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3E" w:rsidRDefault="00A42B3E" w:rsidP="00A42B3E">
      <w:pPr>
        <w:ind w:right="31"/>
        <w:jc w:val="both"/>
        <w:rPr>
          <w:b/>
          <w:sz w:val="20"/>
          <w:u w:val="single"/>
          <w:lang w:val="en-US"/>
        </w:rPr>
      </w:pPr>
      <w:r w:rsidRPr="00A42B3E">
        <w:rPr>
          <w:b/>
          <w:sz w:val="20"/>
          <w:u w:val="single"/>
          <w:lang w:val="en-US"/>
        </w:rPr>
        <w:t>Attachment for Turkey Central Government GTMI Survey:</w:t>
      </w:r>
    </w:p>
    <w:p w:rsidR="006F2A4D" w:rsidRDefault="006F2A4D" w:rsidP="005F5C99">
      <w:pPr>
        <w:ind w:left="1"/>
        <w:rPr>
          <w:b/>
          <w:sz w:val="20"/>
          <w:lang w:val="en-US"/>
        </w:rPr>
      </w:pPr>
      <w:r w:rsidRPr="006F2A4D">
        <w:rPr>
          <w:b/>
          <w:sz w:val="20"/>
          <w:lang w:val="en-US"/>
        </w:rPr>
        <w:t xml:space="preserve">GOVERNMENT CLOUD </w:t>
      </w:r>
    </w:p>
    <w:p w:rsidR="007321CF" w:rsidRDefault="006F2A4D" w:rsidP="00C64F35">
      <w:pPr>
        <w:autoSpaceDE w:val="0"/>
        <w:autoSpaceDN w:val="0"/>
        <w:adjustRightInd w:val="0"/>
        <w:spacing w:after="0" w:line="240" w:lineRule="auto"/>
        <w:rPr>
          <w:b/>
          <w:sz w:val="20"/>
          <w:lang w:val="en-US"/>
        </w:rPr>
      </w:pPr>
      <w:r w:rsidRPr="006F2A4D">
        <w:rPr>
          <w:b/>
          <w:sz w:val="20"/>
          <w:lang w:val="en-US"/>
        </w:rPr>
        <w:t xml:space="preserve">I-1 </w:t>
      </w:r>
      <w:r w:rsidRPr="006F2A4D">
        <w:rPr>
          <w:b/>
          <w:sz w:val="20"/>
          <w:lang w:val="en-US"/>
        </w:rPr>
        <w:tab/>
        <w:t xml:space="preserve">Is there a shared cloud platform available for all government entities? </w:t>
      </w:r>
      <w:r w:rsidRPr="006F2A4D">
        <w:rPr>
          <w:b/>
          <w:sz w:val="20"/>
          <w:lang w:val="en-US"/>
        </w:rPr>
        <w:cr/>
      </w:r>
    </w:p>
    <w:p w:rsidR="005F5236" w:rsidRPr="005F5236" w:rsidRDefault="005F5236" w:rsidP="00C64F35">
      <w:pPr>
        <w:autoSpaceDE w:val="0"/>
        <w:autoSpaceDN w:val="0"/>
        <w:adjustRightInd w:val="0"/>
        <w:spacing w:after="0" w:line="240" w:lineRule="auto"/>
        <w:rPr>
          <w:rFonts w:asciiTheme="minorHAnsi" w:hAnsiTheme="minorHAnsi" w:cstheme="minorHAnsi"/>
          <w:sz w:val="20"/>
          <w:szCs w:val="20"/>
          <w:lang w:val="en-US"/>
        </w:rPr>
      </w:pPr>
      <w:r w:rsidRPr="005F5236">
        <w:rPr>
          <w:rFonts w:asciiTheme="minorHAnsi" w:hAnsiTheme="minorHAnsi" w:cstheme="minorHAnsi"/>
          <w:sz w:val="20"/>
          <w:szCs w:val="20"/>
          <w:lang w:val="en-US"/>
        </w:rPr>
        <w:t xml:space="preserve">The response of this question for 2021 was </w:t>
      </w:r>
      <w:r w:rsidR="00921ACD" w:rsidRPr="005F5236">
        <w:rPr>
          <w:rFonts w:asciiTheme="minorHAnsi" w:hAnsiTheme="minorHAnsi" w:cstheme="minorHAnsi"/>
          <w:sz w:val="20"/>
          <w:szCs w:val="20"/>
          <w:lang w:val="en-US"/>
        </w:rPr>
        <w:t>Kamunet</w:t>
      </w:r>
      <w:r w:rsidRPr="005F5236">
        <w:rPr>
          <w:rFonts w:asciiTheme="minorHAnsi" w:hAnsiTheme="minorHAnsi" w:cstheme="minorHAnsi"/>
          <w:sz w:val="20"/>
          <w:szCs w:val="20"/>
          <w:lang w:val="en-US"/>
        </w:rPr>
        <w:t>, however Kamunet is no</w:t>
      </w:r>
      <w:r>
        <w:rPr>
          <w:rFonts w:asciiTheme="minorHAnsi" w:hAnsiTheme="minorHAnsi" w:cstheme="minorHAnsi"/>
          <w:sz w:val="20"/>
          <w:szCs w:val="20"/>
          <w:lang w:val="en-US"/>
        </w:rPr>
        <w:t xml:space="preserve">t </w:t>
      </w:r>
      <w:bookmarkStart w:id="0" w:name="_GoBack"/>
      <w:bookmarkEnd w:id="0"/>
      <w:r w:rsidRPr="005F5236">
        <w:rPr>
          <w:rFonts w:asciiTheme="minorHAnsi" w:hAnsiTheme="minorHAnsi" w:cstheme="minorHAnsi"/>
          <w:sz w:val="20"/>
          <w:szCs w:val="20"/>
          <w:lang w:val="en-US"/>
        </w:rPr>
        <w:t xml:space="preserve">a cloud platform but it is a closed circuit VPN system providing inter institutional communication.  </w:t>
      </w:r>
      <w:r w:rsidR="00921ACD" w:rsidRPr="005F5236">
        <w:rPr>
          <w:rFonts w:asciiTheme="minorHAnsi" w:hAnsiTheme="minorHAnsi" w:cstheme="minorHAnsi"/>
          <w:sz w:val="20"/>
          <w:szCs w:val="20"/>
          <w:lang w:val="en-US"/>
        </w:rPr>
        <w:t xml:space="preserve"> </w:t>
      </w:r>
    </w:p>
    <w:p w:rsidR="005F5236" w:rsidRDefault="005F5236" w:rsidP="00C64F35">
      <w:pPr>
        <w:autoSpaceDE w:val="0"/>
        <w:autoSpaceDN w:val="0"/>
        <w:adjustRightInd w:val="0"/>
        <w:spacing w:after="0" w:line="240" w:lineRule="auto"/>
        <w:rPr>
          <w:b/>
          <w:sz w:val="20"/>
          <w:lang w:val="en-US"/>
        </w:rPr>
      </w:pPr>
    </w:p>
    <w:p w:rsidR="006F2A4D" w:rsidRDefault="007321CF" w:rsidP="00C64F35">
      <w:pPr>
        <w:autoSpaceDE w:val="0"/>
        <w:autoSpaceDN w:val="0"/>
        <w:adjustRightInd w:val="0"/>
        <w:spacing w:after="0" w:line="240" w:lineRule="auto"/>
        <w:rPr>
          <w:rFonts w:asciiTheme="minorHAnsi" w:hAnsiTheme="minorHAnsi" w:cstheme="minorHAnsi"/>
          <w:sz w:val="20"/>
          <w:szCs w:val="20"/>
          <w:lang w:val="en-US"/>
        </w:rPr>
      </w:pPr>
      <w:r w:rsidRPr="009C4A98">
        <w:rPr>
          <w:rFonts w:asciiTheme="minorHAnsi" w:hAnsiTheme="minorHAnsi" w:cstheme="minorHAnsi"/>
          <w:sz w:val="20"/>
          <w:szCs w:val="20"/>
          <w:lang w:val="en-US"/>
        </w:rPr>
        <w:t xml:space="preserve">We are working on the </w:t>
      </w:r>
      <w:r>
        <w:rPr>
          <w:rFonts w:asciiTheme="minorHAnsi" w:hAnsiTheme="minorHAnsi" w:cstheme="minorHAnsi"/>
          <w:sz w:val="20"/>
          <w:szCs w:val="20"/>
          <w:lang w:val="en-US"/>
        </w:rPr>
        <w:t xml:space="preserve">Government Cloud </w:t>
      </w:r>
      <w:r w:rsidRPr="009C4A98">
        <w:rPr>
          <w:rFonts w:asciiTheme="minorHAnsi" w:hAnsiTheme="minorHAnsi" w:cstheme="minorHAnsi"/>
          <w:sz w:val="20"/>
          <w:szCs w:val="20"/>
          <w:lang w:val="en-US"/>
        </w:rPr>
        <w:t>Policy/</w:t>
      </w:r>
      <w:r>
        <w:rPr>
          <w:rFonts w:asciiTheme="minorHAnsi" w:hAnsiTheme="minorHAnsi" w:cstheme="minorHAnsi"/>
          <w:sz w:val="20"/>
          <w:szCs w:val="20"/>
          <w:lang w:val="en-US"/>
        </w:rPr>
        <w:t>Strategy</w:t>
      </w:r>
      <w:r w:rsidR="00921ACD">
        <w:rPr>
          <w:rFonts w:asciiTheme="minorHAnsi" w:hAnsiTheme="minorHAnsi" w:cstheme="minorHAnsi"/>
          <w:sz w:val="20"/>
          <w:szCs w:val="20"/>
          <w:lang w:val="en-US"/>
        </w:rPr>
        <w:t xml:space="preserve"> which is planned to be published in the second half of 2022</w:t>
      </w:r>
      <w:r>
        <w:rPr>
          <w:rFonts w:asciiTheme="minorHAnsi" w:hAnsiTheme="minorHAnsi" w:cstheme="minorHAnsi"/>
          <w:sz w:val="20"/>
          <w:szCs w:val="20"/>
          <w:lang w:val="en-US"/>
        </w:rPr>
        <w:t>.</w:t>
      </w:r>
      <w:r w:rsidR="00921ACD">
        <w:rPr>
          <w:rFonts w:asciiTheme="minorHAnsi" w:hAnsiTheme="minorHAnsi" w:cstheme="minorHAnsi"/>
          <w:sz w:val="20"/>
          <w:szCs w:val="20"/>
          <w:lang w:val="en-US"/>
        </w:rPr>
        <w:t xml:space="preserve"> </w:t>
      </w:r>
    </w:p>
    <w:p w:rsidR="00B725EE" w:rsidRDefault="00B725EE" w:rsidP="00C64F35">
      <w:pPr>
        <w:autoSpaceDE w:val="0"/>
        <w:autoSpaceDN w:val="0"/>
        <w:adjustRightInd w:val="0"/>
        <w:spacing w:after="0" w:line="240" w:lineRule="auto"/>
        <w:rPr>
          <w:rFonts w:asciiTheme="minorHAnsi" w:hAnsiTheme="minorHAnsi" w:cstheme="minorHAnsi"/>
          <w:sz w:val="20"/>
          <w:szCs w:val="20"/>
          <w:lang w:val="en-US"/>
        </w:rPr>
      </w:pPr>
    </w:p>
    <w:p w:rsidR="007321CF" w:rsidRDefault="007321CF" w:rsidP="00C64F35">
      <w:pPr>
        <w:autoSpaceDE w:val="0"/>
        <w:autoSpaceDN w:val="0"/>
        <w:adjustRightInd w:val="0"/>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In addition; there are applications of cloud platforms </w:t>
      </w:r>
      <w:r w:rsidR="00B725EE">
        <w:rPr>
          <w:rFonts w:asciiTheme="minorHAnsi" w:hAnsiTheme="minorHAnsi" w:cstheme="minorHAnsi"/>
          <w:sz w:val="20"/>
          <w:szCs w:val="20"/>
          <w:lang w:val="en-US"/>
        </w:rPr>
        <w:t xml:space="preserve">developed and </w:t>
      </w:r>
      <w:r>
        <w:rPr>
          <w:rFonts w:asciiTheme="minorHAnsi" w:hAnsiTheme="minorHAnsi" w:cstheme="minorHAnsi"/>
          <w:sz w:val="20"/>
          <w:szCs w:val="20"/>
          <w:lang w:val="en-US"/>
        </w:rPr>
        <w:t>served by different public institutions as distributed. Some of the examples are as follows:</w:t>
      </w:r>
    </w:p>
    <w:p w:rsidR="00216909" w:rsidRDefault="00216909" w:rsidP="00216909">
      <w:pPr>
        <w:pStyle w:val="ListeParagraf"/>
        <w:numPr>
          <w:ilvl w:val="0"/>
          <w:numId w:val="4"/>
        </w:numPr>
        <w:autoSpaceDE w:val="0"/>
        <w:autoSpaceDN w:val="0"/>
        <w:adjustRightInd w:val="0"/>
        <w:spacing w:after="0" w:line="240" w:lineRule="auto"/>
        <w:rPr>
          <w:b/>
          <w:sz w:val="20"/>
          <w:lang w:val="en-US"/>
        </w:rPr>
      </w:pPr>
      <w:r w:rsidRPr="00216909">
        <w:rPr>
          <w:b/>
          <w:sz w:val="20"/>
          <w:lang w:val="en-US"/>
        </w:rPr>
        <w:t>Safir Depo</w:t>
      </w:r>
      <w:r>
        <w:rPr>
          <w:b/>
          <w:sz w:val="20"/>
          <w:lang w:val="en-US"/>
        </w:rPr>
        <w:t>:</w:t>
      </w:r>
      <w:r w:rsidRPr="00216909">
        <w:t xml:space="preserve"> </w:t>
      </w:r>
      <w:r w:rsidRPr="00216909">
        <w:rPr>
          <w:sz w:val="20"/>
          <w:lang w:val="en-US"/>
        </w:rPr>
        <w:t>Safir Depo is a national cloud service developed by TÜBİTAK BİLGEM with the support of the Republic of Turkey Ministry of Development, considering the needs of the digital age and providing secure file storage, sharing and collaboration. Safir Depo can keep all kind of files such as documents, pictures, sound, images etc. and it has a substructure that can guarantee the security of the data. Having personal and business account options, Safir Depo will allow users to access their accounts from their smartphones, tablets and computer wherever they are. With features such as OnlyOffice integration, version management, content search, Safir Depo will help you for doing your personal or business works fastly, reliably and interactively.</w:t>
      </w:r>
      <w:r>
        <w:rPr>
          <w:sz w:val="20"/>
          <w:lang w:val="en-US"/>
        </w:rPr>
        <w:t xml:space="preserve"> </w:t>
      </w:r>
      <w:hyperlink r:id="rId5" w:history="1">
        <w:r w:rsidRPr="00C16638">
          <w:rPr>
            <w:rStyle w:val="Kpr"/>
            <w:sz w:val="20"/>
            <w:lang w:val="en-US"/>
          </w:rPr>
          <w:t>https://safirdepo.b3lab.org/</w:t>
        </w:r>
      </w:hyperlink>
      <w:r>
        <w:rPr>
          <w:sz w:val="20"/>
          <w:lang w:val="en-US"/>
        </w:rPr>
        <w:t xml:space="preserve"> </w:t>
      </w:r>
    </w:p>
    <w:p w:rsidR="00216909" w:rsidRDefault="00216909" w:rsidP="00216909">
      <w:pPr>
        <w:pStyle w:val="ListeParagraf"/>
        <w:numPr>
          <w:ilvl w:val="0"/>
          <w:numId w:val="4"/>
        </w:numPr>
        <w:autoSpaceDE w:val="0"/>
        <w:autoSpaceDN w:val="0"/>
        <w:adjustRightInd w:val="0"/>
        <w:spacing w:after="0" w:line="240" w:lineRule="auto"/>
        <w:rPr>
          <w:b/>
          <w:sz w:val="20"/>
          <w:lang w:val="en-US"/>
        </w:rPr>
      </w:pPr>
      <w:r w:rsidRPr="00F71E60">
        <w:rPr>
          <w:b/>
          <w:sz w:val="20"/>
          <w:lang w:val="en-US"/>
        </w:rPr>
        <w:t xml:space="preserve">Bulut Kent Bilgi Sistemi (Cloud City Information System): </w:t>
      </w:r>
      <w:r w:rsidRPr="00F71E60">
        <w:rPr>
          <w:sz w:val="20"/>
          <w:lang w:val="en-US"/>
        </w:rPr>
        <w:t xml:space="preserve">With 22 applications it contains, it meets the needs of our municipalities in many areas. It is developed by Ministry Of Environment, Urbanization </w:t>
      </w:r>
      <w:r w:rsidR="00B56AB1" w:rsidRPr="00F71E60">
        <w:rPr>
          <w:sz w:val="20"/>
          <w:lang w:val="en-US"/>
        </w:rPr>
        <w:t>a</w:t>
      </w:r>
      <w:r w:rsidRPr="00F71E60">
        <w:rPr>
          <w:sz w:val="20"/>
          <w:lang w:val="en-US"/>
        </w:rPr>
        <w:t xml:space="preserve">nd Climate Change to provide common components for the municipalities. </w:t>
      </w:r>
      <w:hyperlink r:id="rId6" w:history="1">
        <w:r w:rsidR="007321CF" w:rsidRPr="00F71E60">
          <w:rPr>
            <w:rStyle w:val="Kpr"/>
            <w:sz w:val="20"/>
            <w:lang w:val="en-US"/>
          </w:rPr>
          <w:t>https://bulutkbs.gov.tr/</w:t>
        </w:r>
      </w:hyperlink>
      <w:r w:rsidR="007321CF" w:rsidRPr="00F71E60">
        <w:rPr>
          <w:b/>
          <w:sz w:val="20"/>
          <w:lang w:val="en-US"/>
        </w:rPr>
        <w:t xml:space="preserve"> </w:t>
      </w:r>
    </w:p>
    <w:p w:rsidR="00B725EE" w:rsidRDefault="00B725EE" w:rsidP="00B725EE">
      <w:pPr>
        <w:pStyle w:val="ListeParagraf"/>
        <w:autoSpaceDE w:val="0"/>
        <w:autoSpaceDN w:val="0"/>
        <w:adjustRightInd w:val="0"/>
        <w:spacing w:after="0" w:line="240" w:lineRule="auto"/>
        <w:rPr>
          <w:b/>
          <w:sz w:val="20"/>
          <w:lang w:val="en-US"/>
        </w:rPr>
      </w:pPr>
    </w:p>
    <w:p w:rsidR="00B725EE" w:rsidRDefault="00B725EE" w:rsidP="00B725EE">
      <w:pPr>
        <w:autoSpaceDE w:val="0"/>
        <w:autoSpaceDN w:val="0"/>
        <w:adjustRightInd w:val="0"/>
        <w:spacing w:after="0" w:line="240" w:lineRule="auto"/>
        <w:rPr>
          <w:sz w:val="20"/>
          <w:lang w:val="en-US"/>
        </w:rPr>
      </w:pPr>
      <w:r w:rsidRPr="00B725EE">
        <w:rPr>
          <w:sz w:val="20"/>
          <w:lang w:val="en-US"/>
        </w:rPr>
        <w:t>Moreover some public institutions decide t</w:t>
      </w:r>
      <w:r>
        <w:rPr>
          <w:sz w:val="20"/>
          <w:lang w:val="en-US"/>
        </w:rPr>
        <w:t>o use commercial clouds such as;</w:t>
      </w:r>
    </w:p>
    <w:p w:rsidR="00B725EE" w:rsidRDefault="005F5236" w:rsidP="00B725EE">
      <w:pPr>
        <w:pStyle w:val="ListeParagraf"/>
        <w:numPr>
          <w:ilvl w:val="0"/>
          <w:numId w:val="6"/>
        </w:numPr>
        <w:autoSpaceDE w:val="0"/>
        <w:autoSpaceDN w:val="0"/>
        <w:adjustRightInd w:val="0"/>
        <w:spacing w:after="0" w:line="240" w:lineRule="auto"/>
        <w:rPr>
          <w:sz w:val="20"/>
          <w:lang w:val="en-US"/>
        </w:rPr>
      </w:pPr>
      <w:hyperlink r:id="rId7" w:history="1">
        <w:r w:rsidR="00B725EE" w:rsidRPr="00C23D24">
          <w:rPr>
            <w:rStyle w:val="Kpr"/>
            <w:sz w:val="20"/>
            <w:lang w:val="en-US"/>
          </w:rPr>
          <w:t>https://kurumsal.turktelekom.com.tr/bilisim-teknolojileri/bulut-hizmetleri/sayfalar/default.aspx</w:t>
        </w:r>
      </w:hyperlink>
    </w:p>
    <w:p w:rsidR="00B725EE" w:rsidRDefault="005F5236" w:rsidP="00B725EE">
      <w:pPr>
        <w:pStyle w:val="ListeParagraf"/>
        <w:numPr>
          <w:ilvl w:val="0"/>
          <w:numId w:val="6"/>
        </w:numPr>
        <w:autoSpaceDE w:val="0"/>
        <w:autoSpaceDN w:val="0"/>
        <w:adjustRightInd w:val="0"/>
        <w:spacing w:after="0" w:line="240" w:lineRule="auto"/>
        <w:rPr>
          <w:sz w:val="20"/>
          <w:lang w:val="en-US"/>
        </w:rPr>
      </w:pPr>
      <w:hyperlink r:id="rId8" w:history="1">
        <w:r w:rsidR="00B725EE" w:rsidRPr="00C23D24">
          <w:rPr>
            <w:rStyle w:val="Kpr"/>
            <w:sz w:val="20"/>
            <w:lang w:val="en-US"/>
          </w:rPr>
          <w:t>https://turkcellbulut.com/</w:t>
        </w:r>
      </w:hyperlink>
    </w:p>
    <w:p w:rsidR="00B725EE" w:rsidRDefault="005F5236" w:rsidP="00B725EE">
      <w:pPr>
        <w:pStyle w:val="ListeParagraf"/>
        <w:numPr>
          <w:ilvl w:val="0"/>
          <w:numId w:val="6"/>
        </w:numPr>
        <w:autoSpaceDE w:val="0"/>
        <w:autoSpaceDN w:val="0"/>
        <w:adjustRightInd w:val="0"/>
        <w:spacing w:after="0" w:line="240" w:lineRule="auto"/>
        <w:rPr>
          <w:sz w:val="20"/>
          <w:lang w:val="en-US"/>
        </w:rPr>
      </w:pPr>
      <w:hyperlink r:id="rId9" w:history="1">
        <w:r w:rsidR="00B725EE" w:rsidRPr="00C23D24">
          <w:rPr>
            <w:rStyle w:val="Kpr"/>
            <w:sz w:val="20"/>
            <w:lang w:val="en-US"/>
          </w:rPr>
          <w:t>https://www.glasshouse.com.tr/</w:t>
        </w:r>
      </w:hyperlink>
    </w:p>
    <w:p w:rsidR="00B725EE" w:rsidRDefault="005F5236" w:rsidP="00B725EE">
      <w:pPr>
        <w:pStyle w:val="ListeParagraf"/>
        <w:numPr>
          <w:ilvl w:val="0"/>
          <w:numId w:val="6"/>
        </w:numPr>
        <w:autoSpaceDE w:val="0"/>
        <w:autoSpaceDN w:val="0"/>
        <w:adjustRightInd w:val="0"/>
        <w:spacing w:after="0" w:line="240" w:lineRule="auto"/>
        <w:rPr>
          <w:sz w:val="20"/>
          <w:lang w:val="en-US"/>
        </w:rPr>
      </w:pPr>
      <w:hyperlink r:id="rId10" w:history="1">
        <w:r w:rsidR="00B725EE" w:rsidRPr="00C23D24">
          <w:rPr>
            <w:rStyle w:val="Kpr"/>
            <w:sz w:val="20"/>
            <w:lang w:val="en-US"/>
          </w:rPr>
          <w:t>https://bulutistan.com/</w:t>
        </w:r>
      </w:hyperlink>
      <w:r w:rsidR="00B725EE">
        <w:rPr>
          <w:sz w:val="20"/>
          <w:lang w:val="en-US"/>
        </w:rPr>
        <w:t xml:space="preserve">  </w:t>
      </w:r>
    </w:p>
    <w:p w:rsidR="00B725EE" w:rsidRDefault="005F5236" w:rsidP="00B725EE">
      <w:pPr>
        <w:pStyle w:val="ListeParagraf"/>
        <w:numPr>
          <w:ilvl w:val="0"/>
          <w:numId w:val="6"/>
        </w:numPr>
        <w:autoSpaceDE w:val="0"/>
        <w:autoSpaceDN w:val="0"/>
        <w:adjustRightInd w:val="0"/>
        <w:spacing w:after="0" w:line="240" w:lineRule="auto"/>
        <w:rPr>
          <w:sz w:val="20"/>
          <w:lang w:val="en-US"/>
        </w:rPr>
      </w:pPr>
      <w:hyperlink r:id="rId11" w:history="1">
        <w:r w:rsidR="00B725EE" w:rsidRPr="00C23D24">
          <w:rPr>
            <w:rStyle w:val="Kpr"/>
            <w:sz w:val="20"/>
            <w:lang w:val="en-US"/>
          </w:rPr>
          <w:t>https://www.sh.com.tr/</w:t>
        </w:r>
      </w:hyperlink>
    </w:p>
    <w:p w:rsidR="00B725EE" w:rsidRDefault="005F5236" w:rsidP="00B725EE">
      <w:pPr>
        <w:pStyle w:val="ListeParagraf"/>
        <w:numPr>
          <w:ilvl w:val="0"/>
          <w:numId w:val="6"/>
        </w:numPr>
        <w:autoSpaceDE w:val="0"/>
        <w:autoSpaceDN w:val="0"/>
        <w:adjustRightInd w:val="0"/>
        <w:spacing w:after="0" w:line="240" w:lineRule="auto"/>
        <w:rPr>
          <w:sz w:val="20"/>
          <w:lang w:val="en-US"/>
        </w:rPr>
      </w:pPr>
      <w:hyperlink r:id="rId12" w:history="1">
        <w:r w:rsidR="00B725EE" w:rsidRPr="00C23D24">
          <w:rPr>
            <w:rStyle w:val="Kpr"/>
            <w:sz w:val="20"/>
            <w:lang w:val="en-US"/>
          </w:rPr>
          <w:t>https://www.ngn.com.tr/</w:t>
        </w:r>
      </w:hyperlink>
    </w:p>
    <w:p w:rsidR="00B725EE" w:rsidRPr="00B725EE" w:rsidRDefault="00B725EE" w:rsidP="00B725EE">
      <w:pPr>
        <w:pStyle w:val="ListeParagraf"/>
        <w:autoSpaceDE w:val="0"/>
        <w:autoSpaceDN w:val="0"/>
        <w:adjustRightInd w:val="0"/>
        <w:spacing w:after="0" w:line="240" w:lineRule="auto"/>
        <w:rPr>
          <w:sz w:val="20"/>
          <w:lang w:val="en-US"/>
        </w:rPr>
      </w:pPr>
    </w:p>
    <w:sectPr w:rsidR="00B725EE" w:rsidRPr="00B7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C3E9A"/>
    <w:multiLevelType w:val="hybridMultilevel"/>
    <w:tmpl w:val="B89CA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1016F9"/>
    <w:multiLevelType w:val="hybridMultilevel"/>
    <w:tmpl w:val="24BA4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771FD9"/>
    <w:multiLevelType w:val="hybridMultilevel"/>
    <w:tmpl w:val="130E6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AD30F2"/>
    <w:multiLevelType w:val="hybridMultilevel"/>
    <w:tmpl w:val="BE6A96E4"/>
    <w:lvl w:ilvl="0" w:tplc="5CC4493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5964993"/>
    <w:multiLevelType w:val="hybridMultilevel"/>
    <w:tmpl w:val="2FAE9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A66E65"/>
    <w:multiLevelType w:val="hybridMultilevel"/>
    <w:tmpl w:val="B0C61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E"/>
    <w:rsid w:val="0016449D"/>
    <w:rsid w:val="00216909"/>
    <w:rsid w:val="00270C89"/>
    <w:rsid w:val="003B0A77"/>
    <w:rsid w:val="005F5236"/>
    <w:rsid w:val="005F5C99"/>
    <w:rsid w:val="00613B77"/>
    <w:rsid w:val="006B28D7"/>
    <w:rsid w:val="006F2A4D"/>
    <w:rsid w:val="007321CF"/>
    <w:rsid w:val="008E313D"/>
    <w:rsid w:val="00921ACD"/>
    <w:rsid w:val="00A40FC6"/>
    <w:rsid w:val="00A42B3E"/>
    <w:rsid w:val="00AF53D5"/>
    <w:rsid w:val="00B47E0B"/>
    <w:rsid w:val="00B56AB1"/>
    <w:rsid w:val="00B725EE"/>
    <w:rsid w:val="00BA2F10"/>
    <w:rsid w:val="00C64F35"/>
    <w:rsid w:val="00CB0FE6"/>
    <w:rsid w:val="00E21D9F"/>
    <w:rsid w:val="00E26224"/>
    <w:rsid w:val="00F71E60"/>
    <w:rsid w:val="00F7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AE08-3664-4CDD-8193-899DCFDE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B3E"/>
    <w:rPr>
      <w:color w:val="0000FF"/>
      <w:u w:val="single"/>
    </w:rPr>
  </w:style>
  <w:style w:type="paragraph" w:styleId="ListeParagraf">
    <w:name w:val="List Paragraph"/>
    <w:basedOn w:val="Normal"/>
    <w:uiPriority w:val="34"/>
    <w:qFormat/>
    <w:rsid w:val="00A42B3E"/>
    <w:pPr>
      <w:ind w:left="720"/>
      <w:contextualSpacing/>
    </w:pPr>
  </w:style>
  <w:style w:type="paragraph" w:styleId="AklamaMetni">
    <w:name w:val="annotation text"/>
    <w:basedOn w:val="Normal"/>
    <w:link w:val="AklamaMetniChar"/>
    <w:uiPriority w:val="99"/>
    <w:unhideWhenUsed/>
    <w:rsid w:val="00270C89"/>
    <w:pPr>
      <w:spacing w:line="240" w:lineRule="auto"/>
    </w:pPr>
    <w:rPr>
      <w:sz w:val="20"/>
      <w:szCs w:val="20"/>
    </w:rPr>
  </w:style>
  <w:style w:type="character" w:customStyle="1" w:styleId="AklamaMetniChar">
    <w:name w:val="Açıklama Metni Char"/>
    <w:basedOn w:val="VarsaylanParagrafYazTipi"/>
    <w:link w:val="AklamaMetni"/>
    <w:uiPriority w:val="99"/>
    <w:rsid w:val="00270C89"/>
    <w:rPr>
      <w:rFonts w:ascii="Calibri" w:eastAsia="Calibri" w:hAnsi="Calibri" w:cs="Calibri"/>
      <w:color w:val="000000"/>
      <w:sz w:val="20"/>
      <w:szCs w:val="20"/>
      <w:lang w:eastAsia="tr-TR"/>
    </w:rPr>
  </w:style>
  <w:style w:type="character" w:styleId="zlenenKpr">
    <w:name w:val="FollowedHyperlink"/>
    <w:basedOn w:val="VarsaylanParagrafYazTipi"/>
    <w:uiPriority w:val="99"/>
    <w:semiHidden/>
    <w:unhideWhenUsed/>
    <w:rsid w:val="00216909"/>
    <w:rPr>
      <w:color w:val="954F72" w:themeColor="followedHyperlink"/>
      <w:u w:val="single"/>
    </w:rPr>
  </w:style>
  <w:style w:type="character" w:styleId="AklamaBavurusu">
    <w:name w:val="annotation reference"/>
    <w:basedOn w:val="VarsaylanParagrafYazTipi"/>
    <w:uiPriority w:val="99"/>
    <w:semiHidden/>
    <w:unhideWhenUsed/>
    <w:rsid w:val="00921ACD"/>
    <w:rPr>
      <w:sz w:val="16"/>
      <w:szCs w:val="16"/>
    </w:rPr>
  </w:style>
  <w:style w:type="paragraph" w:styleId="AklamaKonusu">
    <w:name w:val="annotation subject"/>
    <w:basedOn w:val="AklamaMetni"/>
    <w:next w:val="AklamaMetni"/>
    <w:link w:val="AklamaKonusuChar"/>
    <w:uiPriority w:val="99"/>
    <w:semiHidden/>
    <w:unhideWhenUsed/>
    <w:rsid w:val="00921ACD"/>
    <w:rPr>
      <w:b/>
      <w:bCs/>
    </w:rPr>
  </w:style>
  <w:style w:type="character" w:customStyle="1" w:styleId="AklamaKonusuChar">
    <w:name w:val="Açıklama Konusu Char"/>
    <w:basedOn w:val="AklamaMetniChar"/>
    <w:link w:val="AklamaKonusu"/>
    <w:uiPriority w:val="99"/>
    <w:semiHidden/>
    <w:rsid w:val="00921ACD"/>
    <w:rPr>
      <w:rFonts w:ascii="Calibri" w:eastAsia="Calibri" w:hAnsi="Calibri" w:cs="Calibri"/>
      <w:b/>
      <w:bCs/>
      <w:color w:val="000000"/>
      <w:sz w:val="20"/>
      <w:szCs w:val="20"/>
      <w:lang w:eastAsia="tr-TR"/>
    </w:rPr>
  </w:style>
  <w:style w:type="paragraph" w:styleId="BalonMetni">
    <w:name w:val="Balloon Text"/>
    <w:basedOn w:val="Normal"/>
    <w:link w:val="BalonMetniChar"/>
    <w:uiPriority w:val="99"/>
    <w:semiHidden/>
    <w:unhideWhenUsed/>
    <w:rsid w:val="00921A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1ACD"/>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kcellbulu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rumsal.turktelekom.com.tr/bilisim-teknolojileri/bulut-hizmetleri/sayfalar/default.aspx" TargetMode="External"/><Relationship Id="rId12" Type="http://schemas.openxmlformats.org/officeDocument/2006/relationships/hyperlink" Target="https://www.ngn.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lutkbs.gov.tr/" TargetMode="External"/><Relationship Id="rId11" Type="http://schemas.openxmlformats.org/officeDocument/2006/relationships/hyperlink" Target="https://www.sh.com.tr/" TargetMode="External"/><Relationship Id="rId5" Type="http://schemas.openxmlformats.org/officeDocument/2006/relationships/hyperlink" Target="https://safirdepo.b3lab.org/welcome" TargetMode="External"/><Relationship Id="rId10" Type="http://schemas.openxmlformats.org/officeDocument/2006/relationships/hyperlink" Target="https://bulutistan.com/" TargetMode="External"/><Relationship Id="rId4" Type="http://schemas.openxmlformats.org/officeDocument/2006/relationships/webSettings" Target="webSettings.xml"/><Relationship Id="rId9" Type="http://schemas.openxmlformats.org/officeDocument/2006/relationships/hyperlink" Target="https://www.glasshouse.com.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360</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 ÜNAL BAYRAM</dc:creator>
  <cp:keywords/>
  <dc:description/>
  <cp:lastModifiedBy>Mürüvvet Ünal Bayram</cp:lastModifiedBy>
  <cp:revision>8</cp:revision>
  <dcterms:created xsi:type="dcterms:W3CDTF">2022-05-11T08:09:00Z</dcterms:created>
  <dcterms:modified xsi:type="dcterms:W3CDTF">2022-05-14T14:58:00Z</dcterms:modified>
</cp:coreProperties>
</file>