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AD93" w14:textId="1AE59A75" w:rsidR="0082361F" w:rsidRPr="00955946" w:rsidRDefault="00690704" w:rsidP="00690704">
      <w:pPr>
        <w:jc w:val="center"/>
        <w:rPr>
          <w:b/>
          <w:bCs/>
          <w:sz w:val="24"/>
          <w:szCs w:val="24"/>
        </w:rPr>
      </w:pPr>
      <w:r w:rsidRPr="00955946">
        <w:rPr>
          <w:b/>
          <w:bCs/>
          <w:sz w:val="24"/>
          <w:szCs w:val="24"/>
        </w:rPr>
        <w:t xml:space="preserve">Minutes from the </w:t>
      </w:r>
      <w:r w:rsidR="00955946" w:rsidRPr="00955946">
        <w:rPr>
          <w:b/>
          <w:bCs/>
          <w:sz w:val="24"/>
          <w:szCs w:val="24"/>
        </w:rPr>
        <w:t xml:space="preserve">First </w:t>
      </w:r>
      <w:r w:rsidRPr="00955946">
        <w:rPr>
          <w:b/>
          <w:bCs/>
          <w:sz w:val="24"/>
          <w:szCs w:val="24"/>
        </w:rPr>
        <w:t xml:space="preserve">Meeting of the Organizing Committee </w:t>
      </w:r>
    </w:p>
    <w:p w14:paraId="17B2EC8D" w14:textId="50FA5A36" w:rsidR="00690704" w:rsidRPr="00955946" w:rsidRDefault="00690704" w:rsidP="00690704">
      <w:pPr>
        <w:jc w:val="center"/>
        <w:rPr>
          <w:b/>
          <w:bCs/>
          <w:sz w:val="24"/>
          <w:szCs w:val="24"/>
        </w:rPr>
      </w:pPr>
      <w:r w:rsidRPr="00955946">
        <w:rPr>
          <w:b/>
          <w:bCs/>
          <w:sz w:val="24"/>
          <w:szCs w:val="24"/>
        </w:rPr>
        <w:t>Joint Transparency and Accountability Initiative</w:t>
      </w:r>
    </w:p>
    <w:p w14:paraId="7D72D099" w14:textId="77777777" w:rsidR="00690704" w:rsidRPr="00955946" w:rsidRDefault="00690704" w:rsidP="00690704">
      <w:pPr>
        <w:jc w:val="center"/>
        <w:rPr>
          <w:b/>
          <w:bCs/>
        </w:rPr>
      </w:pPr>
    </w:p>
    <w:p w14:paraId="46298CF4" w14:textId="77777777" w:rsidR="00690704" w:rsidRPr="00955946" w:rsidRDefault="00690704" w:rsidP="00690704">
      <w:pPr>
        <w:jc w:val="both"/>
      </w:pPr>
      <w:r w:rsidRPr="00955946">
        <w:t>The meeting was organized through the Zoom platform on June 9</w:t>
      </w:r>
      <w:r w:rsidRPr="00955946">
        <w:rPr>
          <w:vertAlign w:val="superscript"/>
        </w:rPr>
        <w:t>th</w:t>
      </w:r>
      <w:r w:rsidRPr="00955946">
        <w:t>, 2021, by the World Bank.</w:t>
      </w:r>
    </w:p>
    <w:p w14:paraId="43113B2A" w14:textId="77777777" w:rsidR="00690704" w:rsidRPr="00955946" w:rsidRDefault="00690704" w:rsidP="00690704">
      <w:r w:rsidRPr="00955946">
        <w:t>The following agenda was proposed and adopted:</w:t>
      </w:r>
    </w:p>
    <w:p w14:paraId="0717A1E3" w14:textId="77777777" w:rsidR="00690704" w:rsidRPr="00955946" w:rsidRDefault="00690704" w:rsidP="00690704">
      <w:pPr>
        <w:pStyle w:val="ListParagraph"/>
        <w:numPr>
          <w:ilvl w:val="0"/>
          <w:numId w:val="1"/>
        </w:numPr>
        <w:spacing w:after="0" w:line="240" w:lineRule="auto"/>
        <w:contextualSpacing w:val="0"/>
        <w:rPr>
          <w:rFonts w:eastAsia="Times New Roman"/>
        </w:rPr>
      </w:pPr>
      <w:r w:rsidRPr="00955946">
        <w:rPr>
          <w:rFonts w:eastAsia="Times New Roman"/>
        </w:rPr>
        <w:t>Opening and Introductory Remarks by the representatives of the World Bank</w:t>
      </w:r>
    </w:p>
    <w:p w14:paraId="30AA3CF6" w14:textId="77777777" w:rsidR="00690704" w:rsidRPr="00955946" w:rsidRDefault="00690704" w:rsidP="00690704">
      <w:pPr>
        <w:pStyle w:val="ListParagraph"/>
        <w:numPr>
          <w:ilvl w:val="0"/>
          <w:numId w:val="1"/>
        </w:numPr>
        <w:spacing w:after="0" w:line="240" w:lineRule="auto"/>
        <w:contextualSpacing w:val="0"/>
        <w:rPr>
          <w:rFonts w:eastAsia="Times New Roman"/>
        </w:rPr>
      </w:pPr>
      <w:r w:rsidRPr="00955946">
        <w:rPr>
          <w:rFonts w:eastAsia="Times New Roman"/>
        </w:rPr>
        <w:t xml:space="preserve">Introduction by all participants  </w:t>
      </w:r>
    </w:p>
    <w:p w14:paraId="0DF16563" w14:textId="77777777" w:rsidR="00690704" w:rsidRPr="00955946" w:rsidRDefault="00690704" w:rsidP="00690704">
      <w:pPr>
        <w:pStyle w:val="ListParagraph"/>
        <w:numPr>
          <w:ilvl w:val="0"/>
          <w:numId w:val="1"/>
        </w:numPr>
        <w:spacing w:after="0" w:line="240" w:lineRule="auto"/>
        <w:contextualSpacing w:val="0"/>
        <w:rPr>
          <w:rFonts w:eastAsia="Times New Roman"/>
        </w:rPr>
      </w:pPr>
      <w:r w:rsidRPr="00955946">
        <w:rPr>
          <w:rFonts w:eastAsia="Times New Roman"/>
        </w:rPr>
        <w:t>Discussion and Adoption of the Rules of Procedures of the Organizing Committee</w:t>
      </w:r>
    </w:p>
    <w:p w14:paraId="00CB4D67" w14:textId="77777777" w:rsidR="00690704" w:rsidRPr="00955946" w:rsidRDefault="00690704" w:rsidP="00690704">
      <w:pPr>
        <w:pStyle w:val="ListParagraph"/>
        <w:numPr>
          <w:ilvl w:val="0"/>
          <w:numId w:val="1"/>
        </w:numPr>
        <w:spacing w:after="0" w:line="240" w:lineRule="auto"/>
        <w:contextualSpacing w:val="0"/>
        <w:rPr>
          <w:rFonts w:eastAsia="Times New Roman"/>
        </w:rPr>
      </w:pPr>
      <w:r w:rsidRPr="00955946">
        <w:rPr>
          <w:rFonts w:eastAsia="Times New Roman"/>
        </w:rPr>
        <w:t>Establishment of Thematic Subcommittees/Thematic Working Groups</w:t>
      </w:r>
    </w:p>
    <w:p w14:paraId="12651202" w14:textId="77777777" w:rsidR="00690704" w:rsidRPr="00955946" w:rsidRDefault="00690704" w:rsidP="00690704">
      <w:pPr>
        <w:pStyle w:val="ListParagraph"/>
        <w:numPr>
          <w:ilvl w:val="0"/>
          <w:numId w:val="1"/>
        </w:numPr>
        <w:spacing w:after="0" w:line="240" w:lineRule="auto"/>
        <w:contextualSpacing w:val="0"/>
        <w:rPr>
          <w:rFonts w:eastAsia="Times New Roman"/>
        </w:rPr>
      </w:pPr>
      <w:r w:rsidRPr="00955946">
        <w:rPr>
          <w:rFonts w:eastAsia="Times New Roman" w:cstheme="minorHAnsi"/>
          <w:color w:val="0E101A"/>
        </w:rPr>
        <w:t>Adoption of Conclusions and Agreement on the Next Steps</w:t>
      </w:r>
      <w:r w:rsidRPr="00955946">
        <w:rPr>
          <w:rFonts w:eastAsia="Times New Roman"/>
        </w:rPr>
        <w:t xml:space="preserve"> </w:t>
      </w:r>
    </w:p>
    <w:p w14:paraId="4A7082EF" w14:textId="77777777" w:rsidR="00690704" w:rsidRPr="00955946" w:rsidRDefault="00690704" w:rsidP="00690704">
      <w:pPr>
        <w:spacing w:after="0" w:line="240" w:lineRule="auto"/>
        <w:rPr>
          <w:rFonts w:eastAsia="Times New Roman"/>
        </w:rPr>
      </w:pPr>
    </w:p>
    <w:p w14:paraId="595BF69B" w14:textId="590ED041" w:rsidR="00690704" w:rsidRPr="00955946" w:rsidRDefault="00690704" w:rsidP="00690704">
      <w:pPr>
        <w:spacing w:after="120"/>
        <w:jc w:val="both"/>
        <w:rPr>
          <w:rFonts w:cstheme="minorHAnsi"/>
        </w:rPr>
      </w:pPr>
      <w:r w:rsidRPr="00955946">
        <w:rPr>
          <w:rFonts w:cstheme="minorHAnsi"/>
        </w:rPr>
        <w:t>The meeting was moderated by Mr. Sr</w:t>
      </w:r>
      <w:proofErr w:type="spellStart"/>
      <w:r w:rsidRPr="00955946">
        <w:rPr>
          <w:rFonts w:cstheme="minorHAnsi"/>
          <w:lang w:val="sr-Latn-RS"/>
        </w:rPr>
        <w:t>đan</w:t>
      </w:r>
      <w:proofErr w:type="spellEnd"/>
      <w:r w:rsidRPr="00955946">
        <w:rPr>
          <w:rFonts w:cstheme="minorHAnsi"/>
          <w:lang w:val="sr-Latn-RS"/>
        </w:rPr>
        <w:t xml:space="preserve"> Majstorović, </w:t>
      </w:r>
      <w:proofErr w:type="spellStart"/>
      <w:r w:rsidRPr="00955946">
        <w:rPr>
          <w:rFonts w:cstheme="minorHAnsi"/>
          <w:lang w:val="sr-Latn-RS"/>
        </w:rPr>
        <w:t>representative</w:t>
      </w:r>
      <w:proofErr w:type="spellEnd"/>
      <w:r w:rsidRPr="00955946">
        <w:rPr>
          <w:rFonts w:cstheme="minorHAnsi"/>
          <w:lang w:val="sr-Latn-RS"/>
        </w:rPr>
        <w:t xml:space="preserve"> </w:t>
      </w:r>
      <w:proofErr w:type="spellStart"/>
      <w:r w:rsidRPr="00955946">
        <w:rPr>
          <w:rFonts w:cstheme="minorHAnsi"/>
          <w:lang w:val="sr-Latn-RS"/>
        </w:rPr>
        <w:t>of</w:t>
      </w:r>
      <w:proofErr w:type="spellEnd"/>
      <w:r w:rsidRPr="00955946">
        <w:rPr>
          <w:rFonts w:cstheme="minorHAnsi"/>
          <w:lang w:val="sr-Latn-RS"/>
        </w:rPr>
        <w:t xml:space="preserve"> </w:t>
      </w:r>
      <w:proofErr w:type="spellStart"/>
      <w:r w:rsidRPr="00955946">
        <w:rPr>
          <w:rFonts w:cstheme="minorHAnsi"/>
          <w:lang w:val="sr-Latn-RS"/>
        </w:rPr>
        <w:t>the</w:t>
      </w:r>
      <w:proofErr w:type="spellEnd"/>
      <w:r w:rsidRPr="00955946">
        <w:rPr>
          <w:rFonts w:cstheme="minorHAnsi"/>
          <w:lang w:val="sr-Latn-RS"/>
        </w:rPr>
        <w:t xml:space="preserve"> </w:t>
      </w:r>
      <w:proofErr w:type="spellStart"/>
      <w:r w:rsidRPr="00955946">
        <w:rPr>
          <w:rFonts w:cstheme="minorHAnsi"/>
          <w:lang w:val="sr-Latn-RS"/>
        </w:rPr>
        <w:t>World</w:t>
      </w:r>
      <w:proofErr w:type="spellEnd"/>
      <w:r w:rsidRPr="00955946">
        <w:rPr>
          <w:rFonts w:cstheme="minorHAnsi"/>
          <w:lang w:val="sr-Latn-RS"/>
        </w:rPr>
        <w:t xml:space="preserve"> </w:t>
      </w:r>
      <w:proofErr w:type="spellStart"/>
      <w:r w:rsidRPr="00955946">
        <w:rPr>
          <w:rFonts w:cstheme="minorHAnsi"/>
          <w:lang w:val="sr-Latn-RS"/>
        </w:rPr>
        <w:t>Bank</w:t>
      </w:r>
      <w:proofErr w:type="spellEnd"/>
      <w:r w:rsidRPr="00955946">
        <w:rPr>
          <w:rFonts w:cstheme="minorHAnsi"/>
          <w:lang w:val="sr-Latn-RS"/>
        </w:rPr>
        <w:t xml:space="preserve"> Team. </w:t>
      </w:r>
      <w:proofErr w:type="spellStart"/>
      <w:r w:rsidRPr="00955946">
        <w:rPr>
          <w:rFonts w:cstheme="minorHAnsi"/>
          <w:lang w:val="sr-Latn-RS"/>
        </w:rPr>
        <w:t>Participants</w:t>
      </w:r>
      <w:proofErr w:type="spellEnd"/>
      <w:r w:rsidRPr="00955946">
        <w:rPr>
          <w:rFonts w:cstheme="minorHAnsi"/>
          <w:lang w:val="sr-Latn-RS"/>
        </w:rPr>
        <w:t xml:space="preserve"> </w:t>
      </w:r>
      <w:r w:rsidR="00E30C06">
        <w:rPr>
          <w:rFonts w:cstheme="minorHAnsi"/>
          <w:lang w:val="sr-Latn-RS"/>
        </w:rPr>
        <w:t>in</w:t>
      </w:r>
      <w:r w:rsidR="00E30C06" w:rsidRPr="00955946">
        <w:rPr>
          <w:rFonts w:cstheme="minorHAnsi"/>
          <w:lang w:val="sr-Latn-RS"/>
        </w:rPr>
        <w:t xml:space="preserve"> </w:t>
      </w:r>
      <w:proofErr w:type="spellStart"/>
      <w:r w:rsidRPr="00955946">
        <w:rPr>
          <w:rFonts w:cstheme="minorHAnsi"/>
          <w:lang w:val="sr-Latn-RS"/>
        </w:rPr>
        <w:t>the</w:t>
      </w:r>
      <w:proofErr w:type="spellEnd"/>
      <w:r w:rsidRPr="00955946">
        <w:rPr>
          <w:rFonts w:cstheme="minorHAnsi"/>
          <w:lang w:val="sr-Latn-RS"/>
        </w:rPr>
        <w:t xml:space="preserve"> </w:t>
      </w:r>
      <w:proofErr w:type="spellStart"/>
      <w:r w:rsidRPr="00955946">
        <w:rPr>
          <w:rFonts w:cstheme="minorHAnsi"/>
          <w:lang w:val="sr-Latn-RS"/>
        </w:rPr>
        <w:t>meeting</w:t>
      </w:r>
      <w:proofErr w:type="spellEnd"/>
      <w:r w:rsidRPr="00955946">
        <w:rPr>
          <w:rFonts w:cstheme="minorHAnsi"/>
          <w:lang w:val="sr-Latn-RS"/>
        </w:rPr>
        <w:t xml:space="preserve"> </w:t>
      </w:r>
      <w:proofErr w:type="spellStart"/>
      <w:r w:rsidRPr="00955946">
        <w:rPr>
          <w:rFonts w:cstheme="minorHAnsi"/>
          <w:lang w:val="sr-Latn-RS"/>
        </w:rPr>
        <w:t>were</w:t>
      </w:r>
      <w:proofErr w:type="spellEnd"/>
      <w:r w:rsidRPr="00955946">
        <w:rPr>
          <w:rFonts w:cstheme="minorHAnsi"/>
          <w:lang w:val="sr-Latn-RS"/>
        </w:rPr>
        <w:t xml:space="preserve"> </w:t>
      </w:r>
      <w:r w:rsidRPr="00955946">
        <w:rPr>
          <w:rFonts w:cstheme="minorHAnsi"/>
        </w:rPr>
        <w:t>high-level representatives of the Ministry of Finance, Ministry of Public Administration and Local Self-Government, National Assembly, Commissioner for Information of Public Importance and Personal Data Protection, National Convention on the EU, and Chamber of Commerce and Industry of Serbia in the capacity of members/deputy members of the</w:t>
      </w:r>
      <w:r w:rsidRPr="00955946">
        <w:rPr>
          <w:rFonts w:eastAsia="Times New Roman" w:cstheme="minorHAnsi"/>
          <w:color w:val="0E101A"/>
        </w:rPr>
        <w:t xml:space="preserve"> Organizing Committee, as well as high-level representatives of the development partners - </w:t>
      </w:r>
      <w:r w:rsidRPr="00955946">
        <w:rPr>
          <w:rFonts w:cstheme="minorHAnsi"/>
        </w:rPr>
        <w:t xml:space="preserve">the EU Delegation, Swiss Cooperation Office, and </w:t>
      </w:r>
      <w:r w:rsidRPr="00955946">
        <w:rPr>
          <w:rFonts w:eastAsia="Times New Roman" w:cstheme="minorHAnsi"/>
          <w:color w:val="0E101A"/>
        </w:rPr>
        <w:t>Embassies of the Netherlands and Germany, in the capacity of observers (</w:t>
      </w:r>
      <w:r w:rsidR="0082361F" w:rsidRPr="00955946">
        <w:rPr>
          <w:rFonts w:eastAsia="Times New Roman" w:cstheme="minorHAnsi"/>
          <w:color w:val="0E101A"/>
        </w:rPr>
        <w:t>for t</w:t>
      </w:r>
      <w:r w:rsidRPr="00955946">
        <w:rPr>
          <w:rStyle w:val="Strong"/>
          <w:color w:val="0E101A"/>
        </w:rPr>
        <w:t xml:space="preserve">he list of participants </w:t>
      </w:r>
      <w:r w:rsidR="0082361F" w:rsidRPr="00955946">
        <w:rPr>
          <w:rStyle w:val="Strong"/>
          <w:color w:val="0E101A"/>
        </w:rPr>
        <w:t xml:space="preserve">see </w:t>
      </w:r>
      <w:r w:rsidRPr="00955946">
        <w:rPr>
          <w:rStyle w:val="Strong"/>
          <w:color w:val="0E101A"/>
        </w:rPr>
        <w:t>Annex 1</w:t>
      </w:r>
      <w:r w:rsidRPr="00955946">
        <w:rPr>
          <w:rFonts w:eastAsia="Times New Roman" w:cstheme="minorHAnsi"/>
          <w:color w:val="0E101A"/>
        </w:rPr>
        <w:t xml:space="preserve">). </w:t>
      </w:r>
    </w:p>
    <w:p w14:paraId="0D26C302" w14:textId="77777777" w:rsidR="00E30C06" w:rsidRDefault="00E30C06" w:rsidP="00690704">
      <w:pPr>
        <w:jc w:val="both"/>
        <w:rPr>
          <w:b/>
          <w:bCs/>
        </w:rPr>
      </w:pPr>
    </w:p>
    <w:p w14:paraId="3810907F" w14:textId="1040486A" w:rsidR="00690704" w:rsidRPr="00955946" w:rsidRDefault="00690704" w:rsidP="00690704">
      <w:pPr>
        <w:jc w:val="both"/>
        <w:rPr>
          <w:b/>
          <w:bCs/>
        </w:rPr>
      </w:pPr>
      <w:r w:rsidRPr="00955946">
        <w:rPr>
          <w:b/>
          <w:bCs/>
        </w:rPr>
        <w:t>1. Opening and Introductory Remarks</w:t>
      </w:r>
    </w:p>
    <w:p w14:paraId="6E841919" w14:textId="548FFE3B" w:rsidR="00690704" w:rsidRPr="00955946" w:rsidRDefault="00690704" w:rsidP="00690704">
      <w:pPr>
        <w:pBdr>
          <w:top w:val="nil"/>
          <w:left w:val="nil"/>
          <w:bottom w:val="nil"/>
          <w:right w:val="nil"/>
          <w:between w:val="nil"/>
          <w:bar w:val="nil"/>
        </w:pBdr>
        <w:jc w:val="both"/>
        <w:rPr>
          <w:rFonts w:eastAsia="Times New Roman" w:cstheme="minorHAnsi"/>
          <w:color w:val="0E101A"/>
        </w:rPr>
      </w:pPr>
      <w:r w:rsidRPr="00955946">
        <w:t>On the behalf of the World Bank</w:t>
      </w:r>
      <w:r w:rsidRPr="00955946">
        <w:rPr>
          <w:rFonts w:cstheme="minorHAnsi"/>
          <w:sz w:val="24"/>
          <w:szCs w:val="24"/>
        </w:rPr>
        <w:t>,</w:t>
      </w:r>
      <w:r w:rsidRPr="00955946">
        <w:t xml:space="preserve"> Mr. Ste</w:t>
      </w:r>
      <w:r w:rsidR="0082361F" w:rsidRPr="00955946">
        <w:t>phen</w:t>
      </w:r>
      <w:r w:rsidRPr="00955946">
        <w:t xml:space="preserve"> </w:t>
      </w:r>
      <w:proofErr w:type="spellStart"/>
      <w:r w:rsidRPr="00955946">
        <w:t>Ndegwa</w:t>
      </w:r>
      <w:proofErr w:type="spellEnd"/>
      <w:r w:rsidRPr="00955946">
        <w:t xml:space="preserve">, World Bank Country Manager and Ms. Verena Fritz and Mr. </w:t>
      </w:r>
      <w:proofErr w:type="spellStart"/>
      <w:r w:rsidRPr="00955946">
        <w:t>Srđan</w:t>
      </w:r>
      <w:proofErr w:type="spellEnd"/>
      <w:r w:rsidRPr="00955946">
        <w:t xml:space="preserve"> </w:t>
      </w:r>
      <w:proofErr w:type="spellStart"/>
      <w:r w:rsidRPr="00955946">
        <w:t>Svirčev</w:t>
      </w:r>
      <w:proofErr w:type="spellEnd"/>
      <w:r w:rsidRPr="00955946">
        <w:t>, welcomed all participants and expressed gratitude to all</w:t>
      </w:r>
      <w:r w:rsidRPr="00955946">
        <w:rPr>
          <w:rFonts w:eastAsia="Times New Roman" w:cstheme="minorHAnsi"/>
          <w:color w:val="0E101A"/>
        </w:rPr>
        <w:t xml:space="preserve"> participating institutions, development partners, civil society organizations and business associations for recognizing this Initiative as a coalition of those who are willing to move things forward</w:t>
      </w:r>
      <w:r w:rsidR="001E7AE2" w:rsidRPr="00955946">
        <w:rPr>
          <w:rFonts w:eastAsia="Times New Roman" w:cstheme="minorHAnsi"/>
          <w:color w:val="0E101A"/>
        </w:rPr>
        <w:t xml:space="preserve"> with regards </w:t>
      </w:r>
      <w:r w:rsidR="0082361F" w:rsidRPr="00955946">
        <w:rPr>
          <w:rFonts w:eastAsia="Times New Roman" w:cstheme="minorHAnsi"/>
          <w:color w:val="0E101A"/>
        </w:rPr>
        <w:t xml:space="preserve">to </w:t>
      </w:r>
      <w:r w:rsidR="001E7AE2" w:rsidRPr="00955946">
        <w:rPr>
          <w:rFonts w:eastAsia="Times New Roman" w:cstheme="minorHAnsi"/>
          <w:color w:val="0E101A"/>
        </w:rPr>
        <w:t xml:space="preserve">transparency and accountability </w:t>
      </w:r>
      <w:r w:rsidR="0082361F" w:rsidRPr="00955946">
        <w:rPr>
          <w:rFonts w:eastAsia="Times New Roman" w:cstheme="minorHAnsi"/>
          <w:color w:val="0E101A"/>
        </w:rPr>
        <w:t>of Serbia’s public sector,</w:t>
      </w:r>
      <w:r w:rsidRPr="00955946">
        <w:rPr>
          <w:rFonts w:eastAsia="Times New Roman" w:cstheme="minorHAnsi"/>
          <w:color w:val="0E101A"/>
        </w:rPr>
        <w:t xml:space="preserve"> </w:t>
      </w:r>
      <w:r w:rsidR="001E7AE2" w:rsidRPr="00955946">
        <w:rPr>
          <w:rFonts w:eastAsia="Times New Roman" w:cstheme="minorHAnsi"/>
          <w:color w:val="0E101A"/>
        </w:rPr>
        <w:t>emphasiz</w:t>
      </w:r>
      <w:r w:rsidR="0082361F" w:rsidRPr="00955946">
        <w:rPr>
          <w:rFonts w:eastAsia="Times New Roman" w:cstheme="minorHAnsi"/>
          <w:color w:val="0E101A"/>
        </w:rPr>
        <w:t>ing the</w:t>
      </w:r>
      <w:r w:rsidR="001E7AE2" w:rsidRPr="00955946">
        <w:rPr>
          <w:rFonts w:eastAsia="Times New Roman" w:cstheme="minorHAnsi"/>
          <w:color w:val="0E101A"/>
        </w:rPr>
        <w:t xml:space="preserve"> influence of improved </w:t>
      </w:r>
      <w:r w:rsidR="0082361F" w:rsidRPr="00955946">
        <w:rPr>
          <w:rFonts w:eastAsia="Times New Roman" w:cstheme="minorHAnsi"/>
          <w:color w:val="0E101A"/>
        </w:rPr>
        <w:t xml:space="preserve">public sector </w:t>
      </w:r>
      <w:r w:rsidR="001E7AE2" w:rsidRPr="00955946">
        <w:rPr>
          <w:rFonts w:eastAsia="Times New Roman" w:cstheme="minorHAnsi"/>
          <w:color w:val="0E101A"/>
        </w:rPr>
        <w:t>transparency and accountability for Serbia’s global image and attractiveness for investors.</w:t>
      </w:r>
      <w:r w:rsidR="00A11A88" w:rsidRPr="00955946">
        <w:rPr>
          <w:rFonts w:eastAsia="Times New Roman" w:cstheme="minorHAnsi"/>
          <w:color w:val="0E101A"/>
        </w:rPr>
        <w:t xml:space="preserve"> The World Bank representatives reminded participants about the current WB activities and projects in Serbia that work in synergies with this Initiative. They also pointed to the Initiative’s goals and emphasized the impact of improved transparency and accountability of </w:t>
      </w:r>
      <w:r w:rsidR="00E30C06">
        <w:rPr>
          <w:rFonts w:eastAsia="Times New Roman" w:cstheme="minorHAnsi"/>
          <w:color w:val="0E101A"/>
        </w:rPr>
        <w:t xml:space="preserve">the </w:t>
      </w:r>
      <w:r w:rsidR="00A11A88" w:rsidRPr="00955946">
        <w:rPr>
          <w:rFonts w:eastAsia="Times New Roman" w:cstheme="minorHAnsi"/>
          <w:color w:val="0E101A"/>
        </w:rPr>
        <w:t xml:space="preserve">public sector on Serbia’s global image and attractiveness for investments. Furthermore, they stressed that the main aim of this meeting is to </w:t>
      </w:r>
      <w:r w:rsidR="00955946" w:rsidRPr="00955946">
        <w:rPr>
          <w:rFonts w:eastAsia="Times New Roman" w:cstheme="minorHAnsi"/>
          <w:color w:val="0E101A"/>
        </w:rPr>
        <w:t>officially</w:t>
      </w:r>
      <w:r w:rsidR="00A11A88" w:rsidRPr="00955946">
        <w:rPr>
          <w:rFonts w:eastAsia="Times New Roman" w:cstheme="minorHAnsi"/>
          <w:color w:val="0E101A"/>
        </w:rPr>
        <w:t xml:space="preserve"> establish the Organizing Committee and Thematic Working Groups, adopt the Rules of Procedure of the Organizing Committee, and agree on the follow-up activities. Finally, they announced </w:t>
      </w:r>
      <w:bookmarkStart w:id="0" w:name="_Hlk74646791"/>
      <w:r w:rsidR="00A11A88" w:rsidRPr="00955946">
        <w:rPr>
          <w:rFonts w:eastAsia="Times New Roman" w:cstheme="minorHAnsi"/>
          <w:color w:val="0E101A"/>
        </w:rPr>
        <w:t xml:space="preserve">a big Workshop with all relevant stakeholders to </w:t>
      </w:r>
      <w:r w:rsidR="00114570">
        <w:rPr>
          <w:rFonts w:eastAsia="Times New Roman" w:cstheme="minorHAnsi"/>
          <w:color w:val="0E101A"/>
          <w:lang w:val="en-GB"/>
        </w:rPr>
        <w:t xml:space="preserve">publicly </w:t>
      </w:r>
      <w:r w:rsidR="00A11A88" w:rsidRPr="00955946">
        <w:rPr>
          <w:rFonts w:eastAsia="Times New Roman" w:cstheme="minorHAnsi"/>
          <w:color w:val="0E101A"/>
        </w:rPr>
        <w:t>launch the Initiative that will take place in October</w:t>
      </w:r>
      <w:bookmarkEnd w:id="0"/>
      <w:r w:rsidR="00A11A88" w:rsidRPr="00955946">
        <w:rPr>
          <w:rFonts w:eastAsia="Times New Roman" w:cstheme="minorHAnsi"/>
          <w:color w:val="0E101A"/>
        </w:rPr>
        <w:t>.</w:t>
      </w:r>
      <w:r w:rsidRPr="00955946">
        <w:rPr>
          <w:rFonts w:eastAsia="Times New Roman" w:cstheme="minorHAnsi"/>
          <w:color w:val="0E101A"/>
        </w:rPr>
        <w:t xml:space="preserve"> </w:t>
      </w:r>
    </w:p>
    <w:p w14:paraId="4AF47A68" w14:textId="77777777" w:rsidR="00E30C06" w:rsidRDefault="00E30C06" w:rsidP="00690704">
      <w:pPr>
        <w:jc w:val="both"/>
      </w:pPr>
    </w:p>
    <w:p w14:paraId="5CC3C06D" w14:textId="2313D58E" w:rsidR="00690704" w:rsidRPr="00955946" w:rsidRDefault="00690704" w:rsidP="00690704">
      <w:pPr>
        <w:jc w:val="both"/>
        <w:rPr>
          <w:b/>
          <w:bCs/>
        </w:rPr>
      </w:pPr>
      <w:r w:rsidRPr="00575CB6">
        <w:rPr>
          <w:b/>
          <w:bCs/>
        </w:rPr>
        <w:t xml:space="preserve">2. </w:t>
      </w:r>
      <w:r w:rsidRPr="00955946">
        <w:rPr>
          <w:b/>
          <w:bCs/>
        </w:rPr>
        <w:t xml:space="preserve">Introduction by all participants  </w:t>
      </w:r>
    </w:p>
    <w:p w14:paraId="5CBA089C" w14:textId="7D77FD5E" w:rsidR="00690704" w:rsidRDefault="00690704" w:rsidP="00690704">
      <w:pPr>
        <w:jc w:val="both"/>
      </w:pPr>
      <w:r w:rsidRPr="00955946">
        <w:t xml:space="preserve">All </w:t>
      </w:r>
      <w:r w:rsidR="00B72C26" w:rsidRPr="00955946">
        <w:t>OC members</w:t>
      </w:r>
      <w:r w:rsidRPr="00955946">
        <w:t xml:space="preserve"> and observers briefly presented their activities related to strengthening transparency and accountability and stressed that thematic areas and topics that are the subject of the Initiative's work are of utmost importance.</w:t>
      </w:r>
      <w:r w:rsidR="00B72C26" w:rsidRPr="00955946">
        <w:t xml:space="preserve"> OC members </w:t>
      </w:r>
      <w:r w:rsidR="00611CF2" w:rsidRPr="00955946">
        <w:t>provided highlights of</w:t>
      </w:r>
      <w:r w:rsidR="00B72C26" w:rsidRPr="00955946">
        <w:t xml:space="preserve"> their ongoing activities and projects which are </w:t>
      </w:r>
      <w:r w:rsidR="00B72C26" w:rsidRPr="00955946">
        <w:lastRenderedPageBreak/>
        <w:t>compatible and matching to the Join initiative.</w:t>
      </w:r>
      <w:r w:rsidR="00A11A88" w:rsidRPr="00955946">
        <w:t xml:space="preserve"> </w:t>
      </w:r>
      <w:r w:rsidRPr="00955946">
        <w:t xml:space="preserve">Furthermore, all </w:t>
      </w:r>
      <w:r w:rsidR="00B72C26" w:rsidRPr="00955946">
        <w:t>members</w:t>
      </w:r>
      <w:r w:rsidRPr="00955946">
        <w:t xml:space="preserve"> and observers strongly supported the establishment of the Organizing Committee and expressed their readiness to participate in further activities of the Initiative.  </w:t>
      </w:r>
    </w:p>
    <w:p w14:paraId="0CFE2B29" w14:textId="77777777" w:rsidR="00E30C06" w:rsidRPr="00955946" w:rsidRDefault="00E30C06" w:rsidP="00690704">
      <w:pPr>
        <w:jc w:val="both"/>
      </w:pPr>
    </w:p>
    <w:p w14:paraId="67E941E7" w14:textId="4B879086" w:rsidR="00690704" w:rsidRPr="00955946" w:rsidRDefault="00690704" w:rsidP="00690704">
      <w:pPr>
        <w:spacing w:after="0" w:line="240" w:lineRule="auto"/>
        <w:rPr>
          <w:rFonts w:eastAsia="Times New Roman"/>
          <w:b/>
          <w:bCs/>
        </w:rPr>
      </w:pPr>
      <w:r w:rsidRPr="00955946">
        <w:rPr>
          <w:b/>
          <w:bCs/>
        </w:rPr>
        <w:t xml:space="preserve">3. </w:t>
      </w:r>
      <w:r w:rsidRPr="00955946">
        <w:rPr>
          <w:rFonts w:eastAsia="Times New Roman"/>
          <w:b/>
          <w:bCs/>
        </w:rPr>
        <w:t xml:space="preserve">Discussion and Adoption of the Rules of Procedures </w:t>
      </w:r>
      <w:r w:rsidR="007E2EE1" w:rsidRPr="00955946">
        <w:rPr>
          <w:rFonts w:eastAsia="Times New Roman"/>
          <w:b/>
          <w:bCs/>
        </w:rPr>
        <w:t>(</w:t>
      </w:r>
      <w:proofErr w:type="spellStart"/>
      <w:r w:rsidR="007E2EE1" w:rsidRPr="00955946">
        <w:rPr>
          <w:rFonts w:eastAsia="Times New Roman"/>
          <w:b/>
          <w:bCs/>
        </w:rPr>
        <w:t>RoP</w:t>
      </w:r>
      <w:proofErr w:type="spellEnd"/>
      <w:r w:rsidR="007E2EE1" w:rsidRPr="00955946">
        <w:rPr>
          <w:rFonts w:eastAsia="Times New Roman"/>
          <w:b/>
          <w:bCs/>
        </w:rPr>
        <w:t xml:space="preserve">) </w:t>
      </w:r>
      <w:r w:rsidRPr="00955946">
        <w:rPr>
          <w:rFonts w:eastAsia="Times New Roman"/>
          <w:b/>
          <w:bCs/>
        </w:rPr>
        <w:t>of the Organizing Committee</w:t>
      </w:r>
      <w:r w:rsidRPr="00955946">
        <w:rPr>
          <w:rFonts w:eastAsia="Times New Roman"/>
          <w:b/>
          <w:bCs/>
        </w:rPr>
        <w:tab/>
      </w:r>
      <w:r w:rsidRPr="00955946">
        <w:rPr>
          <w:rFonts w:eastAsia="Times New Roman"/>
          <w:b/>
          <w:bCs/>
        </w:rPr>
        <w:tab/>
      </w:r>
      <w:r w:rsidRPr="00955946">
        <w:rPr>
          <w:rFonts w:eastAsia="Times New Roman"/>
          <w:b/>
          <w:bCs/>
        </w:rPr>
        <w:tab/>
      </w:r>
      <w:r w:rsidRPr="00955946">
        <w:rPr>
          <w:rFonts w:eastAsia="Times New Roman"/>
          <w:b/>
          <w:bCs/>
        </w:rPr>
        <w:tab/>
      </w:r>
    </w:p>
    <w:p w14:paraId="456E29A9" w14:textId="4EB27C6A" w:rsidR="00690704" w:rsidRDefault="00611CF2" w:rsidP="007E2EE1">
      <w:pPr>
        <w:spacing w:after="120"/>
        <w:jc w:val="both"/>
        <w:rPr>
          <w:rFonts w:cstheme="minorHAnsi"/>
        </w:rPr>
      </w:pPr>
      <w:r w:rsidRPr="00955946">
        <w:rPr>
          <w:rFonts w:cstheme="minorHAnsi"/>
        </w:rPr>
        <w:t>The m</w:t>
      </w:r>
      <w:r w:rsidR="00690704" w:rsidRPr="00955946">
        <w:rPr>
          <w:rFonts w:cstheme="minorHAnsi"/>
        </w:rPr>
        <w:t xml:space="preserve">oderator gave </w:t>
      </w:r>
      <w:r w:rsidR="007E2EE1" w:rsidRPr="00955946">
        <w:rPr>
          <w:rFonts w:cstheme="minorHAnsi"/>
        </w:rPr>
        <w:t xml:space="preserve">brief introductory remarks about the main role of the OC and its tasks. The work of the OC will be based on </w:t>
      </w:r>
      <w:r w:rsidRPr="00955946">
        <w:rPr>
          <w:rFonts w:cstheme="minorHAnsi"/>
        </w:rPr>
        <w:t xml:space="preserve">dedicated Rules of Procedures which were shared with members ahead of the meeting, thanking the OC members </w:t>
      </w:r>
      <w:r w:rsidR="007E2EE1" w:rsidRPr="00955946">
        <w:rPr>
          <w:rFonts w:cstheme="minorHAnsi"/>
        </w:rPr>
        <w:t xml:space="preserve">who provided additional suggestions. </w:t>
      </w:r>
      <w:r w:rsidR="00955946" w:rsidRPr="00955946">
        <w:rPr>
          <w:rFonts w:cstheme="minorHAnsi"/>
        </w:rPr>
        <w:t xml:space="preserve">In line with suggestions of the Commissioner for Information of Public Importance and Personal Data Protection, the moderator presented amendments to the </w:t>
      </w:r>
      <w:proofErr w:type="spellStart"/>
      <w:r w:rsidR="00955946" w:rsidRPr="00955946">
        <w:rPr>
          <w:rFonts w:cstheme="minorHAnsi"/>
        </w:rPr>
        <w:t>RoP</w:t>
      </w:r>
      <w:proofErr w:type="spellEnd"/>
      <w:r w:rsidR="00955946" w:rsidRPr="00955946">
        <w:rPr>
          <w:rFonts w:cstheme="minorHAnsi"/>
        </w:rPr>
        <w:t xml:space="preserve"> in areas of the disclosure of information and the manner of submitting the proposals for amendments to the </w:t>
      </w:r>
      <w:proofErr w:type="spellStart"/>
      <w:r w:rsidR="00955946" w:rsidRPr="00955946">
        <w:rPr>
          <w:rFonts w:cstheme="minorHAnsi"/>
        </w:rPr>
        <w:t>RoP</w:t>
      </w:r>
      <w:proofErr w:type="spellEnd"/>
      <w:r w:rsidR="00690704" w:rsidRPr="00955946">
        <w:rPr>
          <w:rFonts w:cstheme="minorHAnsi"/>
        </w:rPr>
        <w:t xml:space="preserve">. Also, </w:t>
      </w:r>
      <w:r w:rsidRPr="00955946">
        <w:rPr>
          <w:rFonts w:cstheme="minorHAnsi"/>
        </w:rPr>
        <w:t xml:space="preserve">the </w:t>
      </w:r>
      <w:r w:rsidR="00690704" w:rsidRPr="00955946">
        <w:rPr>
          <w:rFonts w:cstheme="minorHAnsi"/>
        </w:rPr>
        <w:t xml:space="preserve">moderator presented the proposal for amendment to the provision on the presidency of the </w:t>
      </w:r>
      <w:r w:rsidR="007E2EE1" w:rsidRPr="00955946">
        <w:rPr>
          <w:rFonts w:cstheme="minorHAnsi"/>
        </w:rPr>
        <w:t>OC</w:t>
      </w:r>
      <w:r w:rsidRPr="00955946">
        <w:rPr>
          <w:rFonts w:cstheme="minorHAnsi"/>
        </w:rPr>
        <w:t xml:space="preserve"> and outlined </w:t>
      </w:r>
      <w:r w:rsidR="007E2EE1" w:rsidRPr="00955946">
        <w:rPr>
          <w:rFonts w:cstheme="minorHAnsi"/>
        </w:rPr>
        <w:t xml:space="preserve">that </w:t>
      </w:r>
      <w:r w:rsidRPr="00955946">
        <w:rPr>
          <w:rFonts w:cstheme="minorHAnsi"/>
        </w:rPr>
        <w:t xml:space="preserve">the </w:t>
      </w:r>
      <w:r w:rsidR="007E2EE1" w:rsidRPr="00955946">
        <w:rPr>
          <w:rFonts w:cstheme="minorHAnsi"/>
        </w:rPr>
        <w:t xml:space="preserve">WB team will serve as OC’s secretariat and work closely with </w:t>
      </w:r>
      <w:r w:rsidR="00E30C06">
        <w:rPr>
          <w:rFonts w:cstheme="minorHAnsi"/>
        </w:rPr>
        <w:t xml:space="preserve">the </w:t>
      </w:r>
      <w:r w:rsidR="007E2EE1" w:rsidRPr="00955946">
        <w:rPr>
          <w:rFonts w:cstheme="minorHAnsi"/>
        </w:rPr>
        <w:t xml:space="preserve">rotating Presidency </w:t>
      </w:r>
      <w:proofErr w:type="gramStart"/>
      <w:r w:rsidR="007E2EE1" w:rsidRPr="00955946">
        <w:rPr>
          <w:rFonts w:cstheme="minorHAnsi"/>
        </w:rPr>
        <w:t>in order to</w:t>
      </w:r>
      <w:proofErr w:type="gramEnd"/>
      <w:r w:rsidR="007E2EE1" w:rsidRPr="00955946">
        <w:rPr>
          <w:rFonts w:cstheme="minorHAnsi"/>
        </w:rPr>
        <w:t xml:space="preserve"> facilitate </w:t>
      </w:r>
      <w:r w:rsidRPr="00955946">
        <w:rPr>
          <w:rFonts w:cstheme="minorHAnsi"/>
        </w:rPr>
        <w:t xml:space="preserve">the </w:t>
      </w:r>
      <w:r w:rsidR="007E2EE1" w:rsidRPr="00955946">
        <w:rPr>
          <w:rFonts w:cstheme="minorHAnsi"/>
        </w:rPr>
        <w:t xml:space="preserve">OC’s </w:t>
      </w:r>
      <w:r w:rsidRPr="00955946">
        <w:rPr>
          <w:rFonts w:cstheme="minorHAnsi"/>
        </w:rPr>
        <w:t>work</w:t>
      </w:r>
      <w:r w:rsidR="007E2EE1" w:rsidRPr="00955946">
        <w:rPr>
          <w:rFonts w:cstheme="minorHAnsi"/>
        </w:rPr>
        <w:t>.</w:t>
      </w:r>
    </w:p>
    <w:p w14:paraId="305BC6D9" w14:textId="77777777" w:rsidR="00114570" w:rsidRPr="00955946" w:rsidRDefault="00114570" w:rsidP="007E2EE1">
      <w:pPr>
        <w:spacing w:after="120"/>
        <w:jc w:val="both"/>
        <w:rPr>
          <w:rFonts w:cstheme="minorHAnsi"/>
        </w:rPr>
      </w:pPr>
    </w:p>
    <w:p w14:paraId="2E410846" w14:textId="77777777" w:rsidR="00690704" w:rsidRPr="00955946" w:rsidRDefault="00690704" w:rsidP="00690704">
      <w:pPr>
        <w:pBdr>
          <w:top w:val="nil"/>
          <w:left w:val="nil"/>
          <w:bottom w:val="nil"/>
          <w:right w:val="nil"/>
          <w:between w:val="nil"/>
          <w:bar w:val="nil"/>
        </w:pBdr>
        <w:spacing w:after="120"/>
        <w:jc w:val="both"/>
        <w:rPr>
          <w:rFonts w:cstheme="minorHAnsi"/>
          <w:b/>
          <w:bCs/>
        </w:rPr>
      </w:pPr>
      <w:r w:rsidRPr="00955946">
        <w:rPr>
          <w:rFonts w:cstheme="minorHAnsi"/>
          <w:b/>
          <w:bCs/>
        </w:rPr>
        <w:t>Result:</w:t>
      </w:r>
    </w:p>
    <w:p w14:paraId="0FE721AD" w14:textId="38AC366B" w:rsidR="00690704" w:rsidRPr="00955946" w:rsidRDefault="00690704" w:rsidP="00690704">
      <w:pPr>
        <w:pStyle w:val="ListParagraph"/>
        <w:numPr>
          <w:ilvl w:val="0"/>
          <w:numId w:val="5"/>
        </w:numPr>
        <w:spacing w:line="240" w:lineRule="auto"/>
        <w:jc w:val="both"/>
      </w:pPr>
      <w:r w:rsidRPr="00955946">
        <w:rPr>
          <w:rFonts w:cstheme="minorHAnsi"/>
        </w:rPr>
        <w:t xml:space="preserve">Members of the Organizing Committee adopted the </w:t>
      </w:r>
      <w:proofErr w:type="spellStart"/>
      <w:r w:rsidR="008C634B" w:rsidRPr="00955946">
        <w:rPr>
          <w:rFonts w:cstheme="minorHAnsi"/>
        </w:rPr>
        <w:t>RoP</w:t>
      </w:r>
      <w:proofErr w:type="spellEnd"/>
      <w:r w:rsidRPr="00955946">
        <w:rPr>
          <w:rFonts w:cstheme="minorHAnsi"/>
        </w:rPr>
        <w:t xml:space="preserve"> with proposed amendments </w:t>
      </w:r>
      <w:r w:rsidRPr="00955946">
        <w:t xml:space="preserve">by consensus. (Adopted text of the </w:t>
      </w:r>
      <w:proofErr w:type="spellStart"/>
      <w:r w:rsidR="008C634B" w:rsidRPr="00955946">
        <w:t>RoP</w:t>
      </w:r>
      <w:proofErr w:type="spellEnd"/>
      <w:r w:rsidRPr="00955946">
        <w:t xml:space="preserve"> is</w:t>
      </w:r>
      <w:r w:rsidRPr="00955946">
        <w:rPr>
          <w:rStyle w:val="Strong"/>
          <w:color w:val="0E101A"/>
        </w:rPr>
        <w:t xml:space="preserve"> Annex 2 of the Minutes) </w:t>
      </w:r>
    </w:p>
    <w:p w14:paraId="31039ED3" w14:textId="36E1A811" w:rsidR="00690704" w:rsidRPr="00955946" w:rsidRDefault="008C634B" w:rsidP="00690704">
      <w:pPr>
        <w:pStyle w:val="ListParagraph"/>
        <w:numPr>
          <w:ilvl w:val="0"/>
          <w:numId w:val="5"/>
        </w:numPr>
        <w:jc w:val="both"/>
      </w:pPr>
      <w:r w:rsidRPr="00955946">
        <w:rPr>
          <w:rFonts w:cstheme="minorHAnsi"/>
        </w:rPr>
        <w:t>In accordance with the</w:t>
      </w:r>
      <w:r w:rsidR="00690704" w:rsidRPr="00955946">
        <w:rPr>
          <w:rFonts w:cstheme="minorHAnsi"/>
        </w:rPr>
        <w:t xml:space="preserve"> adopt</w:t>
      </w:r>
      <w:r w:rsidRPr="00955946">
        <w:rPr>
          <w:rFonts w:cstheme="minorHAnsi"/>
        </w:rPr>
        <w:t>ed</w:t>
      </w:r>
      <w:r w:rsidR="00690704" w:rsidRPr="00955946">
        <w:rPr>
          <w:rFonts w:cstheme="minorHAnsi"/>
        </w:rPr>
        <w:t xml:space="preserve"> </w:t>
      </w:r>
      <w:proofErr w:type="spellStart"/>
      <w:r w:rsidRPr="00955946">
        <w:rPr>
          <w:rFonts w:cstheme="minorHAnsi"/>
        </w:rPr>
        <w:t>RoP</w:t>
      </w:r>
      <w:proofErr w:type="spellEnd"/>
      <w:r w:rsidR="00690704" w:rsidRPr="00955946">
        <w:rPr>
          <w:rFonts w:cstheme="minorHAnsi"/>
        </w:rPr>
        <w:t xml:space="preserve">, Mr. Saša </w:t>
      </w:r>
      <w:proofErr w:type="spellStart"/>
      <w:r w:rsidR="00690704" w:rsidRPr="00955946">
        <w:rPr>
          <w:rFonts w:cstheme="minorHAnsi"/>
        </w:rPr>
        <w:t>Stevanović</w:t>
      </w:r>
      <w:proofErr w:type="spellEnd"/>
      <w:r w:rsidRPr="00955946">
        <w:rPr>
          <w:rFonts w:cstheme="minorHAnsi"/>
        </w:rPr>
        <w:t>, member of the OC (State Secretary in the Ministry of Finance)</w:t>
      </w:r>
      <w:r w:rsidR="00690704" w:rsidRPr="00955946">
        <w:rPr>
          <w:rFonts w:cstheme="minorHAnsi"/>
        </w:rPr>
        <w:t xml:space="preserve"> was elected by consensus </w:t>
      </w:r>
      <w:r w:rsidR="00611CF2" w:rsidRPr="00955946">
        <w:rPr>
          <w:rFonts w:cstheme="minorHAnsi"/>
        </w:rPr>
        <w:t xml:space="preserve">as </w:t>
      </w:r>
      <w:r w:rsidR="00690704" w:rsidRPr="00955946">
        <w:rPr>
          <w:rFonts w:cstheme="minorHAnsi"/>
        </w:rPr>
        <w:t>the</w:t>
      </w:r>
      <w:r w:rsidR="00690704" w:rsidRPr="00955946">
        <w:t xml:space="preserve"> first Chairperson </w:t>
      </w:r>
      <w:r w:rsidR="00690704" w:rsidRPr="00955946">
        <w:rPr>
          <w:color w:val="000000" w:themeColor="text1"/>
          <w:u w:color="0E101A"/>
        </w:rPr>
        <w:t>of the Organizing Committee</w:t>
      </w:r>
      <w:r w:rsidR="00690704" w:rsidRPr="00955946">
        <w:rPr>
          <w:rFonts w:eastAsia="Times New Roman" w:cstheme="minorHAnsi"/>
          <w:color w:val="0E101A"/>
        </w:rPr>
        <w:t>, for the period of six months.</w:t>
      </w:r>
    </w:p>
    <w:p w14:paraId="72F0C83C" w14:textId="77777777" w:rsidR="00690704" w:rsidRPr="00955946" w:rsidRDefault="00690704" w:rsidP="00690704">
      <w:pPr>
        <w:pStyle w:val="ListParagraph"/>
        <w:jc w:val="both"/>
      </w:pPr>
    </w:p>
    <w:p w14:paraId="2952A035" w14:textId="7669901A" w:rsidR="00E30C06" w:rsidRPr="00955946" w:rsidRDefault="00690704" w:rsidP="00690704">
      <w:pPr>
        <w:spacing w:after="0" w:line="240" w:lineRule="auto"/>
        <w:rPr>
          <w:rFonts w:eastAsia="Times New Roman"/>
          <w:b/>
          <w:bCs/>
        </w:rPr>
      </w:pPr>
      <w:r w:rsidRPr="00955946">
        <w:rPr>
          <w:rFonts w:eastAsia="Times New Roman"/>
          <w:b/>
          <w:bCs/>
        </w:rPr>
        <w:t>4. Establishment of Thematic Subcommittees/Thematic Working Groups</w:t>
      </w:r>
    </w:p>
    <w:p w14:paraId="2E657188" w14:textId="77777777" w:rsidR="00566A8F" w:rsidRPr="00955946" w:rsidRDefault="00566A8F" w:rsidP="00575CB6">
      <w:pPr>
        <w:spacing w:after="0" w:line="240" w:lineRule="auto"/>
        <w:rPr>
          <w:rFonts w:cstheme="minorHAnsi"/>
        </w:rPr>
      </w:pPr>
    </w:p>
    <w:p w14:paraId="55230C32" w14:textId="4ACA3533" w:rsidR="00690704" w:rsidRPr="00955946" w:rsidRDefault="00611CF2" w:rsidP="00EB3C34">
      <w:pPr>
        <w:spacing w:after="120"/>
        <w:jc w:val="both"/>
        <w:rPr>
          <w:rFonts w:eastAsia="Times New Roman" w:cstheme="minorHAnsi"/>
          <w:color w:val="0E101A"/>
        </w:rPr>
      </w:pPr>
      <w:r w:rsidRPr="00955946">
        <w:rPr>
          <w:rFonts w:cstheme="minorHAnsi"/>
        </w:rPr>
        <w:t>The</w:t>
      </w:r>
      <w:r w:rsidR="00955946" w:rsidRPr="00955946">
        <w:rPr>
          <w:rFonts w:cstheme="minorHAnsi"/>
        </w:rPr>
        <w:t xml:space="preserve"> moderator</w:t>
      </w:r>
      <w:r w:rsidRPr="00955946">
        <w:rPr>
          <w:rFonts w:cstheme="minorHAnsi"/>
        </w:rPr>
        <w:t xml:space="preserve"> </w:t>
      </w:r>
      <w:r w:rsidR="00955946" w:rsidRPr="00955946">
        <w:rPr>
          <w:rFonts w:cstheme="minorHAnsi"/>
        </w:rPr>
        <w:t xml:space="preserve">informed members of the OC and observers about the work that WB team has done in the previous period, including the consultations with different stakeholders and mapping of possible areas of cooperation under the Initiative. The mapping was based on predefined criteria – limited or no regulatory changes; measures are not envisaged </w:t>
      </w:r>
      <w:r w:rsidR="00955946" w:rsidRPr="00955946">
        <w:rPr>
          <w:rFonts w:cstheme="minorHAnsi"/>
          <w:bCs/>
        </w:rPr>
        <w:t>directly by current strategic documents</w:t>
      </w:r>
      <w:r w:rsidR="00955946" w:rsidRPr="00955946">
        <w:rPr>
          <w:rFonts w:cstheme="minorHAnsi"/>
        </w:rPr>
        <w:t xml:space="preserve">; areas for improvements have already been identified by relevant studies or reports </w:t>
      </w:r>
      <w:r w:rsidR="00955946" w:rsidRPr="00955946">
        <w:rPr>
          <w:rFonts w:cstheme="minorHAnsi"/>
          <w:bCs/>
        </w:rPr>
        <w:t>in the areas of Good Governance and Anti-Corruption</w:t>
      </w:r>
      <w:r w:rsidR="00955946" w:rsidRPr="00955946">
        <w:rPr>
          <w:rFonts w:cstheme="minorHAnsi"/>
        </w:rPr>
        <w:t>.</w:t>
      </w:r>
      <w:r w:rsidR="00EB3C34" w:rsidRPr="00955946">
        <w:rPr>
          <w:rFonts w:cstheme="minorHAnsi"/>
        </w:rPr>
        <w:t xml:space="preserve"> He presented </w:t>
      </w:r>
      <w:r w:rsidR="00690704" w:rsidRPr="00955946">
        <w:rPr>
          <w:rFonts w:eastAsia="Times New Roman" w:cstheme="minorHAnsi"/>
          <w:color w:val="0E101A"/>
        </w:rPr>
        <w:t>three main thematic areas</w:t>
      </w:r>
      <w:r w:rsidR="00EB3C34" w:rsidRPr="00955946">
        <w:rPr>
          <w:rFonts w:eastAsia="Times New Roman" w:cstheme="minorHAnsi"/>
          <w:color w:val="0E101A"/>
        </w:rPr>
        <w:t xml:space="preserve"> mapped out as a result of previous consultations and proposed to the OC members to establish three Thematic Working Groups (TWG)</w:t>
      </w:r>
      <w:r w:rsidR="00690704" w:rsidRPr="00955946">
        <w:rPr>
          <w:rFonts w:eastAsia="Times New Roman" w:cstheme="minorHAnsi"/>
          <w:color w:val="0E101A"/>
        </w:rPr>
        <w:t xml:space="preserve">: </w:t>
      </w:r>
      <w:r w:rsidRPr="00955946">
        <w:rPr>
          <w:rFonts w:eastAsia="Times New Roman" w:cstheme="minorHAnsi"/>
          <w:color w:val="0E101A"/>
        </w:rPr>
        <w:t xml:space="preserve">(i) </w:t>
      </w:r>
      <w:r w:rsidR="00690704" w:rsidRPr="00955946">
        <w:rPr>
          <w:rFonts w:eastAsia="Times New Roman" w:cstheme="minorHAnsi"/>
          <w:color w:val="0E101A"/>
        </w:rPr>
        <w:t xml:space="preserve">Fiscal Transparency, </w:t>
      </w:r>
      <w:r w:rsidRPr="00955946">
        <w:rPr>
          <w:rFonts w:eastAsia="Times New Roman" w:cstheme="minorHAnsi"/>
          <w:color w:val="0E101A"/>
        </w:rPr>
        <w:t xml:space="preserve">(ii) </w:t>
      </w:r>
      <w:r w:rsidR="00690704" w:rsidRPr="00955946">
        <w:rPr>
          <w:rFonts w:eastAsia="Times New Roman" w:cstheme="minorHAnsi"/>
          <w:color w:val="0E101A"/>
        </w:rPr>
        <w:t xml:space="preserve">Proactive Transparency, and </w:t>
      </w:r>
      <w:r w:rsidRPr="00955946">
        <w:rPr>
          <w:rFonts w:eastAsia="Times New Roman" w:cstheme="minorHAnsi"/>
          <w:color w:val="0E101A"/>
        </w:rPr>
        <w:t xml:space="preserve">(iii) </w:t>
      </w:r>
      <w:r w:rsidR="00690704" w:rsidRPr="00955946">
        <w:rPr>
          <w:rFonts w:eastAsia="Times New Roman" w:cstheme="minorHAnsi"/>
          <w:color w:val="0E101A"/>
        </w:rPr>
        <w:t>Strengthening Accountability</w:t>
      </w:r>
      <w:r w:rsidR="00EB3C34" w:rsidRPr="00955946">
        <w:rPr>
          <w:rFonts w:eastAsia="Times New Roman" w:cstheme="minorHAnsi"/>
          <w:color w:val="0E101A"/>
        </w:rPr>
        <w:t>,</w:t>
      </w:r>
      <w:r w:rsidR="00690704" w:rsidRPr="00955946">
        <w:rPr>
          <w:rFonts w:eastAsia="Times New Roman" w:cstheme="minorHAnsi"/>
          <w:color w:val="0E101A"/>
        </w:rPr>
        <w:t xml:space="preserve"> that will deal with the topics and implementation of previously endorsed measures for the improvement in these areas.</w:t>
      </w:r>
      <w:r w:rsidR="00EB3C34" w:rsidRPr="00955946">
        <w:rPr>
          <w:rFonts w:eastAsia="Times New Roman" w:cstheme="minorHAnsi"/>
          <w:color w:val="0E101A"/>
        </w:rPr>
        <w:t xml:space="preserve"> </w:t>
      </w:r>
      <w:r w:rsidRPr="00955946">
        <w:rPr>
          <w:rFonts w:eastAsia="Times New Roman" w:cstheme="minorHAnsi"/>
          <w:color w:val="0E101A"/>
        </w:rPr>
        <w:t>The m</w:t>
      </w:r>
      <w:r w:rsidR="00EB3C34" w:rsidRPr="00955946">
        <w:rPr>
          <w:rFonts w:eastAsia="Times New Roman" w:cstheme="minorHAnsi"/>
          <w:color w:val="0E101A"/>
        </w:rPr>
        <w:t xml:space="preserve">oderator presented proposal of </w:t>
      </w:r>
      <w:r w:rsidR="00690704" w:rsidRPr="00955946">
        <w:rPr>
          <w:rFonts w:eastAsia="Times New Roman" w:cstheme="minorHAnsi"/>
          <w:color w:val="0E101A"/>
        </w:rPr>
        <w:t xml:space="preserve">potential members of </w:t>
      </w:r>
      <w:r w:rsidR="00EB3C34" w:rsidRPr="00955946">
        <w:rPr>
          <w:rFonts w:eastAsia="Times New Roman" w:cstheme="minorHAnsi"/>
          <w:color w:val="0E101A"/>
        </w:rPr>
        <w:t>TWG</w:t>
      </w:r>
      <w:r w:rsidR="00690704" w:rsidRPr="00955946">
        <w:rPr>
          <w:rFonts w:eastAsia="Times New Roman" w:cstheme="minorHAnsi"/>
          <w:color w:val="0E101A"/>
        </w:rPr>
        <w:t xml:space="preserve"> that </w:t>
      </w:r>
      <w:r w:rsidR="00EB3C34" w:rsidRPr="00955946">
        <w:rPr>
          <w:rFonts w:eastAsia="Times New Roman" w:cstheme="minorHAnsi"/>
          <w:color w:val="0E101A"/>
        </w:rPr>
        <w:t xml:space="preserve">may </w:t>
      </w:r>
      <w:r w:rsidR="00690704" w:rsidRPr="00955946">
        <w:rPr>
          <w:rFonts w:eastAsia="Times New Roman" w:cstheme="minorHAnsi"/>
          <w:color w:val="0E101A"/>
        </w:rPr>
        <w:t xml:space="preserve">serve as a starting point </w:t>
      </w:r>
      <w:r w:rsidR="00EB3C34" w:rsidRPr="00955946">
        <w:rPr>
          <w:rFonts w:eastAsia="Times New Roman" w:cstheme="minorHAnsi"/>
          <w:color w:val="0E101A"/>
        </w:rPr>
        <w:t>for the membership structure of these TWG</w:t>
      </w:r>
      <w:r w:rsidRPr="00955946">
        <w:rPr>
          <w:rFonts w:eastAsia="Times New Roman" w:cstheme="minorHAnsi"/>
          <w:color w:val="0E101A"/>
        </w:rPr>
        <w:t>s</w:t>
      </w:r>
      <w:r w:rsidR="00690704" w:rsidRPr="00955946">
        <w:rPr>
          <w:rFonts w:eastAsia="Times New Roman" w:cstheme="minorHAnsi"/>
          <w:color w:val="0E101A"/>
        </w:rPr>
        <w:t xml:space="preserve"> (</w:t>
      </w:r>
      <w:r w:rsidR="00690704" w:rsidRPr="00955946">
        <w:rPr>
          <w:rFonts w:eastAsia="Times New Roman" w:cstheme="minorHAnsi"/>
          <w:b/>
          <w:bCs/>
          <w:color w:val="0E101A"/>
        </w:rPr>
        <w:t>see Annex 3 of the Minutes</w:t>
      </w:r>
      <w:r w:rsidR="00690704" w:rsidRPr="00955946">
        <w:rPr>
          <w:rFonts w:eastAsia="Times New Roman" w:cstheme="minorHAnsi"/>
          <w:color w:val="0E101A"/>
        </w:rPr>
        <w:t xml:space="preserve">). </w:t>
      </w:r>
      <w:r w:rsidR="007649E5" w:rsidRPr="00955946">
        <w:rPr>
          <w:rFonts w:eastAsia="Times New Roman" w:cstheme="minorHAnsi"/>
          <w:color w:val="0E101A"/>
        </w:rPr>
        <w:t xml:space="preserve"> He also stressed </w:t>
      </w:r>
      <w:r w:rsidRPr="00955946">
        <w:rPr>
          <w:rFonts w:eastAsia="Times New Roman" w:cstheme="minorHAnsi"/>
          <w:color w:val="0E101A"/>
        </w:rPr>
        <w:t xml:space="preserve">that </w:t>
      </w:r>
      <w:r w:rsidR="007649E5" w:rsidRPr="00955946">
        <w:rPr>
          <w:rFonts w:eastAsia="Times New Roman" w:cstheme="minorHAnsi"/>
          <w:color w:val="0E101A"/>
        </w:rPr>
        <w:t>the</w:t>
      </w:r>
      <w:r w:rsidR="00EB3C34" w:rsidRPr="00955946">
        <w:rPr>
          <w:rFonts w:eastAsia="Times New Roman" w:cstheme="minorHAnsi"/>
          <w:color w:val="0E101A"/>
        </w:rPr>
        <w:t xml:space="preserve"> </w:t>
      </w:r>
      <w:r w:rsidR="007649E5" w:rsidRPr="00955946">
        <w:rPr>
          <w:rFonts w:eastAsia="Times New Roman" w:cstheme="minorHAnsi"/>
          <w:color w:val="0E101A"/>
        </w:rPr>
        <w:t xml:space="preserve">initiative </w:t>
      </w:r>
      <w:r w:rsidR="00690704" w:rsidRPr="00955946">
        <w:rPr>
          <w:rFonts w:eastAsia="Times New Roman" w:cstheme="minorHAnsi"/>
          <w:color w:val="0E101A"/>
        </w:rPr>
        <w:t xml:space="preserve">is open for comments, suggestions, and nomination of additional institutions and organizations that might </w:t>
      </w:r>
      <w:r w:rsidR="007649E5" w:rsidRPr="00955946">
        <w:rPr>
          <w:rFonts w:eastAsia="Times New Roman" w:cstheme="minorHAnsi"/>
          <w:color w:val="0E101A"/>
        </w:rPr>
        <w:t xml:space="preserve">contribute to </w:t>
      </w:r>
      <w:r w:rsidR="00690704" w:rsidRPr="00955946">
        <w:rPr>
          <w:rFonts w:eastAsia="Times New Roman" w:cstheme="minorHAnsi"/>
          <w:color w:val="0E101A"/>
        </w:rPr>
        <w:t xml:space="preserve">the thematic subcommittees/working groups perspective duties. </w:t>
      </w:r>
    </w:p>
    <w:p w14:paraId="3C97B43A" w14:textId="77777777" w:rsidR="00690704" w:rsidRPr="00955946" w:rsidRDefault="00690704" w:rsidP="00690704">
      <w:pPr>
        <w:pBdr>
          <w:top w:val="nil"/>
          <w:left w:val="nil"/>
          <w:bottom w:val="nil"/>
          <w:right w:val="nil"/>
          <w:between w:val="nil"/>
          <w:bar w:val="nil"/>
        </w:pBdr>
        <w:spacing w:after="120"/>
        <w:jc w:val="both"/>
        <w:rPr>
          <w:rFonts w:eastAsia="Times New Roman" w:cstheme="minorHAnsi"/>
          <w:b/>
          <w:bCs/>
          <w:color w:val="0E101A"/>
        </w:rPr>
      </w:pPr>
      <w:r w:rsidRPr="00955946">
        <w:rPr>
          <w:rFonts w:eastAsia="Times New Roman" w:cstheme="minorHAnsi"/>
          <w:b/>
          <w:bCs/>
          <w:color w:val="0E101A"/>
        </w:rPr>
        <w:t>Result:</w:t>
      </w:r>
    </w:p>
    <w:p w14:paraId="22E9FBA6" w14:textId="173F965C" w:rsidR="00690704" w:rsidRPr="00955946" w:rsidRDefault="00690704" w:rsidP="00690704">
      <w:pPr>
        <w:pStyle w:val="ListParagraph"/>
        <w:numPr>
          <w:ilvl w:val="0"/>
          <w:numId w:val="6"/>
        </w:numPr>
        <w:spacing w:line="240" w:lineRule="auto"/>
        <w:jc w:val="both"/>
        <w:rPr>
          <w:rFonts w:eastAsia="Times New Roman" w:cstheme="minorHAnsi"/>
          <w:color w:val="0E101A"/>
        </w:rPr>
      </w:pPr>
      <w:r w:rsidRPr="00955946">
        <w:rPr>
          <w:rFonts w:cstheme="minorHAnsi"/>
        </w:rPr>
        <w:t xml:space="preserve">Members of the Organizing Committee adopted the proposals of the Secretariat and established by consensus </w:t>
      </w:r>
      <w:r w:rsidRPr="00955946">
        <w:rPr>
          <w:rFonts w:eastAsia="Times New Roman" w:cstheme="minorHAnsi"/>
          <w:color w:val="0E101A"/>
        </w:rPr>
        <w:t xml:space="preserve">three Thematic Work Groups – Fiscal Transparency, Proactive Transparency, </w:t>
      </w:r>
      <w:r w:rsidR="00E30C06">
        <w:rPr>
          <w:rFonts w:eastAsia="Times New Roman" w:cstheme="minorHAnsi"/>
          <w:color w:val="0E101A"/>
        </w:rPr>
        <w:t xml:space="preserve">and </w:t>
      </w:r>
      <w:r w:rsidRPr="00955946">
        <w:rPr>
          <w:rFonts w:eastAsia="Times New Roman" w:cstheme="minorHAnsi"/>
          <w:color w:val="0E101A"/>
        </w:rPr>
        <w:lastRenderedPageBreak/>
        <w:t>Strengthening Accountability</w:t>
      </w:r>
      <w:r w:rsidRPr="00955946">
        <w:t xml:space="preserve">. </w:t>
      </w:r>
      <w:r w:rsidRPr="00955946">
        <w:rPr>
          <w:rStyle w:val="Strong"/>
          <w:b w:val="0"/>
          <w:bCs w:val="0"/>
          <w:color w:val="0E101A"/>
        </w:rPr>
        <w:t>Members of the</w:t>
      </w:r>
      <w:r w:rsidRPr="00955946">
        <w:rPr>
          <w:rStyle w:val="Strong"/>
          <w:color w:val="0E101A"/>
        </w:rPr>
        <w:t xml:space="preserve"> </w:t>
      </w:r>
      <w:r w:rsidRPr="00955946">
        <w:rPr>
          <w:rFonts w:eastAsia="Times New Roman" w:cstheme="minorHAnsi"/>
          <w:color w:val="0E101A"/>
        </w:rPr>
        <w:t xml:space="preserve">Organizing Committee also mandated Secretariat to contact potential </w:t>
      </w:r>
      <w:r w:rsidR="00484071" w:rsidRPr="00955946">
        <w:rPr>
          <w:rFonts w:eastAsia="Times New Roman" w:cstheme="minorHAnsi"/>
          <w:color w:val="0E101A"/>
        </w:rPr>
        <w:t xml:space="preserve">future </w:t>
      </w:r>
      <w:r w:rsidRPr="00955946">
        <w:rPr>
          <w:rFonts w:eastAsia="Times New Roman" w:cstheme="minorHAnsi"/>
          <w:color w:val="0E101A"/>
        </w:rPr>
        <w:t xml:space="preserve">members and invite them to join the work of </w:t>
      </w:r>
      <w:r w:rsidR="00484071" w:rsidRPr="00955946">
        <w:rPr>
          <w:rFonts w:eastAsia="Times New Roman" w:cstheme="minorHAnsi"/>
          <w:color w:val="0E101A"/>
        </w:rPr>
        <w:t>TWG</w:t>
      </w:r>
      <w:r w:rsidRPr="00955946">
        <w:rPr>
          <w:rFonts w:eastAsia="Times New Roman" w:cstheme="minorHAnsi"/>
          <w:color w:val="0E101A"/>
        </w:rPr>
        <w:t xml:space="preserve">. </w:t>
      </w:r>
    </w:p>
    <w:p w14:paraId="0567DC56" w14:textId="77777777" w:rsidR="00690704" w:rsidRPr="00955946" w:rsidRDefault="00690704" w:rsidP="00690704">
      <w:pPr>
        <w:pStyle w:val="ListParagraph"/>
        <w:spacing w:line="240" w:lineRule="auto"/>
        <w:ind w:left="0"/>
        <w:jc w:val="both"/>
        <w:rPr>
          <w:rFonts w:eastAsia="Times New Roman" w:cstheme="minorHAnsi"/>
          <w:b/>
          <w:bCs/>
          <w:color w:val="0E101A"/>
        </w:rPr>
      </w:pPr>
    </w:p>
    <w:p w14:paraId="7C7C7839" w14:textId="77777777" w:rsidR="00690704" w:rsidRPr="00955946" w:rsidRDefault="00690704" w:rsidP="00690704">
      <w:pPr>
        <w:pStyle w:val="ListParagraph"/>
        <w:spacing w:line="240" w:lineRule="auto"/>
        <w:ind w:left="0"/>
        <w:jc w:val="both"/>
        <w:rPr>
          <w:rFonts w:eastAsia="Times New Roman" w:cstheme="minorHAnsi"/>
          <w:b/>
          <w:bCs/>
          <w:color w:val="0E101A"/>
        </w:rPr>
      </w:pPr>
    </w:p>
    <w:p w14:paraId="4E1D309F" w14:textId="77777777" w:rsidR="00690704" w:rsidRPr="00955946" w:rsidRDefault="00690704" w:rsidP="00690704">
      <w:pPr>
        <w:pStyle w:val="ListParagraph"/>
        <w:spacing w:line="240" w:lineRule="auto"/>
        <w:ind w:left="0"/>
        <w:jc w:val="both"/>
        <w:rPr>
          <w:rFonts w:eastAsia="Times New Roman" w:cstheme="minorHAnsi"/>
          <w:b/>
          <w:bCs/>
          <w:color w:val="0E101A"/>
        </w:rPr>
      </w:pPr>
      <w:r w:rsidRPr="00955946">
        <w:rPr>
          <w:rFonts w:eastAsia="Times New Roman" w:cstheme="minorHAnsi"/>
          <w:b/>
          <w:bCs/>
          <w:color w:val="0E101A"/>
        </w:rPr>
        <w:t>5.  Adoption of Conclusions and Agreement on the Next Steps</w:t>
      </w:r>
    </w:p>
    <w:p w14:paraId="50DF1ECD" w14:textId="77777777" w:rsidR="00690704" w:rsidRPr="00955946" w:rsidRDefault="00690704" w:rsidP="00690704">
      <w:pPr>
        <w:pStyle w:val="ListParagraph"/>
        <w:spacing w:line="240" w:lineRule="auto"/>
        <w:ind w:left="0"/>
        <w:jc w:val="both"/>
        <w:rPr>
          <w:rFonts w:eastAsia="Times New Roman" w:cstheme="minorHAnsi"/>
          <w:b/>
          <w:bCs/>
          <w:color w:val="0E101A"/>
        </w:rPr>
      </w:pPr>
    </w:p>
    <w:p w14:paraId="1AAD6C8D" w14:textId="3BEDB69C" w:rsidR="00690704" w:rsidRPr="00955946" w:rsidRDefault="00690704" w:rsidP="00690704">
      <w:pPr>
        <w:pStyle w:val="ListParagraph"/>
        <w:spacing w:line="240" w:lineRule="auto"/>
        <w:ind w:left="0"/>
        <w:jc w:val="both"/>
        <w:rPr>
          <w:rFonts w:eastAsia="Times New Roman" w:cstheme="minorHAnsi"/>
          <w:color w:val="0E101A"/>
        </w:rPr>
      </w:pPr>
      <w:r w:rsidRPr="00955946">
        <w:rPr>
          <w:rFonts w:eastAsia="Times New Roman" w:cstheme="minorHAnsi"/>
          <w:color w:val="0E101A"/>
        </w:rPr>
        <w:t xml:space="preserve">Members of the Organizing Committee adopted by consensus </w:t>
      </w:r>
      <w:r w:rsidR="00E30C06">
        <w:rPr>
          <w:rFonts w:eastAsia="Times New Roman" w:cstheme="minorHAnsi"/>
          <w:color w:val="0E101A"/>
        </w:rPr>
        <w:t xml:space="preserve">the </w:t>
      </w:r>
      <w:r w:rsidRPr="00955946">
        <w:rPr>
          <w:rFonts w:eastAsia="Times New Roman" w:cstheme="minorHAnsi"/>
          <w:color w:val="0E101A"/>
        </w:rPr>
        <w:t>following conclusions:</w:t>
      </w:r>
    </w:p>
    <w:p w14:paraId="0A2A1B0B" w14:textId="77777777" w:rsidR="00690704" w:rsidRPr="00955946" w:rsidRDefault="00690704" w:rsidP="00690704">
      <w:pPr>
        <w:pStyle w:val="ListParagraph"/>
        <w:spacing w:line="240" w:lineRule="auto"/>
        <w:ind w:left="0"/>
        <w:jc w:val="both"/>
        <w:rPr>
          <w:rFonts w:eastAsia="Times New Roman" w:cstheme="minorHAnsi"/>
          <w:color w:val="0E101A"/>
        </w:rPr>
      </w:pPr>
    </w:p>
    <w:p w14:paraId="53E335F6" w14:textId="04646F4B" w:rsidR="00484071" w:rsidRPr="00955946" w:rsidRDefault="00484071" w:rsidP="00484071">
      <w:pPr>
        <w:pStyle w:val="ListParagraph"/>
        <w:numPr>
          <w:ilvl w:val="0"/>
          <w:numId w:val="8"/>
        </w:numPr>
        <w:pBdr>
          <w:top w:val="nil"/>
          <w:left w:val="nil"/>
          <w:bottom w:val="nil"/>
          <w:right w:val="nil"/>
          <w:between w:val="nil"/>
          <w:bar w:val="nil"/>
        </w:pBdr>
        <w:contextualSpacing w:val="0"/>
        <w:jc w:val="both"/>
        <w:rPr>
          <w:rFonts w:eastAsia="Times New Roman" w:cstheme="minorHAnsi"/>
        </w:rPr>
      </w:pPr>
      <w:r w:rsidRPr="00955946">
        <w:rPr>
          <w:rFonts w:eastAsia="Times New Roman" w:cstheme="minorHAnsi"/>
        </w:rPr>
        <w:t xml:space="preserve">At its first meeting, the Organizational Committee (OC) has been officially constituted. Members of the OC expressed their readiness to cooperate within the framework of the Initiative in order to improve implementation of the crucial strategic and legislative acts that should contribute to the enhancement of transparency and accountability of </w:t>
      </w:r>
      <w:r w:rsidR="00CC3192" w:rsidRPr="00955946">
        <w:rPr>
          <w:rFonts w:eastAsia="Times New Roman" w:cstheme="minorHAnsi"/>
        </w:rPr>
        <w:t xml:space="preserve">Serbia’s </w:t>
      </w:r>
      <w:r w:rsidRPr="00955946">
        <w:rPr>
          <w:rFonts w:eastAsia="Times New Roman" w:cstheme="minorHAnsi"/>
        </w:rPr>
        <w:t>institutions and administration for the benefit of its citizens.</w:t>
      </w:r>
    </w:p>
    <w:p w14:paraId="4E99F91B" w14:textId="29834508" w:rsidR="00484071" w:rsidRPr="00955946" w:rsidRDefault="00484071" w:rsidP="00484071">
      <w:pPr>
        <w:pStyle w:val="ListParagraph"/>
        <w:numPr>
          <w:ilvl w:val="0"/>
          <w:numId w:val="8"/>
        </w:numPr>
        <w:pBdr>
          <w:top w:val="nil"/>
          <w:left w:val="nil"/>
          <w:bottom w:val="nil"/>
          <w:right w:val="nil"/>
          <w:between w:val="nil"/>
          <w:bar w:val="nil"/>
        </w:pBdr>
        <w:contextualSpacing w:val="0"/>
        <w:jc w:val="both"/>
        <w:rPr>
          <w:rFonts w:eastAsia="Times New Roman" w:cstheme="minorHAnsi"/>
        </w:rPr>
      </w:pPr>
      <w:r w:rsidRPr="00955946">
        <w:rPr>
          <w:rFonts w:eastAsia="Times New Roman" w:cstheme="minorHAnsi"/>
        </w:rPr>
        <w:t>Members of the OC agreed that only together, working side by side, official institutions, CSOs</w:t>
      </w:r>
      <w:r w:rsidR="00E30C06">
        <w:rPr>
          <w:rFonts w:eastAsia="Times New Roman" w:cstheme="minorHAnsi"/>
        </w:rPr>
        <w:t>,</w:t>
      </w:r>
      <w:r w:rsidRPr="00955946">
        <w:rPr>
          <w:rFonts w:eastAsia="Times New Roman" w:cstheme="minorHAnsi"/>
        </w:rPr>
        <w:t xml:space="preserve"> and the business community can </w:t>
      </w:r>
      <w:r w:rsidR="00CC3192" w:rsidRPr="00955946">
        <w:rPr>
          <w:rFonts w:eastAsia="Times New Roman" w:cstheme="minorHAnsi"/>
        </w:rPr>
        <w:t xml:space="preserve">genuinely </w:t>
      </w:r>
      <w:r w:rsidRPr="00955946">
        <w:rPr>
          <w:rFonts w:eastAsia="Times New Roman" w:cstheme="minorHAnsi"/>
        </w:rPr>
        <w:t xml:space="preserve">contribute to better understanding and performance of transparent and accountable public policy implementation. </w:t>
      </w:r>
    </w:p>
    <w:p w14:paraId="03F65961" w14:textId="4A67B3D4" w:rsidR="00484071" w:rsidRPr="00955946" w:rsidRDefault="007649E5" w:rsidP="00484071">
      <w:pPr>
        <w:pStyle w:val="ListParagraph"/>
        <w:numPr>
          <w:ilvl w:val="0"/>
          <w:numId w:val="8"/>
        </w:numPr>
        <w:pBdr>
          <w:top w:val="nil"/>
          <w:left w:val="nil"/>
          <w:bottom w:val="nil"/>
          <w:right w:val="nil"/>
          <w:between w:val="nil"/>
          <w:bar w:val="nil"/>
        </w:pBdr>
        <w:contextualSpacing w:val="0"/>
        <w:jc w:val="both"/>
        <w:rPr>
          <w:rFonts w:eastAsia="Times New Roman" w:cstheme="minorHAnsi"/>
        </w:rPr>
      </w:pPr>
      <w:r w:rsidRPr="00955946">
        <w:rPr>
          <w:rFonts w:eastAsia="Times New Roman" w:cstheme="minorHAnsi"/>
        </w:rPr>
        <w:t xml:space="preserve">The </w:t>
      </w:r>
      <w:r w:rsidR="00484071" w:rsidRPr="00955946">
        <w:rPr>
          <w:rFonts w:eastAsia="Times New Roman" w:cstheme="minorHAnsi"/>
        </w:rPr>
        <w:t xml:space="preserve">OC adopted </w:t>
      </w:r>
      <w:r w:rsidRPr="00955946">
        <w:rPr>
          <w:rFonts w:eastAsia="Times New Roman" w:cstheme="minorHAnsi"/>
        </w:rPr>
        <w:t xml:space="preserve">the </w:t>
      </w:r>
      <w:r w:rsidR="00484071" w:rsidRPr="00955946">
        <w:rPr>
          <w:rFonts w:eastAsia="Times New Roman" w:cstheme="minorHAnsi"/>
        </w:rPr>
        <w:t xml:space="preserve">Rules of Procedure and established three Thematic Work Groups – Fiscal Transparency, Proactive Transparency, </w:t>
      </w:r>
      <w:r w:rsidR="00E30C06">
        <w:rPr>
          <w:rFonts w:eastAsia="Times New Roman" w:cstheme="minorHAnsi"/>
        </w:rPr>
        <w:t xml:space="preserve">and </w:t>
      </w:r>
      <w:r w:rsidR="00484071" w:rsidRPr="00955946">
        <w:rPr>
          <w:rFonts w:eastAsia="Times New Roman" w:cstheme="minorHAnsi"/>
        </w:rPr>
        <w:t xml:space="preserve">Strengthening Accountability. OC has elected Mr. Saša </w:t>
      </w:r>
      <w:proofErr w:type="spellStart"/>
      <w:r w:rsidR="00484071" w:rsidRPr="00955946">
        <w:rPr>
          <w:rFonts w:eastAsia="Times New Roman" w:cstheme="minorHAnsi"/>
        </w:rPr>
        <w:t>Stevanović</w:t>
      </w:r>
      <w:proofErr w:type="spellEnd"/>
      <w:r w:rsidR="00484071" w:rsidRPr="00955946">
        <w:rPr>
          <w:rFonts w:eastAsia="Times New Roman" w:cstheme="minorHAnsi"/>
        </w:rPr>
        <w:t>, member of the OC and State Secretary in the Ministry of Finance, as a Chairperson of the OC for the period of six months. OC mandated Secretariat of the Joint initiative to contact potential members and invite them to join the work of TWG</w:t>
      </w:r>
      <w:r w:rsidR="00E30C06">
        <w:rPr>
          <w:rFonts w:eastAsia="Times New Roman" w:cstheme="minorHAnsi"/>
        </w:rPr>
        <w:t>s</w:t>
      </w:r>
      <w:r w:rsidR="00484071" w:rsidRPr="00955946">
        <w:rPr>
          <w:rFonts w:eastAsia="Times New Roman" w:cstheme="minorHAnsi"/>
        </w:rPr>
        <w:t xml:space="preserve"> asap. </w:t>
      </w:r>
      <w:r w:rsidR="00CC3192" w:rsidRPr="00955946">
        <w:rPr>
          <w:rFonts w:eastAsia="Times New Roman" w:cstheme="minorHAnsi"/>
        </w:rPr>
        <w:t xml:space="preserve">Based on their response, initial meetings of the TWGs will take place in July. </w:t>
      </w:r>
      <w:r w:rsidR="00484071" w:rsidRPr="00955946">
        <w:rPr>
          <w:rFonts w:eastAsia="Times New Roman" w:cstheme="minorHAnsi"/>
        </w:rPr>
        <w:t>Next meeting of the OC will be held in September 2021</w:t>
      </w:r>
      <w:r w:rsidR="00A11A88" w:rsidRPr="00955946">
        <w:rPr>
          <w:rFonts w:eastAsia="Times New Roman" w:cstheme="minorHAnsi"/>
        </w:rPr>
        <w:t xml:space="preserve"> and the public launch of the Initiative is tentatively scheduled for October 2021</w:t>
      </w:r>
      <w:r w:rsidR="00484071" w:rsidRPr="00955946">
        <w:rPr>
          <w:rFonts w:eastAsia="Times New Roman" w:cstheme="minorHAnsi"/>
        </w:rPr>
        <w:t>.</w:t>
      </w:r>
    </w:p>
    <w:p w14:paraId="15BECDA0" w14:textId="77777777" w:rsidR="00484071" w:rsidRDefault="00484071" w:rsidP="00690704">
      <w:pPr>
        <w:pStyle w:val="ListParagraph"/>
        <w:spacing w:line="240" w:lineRule="auto"/>
        <w:ind w:left="0"/>
        <w:jc w:val="both"/>
        <w:rPr>
          <w:rFonts w:eastAsia="Times New Roman" w:cstheme="minorHAnsi"/>
          <w:color w:val="0E101A"/>
        </w:rPr>
      </w:pPr>
    </w:p>
    <w:p w14:paraId="58E8D8BD" w14:textId="77777777" w:rsidR="00690704" w:rsidRDefault="00690704"/>
    <w:sectPr w:rsidR="00690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D2AB" w14:textId="77777777" w:rsidR="007C0E39" w:rsidRDefault="007C0E39" w:rsidP="007649E5">
      <w:pPr>
        <w:spacing w:after="0" w:line="240" w:lineRule="auto"/>
      </w:pPr>
      <w:r>
        <w:separator/>
      </w:r>
    </w:p>
  </w:endnote>
  <w:endnote w:type="continuationSeparator" w:id="0">
    <w:p w14:paraId="48899274" w14:textId="77777777" w:rsidR="007C0E39" w:rsidRDefault="007C0E39" w:rsidP="0076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CE15" w14:textId="77777777" w:rsidR="007C0E39" w:rsidRDefault="007C0E39" w:rsidP="007649E5">
      <w:pPr>
        <w:spacing w:after="0" w:line="240" w:lineRule="auto"/>
      </w:pPr>
      <w:r>
        <w:separator/>
      </w:r>
    </w:p>
  </w:footnote>
  <w:footnote w:type="continuationSeparator" w:id="0">
    <w:p w14:paraId="4710BB33" w14:textId="77777777" w:rsidR="007C0E39" w:rsidRDefault="007C0E39" w:rsidP="0076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FB1"/>
    <w:multiLevelType w:val="hybridMultilevel"/>
    <w:tmpl w:val="A59CDBC8"/>
    <w:lvl w:ilvl="0" w:tplc="028E45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133C"/>
    <w:multiLevelType w:val="hybridMultilevel"/>
    <w:tmpl w:val="2C5C1A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B8251CC"/>
    <w:multiLevelType w:val="hybridMultilevel"/>
    <w:tmpl w:val="901029D8"/>
    <w:lvl w:ilvl="0" w:tplc="028E45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A69CB"/>
    <w:multiLevelType w:val="hybridMultilevel"/>
    <w:tmpl w:val="D666A3D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B12EE"/>
    <w:multiLevelType w:val="hybridMultilevel"/>
    <w:tmpl w:val="E5184D5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497131"/>
    <w:multiLevelType w:val="hybridMultilevel"/>
    <w:tmpl w:val="287A22B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755B5"/>
    <w:multiLevelType w:val="multilevel"/>
    <w:tmpl w:val="9C20E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CE353E"/>
    <w:multiLevelType w:val="hybridMultilevel"/>
    <w:tmpl w:val="9F02A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04"/>
    <w:rsid w:val="000579B2"/>
    <w:rsid w:val="00114570"/>
    <w:rsid w:val="001E7AE2"/>
    <w:rsid w:val="00393B1D"/>
    <w:rsid w:val="00453184"/>
    <w:rsid w:val="00484071"/>
    <w:rsid w:val="00566A8F"/>
    <w:rsid w:val="00575CB6"/>
    <w:rsid w:val="005A2576"/>
    <w:rsid w:val="005A75E8"/>
    <w:rsid w:val="00611CF2"/>
    <w:rsid w:val="00690704"/>
    <w:rsid w:val="007649E5"/>
    <w:rsid w:val="007A70DA"/>
    <w:rsid w:val="007C0E39"/>
    <w:rsid w:val="007E2EE1"/>
    <w:rsid w:val="0082361F"/>
    <w:rsid w:val="008C634B"/>
    <w:rsid w:val="00955946"/>
    <w:rsid w:val="00A11A88"/>
    <w:rsid w:val="00AE0967"/>
    <w:rsid w:val="00B72C26"/>
    <w:rsid w:val="00C33263"/>
    <w:rsid w:val="00CC3192"/>
    <w:rsid w:val="00D3283C"/>
    <w:rsid w:val="00E30C06"/>
    <w:rsid w:val="00E54EC0"/>
    <w:rsid w:val="00EB3C34"/>
    <w:rsid w:val="00EE458C"/>
    <w:rsid w:val="00EF64E8"/>
    <w:rsid w:val="00F1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C2E5"/>
  <w15:chartTrackingRefBased/>
  <w15:docId w15:val="{2632C7BC-C741-9649-BF15-C00EBED2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0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04"/>
    <w:pPr>
      <w:ind w:left="720"/>
      <w:contextualSpacing/>
    </w:pPr>
  </w:style>
  <w:style w:type="character" w:styleId="CommentReference">
    <w:name w:val="annotation reference"/>
    <w:basedOn w:val="DefaultParagraphFont"/>
    <w:uiPriority w:val="99"/>
    <w:semiHidden/>
    <w:unhideWhenUsed/>
    <w:rsid w:val="00690704"/>
    <w:rPr>
      <w:sz w:val="16"/>
      <w:szCs w:val="16"/>
    </w:rPr>
  </w:style>
  <w:style w:type="character" w:styleId="Strong">
    <w:name w:val="Strong"/>
    <w:basedOn w:val="DefaultParagraphFont"/>
    <w:uiPriority w:val="22"/>
    <w:qFormat/>
    <w:rsid w:val="00690704"/>
    <w:rPr>
      <w:b/>
      <w:bCs/>
    </w:rPr>
  </w:style>
  <w:style w:type="character" w:customStyle="1" w:styleId="st">
    <w:name w:val="st"/>
    <w:basedOn w:val="DefaultParagraphFont"/>
    <w:rsid w:val="00690704"/>
  </w:style>
  <w:style w:type="paragraph" w:styleId="BalloonText">
    <w:name w:val="Balloon Text"/>
    <w:basedOn w:val="Normal"/>
    <w:link w:val="BalloonTextChar"/>
    <w:uiPriority w:val="99"/>
    <w:semiHidden/>
    <w:unhideWhenUsed/>
    <w:rsid w:val="007A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D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arsenijevic</dc:creator>
  <cp:keywords/>
  <dc:description/>
  <cp:lastModifiedBy>Srdjan Majstorovic</cp:lastModifiedBy>
  <cp:revision>5</cp:revision>
  <dcterms:created xsi:type="dcterms:W3CDTF">2021-06-16T11:48:00Z</dcterms:created>
  <dcterms:modified xsi:type="dcterms:W3CDTF">2021-06-17T07:20:00Z</dcterms:modified>
</cp:coreProperties>
</file>