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C6169" w14:textId="19F337EF" w:rsidR="00DD4F2F" w:rsidRDefault="00DD4F2F" w:rsidP="00DD4F2F">
      <w:pPr>
        <w:jc w:val="center"/>
      </w:pPr>
      <w:r>
        <w:rPr>
          <w:noProof/>
        </w:rPr>
        <w:drawing>
          <wp:inline distT="0" distB="0" distL="0" distR="0" wp14:anchorId="458A2086" wp14:editId="6F6C4670">
            <wp:extent cx="3492500" cy="697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WBG-horizontal-CMYK.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92500" cy="697865"/>
                    </a:xfrm>
                    <a:prstGeom prst="rect">
                      <a:avLst/>
                    </a:prstGeom>
                  </pic:spPr>
                </pic:pic>
              </a:graphicData>
            </a:graphic>
          </wp:inline>
        </w:drawing>
      </w:r>
    </w:p>
    <w:p w14:paraId="499CD734" w14:textId="3DCA6E38" w:rsidR="00DD4F2F" w:rsidRDefault="00DD4F2F" w:rsidP="00DD4F2F"/>
    <w:tbl>
      <w:tblPr>
        <w:tblW w:w="5000" w:type="pct"/>
        <w:tblInd w:w="-5" w:type="dxa"/>
        <w:tblLook w:val="00A0" w:firstRow="1" w:lastRow="0" w:firstColumn="1" w:lastColumn="0" w:noHBand="0" w:noVBand="0"/>
      </w:tblPr>
      <w:tblGrid>
        <w:gridCol w:w="8640"/>
      </w:tblGrid>
      <w:tr w:rsidR="00DD4F2F" w:rsidRPr="004C3B55" w14:paraId="11E3E8FC" w14:textId="77777777" w:rsidTr="00DD4F2F">
        <w:trPr>
          <w:trHeight w:val="2591"/>
        </w:trPr>
        <w:tc>
          <w:tcPr>
            <w:tcW w:w="5000" w:type="pct"/>
          </w:tcPr>
          <w:p w14:paraId="20F8CE0B" w14:textId="77777777" w:rsidR="00DD4F2F" w:rsidRDefault="00DD4F2F" w:rsidP="00247A52">
            <w:pPr>
              <w:pStyle w:val="NoSpacing"/>
              <w:jc w:val="center"/>
              <w:rPr>
                <w:rFonts w:ascii="Cambria" w:hAnsi="Cambria"/>
                <w:caps/>
                <w:sz w:val="36"/>
                <w:szCs w:val="36"/>
                <w:lang w:eastAsia="en-US"/>
              </w:rPr>
            </w:pPr>
          </w:p>
          <w:p w14:paraId="040541E8" w14:textId="77777777" w:rsidR="00DD4F2F" w:rsidRDefault="00DD4F2F" w:rsidP="00247A52">
            <w:pPr>
              <w:pStyle w:val="NoSpacing"/>
              <w:jc w:val="center"/>
              <w:rPr>
                <w:rFonts w:ascii="Cambria" w:hAnsi="Cambria"/>
                <w:caps/>
                <w:sz w:val="36"/>
                <w:szCs w:val="36"/>
                <w:lang w:eastAsia="en-US"/>
              </w:rPr>
            </w:pPr>
          </w:p>
          <w:p w14:paraId="58BE26D0" w14:textId="77777777" w:rsidR="00DD4F2F" w:rsidRPr="006F0063" w:rsidRDefault="00DD4F2F" w:rsidP="00247A52">
            <w:pPr>
              <w:pStyle w:val="NoSpacing"/>
              <w:jc w:val="center"/>
              <w:rPr>
                <w:rFonts w:ascii="Cambria" w:hAnsi="Cambria"/>
                <w:caps/>
              </w:rPr>
            </w:pPr>
            <w:r w:rsidRPr="006F0063">
              <w:rPr>
                <w:rFonts w:ascii="Cambria" w:hAnsi="Cambria"/>
                <w:caps/>
                <w:sz w:val="36"/>
                <w:szCs w:val="36"/>
                <w:lang w:eastAsia="en-US"/>
              </w:rPr>
              <w:t>STANDARD TEMPLATE</w:t>
            </w:r>
          </w:p>
        </w:tc>
      </w:tr>
      <w:tr w:rsidR="00DD4F2F" w:rsidRPr="004C3B55" w14:paraId="22B780EE" w14:textId="77777777" w:rsidTr="00DD4F2F">
        <w:trPr>
          <w:trHeight w:val="4472"/>
        </w:trPr>
        <w:tc>
          <w:tcPr>
            <w:tcW w:w="5000" w:type="pct"/>
            <w:vAlign w:val="center"/>
          </w:tcPr>
          <w:p w14:paraId="6F6DC2D7" w14:textId="77777777" w:rsidR="00DD4F2F" w:rsidRDefault="00DD4F2F" w:rsidP="00247A52">
            <w:pPr>
              <w:pStyle w:val="NoSpacing"/>
              <w:jc w:val="center"/>
              <w:rPr>
                <w:rFonts w:ascii="Cambria" w:hAnsi="Cambria"/>
                <w:b/>
                <w:sz w:val="48"/>
                <w:szCs w:val="48"/>
              </w:rPr>
            </w:pPr>
            <w:r w:rsidRPr="004C3B55">
              <w:rPr>
                <w:rFonts w:ascii="Cambria" w:hAnsi="Cambria"/>
                <w:b/>
                <w:sz w:val="48"/>
                <w:szCs w:val="48"/>
              </w:rPr>
              <w:t>STANDARD FORM OF AGREEMENT</w:t>
            </w:r>
            <w:r>
              <w:rPr>
                <w:rFonts w:ascii="Cambria" w:hAnsi="Cambria"/>
                <w:b/>
                <w:sz w:val="48"/>
                <w:szCs w:val="48"/>
              </w:rPr>
              <w:t xml:space="preserve"> </w:t>
            </w:r>
          </w:p>
          <w:p w14:paraId="60D8B441" w14:textId="77777777" w:rsidR="00DD4F2F" w:rsidRPr="004C3B55" w:rsidRDefault="00DD4F2F" w:rsidP="00247A52">
            <w:pPr>
              <w:pStyle w:val="NoSpacing"/>
              <w:jc w:val="center"/>
              <w:rPr>
                <w:rFonts w:ascii="Cambria" w:hAnsi="Cambria"/>
                <w:b/>
                <w:sz w:val="48"/>
                <w:szCs w:val="48"/>
              </w:rPr>
            </w:pPr>
            <w:r w:rsidRPr="004C3B55">
              <w:rPr>
                <w:rFonts w:ascii="Cambria" w:hAnsi="Cambria"/>
                <w:b/>
                <w:sz w:val="48"/>
                <w:szCs w:val="48"/>
              </w:rPr>
              <w:t>for Use by World Bank Borrowers</w:t>
            </w:r>
          </w:p>
          <w:p w14:paraId="74880F15" w14:textId="77777777" w:rsidR="00DD4F2F" w:rsidRPr="00DD4F2F" w:rsidRDefault="00DD4F2F" w:rsidP="00247A52">
            <w:pPr>
              <w:pStyle w:val="NoSpacing"/>
              <w:jc w:val="center"/>
              <w:rPr>
                <w:rFonts w:ascii="Cambria" w:hAnsi="Cambria"/>
                <w:b/>
                <w:sz w:val="32"/>
                <w:szCs w:val="32"/>
              </w:rPr>
            </w:pPr>
          </w:p>
        </w:tc>
      </w:tr>
      <w:tr w:rsidR="00DD4F2F" w:rsidRPr="004C3B55" w14:paraId="707652D2" w14:textId="77777777" w:rsidTr="00DD4F2F">
        <w:trPr>
          <w:trHeight w:val="720"/>
        </w:trPr>
        <w:tc>
          <w:tcPr>
            <w:tcW w:w="5000" w:type="pct"/>
            <w:vAlign w:val="center"/>
          </w:tcPr>
          <w:p w14:paraId="74D9FE4E" w14:textId="09ED6A74" w:rsidR="00DD4F2F" w:rsidRPr="008C5DC9" w:rsidRDefault="009B52FD" w:rsidP="00247A52">
            <w:pPr>
              <w:pStyle w:val="NoSpacing"/>
              <w:jc w:val="center"/>
              <w:rPr>
                <w:rFonts w:ascii="Cambria" w:hAnsi="Cambria"/>
                <w:sz w:val="44"/>
                <w:szCs w:val="44"/>
              </w:rPr>
            </w:pPr>
            <w:r>
              <w:rPr>
                <w:rFonts w:ascii="Cambria" w:hAnsi="Cambria"/>
                <w:sz w:val="44"/>
                <w:szCs w:val="44"/>
              </w:rPr>
              <w:t>Procurement</w:t>
            </w:r>
            <w:r w:rsidRPr="009B52FD">
              <w:rPr>
                <w:rFonts w:ascii="Cambria" w:hAnsi="Cambria"/>
                <w:sz w:val="44"/>
                <w:szCs w:val="44"/>
              </w:rPr>
              <w:t xml:space="preserve"> </w:t>
            </w:r>
            <w:r>
              <w:rPr>
                <w:rFonts w:ascii="Cambria" w:hAnsi="Cambria"/>
                <w:sz w:val="44"/>
                <w:szCs w:val="44"/>
              </w:rPr>
              <w:t>of</w:t>
            </w:r>
            <w:r w:rsidRPr="009B52FD">
              <w:rPr>
                <w:rFonts w:ascii="Cambria" w:hAnsi="Cambria"/>
                <w:sz w:val="44"/>
                <w:szCs w:val="44"/>
              </w:rPr>
              <w:t xml:space="preserve"> COVID-19 </w:t>
            </w:r>
            <w:r>
              <w:rPr>
                <w:rFonts w:ascii="Cambria" w:hAnsi="Cambria"/>
                <w:sz w:val="44"/>
                <w:szCs w:val="44"/>
              </w:rPr>
              <w:t>V</w:t>
            </w:r>
            <w:r w:rsidRPr="009B52FD">
              <w:rPr>
                <w:rFonts w:ascii="Cambria" w:hAnsi="Cambria"/>
                <w:sz w:val="44"/>
                <w:szCs w:val="44"/>
              </w:rPr>
              <w:t xml:space="preserve">accines and related </w:t>
            </w:r>
            <w:r>
              <w:rPr>
                <w:rFonts w:ascii="Cambria" w:hAnsi="Cambria"/>
                <w:sz w:val="44"/>
                <w:szCs w:val="44"/>
              </w:rPr>
              <w:t>S</w:t>
            </w:r>
            <w:r w:rsidRPr="009B52FD">
              <w:rPr>
                <w:rFonts w:ascii="Cambria" w:hAnsi="Cambria"/>
                <w:sz w:val="44"/>
                <w:szCs w:val="44"/>
              </w:rPr>
              <w:t>upplies</w:t>
            </w:r>
            <w:r w:rsidR="00DD4F2F" w:rsidRPr="008C5DC9">
              <w:rPr>
                <w:rFonts w:ascii="Cambria" w:hAnsi="Cambria"/>
                <w:sz w:val="44"/>
                <w:szCs w:val="44"/>
              </w:rPr>
              <w:t xml:space="preserve"> by </w:t>
            </w:r>
            <w:r w:rsidR="00DD4F2F">
              <w:rPr>
                <w:rFonts w:ascii="Cambria" w:hAnsi="Cambria"/>
                <w:sz w:val="44"/>
                <w:szCs w:val="44"/>
              </w:rPr>
              <w:t>UNICEF</w:t>
            </w:r>
          </w:p>
          <w:p w14:paraId="69FDD9FD" w14:textId="77777777" w:rsidR="00DD4F2F" w:rsidRPr="008C5DC9" w:rsidRDefault="00DD4F2F" w:rsidP="00247A52">
            <w:pPr>
              <w:pStyle w:val="NoSpacing"/>
              <w:jc w:val="center"/>
              <w:rPr>
                <w:rFonts w:ascii="Cambria" w:hAnsi="Cambria"/>
                <w:sz w:val="44"/>
                <w:szCs w:val="44"/>
              </w:rPr>
            </w:pPr>
            <w:r w:rsidRPr="008C5DC9">
              <w:rPr>
                <w:rFonts w:ascii="Cambria" w:hAnsi="Cambria"/>
                <w:sz w:val="44"/>
                <w:szCs w:val="44"/>
              </w:rPr>
              <w:t>under Bank-financed Projects</w:t>
            </w:r>
          </w:p>
          <w:p w14:paraId="4AA0AF3A" w14:textId="77777777" w:rsidR="00DD4F2F" w:rsidRPr="00DD4F2F" w:rsidRDefault="00DD4F2F" w:rsidP="00247A52">
            <w:pPr>
              <w:pStyle w:val="NoSpacing"/>
              <w:jc w:val="center"/>
              <w:rPr>
                <w:rFonts w:ascii="Cambria" w:hAnsi="Cambria"/>
                <w:sz w:val="20"/>
                <w:szCs w:val="20"/>
              </w:rPr>
            </w:pPr>
          </w:p>
          <w:p w14:paraId="116F28A1" w14:textId="77777777" w:rsidR="00DD4F2F" w:rsidRPr="004C3B55" w:rsidRDefault="00DD4F2F" w:rsidP="00247A52">
            <w:pPr>
              <w:pStyle w:val="NoSpacing"/>
              <w:jc w:val="center"/>
              <w:rPr>
                <w:rFonts w:ascii="Cambria" w:hAnsi="Cambria"/>
                <w:sz w:val="44"/>
                <w:szCs w:val="44"/>
              </w:rPr>
            </w:pPr>
          </w:p>
        </w:tc>
      </w:tr>
      <w:tr w:rsidR="00DD4F2F" w:rsidRPr="004C3B55" w14:paraId="4E8CC6B0" w14:textId="77777777" w:rsidTr="00DD4F2F">
        <w:trPr>
          <w:trHeight w:val="360"/>
        </w:trPr>
        <w:tc>
          <w:tcPr>
            <w:tcW w:w="5000" w:type="pct"/>
            <w:vAlign w:val="center"/>
          </w:tcPr>
          <w:p w14:paraId="0654342F" w14:textId="74198FF9" w:rsidR="00DD4F2F" w:rsidRPr="004C3B55" w:rsidRDefault="00DD4F2F" w:rsidP="00247A52">
            <w:pPr>
              <w:pStyle w:val="NoSpacing"/>
              <w:jc w:val="center"/>
              <w:rPr>
                <w:rFonts w:eastAsia="Times New Roman"/>
                <w:b/>
                <w:bCs/>
                <w:sz w:val="24"/>
                <w:szCs w:val="24"/>
              </w:rPr>
            </w:pPr>
          </w:p>
          <w:p w14:paraId="6762A625" w14:textId="2BE56288" w:rsidR="00DD4F2F" w:rsidRPr="004C3B55" w:rsidRDefault="009B52FD" w:rsidP="00247A52">
            <w:pPr>
              <w:pStyle w:val="NoSpacing"/>
              <w:jc w:val="center"/>
              <w:rPr>
                <w:rFonts w:eastAsia="Times New Roman"/>
                <w:b/>
                <w:bCs/>
              </w:rPr>
            </w:pPr>
            <w:r>
              <w:rPr>
                <w:rFonts w:eastAsia="Times New Roman"/>
                <w:b/>
                <w:bCs/>
                <w:sz w:val="24"/>
                <w:szCs w:val="24"/>
              </w:rPr>
              <w:t>June</w:t>
            </w:r>
            <w:r w:rsidR="00DD4F2F">
              <w:rPr>
                <w:rFonts w:eastAsia="Times New Roman"/>
                <w:b/>
                <w:bCs/>
                <w:sz w:val="24"/>
                <w:szCs w:val="24"/>
              </w:rPr>
              <w:t xml:space="preserve"> </w:t>
            </w:r>
            <w:r w:rsidR="009B0B2A">
              <w:rPr>
                <w:rFonts w:eastAsia="Times New Roman"/>
                <w:b/>
                <w:bCs/>
                <w:sz w:val="24"/>
                <w:szCs w:val="24"/>
              </w:rPr>
              <w:t>24</w:t>
            </w:r>
            <w:r w:rsidR="00DD4F2F" w:rsidRPr="004C3B55">
              <w:rPr>
                <w:rFonts w:eastAsia="Times New Roman"/>
                <w:b/>
                <w:bCs/>
                <w:sz w:val="24"/>
                <w:szCs w:val="24"/>
              </w:rPr>
              <w:t>, 20</w:t>
            </w:r>
            <w:r>
              <w:rPr>
                <w:rFonts w:eastAsia="Times New Roman"/>
                <w:b/>
                <w:bCs/>
                <w:sz w:val="24"/>
                <w:szCs w:val="24"/>
              </w:rPr>
              <w:t>21</w:t>
            </w:r>
          </w:p>
        </w:tc>
      </w:tr>
    </w:tbl>
    <w:p w14:paraId="09AF2156" w14:textId="77777777" w:rsidR="00DD4F2F" w:rsidRPr="004C3B55" w:rsidRDefault="00DD4F2F" w:rsidP="00DD4F2F"/>
    <w:p w14:paraId="7308DD4E" w14:textId="569E643F" w:rsidR="00DD4F2F" w:rsidRPr="00DD4F2F" w:rsidRDefault="00DD4F2F" w:rsidP="00DD4F2F">
      <w:pPr>
        <w:pStyle w:val="Title"/>
        <w:jc w:val="left"/>
        <w:rPr>
          <w:b w:val="0"/>
          <w:color w:val="000000" w:themeColor="text1"/>
          <w:szCs w:val="24"/>
        </w:rPr>
      </w:pPr>
      <w:r w:rsidRPr="004C3B55">
        <w:br w:type="column"/>
      </w:r>
      <w:r w:rsidRPr="00DD4F2F">
        <w:rPr>
          <w:color w:val="000000" w:themeColor="text1"/>
          <w:szCs w:val="24"/>
        </w:rPr>
        <w:lastRenderedPageBreak/>
        <w:t xml:space="preserve">This document is subject to copyright. </w:t>
      </w:r>
    </w:p>
    <w:p w14:paraId="361EFFD5" w14:textId="77777777" w:rsidR="00DD4F2F" w:rsidRPr="00DD4F2F" w:rsidRDefault="00DD4F2F" w:rsidP="00DD4F2F">
      <w:pPr>
        <w:pStyle w:val="Title"/>
        <w:jc w:val="left"/>
        <w:rPr>
          <w:b w:val="0"/>
          <w:color w:val="000000" w:themeColor="text1"/>
          <w:szCs w:val="24"/>
        </w:rPr>
      </w:pPr>
    </w:p>
    <w:p w14:paraId="5E496A04" w14:textId="77777777" w:rsidR="00DD4F2F" w:rsidRPr="00DD4F2F" w:rsidRDefault="00DD4F2F" w:rsidP="00DD4F2F">
      <w:pPr>
        <w:pStyle w:val="Title"/>
        <w:jc w:val="both"/>
        <w:rPr>
          <w:b w:val="0"/>
          <w:bCs/>
          <w:szCs w:val="28"/>
        </w:rPr>
      </w:pPr>
      <w:r w:rsidRPr="00DD4F2F">
        <w:rPr>
          <w:b w:val="0"/>
          <w:bCs/>
          <w:color w:val="000000" w:themeColor="text1"/>
          <w:szCs w:val="24"/>
        </w:rPr>
        <w:t>This document may be used and reproduced for non-commercial purposes only. Any commercial use, including without limitation reselling, charging to access, redistribution, or for derivative works such as unofficial translations based on these documents, is not allowed.</w:t>
      </w:r>
      <w:r w:rsidRPr="00DD4F2F">
        <w:rPr>
          <w:b w:val="0"/>
          <w:bCs/>
          <w:szCs w:val="28"/>
        </w:rPr>
        <w:t xml:space="preserve"> </w:t>
      </w:r>
    </w:p>
    <w:p w14:paraId="4174FAE9" w14:textId="77777777" w:rsidR="00DD4F2F" w:rsidRPr="00DD4F2F" w:rsidRDefault="00DD4F2F" w:rsidP="00DD4F2F">
      <w:pPr>
        <w:rPr>
          <w:rFonts w:ascii="Times New Roman" w:hAnsi="Times New Roman"/>
          <w:smallCaps/>
          <w:strike/>
          <w:sz w:val="28"/>
          <w:szCs w:val="28"/>
        </w:rPr>
      </w:pPr>
      <w:r w:rsidRPr="00DD4F2F">
        <w:rPr>
          <w:rFonts w:ascii="Times New Roman" w:hAnsi="Times New Roman"/>
          <w:b/>
          <w:strike/>
          <w:szCs w:val="24"/>
        </w:rPr>
        <w:br w:type="page"/>
      </w:r>
    </w:p>
    <w:p w14:paraId="3FCAA638" w14:textId="77777777" w:rsidR="00DD4F2F" w:rsidRPr="00DD4F2F" w:rsidRDefault="00DD4F2F" w:rsidP="00DD4F2F">
      <w:pPr>
        <w:jc w:val="center"/>
        <w:rPr>
          <w:rFonts w:ascii="Times New Roman" w:hAnsi="Times New Roman"/>
          <w:smallCaps/>
          <w:sz w:val="28"/>
          <w:szCs w:val="28"/>
        </w:rPr>
      </w:pPr>
      <w:r w:rsidRPr="00DD4F2F">
        <w:rPr>
          <w:rFonts w:ascii="Times New Roman" w:hAnsi="Times New Roman"/>
          <w:b/>
          <w:smallCaps/>
          <w:sz w:val="28"/>
          <w:szCs w:val="28"/>
        </w:rPr>
        <w:lastRenderedPageBreak/>
        <w:t>Foreword</w:t>
      </w:r>
    </w:p>
    <w:p w14:paraId="5C57898F" w14:textId="77777777" w:rsidR="00DD4F2F" w:rsidRPr="00DD4F2F" w:rsidRDefault="00DD4F2F" w:rsidP="00DD4F2F">
      <w:pPr>
        <w:rPr>
          <w:rFonts w:ascii="Times New Roman" w:hAnsi="Times New Roman"/>
          <w:sz w:val="24"/>
          <w:szCs w:val="24"/>
        </w:rPr>
      </w:pPr>
    </w:p>
    <w:p w14:paraId="25451D46" w14:textId="32032FCC" w:rsidR="00DD4F2F" w:rsidRPr="00DD4F2F" w:rsidRDefault="00DD4F2F" w:rsidP="00DD4F2F">
      <w:pPr>
        <w:pStyle w:val="ListParagraph"/>
        <w:numPr>
          <w:ilvl w:val="0"/>
          <w:numId w:val="29"/>
        </w:numPr>
        <w:jc w:val="both"/>
        <w:rPr>
          <w:rFonts w:ascii="Times New Roman" w:hAnsi="Times New Roman"/>
          <w:color w:val="auto"/>
          <w:sz w:val="24"/>
          <w:szCs w:val="24"/>
        </w:rPr>
      </w:pPr>
      <w:r w:rsidRPr="00DD4F2F">
        <w:rPr>
          <w:rFonts w:ascii="Times New Roman" w:hAnsi="Times New Roman"/>
          <w:color w:val="auto"/>
          <w:sz w:val="24"/>
          <w:szCs w:val="24"/>
        </w:rPr>
        <w:t xml:space="preserve">This </w:t>
      </w:r>
      <w:r w:rsidR="009B52FD">
        <w:rPr>
          <w:rFonts w:ascii="Times New Roman" w:hAnsi="Times New Roman"/>
          <w:color w:val="auto"/>
          <w:sz w:val="24"/>
          <w:szCs w:val="24"/>
        </w:rPr>
        <w:t>Procurement</w:t>
      </w:r>
      <w:r w:rsidRPr="00DD4F2F">
        <w:rPr>
          <w:rFonts w:ascii="Times New Roman" w:hAnsi="Times New Roman"/>
          <w:color w:val="auto"/>
          <w:sz w:val="24"/>
          <w:szCs w:val="24"/>
        </w:rPr>
        <w:t xml:space="preserve"> of </w:t>
      </w:r>
      <w:r>
        <w:rPr>
          <w:rFonts w:ascii="Times New Roman" w:hAnsi="Times New Roman"/>
          <w:color w:val="auto"/>
          <w:sz w:val="24"/>
          <w:szCs w:val="24"/>
        </w:rPr>
        <w:t>COVID Vaccines</w:t>
      </w:r>
      <w:r w:rsidRPr="00DD4F2F">
        <w:rPr>
          <w:rFonts w:ascii="Times New Roman" w:hAnsi="Times New Roman"/>
          <w:color w:val="auto"/>
          <w:sz w:val="24"/>
          <w:szCs w:val="24"/>
        </w:rPr>
        <w:t xml:space="preserve"> Standard Form of Agreement is the result of cooperation between the World Bank (“the Bank”)</w:t>
      </w:r>
      <w:r w:rsidRPr="00DD4F2F">
        <w:rPr>
          <w:rStyle w:val="FootnoteReference"/>
          <w:rFonts w:ascii="Times New Roman" w:hAnsi="Times New Roman"/>
          <w:color w:val="auto"/>
          <w:sz w:val="24"/>
          <w:szCs w:val="24"/>
        </w:rPr>
        <w:footnoteReference w:id="2"/>
      </w:r>
      <w:r w:rsidRPr="00DD4F2F">
        <w:rPr>
          <w:rFonts w:ascii="Times New Roman" w:hAnsi="Times New Roman"/>
          <w:color w:val="auto"/>
          <w:sz w:val="24"/>
          <w:szCs w:val="24"/>
        </w:rPr>
        <w:t xml:space="preserve"> and the United Nations Children’s Fund (“UNICEF”).</w:t>
      </w:r>
    </w:p>
    <w:p w14:paraId="6780D69A" w14:textId="77777777" w:rsidR="00DD4F2F" w:rsidRPr="00DD4F2F" w:rsidRDefault="00DD4F2F" w:rsidP="00DD4F2F">
      <w:pPr>
        <w:rPr>
          <w:rFonts w:ascii="Times New Roman" w:hAnsi="Times New Roman"/>
          <w:sz w:val="24"/>
          <w:szCs w:val="24"/>
        </w:rPr>
      </w:pPr>
    </w:p>
    <w:p w14:paraId="4CBC8A1A" w14:textId="77777777" w:rsidR="00DD4F2F" w:rsidRPr="00DD4F2F" w:rsidRDefault="00DD4F2F" w:rsidP="00DD4F2F">
      <w:pPr>
        <w:pStyle w:val="ListParagraph"/>
        <w:numPr>
          <w:ilvl w:val="0"/>
          <w:numId w:val="29"/>
        </w:numPr>
        <w:jc w:val="both"/>
        <w:rPr>
          <w:rFonts w:ascii="Times New Roman" w:hAnsi="Times New Roman"/>
          <w:strike/>
          <w:color w:val="auto"/>
          <w:sz w:val="24"/>
        </w:rPr>
      </w:pPr>
      <w:r w:rsidRPr="00DD4F2F">
        <w:rPr>
          <w:rFonts w:ascii="Times New Roman" w:hAnsi="Times New Roman"/>
          <w:color w:val="auto"/>
          <w:sz w:val="24"/>
          <w:szCs w:val="24"/>
        </w:rPr>
        <w:t>The provisions in the General Conditions section of this Agreement related to financial management, audit, and fraud and corruption prevention, derive from the Financial Management Framework Agreement (FMFA) and the Fiduciary Principles Accord between the UN agencies (including UNICEF) and the Bank.</w:t>
      </w:r>
    </w:p>
    <w:p w14:paraId="780AEACC" w14:textId="77777777" w:rsidR="00DD4F2F" w:rsidRPr="00DD4F2F" w:rsidRDefault="00DD4F2F" w:rsidP="00DD4F2F">
      <w:pPr>
        <w:rPr>
          <w:rFonts w:ascii="Times New Roman" w:hAnsi="Times New Roman"/>
          <w:sz w:val="24"/>
          <w:szCs w:val="24"/>
        </w:rPr>
      </w:pPr>
    </w:p>
    <w:p w14:paraId="246E24A5" w14:textId="1CA4545C" w:rsidR="00452A93" w:rsidRDefault="00452A93" w:rsidP="00DD4F2F">
      <w:pPr>
        <w:pStyle w:val="ListParagraph"/>
        <w:numPr>
          <w:ilvl w:val="0"/>
          <w:numId w:val="29"/>
        </w:numPr>
        <w:jc w:val="both"/>
        <w:rPr>
          <w:rFonts w:ascii="Times New Roman" w:hAnsi="Times New Roman"/>
          <w:color w:val="auto"/>
          <w:sz w:val="24"/>
          <w:szCs w:val="24"/>
        </w:rPr>
      </w:pPr>
      <w:r>
        <w:rPr>
          <w:rFonts w:ascii="Times New Roman" w:hAnsi="Times New Roman"/>
          <w:color w:val="auto"/>
          <w:sz w:val="24"/>
          <w:szCs w:val="24"/>
        </w:rPr>
        <w:t xml:space="preserve">This Standard Form applies for procurement of vaccines through </w:t>
      </w:r>
      <w:r w:rsidR="001179B7">
        <w:rPr>
          <w:rFonts w:ascii="Times New Roman" w:hAnsi="Times New Roman"/>
          <w:color w:val="auto"/>
          <w:sz w:val="24"/>
          <w:szCs w:val="24"/>
        </w:rPr>
        <w:t>UNICEF. It a</w:t>
      </w:r>
      <w:r w:rsidR="00914A3D">
        <w:rPr>
          <w:rFonts w:ascii="Times New Roman" w:hAnsi="Times New Roman"/>
          <w:color w:val="auto"/>
          <w:sz w:val="24"/>
          <w:szCs w:val="24"/>
        </w:rPr>
        <w:t xml:space="preserve">lso applies for procurement of vaccines </w:t>
      </w:r>
      <w:r w:rsidR="00306473">
        <w:rPr>
          <w:rFonts w:ascii="Times New Roman" w:hAnsi="Times New Roman"/>
          <w:color w:val="auto"/>
          <w:sz w:val="24"/>
          <w:szCs w:val="24"/>
        </w:rPr>
        <w:t>financed by the</w:t>
      </w:r>
      <w:r w:rsidR="00914A3D">
        <w:rPr>
          <w:rFonts w:ascii="Times New Roman" w:hAnsi="Times New Roman"/>
          <w:color w:val="auto"/>
          <w:sz w:val="24"/>
          <w:szCs w:val="24"/>
        </w:rPr>
        <w:t xml:space="preserve"> World Bank under the </w:t>
      </w:r>
      <w:r w:rsidR="00A07C6F">
        <w:rPr>
          <w:rFonts w:ascii="Times New Roman" w:hAnsi="Times New Roman"/>
          <w:color w:val="auto"/>
          <w:sz w:val="24"/>
          <w:szCs w:val="24"/>
        </w:rPr>
        <w:t>COVA</w:t>
      </w:r>
      <w:r w:rsidR="00525596">
        <w:rPr>
          <w:rFonts w:ascii="Times New Roman" w:hAnsi="Times New Roman"/>
          <w:color w:val="auto"/>
          <w:sz w:val="24"/>
          <w:szCs w:val="24"/>
        </w:rPr>
        <w:t xml:space="preserve">X </w:t>
      </w:r>
      <w:r w:rsidR="00A07C6F" w:rsidRPr="00525596">
        <w:rPr>
          <w:rFonts w:ascii="Times New Roman" w:hAnsi="Times New Roman"/>
          <w:color w:val="auto"/>
          <w:sz w:val="24"/>
          <w:szCs w:val="24"/>
        </w:rPr>
        <w:t>Cost-Sharing” mechanism for AMC countries</w:t>
      </w:r>
      <w:r w:rsidR="00914A3D">
        <w:rPr>
          <w:rFonts w:ascii="Times New Roman" w:hAnsi="Times New Roman"/>
          <w:color w:val="auto"/>
          <w:sz w:val="24"/>
          <w:szCs w:val="24"/>
        </w:rPr>
        <w:t xml:space="preserve"> and the </w:t>
      </w:r>
      <w:r w:rsidR="00306473" w:rsidRPr="00525596">
        <w:rPr>
          <w:rFonts w:ascii="Times New Roman" w:hAnsi="Times New Roman"/>
          <w:color w:val="auto"/>
          <w:sz w:val="24"/>
          <w:szCs w:val="24"/>
        </w:rPr>
        <w:t>African Vaccine Acquisition Trust’s (“AVAT”) Advance Procurement Facility</w:t>
      </w:r>
      <w:r w:rsidR="00306473">
        <w:rPr>
          <w:rFonts w:ascii="Times New Roman" w:hAnsi="Times New Roman"/>
          <w:color w:val="auto"/>
          <w:szCs w:val="24"/>
        </w:rPr>
        <w:t>.</w:t>
      </w:r>
    </w:p>
    <w:p w14:paraId="30808504" w14:textId="77777777" w:rsidR="00452A93" w:rsidRPr="00452A93" w:rsidRDefault="00452A93" w:rsidP="00452A93">
      <w:pPr>
        <w:pStyle w:val="ListParagraph"/>
        <w:rPr>
          <w:rFonts w:ascii="Times New Roman" w:hAnsi="Times New Roman"/>
          <w:color w:val="auto"/>
          <w:sz w:val="24"/>
          <w:szCs w:val="24"/>
        </w:rPr>
      </w:pPr>
    </w:p>
    <w:p w14:paraId="55DE8EC4" w14:textId="77416FE2" w:rsidR="00DD4F2F" w:rsidRPr="00DD4F2F" w:rsidRDefault="00DD4F2F" w:rsidP="00DD4F2F">
      <w:pPr>
        <w:pStyle w:val="ListParagraph"/>
        <w:numPr>
          <w:ilvl w:val="0"/>
          <w:numId w:val="29"/>
        </w:numPr>
        <w:jc w:val="both"/>
        <w:rPr>
          <w:rFonts w:ascii="Times New Roman" w:hAnsi="Times New Roman"/>
          <w:color w:val="auto"/>
          <w:sz w:val="24"/>
          <w:szCs w:val="24"/>
        </w:rPr>
      </w:pPr>
      <w:r w:rsidRPr="00DD4F2F">
        <w:rPr>
          <w:rFonts w:ascii="Times New Roman" w:hAnsi="Times New Roman"/>
          <w:color w:val="auto"/>
          <w:sz w:val="24"/>
          <w:szCs w:val="24"/>
        </w:rPr>
        <w:t xml:space="preserve">The text shown in </w:t>
      </w:r>
      <w:r w:rsidRPr="00DD4F2F">
        <w:rPr>
          <w:rFonts w:ascii="Times New Roman" w:hAnsi="Times New Roman"/>
          <w:i/>
          <w:color w:val="auto"/>
          <w:sz w:val="24"/>
          <w:szCs w:val="24"/>
        </w:rPr>
        <w:t>italics</w:t>
      </w:r>
      <w:r w:rsidRPr="00DD4F2F">
        <w:rPr>
          <w:rFonts w:ascii="Times New Roman" w:hAnsi="Times New Roman"/>
          <w:color w:val="auto"/>
          <w:sz w:val="24"/>
          <w:szCs w:val="24"/>
        </w:rPr>
        <w:t xml:space="preserve"> is “</w:t>
      </w:r>
      <w:r w:rsidRPr="00DD4F2F">
        <w:rPr>
          <w:rFonts w:ascii="Times New Roman" w:hAnsi="Times New Roman"/>
          <w:i/>
          <w:color w:val="auto"/>
          <w:sz w:val="24"/>
          <w:szCs w:val="24"/>
        </w:rPr>
        <w:t>Notes to Users</w:t>
      </w:r>
      <w:r w:rsidRPr="00DD4F2F">
        <w:rPr>
          <w:rFonts w:ascii="Times New Roman" w:hAnsi="Times New Roman"/>
          <w:color w:val="auto"/>
          <w:sz w:val="24"/>
          <w:szCs w:val="24"/>
        </w:rPr>
        <w:t xml:space="preserve">”, which provide guidance to the implementing entity of the Bank’s Borrower and to UNICEF task team in preparing a specific Agreement. These </w:t>
      </w:r>
      <w:r w:rsidRPr="00DD4F2F">
        <w:rPr>
          <w:rFonts w:ascii="Times New Roman" w:hAnsi="Times New Roman"/>
          <w:i/>
          <w:color w:val="auto"/>
          <w:sz w:val="24"/>
          <w:szCs w:val="24"/>
        </w:rPr>
        <w:t xml:space="preserve">Notes to Users </w:t>
      </w:r>
      <w:r w:rsidRPr="00DD4F2F">
        <w:rPr>
          <w:rFonts w:ascii="Times New Roman" w:hAnsi="Times New Roman"/>
          <w:color w:val="auto"/>
          <w:sz w:val="24"/>
          <w:szCs w:val="24"/>
        </w:rPr>
        <w:t>should be deleted from the final version prior to signing of the Agreement.</w:t>
      </w:r>
    </w:p>
    <w:p w14:paraId="5617DC61" w14:textId="77777777" w:rsidR="00DD4F2F" w:rsidRPr="00DD4F2F" w:rsidRDefault="00DD4F2F" w:rsidP="00DD4F2F">
      <w:pPr>
        <w:ind w:left="360"/>
        <w:rPr>
          <w:rFonts w:ascii="Times New Roman" w:hAnsi="Times New Roman"/>
          <w:sz w:val="24"/>
          <w:szCs w:val="24"/>
        </w:rPr>
      </w:pPr>
    </w:p>
    <w:p w14:paraId="6C6E53A5" w14:textId="77777777" w:rsidR="00DD4F2F" w:rsidRPr="00DD4F2F" w:rsidRDefault="00DD4F2F" w:rsidP="00DD4F2F">
      <w:pPr>
        <w:pStyle w:val="ListParagraph"/>
        <w:numPr>
          <w:ilvl w:val="0"/>
          <w:numId w:val="29"/>
        </w:numPr>
        <w:jc w:val="both"/>
        <w:rPr>
          <w:rFonts w:ascii="Times New Roman" w:hAnsi="Times New Roman"/>
          <w:color w:val="auto"/>
          <w:sz w:val="24"/>
          <w:szCs w:val="24"/>
        </w:rPr>
      </w:pPr>
      <w:r w:rsidRPr="00DD4F2F">
        <w:rPr>
          <w:rFonts w:ascii="Times New Roman" w:hAnsi="Times New Roman"/>
          <w:color w:val="auto"/>
          <w:spacing w:val="-3"/>
          <w:sz w:val="24"/>
          <w:szCs w:val="24"/>
        </w:rPr>
        <w:t xml:space="preserve">Those wishing to submit comments or questions on this document, or guidance on the use of this template, shall contact </w:t>
      </w:r>
      <w:hyperlink r:id="rId12" w:history="1">
        <w:r w:rsidRPr="00DD4F2F">
          <w:rPr>
            <w:rStyle w:val="Hyperlink"/>
            <w:rFonts w:ascii="Times New Roman" w:hAnsi="Times New Roman"/>
            <w:color w:val="auto"/>
            <w:sz w:val="24"/>
            <w:szCs w:val="24"/>
            <w:lang w:eastAsia="it-IT"/>
          </w:rPr>
          <w:t>unagencies@worldbank.org</w:t>
        </w:r>
      </w:hyperlink>
      <w:r w:rsidRPr="00DD4F2F">
        <w:rPr>
          <w:rStyle w:val="Hyperlink"/>
          <w:rFonts w:ascii="Times New Roman" w:hAnsi="Times New Roman"/>
          <w:color w:val="auto"/>
          <w:sz w:val="24"/>
          <w:szCs w:val="24"/>
          <w:lang w:eastAsia="it-IT"/>
        </w:rPr>
        <w:t>.</w:t>
      </w:r>
    </w:p>
    <w:p w14:paraId="7C9F5AC8" w14:textId="77777777" w:rsidR="00DD4F2F" w:rsidRDefault="00DD4F2F" w:rsidP="00DD4F2F">
      <w:pPr>
        <w:rPr>
          <w:rFonts w:ascii="Times New Roman" w:hAnsi="Times New Roman"/>
          <w:sz w:val="24"/>
        </w:rPr>
      </w:pPr>
    </w:p>
    <w:p w14:paraId="7E4955C1" w14:textId="77777777" w:rsidR="00DD4F2F" w:rsidRDefault="00DD4F2F" w:rsidP="00DD4F2F">
      <w:pPr>
        <w:rPr>
          <w:rFonts w:ascii="Times New Roman" w:hAnsi="Times New Roman"/>
          <w:sz w:val="24"/>
        </w:rPr>
      </w:pPr>
    </w:p>
    <w:p w14:paraId="66186BF8" w14:textId="77777777" w:rsidR="00DD4F2F" w:rsidRDefault="00DD4F2F" w:rsidP="00DD4F2F">
      <w:pPr>
        <w:rPr>
          <w:rFonts w:ascii="Times New Roman" w:hAnsi="Times New Roman"/>
          <w:sz w:val="24"/>
        </w:rPr>
        <w:sectPr w:rsidR="00DD4F2F" w:rsidSect="0073669D">
          <w:headerReference w:type="even" r:id="rId13"/>
          <w:headerReference w:type="default" r:id="rId14"/>
          <w:footerReference w:type="even" r:id="rId15"/>
          <w:footerReference w:type="default" r:id="rId16"/>
          <w:headerReference w:type="first" r:id="rId17"/>
          <w:footerReference w:type="first" r:id="rId18"/>
          <w:pgSz w:w="12240" w:h="15840" w:code="1"/>
          <w:pgMar w:top="1440" w:right="1800" w:bottom="1440" w:left="1800" w:header="706" w:footer="706" w:gutter="0"/>
          <w:pgNumType w:start="1"/>
          <w:cols w:space="708"/>
          <w:titlePg/>
          <w:docGrid w:linePitch="360"/>
        </w:sectPr>
      </w:pPr>
    </w:p>
    <w:p w14:paraId="5FB6278B" w14:textId="77777777" w:rsidR="00DD4F2F" w:rsidRDefault="00DD4F2F" w:rsidP="00DD4F2F">
      <w:pPr>
        <w:rPr>
          <w:rFonts w:ascii="Times New Roman" w:hAnsi="Times New Roman"/>
          <w:sz w:val="24"/>
        </w:rPr>
      </w:pPr>
    </w:p>
    <w:p w14:paraId="6A17E4CD" w14:textId="77777777" w:rsidR="00DD4F2F" w:rsidRPr="00DD4F2F" w:rsidRDefault="00DD4F2F" w:rsidP="00DD4F2F">
      <w:pPr>
        <w:rPr>
          <w:rFonts w:ascii="Times New Roman" w:hAnsi="Times New Roman"/>
          <w:i/>
          <w:color w:val="000000" w:themeColor="text1"/>
          <w:sz w:val="28"/>
          <w:szCs w:val="28"/>
        </w:rPr>
      </w:pPr>
      <w:r w:rsidRPr="00DD4F2F">
        <w:rPr>
          <w:rFonts w:ascii="Times New Roman" w:hAnsi="Times New Roman"/>
          <w:i/>
          <w:color w:val="000000" w:themeColor="text1"/>
          <w:sz w:val="28"/>
          <w:szCs w:val="28"/>
        </w:rPr>
        <w:t>The Agreement form for use by Borrowers starts from the next page.</w:t>
      </w:r>
    </w:p>
    <w:p w14:paraId="5F8BDC0C" w14:textId="023C55D9" w:rsidR="00DD4F2F" w:rsidRPr="00DD4F2F" w:rsidRDefault="00DD4F2F" w:rsidP="00DD4F2F">
      <w:pPr>
        <w:rPr>
          <w:rFonts w:ascii="Times New Roman" w:hAnsi="Times New Roman"/>
          <w:sz w:val="24"/>
        </w:rPr>
        <w:sectPr w:rsidR="00DD4F2F" w:rsidRPr="00DD4F2F" w:rsidSect="00247A52">
          <w:pgSz w:w="12240" w:h="15840" w:code="1"/>
          <w:pgMar w:top="1440" w:right="1800" w:bottom="1440" w:left="1800" w:header="706" w:footer="706" w:gutter="0"/>
          <w:pgNumType w:start="1"/>
          <w:cols w:space="708"/>
          <w:docGrid w:linePitch="360"/>
        </w:sectPr>
      </w:pPr>
    </w:p>
    <w:p w14:paraId="5DCDFAE6" w14:textId="01B4C510" w:rsidR="002B6460" w:rsidRPr="00603B07" w:rsidRDefault="002B6460" w:rsidP="0042286B">
      <w:pPr>
        <w:pStyle w:val="Title"/>
        <w:rPr>
          <w:color w:val="auto"/>
          <w:szCs w:val="24"/>
        </w:rPr>
      </w:pPr>
    </w:p>
    <w:p w14:paraId="421F2EDC" w14:textId="77777777" w:rsidR="002B6460" w:rsidRPr="00603B07" w:rsidRDefault="002B6460" w:rsidP="0042286B">
      <w:pPr>
        <w:pStyle w:val="Title"/>
        <w:rPr>
          <w:color w:val="auto"/>
          <w:szCs w:val="24"/>
        </w:rPr>
      </w:pPr>
    </w:p>
    <w:p w14:paraId="41557794" w14:textId="77777777" w:rsidR="002B6460" w:rsidRPr="00603B07" w:rsidRDefault="002B6460" w:rsidP="0042286B">
      <w:pPr>
        <w:pStyle w:val="Title"/>
        <w:rPr>
          <w:color w:val="auto"/>
          <w:szCs w:val="24"/>
        </w:rPr>
      </w:pPr>
    </w:p>
    <w:p w14:paraId="06D93173" w14:textId="77777777" w:rsidR="002B6460" w:rsidRPr="00603B07" w:rsidRDefault="002B6460" w:rsidP="0042286B">
      <w:pPr>
        <w:pStyle w:val="Title"/>
        <w:rPr>
          <w:color w:val="auto"/>
          <w:szCs w:val="24"/>
        </w:rPr>
      </w:pPr>
    </w:p>
    <w:p w14:paraId="554AC398" w14:textId="77777777" w:rsidR="000F3397" w:rsidRPr="00603B07" w:rsidRDefault="000F3397" w:rsidP="0042286B">
      <w:pPr>
        <w:pStyle w:val="Title"/>
        <w:rPr>
          <w:color w:val="auto"/>
          <w:szCs w:val="24"/>
        </w:rPr>
      </w:pPr>
      <w:r w:rsidRPr="00603B07">
        <w:rPr>
          <w:color w:val="auto"/>
          <w:szCs w:val="24"/>
        </w:rPr>
        <w:t xml:space="preserve">AGREEMENT </w:t>
      </w:r>
    </w:p>
    <w:p w14:paraId="303E8E9D" w14:textId="77777777" w:rsidR="000F3397" w:rsidRPr="00603B07" w:rsidRDefault="000F3397" w:rsidP="00C713A8">
      <w:pPr>
        <w:jc w:val="center"/>
        <w:rPr>
          <w:rFonts w:ascii="Times New Roman" w:hAnsi="Times New Roman"/>
          <w:b/>
          <w:color w:val="auto"/>
          <w:sz w:val="24"/>
          <w:szCs w:val="24"/>
        </w:rPr>
      </w:pPr>
    </w:p>
    <w:p w14:paraId="6AF1E231" w14:textId="77777777" w:rsidR="00DB7EAF" w:rsidRPr="00603B07" w:rsidRDefault="00DB7EAF" w:rsidP="00C713A8">
      <w:pPr>
        <w:jc w:val="center"/>
        <w:rPr>
          <w:rFonts w:ascii="Times New Roman" w:hAnsi="Times New Roman"/>
          <w:b/>
          <w:color w:val="auto"/>
          <w:sz w:val="24"/>
          <w:szCs w:val="24"/>
        </w:rPr>
      </w:pPr>
    </w:p>
    <w:p w14:paraId="5C7F64BD" w14:textId="77777777" w:rsidR="00DB7EAF" w:rsidRPr="00603B07" w:rsidRDefault="00DB7EAF" w:rsidP="00C713A8">
      <w:pPr>
        <w:jc w:val="center"/>
        <w:rPr>
          <w:rFonts w:ascii="Times New Roman" w:hAnsi="Times New Roman"/>
          <w:b/>
          <w:color w:val="auto"/>
          <w:sz w:val="24"/>
          <w:szCs w:val="24"/>
        </w:rPr>
      </w:pPr>
    </w:p>
    <w:p w14:paraId="1E489914" w14:textId="77777777" w:rsidR="000F3397" w:rsidRPr="00603B07" w:rsidRDefault="000F3397" w:rsidP="00C713A8">
      <w:pPr>
        <w:jc w:val="center"/>
        <w:rPr>
          <w:rFonts w:ascii="Times New Roman" w:hAnsi="Times New Roman"/>
          <w:b/>
          <w:color w:val="auto"/>
          <w:sz w:val="24"/>
          <w:szCs w:val="24"/>
        </w:rPr>
      </w:pPr>
      <w:r w:rsidRPr="00603B07">
        <w:rPr>
          <w:rFonts w:ascii="Times New Roman" w:hAnsi="Times New Roman"/>
          <w:b/>
          <w:color w:val="auto"/>
          <w:sz w:val="24"/>
          <w:szCs w:val="24"/>
        </w:rPr>
        <w:t>between</w:t>
      </w:r>
    </w:p>
    <w:p w14:paraId="622555C0" w14:textId="77777777" w:rsidR="000F3397" w:rsidRPr="00603B07" w:rsidRDefault="000F3397" w:rsidP="00C713A8">
      <w:pPr>
        <w:jc w:val="center"/>
        <w:rPr>
          <w:rFonts w:ascii="Times New Roman" w:hAnsi="Times New Roman"/>
          <w:b/>
          <w:color w:val="auto"/>
          <w:sz w:val="24"/>
          <w:szCs w:val="24"/>
        </w:rPr>
      </w:pPr>
    </w:p>
    <w:p w14:paraId="4D579D83" w14:textId="77777777" w:rsidR="00DB7EAF" w:rsidRPr="00603B07" w:rsidRDefault="00DB7EAF" w:rsidP="00C713A8">
      <w:pPr>
        <w:jc w:val="center"/>
        <w:rPr>
          <w:rFonts w:ascii="Times New Roman" w:hAnsi="Times New Roman"/>
          <w:b/>
          <w:color w:val="auto"/>
          <w:sz w:val="24"/>
          <w:szCs w:val="24"/>
        </w:rPr>
      </w:pPr>
    </w:p>
    <w:p w14:paraId="3542809C" w14:textId="77777777" w:rsidR="00DB7EAF" w:rsidRPr="00603B07" w:rsidRDefault="00DB7EAF" w:rsidP="00C713A8">
      <w:pPr>
        <w:jc w:val="center"/>
        <w:rPr>
          <w:rFonts w:ascii="Times New Roman" w:hAnsi="Times New Roman"/>
          <w:b/>
          <w:color w:val="auto"/>
          <w:sz w:val="24"/>
          <w:szCs w:val="24"/>
        </w:rPr>
      </w:pPr>
    </w:p>
    <w:p w14:paraId="534CA83A" w14:textId="77777777" w:rsidR="00DB7EAF" w:rsidRPr="00603B07" w:rsidRDefault="00DB7EAF" w:rsidP="00C713A8">
      <w:pPr>
        <w:jc w:val="center"/>
        <w:rPr>
          <w:rFonts w:ascii="Times New Roman" w:hAnsi="Times New Roman"/>
          <w:b/>
          <w:color w:val="auto"/>
          <w:sz w:val="24"/>
          <w:szCs w:val="24"/>
        </w:rPr>
      </w:pPr>
    </w:p>
    <w:p w14:paraId="3EDEA4D1" w14:textId="77777777" w:rsidR="00DA4A64" w:rsidRPr="00603B07" w:rsidRDefault="00DA4A64" w:rsidP="00C713A8">
      <w:pPr>
        <w:jc w:val="center"/>
        <w:rPr>
          <w:rFonts w:ascii="Times New Roman" w:hAnsi="Times New Roman"/>
          <w:b/>
          <w:color w:val="auto"/>
          <w:sz w:val="24"/>
          <w:szCs w:val="24"/>
        </w:rPr>
      </w:pPr>
      <w:r w:rsidRPr="00603B07">
        <w:rPr>
          <w:rFonts w:ascii="Times New Roman" w:hAnsi="Times New Roman"/>
          <w:b/>
          <w:color w:val="auto"/>
          <w:sz w:val="24"/>
          <w:szCs w:val="24"/>
        </w:rPr>
        <w:t>THE GOVERNMENT OF</w:t>
      </w:r>
      <w:r w:rsidR="000826D5" w:rsidRPr="00603B07">
        <w:rPr>
          <w:rFonts w:ascii="Times New Roman" w:hAnsi="Times New Roman"/>
          <w:b/>
          <w:color w:val="auto"/>
          <w:sz w:val="24"/>
          <w:szCs w:val="24"/>
        </w:rPr>
        <w:t xml:space="preserve"> </w:t>
      </w:r>
      <w:r w:rsidR="00742A36" w:rsidRPr="00603B07">
        <w:rPr>
          <w:rFonts w:ascii="Times New Roman" w:hAnsi="Times New Roman"/>
          <w:b/>
          <w:color w:val="auto"/>
          <w:sz w:val="24"/>
          <w:szCs w:val="24"/>
          <w:highlight w:val="cyan"/>
        </w:rPr>
        <w:fldChar w:fldCharType="begin">
          <w:ffData>
            <w:name w:val="Text3"/>
            <w:enabled/>
            <w:calcOnExit w:val="0"/>
            <w:textInput>
              <w:default w:val="[name of country]"/>
            </w:textInput>
          </w:ffData>
        </w:fldChar>
      </w:r>
      <w:bookmarkStart w:id="0" w:name="Text3"/>
      <w:r w:rsidR="00742A36" w:rsidRPr="00603B07">
        <w:rPr>
          <w:rFonts w:ascii="Times New Roman" w:hAnsi="Times New Roman"/>
          <w:b/>
          <w:color w:val="auto"/>
          <w:sz w:val="24"/>
          <w:szCs w:val="24"/>
          <w:highlight w:val="cyan"/>
        </w:rPr>
        <w:instrText xml:space="preserve"> FORMTEXT </w:instrText>
      </w:r>
      <w:r w:rsidR="00742A36" w:rsidRPr="00603B07">
        <w:rPr>
          <w:rFonts w:ascii="Times New Roman" w:hAnsi="Times New Roman"/>
          <w:b/>
          <w:color w:val="auto"/>
          <w:sz w:val="24"/>
          <w:szCs w:val="24"/>
          <w:highlight w:val="cyan"/>
        </w:rPr>
      </w:r>
      <w:r w:rsidR="00742A36" w:rsidRPr="00603B07">
        <w:rPr>
          <w:rFonts w:ascii="Times New Roman" w:hAnsi="Times New Roman"/>
          <w:b/>
          <w:color w:val="auto"/>
          <w:sz w:val="24"/>
          <w:szCs w:val="24"/>
          <w:highlight w:val="cyan"/>
        </w:rPr>
        <w:fldChar w:fldCharType="separate"/>
      </w:r>
      <w:r w:rsidR="00742A36" w:rsidRPr="00603B07">
        <w:rPr>
          <w:rFonts w:ascii="Times New Roman" w:hAnsi="Times New Roman"/>
          <w:b/>
          <w:noProof/>
          <w:color w:val="auto"/>
          <w:sz w:val="24"/>
          <w:szCs w:val="24"/>
          <w:highlight w:val="cyan"/>
        </w:rPr>
        <w:t>[name of country]</w:t>
      </w:r>
      <w:r w:rsidR="00742A36" w:rsidRPr="00603B07">
        <w:rPr>
          <w:rFonts w:ascii="Times New Roman" w:hAnsi="Times New Roman"/>
          <w:b/>
          <w:color w:val="auto"/>
          <w:sz w:val="24"/>
          <w:szCs w:val="24"/>
          <w:highlight w:val="cyan"/>
        </w:rPr>
        <w:fldChar w:fldCharType="end"/>
      </w:r>
      <w:bookmarkEnd w:id="0"/>
      <w:r w:rsidRPr="00603B07">
        <w:rPr>
          <w:rFonts w:ascii="Times New Roman" w:hAnsi="Times New Roman"/>
          <w:b/>
          <w:color w:val="auto"/>
          <w:sz w:val="24"/>
          <w:szCs w:val="24"/>
        </w:rPr>
        <w:t xml:space="preserve"> </w:t>
      </w:r>
    </w:p>
    <w:p w14:paraId="7E65C767" w14:textId="77777777" w:rsidR="00DA4A64" w:rsidRPr="00603B07" w:rsidRDefault="00DA4A64" w:rsidP="00C713A8">
      <w:pPr>
        <w:jc w:val="center"/>
        <w:rPr>
          <w:rFonts w:ascii="Times New Roman" w:hAnsi="Times New Roman"/>
          <w:b/>
          <w:color w:val="auto"/>
          <w:sz w:val="24"/>
          <w:szCs w:val="24"/>
        </w:rPr>
      </w:pPr>
    </w:p>
    <w:p w14:paraId="219FC6B0" w14:textId="77777777" w:rsidR="00DB7EAF" w:rsidRPr="00603B07" w:rsidRDefault="00DB7EAF" w:rsidP="00C713A8">
      <w:pPr>
        <w:jc w:val="center"/>
        <w:rPr>
          <w:rFonts w:ascii="Times New Roman" w:hAnsi="Times New Roman"/>
          <w:b/>
          <w:color w:val="auto"/>
          <w:sz w:val="24"/>
          <w:szCs w:val="24"/>
        </w:rPr>
      </w:pPr>
    </w:p>
    <w:p w14:paraId="0996029E" w14:textId="77777777" w:rsidR="00DB7EAF" w:rsidRPr="00603B07" w:rsidRDefault="00DB7EAF" w:rsidP="00C713A8">
      <w:pPr>
        <w:jc w:val="center"/>
        <w:rPr>
          <w:rFonts w:ascii="Times New Roman" w:hAnsi="Times New Roman"/>
          <w:b/>
          <w:color w:val="auto"/>
          <w:sz w:val="24"/>
          <w:szCs w:val="24"/>
        </w:rPr>
      </w:pPr>
    </w:p>
    <w:p w14:paraId="5AEF0F1C" w14:textId="77777777" w:rsidR="00DB7EAF" w:rsidRPr="00603B07" w:rsidRDefault="00DB7EAF" w:rsidP="00C713A8">
      <w:pPr>
        <w:jc w:val="center"/>
        <w:rPr>
          <w:rFonts w:ascii="Times New Roman" w:hAnsi="Times New Roman"/>
          <w:b/>
          <w:color w:val="auto"/>
          <w:sz w:val="24"/>
          <w:szCs w:val="24"/>
        </w:rPr>
      </w:pPr>
    </w:p>
    <w:p w14:paraId="2023895A" w14:textId="77777777" w:rsidR="00DA4A64" w:rsidRPr="00603B07" w:rsidRDefault="00DA4A64" w:rsidP="00C713A8">
      <w:pPr>
        <w:jc w:val="center"/>
        <w:rPr>
          <w:rFonts w:ascii="Times New Roman" w:hAnsi="Times New Roman"/>
          <w:b/>
          <w:color w:val="auto"/>
          <w:sz w:val="24"/>
          <w:szCs w:val="24"/>
        </w:rPr>
      </w:pPr>
      <w:r w:rsidRPr="00603B07">
        <w:rPr>
          <w:rFonts w:ascii="Times New Roman" w:hAnsi="Times New Roman"/>
          <w:b/>
          <w:color w:val="auto"/>
          <w:sz w:val="24"/>
          <w:szCs w:val="24"/>
        </w:rPr>
        <w:t>and</w:t>
      </w:r>
    </w:p>
    <w:p w14:paraId="0E5915EB" w14:textId="77777777" w:rsidR="00DA4A64" w:rsidRPr="00603B07" w:rsidRDefault="00DA4A64" w:rsidP="00C713A8">
      <w:pPr>
        <w:jc w:val="center"/>
        <w:rPr>
          <w:rFonts w:ascii="Times New Roman" w:hAnsi="Times New Roman"/>
          <w:b/>
          <w:color w:val="auto"/>
          <w:sz w:val="24"/>
          <w:szCs w:val="24"/>
        </w:rPr>
      </w:pPr>
    </w:p>
    <w:p w14:paraId="0AAA9225" w14:textId="77777777" w:rsidR="00DB7EAF" w:rsidRPr="00603B07" w:rsidRDefault="00DB7EAF" w:rsidP="00C713A8">
      <w:pPr>
        <w:jc w:val="center"/>
        <w:rPr>
          <w:rFonts w:ascii="Times New Roman" w:hAnsi="Times New Roman"/>
          <w:b/>
          <w:color w:val="auto"/>
          <w:sz w:val="24"/>
          <w:szCs w:val="24"/>
        </w:rPr>
      </w:pPr>
    </w:p>
    <w:p w14:paraId="4CB54AA4" w14:textId="77777777" w:rsidR="00DB7EAF" w:rsidRPr="00603B07" w:rsidRDefault="00DB7EAF" w:rsidP="00C713A8">
      <w:pPr>
        <w:jc w:val="center"/>
        <w:rPr>
          <w:rFonts w:ascii="Times New Roman" w:hAnsi="Times New Roman"/>
          <w:b/>
          <w:color w:val="auto"/>
          <w:sz w:val="24"/>
          <w:szCs w:val="24"/>
        </w:rPr>
      </w:pPr>
    </w:p>
    <w:p w14:paraId="61FD4E11" w14:textId="77777777" w:rsidR="00DB7EAF" w:rsidRPr="00603B07" w:rsidRDefault="00DB7EAF" w:rsidP="00C713A8">
      <w:pPr>
        <w:jc w:val="center"/>
        <w:rPr>
          <w:rFonts w:ascii="Times New Roman" w:hAnsi="Times New Roman"/>
          <w:b/>
          <w:color w:val="auto"/>
          <w:sz w:val="24"/>
          <w:szCs w:val="24"/>
        </w:rPr>
      </w:pPr>
    </w:p>
    <w:p w14:paraId="4DA8CFDF" w14:textId="77777777" w:rsidR="00DB7EAF" w:rsidRPr="00603B07" w:rsidRDefault="00DB7EAF" w:rsidP="00C713A8">
      <w:pPr>
        <w:jc w:val="center"/>
        <w:rPr>
          <w:rFonts w:ascii="Times New Roman" w:hAnsi="Times New Roman"/>
          <w:b/>
          <w:color w:val="auto"/>
          <w:sz w:val="24"/>
          <w:szCs w:val="24"/>
        </w:rPr>
      </w:pPr>
    </w:p>
    <w:p w14:paraId="603B74DA" w14:textId="77777777" w:rsidR="000F3397" w:rsidRPr="00603B07" w:rsidRDefault="000F3397" w:rsidP="00C713A8">
      <w:pPr>
        <w:jc w:val="center"/>
        <w:rPr>
          <w:rFonts w:ascii="Times New Roman" w:hAnsi="Times New Roman"/>
          <w:b/>
          <w:color w:val="auto"/>
          <w:sz w:val="24"/>
          <w:szCs w:val="24"/>
        </w:rPr>
      </w:pPr>
      <w:r w:rsidRPr="00603B07">
        <w:rPr>
          <w:rFonts w:ascii="Times New Roman" w:hAnsi="Times New Roman"/>
          <w:b/>
          <w:color w:val="auto"/>
          <w:sz w:val="24"/>
          <w:szCs w:val="24"/>
        </w:rPr>
        <w:t>UNICEF, THE UNITED NATIONS CHILDREN'S FUND</w:t>
      </w:r>
    </w:p>
    <w:p w14:paraId="63FEBD0A" w14:textId="77777777" w:rsidR="006917A7" w:rsidRPr="00603B07" w:rsidRDefault="006917A7" w:rsidP="00C713A8">
      <w:pPr>
        <w:jc w:val="center"/>
        <w:rPr>
          <w:rFonts w:ascii="Times New Roman" w:hAnsi="Times New Roman"/>
          <w:b/>
          <w:color w:val="auto"/>
          <w:sz w:val="24"/>
          <w:szCs w:val="24"/>
        </w:rPr>
      </w:pPr>
    </w:p>
    <w:p w14:paraId="3EA70D69" w14:textId="77777777" w:rsidR="00DB7EAF" w:rsidRPr="00603B07" w:rsidRDefault="00DB7EAF" w:rsidP="00C713A8">
      <w:pPr>
        <w:jc w:val="center"/>
        <w:rPr>
          <w:rFonts w:ascii="Times New Roman" w:hAnsi="Times New Roman"/>
          <w:b/>
          <w:color w:val="auto"/>
          <w:sz w:val="24"/>
          <w:szCs w:val="24"/>
        </w:rPr>
      </w:pPr>
    </w:p>
    <w:p w14:paraId="29BA5AC0" w14:textId="77777777" w:rsidR="00DB7EAF" w:rsidRPr="00603B07" w:rsidRDefault="00DB7EAF" w:rsidP="00C713A8">
      <w:pPr>
        <w:jc w:val="center"/>
        <w:rPr>
          <w:rFonts w:ascii="Times New Roman" w:hAnsi="Times New Roman"/>
          <w:b/>
          <w:color w:val="auto"/>
          <w:sz w:val="24"/>
          <w:szCs w:val="24"/>
        </w:rPr>
      </w:pPr>
    </w:p>
    <w:p w14:paraId="6D3836EA" w14:textId="77777777" w:rsidR="00DB7EAF" w:rsidRPr="00603B07" w:rsidRDefault="00DB7EAF" w:rsidP="00C713A8">
      <w:pPr>
        <w:jc w:val="center"/>
        <w:rPr>
          <w:rFonts w:ascii="Times New Roman" w:hAnsi="Times New Roman"/>
          <w:b/>
          <w:color w:val="auto"/>
          <w:sz w:val="24"/>
          <w:szCs w:val="24"/>
        </w:rPr>
      </w:pPr>
    </w:p>
    <w:p w14:paraId="209F8D92" w14:textId="6204B9C1" w:rsidR="003D4BBC" w:rsidRPr="00603B07" w:rsidRDefault="000F3397" w:rsidP="00C713A8">
      <w:pPr>
        <w:jc w:val="center"/>
        <w:rPr>
          <w:rFonts w:ascii="Times New Roman" w:hAnsi="Times New Roman"/>
          <w:b/>
          <w:color w:val="auto"/>
          <w:sz w:val="24"/>
          <w:szCs w:val="24"/>
        </w:rPr>
      </w:pPr>
      <w:r w:rsidRPr="00603B07">
        <w:rPr>
          <w:rFonts w:ascii="Times New Roman" w:hAnsi="Times New Roman"/>
          <w:b/>
          <w:color w:val="auto"/>
          <w:sz w:val="24"/>
          <w:szCs w:val="24"/>
        </w:rPr>
        <w:t xml:space="preserve">FOR THE </w:t>
      </w:r>
      <w:r w:rsidR="006917A7" w:rsidRPr="00603B07">
        <w:rPr>
          <w:rFonts w:ascii="Times New Roman" w:hAnsi="Times New Roman"/>
          <w:b/>
          <w:color w:val="auto"/>
          <w:sz w:val="24"/>
          <w:szCs w:val="24"/>
        </w:rPr>
        <w:t>PRO</w:t>
      </w:r>
      <w:r w:rsidR="003D4BBC" w:rsidRPr="00603B07">
        <w:rPr>
          <w:rFonts w:ascii="Times New Roman" w:hAnsi="Times New Roman"/>
          <w:b/>
          <w:color w:val="auto"/>
          <w:sz w:val="24"/>
          <w:szCs w:val="24"/>
        </w:rPr>
        <w:t xml:space="preserve">CUREMENT OF </w:t>
      </w:r>
      <w:r w:rsidR="00DB7EAF" w:rsidRPr="00603B07">
        <w:rPr>
          <w:rFonts w:ascii="Times New Roman" w:hAnsi="Times New Roman"/>
          <w:b/>
          <w:color w:val="auto"/>
          <w:sz w:val="24"/>
          <w:szCs w:val="24"/>
        </w:rPr>
        <w:t xml:space="preserve">COVID-19 VACCINES AND RELATED SUPPLIES </w:t>
      </w:r>
    </w:p>
    <w:p w14:paraId="2406D682" w14:textId="03EB3AD4" w:rsidR="000F3397" w:rsidRPr="00603B07" w:rsidRDefault="00DA4A64" w:rsidP="00C713A8">
      <w:pPr>
        <w:jc w:val="center"/>
        <w:rPr>
          <w:rFonts w:ascii="Times New Roman" w:hAnsi="Times New Roman"/>
          <w:b/>
          <w:color w:val="auto"/>
          <w:sz w:val="24"/>
          <w:szCs w:val="24"/>
        </w:rPr>
      </w:pPr>
      <w:r w:rsidRPr="00603B07">
        <w:rPr>
          <w:rFonts w:ascii="Times New Roman" w:hAnsi="Times New Roman"/>
          <w:b/>
          <w:color w:val="auto"/>
          <w:sz w:val="24"/>
          <w:szCs w:val="24"/>
        </w:rPr>
        <w:t>[</w:t>
      </w:r>
      <w:r w:rsidR="003D4BBC" w:rsidRPr="00603B07">
        <w:rPr>
          <w:rFonts w:ascii="Times New Roman" w:hAnsi="Times New Roman"/>
          <w:b/>
          <w:color w:val="auto"/>
          <w:sz w:val="24"/>
          <w:szCs w:val="24"/>
        </w:rPr>
        <w:t xml:space="preserve">AND THE </w:t>
      </w:r>
      <w:r w:rsidR="49CB417E" w:rsidRPr="00603B07">
        <w:rPr>
          <w:rFonts w:ascii="Times New Roman" w:hAnsi="Times New Roman"/>
          <w:b/>
          <w:bCs/>
          <w:color w:val="auto"/>
          <w:sz w:val="24"/>
          <w:szCs w:val="24"/>
        </w:rPr>
        <w:t>PROVI</w:t>
      </w:r>
      <w:r w:rsidR="559138A0" w:rsidRPr="00603B07">
        <w:rPr>
          <w:rFonts w:ascii="Times New Roman" w:hAnsi="Times New Roman"/>
          <w:b/>
          <w:bCs/>
          <w:color w:val="auto"/>
          <w:sz w:val="24"/>
          <w:szCs w:val="24"/>
        </w:rPr>
        <w:t>SION</w:t>
      </w:r>
      <w:r w:rsidR="003D4BBC" w:rsidRPr="00603B07">
        <w:rPr>
          <w:rFonts w:ascii="Times New Roman" w:hAnsi="Times New Roman"/>
          <w:b/>
          <w:color w:val="auto"/>
          <w:sz w:val="24"/>
          <w:szCs w:val="24"/>
        </w:rPr>
        <w:t xml:space="preserve"> OF CERTAIN SERVICES</w:t>
      </w:r>
      <w:r w:rsidRPr="00603B07">
        <w:rPr>
          <w:rFonts w:ascii="Times New Roman" w:hAnsi="Times New Roman"/>
          <w:b/>
          <w:color w:val="auto"/>
          <w:sz w:val="24"/>
          <w:szCs w:val="24"/>
        </w:rPr>
        <w:t>]</w:t>
      </w:r>
    </w:p>
    <w:p w14:paraId="3560031B" w14:textId="77777777" w:rsidR="00FE1259" w:rsidRPr="00603B07" w:rsidRDefault="00576150" w:rsidP="00FF132D">
      <w:pPr>
        <w:jc w:val="center"/>
        <w:rPr>
          <w:rFonts w:ascii="Times New Roman" w:hAnsi="Times New Roman"/>
          <w:b/>
          <w:color w:val="auto"/>
          <w:sz w:val="26"/>
          <w:szCs w:val="26"/>
        </w:rPr>
      </w:pPr>
      <w:bookmarkStart w:id="1" w:name="Text2"/>
      <w:r w:rsidRPr="00603B07">
        <w:rPr>
          <w:rFonts w:ascii="Times New Roman" w:hAnsi="Times New Roman"/>
          <w:color w:val="auto"/>
          <w:sz w:val="26"/>
          <w:szCs w:val="26"/>
        </w:rPr>
        <w:t>(Credit</w:t>
      </w:r>
      <w:r w:rsidR="00FE1259" w:rsidRPr="00603B07">
        <w:rPr>
          <w:rFonts w:ascii="Times New Roman" w:hAnsi="Times New Roman"/>
          <w:color w:val="auto"/>
          <w:sz w:val="26"/>
          <w:szCs w:val="26"/>
        </w:rPr>
        <w:t xml:space="preserve"># </w:t>
      </w:r>
      <w:bookmarkEnd w:id="1"/>
      <w:r w:rsidR="00742A36" w:rsidRPr="00603B07">
        <w:rPr>
          <w:rFonts w:ascii="Times New Roman" w:hAnsi="Times New Roman"/>
          <w:b/>
          <w:color w:val="auto"/>
          <w:sz w:val="26"/>
          <w:szCs w:val="26"/>
          <w:highlight w:val="cyan"/>
        </w:rPr>
        <w:fldChar w:fldCharType="begin">
          <w:ffData>
            <w:name w:val=""/>
            <w:enabled/>
            <w:calcOnExit w:val="0"/>
            <w:textInput>
              <w:default w:val="credit number"/>
            </w:textInput>
          </w:ffData>
        </w:fldChar>
      </w:r>
      <w:r w:rsidR="00742A36" w:rsidRPr="00603B07">
        <w:rPr>
          <w:rFonts w:ascii="Times New Roman" w:hAnsi="Times New Roman"/>
          <w:b/>
          <w:color w:val="auto"/>
          <w:sz w:val="26"/>
          <w:szCs w:val="26"/>
          <w:highlight w:val="cyan"/>
        </w:rPr>
        <w:instrText xml:space="preserve"> FORMTEXT </w:instrText>
      </w:r>
      <w:r w:rsidR="00742A36" w:rsidRPr="00603B07">
        <w:rPr>
          <w:rFonts w:ascii="Times New Roman" w:hAnsi="Times New Roman"/>
          <w:b/>
          <w:color w:val="auto"/>
          <w:sz w:val="26"/>
          <w:szCs w:val="26"/>
          <w:highlight w:val="cyan"/>
        </w:rPr>
      </w:r>
      <w:r w:rsidR="00742A36" w:rsidRPr="00603B07">
        <w:rPr>
          <w:rFonts w:ascii="Times New Roman" w:hAnsi="Times New Roman"/>
          <w:b/>
          <w:color w:val="auto"/>
          <w:sz w:val="26"/>
          <w:szCs w:val="26"/>
          <w:highlight w:val="cyan"/>
        </w:rPr>
        <w:fldChar w:fldCharType="separate"/>
      </w:r>
      <w:r w:rsidR="00742A36" w:rsidRPr="00603B07">
        <w:rPr>
          <w:rFonts w:ascii="Times New Roman" w:hAnsi="Times New Roman"/>
          <w:b/>
          <w:noProof/>
          <w:color w:val="auto"/>
          <w:sz w:val="26"/>
          <w:szCs w:val="26"/>
          <w:highlight w:val="cyan"/>
        </w:rPr>
        <w:t>credit number</w:t>
      </w:r>
      <w:r w:rsidR="00742A36" w:rsidRPr="00603B07">
        <w:rPr>
          <w:rFonts w:ascii="Times New Roman" w:hAnsi="Times New Roman"/>
          <w:b/>
          <w:color w:val="auto"/>
          <w:sz w:val="26"/>
          <w:szCs w:val="26"/>
          <w:highlight w:val="cyan"/>
        </w:rPr>
        <w:fldChar w:fldCharType="end"/>
      </w:r>
      <w:r w:rsidR="00FE1259" w:rsidRPr="00603B07">
        <w:rPr>
          <w:rFonts w:ascii="Times New Roman" w:hAnsi="Times New Roman"/>
          <w:bCs/>
          <w:color w:val="auto"/>
          <w:sz w:val="26"/>
          <w:szCs w:val="26"/>
        </w:rPr>
        <w:t>)</w:t>
      </w:r>
    </w:p>
    <w:p w14:paraId="3F640065" w14:textId="08030726" w:rsidR="00FF132D" w:rsidRPr="00603B07" w:rsidRDefault="00FF132D" w:rsidP="00FF132D">
      <w:pPr>
        <w:jc w:val="center"/>
        <w:rPr>
          <w:rFonts w:ascii="Times New Roman" w:hAnsi="Times New Roman"/>
          <w:color w:val="auto"/>
          <w:sz w:val="26"/>
          <w:szCs w:val="26"/>
        </w:rPr>
      </w:pPr>
      <w:r w:rsidRPr="00603B07">
        <w:rPr>
          <w:rFonts w:ascii="Times New Roman" w:hAnsi="Times New Roman"/>
          <w:bCs/>
          <w:color w:val="auto"/>
          <w:sz w:val="26"/>
          <w:szCs w:val="26"/>
        </w:rPr>
        <w:t>(</w:t>
      </w:r>
      <w:r w:rsidRPr="00603B07">
        <w:rPr>
          <w:rFonts w:ascii="Times New Roman" w:hAnsi="Times New Roman"/>
          <w:b/>
          <w:color w:val="auto"/>
          <w:sz w:val="26"/>
          <w:szCs w:val="26"/>
          <w:highlight w:val="cyan"/>
        </w:rPr>
        <w:fldChar w:fldCharType="begin">
          <w:ffData>
            <w:name w:val="Text26"/>
            <w:enabled/>
            <w:calcOnExit w:val="0"/>
            <w:textInput>
              <w:default w:val="Project Name"/>
            </w:textInput>
          </w:ffData>
        </w:fldChar>
      </w:r>
      <w:bookmarkStart w:id="2" w:name="Text26"/>
      <w:r w:rsidRPr="00603B07">
        <w:rPr>
          <w:rFonts w:ascii="Times New Roman" w:hAnsi="Times New Roman"/>
          <w:b/>
          <w:color w:val="auto"/>
          <w:sz w:val="26"/>
          <w:szCs w:val="26"/>
          <w:highlight w:val="cyan"/>
        </w:rPr>
        <w:instrText xml:space="preserve"> FORMTEXT </w:instrText>
      </w:r>
      <w:r w:rsidRPr="00603B07">
        <w:rPr>
          <w:rFonts w:ascii="Times New Roman" w:hAnsi="Times New Roman"/>
          <w:b/>
          <w:color w:val="auto"/>
          <w:sz w:val="26"/>
          <w:szCs w:val="26"/>
          <w:highlight w:val="cyan"/>
        </w:rPr>
      </w:r>
      <w:r w:rsidRPr="00603B07">
        <w:rPr>
          <w:rFonts w:ascii="Times New Roman" w:hAnsi="Times New Roman"/>
          <w:b/>
          <w:color w:val="auto"/>
          <w:sz w:val="26"/>
          <w:szCs w:val="26"/>
          <w:highlight w:val="cyan"/>
        </w:rPr>
        <w:fldChar w:fldCharType="separate"/>
      </w:r>
      <w:r w:rsidRPr="00603B07">
        <w:rPr>
          <w:rFonts w:ascii="Times New Roman" w:hAnsi="Times New Roman"/>
          <w:b/>
          <w:noProof/>
          <w:color w:val="auto"/>
          <w:sz w:val="26"/>
          <w:szCs w:val="26"/>
          <w:highlight w:val="cyan"/>
        </w:rPr>
        <w:t>Project Name</w:t>
      </w:r>
      <w:r w:rsidRPr="00603B07">
        <w:rPr>
          <w:rFonts w:ascii="Times New Roman" w:hAnsi="Times New Roman"/>
          <w:b/>
          <w:color w:val="auto"/>
          <w:sz w:val="26"/>
          <w:szCs w:val="26"/>
          <w:highlight w:val="cyan"/>
        </w:rPr>
        <w:fldChar w:fldCharType="end"/>
      </w:r>
      <w:bookmarkEnd w:id="2"/>
      <w:r w:rsidRPr="00603B07">
        <w:rPr>
          <w:rFonts w:ascii="Times New Roman" w:hAnsi="Times New Roman"/>
          <w:bCs/>
          <w:color w:val="auto"/>
          <w:sz w:val="26"/>
          <w:szCs w:val="26"/>
        </w:rPr>
        <w:t>)</w:t>
      </w:r>
    </w:p>
    <w:p w14:paraId="7735E018" w14:textId="68E2E7C3" w:rsidR="00900298" w:rsidRPr="00603B07" w:rsidRDefault="00900298" w:rsidP="00FF132D">
      <w:pPr>
        <w:jc w:val="center"/>
        <w:rPr>
          <w:rFonts w:ascii="Times New Roman" w:hAnsi="Times New Roman"/>
          <w:bCs/>
          <w:color w:val="auto"/>
          <w:sz w:val="26"/>
          <w:szCs w:val="26"/>
        </w:rPr>
      </w:pPr>
    </w:p>
    <w:p w14:paraId="63E2052B" w14:textId="57BE9A06" w:rsidR="00900298" w:rsidRPr="00603B07" w:rsidRDefault="00900298" w:rsidP="00FF132D">
      <w:pPr>
        <w:jc w:val="center"/>
        <w:rPr>
          <w:rFonts w:ascii="Times New Roman" w:hAnsi="Times New Roman"/>
          <w:b/>
          <w:color w:val="auto"/>
          <w:sz w:val="26"/>
          <w:szCs w:val="26"/>
        </w:rPr>
      </w:pPr>
      <w:r w:rsidRPr="00603B07">
        <w:rPr>
          <w:rFonts w:ascii="Times New Roman" w:hAnsi="Times New Roman"/>
          <w:bCs/>
          <w:color w:val="auto"/>
          <w:sz w:val="26"/>
          <w:szCs w:val="26"/>
        </w:rPr>
        <w:t xml:space="preserve">Agreement reference number: </w:t>
      </w:r>
    </w:p>
    <w:p w14:paraId="7A6FF782" w14:textId="77777777" w:rsidR="0069221A" w:rsidRPr="00603B07" w:rsidRDefault="0069221A" w:rsidP="00C713A8">
      <w:pPr>
        <w:jc w:val="center"/>
        <w:rPr>
          <w:rFonts w:ascii="Times New Roman" w:hAnsi="Times New Roman"/>
          <w:color w:val="auto"/>
          <w:sz w:val="24"/>
          <w:szCs w:val="24"/>
          <w:u w:val="single"/>
        </w:rPr>
      </w:pPr>
    </w:p>
    <w:p w14:paraId="347727BE" w14:textId="77777777" w:rsidR="000F3397" w:rsidRPr="00603B07" w:rsidRDefault="000F3397" w:rsidP="00C713A8">
      <w:pPr>
        <w:jc w:val="both"/>
        <w:rPr>
          <w:rFonts w:ascii="Times New Roman" w:hAnsi="Times New Roman"/>
          <w:color w:val="auto"/>
          <w:sz w:val="24"/>
          <w:szCs w:val="24"/>
        </w:rPr>
      </w:pPr>
    </w:p>
    <w:p w14:paraId="5A3C850E" w14:textId="77777777" w:rsidR="00DB7EAF" w:rsidRPr="00603B07" w:rsidRDefault="002B6460" w:rsidP="00DB7EAF">
      <w:pPr>
        <w:jc w:val="center"/>
        <w:rPr>
          <w:rFonts w:ascii="Times New Roman" w:hAnsi="Times New Roman"/>
          <w:b/>
          <w:bCs/>
          <w:color w:val="auto"/>
          <w:sz w:val="24"/>
          <w:szCs w:val="24"/>
        </w:rPr>
      </w:pPr>
      <w:r w:rsidRPr="005247DE">
        <w:rPr>
          <w:rFonts w:ascii="Times New Roman" w:hAnsi="Times New Roman"/>
          <w:b/>
          <w:color w:val="auto"/>
          <w:sz w:val="24"/>
          <w:szCs w:val="24"/>
        </w:rPr>
        <w:br w:type="page"/>
      </w:r>
      <w:r w:rsidR="00DB7EAF" w:rsidRPr="005247DE">
        <w:rPr>
          <w:rFonts w:ascii="Times New Roman" w:hAnsi="Times New Roman"/>
          <w:b/>
          <w:color w:val="auto"/>
          <w:sz w:val="24"/>
          <w:szCs w:val="24"/>
        </w:rPr>
        <w:lastRenderedPageBreak/>
        <w:t>FORM OF AGREEMENT</w:t>
      </w:r>
    </w:p>
    <w:p w14:paraId="5EC94C8A" w14:textId="77777777" w:rsidR="00DB7EAF" w:rsidRPr="00603B07" w:rsidRDefault="00DB7EAF" w:rsidP="009C66A0">
      <w:pPr>
        <w:jc w:val="center"/>
        <w:rPr>
          <w:rFonts w:ascii="Times New Roman" w:hAnsi="Times New Roman"/>
          <w:b/>
          <w:color w:val="auto"/>
          <w:sz w:val="24"/>
          <w:szCs w:val="24"/>
        </w:rPr>
      </w:pPr>
    </w:p>
    <w:p w14:paraId="6B8A3DE5" w14:textId="77777777" w:rsidR="000F3397" w:rsidRPr="00603B07" w:rsidRDefault="000F3397" w:rsidP="00C713A8">
      <w:pPr>
        <w:jc w:val="both"/>
        <w:rPr>
          <w:rFonts w:ascii="Times New Roman" w:hAnsi="Times New Roman"/>
          <w:color w:val="auto"/>
          <w:sz w:val="24"/>
          <w:szCs w:val="24"/>
        </w:rPr>
      </w:pPr>
      <w:r w:rsidRPr="00603B07">
        <w:rPr>
          <w:rFonts w:ascii="Times New Roman" w:hAnsi="Times New Roman"/>
          <w:color w:val="auto"/>
          <w:sz w:val="24"/>
          <w:szCs w:val="24"/>
        </w:rPr>
        <w:t>THIS AGREEMENT (together with all Annexes hereto, this “</w:t>
      </w:r>
      <w:r w:rsidRPr="00603B07">
        <w:rPr>
          <w:rFonts w:ascii="Times New Roman" w:hAnsi="Times New Roman"/>
          <w:color w:val="auto"/>
          <w:sz w:val="24"/>
          <w:szCs w:val="24"/>
          <w:u w:val="single"/>
        </w:rPr>
        <w:t>Agreement</w:t>
      </w:r>
      <w:r w:rsidRPr="00603B07">
        <w:rPr>
          <w:rFonts w:ascii="Times New Roman" w:hAnsi="Times New Roman"/>
          <w:color w:val="auto"/>
          <w:sz w:val="24"/>
          <w:szCs w:val="24"/>
        </w:rPr>
        <w:t xml:space="preserve">”) </w:t>
      </w:r>
      <w:r w:rsidR="0070364A" w:rsidRPr="00603B07">
        <w:rPr>
          <w:rFonts w:ascii="Times New Roman" w:hAnsi="Times New Roman"/>
          <w:color w:val="auto"/>
          <w:sz w:val="24"/>
          <w:szCs w:val="24"/>
        </w:rPr>
        <w:t xml:space="preserve">is entered into between </w:t>
      </w:r>
      <w:r w:rsidR="0056296B" w:rsidRPr="00603B07">
        <w:rPr>
          <w:rFonts w:ascii="Times New Roman" w:hAnsi="Times New Roman"/>
          <w:color w:val="auto"/>
          <w:sz w:val="24"/>
          <w:szCs w:val="24"/>
        </w:rPr>
        <w:t xml:space="preserve">THE GOVERNMENT OF </w:t>
      </w:r>
      <w:r w:rsidR="00742A36" w:rsidRPr="00603B07">
        <w:rPr>
          <w:rFonts w:ascii="Times New Roman" w:hAnsi="Times New Roman"/>
          <w:color w:val="auto"/>
          <w:sz w:val="24"/>
          <w:szCs w:val="24"/>
          <w:highlight w:val="cyan"/>
        </w:rPr>
        <w:fldChar w:fldCharType="begin">
          <w:ffData>
            <w:name w:val=""/>
            <w:enabled/>
            <w:calcOnExit w:val="0"/>
            <w:textInput>
              <w:default w:val="[name of country]"/>
            </w:textInput>
          </w:ffData>
        </w:fldChar>
      </w:r>
      <w:r w:rsidR="00742A36" w:rsidRPr="00603B07">
        <w:rPr>
          <w:rFonts w:ascii="Times New Roman" w:hAnsi="Times New Roman"/>
          <w:color w:val="auto"/>
          <w:sz w:val="24"/>
          <w:szCs w:val="24"/>
          <w:highlight w:val="cyan"/>
        </w:rPr>
        <w:instrText xml:space="preserve"> FORMTEXT </w:instrText>
      </w:r>
      <w:r w:rsidR="00742A36" w:rsidRPr="00603B07">
        <w:rPr>
          <w:rFonts w:ascii="Times New Roman" w:hAnsi="Times New Roman"/>
          <w:color w:val="auto"/>
          <w:sz w:val="24"/>
          <w:szCs w:val="24"/>
          <w:highlight w:val="cyan"/>
        </w:rPr>
      </w:r>
      <w:r w:rsidR="00742A36" w:rsidRPr="00603B07">
        <w:rPr>
          <w:rFonts w:ascii="Times New Roman" w:hAnsi="Times New Roman"/>
          <w:color w:val="auto"/>
          <w:sz w:val="24"/>
          <w:szCs w:val="24"/>
          <w:highlight w:val="cyan"/>
        </w:rPr>
        <w:fldChar w:fldCharType="separate"/>
      </w:r>
      <w:r w:rsidR="00742A36" w:rsidRPr="00603B07">
        <w:rPr>
          <w:rFonts w:ascii="Times New Roman" w:hAnsi="Times New Roman"/>
          <w:noProof/>
          <w:color w:val="auto"/>
          <w:sz w:val="24"/>
          <w:szCs w:val="24"/>
          <w:highlight w:val="cyan"/>
        </w:rPr>
        <w:t>[name of country]</w:t>
      </w:r>
      <w:r w:rsidR="00742A36" w:rsidRPr="00603B07">
        <w:rPr>
          <w:rFonts w:ascii="Times New Roman" w:hAnsi="Times New Roman"/>
          <w:color w:val="auto"/>
          <w:sz w:val="24"/>
          <w:szCs w:val="24"/>
          <w:highlight w:val="cyan"/>
        </w:rPr>
        <w:fldChar w:fldCharType="end"/>
      </w:r>
      <w:r w:rsidR="0056296B" w:rsidRPr="00603B07">
        <w:rPr>
          <w:rFonts w:ascii="Times New Roman" w:hAnsi="Times New Roman"/>
          <w:color w:val="auto"/>
          <w:sz w:val="24"/>
          <w:szCs w:val="24"/>
        </w:rPr>
        <w:t xml:space="preserve"> by and through its Ministry of</w:t>
      </w:r>
      <w:r w:rsidR="000826D5" w:rsidRPr="00603B07">
        <w:rPr>
          <w:rFonts w:ascii="Times New Roman" w:hAnsi="Times New Roman"/>
          <w:color w:val="auto"/>
          <w:sz w:val="24"/>
          <w:szCs w:val="24"/>
        </w:rPr>
        <w:t xml:space="preserve"> </w:t>
      </w:r>
      <w:r w:rsidR="00742A36" w:rsidRPr="00603B07">
        <w:rPr>
          <w:rFonts w:ascii="Times New Roman" w:hAnsi="Times New Roman"/>
          <w:color w:val="auto"/>
          <w:sz w:val="24"/>
          <w:szCs w:val="24"/>
          <w:highlight w:val="cyan"/>
        </w:rPr>
        <w:fldChar w:fldCharType="begin">
          <w:ffData>
            <w:name w:val="Text4"/>
            <w:enabled/>
            <w:calcOnExit w:val="0"/>
            <w:textInput>
              <w:default w:val="[     ]"/>
            </w:textInput>
          </w:ffData>
        </w:fldChar>
      </w:r>
      <w:bookmarkStart w:id="3" w:name="Text4"/>
      <w:r w:rsidR="00742A36" w:rsidRPr="00603B07">
        <w:rPr>
          <w:rFonts w:ascii="Times New Roman" w:hAnsi="Times New Roman"/>
          <w:color w:val="auto"/>
          <w:sz w:val="24"/>
          <w:szCs w:val="24"/>
          <w:highlight w:val="cyan"/>
        </w:rPr>
        <w:instrText xml:space="preserve"> FORMTEXT </w:instrText>
      </w:r>
      <w:r w:rsidR="00742A36" w:rsidRPr="00603B07">
        <w:rPr>
          <w:rFonts w:ascii="Times New Roman" w:hAnsi="Times New Roman"/>
          <w:color w:val="auto"/>
          <w:sz w:val="24"/>
          <w:szCs w:val="24"/>
          <w:highlight w:val="cyan"/>
        </w:rPr>
      </w:r>
      <w:r w:rsidR="00742A36" w:rsidRPr="00603B07">
        <w:rPr>
          <w:rFonts w:ascii="Times New Roman" w:hAnsi="Times New Roman"/>
          <w:color w:val="auto"/>
          <w:sz w:val="24"/>
          <w:szCs w:val="24"/>
          <w:highlight w:val="cyan"/>
        </w:rPr>
        <w:fldChar w:fldCharType="separate"/>
      </w:r>
      <w:r w:rsidR="00742A36" w:rsidRPr="00603B07">
        <w:rPr>
          <w:rFonts w:ascii="Times New Roman" w:hAnsi="Times New Roman"/>
          <w:noProof/>
          <w:color w:val="auto"/>
          <w:sz w:val="24"/>
          <w:szCs w:val="24"/>
          <w:highlight w:val="cyan"/>
        </w:rPr>
        <w:t>[     ]</w:t>
      </w:r>
      <w:r w:rsidR="00742A36" w:rsidRPr="00603B07">
        <w:rPr>
          <w:rFonts w:ascii="Times New Roman" w:hAnsi="Times New Roman"/>
          <w:color w:val="auto"/>
          <w:sz w:val="24"/>
          <w:szCs w:val="24"/>
          <w:highlight w:val="cyan"/>
        </w:rPr>
        <w:fldChar w:fldCharType="end"/>
      </w:r>
      <w:bookmarkEnd w:id="3"/>
      <w:r w:rsidR="0056296B" w:rsidRPr="00603B07">
        <w:rPr>
          <w:rFonts w:ascii="Times New Roman" w:hAnsi="Times New Roman"/>
          <w:color w:val="auto"/>
          <w:sz w:val="24"/>
          <w:szCs w:val="24"/>
        </w:rPr>
        <w:t>, having its address at</w:t>
      </w:r>
      <w:r w:rsidR="005222EE" w:rsidRPr="00603B07">
        <w:rPr>
          <w:rFonts w:ascii="Times New Roman" w:hAnsi="Times New Roman"/>
          <w:color w:val="auto"/>
          <w:sz w:val="24"/>
          <w:szCs w:val="24"/>
        </w:rPr>
        <w:t xml:space="preserve"> </w:t>
      </w:r>
      <w:r w:rsidR="00742A36" w:rsidRPr="00603B07">
        <w:rPr>
          <w:rFonts w:ascii="Times New Roman" w:hAnsi="Times New Roman"/>
          <w:color w:val="auto"/>
          <w:sz w:val="24"/>
          <w:szCs w:val="24"/>
          <w:highlight w:val="cyan"/>
        </w:rPr>
        <w:fldChar w:fldCharType="begin">
          <w:ffData>
            <w:name w:val="Text5"/>
            <w:enabled/>
            <w:calcOnExit w:val="0"/>
            <w:textInput>
              <w:default w:val="[     ]"/>
            </w:textInput>
          </w:ffData>
        </w:fldChar>
      </w:r>
      <w:bookmarkStart w:id="4" w:name="Text5"/>
      <w:r w:rsidR="00742A36" w:rsidRPr="00603B07">
        <w:rPr>
          <w:rFonts w:ascii="Times New Roman" w:hAnsi="Times New Roman"/>
          <w:color w:val="auto"/>
          <w:sz w:val="24"/>
          <w:szCs w:val="24"/>
          <w:highlight w:val="cyan"/>
        </w:rPr>
        <w:instrText xml:space="preserve"> FORMTEXT </w:instrText>
      </w:r>
      <w:r w:rsidR="00742A36" w:rsidRPr="00603B07">
        <w:rPr>
          <w:rFonts w:ascii="Times New Roman" w:hAnsi="Times New Roman"/>
          <w:color w:val="auto"/>
          <w:sz w:val="24"/>
          <w:szCs w:val="24"/>
          <w:highlight w:val="cyan"/>
        </w:rPr>
      </w:r>
      <w:r w:rsidR="00742A36" w:rsidRPr="00603B07">
        <w:rPr>
          <w:rFonts w:ascii="Times New Roman" w:hAnsi="Times New Roman"/>
          <w:color w:val="auto"/>
          <w:sz w:val="24"/>
          <w:szCs w:val="24"/>
          <w:highlight w:val="cyan"/>
        </w:rPr>
        <w:fldChar w:fldCharType="separate"/>
      </w:r>
      <w:r w:rsidR="00742A36" w:rsidRPr="00603B07">
        <w:rPr>
          <w:rFonts w:ascii="Times New Roman" w:hAnsi="Times New Roman"/>
          <w:noProof/>
          <w:color w:val="auto"/>
          <w:sz w:val="24"/>
          <w:szCs w:val="24"/>
          <w:highlight w:val="cyan"/>
        </w:rPr>
        <w:t>[     ]</w:t>
      </w:r>
      <w:r w:rsidR="00742A36" w:rsidRPr="00603B07">
        <w:rPr>
          <w:rFonts w:ascii="Times New Roman" w:hAnsi="Times New Roman"/>
          <w:color w:val="auto"/>
          <w:sz w:val="24"/>
          <w:szCs w:val="24"/>
          <w:highlight w:val="cyan"/>
        </w:rPr>
        <w:fldChar w:fldCharType="end"/>
      </w:r>
      <w:bookmarkEnd w:id="4"/>
      <w:r w:rsidR="0056296B" w:rsidRPr="00603B07">
        <w:rPr>
          <w:rFonts w:ascii="Times New Roman" w:hAnsi="Times New Roman"/>
          <w:color w:val="auto"/>
          <w:sz w:val="24"/>
          <w:szCs w:val="24"/>
        </w:rPr>
        <w:t xml:space="preserve"> (the “</w:t>
      </w:r>
      <w:r w:rsidR="0056296B" w:rsidRPr="00603B07">
        <w:rPr>
          <w:rFonts w:ascii="Times New Roman" w:hAnsi="Times New Roman"/>
          <w:color w:val="auto"/>
          <w:sz w:val="24"/>
          <w:szCs w:val="24"/>
          <w:u w:val="single"/>
        </w:rPr>
        <w:t>Government</w:t>
      </w:r>
      <w:r w:rsidR="0056296B" w:rsidRPr="00603B07">
        <w:rPr>
          <w:rFonts w:ascii="Times New Roman" w:hAnsi="Times New Roman"/>
          <w:color w:val="auto"/>
          <w:sz w:val="24"/>
          <w:szCs w:val="24"/>
        </w:rPr>
        <w:t xml:space="preserve">”) and </w:t>
      </w:r>
      <w:r w:rsidRPr="00603B07">
        <w:rPr>
          <w:rFonts w:ascii="Times New Roman" w:hAnsi="Times New Roman"/>
          <w:color w:val="auto"/>
          <w:sz w:val="24"/>
          <w:szCs w:val="24"/>
        </w:rPr>
        <w:t>the UNITED NATIONS CHILDREN's FUND (“</w:t>
      </w:r>
      <w:r w:rsidRPr="00603B07">
        <w:rPr>
          <w:rFonts w:ascii="Times New Roman" w:hAnsi="Times New Roman"/>
          <w:color w:val="auto"/>
          <w:sz w:val="24"/>
          <w:szCs w:val="24"/>
          <w:u w:val="single"/>
        </w:rPr>
        <w:t>UNICEF</w:t>
      </w:r>
      <w:r w:rsidRPr="00603B07">
        <w:rPr>
          <w:rFonts w:ascii="Times New Roman" w:hAnsi="Times New Roman"/>
          <w:color w:val="auto"/>
          <w:sz w:val="24"/>
          <w:szCs w:val="24"/>
        </w:rPr>
        <w:t>”</w:t>
      </w:r>
      <w:r w:rsidR="0056296B" w:rsidRPr="00603B07">
        <w:rPr>
          <w:rFonts w:ascii="Times New Roman" w:hAnsi="Times New Roman"/>
          <w:color w:val="auto"/>
          <w:sz w:val="24"/>
          <w:szCs w:val="24"/>
        </w:rPr>
        <w:t>, together with the Government the “</w:t>
      </w:r>
      <w:r w:rsidR="0056296B" w:rsidRPr="00603B07">
        <w:rPr>
          <w:rFonts w:ascii="Times New Roman" w:hAnsi="Times New Roman"/>
          <w:color w:val="auto"/>
          <w:sz w:val="24"/>
          <w:szCs w:val="24"/>
          <w:u w:val="single"/>
        </w:rPr>
        <w:t>Parties</w:t>
      </w:r>
      <w:r w:rsidR="0056296B" w:rsidRPr="00603B07">
        <w:rPr>
          <w:rFonts w:ascii="Times New Roman" w:hAnsi="Times New Roman"/>
          <w:color w:val="auto"/>
          <w:sz w:val="24"/>
          <w:szCs w:val="24"/>
        </w:rPr>
        <w:t>” and each a “</w:t>
      </w:r>
      <w:r w:rsidR="0056296B" w:rsidRPr="00603B07">
        <w:rPr>
          <w:rFonts w:ascii="Times New Roman" w:hAnsi="Times New Roman"/>
          <w:color w:val="auto"/>
          <w:sz w:val="24"/>
          <w:szCs w:val="24"/>
          <w:u w:val="single"/>
        </w:rPr>
        <w:t>Party</w:t>
      </w:r>
      <w:r w:rsidR="0056296B" w:rsidRPr="00603B07">
        <w:rPr>
          <w:rFonts w:ascii="Times New Roman" w:hAnsi="Times New Roman"/>
          <w:color w:val="auto"/>
          <w:sz w:val="24"/>
          <w:szCs w:val="24"/>
        </w:rPr>
        <w:t>”</w:t>
      </w:r>
      <w:r w:rsidRPr="00603B07">
        <w:rPr>
          <w:rFonts w:ascii="Times New Roman" w:hAnsi="Times New Roman"/>
          <w:color w:val="auto"/>
          <w:sz w:val="24"/>
          <w:szCs w:val="24"/>
        </w:rPr>
        <w:t>)</w:t>
      </w:r>
      <w:r w:rsidR="009660CA" w:rsidRPr="00603B07">
        <w:rPr>
          <w:rFonts w:ascii="Times New Roman" w:hAnsi="Times New Roman"/>
          <w:color w:val="auto"/>
          <w:sz w:val="24"/>
          <w:szCs w:val="24"/>
        </w:rPr>
        <w:t>,</w:t>
      </w:r>
      <w:r w:rsidRPr="00603B07">
        <w:rPr>
          <w:rFonts w:ascii="Times New Roman" w:hAnsi="Times New Roman"/>
          <w:color w:val="auto"/>
          <w:sz w:val="24"/>
          <w:szCs w:val="24"/>
        </w:rPr>
        <w:t xml:space="preserve"> an international inter-governmental organization established by the General Assembly of the United Nations by resolution No. 57 (I) of 11 December 1946 as a subsidiary organ of the United Nations, having its </w:t>
      </w:r>
      <w:r w:rsidR="00C244ED" w:rsidRPr="00603B07">
        <w:rPr>
          <w:rFonts w:ascii="Times New Roman" w:hAnsi="Times New Roman"/>
          <w:color w:val="auto"/>
          <w:sz w:val="24"/>
          <w:szCs w:val="24"/>
        </w:rPr>
        <w:t xml:space="preserve">office in </w:t>
      </w:r>
      <w:r w:rsidR="00742A36" w:rsidRPr="00603B07">
        <w:rPr>
          <w:rFonts w:ascii="Times New Roman" w:hAnsi="Times New Roman"/>
          <w:color w:val="auto"/>
          <w:sz w:val="24"/>
          <w:szCs w:val="24"/>
          <w:highlight w:val="cyan"/>
        </w:rPr>
        <w:fldChar w:fldCharType="begin">
          <w:ffData>
            <w:name w:val="Text6"/>
            <w:enabled/>
            <w:calcOnExit w:val="0"/>
            <w:textInput>
              <w:default w:val="[name of country]"/>
            </w:textInput>
          </w:ffData>
        </w:fldChar>
      </w:r>
      <w:bookmarkStart w:id="5" w:name="Text6"/>
      <w:r w:rsidR="00742A36" w:rsidRPr="00603B07">
        <w:rPr>
          <w:rFonts w:ascii="Times New Roman" w:hAnsi="Times New Roman"/>
          <w:color w:val="auto"/>
          <w:sz w:val="24"/>
          <w:szCs w:val="24"/>
          <w:highlight w:val="cyan"/>
        </w:rPr>
        <w:instrText xml:space="preserve"> FORMTEXT </w:instrText>
      </w:r>
      <w:r w:rsidR="00742A36" w:rsidRPr="00603B07">
        <w:rPr>
          <w:rFonts w:ascii="Times New Roman" w:hAnsi="Times New Roman"/>
          <w:color w:val="auto"/>
          <w:sz w:val="24"/>
          <w:szCs w:val="24"/>
          <w:highlight w:val="cyan"/>
        </w:rPr>
      </w:r>
      <w:r w:rsidR="00742A36" w:rsidRPr="00603B07">
        <w:rPr>
          <w:rFonts w:ascii="Times New Roman" w:hAnsi="Times New Roman"/>
          <w:color w:val="auto"/>
          <w:sz w:val="24"/>
          <w:szCs w:val="24"/>
          <w:highlight w:val="cyan"/>
        </w:rPr>
        <w:fldChar w:fldCharType="separate"/>
      </w:r>
      <w:r w:rsidR="00742A36" w:rsidRPr="00603B07">
        <w:rPr>
          <w:rFonts w:ascii="Times New Roman" w:hAnsi="Times New Roman"/>
          <w:noProof/>
          <w:color w:val="auto"/>
          <w:sz w:val="24"/>
          <w:szCs w:val="24"/>
          <w:highlight w:val="cyan"/>
        </w:rPr>
        <w:t>[name of country]</w:t>
      </w:r>
      <w:r w:rsidR="00742A36" w:rsidRPr="00603B07">
        <w:rPr>
          <w:rFonts w:ascii="Times New Roman" w:hAnsi="Times New Roman"/>
          <w:color w:val="auto"/>
          <w:sz w:val="24"/>
          <w:szCs w:val="24"/>
          <w:highlight w:val="cyan"/>
        </w:rPr>
        <w:fldChar w:fldCharType="end"/>
      </w:r>
      <w:bookmarkEnd w:id="5"/>
      <w:r w:rsidR="005222EE" w:rsidRPr="00603B07">
        <w:rPr>
          <w:rFonts w:ascii="Times New Roman" w:hAnsi="Times New Roman"/>
          <w:color w:val="auto"/>
          <w:sz w:val="24"/>
          <w:szCs w:val="24"/>
        </w:rPr>
        <w:t xml:space="preserve"> </w:t>
      </w:r>
      <w:r w:rsidR="00C244ED" w:rsidRPr="00603B07">
        <w:rPr>
          <w:rFonts w:ascii="Times New Roman" w:hAnsi="Times New Roman"/>
          <w:color w:val="auto"/>
          <w:sz w:val="24"/>
          <w:szCs w:val="24"/>
        </w:rPr>
        <w:t>at</w:t>
      </w:r>
      <w:r w:rsidR="005222EE" w:rsidRPr="00603B07">
        <w:rPr>
          <w:rFonts w:ascii="Times New Roman" w:hAnsi="Times New Roman"/>
          <w:color w:val="auto"/>
          <w:sz w:val="24"/>
          <w:szCs w:val="24"/>
        </w:rPr>
        <w:t xml:space="preserve"> </w:t>
      </w:r>
      <w:r w:rsidR="00742A36" w:rsidRPr="00603B07">
        <w:rPr>
          <w:rFonts w:ascii="Times New Roman" w:hAnsi="Times New Roman"/>
          <w:color w:val="auto"/>
          <w:sz w:val="24"/>
          <w:szCs w:val="24"/>
          <w:highlight w:val="cyan"/>
        </w:rPr>
        <w:fldChar w:fldCharType="begin">
          <w:ffData>
            <w:name w:val="Text7"/>
            <w:enabled/>
            <w:calcOnExit w:val="0"/>
            <w:textInput>
              <w:default w:val="[address]"/>
            </w:textInput>
          </w:ffData>
        </w:fldChar>
      </w:r>
      <w:bookmarkStart w:id="6" w:name="Text7"/>
      <w:r w:rsidR="00742A36" w:rsidRPr="00603B07">
        <w:rPr>
          <w:rFonts w:ascii="Times New Roman" w:hAnsi="Times New Roman"/>
          <w:color w:val="auto"/>
          <w:sz w:val="24"/>
          <w:szCs w:val="24"/>
          <w:highlight w:val="cyan"/>
        </w:rPr>
        <w:instrText xml:space="preserve"> FORMTEXT </w:instrText>
      </w:r>
      <w:r w:rsidR="00742A36" w:rsidRPr="00603B07">
        <w:rPr>
          <w:rFonts w:ascii="Times New Roman" w:hAnsi="Times New Roman"/>
          <w:color w:val="auto"/>
          <w:sz w:val="24"/>
          <w:szCs w:val="24"/>
          <w:highlight w:val="cyan"/>
        </w:rPr>
      </w:r>
      <w:r w:rsidR="00742A36" w:rsidRPr="00603B07">
        <w:rPr>
          <w:rFonts w:ascii="Times New Roman" w:hAnsi="Times New Roman"/>
          <w:color w:val="auto"/>
          <w:sz w:val="24"/>
          <w:szCs w:val="24"/>
          <w:highlight w:val="cyan"/>
        </w:rPr>
        <w:fldChar w:fldCharType="separate"/>
      </w:r>
      <w:r w:rsidR="00742A36" w:rsidRPr="00603B07">
        <w:rPr>
          <w:rFonts w:ascii="Times New Roman" w:hAnsi="Times New Roman"/>
          <w:noProof/>
          <w:color w:val="auto"/>
          <w:sz w:val="24"/>
          <w:szCs w:val="24"/>
          <w:highlight w:val="cyan"/>
        </w:rPr>
        <w:t>[address]</w:t>
      </w:r>
      <w:r w:rsidR="00742A36" w:rsidRPr="00603B07">
        <w:rPr>
          <w:rFonts w:ascii="Times New Roman" w:hAnsi="Times New Roman"/>
          <w:color w:val="auto"/>
          <w:sz w:val="24"/>
          <w:szCs w:val="24"/>
          <w:highlight w:val="cyan"/>
        </w:rPr>
        <w:fldChar w:fldCharType="end"/>
      </w:r>
      <w:bookmarkEnd w:id="6"/>
      <w:r w:rsidRPr="00603B07">
        <w:rPr>
          <w:rFonts w:ascii="Times New Roman" w:hAnsi="Times New Roman"/>
          <w:color w:val="auto"/>
          <w:sz w:val="24"/>
          <w:szCs w:val="24"/>
        </w:rPr>
        <w:t>).</w:t>
      </w:r>
    </w:p>
    <w:p w14:paraId="31756C62" w14:textId="77777777" w:rsidR="000F3397" w:rsidRPr="00603B07" w:rsidRDefault="000F3397" w:rsidP="00C713A8">
      <w:pPr>
        <w:jc w:val="both"/>
        <w:rPr>
          <w:rFonts w:ascii="Times New Roman" w:hAnsi="Times New Roman"/>
          <w:color w:val="auto"/>
          <w:sz w:val="24"/>
          <w:szCs w:val="24"/>
        </w:rPr>
      </w:pPr>
      <w:r w:rsidRPr="00603B07">
        <w:rPr>
          <w:rFonts w:ascii="Times New Roman" w:hAnsi="Times New Roman"/>
          <w:color w:val="auto"/>
          <w:sz w:val="24"/>
          <w:szCs w:val="24"/>
        </w:rPr>
        <w:t xml:space="preserve"> </w:t>
      </w:r>
    </w:p>
    <w:p w14:paraId="00CBBE8D" w14:textId="77777777" w:rsidR="0070364A" w:rsidRPr="00603B07" w:rsidRDefault="0070364A" w:rsidP="00C713A8">
      <w:pPr>
        <w:jc w:val="center"/>
        <w:rPr>
          <w:rFonts w:ascii="Times New Roman" w:hAnsi="Times New Roman"/>
          <w:b/>
          <w:color w:val="auto"/>
          <w:sz w:val="24"/>
          <w:szCs w:val="24"/>
        </w:rPr>
      </w:pPr>
    </w:p>
    <w:p w14:paraId="2359DD9F" w14:textId="77777777" w:rsidR="000F3397" w:rsidRPr="00603B07" w:rsidRDefault="000F3397" w:rsidP="00C713A8">
      <w:pPr>
        <w:jc w:val="center"/>
        <w:rPr>
          <w:rFonts w:ascii="Times New Roman" w:hAnsi="Times New Roman"/>
          <w:b/>
          <w:color w:val="auto"/>
          <w:sz w:val="24"/>
          <w:szCs w:val="24"/>
        </w:rPr>
      </w:pPr>
      <w:r w:rsidRPr="00603B07">
        <w:rPr>
          <w:rFonts w:ascii="Times New Roman" w:hAnsi="Times New Roman"/>
          <w:b/>
          <w:color w:val="auto"/>
          <w:sz w:val="24"/>
          <w:szCs w:val="24"/>
        </w:rPr>
        <w:t>WHEREAS</w:t>
      </w:r>
    </w:p>
    <w:p w14:paraId="4997F1A8" w14:textId="77777777" w:rsidR="000F3397" w:rsidRPr="00603B07" w:rsidRDefault="000F3397" w:rsidP="00C713A8">
      <w:pPr>
        <w:jc w:val="both"/>
        <w:rPr>
          <w:rFonts w:ascii="Times New Roman" w:hAnsi="Times New Roman"/>
          <w:color w:val="auto"/>
          <w:sz w:val="24"/>
          <w:szCs w:val="24"/>
        </w:rPr>
      </w:pPr>
    </w:p>
    <w:p w14:paraId="651E97A7" w14:textId="77777777" w:rsidR="0070364A" w:rsidRPr="00603B07" w:rsidRDefault="0070364A" w:rsidP="00C713A8">
      <w:pPr>
        <w:jc w:val="both"/>
        <w:rPr>
          <w:rFonts w:ascii="Times New Roman" w:hAnsi="Times New Roman"/>
          <w:color w:val="auto"/>
          <w:sz w:val="24"/>
          <w:szCs w:val="24"/>
        </w:rPr>
      </w:pPr>
    </w:p>
    <w:p w14:paraId="61ACCD1D" w14:textId="25A82975" w:rsidR="002805C4" w:rsidRPr="00603B07" w:rsidRDefault="002805C4" w:rsidP="00C713A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szCs w:val="24"/>
        </w:rPr>
      </w:pPr>
      <w:r w:rsidRPr="00603B07">
        <w:rPr>
          <w:rFonts w:ascii="Times New Roman" w:hAnsi="Times New Roman"/>
          <w:szCs w:val="24"/>
        </w:rPr>
        <w:t>A.</w:t>
      </w:r>
      <w:r w:rsidRPr="00603B07">
        <w:rPr>
          <w:rFonts w:ascii="Times New Roman" w:hAnsi="Times New Roman"/>
          <w:szCs w:val="24"/>
        </w:rPr>
        <w:tab/>
      </w:r>
      <w:r w:rsidR="000F3397" w:rsidRPr="00603B07">
        <w:rPr>
          <w:rFonts w:ascii="Times New Roman" w:hAnsi="Times New Roman"/>
          <w:szCs w:val="24"/>
        </w:rPr>
        <w:t xml:space="preserve">UNICEF works with governments, civil society organizations and other partners </w:t>
      </w:r>
      <w:r w:rsidRPr="00603B07">
        <w:rPr>
          <w:rFonts w:ascii="Times New Roman" w:hAnsi="Times New Roman"/>
          <w:szCs w:val="24"/>
        </w:rPr>
        <w:t>worldwide</w:t>
      </w:r>
      <w:r w:rsidR="000F3397" w:rsidRPr="00603B07">
        <w:rPr>
          <w:rFonts w:ascii="Times New Roman" w:hAnsi="Times New Roman"/>
          <w:szCs w:val="24"/>
        </w:rPr>
        <w:t xml:space="preserve"> to advance children’s rights to survival, protection, development, and participation, and is guided by the Convention on the Rights of the Child.  </w:t>
      </w:r>
      <w:r w:rsidR="001C5133" w:rsidRPr="00603B07">
        <w:rPr>
          <w:rFonts w:ascii="Times New Roman" w:hAnsi="Times New Roman"/>
          <w:szCs w:val="24"/>
        </w:rPr>
        <w:t>UNICEF and the Government collaborate together to better the lives of children and women in</w:t>
      </w:r>
      <w:r w:rsidR="00FE1259" w:rsidRPr="00603B07">
        <w:rPr>
          <w:rFonts w:ascii="Times New Roman" w:hAnsi="Times New Roman"/>
          <w:szCs w:val="24"/>
        </w:rPr>
        <w:t xml:space="preserve"> </w:t>
      </w:r>
      <w:r w:rsidR="00742A36" w:rsidRPr="00603B07">
        <w:rPr>
          <w:rFonts w:ascii="Times New Roman" w:hAnsi="Times New Roman"/>
          <w:szCs w:val="24"/>
          <w:highlight w:val="cyan"/>
        </w:rPr>
        <w:fldChar w:fldCharType="begin">
          <w:ffData>
            <w:name w:val="Text8"/>
            <w:enabled/>
            <w:calcOnExit w:val="0"/>
            <w:textInput>
              <w:default w:val="[name of country]"/>
            </w:textInput>
          </w:ffData>
        </w:fldChar>
      </w:r>
      <w:bookmarkStart w:id="7" w:name="Text8"/>
      <w:r w:rsidR="00742A36" w:rsidRPr="00603B07">
        <w:rPr>
          <w:rFonts w:ascii="Times New Roman" w:hAnsi="Times New Roman"/>
          <w:szCs w:val="24"/>
          <w:highlight w:val="cyan"/>
        </w:rPr>
        <w:instrText xml:space="preserve"> FORMTEXT </w:instrText>
      </w:r>
      <w:r w:rsidR="00742A36" w:rsidRPr="00603B07">
        <w:rPr>
          <w:rFonts w:ascii="Times New Roman" w:hAnsi="Times New Roman"/>
          <w:szCs w:val="24"/>
          <w:highlight w:val="cyan"/>
        </w:rPr>
      </w:r>
      <w:r w:rsidR="00742A36" w:rsidRPr="00603B07">
        <w:rPr>
          <w:rFonts w:ascii="Times New Roman" w:hAnsi="Times New Roman"/>
          <w:szCs w:val="24"/>
          <w:highlight w:val="cyan"/>
        </w:rPr>
        <w:fldChar w:fldCharType="separate"/>
      </w:r>
      <w:r w:rsidR="00742A36" w:rsidRPr="00603B07">
        <w:rPr>
          <w:rFonts w:ascii="Times New Roman" w:hAnsi="Times New Roman"/>
          <w:noProof/>
          <w:szCs w:val="24"/>
          <w:highlight w:val="cyan"/>
        </w:rPr>
        <w:t>[name of country]</w:t>
      </w:r>
      <w:r w:rsidR="00742A36" w:rsidRPr="00603B07">
        <w:rPr>
          <w:rFonts w:ascii="Times New Roman" w:hAnsi="Times New Roman"/>
          <w:szCs w:val="24"/>
          <w:highlight w:val="cyan"/>
        </w:rPr>
        <w:fldChar w:fldCharType="end"/>
      </w:r>
      <w:bookmarkEnd w:id="7"/>
      <w:r w:rsidR="001C5133" w:rsidRPr="00603B07">
        <w:rPr>
          <w:rFonts w:ascii="Times New Roman" w:hAnsi="Times New Roman"/>
          <w:szCs w:val="24"/>
        </w:rPr>
        <w:t>, in accordance with the Basic Co-operation Agreement between UNICEF an</w:t>
      </w:r>
      <w:r w:rsidR="00FE1259" w:rsidRPr="00603B07">
        <w:rPr>
          <w:rFonts w:ascii="Times New Roman" w:hAnsi="Times New Roman"/>
          <w:szCs w:val="24"/>
        </w:rPr>
        <w:t xml:space="preserve">d the Government entered into on </w:t>
      </w:r>
      <w:r w:rsidR="00742A36" w:rsidRPr="00603B07">
        <w:rPr>
          <w:rFonts w:ascii="Times New Roman" w:hAnsi="Times New Roman"/>
          <w:szCs w:val="24"/>
          <w:highlight w:val="cyan"/>
        </w:rPr>
        <w:fldChar w:fldCharType="begin">
          <w:ffData>
            <w:name w:val="Text9"/>
            <w:enabled/>
            <w:calcOnExit w:val="0"/>
            <w:textInput>
              <w:default w:val="[date of BCA]"/>
            </w:textInput>
          </w:ffData>
        </w:fldChar>
      </w:r>
      <w:bookmarkStart w:id="8" w:name="Text9"/>
      <w:r w:rsidR="00742A36" w:rsidRPr="00603B07">
        <w:rPr>
          <w:rFonts w:ascii="Times New Roman" w:hAnsi="Times New Roman"/>
          <w:szCs w:val="24"/>
          <w:highlight w:val="cyan"/>
        </w:rPr>
        <w:instrText xml:space="preserve"> FORMTEXT </w:instrText>
      </w:r>
      <w:r w:rsidR="00742A36" w:rsidRPr="00603B07">
        <w:rPr>
          <w:rFonts w:ascii="Times New Roman" w:hAnsi="Times New Roman"/>
          <w:szCs w:val="24"/>
          <w:highlight w:val="cyan"/>
        </w:rPr>
      </w:r>
      <w:r w:rsidR="00742A36" w:rsidRPr="00603B07">
        <w:rPr>
          <w:rFonts w:ascii="Times New Roman" w:hAnsi="Times New Roman"/>
          <w:szCs w:val="24"/>
          <w:highlight w:val="cyan"/>
        </w:rPr>
        <w:fldChar w:fldCharType="separate"/>
      </w:r>
      <w:r w:rsidR="00742A36" w:rsidRPr="00603B07">
        <w:rPr>
          <w:rFonts w:ascii="Times New Roman" w:hAnsi="Times New Roman"/>
          <w:noProof/>
          <w:szCs w:val="24"/>
          <w:highlight w:val="cyan"/>
        </w:rPr>
        <w:t>[date of BCA]</w:t>
      </w:r>
      <w:r w:rsidR="00742A36" w:rsidRPr="00603B07">
        <w:rPr>
          <w:rFonts w:ascii="Times New Roman" w:hAnsi="Times New Roman"/>
          <w:szCs w:val="24"/>
          <w:highlight w:val="cyan"/>
        </w:rPr>
        <w:fldChar w:fldCharType="end"/>
      </w:r>
      <w:bookmarkEnd w:id="8"/>
      <w:r w:rsidR="00101935" w:rsidRPr="00603B07">
        <w:rPr>
          <w:rFonts w:ascii="Times New Roman" w:hAnsi="Times New Roman"/>
          <w:szCs w:val="24"/>
        </w:rPr>
        <w:t xml:space="preserve"> (th</w:t>
      </w:r>
      <w:r w:rsidR="001C5133" w:rsidRPr="00603B07">
        <w:rPr>
          <w:rFonts w:ascii="Times New Roman" w:hAnsi="Times New Roman"/>
          <w:szCs w:val="24"/>
        </w:rPr>
        <w:t>e “</w:t>
      </w:r>
      <w:r w:rsidR="001C5133" w:rsidRPr="00603B07">
        <w:rPr>
          <w:rFonts w:ascii="Times New Roman" w:hAnsi="Times New Roman"/>
          <w:szCs w:val="24"/>
          <w:u w:val="single"/>
        </w:rPr>
        <w:t>BCA</w:t>
      </w:r>
      <w:r w:rsidR="00305A11" w:rsidRPr="00603B07">
        <w:rPr>
          <w:rFonts w:ascii="Times New Roman" w:hAnsi="Times New Roman"/>
          <w:szCs w:val="24"/>
          <w:u w:val="single"/>
        </w:rPr>
        <w:t>”</w:t>
      </w:r>
      <w:r w:rsidR="001C5133" w:rsidRPr="00603B07">
        <w:rPr>
          <w:rFonts w:ascii="Times New Roman" w:hAnsi="Times New Roman"/>
          <w:szCs w:val="24"/>
        </w:rPr>
        <w:t>).</w:t>
      </w:r>
    </w:p>
    <w:p w14:paraId="3D45BD82" w14:textId="77777777" w:rsidR="00F221FD" w:rsidRPr="00603B07" w:rsidRDefault="00F221FD" w:rsidP="00C713A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szCs w:val="24"/>
        </w:rPr>
      </w:pPr>
    </w:p>
    <w:p w14:paraId="3783F440" w14:textId="77777777" w:rsidR="0070364A" w:rsidRPr="00603B07" w:rsidRDefault="00F221FD" w:rsidP="00C713A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szCs w:val="24"/>
        </w:rPr>
      </w:pPr>
      <w:r w:rsidRPr="00603B07">
        <w:rPr>
          <w:rFonts w:ascii="Times New Roman" w:hAnsi="Times New Roman"/>
          <w:szCs w:val="24"/>
        </w:rPr>
        <w:t>B.</w:t>
      </w:r>
      <w:r w:rsidRPr="00603B07">
        <w:rPr>
          <w:rFonts w:ascii="Times New Roman" w:hAnsi="Times New Roman"/>
          <w:szCs w:val="24"/>
        </w:rPr>
        <w:tab/>
        <w:t>UNICEF’s Supply Division is mandated to establish a Global Centre for Children’s Supplies and pursues its mandate by, among other things, providing the services of purchasing and/or stocking, set packing and dispatching supplies, equipment, and other materials in support of UNICEF’s programme activities.</w:t>
      </w:r>
    </w:p>
    <w:p w14:paraId="5956188E" w14:textId="77777777" w:rsidR="00B36243" w:rsidRPr="00603B07" w:rsidRDefault="00B36243" w:rsidP="00D8714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szCs w:val="24"/>
        </w:rPr>
      </w:pPr>
    </w:p>
    <w:p w14:paraId="54B0658B" w14:textId="77777777" w:rsidR="002805C4" w:rsidRPr="00603B07" w:rsidRDefault="00F221FD" w:rsidP="00D8714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szCs w:val="24"/>
        </w:rPr>
      </w:pPr>
      <w:r w:rsidRPr="00603B07">
        <w:rPr>
          <w:rFonts w:ascii="Times New Roman" w:hAnsi="Times New Roman"/>
          <w:szCs w:val="24"/>
        </w:rPr>
        <w:t>C.</w:t>
      </w:r>
      <w:r w:rsidRPr="00603B07">
        <w:rPr>
          <w:rFonts w:ascii="Times New Roman" w:hAnsi="Times New Roman"/>
          <w:szCs w:val="24"/>
        </w:rPr>
        <w:tab/>
      </w:r>
      <w:r w:rsidR="000F3397" w:rsidRPr="00603B07">
        <w:rPr>
          <w:rFonts w:ascii="Times New Roman" w:hAnsi="Times New Roman"/>
          <w:szCs w:val="24"/>
        </w:rPr>
        <w:t>UNICEF is permitted under UNICEF Financial Regulation 5.2 and Financial Rules 105.5 to 105.8, to enter into arrangements with Governments, other organizations in the United Nations system, and governmental and non-governmental organizations, to undertake activities on their behalf for the purchase of supplies, equipment and services where such materials and services are required for purposes related to UNICEF activities and consistent with the aims and policies of UNICEF.</w:t>
      </w:r>
    </w:p>
    <w:p w14:paraId="0E346F60" w14:textId="77777777" w:rsidR="0070364A" w:rsidRPr="00603B07" w:rsidRDefault="0070364A" w:rsidP="0070364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szCs w:val="24"/>
        </w:rPr>
      </w:pPr>
    </w:p>
    <w:p w14:paraId="0CA15C3E" w14:textId="4BB409A9" w:rsidR="00FA2536" w:rsidRPr="00603B07" w:rsidRDefault="00E940FA" w:rsidP="00AA578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szCs w:val="24"/>
        </w:rPr>
      </w:pPr>
      <w:r w:rsidRPr="00603B07">
        <w:rPr>
          <w:rFonts w:ascii="Times New Roman" w:hAnsi="Times New Roman"/>
          <w:szCs w:val="24"/>
        </w:rPr>
        <w:t>D.</w:t>
      </w:r>
      <w:r w:rsidRPr="00603B07">
        <w:rPr>
          <w:rFonts w:ascii="Times New Roman" w:hAnsi="Times New Roman"/>
          <w:szCs w:val="24"/>
        </w:rPr>
        <w:tab/>
      </w:r>
      <w:r w:rsidR="001C5133" w:rsidRPr="00603B07">
        <w:rPr>
          <w:rFonts w:ascii="Times New Roman" w:hAnsi="Times New Roman"/>
          <w:szCs w:val="24"/>
        </w:rPr>
        <w:t>The Government</w:t>
      </w:r>
      <w:r w:rsidR="0070364A" w:rsidRPr="00603B07">
        <w:rPr>
          <w:rFonts w:ascii="Times New Roman" w:hAnsi="Times New Roman"/>
          <w:szCs w:val="24"/>
        </w:rPr>
        <w:t>, working with its development partners</w:t>
      </w:r>
      <w:r w:rsidR="00EC3CAF" w:rsidRPr="00603B07">
        <w:rPr>
          <w:rFonts w:ascii="Times New Roman" w:hAnsi="Times New Roman"/>
          <w:szCs w:val="24"/>
        </w:rPr>
        <w:t xml:space="preserve"> including UNICEF and the</w:t>
      </w:r>
      <w:r w:rsidR="00FA2536" w:rsidRPr="00603B07">
        <w:rPr>
          <w:rFonts w:ascii="Times New Roman" w:hAnsi="Times New Roman"/>
          <w:szCs w:val="24"/>
        </w:rPr>
        <w:t xml:space="preserve"> World Bank (the “</w:t>
      </w:r>
      <w:r w:rsidR="00FA2536" w:rsidRPr="00603B07">
        <w:rPr>
          <w:rFonts w:ascii="Times New Roman" w:hAnsi="Times New Roman"/>
          <w:szCs w:val="24"/>
          <w:u w:val="single"/>
        </w:rPr>
        <w:t>Bank</w:t>
      </w:r>
      <w:r w:rsidR="00FA2536" w:rsidRPr="00603B07">
        <w:rPr>
          <w:rFonts w:ascii="Times New Roman" w:hAnsi="Times New Roman"/>
          <w:szCs w:val="24"/>
        </w:rPr>
        <w:t>”)</w:t>
      </w:r>
      <w:r w:rsidR="00FA2536" w:rsidRPr="00603B07">
        <w:rPr>
          <w:rStyle w:val="FootnoteReference"/>
          <w:rFonts w:ascii="Times New Roman" w:hAnsi="Times New Roman"/>
          <w:szCs w:val="24"/>
        </w:rPr>
        <w:footnoteReference w:id="3"/>
      </w:r>
      <w:r w:rsidR="002D7416" w:rsidRPr="00603B07">
        <w:rPr>
          <w:rFonts w:ascii="Times New Roman" w:hAnsi="Times New Roman"/>
          <w:szCs w:val="24"/>
        </w:rPr>
        <w:t>,</w:t>
      </w:r>
      <w:r w:rsidR="0070364A" w:rsidRPr="00603B07">
        <w:rPr>
          <w:rFonts w:ascii="Times New Roman" w:hAnsi="Times New Roman"/>
          <w:szCs w:val="24"/>
        </w:rPr>
        <w:t xml:space="preserve"> </w:t>
      </w:r>
      <w:r w:rsidR="00EC3CAF" w:rsidRPr="00603B07">
        <w:rPr>
          <w:rFonts w:ascii="Times New Roman" w:hAnsi="Times New Roman"/>
          <w:szCs w:val="24"/>
        </w:rPr>
        <w:t xml:space="preserve">has designed and </w:t>
      </w:r>
      <w:r w:rsidR="0070364A" w:rsidRPr="00603B07">
        <w:rPr>
          <w:rFonts w:ascii="Times New Roman" w:hAnsi="Times New Roman"/>
          <w:szCs w:val="24"/>
        </w:rPr>
        <w:t xml:space="preserve">is implementing a </w:t>
      </w:r>
      <w:r w:rsidR="00D87148" w:rsidRPr="00603B07">
        <w:rPr>
          <w:rFonts w:ascii="Times New Roman" w:hAnsi="Times New Roman"/>
          <w:szCs w:val="24"/>
        </w:rPr>
        <w:t xml:space="preserve">project </w:t>
      </w:r>
      <w:r w:rsidR="00FA2536" w:rsidRPr="00603B07">
        <w:rPr>
          <w:rFonts w:ascii="Times New Roman" w:hAnsi="Times New Roman"/>
          <w:szCs w:val="24"/>
        </w:rPr>
        <w:t>[</w:t>
      </w:r>
      <w:r w:rsidR="00FA2536" w:rsidRPr="00603B07">
        <w:rPr>
          <w:rFonts w:ascii="Times New Roman" w:hAnsi="Times New Roman"/>
          <w:i/>
          <w:szCs w:val="24"/>
          <w:highlight w:val="lightGray"/>
        </w:rPr>
        <w:t xml:space="preserve">insert Project’s </w:t>
      </w:r>
      <w:proofErr w:type="gramStart"/>
      <w:r w:rsidR="00FA2536" w:rsidRPr="00603B07">
        <w:rPr>
          <w:rFonts w:ascii="Times New Roman" w:hAnsi="Times New Roman"/>
          <w:i/>
          <w:szCs w:val="24"/>
          <w:highlight w:val="lightGray"/>
        </w:rPr>
        <w:t>name</w:t>
      </w:r>
      <w:r w:rsidR="00FA2536" w:rsidRPr="00603B07">
        <w:rPr>
          <w:rFonts w:ascii="Times New Roman" w:hAnsi="Times New Roman"/>
          <w:szCs w:val="24"/>
        </w:rPr>
        <w:t xml:space="preserve">] </w:t>
      </w:r>
      <w:r w:rsidR="0070364A" w:rsidRPr="00603B07">
        <w:rPr>
          <w:rFonts w:ascii="Times New Roman" w:hAnsi="Times New Roman"/>
          <w:szCs w:val="24"/>
        </w:rPr>
        <w:t xml:space="preserve"> (</w:t>
      </w:r>
      <w:proofErr w:type="gramEnd"/>
      <w:r w:rsidR="0070364A" w:rsidRPr="00603B07">
        <w:rPr>
          <w:rFonts w:ascii="Times New Roman" w:hAnsi="Times New Roman"/>
          <w:szCs w:val="24"/>
        </w:rPr>
        <w:t>the “</w:t>
      </w:r>
      <w:r w:rsidR="0070364A" w:rsidRPr="00603B07">
        <w:rPr>
          <w:rFonts w:ascii="Times New Roman" w:hAnsi="Times New Roman"/>
          <w:szCs w:val="24"/>
          <w:u w:val="single"/>
        </w:rPr>
        <w:t>Pro</w:t>
      </w:r>
      <w:r w:rsidR="00D87148" w:rsidRPr="00603B07">
        <w:rPr>
          <w:rFonts w:ascii="Times New Roman" w:hAnsi="Times New Roman"/>
          <w:szCs w:val="24"/>
          <w:u w:val="single"/>
        </w:rPr>
        <w:t>ject</w:t>
      </w:r>
      <w:r w:rsidR="00FA2536" w:rsidRPr="00603B07">
        <w:rPr>
          <w:rFonts w:ascii="Times New Roman" w:hAnsi="Times New Roman"/>
          <w:szCs w:val="24"/>
        </w:rPr>
        <w:t xml:space="preserve">”). The Government </w:t>
      </w:r>
      <w:r w:rsidR="00FA2536" w:rsidRPr="00603B07">
        <w:rPr>
          <w:rFonts w:ascii="Times New Roman" w:hAnsi="Times New Roman"/>
          <w:i/>
          <w:szCs w:val="24"/>
        </w:rPr>
        <w:t>[</w:t>
      </w:r>
      <w:r w:rsidR="00FA2536" w:rsidRPr="00603B07">
        <w:rPr>
          <w:rFonts w:ascii="Times New Roman" w:hAnsi="Times New Roman"/>
          <w:i/>
          <w:highlight w:val="lightGray"/>
        </w:rPr>
        <w:t xml:space="preserve">insert what is relevant: </w:t>
      </w:r>
      <w:r w:rsidR="00FA2536" w:rsidRPr="00603B07">
        <w:rPr>
          <w:rFonts w:ascii="Times New Roman" w:hAnsi="Times New Roman"/>
          <w:i/>
          <w:szCs w:val="24"/>
        </w:rPr>
        <w:t>“</w:t>
      </w:r>
      <w:r w:rsidR="00FA2536" w:rsidRPr="00603B07">
        <w:rPr>
          <w:rFonts w:ascii="Times New Roman" w:hAnsi="Times New Roman"/>
          <w:szCs w:val="24"/>
        </w:rPr>
        <w:t xml:space="preserve">has received” </w:t>
      </w:r>
      <w:r w:rsidR="00FA2536" w:rsidRPr="00603B07">
        <w:rPr>
          <w:rFonts w:ascii="Times New Roman" w:hAnsi="Times New Roman"/>
          <w:i/>
          <w:highlight w:val="lightGray"/>
        </w:rPr>
        <w:t xml:space="preserve">or </w:t>
      </w:r>
      <w:r w:rsidR="00FA2536" w:rsidRPr="00603B07">
        <w:rPr>
          <w:rFonts w:ascii="Times New Roman" w:hAnsi="Times New Roman"/>
          <w:szCs w:val="24"/>
        </w:rPr>
        <w:t>“will receive”</w:t>
      </w:r>
      <w:r w:rsidR="00FA2536" w:rsidRPr="00603B07">
        <w:rPr>
          <w:rFonts w:ascii="Times New Roman" w:hAnsi="Times New Roman"/>
          <w:i/>
        </w:rPr>
        <w:t>]</w:t>
      </w:r>
      <w:r w:rsidR="00FA2536" w:rsidRPr="00603B07">
        <w:rPr>
          <w:rFonts w:ascii="Times New Roman" w:hAnsi="Times New Roman"/>
          <w:szCs w:val="24"/>
        </w:rPr>
        <w:t xml:space="preserve"> funds from the Bank (the “</w:t>
      </w:r>
      <w:r w:rsidR="00FA2536" w:rsidRPr="00603B07">
        <w:rPr>
          <w:rFonts w:ascii="Times New Roman" w:hAnsi="Times New Roman"/>
          <w:szCs w:val="24"/>
          <w:u w:val="single"/>
        </w:rPr>
        <w:t>Financing</w:t>
      </w:r>
      <w:r w:rsidR="00FA2536" w:rsidRPr="00603B07">
        <w:rPr>
          <w:rFonts w:ascii="Times New Roman" w:hAnsi="Times New Roman"/>
          <w:szCs w:val="24"/>
        </w:rPr>
        <w:t>”) towards the cost of the Project pursuant to a legal agreement between the Government and the Bank for the Project (the “</w:t>
      </w:r>
      <w:r w:rsidR="00FA2536" w:rsidRPr="00603B07">
        <w:rPr>
          <w:rFonts w:ascii="Times New Roman" w:hAnsi="Times New Roman"/>
          <w:szCs w:val="24"/>
          <w:u w:val="single"/>
        </w:rPr>
        <w:t>Financing Agreement</w:t>
      </w:r>
      <w:r w:rsidR="00FA2536" w:rsidRPr="00603B07">
        <w:rPr>
          <w:rFonts w:ascii="Times New Roman" w:hAnsi="Times New Roman"/>
          <w:szCs w:val="24"/>
        </w:rPr>
        <w:t>”)</w:t>
      </w:r>
      <w:r w:rsidR="0096240F" w:rsidRPr="00603B07">
        <w:rPr>
          <w:rFonts w:ascii="Times New Roman" w:hAnsi="Times New Roman"/>
          <w:szCs w:val="24"/>
        </w:rPr>
        <w:t>.</w:t>
      </w:r>
    </w:p>
    <w:p w14:paraId="54E36BA4" w14:textId="49C2BB1F" w:rsidR="0096240F" w:rsidRPr="00603B07" w:rsidRDefault="0096240F" w:rsidP="00AA578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szCs w:val="24"/>
        </w:rPr>
      </w:pPr>
    </w:p>
    <w:p w14:paraId="3C594BB2" w14:textId="692B9628" w:rsidR="0096240F" w:rsidRPr="00603B07" w:rsidRDefault="0096240F" w:rsidP="00EE5CD9">
      <w:pPr>
        <w:autoSpaceDE w:val="0"/>
        <w:autoSpaceDN w:val="0"/>
        <w:adjustRightInd w:val="0"/>
        <w:jc w:val="both"/>
        <w:rPr>
          <w:rFonts w:ascii="Times New Roman" w:hAnsi="Times New Roman"/>
          <w:color w:val="auto"/>
          <w:szCs w:val="24"/>
        </w:rPr>
      </w:pPr>
      <w:proofErr w:type="gramStart"/>
      <w:r w:rsidRPr="00603B07">
        <w:rPr>
          <w:rFonts w:ascii="Times New Roman" w:hAnsi="Times New Roman"/>
          <w:color w:val="auto"/>
          <w:szCs w:val="24"/>
        </w:rPr>
        <w:t>E</w:t>
      </w:r>
      <w:r w:rsidR="00C130C8" w:rsidRPr="00603B07">
        <w:rPr>
          <w:rFonts w:ascii="Times New Roman" w:hAnsi="Times New Roman"/>
          <w:color w:val="auto"/>
          <w:szCs w:val="24"/>
        </w:rPr>
        <w:t>(</w:t>
      </w:r>
      <w:proofErr w:type="gramEnd"/>
      <w:r w:rsidR="00C130C8" w:rsidRPr="00603B07">
        <w:rPr>
          <w:rFonts w:ascii="Times New Roman" w:hAnsi="Times New Roman"/>
          <w:color w:val="auto"/>
          <w:szCs w:val="24"/>
        </w:rPr>
        <w:t>1)</w:t>
      </w:r>
      <w:r w:rsidRPr="00603B07">
        <w:rPr>
          <w:rFonts w:ascii="Times New Roman" w:hAnsi="Times New Roman"/>
          <w:color w:val="auto"/>
          <w:szCs w:val="24"/>
        </w:rPr>
        <w:t xml:space="preserve">.   </w:t>
      </w:r>
      <w:r w:rsidR="00A8764F" w:rsidRPr="00603B07">
        <w:rPr>
          <w:rFonts w:ascii="Times New Roman" w:hAnsi="Times New Roman"/>
          <w:b/>
          <w:bCs/>
          <w:color w:val="auto"/>
          <w:szCs w:val="24"/>
        </w:rPr>
        <w:t>[FOR COVAX</w:t>
      </w:r>
      <w:r w:rsidR="007B1BB7" w:rsidRPr="00603B07">
        <w:rPr>
          <w:rFonts w:ascii="Times New Roman" w:hAnsi="Times New Roman"/>
          <w:b/>
          <w:bCs/>
          <w:color w:val="auto"/>
          <w:szCs w:val="24"/>
        </w:rPr>
        <w:t xml:space="preserve"> FACILITY</w:t>
      </w:r>
      <w:r w:rsidR="00A8764F" w:rsidRPr="00603B07">
        <w:rPr>
          <w:rFonts w:ascii="Times New Roman" w:hAnsi="Times New Roman"/>
          <w:b/>
          <w:bCs/>
          <w:color w:val="auto"/>
          <w:szCs w:val="24"/>
        </w:rPr>
        <w:t>]</w:t>
      </w:r>
      <w:r w:rsidR="00E33B25" w:rsidRPr="00603B07">
        <w:rPr>
          <w:rFonts w:ascii="Times New Roman" w:hAnsi="Times New Roman"/>
          <w:color w:val="auto"/>
          <w:szCs w:val="24"/>
        </w:rPr>
        <w:t>The Government, i</w:t>
      </w:r>
      <w:r w:rsidRPr="00603B07">
        <w:rPr>
          <w:rFonts w:ascii="Times New Roman" w:hAnsi="Times New Roman"/>
          <w:color w:val="auto"/>
          <w:szCs w:val="24"/>
        </w:rPr>
        <w:t>n order to obtain access to COVID-19 vaccines for its population, has signed a Confirmation Agreement</w:t>
      </w:r>
      <w:r w:rsidR="00366689" w:rsidRPr="00603B07">
        <w:rPr>
          <w:rFonts w:ascii="Times New Roman" w:hAnsi="Times New Roman"/>
          <w:color w:val="auto"/>
          <w:szCs w:val="24"/>
        </w:rPr>
        <w:t xml:space="preserve"> dated </w:t>
      </w:r>
      <w:r w:rsidR="009B0B2A" w:rsidRPr="009B0B2A">
        <w:rPr>
          <w:rFonts w:ascii="Times New Roman" w:hAnsi="Times New Roman"/>
          <w:i/>
          <w:color w:val="auto"/>
          <w:sz w:val="24"/>
          <w:highlight w:val="lightGray"/>
          <w:lang w:val="en-AU"/>
        </w:rPr>
        <w:t>[insert date]</w:t>
      </w:r>
      <w:r w:rsidR="009B0B2A" w:rsidRPr="009B0B2A" w:rsidDel="009B0B2A">
        <w:rPr>
          <w:rFonts w:ascii="Times New Roman" w:hAnsi="Times New Roman"/>
          <w:i/>
          <w:color w:val="auto"/>
          <w:sz w:val="24"/>
          <w:highlight w:val="lightGray"/>
          <w:lang w:val="en-AU"/>
        </w:rPr>
        <w:t xml:space="preserve"> </w:t>
      </w:r>
      <w:r w:rsidR="007B0378">
        <w:rPr>
          <w:rFonts w:ascii="Times New Roman" w:hAnsi="Times New Roman"/>
          <w:color w:val="auto"/>
          <w:szCs w:val="24"/>
        </w:rPr>
        <w:t xml:space="preserve">(“Confirmation Agreement”) </w:t>
      </w:r>
      <w:r w:rsidRPr="00603B07">
        <w:rPr>
          <w:rFonts w:ascii="Times New Roman" w:hAnsi="Times New Roman"/>
          <w:color w:val="auto"/>
          <w:szCs w:val="24"/>
        </w:rPr>
        <w:t>to participate in the COVID-19 Vaccine Global Access Facility</w:t>
      </w:r>
      <w:r w:rsidR="00880C25" w:rsidRPr="00603B07">
        <w:rPr>
          <w:rFonts w:ascii="Times New Roman" w:hAnsi="Times New Roman"/>
          <w:color w:val="auto"/>
          <w:szCs w:val="24"/>
        </w:rPr>
        <w:t xml:space="preserve"> </w:t>
      </w:r>
      <w:r w:rsidRPr="00603B07">
        <w:rPr>
          <w:rFonts w:ascii="Times New Roman" w:hAnsi="Times New Roman"/>
          <w:color w:val="auto"/>
          <w:szCs w:val="24"/>
        </w:rPr>
        <w:t xml:space="preserve"> (“COVAX”), a mechanism </w:t>
      </w:r>
      <w:r w:rsidR="0058616F" w:rsidRPr="00603B07">
        <w:rPr>
          <w:rFonts w:ascii="Times New Roman" w:hAnsi="Times New Roman"/>
          <w:color w:val="auto"/>
          <w:sz w:val="24"/>
          <w:szCs w:val="24"/>
        </w:rPr>
        <w:t xml:space="preserve">through which demand and resources are pooled to support </w:t>
      </w:r>
      <w:r w:rsidR="0058616F" w:rsidRPr="00603B07">
        <w:rPr>
          <w:rFonts w:ascii="Times New Roman" w:hAnsi="Times New Roman"/>
          <w:color w:val="auto"/>
          <w:sz w:val="24"/>
          <w:szCs w:val="24"/>
        </w:rPr>
        <w:lastRenderedPageBreak/>
        <w:t>availability of, and equitable access to, Vaccines against COVID-19 for all participating economies</w:t>
      </w:r>
      <w:r w:rsidR="00C130C8" w:rsidRPr="00603B07">
        <w:rPr>
          <w:rFonts w:ascii="Times New Roman" w:hAnsi="Times New Roman"/>
          <w:color w:val="auto"/>
          <w:szCs w:val="24"/>
        </w:rPr>
        <w:t xml:space="preserve"> </w:t>
      </w:r>
      <w:r w:rsidRPr="00603B07">
        <w:rPr>
          <w:rFonts w:ascii="Times New Roman" w:hAnsi="Times New Roman"/>
          <w:color w:val="auto"/>
          <w:szCs w:val="24"/>
        </w:rPr>
        <w:t xml:space="preserve">and has </w:t>
      </w:r>
      <w:r w:rsidR="00DE37FC" w:rsidRPr="00603B07">
        <w:rPr>
          <w:rFonts w:ascii="Times New Roman" w:hAnsi="Times New Roman"/>
          <w:color w:val="auto"/>
          <w:szCs w:val="24"/>
        </w:rPr>
        <w:t>requested t</w:t>
      </w:r>
      <w:r w:rsidRPr="00603B07">
        <w:rPr>
          <w:rFonts w:ascii="Times New Roman" w:hAnsi="Times New Roman"/>
          <w:color w:val="auto"/>
          <w:szCs w:val="24"/>
        </w:rPr>
        <w:t>he Bank to include a vaccine purchase component under the Project to purchase the vaccines listed in Annex I to this Agreement</w:t>
      </w:r>
      <w:r w:rsidR="009B0B2A">
        <w:rPr>
          <w:rStyle w:val="FootnoteReference"/>
          <w:rFonts w:ascii="Times New Roman" w:hAnsi="Times New Roman"/>
          <w:color w:val="auto"/>
          <w:szCs w:val="24"/>
        </w:rPr>
        <w:footnoteReference w:id="4"/>
      </w:r>
      <w:r w:rsidR="00863907" w:rsidRPr="00603B07">
        <w:rPr>
          <w:rFonts w:ascii="Times New Roman" w:hAnsi="Times New Roman"/>
          <w:color w:val="auto"/>
          <w:szCs w:val="24"/>
        </w:rPr>
        <w:t>.</w:t>
      </w:r>
    </w:p>
    <w:p w14:paraId="1EF0E78E" w14:textId="77777777" w:rsidR="00234E9B" w:rsidRPr="00603B07" w:rsidRDefault="00234E9B" w:rsidP="00AA578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CIDFont+F1" w:hAnsi="CIDFont+F1" w:cs="CIDFont+F1"/>
          <w:sz w:val="20"/>
        </w:rPr>
      </w:pPr>
    </w:p>
    <w:p w14:paraId="5425371D" w14:textId="598FBF2E" w:rsidR="00234E9B" w:rsidRPr="00603B07" w:rsidRDefault="00C130C8" w:rsidP="00234E9B">
      <w:pPr>
        <w:autoSpaceDE w:val="0"/>
        <w:autoSpaceDN w:val="0"/>
        <w:adjustRightInd w:val="0"/>
        <w:jc w:val="both"/>
        <w:rPr>
          <w:rFonts w:ascii="Times New Roman" w:hAnsi="Times New Roman"/>
          <w:color w:val="auto"/>
          <w:szCs w:val="24"/>
        </w:rPr>
      </w:pPr>
      <w:proofErr w:type="gramStart"/>
      <w:r w:rsidRPr="00603B07">
        <w:rPr>
          <w:rFonts w:ascii="Times New Roman" w:hAnsi="Times New Roman"/>
          <w:color w:val="auto"/>
          <w:szCs w:val="24"/>
        </w:rPr>
        <w:t>E(</w:t>
      </w:r>
      <w:proofErr w:type="gramEnd"/>
      <w:r w:rsidRPr="00603B07">
        <w:rPr>
          <w:rFonts w:ascii="Times New Roman" w:hAnsi="Times New Roman"/>
          <w:color w:val="auto"/>
          <w:szCs w:val="24"/>
        </w:rPr>
        <w:t>2)</w:t>
      </w:r>
      <w:r w:rsidR="007A4C2C" w:rsidRPr="00603B07">
        <w:rPr>
          <w:rFonts w:ascii="Times New Roman" w:hAnsi="Times New Roman"/>
          <w:color w:val="auto"/>
          <w:szCs w:val="24"/>
        </w:rPr>
        <w:t>.</w:t>
      </w:r>
      <w:r w:rsidRPr="00603B07">
        <w:rPr>
          <w:rFonts w:ascii="Times New Roman" w:hAnsi="Times New Roman"/>
          <w:color w:val="auto"/>
          <w:szCs w:val="24"/>
        </w:rPr>
        <w:t xml:space="preserve"> </w:t>
      </w:r>
      <w:r w:rsidR="00E6253C" w:rsidRPr="00603B07">
        <w:rPr>
          <w:rFonts w:ascii="Times New Roman" w:hAnsi="Times New Roman"/>
          <w:b/>
          <w:bCs/>
          <w:color w:val="auto"/>
          <w:szCs w:val="24"/>
        </w:rPr>
        <w:t>[FOR AVAT</w:t>
      </w:r>
      <w:r w:rsidR="007B1BB7" w:rsidRPr="00603B07">
        <w:rPr>
          <w:rFonts w:ascii="Times New Roman" w:hAnsi="Times New Roman"/>
          <w:b/>
          <w:color w:val="auto"/>
          <w:szCs w:val="24"/>
        </w:rPr>
        <w:t xml:space="preserve"> FACILITY</w:t>
      </w:r>
      <w:r w:rsidR="00E6253C" w:rsidRPr="00603B07">
        <w:rPr>
          <w:rFonts w:ascii="Times New Roman" w:hAnsi="Times New Roman"/>
          <w:b/>
          <w:bCs/>
          <w:color w:val="auto"/>
          <w:szCs w:val="24"/>
        </w:rPr>
        <w:t>]</w:t>
      </w:r>
      <w:r w:rsidR="00234E9B" w:rsidRPr="00603B07">
        <w:rPr>
          <w:rFonts w:ascii="Times New Roman" w:hAnsi="Times New Roman"/>
          <w:color w:val="auto"/>
          <w:szCs w:val="24"/>
        </w:rPr>
        <w:t xml:space="preserve">The Government, in order to obtain access to COVID-19 vaccines for its population, has signed a Commitment Undertaking dated </w:t>
      </w:r>
      <w:r w:rsidR="009B0B2A" w:rsidRPr="009B0B2A">
        <w:rPr>
          <w:rFonts w:ascii="Times New Roman" w:hAnsi="Times New Roman"/>
          <w:i/>
          <w:color w:val="auto"/>
          <w:sz w:val="24"/>
          <w:highlight w:val="lightGray"/>
          <w:lang w:val="en-AU"/>
        </w:rPr>
        <w:t>[insert date]</w:t>
      </w:r>
      <w:r w:rsidR="009B0B2A" w:rsidRPr="009B0B2A" w:rsidDel="009B0B2A">
        <w:rPr>
          <w:rFonts w:ascii="Times New Roman" w:hAnsi="Times New Roman"/>
          <w:i/>
          <w:color w:val="auto"/>
          <w:sz w:val="24"/>
          <w:highlight w:val="lightGray"/>
          <w:lang w:val="en-AU"/>
        </w:rPr>
        <w:t xml:space="preserve"> </w:t>
      </w:r>
      <w:r w:rsidR="00F67EF9">
        <w:rPr>
          <w:rFonts w:ascii="Times New Roman" w:hAnsi="Times New Roman"/>
          <w:color w:val="auto"/>
          <w:szCs w:val="24"/>
        </w:rPr>
        <w:t xml:space="preserve">(“Commitment Undertaking”) </w:t>
      </w:r>
      <w:r w:rsidR="00234E9B" w:rsidRPr="00603B07">
        <w:rPr>
          <w:rFonts w:ascii="Times New Roman" w:hAnsi="Times New Roman"/>
          <w:color w:val="auto"/>
          <w:szCs w:val="24"/>
        </w:rPr>
        <w:t>to participate in the African Vaccine Acquisition Trust</w:t>
      </w:r>
      <w:r w:rsidR="00FB1740">
        <w:rPr>
          <w:rFonts w:ascii="Times New Roman" w:hAnsi="Times New Roman"/>
          <w:color w:val="auto"/>
          <w:szCs w:val="24"/>
        </w:rPr>
        <w:t>’s</w:t>
      </w:r>
      <w:r w:rsidR="00234E9B" w:rsidRPr="00603B07">
        <w:rPr>
          <w:rFonts w:ascii="Times New Roman" w:hAnsi="Times New Roman"/>
          <w:color w:val="auto"/>
          <w:szCs w:val="24"/>
        </w:rPr>
        <w:t xml:space="preserve"> (“AVAT”) </w:t>
      </w:r>
      <w:r w:rsidR="001C052F" w:rsidRPr="00603B07">
        <w:rPr>
          <w:rFonts w:ascii="Times New Roman" w:hAnsi="Times New Roman"/>
          <w:color w:val="auto"/>
          <w:szCs w:val="24"/>
        </w:rPr>
        <w:t>Advance</w:t>
      </w:r>
      <w:r w:rsidR="00004B48" w:rsidRPr="00603B07">
        <w:rPr>
          <w:rFonts w:ascii="Times New Roman" w:hAnsi="Times New Roman"/>
          <w:color w:val="auto"/>
          <w:szCs w:val="24"/>
        </w:rPr>
        <w:t xml:space="preserve"> Procurement Facility</w:t>
      </w:r>
      <w:r w:rsidR="003F5F84" w:rsidRPr="00603B07">
        <w:rPr>
          <w:rFonts w:ascii="Times New Roman" w:hAnsi="Times New Roman"/>
          <w:color w:val="auto"/>
          <w:szCs w:val="24"/>
        </w:rPr>
        <w:t xml:space="preserve"> </w:t>
      </w:r>
      <w:r w:rsidR="00401444" w:rsidRPr="00603B07">
        <w:rPr>
          <w:rFonts w:ascii="Times New Roman" w:hAnsi="Times New Roman"/>
          <w:color w:val="auto"/>
          <w:szCs w:val="24"/>
        </w:rPr>
        <w:t>(“APC”)</w:t>
      </w:r>
      <w:r w:rsidR="00E35CBF" w:rsidRPr="00603B07">
        <w:rPr>
          <w:rFonts w:ascii="Times New Roman" w:hAnsi="Times New Roman"/>
          <w:color w:val="auto"/>
          <w:szCs w:val="24"/>
        </w:rPr>
        <w:t xml:space="preserve"> a </w:t>
      </w:r>
      <w:r w:rsidR="00C73469" w:rsidRPr="00603B07">
        <w:rPr>
          <w:rFonts w:ascii="Times New Roman" w:hAnsi="Times New Roman"/>
          <w:color w:val="auto"/>
          <w:szCs w:val="24"/>
        </w:rPr>
        <w:t xml:space="preserve">mechanism </w:t>
      </w:r>
      <w:r w:rsidR="00C73469" w:rsidRPr="00603B07">
        <w:rPr>
          <w:rFonts w:ascii="Times New Roman" w:hAnsi="Times New Roman"/>
          <w:color w:val="auto"/>
          <w:szCs w:val="22"/>
        </w:rPr>
        <w:t xml:space="preserve">structured in collaboration with </w:t>
      </w:r>
      <w:proofErr w:type="spellStart"/>
      <w:r w:rsidR="00C73469" w:rsidRPr="00603B07">
        <w:rPr>
          <w:rFonts w:ascii="Times New Roman" w:hAnsi="Times New Roman"/>
          <w:color w:val="auto"/>
          <w:szCs w:val="22"/>
        </w:rPr>
        <w:t>Afreximbank</w:t>
      </w:r>
      <w:proofErr w:type="spellEnd"/>
      <w:r w:rsidR="00C73469" w:rsidRPr="00603B07">
        <w:rPr>
          <w:rFonts w:ascii="Times New Roman" w:hAnsi="Times New Roman"/>
          <w:color w:val="auto"/>
          <w:szCs w:val="22"/>
        </w:rPr>
        <w:t xml:space="preserve"> to ensure Africa’s access to the COVID-19 vaccines, by providing assurance for payment to identified vaccine manufacturers that have vaccine orders placed through the African Medical Supplies Platform (“AMSP”)</w:t>
      </w:r>
      <w:r w:rsidR="0065031A">
        <w:rPr>
          <w:rFonts w:ascii="Times New Roman" w:hAnsi="Times New Roman"/>
          <w:color w:val="auto"/>
          <w:szCs w:val="22"/>
        </w:rPr>
        <w:t>,</w:t>
      </w:r>
      <w:r w:rsidR="00234E9B" w:rsidRPr="00603B07">
        <w:rPr>
          <w:rFonts w:ascii="Times New Roman" w:hAnsi="Times New Roman"/>
          <w:color w:val="auto"/>
          <w:szCs w:val="24"/>
        </w:rPr>
        <w:t xml:space="preserve"> and has requested the Bank to include a vaccine purchase component under the Project to purchase the vaccines listed in Annex I to this Agreement</w:t>
      </w:r>
      <w:r w:rsidR="00863907" w:rsidRPr="00603B07">
        <w:rPr>
          <w:rFonts w:ascii="Times New Roman" w:hAnsi="Times New Roman"/>
          <w:color w:val="auto"/>
          <w:szCs w:val="24"/>
        </w:rPr>
        <w:t>.</w:t>
      </w:r>
    </w:p>
    <w:p w14:paraId="231A9C44" w14:textId="77777777" w:rsidR="00EF0426" w:rsidRPr="00603B07" w:rsidRDefault="00EF0426" w:rsidP="00AA578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CIDFont+F1" w:hAnsi="CIDFont+F1" w:cs="CIDFont+F1"/>
          <w:sz w:val="20"/>
        </w:rPr>
      </w:pPr>
    </w:p>
    <w:p w14:paraId="655B53AB" w14:textId="0F7AB823" w:rsidR="00B96EF7" w:rsidRPr="00603B07" w:rsidRDefault="00247A52" w:rsidP="00AA578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szCs w:val="24"/>
        </w:rPr>
      </w:pPr>
      <w:r>
        <w:rPr>
          <w:rFonts w:ascii="Times New Roman" w:hAnsi="Times New Roman"/>
          <w:szCs w:val="24"/>
        </w:rPr>
        <w:t>F</w:t>
      </w:r>
      <w:r w:rsidR="00FA2536" w:rsidRPr="00603B07">
        <w:rPr>
          <w:rFonts w:ascii="Times New Roman" w:hAnsi="Times New Roman"/>
          <w:szCs w:val="24"/>
        </w:rPr>
        <w:t>.</w:t>
      </w:r>
      <w:r w:rsidR="00FA2536" w:rsidRPr="00603B07">
        <w:rPr>
          <w:rFonts w:ascii="Times New Roman" w:hAnsi="Times New Roman"/>
          <w:szCs w:val="24"/>
        </w:rPr>
        <w:tab/>
      </w:r>
      <w:r w:rsidR="00E33B25" w:rsidRPr="00603B07">
        <w:rPr>
          <w:rFonts w:ascii="Times New Roman" w:hAnsi="Times New Roman"/>
          <w:szCs w:val="24"/>
        </w:rPr>
        <w:t>The Government, a</w:t>
      </w:r>
      <w:r w:rsidR="00FA2536" w:rsidRPr="00603B07">
        <w:rPr>
          <w:rFonts w:ascii="Times New Roman" w:hAnsi="Times New Roman"/>
          <w:szCs w:val="24"/>
        </w:rPr>
        <w:t xml:space="preserve">s part of Project implementation, has </w:t>
      </w:r>
      <w:r w:rsidR="001C5133" w:rsidRPr="00603B07">
        <w:rPr>
          <w:rFonts w:ascii="Times New Roman" w:hAnsi="Times New Roman"/>
          <w:szCs w:val="24"/>
        </w:rPr>
        <w:t xml:space="preserve"> asked UNICEF to </w:t>
      </w:r>
      <w:r w:rsidR="00EF2977" w:rsidRPr="00603B07">
        <w:rPr>
          <w:rFonts w:ascii="Times New Roman" w:hAnsi="Times New Roman"/>
          <w:szCs w:val="24"/>
        </w:rPr>
        <w:t xml:space="preserve">procure the supplies listed in Annex I to this </w:t>
      </w:r>
      <w:r w:rsidR="00E0713D" w:rsidRPr="00603B07">
        <w:rPr>
          <w:rFonts w:ascii="Times New Roman" w:hAnsi="Times New Roman"/>
          <w:szCs w:val="24"/>
        </w:rPr>
        <w:t>Agreement</w:t>
      </w:r>
      <w:r w:rsidR="00EF2977" w:rsidRPr="00603B07">
        <w:rPr>
          <w:rFonts w:ascii="Times New Roman" w:hAnsi="Times New Roman"/>
          <w:szCs w:val="24"/>
        </w:rPr>
        <w:t xml:space="preserve"> (the “</w:t>
      </w:r>
      <w:r w:rsidR="00EF2977" w:rsidRPr="00603B07">
        <w:rPr>
          <w:rFonts w:ascii="Times New Roman" w:hAnsi="Times New Roman"/>
          <w:szCs w:val="24"/>
          <w:u w:val="single"/>
        </w:rPr>
        <w:t>Supplies</w:t>
      </w:r>
      <w:r w:rsidR="00EF2977" w:rsidRPr="00603B07">
        <w:rPr>
          <w:rFonts w:ascii="Times New Roman" w:hAnsi="Times New Roman"/>
          <w:szCs w:val="24"/>
        </w:rPr>
        <w:t>”</w:t>
      </w:r>
      <w:r w:rsidR="00785FEB" w:rsidRPr="00603B07">
        <w:rPr>
          <w:rFonts w:ascii="Times New Roman" w:hAnsi="Times New Roman"/>
          <w:szCs w:val="24"/>
        </w:rPr>
        <w:t xml:space="preserve"> and each </w:t>
      </w:r>
      <w:r w:rsidR="008C2CA1" w:rsidRPr="00603B07">
        <w:rPr>
          <w:rFonts w:ascii="Times New Roman" w:hAnsi="Times New Roman"/>
          <w:szCs w:val="24"/>
        </w:rPr>
        <w:t xml:space="preserve">category of Supplies a </w:t>
      </w:r>
      <w:r w:rsidR="00785FEB" w:rsidRPr="00603B07">
        <w:rPr>
          <w:rFonts w:ascii="Times New Roman" w:hAnsi="Times New Roman"/>
          <w:szCs w:val="24"/>
        </w:rPr>
        <w:t>“</w:t>
      </w:r>
      <w:r w:rsidR="00785FEB" w:rsidRPr="00603B07">
        <w:rPr>
          <w:rFonts w:ascii="Times New Roman" w:hAnsi="Times New Roman"/>
          <w:szCs w:val="24"/>
          <w:u w:val="single"/>
        </w:rPr>
        <w:t>Supply</w:t>
      </w:r>
      <w:r w:rsidR="002D50A7" w:rsidRPr="00603B07">
        <w:rPr>
          <w:rFonts w:ascii="Times New Roman" w:hAnsi="Times New Roman"/>
          <w:szCs w:val="24"/>
          <w:u w:val="single"/>
        </w:rPr>
        <w:t xml:space="preserve"> Item</w:t>
      </w:r>
      <w:r w:rsidR="00785FEB" w:rsidRPr="00603B07">
        <w:rPr>
          <w:rFonts w:ascii="Times New Roman" w:hAnsi="Times New Roman"/>
          <w:szCs w:val="24"/>
        </w:rPr>
        <w:t>”</w:t>
      </w:r>
      <w:r w:rsidR="00EF2977" w:rsidRPr="00603B07">
        <w:rPr>
          <w:rFonts w:ascii="Times New Roman" w:hAnsi="Times New Roman"/>
          <w:szCs w:val="24"/>
        </w:rPr>
        <w:t xml:space="preserve">) </w:t>
      </w:r>
      <w:r w:rsidR="001C5133" w:rsidRPr="00603B07">
        <w:rPr>
          <w:rFonts w:ascii="Times New Roman" w:hAnsi="Times New Roman"/>
          <w:szCs w:val="24"/>
        </w:rPr>
        <w:t xml:space="preserve">on behalf of the Government </w:t>
      </w:r>
      <w:r w:rsidR="00EF2977" w:rsidRPr="00603B07">
        <w:rPr>
          <w:rFonts w:ascii="Times New Roman" w:hAnsi="Times New Roman"/>
          <w:szCs w:val="24"/>
        </w:rPr>
        <w:t xml:space="preserve">for use </w:t>
      </w:r>
      <w:r w:rsidR="001C5133" w:rsidRPr="00603B07">
        <w:rPr>
          <w:rFonts w:ascii="Times New Roman" w:hAnsi="Times New Roman"/>
          <w:szCs w:val="24"/>
        </w:rPr>
        <w:t>in connection with the Pro</w:t>
      </w:r>
      <w:r w:rsidR="00D87148" w:rsidRPr="00603B07">
        <w:rPr>
          <w:rFonts w:ascii="Times New Roman" w:hAnsi="Times New Roman"/>
          <w:szCs w:val="24"/>
        </w:rPr>
        <w:t>ject</w:t>
      </w:r>
      <w:r w:rsidR="002805C4" w:rsidRPr="00603B07">
        <w:rPr>
          <w:rFonts w:ascii="Times New Roman" w:hAnsi="Times New Roman"/>
          <w:szCs w:val="24"/>
        </w:rPr>
        <w:t>,</w:t>
      </w:r>
      <w:r w:rsidR="001C5133" w:rsidRPr="00603B07">
        <w:rPr>
          <w:rFonts w:ascii="Times New Roman" w:hAnsi="Times New Roman"/>
          <w:szCs w:val="24"/>
        </w:rPr>
        <w:t xml:space="preserve"> </w:t>
      </w:r>
      <w:r w:rsidR="00EF2977" w:rsidRPr="00603B07">
        <w:rPr>
          <w:rFonts w:ascii="Times New Roman" w:hAnsi="Times New Roman"/>
          <w:szCs w:val="24"/>
        </w:rPr>
        <w:t>and to provide services</w:t>
      </w:r>
      <w:r w:rsidR="008C2CA1" w:rsidRPr="00603B07">
        <w:rPr>
          <w:rFonts w:ascii="Times New Roman" w:hAnsi="Times New Roman"/>
          <w:szCs w:val="24"/>
        </w:rPr>
        <w:t xml:space="preserve"> if any</w:t>
      </w:r>
      <w:r w:rsidR="00EF2977" w:rsidRPr="00603B07">
        <w:rPr>
          <w:rFonts w:ascii="Times New Roman" w:hAnsi="Times New Roman"/>
          <w:szCs w:val="24"/>
        </w:rPr>
        <w:t xml:space="preserve"> listed in Annex VI</w:t>
      </w:r>
      <w:r w:rsidR="002D50A7" w:rsidRPr="00603B07">
        <w:rPr>
          <w:rFonts w:ascii="Times New Roman" w:hAnsi="Times New Roman"/>
          <w:szCs w:val="24"/>
        </w:rPr>
        <w:t>I</w:t>
      </w:r>
      <w:r w:rsidR="000B53B5" w:rsidRPr="00603B07">
        <w:rPr>
          <w:rFonts w:ascii="Times New Roman" w:hAnsi="Times New Roman"/>
          <w:szCs w:val="24"/>
        </w:rPr>
        <w:t>I</w:t>
      </w:r>
      <w:r w:rsidR="00EF2977" w:rsidRPr="00603B07">
        <w:rPr>
          <w:rFonts w:ascii="Times New Roman" w:hAnsi="Times New Roman"/>
          <w:szCs w:val="24"/>
        </w:rPr>
        <w:t xml:space="preserve"> to this </w:t>
      </w:r>
      <w:r w:rsidR="00E0713D" w:rsidRPr="00603B07">
        <w:rPr>
          <w:rFonts w:ascii="Times New Roman" w:hAnsi="Times New Roman"/>
          <w:szCs w:val="24"/>
        </w:rPr>
        <w:t>Agreement</w:t>
      </w:r>
      <w:r w:rsidR="00EF2977" w:rsidRPr="00603B07">
        <w:rPr>
          <w:rFonts w:ascii="Times New Roman" w:hAnsi="Times New Roman"/>
          <w:szCs w:val="24"/>
        </w:rPr>
        <w:t xml:space="preserve"> (the “</w:t>
      </w:r>
      <w:r w:rsidR="00EF2977" w:rsidRPr="00603B07">
        <w:rPr>
          <w:rFonts w:ascii="Times New Roman" w:hAnsi="Times New Roman"/>
          <w:szCs w:val="24"/>
          <w:u w:val="single"/>
        </w:rPr>
        <w:t>Services</w:t>
      </w:r>
      <w:r w:rsidR="00EF2977" w:rsidRPr="00603B07">
        <w:rPr>
          <w:rFonts w:ascii="Times New Roman" w:hAnsi="Times New Roman"/>
          <w:szCs w:val="24"/>
        </w:rPr>
        <w:t>”),</w:t>
      </w:r>
      <w:r w:rsidR="00EE3D25" w:rsidRPr="00603B07">
        <w:rPr>
          <w:rFonts w:ascii="Times New Roman" w:hAnsi="Times New Roman"/>
          <w:szCs w:val="24"/>
        </w:rPr>
        <w:t xml:space="preserve"> in connection with the procurement of </w:t>
      </w:r>
      <w:r w:rsidR="006578E7" w:rsidRPr="00603B07">
        <w:rPr>
          <w:rFonts w:ascii="Times New Roman" w:hAnsi="Times New Roman"/>
          <w:szCs w:val="24"/>
        </w:rPr>
        <w:t xml:space="preserve">Supplies, </w:t>
      </w:r>
      <w:r w:rsidR="00EF2977" w:rsidRPr="00603B07">
        <w:rPr>
          <w:rFonts w:ascii="Times New Roman" w:hAnsi="Times New Roman"/>
          <w:szCs w:val="24"/>
        </w:rPr>
        <w:t>and UNICEF has agreed</w:t>
      </w:r>
      <w:r w:rsidR="002D7416" w:rsidRPr="00603B07">
        <w:rPr>
          <w:rFonts w:ascii="Times New Roman" w:hAnsi="Times New Roman"/>
          <w:szCs w:val="24"/>
        </w:rPr>
        <w:t xml:space="preserve"> to procure the Supplies and provide the Services </w:t>
      </w:r>
      <w:r w:rsidR="000B53B5" w:rsidRPr="00603B07">
        <w:rPr>
          <w:rFonts w:ascii="Times New Roman" w:hAnsi="Times New Roman"/>
          <w:szCs w:val="24"/>
        </w:rPr>
        <w:t xml:space="preserve">if any </w:t>
      </w:r>
      <w:r w:rsidR="002D7416" w:rsidRPr="00603B07">
        <w:rPr>
          <w:rFonts w:ascii="Times New Roman" w:hAnsi="Times New Roman"/>
          <w:szCs w:val="24"/>
        </w:rPr>
        <w:t xml:space="preserve">in </w:t>
      </w:r>
      <w:r w:rsidR="00F221FD" w:rsidRPr="00603B07">
        <w:rPr>
          <w:rFonts w:ascii="Times New Roman" w:hAnsi="Times New Roman"/>
          <w:szCs w:val="24"/>
        </w:rPr>
        <w:t xml:space="preserve">accordance with </w:t>
      </w:r>
      <w:r w:rsidR="002D7416" w:rsidRPr="00603B07">
        <w:rPr>
          <w:rFonts w:ascii="Times New Roman" w:hAnsi="Times New Roman"/>
          <w:szCs w:val="24"/>
        </w:rPr>
        <w:t>this Agreement.</w:t>
      </w:r>
    </w:p>
    <w:p w14:paraId="726278F1" w14:textId="77777777" w:rsidR="00057915" w:rsidRPr="00603B07" w:rsidRDefault="00057915" w:rsidP="00AA578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szCs w:val="24"/>
        </w:rPr>
      </w:pPr>
    </w:p>
    <w:p w14:paraId="0F6CD8B3" w14:textId="77777777" w:rsidR="000F3397" w:rsidRPr="00603B07" w:rsidRDefault="000F3397" w:rsidP="002D7416">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szCs w:val="24"/>
        </w:rPr>
      </w:pPr>
    </w:p>
    <w:p w14:paraId="5DC21701" w14:textId="77777777" w:rsidR="002805C4" w:rsidRPr="00603B07" w:rsidRDefault="002805C4" w:rsidP="00C713A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szCs w:val="24"/>
        </w:rPr>
      </w:pPr>
      <w:r w:rsidRPr="00603B07">
        <w:rPr>
          <w:rFonts w:ascii="Times New Roman" w:hAnsi="Times New Roman"/>
          <w:szCs w:val="24"/>
        </w:rPr>
        <w:t>NOW THEREFORE, the Parties agree as follows:</w:t>
      </w:r>
    </w:p>
    <w:p w14:paraId="79F9623E" w14:textId="77777777" w:rsidR="0058531A" w:rsidRPr="00603B07" w:rsidRDefault="0058531A" w:rsidP="00C713A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szCs w:val="24"/>
        </w:rPr>
      </w:pPr>
    </w:p>
    <w:p w14:paraId="6F3ADF67" w14:textId="0C49E7B3" w:rsidR="0058531A" w:rsidRPr="00603B07" w:rsidRDefault="0058531A" w:rsidP="00807F64">
      <w:pPr>
        <w:pStyle w:val="BodyTextIndent"/>
        <w:numPr>
          <w:ilvl w:val="0"/>
          <w:numId w:val="1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rPr>
          <w:rFonts w:ascii="Times New Roman" w:hAnsi="Times New Roman"/>
          <w:szCs w:val="24"/>
        </w:rPr>
      </w:pPr>
      <w:r w:rsidRPr="00603B07">
        <w:rPr>
          <w:rFonts w:ascii="Times New Roman" w:hAnsi="Times New Roman"/>
          <w:szCs w:val="24"/>
        </w:rPr>
        <w:t xml:space="preserve">The Government intends to apply a portion of the proceeds of the Financing, up to an amount </w:t>
      </w:r>
      <w:r w:rsidRPr="00AB54F1">
        <w:rPr>
          <w:rFonts w:ascii="Times New Roman" w:hAnsi="Times New Roman"/>
          <w:szCs w:val="24"/>
        </w:rPr>
        <w:t xml:space="preserve">of </w:t>
      </w:r>
      <w:r w:rsidRPr="00AB54F1">
        <w:rPr>
          <w:rFonts w:ascii="Times New Roman" w:hAnsi="Times New Roman"/>
          <w:b/>
          <w:bCs/>
          <w:szCs w:val="26"/>
          <w:highlight w:val="cyan"/>
        </w:rPr>
        <w:fldChar w:fldCharType="begin">
          <w:ffData>
            <w:name w:val="Text13"/>
            <w:enabled/>
            <w:calcOnExit w:val="0"/>
            <w:textInput>
              <w:default w:val="[amount in words]"/>
            </w:textInput>
          </w:ffData>
        </w:fldChar>
      </w:r>
      <w:r w:rsidRPr="00AB54F1">
        <w:rPr>
          <w:rFonts w:ascii="Times New Roman" w:hAnsi="Times New Roman"/>
          <w:b/>
          <w:bCs/>
          <w:szCs w:val="26"/>
          <w:highlight w:val="cyan"/>
        </w:rPr>
        <w:instrText xml:space="preserve"> FORMTEXT </w:instrText>
      </w:r>
      <w:r w:rsidRPr="00AB54F1">
        <w:rPr>
          <w:rFonts w:ascii="Times New Roman" w:hAnsi="Times New Roman"/>
          <w:b/>
          <w:bCs/>
          <w:szCs w:val="26"/>
          <w:highlight w:val="cyan"/>
        </w:rPr>
      </w:r>
      <w:r w:rsidRPr="00AB54F1">
        <w:rPr>
          <w:rFonts w:ascii="Times New Roman" w:hAnsi="Times New Roman"/>
          <w:b/>
          <w:bCs/>
          <w:szCs w:val="26"/>
          <w:highlight w:val="cyan"/>
        </w:rPr>
        <w:fldChar w:fldCharType="separate"/>
      </w:r>
      <w:r w:rsidRPr="00AB54F1">
        <w:rPr>
          <w:rFonts w:ascii="Times New Roman" w:hAnsi="Times New Roman"/>
          <w:b/>
          <w:bCs/>
          <w:noProof/>
          <w:szCs w:val="26"/>
          <w:highlight w:val="cyan"/>
        </w:rPr>
        <w:t>[amount in words]</w:t>
      </w:r>
      <w:r w:rsidRPr="00AB54F1">
        <w:rPr>
          <w:rFonts w:ascii="Times New Roman" w:hAnsi="Times New Roman"/>
          <w:b/>
          <w:bCs/>
          <w:szCs w:val="26"/>
          <w:highlight w:val="cyan"/>
        </w:rPr>
        <w:fldChar w:fldCharType="end"/>
      </w:r>
      <w:r w:rsidRPr="00AB54F1">
        <w:rPr>
          <w:rFonts w:ascii="Times New Roman" w:hAnsi="Times New Roman"/>
          <w:b/>
          <w:bCs/>
          <w:szCs w:val="26"/>
        </w:rPr>
        <w:t xml:space="preserve">  (</w:t>
      </w:r>
      <w:r w:rsidRPr="00AB54F1">
        <w:rPr>
          <w:rFonts w:ascii="Times New Roman" w:hAnsi="Times New Roman"/>
          <w:b/>
          <w:bCs/>
          <w:szCs w:val="26"/>
          <w:highlight w:val="cyan"/>
        </w:rPr>
        <w:fldChar w:fldCharType="begin">
          <w:ffData>
            <w:name w:val=""/>
            <w:enabled/>
            <w:calcOnExit w:val="0"/>
            <w:textInput>
              <w:default w:val="[amount in figures]"/>
            </w:textInput>
          </w:ffData>
        </w:fldChar>
      </w:r>
      <w:r w:rsidRPr="00AB54F1">
        <w:rPr>
          <w:rFonts w:ascii="Times New Roman" w:hAnsi="Times New Roman"/>
          <w:b/>
          <w:bCs/>
          <w:szCs w:val="26"/>
          <w:highlight w:val="cyan"/>
        </w:rPr>
        <w:instrText xml:space="preserve"> FORMTEXT </w:instrText>
      </w:r>
      <w:r w:rsidRPr="00AB54F1">
        <w:rPr>
          <w:rFonts w:ascii="Times New Roman" w:hAnsi="Times New Roman"/>
          <w:b/>
          <w:bCs/>
          <w:szCs w:val="26"/>
          <w:highlight w:val="cyan"/>
        </w:rPr>
      </w:r>
      <w:r w:rsidRPr="00AB54F1">
        <w:rPr>
          <w:rFonts w:ascii="Times New Roman" w:hAnsi="Times New Roman"/>
          <w:b/>
          <w:bCs/>
          <w:szCs w:val="26"/>
          <w:highlight w:val="cyan"/>
        </w:rPr>
        <w:fldChar w:fldCharType="separate"/>
      </w:r>
      <w:r w:rsidRPr="00AB54F1">
        <w:rPr>
          <w:rFonts w:ascii="Times New Roman" w:hAnsi="Times New Roman"/>
          <w:b/>
          <w:bCs/>
          <w:noProof/>
          <w:szCs w:val="26"/>
          <w:highlight w:val="cyan"/>
        </w:rPr>
        <w:t>[amount in figures]</w:t>
      </w:r>
      <w:r w:rsidRPr="00AB54F1">
        <w:rPr>
          <w:rFonts w:ascii="Times New Roman" w:hAnsi="Times New Roman"/>
          <w:b/>
          <w:bCs/>
          <w:szCs w:val="26"/>
          <w:highlight w:val="cyan"/>
        </w:rPr>
        <w:fldChar w:fldCharType="end"/>
      </w:r>
      <w:r w:rsidRPr="00AB54F1">
        <w:rPr>
          <w:rFonts w:ascii="Times New Roman" w:hAnsi="Times New Roman"/>
          <w:b/>
          <w:bCs/>
          <w:szCs w:val="26"/>
        </w:rPr>
        <w:t>)</w:t>
      </w:r>
      <w:r w:rsidRPr="00603B07">
        <w:rPr>
          <w:rFonts w:ascii="Times New Roman" w:hAnsi="Times New Roman"/>
          <w:szCs w:val="24"/>
        </w:rPr>
        <w:t xml:space="preserve"> (the “</w:t>
      </w:r>
      <w:r w:rsidRPr="00603B07">
        <w:rPr>
          <w:rFonts w:ascii="Times New Roman" w:hAnsi="Times New Roman"/>
          <w:szCs w:val="24"/>
          <w:u w:val="single"/>
        </w:rPr>
        <w:t>Total Funding Ceiling</w:t>
      </w:r>
      <w:r w:rsidRPr="00603B07">
        <w:rPr>
          <w:rFonts w:ascii="Times New Roman" w:hAnsi="Times New Roman"/>
          <w:szCs w:val="24"/>
        </w:rPr>
        <w:t>”), to eligible payments under this Agreement. The Total Funding Ceiling is UNICEF’s good faith best estimate as of the date of that estimate of (a) the likely total cost of procuring the entire quantity of Supplies contemplated under this Agreement at the same time and reasonably close to the date of the estimate; (b) the likely freight and insurance costs and handling fee calculated based on that estimate; (c) the likely total cost of providing the Services if any; and (d) an additional amount of six percent (6%) of the amounts referred to in (a) and (c) as a contingency against price and foreign exchange fluctuations.</w:t>
      </w:r>
    </w:p>
    <w:p w14:paraId="40996E6D" w14:textId="77777777" w:rsidR="0058531A" w:rsidRPr="00603B07" w:rsidRDefault="0058531A" w:rsidP="00807F64">
      <w:pPr>
        <w:pStyle w:val="ListParagraph"/>
        <w:numPr>
          <w:ilvl w:val="0"/>
          <w:numId w:val="18"/>
        </w:numPr>
        <w:ind w:left="360"/>
        <w:jc w:val="both"/>
        <w:rPr>
          <w:rFonts w:ascii="Times New Roman" w:hAnsi="Times New Roman"/>
          <w:color w:val="auto"/>
          <w:sz w:val="24"/>
          <w:szCs w:val="24"/>
        </w:rPr>
      </w:pPr>
      <w:r w:rsidRPr="00603B07">
        <w:rPr>
          <w:rFonts w:ascii="Times New Roman" w:hAnsi="Times New Roman"/>
          <w:color w:val="auto"/>
          <w:sz w:val="24"/>
          <w:szCs w:val="24"/>
        </w:rPr>
        <w:t xml:space="preserve">This Agreement is signed and executed in the </w:t>
      </w:r>
      <w:r w:rsidRPr="00603B07">
        <w:rPr>
          <w:rFonts w:ascii="Times New Roman" w:hAnsi="Times New Roman"/>
          <w:i/>
          <w:color w:val="auto"/>
          <w:sz w:val="24"/>
          <w:szCs w:val="24"/>
        </w:rPr>
        <w:t>[</w:t>
      </w:r>
      <w:r w:rsidRPr="00603B07">
        <w:rPr>
          <w:rFonts w:ascii="Times New Roman" w:hAnsi="Times New Roman"/>
          <w:i/>
          <w:color w:val="auto"/>
          <w:sz w:val="24"/>
          <w:szCs w:val="24"/>
          <w:highlight w:val="lightGray"/>
        </w:rPr>
        <w:t>insert the applicable language</w:t>
      </w:r>
      <w:r w:rsidRPr="00603B07">
        <w:rPr>
          <w:rFonts w:ascii="Times New Roman" w:hAnsi="Times New Roman"/>
          <w:i/>
          <w:color w:val="auto"/>
          <w:sz w:val="24"/>
          <w:highlight w:val="lightGray"/>
        </w:rPr>
        <w:t>: English/French/Spanish</w:t>
      </w:r>
      <w:r w:rsidRPr="00603B07">
        <w:rPr>
          <w:rFonts w:ascii="Times New Roman" w:hAnsi="Times New Roman"/>
          <w:color w:val="auto"/>
          <w:sz w:val="24"/>
          <w:szCs w:val="24"/>
        </w:rPr>
        <w:t xml:space="preserve">] language, and all communications, notices, modifications and amendments related to this Agreement shall be made in writing and in the same language </w:t>
      </w:r>
      <w:r w:rsidRPr="00603B07">
        <w:rPr>
          <w:rFonts w:ascii="Times New Roman" w:hAnsi="Times New Roman"/>
          <w:i/>
          <w:color w:val="auto"/>
          <w:sz w:val="24"/>
        </w:rPr>
        <w:t>[</w:t>
      </w:r>
      <w:r w:rsidRPr="00603B07">
        <w:rPr>
          <w:rFonts w:ascii="Times New Roman" w:hAnsi="Times New Roman"/>
          <w:i/>
          <w:color w:val="auto"/>
          <w:sz w:val="24"/>
          <w:szCs w:val="24"/>
          <w:highlight w:val="lightGray"/>
        </w:rPr>
        <w:t>or replace with the applicable language</w:t>
      </w:r>
      <w:r w:rsidRPr="00603B07">
        <w:rPr>
          <w:rFonts w:ascii="Times New Roman" w:hAnsi="Times New Roman"/>
          <w:i/>
          <w:color w:val="auto"/>
          <w:sz w:val="24"/>
          <w:szCs w:val="24"/>
        </w:rPr>
        <w:t>]</w:t>
      </w:r>
      <w:r w:rsidRPr="00603B07">
        <w:rPr>
          <w:rFonts w:ascii="Times New Roman" w:hAnsi="Times New Roman"/>
          <w:color w:val="auto"/>
          <w:sz w:val="24"/>
          <w:szCs w:val="24"/>
        </w:rPr>
        <w:t>.</w:t>
      </w:r>
    </w:p>
    <w:p w14:paraId="592E16C0" w14:textId="77777777" w:rsidR="0058531A" w:rsidRPr="00603B07" w:rsidRDefault="0058531A" w:rsidP="0058531A">
      <w:pPr>
        <w:pStyle w:val="ListParagraph"/>
        <w:ind w:left="-360"/>
        <w:rPr>
          <w:rFonts w:ascii="Times New Roman" w:hAnsi="Times New Roman"/>
          <w:color w:val="auto"/>
          <w:sz w:val="24"/>
          <w:szCs w:val="24"/>
        </w:rPr>
      </w:pPr>
    </w:p>
    <w:p w14:paraId="582BA4B5" w14:textId="77777777" w:rsidR="0058531A" w:rsidRPr="00603B07" w:rsidRDefault="0058531A" w:rsidP="00807F64">
      <w:pPr>
        <w:pStyle w:val="ListParagraph"/>
        <w:numPr>
          <w:ilvl w:val="0"/>
          <w:numId w:val="18"/>
        </w:numPr>
        <w:ind w:left="360"/>
        <w:jc w:val="both"/>
        <w:rPr>
          <w:rFonts w:ascii="Times New Roman" w:hAnsi="Times New Roman"/>
          <w:color w:val="auto"/>
          <w:sz w:val="24"/>
        </w:rPr>
      </w:pPr>
      <w:r w:rsidRPr="00603B07">
        <w:rPr>
          <w:rFonts w:ascii="Times New Roman" w:hAnsi="Times New Roman"/>
          <w:color w:val="auto"/>
          <w:sz w:val="24"/>
          <w:szCs w:val="24"/>
        </w:rPr>
        <w:t>This Agreement becomes effective on the date of its last signature (the “</w:t>
      </w:r>
      <w:r w:rsidRPr="00603B07">
        <w:rPr>
          <w:rFonts w:ascii="Times New Roman" w:hAnsi="Times New Roman"/>
          <w:color w:val="auto"/>
          <w:sz w:val="24"/>
          <w:szCs w:val="24"/>
          <w:u w:val="single"/>
        </w:rPr>
        <w:t>Effective Date</w:t>
      </w:r>
      <w:r w:rsidRPr="00603B07">
        <w:rPr>
          <w:rFonts w:ascii="Times New Roman" w:hAnsi="Times New Roman"/>
          <w:color w:val="auto"/>
          <w:sz w:val="24"/>
          <w:szCs w:val="24"/>
        </w:rPr>
        <w:t>”).</w:t>
      </w:r>
    </w:p>
    <w:p w14:paraId="1D5A8F3E" w14:textId="77777777" w:rsidR="0058531A" w:rsidRPr="00603B07" w:rsidRDefault="0058531A" w:rsidP="0058531A">
      <w:pPr>
        <w:rPr>
          <w:color w:val="auto"/>
          <w:sz w:val="24"/>
        </w:rPr>
      </w:pPr>
    </w:p>
    <w:p w14:paraId="36360F0C" w14:textId="6AB76BBB" w:rsidR="0058531A" w:rsidRPr="00603B07" w:rsidRDefault="0058531A" w:rsidP="00D35927">
      <w:pPr>
        <w:pStyle w:val="ListParagraph"/>
        <w:numPr>
          <w:ilvl w:val="0"/>
          <w:numId w:val="18"/>
        </w:numPr>
        <w:ind w:left="360"/>
        <w:jc w:val="both"/>
        <w:rPr>
          <w:rFonts w:ascii="Times New Roman" w:hAnsi="Times New Roman"/>
          <w:color w:val="auto"/>
          <w:sz w:val="24"/>
          <w:szCs w:val="24"/>
        </w:rPr>
      </w:pPr>
      <w:r w:rsidRPr="00603B07">
        <w:rPr>
          <w:rFonts w:ascii="Times New Roman" w:hAnsi="Times New Roman"/>
          <w:color w:val="auto"/>
          <w:sz w:val="24"/>
          <w:szCs w:val="24"/>
        </w:rPr>
        <w:lastRenderedPageBreak/>
        <w:t xml:space="preserve">All activities under this Agreement shall be fully completed </w:t>
      </w:r>
      <w:r w:rsidRPr="00603B07" w:rsidDel="00DE7081">
        <w:rPr>
          <w:rFonts w:ascii="Times New Roman" w:hAnsi="Times New Roman"/>
          <w:color w:val="auto"/>
          <w:sz w:val="24"/>
          <w:szCs w:val="24"/>
        </w:rPr>
        <w:t>and all expenses incurred</w:t>
      </w:r>
      <w:r w:rsidRPr="00603B07">
        <w:rPr>
          <w:rFonts w:ascii="Times New Roman" w:hAnsi="Times New Roman"/>
          <w:color w:val="auto"/>
          <w:sz w:val="24"/>
          <w:szCs w:val="24"/>
        </w:rPr>
        <w:t xml:space="preserve"> by </w:t>
      </w:r>
      <w:r w:rsidRPr="00603B07">
        <w:rPr>
          <w:rFonts w:ascii="Times New Roman" w:hAnsi="Times New Roman"/>
          <w:i/>
          <w:color w:val="auto"/>
          <w:sz w:val="24"/>
          <w:szCs w:val="24"/>
        </w:rPr>
        <w:t>[insert date]</w:t>
      </w:r>
      <w:r w:rsidRPr="00603B07">
        <w:rPr>
          <w:rFonts w:ascii="Times New Roman" w:hAnsi="Times New Roman"/>
          <w:color w:val="auto"/>
          <w:sz w:val="24"/>
          <w:szCs w:val="24"/>
        </w:rPr>
        <w:t xml:space="preserve"> (the “</w:t>
      </w:r>
      <w:r w:rsidRPr="00603B07">
        <w:rPr>
          <w:rFonts w:ascii="Times New Roman" w:hAnsi="Times New Roman"/>
          <w:color w:val="auto"/>
          <w:sz w:val="24"/>
          <w:szCs w:val="24"/>
          <w:u w:val="single"/>
        </w:rPr>
        <w:t>Completion Date</w:t>
      </w:r>
      <w:r w:rsidRPr="00603B07">
        <w:rPr>
          <w:rFonts w:ascii="Times New Roman" w:hAnsi="Times New Roman"/>
          <w:color w:val="auto"/>
          <w:sz w:val="24"/>
          <w:szCs w:val="24"/>
        </w:rPr>
        <w:t>”)</w:t>
      </w:r>
      <w:r w:rsidRPr="00603B07">
        <w:rPr>
          <w:rStyle w:val="FootnoteReference"/>
          <w:rFonts w:ascii="Times New Roman" w:hAnsi="Times New Roman"/>
          <w:color w:val="auto"/>
          <w:sz w:val="24"/>
          <w:szCs w:val="24"/>
        </w:rPr>
        <w:footnoteReference w:id="5"/>
      </w:r>
      <w:r w:rsidRPr="00603B07">
        <w:rPr>
          <w:rFonts w:ascii="Times New Roman" w:hAnsi="Times New Roman"/>
          <w:color w:val="auto"/>
          <w:sz w:val="24"/>
          <w:szCs w:val="24"/>
        </w:rPr>
        <w:t xml:space="preserve">. The Completion Date </w:t>
      </w:r>
      <w:r w:rsidRPr="00603B07" w:rsidDel="00C906DF">
        <w:rPr>
          <w:rFonts w:ascii="Times New Roman" w:hAnsi="Times New Roman"/>
          <w:color w:val="auto"/>
          <w:sz w:val="24"/>
          <w:szCs w:val="24"/>
        </w:rPr>
        <w:t>can’t exceed</w:t>
      </w:r>
      <w:r w:rsidRPr="00603B07">
        <w:rPr>
          <w:rFonts w:ascii="Times New Roman" w:hAnsi="Times New Roman"/>
          <w:color w:val="auto"/>
          <w:sz w:val="24"/>
          <w:szCs w:val="24"/>
        </w:rPr>
        <w:t xml:space="preserve"> the Project Closing Date. UNICEF shall issue the final financial statement </w:t>
      </w:r>
      <w:r w:rsidRPr="00603B07" w:rsidDel="005A1C33">
        <w:rPr>
          <w:rFonts w:ascii="Times New Roman" w:hAnsi="Times New Roman"/>
          <w:color w:val="auto"/>
          <w:sz w:val="24"/>
          <w:szCs w:val="24"/>
        </w:rPr>
        <w:t xml:space="preserve">not later than the Completion </w:t>
      </w:r>
      <w:r w:rsidRPr="00603B07">
        <w:rPr>
          <w:rFonts w:ascii="Times New Roman" w:hAnsi="Times New Roman"/>
          <w:color w:val="auto"/>
          <w:sz w:val="24"/>
          <w:szCs w:val="24"/>
        </w:rPr>
        <w:t>Date.</w:t>
      </w:r>
    </w:p>
    <w:p w14:paraId="52EC0AD0" w14:textId="77777777" w:rsidR="0058531A" w:rsidRPr="00603B07" w:rsidRDefault="0058531A" w:rsidP="0058531A">
      <w:pPr>
        <w:pStyle w:val="ListParagraph"/>
        <w:ind w:left="-360"/>
        <w:rPr>
          <w:rFonts w:ascii="Times New Roman" w:hAnsi="Times New Roman"/>
          <w:color w:val="auto"/>
          <w:sz w:val="24"/>
          <w:szCs w:val="24"/>
        </w:rPr>
      </w:pPr>
    </w:p>
    <w:p w14:paraId="4467A408" w14:textId="77777777" w:rsidR="0058531A" w:rsidRPr="00603B07" w:rsidRDefault="0058531A" w:rsidP="00807F64">
      <w:pPr>
        <w:pStyle w:val="ListParagraph"/>
        <w:numPr>
          <w:ilvl w:val="0"/>
          <w:numId w:val="18"/>
        </w:numPr>
        <w:ind w:left="360"/>
        <w:jc w:val="both"/>
        <w:rPr>
          <w:rFonts w:ascii="Times New Roman" w:hAnsi="Times New Roman"/>
          <w:color w:val="auto"/>
          <w:sz w:val="24"/>
          <w:szCs w:val="24"/>
        </w:rPr>
      </w:pPr>
      <w:r w:rsidRPr="00603B07">
        <w:rPr>
          <w:rFonts w:ascii="Times New Roman" w:hAnsi="Times New Roman"/>
          <w:color w:val="auto"/>
          <w:sz w:val="24"/>
          <w:szCs w:val="24"/>
        </w:rPr>
        <w:t>The Government designates [</w:t>
      </w:r>
      <w:r w:rsidRPr="00603B07">
        <w:rPr>
          <w:rFonts w:ascii="Times New Roman" w:hAnsi="Times New Roman"/>
          <w:i/>
          <w:color w:val="auto"/>
          <w:sz w:val="24"/>
          <w:szCs w:val="24"/>
          <w:highlight w:val="lightGray"/>
        </w:rPr>
        <w:t>insert the name and title</w:t>
      </w:r>
      <w:r w:rsidRPr="00603B07">
        <w:rPr>
          <w:rFonts w:ascii="Times New Roman" w:hAnsi="Times New Roman"/>
          <w:color w:val="auto"/>
          <w:sz w:val="24"/>
          <w:szCs w:val="24"/>
        </w:rPr>
        <w:t>] and the UNICEF designates [</w:t>
      </w:r>
      <w:r w:rsidRPr="00603B07">
        <w:rPr>
          <w:rFonts w:ascii="Times New Roman" w:hAnsi="Times New Roman"/>
          <w:i/>
          <w:color w:val="auto"/>
          <w:sz w:val="24"/>
          <w:szCs w:val="24"/>
          <w:highlight w:val="lightGray"/>
        </w:rPr>
        <w:t>insert the name and title</w:t>
      </w:r>
      <w:r w:rsidRPr="00603B07">
        <w:rPr>
          <w:rFonts w:ascii="Times New Roman" w:hAnsi="Times New Roman"/>
          <w:color w:val="auto"/>
          <w:sz w:val="24"/>
          <w:szCs w:val="24"/>
        </w:rPr>
        <w:t>] as their respective authorized representatives for the purpose of coordination of activities under this Agreement. The contact information for the authorized representatives is as follows:</w:t>
      </w:r>
    </w:p>
    <w:p w14:paraId="570C91E9" w14:textId="77777777" w:rsidR="0058531A" w:rsidRPr="00603B07" w:rsidRDefault="0058531A" w:rsidP="0058531A">
      <w:pPr>
        <w:pStyle w:val="ListParagraph"/>
        <w:rPr>
          <w:rFonts w:ascii="Times New Roman" w:hAnsi="Times New Roman"/>
          <w:color w:val="auto"/>
          <w:sz w:val="24"/>
          <w:szCs w:val="24"/>
        </w:rPr>
      </w:pPr>
    </w:p>
    <w:p w14:paraId="18466AAB" w14:textId="77777777" w:rsidR="0058531A" w:rsidRPr="00603B07" w:rsidRDefault="0058531A" w:rsidP="00807F64">
      <w:pPr>
        <w:pStyle w:val="BodyTextIndent"/>
        <w:numPr>
          <w:ilvl w:val="0"/>
          <w:numId w:val="2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rPr>
      </w:pPr>
      <w:r w:rsidRPr="00603B07">
        <w:rPr>
          <w:rFonts w:ascii="Times New Roman" w:hAnsi="Times New Roman"/>
          <w:szCs w:val="24"/>
        </w:rPr>
        <w:t>Government representative: [</w:t>
      </w:r>
      <w:r w:rsidRPr="00603B07">
        <w:rPr>
          <w:rFonts w:ascii="Times New Roman" w:hAnsi="Times New Roman"/>
          <w:i/>
          <w:szCs w:val="24"/>
          <w:highlight w:val="lightGray"/>
        </w:rPr>
        <w:t xml:space="preserve">insert phone, </w:t>
      </w:r>
      <w:proofErr w:type="gramStart"/>
      <w:r w:rsidRPr="00603B07">
        <w:rPr>
          <w:rFonts w:ascii="Times New Roman" w:hAnsi="Times New Roman"/>
          <w:i/>
          <w:szCs w:val="24"/>
          <w:highlight w:val="lightGray"/>
        </w:rPr>
        <w:t>e-mail</w:t>
      </w:r>
      <w:proofErr w:type="gramEnd"/>
      <w:r w:rsidRPr="00603B07">
        <w:rPr>
          <w:rFonts w:ascii="Times New Roman" w:hAnsi="Times New Roman"/>
          <w:i/>
          <w:szCs w:val="24"/>
          <w:highlight w:val="lightGray"/>
        </w:rPr>
        <w:t xml:space="preserve"> and fax</w:t>
      </w:r>
      <w:r w:rsidRPr="00603B07">
        <w:rPr>
          <w:rFonts w:ascii="Times New Roman" w:hAnsi="Times New Roman"/>
          <w:szCs w:val="24"/>
        </w:rPr>
        <w:t>]</w:t>
      </w:r>
    </w:p>
    <w:p w14:paraId="6076DF7C" w14:textId="77777777" w:rsidR="0058531A" w:rsidRPr="00603B07" w:rsidRDefault="0058531A" w:rsidP="00807F64">
      <w:pPr>
        <w:pStyle w:val="BodyTextIndent"/>
        <w:numPr>
          <w:ilvl w:val="0"/>
          <w:numId w:val="2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rPr>
      </w:pPr>
      <w:r w:rsidRPr="00603B07">
        <w:rPr>
          <w:rFonts w:ascii="Times New Roman" w:hAnsi="Times New Roman"/>
          <w:szCs w:val="24"/>
        </w:rPr>
        <w:t>UNICEF representative: [</w:t>
      </w:r>
      <w:r w:rsidRPr="00603B07">
        <w:rPr>
          <w:rFonts w:ascii="Times New Roman" w:hAnsi="Times New Roman"/>
          <w:i/>
          <w:szCs w:val="24"/>
          <w:highlight w:val="lightGray"/>
        </w:rPr>
        <w:t xml:space="preserve">insert phone, </w:t>
      </w:r>
      <w:proofErr w:type="gramStart"/>
      <w:r w:rsidRPr="00603B07">
        <w:rPr>
          <w:rFonts w:ascii="Times New Roman" w:hAnsi="Times New Roman"/>
          <w:i/>
          <w:szCs w:val="24"/>
          <w:highlight w:val="lightGray"/>
        </w:rPr>
        <w:t>e-mail</w:t>
      </w:r>
      <w:proofErr w:type="gramEnd"/>
      <w:r w:rsidRPr="00603B07">
        <w:rPr>
          <w:rFonts w:ascii="Times New Roman" w:hAnsi="Times New Roman"/>
          <w:i/>
          <w:szCs w:val="24"/>
          <w:highlight w:val="lightGray"/>
        </w:rPr>
        <w:t xml:space="preserve"> and fax</w:t>
      </w:r>
      <w:r w:rsidRPr="00603B07">
        <w:rPr>
          <w:rFonts w:ascii="Times New Roman" w:hAnsi="Times New Roman"/>
          <w:szCs w:val="24"/>
        </w:rPr>
        <w:t>]</w:t>
      </w:r>
    </w:p>
    <w:p w14:paraId="4B688F2F" w14:textId="77777777" w:rsidR="0058531A" w:rsidRPr="00603B07" w:rsidRDefault="0058531A" w:rsidP="00807F64">
      <w:pPr>
        <w:pStyle w:val="ListParagraph"/>
        <w:numPr>
          <w:ilvl w:val="0"/>
          <w:numId w:val="18"/>
        </w:numPr>
        <w:ind w:left="360"/>
        <w:jc w:val="both"/>
        <w:rPr>
          <w:rFonts w:ascii="Times New Roman" w:hAnsi="Times New Roman"/>
          <w:color w:val="auto"/>
          <w:sz w:val="24"/>
          <w:szCs w:val="24"/>
        </w:rPr>
      </w:pPr>
      <w:r w:rsidRPr="00603B07">
        <w:rPr>
          <w:rFonts w:ascii="Times New Roman" w:hAnsi="Times New Roman"/>
          <w:color w:val="auto"/>
          <w:sz w:val="24"/>
          <w:szCs w:val="24"/>
        </w:rPr>
        <w:t>For the Project coordination purposes, the Bank’s staff contact information is as follows:</w:t>
      </w:r>
    </w:p>
    <w:p w14:paraId="0549D093" w14:textId="77777777" w:rsidR="0058531A" w:rsidRPr="00603B07" w:rsidRDefault="0058531A" w:rsidP="0058531A">
      <w:pPr>
        <w:rPr>
          <w:color w:val="auto"/>
          <w:sz w:val="24"/>
        </w:rPr>
      </w:pPr>
    </w:p>
    <w:p w14:paraId="7BD34A5A" w14:textId="77777777" w:rsidR="0058531A" w:rsidRPr="00603B07" w:rsidRDefault="0058531A" w:rsidP="00807F64">
      <w:pPr>
        <w:pStyle w:val="BodyTextIndent"/>
        <w:numPr>
          <w:ilvl w:val="0"/>
          <w:numId w:val="1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rPr>
      </w:pPr>
      <w:r w:rsidRPr="00603B07">
        <w:rPr>
          <w:rFonts w:ascii="Times New Roman" w:hAnsi="Times New Roman"/>
          <w:szCs w:val="24"/>
        </w:rPr>
        <w:t>Bank Task Team Leader: [</w:t>
      </w:r>
      <w:r w:rsidRPr="00603B07">
        <w:rPr>
          <w:rFonts w:ascii="Times New Roman" w:hAnsi="Times New Roman"/>
          <w:i/>
          <w:szCs w:val="24"/>
          <w:highlight w:val="lightGray"/>
        </w:rPr>
        <w:t xml:space="preserve">insert the name, </w:t>
      </w:r>
      <w:proofErr w:type="gramStart"/>
      <w:r w:rsidRPr="00603B07">
        <w:rPr>
          <w:rFonts w:ascii="Times New Roman" w:hAnsi="Times New Roman"/>
          <w:i/>
          <w:szCs w:val="24"/>
          <w:highlight w:val="lightGray"/>
        </w:rPr>
        <w:t>phone</w:t>
      </w:r>
      <w:proofErr w:type="gramEnd"/>
      <w:r w:rsidRPr="00603B07">
        <w:rPr>
          <w:rFonts w:ascii="Times New Roman" w:hAnsi="Times New Roman"/>
          <w:i/>
          <w:szCs w:val="24"/>
          <w:highlight w:val="lightGray"/>
        </w:rPr>
        <w:t xml:space="preserve"> and e-mail</w:t>
      </w:r>
      <w:r w:rsidRPr="00603B07">
        <w:rPr>
          <w:rFonts w:ascii="Times New Roman" w:hAnsi="Times New Roman"/>
          <w:szCs w:val="24"/>
        </w:rPr>
        <w:t>]</w:t>
      </w:r>
    </w:p>
    <w:p w14:paraId="73D84C50" w14:textId="77777777" w:rsidR="0058531A" w:rsidRPr="00603B07" w:rsidRDefault="0058531A" w:rsidP="0058531A">
      <w:pPr>
        <w:pStyle w:val="BodyTextIndent"/>
        <w:tabs>
          <w:tab w:val="clear" w:pos="-720"/>
        </w:tabs>
        <w:rPr>
          <w:rFonts w:ascii="Times New Roman" w:hAnsi="Times New Roman"/>
          <w:szCs w:val="24"/>
        </w:rPr>
      </w:pPr>
    </w:p>
    <w:p w14:paraId="4BF48F60" w14:textId="333B9341" w:rsidR="0058531A" w:rsidRPr="00603B07" w:rsidRDefault="0058531A" w:rsidP="00807F64">
      <w:pPr>
        <w:pStyle w:val="BodyTextIndent"/>
        <w:numPr>
          <w:ilvl w:val="0"/>
          <w:numId w:val="1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rPr>
          <w:rFonts w:ascii="Times New Roman" w:hAnsi="Times New Roman"/>
          <w:szCs w:val="24"/>
        </w:rPr>
      </w:pPr>
      <w:r w:rsidRPr="00603B07">
        <w:rPr>
          <w:rFonts w:ascii="Times New Roman" w:hAnsi="Times New Roman"/>
          <w:snapToGrid w:val="0"/>
          <w:szCs w:val="24"/>
        </w:rPr>
        <w:t xml:space="preserve">This Agreement shall be interpreted in a manner that ensures it is consistent with the provisions of the </w:t>
      </w:r>
      <w:r w:rsidR="00EF0426" w:rsidRPr="00603B07">
        <w:rPr>
          <w:rFonts w:ascii="Times New Roman" w:hAnsi="Times New Roman"/>
          <w:snapToGrid w:val="0"/>
          <w:szCs w:val="24"/>
        </w:rPr>
        <w:t>BCA</w:t>
      </w:r>
      <w:r w:rsidR="00096756" w:rsidRPr="00603B07">
        <w:rPr>
          <w:rFonts w:ascii="Times New Roman" w:hAnsi="Times New Roman"/>
          <w:snapToGrid w:val="0"/>
          <w:szCs w:val="24"/>
        </w:rPr>
        <w:t xml:space="preserve"> </w:t>
      </w:r>
      <w:r w:rsidRPr="00603B07">
        <w:rPr>
          <w:rFonts w:ascii="Times New Roman" w:hAnsi="Times New Roman"/>
          <w:snapToGrid w:val="0"/>
          <w:szCs w:val="24"/>
        </w:rPr>
        <w:t>and the provisions of the 1946 Convention on the Privileges and Immunities of the United Nations (the “</w:t>
      </w:r>
      <w:r w:rsidRPr="00603B07">
        <w:rPr>
          <w:rFonts w:ascii="Times New Roman" w:hAnsi="Times New Roman"/>
          <w:snapToGrid w:val="0"/>
          <w:szCs w:val="24"/>
          <w:u w:val="single"/>
        </w:rPr>
        <w:t>General Convention</w:t>
      </w:r>
      <w:r w:rsidRPr="00603B07">
        <w:rPr>
          <w:rFonts w:ascii="Times New Roman" w:hAnsi="Times New Roman"/>
          <w:snapToGrid w:val="0"/>
          <w:szCs w:val="24"/>
        </w:rPr>
        <w:t>”).</w:t>
      </w:r>
    </w:p>
    <w:p w14:paraId="002D2886" w14:textId="77777777" w:rsidR="0058531A" w:rsidRPr="00603B07" w:rsidRDefault="0058531A" w:rsidP="0058531A">
      <w:pPr>
        <w:pStyle w:val="BodyTextIndent"/>
        <w:tabs>
          <w:tab w:val="clear" w:pos="-720"/>
        </w:tabs>
        <w:rPr>
          <w:rFonts w:ascii="Times New Roman" w:hAnsi="Times New Roman"/>
          <w:szCs w:val="24"/>
        </w:rPr>
      </w:pPr>
    </w:p>
    <w:p w14:paraId="5F785D91" w14:textId="2E4CC259" w:rsidR="0058531A" w:rsidRPr="00603B07" w:rsidRDefault="0058531A" w:rsidP="00807F64">
      <w:pPr>
        <w:pStyle w:val="ListParagraph"/>
        <w:numPr>
          <w:ilvl w:val="0"/>
          <w:numId w:val="18"/>
        </w:numPr>
        <w:tabs>
          <w:tab w:val="left" w:pos="720"/>
        </w:tabs>
        <w:ind w:left="360"/>
        <w:jc w:val="both"/>
        <w:rPr>
          <w:rFonts w:ascii="Times New Roman" w:hAnsi="Times New Roman"/>
          <w:color w:val="auto"/>
          <w:sz w:val="24"/>
          <w:szCs w:val="24"/>
        </w:rPr>
      </w:pPr>
      <w:r w:rsidRPr="00603B07">
        <w:rPr>
          <w:rFonts w:ascii="Times New Roman" w:hAnsi="Times New Roman"/>
          <w:color w:val="auto"/>
          <w:sz w:val="24"/>
          <w:szCs w:val="24"/>
        </w:rPr>
        <w:t xml:space="preserve">Nothing contained in or relating to this Agreement shall be deemed a waiver, express or implied, of any of the privileges and immunities of the United Nations, including UNICEF, under the General Convention, the </w:t>
      </w:r>
      <w:r w:rsidRPr="00603B07">
        <w:rPr>
          <w:rFonts w:ascii="Times New Roman" w:hAnsi="Times New Roman"/>
          <w:snapToGrid w:val="0"/>
          <w:color w:val="auto"/>
          <w:sz w:val="24"/>
          <w:szCs w:val="24"/>
        </w:rPr>
        <w:t>B</w:t>
      </w:r>
      <w:r w:rsidR="006F2B26" w:rsidRPr="00603B07">
        <w:rPr>
          <w:rFonts w:ascii="Times New Roman" w:hAnsi="Times New Roman"/>
          <w:snapToGrid w:val="0"/>
          <w:color w:val="auto"/>
          <w:sz w:val="24"/>
          <w:szCs w:val="24"/>
        </w:rPr>
        <w:t>CA</w:t>
      </w:r>
      <w:r w:rsidRPr="00603B07">
        <w:rPr>
          <w:rFonts w:ascii="Times New Roman" w:hAnsi="Times New Roman"/>
          <w:color w:val="auto"/>
          <w:sz w:val="24"/>
          <w:szCs w:val="24"/>
        </w:rPr>
        <w:t>, or otherwise.</w:t>
      </w:r>
    </w:p>
    <w:p w14:paraId="27AA690F" w14:textId="77777777" w:rsidR="0058531A" w:rsidRPr="00603B07" w:rsidRDefault="0058531A" w:rsidP="0058531A">
      <w:pPr>
        <w:pStyle w:val="BodyTextIndent"/>
        <w:tabs>
          <w:tab w:val="clear" w:pos="-720"/>
        </w:tabs>
        <w:rPr>
          <w:rFonts w:ascii="Times New Roman" w:hAnsi="Times New Roman"/>
          <w:szCs w:val="24"/>
        </w:rPr>
      </w:pPr>
    </w:p>
    <w:p w14:paraId="4F8D1D18" w14:textId="77777777" w:rsidR="0058531A" w:rsidRPr="00603B07" w:rsidRDefault="0058531A" w:rsidP="00807F64">
      <w:pPr>
        <w:pStyle w:val="BodyTextIndent"/>
        <w:numPr>
          <w:ilvl w:val="0"/>
          <w:numId w:val="1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rPr>
          <w:rFonts w:ascii="Times New Roman" w:hAnsi="Times New Roman"/>
          <w:szCs w:val="24"/>
        </w:rPr>
      </w:pPr>
      <w:r w:rsidRPr="00603B07">
        <w:rPr>
          <w:rFonts w:ascii="Times New Roman" w:hAnsi="Times New Roman"/>
          <w:szCs w:val="24"/>
        </w:rPr>
        <w:t>The Government confirms that no official of the UNICEF has received or will be offered by the Government any benefit arising from this Agreement. UNICEF confirms the same to the Government. The Parties agree that any breach of this provision is a breach of an essential term of this Agreement.</w:t>
      </w:r>
    </w:p>
    <w:p w14:paraId="73A207D8" w14:textId="77777777" w:rsidR="0058531A" w:rsidRPr="00603B07" w:rsidRDefault="0058531A" w:rsidP="00C713A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szCs w:val="24"/>
        </w:rPr>
      </w:pPr>
    </w:p>
    <w:p w14:paraId="28323E57" w14:textId="77777777" w:rsidR="000F3397" w:rsidRPr="00603B07" w:rsidRDefault="000F3397" w:rsidP="00807F64">
      <w:pPr>
        <w:pStyle w:val="BodyTextIndent"/>
        <w:numPr>
          <w:ilvl w:val="0"/>
          <w:numId w:val="1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rPr>
          <w:rFonts w:ascii="Times New Roman" w:hAnsi="Times New Roman"/>
          <w:szCs w:val="24"/>
        </w:rPr>
      </w:pPr>
      <w:r w:rsidRPr="00603B07">
        <w:rPr>
          <w:rFonts w:ascii="Times New Roman" w:hAnsi="Times New Roman"/>
          <w:szCs w:val="24"/>
        </w:rPr>
        <w:t xml:space="preserve">The </w:t>
      </w:r>
      <w:r w:rsidR="006744DD" w:rsidRPr="00603B07">
        <w:rPr>
          <w:rFonts w:ascii="Times New Roman" w:hAnsi="Times New Roman"/>
          <w:szCs w:val="24"/>
        </w:rPr>
        <w:t xml:space="preserve">agreement documents for </w:t>
      </w:r>
      <w:r w:rsidRPr="00603B07">
        <w:rPr>
          <w:rFonts w:ascii="Times New Roman" w:hAnsi="Times New Roman"/>
          <w:szCs w:val="24"/>
        </w:rPr>
        <w:t>this Agreement are the following:</w:t>
      </w:r>
    </w:p>
    <w:p w14:paraId="2A8E5883" w14:textId="77777777" w:rsidR="000F3397" w:rsidRPr="00603B07" w:rsidRDefault="000F3397" w:rsidP="00C713A8">
      <w:pPr>
        <w:jc w:val="both"/>
        <w:rPr>
          <w:rFonts w:ascii="Times New Roman" w:hAnsi="Times New Roman"/>
          <w:color w:val="auto"/>
          <w:sz w:val="24"/>
          <w:szCs w:val="24"/>
        </w:rPr>
      </w:pPr>
    </w:p>
    <w:p w14:paraId="31E66951" w14:textId="77777777" w:rsidR="000556F6" w:rsidRPr="00603B07" w:rsidRDefault="000556F6" w:rsidP="00807F64">
      <w:pPr>
        <w:pStyle w:val="BodyTextIndent"/>
        <w:numPr>
          <w:ilvl w:val="0"/>
          <w:numId w:val="2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rPr>
      </w:pPr>
      <w:r w:rsidRPr="00603B07">
        <w:rPr>
          <w:rFonts w:ascii="Times New Roman" w:hAnsi="Times New Roman"/>
          <w:szCs w:val="24"/>
        </w:rPr>
        <w:t>General Conditions of Agreement</w:t>
      </w:r>
    </w:p>
    <w:p w14:paraId="6F630617" w14:textId="77777777" w:rsidR="000556F6" w:rsidRPr="00603B07" w:rsidRDefault="000556F6" w:rsidP="00807F64">
      <w:pPr>
        <w:pStyle w:val="BodyTextIndent"/>
        <w:numPr>
          <w:ilvl w:val="0"/>
          <w:numId w:val="2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rPr>
      </w:pPr>
      <w:r w:rsidRPr="00603B07">
        <w:rPr>
          <w:rFonts w:ascii="Times New Roman" w:hAnsi="Times New Roman"/>
          <w:szCs w:val="24"/>
        </w:rPr>
        <w:t>Annexes:</w:t>
      </w:r>
    </w:p>
    <w:p w14:paraId="44ED8D00" w14:textId="77777777" w:rsidR="000556F6" w:rsidRPr="00603B07" w:rsidRDefault="000556F6" w:rsidP="00DC06F6">
      <w:pPr>
        <w:ind w:left="2160" w:hanging="1390"/>
        <w:jc w:val="both"/>
        <w:rPr>
          <w:rFonts w:ascii="Times New Roman" w:hAnsi="Times New Roman"/>
          <w:color w:val="auto"/>
          <w:sz w:val="24"/>
          <w:szCs w:val="24"/>
        </w:rPr>
      </w:pPr>
    </w:p>
    <w:p w14:paraId="68472186" w14:textId="77777777" w:rsidR="008C0F83" w:rsidRPr="00603B07" w:rsidRDefault="000F3397" w:rsidP="00DC06F6">
      <w:pPr>
        <w:ind w:left="2160" w:hanging="1390"/>
        <w:jc w:val="both"/>
        <w:rPr>
          <w:rFonts w:ascii="Times New Roman" w:hAnsi="Times New Roman"/>
          <w:color w:val="auto"/>
          <w:sz w:val="24"/>
          <w:szCs w:val="24"/>
        </w:rPr>
      </w:pPr>
      <w:r w:rsidRPr="00603B07">
        <w:rPr>
          <w:rFonts w:ascii="Times New Roman" w:hAnsi="Times New Roman"/>
          <w:color w:val="auto"/>
          <w:sz w:val="24"/>
          <w:szCs w:val="24"/>
        </w:rPr>
        <w:t xml:space="preserve">Annex I </w:t>
      </w:r>
      <w:r w:rsidRPr="00603B07">
        <w:rPr>
          <w:rFonts w:ascii="Times New Roman" w:hAnsi="Times New Roman"/>
          <w:color w:val="auto"/>
          <w:sz w:val="24"/>
          <w:szCs w:val="24"/>
        </w:rPr>
        <w:tab/>
      </w:r>
      <w:r w:rsidR="000B53B5" w:rsidRPr="00603B07">
        <w:rPr>
          <w:rFonts w:ascii="Times New Roman" w:hAnsi="Times New Roman"/>
          <w:color w:val="auto"/>
          <w:sz w:val="24"/>
          <w:szCs w:val="24"/>
        </w:rPr>
        <w:t>The Supplies, including technical requirements for the Supplies and projected quantities and t</w:t>
      </w:r>
      <w:r w:rsidR="00183ECA" w:rsidRPr="00603B07">
        <w:rPr>
          <w:rFonts w:ascii="Times New Roman" w:hAnsi="Times New Roman"/>
          <w:color w:val="auto"/>
          <w:sz w:val="24"/>
          <w:szCs w:val="24"/>
        </w:rPr>
        <w:t>imetable for use in the Project</w:t>
      </w:r>
      <w:r w:rsidR="000B53B5" w:rsidRPr="00603B07">
        <w:rPr>
          <w:rFonts w:ascii="Times New Roman" w:hAnsi="Times New Roman"/>
          <w:color w:val="auto"/>
          <w:sz w:val="24"/>
          <w:szCs w:val="24"/>
        </w:rPr>
        <w:t xml:space="preserve"> </w:t>
      </w:r>
    </w:p>
    <w:p w14:paraId="5DDD2540" w14:textId="0991F528" w:rsidR="00BC5B09" w:rsidRPr="00603B07" w:rsidRDefault="00BC5B09" w:rsidP="00DC06F6">
      <w:pPr>
        <w:ind w:left="2160" w:hanging="1390"/>
        <w:jc w:val="both"/>
        <w:rPr>
          <w:rFonts w:ascii="Times New Roman" w:hAnsi="Times New Roman"/>
          <w:color w:val="auto"/>
          <w:sz w:val="24"/>
          <w:szCs w:val="24"/>
        </w:rPr>
      </w:pPr>
    </w:p>
    <w:p w14:paraId="5C74158C" w14:textId="77777777" w:rsidR="00EF2977" w:rsidRPr="00603B07" w:rsidRDefault="008C0F83" w:rsidP="00DC06F6">
      <w:pPr>
        <w:ind w:left="2160" w:hanging="1390"/>
        <w:jc w:val="both"/>
        <w:rPr>
          <w:rFonts w:ascii="Times New Roman" w:hAnsi="Times New Roman"/>
          <w:color w:val="auto"/>
          <w:sz w:val="24"/>
          <w:szCs w:val="24"/>
        </w:rPr>
      </w:pPr>
      <w:r w:rsidRPr="00603B07">
        <w:rPr>
          <w:rFonts w:ascii="Times New Roman" w:hAnsi="Times New Roman"/>
          <w:color w:val="auto"/>
          <w:sz w:val="24"/>
          <w:szCs w:val="24"/>
        </w:rPr>
        <w:t>Annex II</w:t>
      </w:r>
      <w:r w:rsidRPr="00603B07">
        <w:rPr>
          <w:rFonts w:ascii="Times New Roman" w:hAnsi="Times New Roman"/>
          <w:color w:val="auto"/>
          <w:sz w:val="24"/>
          <w:szCs w:val="24"/>
        </w:rPr>
        <w:tab/>
      </w:r>
      <w:r w:rsidR="000B53B5" w:rsidRPr="00603B07">
        <w:rPr>
          <w:rFonts w:ascii="Times New Roman" w:hAnsi="Times New Roman"/>
          <w:color w:val="auto"/>
          <w:sz w:val="24"/>
          <w:szCs w:val="24"/>
        </w:rPr>
        <w:t xml:space="preserve">Schedule of UNICEF Standard Handling Fees for Procurement of Supplies </w:t>
      </w:r>
    </w:p>
    <w:p w14:paraId="6C6B83B5" w14:textId="77777777" w:rsidR="00EF2977" w:rsidRPr="00603B07" w:rsidRDefault="00EF2977" w:rsidP="00DC06F6">
      <w:pPr>
        <w:ind w:left="2160" w:hanging="1390"/>
        <w:jc w:val="both"/>
        <w:rPr>
          <w:rFonts w:ascii="Times New Roman" w:hAnsi="Times New Roman"/>
          <w:color w:val="auto"/>
          <w:sz w:val="24"/>
          <w:szCs w:val="24"/>
        </w:rPr>
      </w:pPr>
    </w:p>
    <w:p w14:paraId="73A8AD83" w14:textId="77777777" w:rsidR="00B41B7C" w:rsidRPr="00603B07" w:rsidRDefault="000F3397" w:rsidP="00F62A88">
      <w:pPr>
        <w:pStyle w:val="BodyTextIndent2"/>
        <w:tabs>
          <w:tab w:val="clear" w:pos="720"/>
        </w:tabs>
        <w:ind w:hanging="1390"/>
        <w:rPr>
          <w:color w:val="auto"/>
          <w:sz w:val="24"/>
          <w:szCs w:val="24"/>
        </w:rPr>
      </w:pPr>
      <w:r w:rsidRPr="00603B07">
        <w:rPr>
          <w:color w:val="auto"/>
          <w:sz w:val="24"/>
          <w:szCs w:val="24"/>
        </w:rPr>
        <w:t>Annex I</w:t>
      </w:r>
      <w:r w:rsidR="008C0F83" w:rsidRPr="00603B07">
        <w:rPr>
          <w:color w:val="auto"/>
          <w:sz w:val="24"/>
          <w:szCs w:val="24"/>
        </w:rPr>
        <w:t>II</w:t>
      </w:r>
      <w:r w:rsidRPr="00603B07">
        <w:rPr>
          <w:color w:val="auto"/>
          <w:sz w:val="24"/>
          <w:szCs w:val="24"/>
        </w:rPr>
        <w:tab/>
      </w:r>
      <w:r w:rsidR="00E464CE" w:rsidRPr="00603B07">
        <w:rPr>
          <w:color w:val="auto"/>
          <w:sz w:val="24"/>
          <w:szCs w:val="24"/>
        </w:rPr>
        <w:t xml:space="preserve">Elements to be included in </w:t>
      </w:r>
      <w:r w:rsidR="0067353B" w:rsidRPr="00603B07">
        <w:rPr>
          <w:color w:val="auto"/>
          <w:sz w:val="24"/>
          <w:szCs w:val="24"/>
        </w:rPr>
        <w:t>Procurement</w:t>
      </w:r>
      <w:r w:rsidR="00B41B7C" w:rsidRPr="00603B07">
        <w:rPr>
          <w:color w:val="auto"/>
          <w:sz w:val="24"/>
          <w:szCs w:val="24"/>
        </w:rPr>
        <w:t xml:space="preserve"> Request</w:t>
      </w:r>
      <w:r w:rsidR="00E464CE" w:rsidRPr="00603B07">
        <w:rPr>
          <w:color w:val="auto"/>
          <w:sz w:val="24"/>
          <w:szCs w:val="24"/>
        </w:rPr>
        <w:t>s</w:t>
      </w:r>
    </w:p>
    <w:p w14:paraId="2915770C" w14:textId="77777777" w:rsidR="00B41B7C" w:rsidRPr="00603B07" w:rsidRDefault="00B41B7C" w:rsidP="00F62A88">
      <w:pPr>
        <w:pStyle w:val="BodyTextIndent2"/>
        <w:tabs>
          <w:tab w:val="clear" w:pos="720"/>
        </w:tabs>
        <w:ind w:hanging="1390"/>
        <w:rPr>
          <w:color w:val="auto"/>
          <w:sz w:val="24"/>
          <w:szCs w:val="24"/>
        </w:rPr>
      </w:pPr>
    </w:p>
    <w:p w14:paraId="3784D5F6" w14:textId="77777777" w:rsidR="009D01AE" w:rsidRPr="00603B07" w:rsidRDefault="00B41B7C" w:rsidP="00F62A88">
      <w:pPr>
        <w:pStyle w:val="BodyTextIndent2"/>
        <w:tabs>
          <w:tab w:val="clear" w:pos="720"/>
        </w:tabs>
        <w:ind w:hanging="1390"/>
        <w:rPr>
          <w:color w:val="auto"/>
          <w:sz w:val="24"/>
          <w:szCs w:val="24"/>
        </w:rPr>
      </w:pPr>
      <w:r w:rsidRPr="00603B07">
        <w:rPr>
          <w:color w:val="auto"/>
          <w:sz w:val="24"/>
          <w:szCs w:val="24"/>
        </w:rPr>
        <w:t>Annex IV</w:t>
      </w:r>
      <w:r w:rsidRPr="00603B07">
        <w:rPr>
          <w:color w:val="auto"/>
          <w:sz w:val="24"/>
          <w:szCs w:val="24"/>
        </w:rPr>
        <w:tab/>
      </w:r>
      <w:r w:rsidR="00781484" w:rsidRPr="00603B07">
        <w:rPr>
          <w:color w:val="auto"/>
          <w:sz w:val="24"/>
          <w:szCs w:val="24"/>
        </w:rPr>
        <w:t>Elements to be included in Cost Estimates</w:t>
      </w:r>
    </w:p>
    <w:p w14:paraId="7E110698" w14:textId="77777777" w:rsidR="000F3397" w:rsidRPr="00603B07" w:rsidRDefault="00AB0505" w:rsidP="00453539">
      <w:pPr>
        <w:pStyle w:val="BodyTextIndent2"/>
        <w:tabs>
          <w:tab w:val="clear" w:pos="720"/>
        </w:tabs>
        <w:ind w:left="770" w:firstLine="0"/>
        <w:rPr>
          <w:color w:val="auto"/>
        </w:rPr>
      </w:pPr>
      <w:r w:rsidRPr="00603B07">
        <w:rPr>
          <w:color w:val="auto"/>
          <w:sz w:val="24"/>
          <w:szCs w:val="24"/>
        </w:rPr>
        <w:t xml:space="preserve"> </w:t>
      </w:r>
      <w:r w:rsidR="000F3397" w:rsidRPr="00603B07">
        <w:rPr>
          <w:color w:val="auto"/>
        </w:rPr>
        <w:tab/>
      </w:r>
    </w:p>
    <w:p w14:paraId="6E36F951" w14:textId="57A30D1F" w:rsidR="000F3397" w:rsidRPr="00603B07" w:rsidRDefault="000F3397" w:rsidP="00DC06F6">
      <w:pPr>
        <w:ind w:left="2160" w:hanging="1390"/>
        <w:jc w:val="both"/>
        <w:rPr>
          <w:rFonts w:ascii="Times New Roman" w:hAnsi="Times New Roman"/>
          <w:color w:val="auto"/>
          <w:sz w:val="24"/>
          <w:szCs w:val="24"/>
        </w:rPr>
      </w:pPr>
      <w:r w:rsidRPr="00603B07">
        <w:rPr>
          <w:rFonts w:ascii="Times New Roman" w:hAnsi="Times New Roman"/>
          <w:color w:val="auto"/>
          <w:sz w:val="24"/>
          <w:szCs w:val="24"/>
        </w:rPr>
        <w:lastRenderedPageBreak/>
        <w:t>Annex V</w:t>
      </w:r>
      <w:r w:rsidRPr="00603B07">
        <w:rPr>
          <w:rFonts w:ascii="Times New Roman" w:hAnsi="Times New Roman"/>
          <w:color w:val="auto"/>
          <w:sz w:val="24"/>
          <w:szCs w:val="24"/>
        </w:rPr>
        <w:tab/>
      </w:r>
      <w:r w:rsidR="002C35C7" w:rsidRPr="00603B07">
        <w:rPr>
          <w:rFonts w:ascii="Times New Roman" w:hAnsi="Times New Roman"/>
          <w:color w:val="auto"/>
          <w:sz w:val="24"/>
          <w:szCs w:val="24"/>
        </w:rPr>
        <w:t xml:space="preserve">Payment Information and </w:t>
      </w:r>
      <w:r w:rsidR="00B41B7C" w:rsidRPr="00603B07">
        <w:rPr>
          <w:rFonts w:ascii="Times New Roman" w:hAnsi="Times New Roman"/>
          <w:color w:val="auto"/>
          <w:sz w:val="24"/>
          <w:szCs w:val="24"/>
        </w:rPr>
        <w:t xml:space="preserve">Template for Payment Request </w:t>
      </w:r>
    </w:p>
    <w:p w14:paraId="4E077B41" w14:textId="77777777" w:rsidR="00453539" w:rsidRPr="00603B07" w:rsidRDefault="00453539" w:rsidP="00C713A8">
      <w:pPr>
        <w:ind w:left="770"/>
        <w:jc w:val="both"/>
        <w:rPr>
          <w:rFonts w:ascii="Times New Roman" w:hAnsi="Times New Roman"/>
          <w:color w:val="auto"/>
          <w:sz w:val="24"/>
          <w:szCs w:val="24"/>
        </w:rPr>
      </w:pPr>
    </w:p>
    <w:p w14:paraId="10105CEF" w14:textId="35B0F719" w:rsidR="00B41B7C" w:rsidRPr="00603B07" w:rsidRDefault="00B41B7C" w:rsidP="00C713A8">
      <w:pPr>
        <w:ind w:left="770"/>
        <w:jc w:val="both"/>
        <w:rPr>
          <w:rFonts w:ascii="Times New Roman" w:hAnsi="Times New Roman"/>
          <w:color w:val="auto"/>
          <w:sz w:val="24"/>
          <w:szCs w:val="24"/>
          <w:lang w:val="fr-FR"/>
        </w:rPr>
      </w:pPr>
      <w:r w:rsidRPr="00603B07">
        <w:rPr>
          <w:rFonts w:ascii="Times New Roman" w:hAnsi="Times New Roman"/>
          <w:color w:val="auto"/>
          <w:sz w:val="24"/>
          <w:szCs w:val="24"/>
          <w:lang w:val="fr-FR"/>
        </w:rPr>
        <w:t>Annex VI</w:t>
      </w:r>
      <w:r w:rsidRPr="00603B07">
        <w:rPr>
          <w:rFonts w:ascii="Times New Roman" w:hAnsi="Times New Roman"/>
          <w:color w:val="auto"/>
          <w:sz w:val="24"/>
          <w:szCs w:val="24"/>
          <w:lang w:val="fr-FR"/>
        </w:rPr>
        <w:tab/>
      </w:r>
      <w:r w:rsidR="000F1BD3" w:rsidRPr="00603B07">
        <w:rPr>
          <w:rFonts w:ascii="Times New Roman" w:hAnsi="Times New Roman"/>
          <w:color w:val="auto"/>
          <w:sz w:val="24"/>
          <w:szCs w:val="24"/>
          <w:lang w:val="fr-FR"/>
        </w:rPr>
        <w:t xml:space="preserve">Template for </w:t>
      </w:r>
      <w:r w:rsidR="00F47FA9" w:rsidRPr="00603B07">
        <w:rPr>
          <w:rFonts w:ascii="Times New Roman" w:hAnsi="Times New Roman"/>
          <w:color w:val="auto"/>
          <w:sz w:val="24"/>
          <w:szCs w:val="24"/>
          <w:lang w:val="fr-FR"/>
        </w:rPr>
        <w:t xml:space="preserve">Acceptance </w:t>
      </w:r>
      <w:r w:rsidR="000F1BD3" w:rsidRPr="00603B07">
        <w:rPr>
          <w:rFonts w:ascii="Times New Roman" w:hAnsi="Times New Roman"/>
          <w:color w:val="auto"/>
          <w:sz w:val="24"/>
          <w:szCs w:val="24"/>
          <w:lang w:val="fr-FR"/>
        </w:rPr>
        <w:t>D</w:t>
      </w:r>
      <w:r w:rsidR="00F47FA9" w:rsidRPr="00603B07">
        <w:rPr>
          <w:rFonts w:ascii="Times New Roman" w:hAnsi="Times New Roman"/>
          <w:color w:val="auto"/>
          <w:sz w:val="24"/>
          <w:szCs w:val="24"/>
          <w:lang w:val="fr-FR"/>
        </w:rPr>
        <w:t xml:space="preserve">ocument </w:t>
      </w:r>
    </w:p>
    <w:p w14:paraId="5EC9FB03" w14:textId="77777777" w:rsidR="00B41B7C" w:rsidRPr="00603B07" w:rsidRDefault="00B41B7C" w:rsidP="00C713A8">
      <w:pPr>
        <w:ind w:left="770"/>
        <w:jc w:val="both"/>
        <w:rPr>
          <w:rFonts w:ascii="Times New Roman" w:hAnsi="Times New Roman"/>
          <w:color w:val="auto"/>
          <w:sz w:val="24"/>
          <w:szCs w:val="24"/>
          <w:lang w:val="fr-FR"/>
        </w:rPr>
      </w:pPr>
    </w:p>
    <w:p w14:paraId="05AF9928" w14:textId="77777777" w:rsidR="00453539" w:rsidRPr="00603B07" w:rsidRDefault="00453539" w:rsidP="00DC06F6">
      <w:pPr>
        <w:ind w:left="2160" w:hanging="1390"/>
        <w:jc w:val="both"/>
        <w:rPr>
          <w:rFonts w:ascii="Times New Roman" w:hAnsi="Times New Roman"/>
          <w:color w:val="auto"/>
          <w:sz w:val="24"/>
          <w:szCs w:val="24"/>
          <w:lang w:val="en-GB"/>
        </w:rPr>
      </w:pPr>
      <w:r w:rsidRPr="00603B07">
        <w:rPr>
          <w:rFonts w:ascii="Times New Roman" w:hAnsi="Times New Roman"/>
          <w:color w:val="auto"/>
          <w:sz w:val="24"/>
          <w:szCs w:val="24"/>
          <w:lang w:val="en-GB"/>
        </w:rPr>
        <w:t>Annex V</w:t>
      </w:r>
      <w:r w:rsidR="00B41B7C" w:rsidRPr="00603B07">
        <w:rPr>
          <w:rFonts w:ascii="Times New Roman" w:hAnsi="Times New Roman"/>
          <w:color w:val="auto"/>
          <w:sz w:val="24"/>
          <w:szCs w:val="24"/>
          <w:lang w:val="en-GB"/>
        </w:rPr>
        <w:t>II</w:t>
      </w:r>
      <w:r w:rsidRPr="00603B07">
        <w:rPr>
          <w:rFonts w:ascii="Times New Roman" w:hAnsi="Times New Roman"/>
          <w:color w:val="auto"/>
          <w:sz w:val="24"/>
          <w:szCs w:val="24"/>
          <w:lang w:val="en-GB"/>
        </w:rPr>
        <w:tab/>
      </w:r>
      <w:r w:rsidR="00F47FA9" w:rsidRPr="00603B07">
        <w:rPr>
          <w:rFonts w:ascii="Times New Roman" w:hAnsi="Times New Roman"/>
          <w:color w:val="auto"/>
          <w:sz w:val="24"/>
          <w:szCs w:val="24"/>
          <w:lang w:val="en-GB"/>
        </w:rPr>
        <w:t>Template for Financial Utilisation Reports</w:t>
      </w:r>
      <w:r w:rsidR="00F47FA9" w:rsidRPr="00603B07" w:rsidDel="00F47FA9">
        <w:rPr>
          <w:rFonts w:ascii="Times New Roman" w:hAnsi="Times New Roman"/>
          <w:color w:val="auto"/>
          <w:sz w:val="24"/>
          <w:szCs w:val="24"/>
          <w:lang w:val="en-GB"/>
        </w:rPr>
        <w:t xml:space="preserve"> </w:t>
      </w:r>
    </w:p>
    <w:p w14:paraId="3C9338B2" w14:textId="77777777" w:rsidR="00B20C9D" w:rsidRPr="00603B07" w:rsidRDefault="00B20C9D" w:rsidP="00DC06F6">
      <w:pPr>
        <w:ind w:left="2160" w:hanging="1390"/>
        <w:jc w:val="both"/>
        <w:rPr>
          <w:rFonts w:ascii="Times New Roman" w:hAnsi="Times New Roman"/>
          <w:color w:val="auto"/>
          <w:sz w:val="24"/>
          <w:szCs w:val="24"/>
          <w:lang w:val="en-GB"/>
        </w:rPr>
      </w:pPr>
    </w:p>
    <w:p w14:paraId="76F2E219" w14:textId="77777777" w:rsidR="009C31B4" w:rsidRPr="00603B07" w:rsidRDefault="009C31B4" w:rsidP="00DC06F6">
      <w:pPr>
        <w:ind w:left="2160" w:hanging="1390"/>
        <w:jc w:val="both"/>
        <w:rPr>
          <w:rFonts w:ascii="Times New Roman" w:hAnsi="Times New Roman"/>
          <w:color w:val="auto"/>
          <w:sz w:val="24"/>
          <w:szCs w:val="24"/>
        </w:rPr>
      </w:pPr>
      <w:r w:rsidRPr="00603B07">
        <w:rPr>
          <w:rFonts w:ascii="Times New Roman" w:hAnsi="Times New Roman"/>
          <w:color w:val="auto"/>
          <w:sz w:val="24"/>
          <w:szCs w:val="24"/>
        </w:rPr>
        <w:t>Annex VII</w:t>
      </w:r>
      <w:r w:rsidR="00DB756A" w:rsidRPr="00603B07">
        <w:rPr>
          <w:rFonts w:ascii="Times New Roman" w:hAnsi="Times New Roman"/>
          <w:color w:val="auto"/>
          <w:sz w:val="24"/>
          <w:szCs w:val="24"/>
        </w:rPr>
        <w:t>I</w:t>
      </w:r>
      <w:r w:rsidRPr="00603B07">
        <w:rPr>
          <w:rFonts w:ascii="Times New Roman" w:hAnsi="Times New Roman"/>
          <w:color w:val="auto"/>
          <w:sz w:val="24"/>
          <w:szCs w:val="24"/>
        </w:rPr>
        <w:tab/>
      </w:r>
      <w:proofErr w:type="gramStart"/>
      <w:r w:rsidR="00743432" w:rsidRPr="00603B07">
        <w:rPr>
          <w:rFonts w:ascii="Times New Roman" w:hAnsi="Times New Roman"/>
          <w:color w:val="auto"/>
          <w:sz w:val="24"/>
          <w:szCs w:val="24"/>
        </w:rPr>
        <w:t>T</w:t>
      </w:r>
      <w:r w:rsidR="00F47FA9" w:rsidRPr="00603B07">
        <w:rPr>
          <w:rFonts w:ascii="Times New Roman" w:hAnsi="Times New Roman"/>
          <w:color w:val="auto"/>
          <w:sz w:val="24"/>
          <w:szCs w:val="24"/>
        </w:rPr>
        <w:t>he</w:t>
      </w:r>
      <w:proofErr w:type="gramEnd"/>
      <w:r w:rsidR="00F47FA9" w:rsidRPr="00603B07">
        <w:rPr>
          <w:rFonts w:ascii="Times New Roman" w:hAnsi="Times New Roman"/>
          <w:color w:val="auto"/>
          <w:sz w:val="24"/>
          <w:szCs w:val="24"/>
        </w:rPr>
        <w:t xml:space="preserve"> Services</w:t>
      </w:r>
      <w:r w:rsidR="00743432" w:rsidRPr="00603B07">
        <w:rPr>
          <w:rFonts w:ascii="Times New Roman" w:hAnsi="Times New Roman"/>
          <w:color w:val="auto"/>
          <w:sz w:val="24"/>
          <w:szCs w:val="24"/>
        </w:rPr>
        <w:t>,</w:t>
      </w:r>
      <w:r w:rsidR="00F47FA9" w:rsidRPr="00603B07">
        <w:rPr>
          <w:rFonts w:ascii="Times New Roman" w:hAnsi="Times New Roman"/>
          <w:color w:val="auto"/>
          <w:sz w:val="24"/>
          <w:szCs w:val="24"/>
        </w:rPr>
        <w:t xml:space="preserve"> including terms of reference, timing and deliverables</w:t>
      </w:r>
      <w:r w:rsidR="00743432" w:rsidRPr="00603B07">
        <w:rPr>
          <w:rFonts w:ascii="Times New Roman" w:hAnsi="Times New Roman"/>
          <w:color w:val="auto"/>
          <w:sz w:val="24"/>
          <w:szCs w:val="24"/>
        </w:rPr>
        <w:t>, and</w:t>
      </w:r>
      <w:r w:rsidR="00F47FA9" w:rsidRPr="00603B07">
        <w:rPr>
          <w:rFonts w:ascii="Times New Roman" w:hAnsi="Times New Roman"/>
          <w:color w:val="auto"/>
          <w:sz w:val="24"/>
          <w:szCs w:val="24"/>
        </w:rPr>
        <w:t xml:space="preserve"> estimated cost for the Services (including all relevant fees and other charges).</w:t>
      </w:r>
    </w:p>
    <w:p w14:paraId="5ED8C653" w14:textId="77777777" w:rsidR="00971D5E" w:rsidRPr="00603B07" w:rsidRDefault="00971D5E" w:rsidP="00971D5E">
      <w:pPr>
        <w:jc w:val="both"/>
        <w:rPr>
          <w:rFonts w:ascii="Times New Roman" w:hAnsi="Times New Roman"/>
          <w:b/>
          <w:color w:val="auto"/>
          <w:sz w:val="24"/>
          <w:szCs w:val="24"/>
        </w:rPr>
      </w:pPr>
    </w:p>
    <w:p w14:paraId="3D3D5810" w14:textId="77777777" w:rsidR="00971D5E" w:rsidRPr="00603B07" w:rsidRDefault="00971D5E" w:rsidP="00971D5E">
      <w:pPr>
        <w:jc w:val="both"/>
        <w:rPr>
          <w:rFonts w:ascii="Times New Roman" w:hAnsi="Times New Roman"/>
          <w:color w:val="auto"/>
          <w:sz w:val="24"/>
          <w:szCs w:val="24"/>
        </w:rPr>
      </w:pPr>
      <w:r w:rsidRPr="00603B07">
        <w:rPr>
          <w:rFonts w:ascii="Times New Roman" w:hAnsi="Times New Roman"/>
          <w:b/>
          <w:color w:val="auto"/>
          <w:sz w:val="24"/>
          <w:szCs w:val="24"/>
        </w:rPr>
        <w:t>IN WITNESS WHEREOF</w:t>
      </w:r>
      <w:r w:rsidRPr="00603B07">
        <w:rPr>
          <w:rFonts w:ascii="Times New Roman" w:hAnsi="Times New Roman"/>
          <w:color w:val="auto"/>
          <w:sz w:val="24"/>
          <w:szCs w:val="24"/>
        </w:rPr>
        <w:t>, the Parties hereto have executed this Agreement.</w:t>
      </w:r>
    </w:p>
    <w:p w14:paraId="75682597" w14:textId="77777777" w:rsidR="00971D5E" w:rsidRPr="00603B07" w:rsidRDefault="00971D5E" w:rsidP="00971D5E">
      <w:pPr>
        <w:jc w:val="both"/>
        <w:rPr>
          <w:rFonts w:ascii="Times New Roman" w:hAnsi="Times New Roman"/>
          <w:color w:val="auto"/>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5"/>
        <w:gridCol w:w="4209"/>
      </w:tblGrid>
      <w:tr w:rsidR="00971D5E" w:rsidRPr="00603B07" w14:paraId="55A11BE7" w14:textId="77777777" w:rsidTr="00740E90">
        <w:trPr>
          <w:trHeight w:val="4033"/>
        </w:trPr>
        <w:tc>
          <w:tcPr>
            <w:tcW w:w="4212" w:type="dxa"/>
          </w:tcPr>
          <w:p w14:paraId="37771282" w14:textId="77777777" w:rsidR="00971D5E" w:rsidRPr="00603B07" w:rsidRDefault="00971D5E" w:rsidP="00740E90">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b/>
                <w:szCs w:val="24"/>
              </w:rPr>
            </w:pPr>
            <w:r w:rsidRPr="00603B07">
              <w:rPr>
                <w:rFonts w:ascii="Times New Roman" w:hAnsi="Times New Roman"/>
                <w:b/>
                <w:szCs w:val="24"/>
              </w:rPr>
              <w:t xml:space="preserve">The Government of </w:t>
            </w:r>
            <w:r w:rsidRPr="00603B07">
              <w:rPr>
                <w:rFonts w:ascii="Times New Roman" w:hAnsi="Times New Roman"/>
                <w:b/>
                <w:szCs w:val="24"/>
                <w:highlight w:val="cyan"/>
              </w:rPr>
              <w:fldChar w:fldCharType="begin">
                <w:ffData>
                  <w:name w:val=""/>
                  <w:enabled/>
                  <w:calcOnExit w:val="0"/>
                  <w:textInput>
                    <w:default w:val="[name of country]"/>
                  </w:textInput>
                </w:ffData>
              </w:fldChar>
            </w:r>
            <w:r w:rsidRPr="00603B07">
              <w:rPr>
                <w:rFonts w:ascii="Times New Roman" w:hAnsi="Times New Roman"/>
                <w:b/>
                <w:szCs w:val="24"/>
                <w:highlight w:val="cyan"/>
              </w:rPr>
              <w:instrText xml:space="preserve"> FORMTEXT </w:instrText>
            </w:r>
            <w:r w:rsidRPr="00603B07">
              <w:rPr>
                <w:rFonts w:ascii="Times New Roman" w:hAnsi="Times New Roman"/>
                <w:b/>
                <w:szCs w:val="24"/>
                <w:highlight w:val="cyan"/>
              </w:rPr>
            </w:r>
            <w:r w:rsidRPr="00603B07">
              <w:rPr>
                <w:rFonts w:ascii="Times New Roman" w:hAnsi="Times New Roman"/>
                <w:b/>
                <w:szCs w:val="24"/>
                <w:highlight w:val="cyan"/>
              </w:rPr>
              <w:fldChar w:fldCharType="separate"/>
            </w:r>
            <w:r w:rsidRPr="00603B07">
              <w:rPr>
                <w:rFonts w:ascii="Times New Roman" w:hAnsi="Times New Roman"/>
                <w:b/>
                <w:noProof/>
                <w:szCs w:val="24"/>
                <w:highlight w:val="cyan"/>
              </w:rPr>
              <w:t>[name of country]</w:t>
            </w:r>
            <w:r w:rsidRPr="00603B07">
              <w:rPr>
                <w:rFonts w:ascii="Times New Roman" w:hAnsi="Times New Roman"/>
                <w:b/>
                <w:szCs w:val="24"/>
                <w:highlight w:val="cyan"/>
              </w:rPr>
              <w:fldChar w:fldCharType="end"/>
            </w:r>
            <w:r w:rsidRPr="00603B07">
              <w:rPr>
                <w:rFonts w:ascii="Times New Roman" w:hAnsi="Times New Roman"/>
                <w:b/>
                <w:szCs w:val="24"/>
              </w:rPr>
              <w:t xml:space="preserve"> </w:t>
            </w:r>
          </w:p>
          <w:p w14:paraId="6E0DDA6B" w14:textId="77777777" w:rsidR="00971D5E" w:rsidRPr="00603B07" w:rsidRDefault="00971D5E" w:rsidP="00740E90">
            <w:pPr>
              <w:jc w:val="both"/>
              <w:rPr>
                <w:rFonts w:ascii="Times New Roman" w:hAnsi="Times New Roman"/>
                <w:color w:val="auto"/>
                <w:sz w:val="24"/>
                <w:szCs w:val="24"/>
                <w:lang w:val="en-GB"/>
              </w:rPr>
            </w:pPr>
          </w:p>
          <w:p w14:paraId="248128DE" w14:textId="77777777" w:rsidR="00971D5E" w:rsidRPr="00603B07" w:rsidRDefault="00971D5E" w:rsidP="00740E90">
            <w:pPr>
              <w:jc w:val="both"/>
              <w:rPr>
                <w:rFonts w:ascii="Times New Roman" w:hAnsi="Times New Roman"/>
                <w:color w:val="auto"/>
                <w:sz w:val="24"/>
                <w:szCs w:val="24"/>
                <w:lang w:val="en-GB"/>
              </w:rPr>
            </w:pPr>
          </w:p>
          <w:p w14:paraId="0A099901" w14:textId="77777777" w:rsidR="00971D5E" w:rsidRPr="00603B07" w:rsidRDefault="00971D5E" w:rsidP="00740E90">
            <w:pPr>
              <w:jc w:val="both"/>
              <w:rPr>
                <w:rFonts w:ascii="Times New Roman" w:hAnsi="Times New Roman"/>
                <w:color w:val="auto"/>
                <w:sz w:val="24"/>
                <w:szCs w:val="24"/>
                <w:lang w:val="en-GB"/>
              </w:rPr>
            </w:pPr>
            <w:r w:rsidRPr="00603B07">
              <w:rPr>
                <w:rFonts w:ascii="Times New Roman" w:hAnsi="Times New Roman"/>
                <w:b/>
                <w:color w:val="auto"/>
                <w:sz w:val="24"/>
                <w:szCs w:val="24"/>
                <w:lang w:val="en-GB"/>
              </w:rPr>
              <w:t>By:</w:t>
            </w:r>
            <w:r w:rsidRPr="00603B07">
              <w:rPr>
                <w:rFonts w:ascii="Times New Roman" w:hAnsi="Times New Roman"/>
                <w:color w:val="auto"/>
                <w:sz w:val="24"/>
                <w:szCs w:val="24"/>
                <w:lang w:val="en-GB"/>
              </w:rPr>
              <w:t xml:space="preserve"> </w:t>
            </w: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t xml:space="preserve">   _________________________</w:t>
            </w:r>
          </w:p>
          <w:p w14:paraId="2D3F725D" w14:textId="77777777" w:rsidR="00971D5E" w:rsidRPr="00603B07" w:rsidRDefault="00971D5E" w:rsidP="00740E90">
            <w:pPr>
              <w:jc w:val="both"/>
              <w:rPr>
                <w:rFonts w:ascii="Times New Roman" w:hAnsi="Times New Roman"/>
                <w:color w:val="auto"/>
                <w:sz w:val="24"/>
                <w:szCs w:val="24"/>
                <w:lang w:val="en-GB"/>
              </w:rPr>
            </w:pP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t xml:space="preserve">  </w:t>
            </w: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r>
          </w:p>
          <w:p w14:paraId="761319B2" w14:textId="77777777" w:rsidR="00971D5E" w:rsidRPr="00603B07" w:rsidRDefault="00971D5E" w:rsidP="00740E90">
            <w:pPr>
              <w:jc w:val="both"/>
              <w:rPr>
                <w:rFonts w:ascii="Times New Roman" w:hAnsi="Times New Roman"/>
                <w:color w:val="auto"/>
                <w:sz w:val="24"/>
                <w:szCs w:val="24"/>
                <w:lang w:val="en-GB"/>
              </w:rPr>
            </w:pPr>
          </w:p>
          <w:p w14:paraId="55CDBF8B" w14:textId="77777777" w:rsidR="00971D5E" w:rsidRPr="00603B07" w:rsidRDefault="00971D5E" w:rsidP="00740E90">
            <w:pPr>
              <w:rPr>
                <w:rFonts w:ascii="Times New Roman" w:hAnsi="Times New Roman"/>
                <w:color w:val="auto"/>
                <w:sz w:val="24"/>
                <w:szCs w:val="24"/>
                <w:lang w:val="en-GB"/>
              </w:rPr>
            </w:pPr>
            <w:r w:rsidRPr="00603B07">
              <w:rPr>
                <w:rFonts w:ascii="Times New Roman" w:hAnsi="Times New Roman"/>
                <w:b/>
                <w:color w:val="auto"/>
                <w:sz w:val="24"/>
                <w:szCs w:val="24"/>
                <w:lang w:val="en-GB"/>
              </w:rPr>
              <w:t xml:space="preserve">Name: </w:t>
            </w:r>
            <w:r w:rsidRPr="00603B07">
              <w:rPr>
                <w:rFonts w:ascii="Times New Roman" w:hAnsi="Times New Roman"/>
                <w:color w:val="auto"/>
                <w:sz w:val="24"/>
                <w:szCs w:val="24"/>
                <w:lang w:val="en-GB"/>
              </w:rPr>
              <w:t xml:space="preserve">  </w:t>
            </w:r>
            <w:r w:rsidRPr="00603B07">
              <w:rPr>
                <w:rFonts w:ascii="Times New Roman" w:hAnsi="Times New Roman"/>
                <w:color w:val="auto"/>
                <w:sz w:val="24"/>
                <w:szCs w:val="24"/>
                <w:highlight w:val="cyan"/>
                <w:lang w:val="en-GB"/>
              </w:rPr>
              <w:fldChar w:fldCharType="begin">
                <w:ffData>
                  <w:name w:val="Text20"/>
                  <w:enabled/>
                  <w:calcOnExit w:val="0"/>
                  <w:textInput>
                    <w:default w:val="[     ]"/>
                  </w:textInput>
                </w:ffData>
              </w:fldChar>
            </w:r>
            <w:r w:rsidRPr="00603B07">
              <w:rPr>
                <w:rFonts w:ascii="Times New Roman" w:hAnsi="Times New Roman"/>
                <w:color w:val="auto"/>
                <w:sz w:val="24"/>
                <w:szCs w:val="24"/>
                <w:highlight w:val="cyan"/>
                <w:lang w:val="en-GB"/>
              </w:rPr>
              <w:instrText xml:space="preserve"> FORMTEXT </w:instrText>
            </w:r>
            <w:r w:rsidRPr="00603B07">
              <w:rPr>
                <w:rFonts w:ascii="Times New Roman" w:hAnsi="Times New Roman"/>
                <w:color w:val="auto"/>
                <w:sz w:val="24"/>
                <w:szCs w:val="24"/>
                <w:highlight w:val="cyan"/>
                <w:lang w:val="en-GB"/>
              </w:rPr>
            </w:r>
            <w:r w:rsidRPr="00603B07">
              <w:rPr>
                <w:rFonts w:ascii="Times New Roman" w:hAnsi="Times New Roman"/>
                <w:color w:val="auto"/>
                <w:sz w:val="24"/>
                <w:szCs w:val="24"/>
                <w:highlight w:val="cyan"/>
                <w:lang w:val="en-GB"/>
              </w:rPr>
              <w:fldChar w:fldCharType="separate"/>
            </w:r>
            <w:r w:rsidRPr="00603B07">
              <w:rPr>
                <w:rFonts w:ascii="Times New Roman" w:hAnsi="Times New Roman"/>
                <w:noProof/>
                <w:color w:val="auto"/>
                <w:sz w:val="24"/>
                <w:szCs w:val="24"/>
                <w:highlight w:val="cyan"/>
                <w:lang w:val="en-GB"/>
              </w:rPr>
              <w:t>[     ]</w:t>
            </w:r>
            <w:r w:rsidRPr="00603B07">
              <w:rPr>
                <w:rFonts w:ascii="Times New Roman" w:hAnsi="Times New Roman"/>
                <w:color w:val="auto"/>
                <w:sz w:val="24"/>
                <w:szCs w:val="24"/>
                <w:highlight w:val="cyan"/>
                <w:lang w:val="en-GB"/>
              </w:rPr>
              <w:fldChar w:fldCharType="end"/>
            </w:r>
            <w:r w:rsidRPr="00603B07">
              <w:rPr>
                <w:rFonts w:ascii="Times New Roman" w:hAnsi="Times New Roman"/>
                <w:color w:val="auto"/>
                <w:sz w:val="24"/>
                <w:szCs w:val="24"/>
                <w:lang w:val="en-GB"/>
              </w:rPr>
              <w:t xml:space="preserve"> </w:t>
            </w:r>
          </w:p>
          <w:p w14:paraId="513A1754" w14:textId="77777777" w:rsidR="00971D5E" w:rsidRPr="00603B07" w:rsidRDefault="00971D5E" w:rsidP="00740E90">
            <w:pPr>
              <w:jc w:val="both"/>
              <w:rPr>
                <w:rFonts w:ascii="Times New Roman" w:hAnsi="Times New Roman"/>
                <w:color w:val="auto"/>
                <w:sz w:val="24"/>
                <w:szCs w:val="24"/>
                <w:lang w:val="en-GB"/>
              </w:rPr>
            </w:pPr>
          </w:p>
          <w:p w14:paraId="3C9DD792" w14:textId="77777777" w:rsidR="00971D5E" w:rsidRPr="00603B07" w:rsidRDefault="00971D5E" w:rsidP="00740E90">
            <w:pPr>
              <w:jc w:val="both"/>
              <w:rPr>
                <w:rFonts w:ascii="Times New Roman" w:hAnsi="Times New Roman"/>
                <w:color w:val="auto"/>
                <w:sz w:val="24"/>
                <w:szCs w:val="24"/>
                <w:lang w:val="fr-FR"/>
              </w:rPr>
            </w:pPr>
            <w:proofErr w:type="spellStart"/>
            <w:proofErr w:type="gramStart"/>
            <w:r w:rsidRPr="00603B07">
              <w:rPr>
                <w:rFonts w:ascii="Times New Roman" w:hAnsi="Times New Roman"/>
                <w:b/>
                <w:color w:val="auto"/>
                <w:sz w:val="24"/>
                <w:szCs w:val="24"/>
                <w:lang w:val="fr-FR"/>
              </w:rPr>
              <w:t>Title</w:t>
            </w:r>
            <w:proofErr w:type="spellEnd"/>
            <w:r w:rsidRPr="00603B07">
              <w:rPr>
                <w:rFonts w:ascii="Times New Roman" w:hAnsi="Times New Roman"/>
                <w:b/>
                <w:color w:val="auto"/>
                <w:sz w:val="24"/>
                <w:szCs w:val="24"/>
                <w:lang w:val="fr-FR"/>
              </w:rPr>
              <w:t>:</w:t>
            </w:r>
            <w:proofErr w:type="gramEnd"/>
            <w:r w:rsidRPr="00603B07">
              <w:rPr>
                <w:rFonts w:ascii="Times New Roman" w:hAnsi="Times New Roman"/>
                <w:color w:val="auto"/>
                <w:sz w:val="24"/>
                <w:szCs w:val="24"/>
                <w:lang w:val="fr-FR"/>
              </w:rPr>
              <w:tab/>
              <w:t xml:space="preserve"> </w:t>
            </w:r>
            <w:r w:rsidRPr="00603B07">
              <w:rPr>
                <w:rFonts w:ascii="Times New Roman" w:hAnsi="Times New Roman"/>
                <w:color w:val="auto"/>
                <w:sz w:val="24"/>
                <w:szCs w:val="24"/>
                <w:highlight w:val="cyan"/>
                <w:lang w:val="fr-FR"/>
              </w:rPr>
              <w:fldChar w:fldCharType="begin">
                <w:ffData>
                  <w:name w:val="Text21"/>
                  <w:enabled/>
                  <w:calcOnExit w:val="0"/>
                  <w:textInput>
                    <w:default w:val="[     ]"/>
                  </w:textInput>
                </w:ffData>
              </w:fldChar>
            </w:r>
            <w:r w:rsidRPr="00603B07">
              <w:rPr>
                <w:rFonts w:ascii="Times New Roman" w:hAnsi="Times New Roman"/>
                <w:color w:val="auto"/>
                <w:sz w:val="24"/>
                <w:szCs w:val="24"/>
                <w:highlight w:val="cyan"/>
                <w:lang w:val="fr-FR"/>
              </w:rPr>
              <w:instrText xml:space="preserve"> FORMTEXT </w:instrText>
            </w:r>
            <w:r w:rsidRPr="00603B07">
              <w:rPr>
                <w:rFonts w:ascii="Times New Roman" w:hAnsi="Times New Roman"/>
                <w:color w:val="auto"/>
                <w:sz w:val="24"/>
                <w:szCs w:val="24"/>
                <w:highlight w:val="cyan"/>
                <w:lang w:val="fr-FR"/>
              </w:rPr>
            </w:r>
            <w:r w:rsidRPr="00603B07">
              <w:rPr>
                <w:rFonts w:ascii="Times New Roman" w:hAnsi="Times New Roman"/>
                <w:color w:val="auto"/>
                <w:sz w:val="24"/>
                <w:szCs w:val="24"/>
                <w:highlight w:val="cyan"/>
                <w:lang w:val="fr-FR"/>
              </w:rPr>
              <w:fldChar w:fldCharType="separate"/>
            </w:r>
            <w:r w:rsidRPr="00603B07">
              <w:rPr>
                <w:rFonts w:ascii="Times New Roman" w:hAnsi="Times New Roman"/>
                <w:noProof/>
                <w:color w:val="auto"/>
                <w:sz w:val="24"/>
                <w:szCs w:val="24"/>
                <w:highlight w:val="cyan"/>
                <w:lang w:val="fr-FR"/>
              </w:rPr>
              <w:t>[     ]</w:t>
            </w:r>
            <w:r w:rsidRPr="00603B07">
              <w:rPr>
                <w:rFonts w:ascii="Times New Roman" w:hAnsi="Times New Roman"/>
                <w:color w:val="auto"/>
                <w:sz w:val="24"/>
                <w:szCs w:val="24"/>
                <w:highlight w:val="cyan"/>
                <w:lang w:val="fr-FR"/>
              </w:rPr>
              <w:fldChar w:fldCharType="end"/>
            </w:r>
            <w:r w:rsidRPr="00603B07">
              <w:rPr>
                <w:rFonts w:ascii="Times New Roman" w:hAnsi="Times New Roman"/>
                <w:color w:val="auto"/>
                <w:sz w:val="24"/>
                <w:szCs w:val="24"/>
                <w:lang w:val="fr-FR"/>
              </w:rPr>
              <w:t xml:space="preserve"> </w:t>
            </w:r>
          </w:p>
          <w:p w14:paraId="0E63BEA7" w14:textId="77777777" w:rsidR="00971D5E" w:rsidRPr="00603B07" w:rsidRDefault="00971D5E" w:rsidP="00740E90">
            <w:pPr>
              <w:jc w:val="both"/>
              <w:rPr>
                <w:rFonts w:ascii="Times New Roman" w:hAnsi="Times New Roman"/>
                <w:color w:val="auto"/>
                <w:sz w:val="24"/>
                <w:szCs w:val="24"/>
                <w:lang w:val="fr-FR"/>
              </w:rPr>
            </w:pPr>
          </w:p>
          <w:p w14:paraId="2395D281" w14:textId="77777777" w:rsidR="00971D5E" w:rsidRPr="00603B07" w:rsidRDefault="00971D5E" w:rsidP="00740E90">
            <w:pPr>
              <w:jc w:val="both"/>
              <w:rPr>
                <w:rFonts w:ascii="Times New Roman" w:hAnsi="Times New Roman"/>
                <w:color w:val="auto"/>
                <w:sz w:val="24"/>
                <w:szCs w:val="24"/>
                <w:lang w:val="fr-FR"/>
              </w:rPr>
            </w:pPr>
            <w:r w:rsidRPr="00603B07">
              <w:rPr>
                <w:rFonts w:ascii="Times New Roman" w:hAnsi="Times New Roman"/>
                <w:b/>
                <w:color w:val="auto"/>
                <w:sz w:val="24"/>
                <w:szCs w:val="24"/>
                <w:lang w:val="fr-FR"/>
              </w:rPr>
              <w:t>Date :</w:t>
            </w:r>
            <w:r w:rsidRPr="00603B07">
              <w:rPr>
                <w:rFonts w:ascii="Times New Roman" w:hAnsi="Times New Roman"/>
                <w:color w:val="auto"/>
                <w:sz w:val="24"/>
                <w:szCs w:val="24"/>
                <w:lang w:val="fr-FR"/>
              </w:rPr>
              <w:t xml:space="preserve">   </w:t>
            </w:r>
            <w:r w:rsidRPr="00603B07">
              <w:rPr>
                <w:rFonts w:ascii="Times New Roman" w:hAnsi="Times New Roman"/>
                <w:color w:val="auto"/>
                <w:sz w:val="24"/>
                <w:szCs w:val="24"/>
                <w:highlight w:val="cyan"/>
                <w:lang w:val="fr-FR"/>
              </w:rPr>
              <w:fldChar w:fldCharType="begin">
                <w:ffData>
                  <w:name w:val="Text22"/>
                  <w:enabled/>
                  <w:calcOnExit w:val="0"/>
                  <w:textInput>
                    <w:default w:val="[     ]"/>
                  </w:textInput>
                </w:ffData>
              </w:fldChar>
            </w:r>
            <w:r w:rsidRPr="00603B07">
              <w:rPr>
                <w:rFonts w:ascii="Times New Roman" w:hAnsi="Times New Roman"/>
                <w:color w:val="auto"/>
                <w:sz w:val="24"/>
                <w:szCs w:val="24"/>
                <w:highlight w:val="cyan"/>
                <w:lang w:val="fr-FR"/>
              </w:rPr>
              <w:instrText xml:space="preserve"> FORMTEXT </w:instrText>
            </w:r>
            <w:r w:rsidRPr="00603B07">
              <w:rPr>
                <w:rFonts w:ascii="Times New Roman" w:hAnsi="Times New Roman"/>
                <w:color w:val="auto"/>
                <w:sz w:val="24"/>
                <w:szCs w:val="24"/>
                <w:highlight w:val="cyan"/>
                <w:lang w:val="fr-FR"/>
              </w:rPr>
            </w:r>
            <w:r w:rsidRPr="00603B07">
              <w:rPr>
                <w:rFonts w:ascii="Times New Roman" w:hAnsi="Times New Roman"/>
                <w:color w:val="auto"/>
                <w:sz w:val="24"/>
                <w:szCs w:val="24"/>
                <w:highlight w:val="cyan"/>
                <w:lang w:val="fr-FR"/>
              </w:rPr>
              <w:fldChar w:fldCharType="separate"/>
            </w:r>
            <w:r w:rsidRPr="00603B07">
              <w:rPr>
                <w:rFonts w:ascii="Times New Roman" w:hAnsi="Times New Roman"/>
                <w:noProof/>
                <w:color w:val="auto"/>
                <w:sz w:val="24"/>
                <w:szCs w:val="24"/>
                <w:highlight w:val="cyan"/>
                <w:lang w:val="fr-FR"/>
              </w:rPr>
              <w:t>[     ]</w:t>
            </w:r>
            <w:r w:rsidRPr="00603B07">
              <w:rPr>
                <w:rFonts w:ascii="Times New Roman" w:hAnsi="Times New Roman"/>
                <w:color w:val="auto"/>
                <w:sz w:val="24"/>
                <w:szCs w:val="24"/>
                <w:highlight w:val="cyan"/>
                <w:lang w:val="fr-FR"/>
              </w:rPr>
              <w:fldChar w:fldCharType="end"/>
            </w:r>
          </w:p>
          <w:p w14:paraId="45B95D6E" w14:textId="77777777" w:rsidR="00971D5E" w:rsidRPr="00603B07" w:rsidRDefault="00971D5E" w:rsidP="00740E90">
            <w:pPr>
              <w:rPr>
                <w:rFonts w:ascii="Times New Roman" w:hAnsi="Times New Roman"/>
                <w:color w:val="auto"/>
                <w:sz w:val="24"/>
                <w:szCs w:val="24"/>
                <w:lang w:val="fr-FR"/>
              </w:rPr>
            </w:pPr>
          </w:p>
        </w:tc>
        <w:tc>
          <w:tcPr>
            <w:tcW w:w="4328" w:type="dxa"/>
          </w:tcPr>
          <w:p w14:paraId="73421222" w14:textId="77777777" w:rsidR="00971D5E" w:rsidRPr="00603B07" w:rsidRDefault="00971D5E" w:rsidP="00740E90">
            <w:pPr>
              <w:rPr>
                <w:rFonts w:ascii="Times New Roman" w:hAnsi="Times New Roman"/>
                <w:b/>
                <w:color w:val="auto"/>
                <w:sz w:val="24"/>
                <w:szCs w:val="24"/>
                <w:lang w:val="en-GB"/>
              </w:rPr>
            </w:pPr>
            <w:r w:rsidRPr="00603B07">
              <w:rPr>
                <w:rFonts w:ascii="Times New Roman" w:hAnsi="Times New Roman"/>
                <w:b/>
                <w:color w:val="auto"/>
                <w:sz w:val="24"/>
                <w:szCs w:val="24"/>
                <w:lang w:val="en-GB"/>
              </w:rPr>
              <w:t>UNICEF, the United Nations Children’s Fund</w:t>
            </w:r>
          </w:p>
          <w:p w14:paraId="48BEA600" w14:textId="77777777" w:rsidR="00971D5E" w:rsidRPr="00603B07" w:rsidRDefault="00971D5E" w:rsidP="00740E90">
            <w:pPr>
              <w:jc w:val="both"/>
              <w:rPr>
                <w:rFonts w:ascii="Times New Roman" w:hAnsi="Times New Roman"/>
                <w:color w:val="auto"/>
                <w:sz w:val="24"/>
                <w:szCs w:val="24"/>
                <w:lang w:val="en-GB"/>
              </w:rPr>
            </w:pPr>
          </w:p>
          <w:p w14:paraId="54F32D62" w14:textId="77777777" w:rsidR="00971D5E" w:rsidRPr="00603B07" w:rsidRDefault="00971D5E" w:rsidP="00740E90">
            <w:pPr>
              <w:jc w:val="both"/>
              <w:rPr>
                <w:rFonts w:ascii="Times New Roman" w:hAnsi="Times New Roman"/>
                <w:color w:val="auto"/>
                <w:sz w:val="24"/>
                <w:szCs w:val="24"/>
                <w:lang w:val="en-GB"/>
              </w:rPr>
            </w:pPr>
          </w:p>
          <w:p w14:paraId="1020EB36" w14:textId="77777777" w:rsidR="00971D5E" w:rsidRPr="00603B07" w:rsidRDefault="00971D5E" w:rsidP="00740E90">
            <w:pPr>
              <w:jc w:val="both"/>
              <w:rPr>
                <w:rFonts w:ascii="Times New Roman" w:hAnsi="Times New Roman"/>
                <w:color w:val="auto"/>
                <w:sz w:val="24"/>
                <w:szCs w:val="24"/>
                <w:lang w:val="en-GB"/>
              </w:rPr>
            </w:pPr>
            <w:r w:rsidRPr="00603B07">
              <w:rPr>
                <w:rFonts w:ascii="Times New Roman" w:hAnsi="Times New Roman"/>
                <w:b/>
                <w:color w:val="auto"/>
                <w:sz w:val="24"/>
                <w:szCs w:val="24"/>
                <w:lang w:val="en-GB"/>
              </w:rPr>
              <w:t>By:</w:t>
            </w:r>
            <w:r w:rsidRPr="00603B07">
              <w:rPr>
                <w:rFonts w:ascii="Times New Roman" w:hAnsi="Times New Roman"/>
                <w:color w:val="auto"/>
                <w:sz w:val="24"/>
                <w:szCs w:val="24"/>
                <w:lang w:val="en-GB"/>
              </w:rPr>
              <w:t xml:space="preserve"> </w:t>
            </w: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t xml:space="preserve">   _________________________</w:t>
            </w:r>
          </w:p>
          <w:p w14:paraId="59EC2B97" w14:textId="77777777" w:rsidR="00971D5E" w:rsidRPr="00603B07" w:rsidRDefault="00971D5E" w:rsidP="00740E90">
            <w:pPr>
              <w:jc w:val="both"/>
              <w:rPr>
                <w:rFonts w:ascii="Times New Roman" w:hAnsi="Times New Roman"/>
                <w:color w:val="auto"/>
                <w:sz w:val="24"/>
                <w:szCs w:val="24"/>
                <w:lang w:val="en-GB"/>
              </w:rPr>
            </w:pP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r>
            <w:r w:rsidRPr="00603B07">
              <w:rPr>
                <w:rFonts w:ascii="Times New Roman" w:hAnsi="Times New Roman"/>
                <w:color w:val="auto"/>
                <w:sz w:val="24"/>
                <w:szCs w:val="24"/>
                <w:lang w:val="en-GB"/>
              </w:rPr>
              <w:tab/>
            </w:r>
          </w:p>
          <w:p w14:paraId="545129CE" w14:textId="77777777" w:rsidR="00971D5E" w:rsidRPr="00603B07" w:rsidRDefault="00971D5E" w:rsidP="00740E90">
            <w:pPr>
              <w:jc w:val="both"/>
              <w:rPr>
                <w:rFonts w:ascii="Times New Roman" w:hAnsi="Times New Roman"/>
                <w:color w:val="auto"/>
                <w:sz w:val="24"/>
                <w:szCs w:val="24"/>
                <w:lang w:val="en-GB"/>
              </w:rPr>
            </w:pPr>
            <w:r w:rsidRPr="00603B07">
              <w:rPr>
                <w:rFonts w:ascii="Times New Roman" w:hAnsi="Times New Roman"/>
                <w:color w:val="auto"/>
                <w:sz w:val="24"/>
                <w:szCs w:val="24"/>
                <w:lang w:val="en-GB"/>
              </w:rPr>
              <w:t xml:space="preserve"> </w:t>
            </w:r>
          </w:p>
          <w:p w14:paraId="48BD9788" w14:textId="77777777" w:rsidR="00971D5E" w:rsidRPr="00603B07" w:rsidRDefault="00971D5E" w:rsidP="00740E90">
            <w:pPr>
              <w:rPr>
                <w:rFonts w:ascii="Times New Roman" w:hAnsi="Times New Roman"/>
                <w:color w:val="auto"/>
                <w:sz w:val="24"/>
                <w:szCs w:val="24"/>
                <w:lang w:val="en-GB"/>
              </w:rPr>
            </w:pPr>
            <w:r w:rsidRPr="00603B07">
              <w:rPr>
                <w:rFonts w:ascii="Times New Roman" w:hAnsi="Times New Roman"/>
                <w:b/>
                <w:color w:val="auto"/>
                <w:sz w:val="24"/>
                <w:szCs w:val="24"/>
                <w:lang w:val="en-GB"/>
              </w:rPr>
              <w:t xml:space="preserve">Name: </w:t>
            </w:r>
            <w:r w:rsidRPr="00603B07">
              <w:rPr>
                <w:rFonts w:ascii="Times New Roman" w:hAnsi="Times New Roman"/>
                <w:color w:val="auto"/>
                <w:sz w:val="24"/>
                <w:szCs w:val="24"/>
                <w:lang w:val="en-GB"/>
              </w:rPr>
              <w:t xml:space="preserve"> </w:t>
            </w:r>
            <w:r w:rsidRPr="00603B07">
              <w:rPr>
                <w:rFonts w:ascii="Times New Roman" w:hAnsi="Times New Roman"/>
                <w:color w:val="auto"/>
                <w:sz w:val="24"/>
                <w:szCs w:val="24"/>
                <w:highlight w:val="cyan"/>
                <w:lang w:val="en-GB"/>
              </w:rPr>
              <w:fldChar w:fldCharType="begin">
                <w:ffData>
                  <w:name w:val="Text23"/>
                  <w:enabled/>
                  <w:calcOnExit w:val="0"/>
                  <w:textInput>
                    <w:default w:val="[     ]"/>
                  </w:textInput>
                </w:ffData>
              </w:fldChar>
            </w:r>
            <w:r w:rsidRPr="00603B07">
              <w:rPr>
                <w:rFonts w:ascii="Times New Roman" w:hAnsi="Times New Roman"/>
                <w:color w:val="auto"/>
                <w:sz w:val="24"/>
                <w:szCs w:val="24"/>
                <w:highlight w:val="cyan"/>
                <w:lang w:val="en-GB"/>
              </w:rPr>
              <w:instrText xml:space="preserve"> FORMTEXT </w:instrText>
            </w:r>
            <w:r w:rsidRPr="00603B07">
              <w:rPr>
                <w:rFonts w:ascii="Times New Roman" w:hAnsi="Times New Roman"/>
                <w:color w:val="auto"/>
                <w:sz w:val="24"/>
                <w:szCs w:val="24"/>
                <w:highlight w:val="cyan"/>
                <w:lang w:val="en-GB"/>
              </w:rPr>
            </w:r>
            <w:r w:rsidRPr="00603B07">
              <w:rPr>
                <w:rFonts w:ascii="Times New Roman" w:hAnsi="Times New Roman"/>
                <w:color w:val="auto"/>
                <w:sz w:val="24"/>
                <w:szCs w:val="24"/>
                <w:highlight w:val="cyan"/>
                <w:lang w:val="en-GB"/>
              </w:rPr>
              <w:fldChar w:fldCharType="separate"/>
            </w:r>
            <w:r w:rsidRPr="00603B07">
              <w:rPr>
                <w:rFonts w:ascii="Times New Roman" w:hAnsi="Times New Roman"/>
                <w:noProof/>
                <w:color w:val="auto"/>
                <w:sz w:val="24"/>
                <w:szCs w:val="24"/>
                <w:highlight w:val="cyan"/>
                <w:lang w:val="en-GB"/>
              </w:rPr>
              <w:t>[     ]</w:t>
            </w:r>
            <w:r w:rsidRPr="00603B07">
              <w:rPr>
                <w:rFonts w:ascii="Times New Roman" w:hAnsi="Times New Roman"/>
                <w:color w:val="auto"/>
                <w:sz w:val="24"/>
                <w:szCs w:val="24"/>
                <w:highlight w:val="cyan"/>
                <w:lang w:val="en-GB"/>
              </w:rPr>
              <w:fldChar w:fldCharType="end"/>
            </w:r>
            <w:r w:rsidRPr="00603B07">
              <w:rPr>
                <w:rFonts w:ascii="Times New Roman" w:hAnsi="Times New Roman"/>
                <w:color w:val="auto"/>
                <w:sz w:val="24"/>
                <w:szCs w:val="24"/>
                <w:lang w:val="en-GB"/>
              </w:rPr>
              <w:t xml:space="preserve">  </w:t>
            </w:r>
          </w:p>
          <w:p w14:paraId="2C6B1220" w14:textId="77777777" w:rsidR="00971D5E" w:rsidRPr="00603B07" w:rsidRDefault="00971D5E" w:rsidP="00740E90">
            <w:pPr>
              <w:rPr>
                <w:rFonts w:ascii="Times New Roman" w:hAnsi="Times New Roman"/>
                <w:color w:val="auto"/>
                <w:sz w:val="24"/>
                <w:szCs w:val="24"/>
                <w:lang w:val="en-GB"/>
              </w:rPr>
            </w:pPr>
          </w:p>
          <w:p w14:paraId="22A327AC" w14:textId="77777777" w:rsidR="00971D5E" w:rsidRPr="00603B07" w:rsidRDefault="00971D5E" w:rsidP="00740E90">
            <w:pPr>
              <w:rPr>
                <w:rFonts w:ascii="Times New Roman" w:hAnsi="Times New Roman"/>
                <w:color w:val="auto"/>
                <w:sz w:val="24"/>
                <w:szCs w:val="24"/>
                <w:lang w:val="en-GB"/>
              </w:rPr>
            </w:pPr>
            <w:r w:rsidRPr="00603B07">
              <w:rPr>
                <w:rFonts w:ascii="Times New Roman" w:hAnsi="Times New Roman"/>
                <w:b/>
                <w:color w:val="auto"/>
                <w:sz w:val="24"/>
                <w:szCs w:val="24"/>
                <w:lang w:val="en-GB"/>
              </w:rPr>
              <w:t>Title:</w:t>
            </w:r>
            <w:r w:rsidRPr="00603B07">
              <w:rPr>
                <w:rFonts w:ascii="Times New Roman" w:hAnsi="Times New Roman"/>
                <w:color w:val="auto"/>
                <w:sz w:val="24"/>
                <w:szCs w:val="24"/>
                <w:lang w:val="en-GB"/>
              </w:rPr>
              <w:tab/>
              <w:t xml:space="preserve">  </w:t>
            </w:r>
            <w:r w:rsidRPr="00603B07">
              <w:rPr>
                <w:rFonts w:ascii="Times New Roman" w:hAnsi="Times New Roman"/>
                <w:color w:val="auto"/>
                <w:sz w:val="24"/>
                <w:szCs w:val="24"/>
                <w:highlight w:val="cyan"/>
                <w:lang w:val="en-GB"/>
              </w:rPr>
              <w:fldChar w:fldCharType="begin">
                <w:ffData>
                  <w:name w:val="Text24"/>
                  <w:enabled/>
                  <w:calcOnExit w:val="0"/>
                  <w:textInput>
                    <w:default w:val="[     ]"/>
                  </w:textInput>
                </w:ffData>
              </w:fldChar>
            </w:r>
            <w:r w:rsidRPr="00603B07">
              <w:rPr>
                <w:rFonts w:ascii="Times New Roman" w:hAnsi="Times New Roman"/>
                <w:color w:val="auto"/>
                <w:sz w:val="24"/>
                <w:szCs w:val="24"/>
                <w:highlight w:val="cyan"/>
                <w:lang w:val="en-GB"/>
              </w:rPr>
              <w:instrText xml:space="preserve"> FORMTEXT </w:instrText>
            </w:r>
            <w:r w:rsidRPr="00603B07">
              <w:rPr>
                <w:rFonts w:ascii="Times New Roman" w:hAnsi="Times New Roman"/>
                <w:color w:val="auto"/>
                <w:sz w:val="24"/>
                <w:szCs w:val="24"/>
                <w:highlight w:val="cyan"/>
                <w:lang w:val="en-GB"/>
              </w:rPr>
            </w:r>
            <w:r w:rsidRPr="00603B07">
              <w:rPr>
                <w:rFonts w:ascii="Times New Roman" w:hAnsi="Times New Roman"/>
                <w:color w:val="auto"/>
                <w:sz w:val="24"/>
                <w:szCs w:val="24"/>
                <w:highlight w:val="cyan"/>
                <w:lang w:val="en-GB"/>
              </w:rPr>
              <w:fldChar w:fldCharType="separate"/>
            </w:r>
            <w:r w:rsidRPr="00603B07">
              <w:rPr>
                <w:rFonts w:ascii="Times New Roman" w:hAnsi="Times New Roman"/>
                <w:noProof/>
                <w:color w:val="auto"/>
                <w:sz w:val="24"/>
                <w:szCs w:val="24"/>
                <w:highlight w:val="cyan"/>
                <w:lang w:val="en-GB"/>
              </w:rPr>
              <w:t>[     ]</w:t>
            </w:r>
            <w:r w:rsidRPr="00603B07">
              <w:rPr>
                <w:rFonts w:ascii="Times New Roman" w:hAnsi="Times New Roman"/>
                <w:color w:val="auto"/>
                <w:sz w:val="24"/>
                <w:szCs w:val="24"/>
                <w:highlight w:val="cyan"/>
                <w:lang w:val="en-GB"/>
              </w:rPr>
              <w:fldChar w:fldCharType="end"/>
            </w:r>
          </w:p>
          <w:p w14:paraId="6835C75A" w14:textId="77777777" w:rsidR="00971D5E" w:rsidRPr="00603B07" w:rsidRDefault="00971D5E" w:rsidP="00740E90">
            <w:pPr>
              <w:rPr>
                <w:rFonts w:ascii="Times New Roman" w:hAnsi="Times New Roman"/>
                <w:color w:val="auto"/>
                <w:sz w:val="24"/>
                <w:szCs w:val="24"/>
                <w:lang w:val="en-GB"/>
              </w:rPr>
            </w:pPr>
          </w:p>
          <w:p w14:paraId="722DA7AD" w14:textId="77777777" w:rsidR="00971D5E" w:rsidRPr="00603B07" w:rsidRDefault="00971D5E" w:rsidP="00740E90">
            <w:pPr>
              <w:rPr>
                <w:rFonts w:ascii="Times New Roman" w:hAnsi="Times New Roman"/>
                <w:color w:val="auto"/>
                <w:sz w:val="24"/>
                <w:szCs w:val="24"/>
                <w:lang w:val="en-GB"/>
              </w:rPr>
            </w:pPr>
            <w:proofErr w:type="gramStart"/>
            <w:r w:rsidRPr="00603B07">
              <w:rPr>
                <w:rFonts w:ascii="Times New Roman" w:hAnsi="Times New Roman"/>
                <w:b/>
                <w:color w:val="auto"/>
                <w:sz w:val="24"/>
                <w:szCs w:val="24"/>
                <w:lang w:val="en-GB"/>
              </w:rPr>
              <w:t>Date :</w:t>
            </w:r>
            <w:proofErr w:type="gramEnd"/>
            <w:r w:rsidRPr="00603B07">
              <w:rPr>
                <w:rFonts w:ascii="Times New Roman" w:hAnsi="Times New Roman"/>
                <w:color w:val="auto"/>
                <w:sz w:val="24"/>
                <w:szCs w:val="24"/>
                <w:lang w:val="en-GB"/>
              </w:rPr>
              <w:t xml:space="preserve">   </w:t>
            </w:r>
            <w:r w:rsidRPr="00603B07">
              <w:rPr>
                <w:rFonts w:ascii="Times New Roman" w:hAnsi="Times New Roman"/>
                <w:color w:val="auto"/>
                <w:sz w:val="24"/>
                <w:szCs w:val="24"/>
                <w:highlight w:val="cyan"/>
                <w:lang w:val="en-GB"/>
              </w:rPr>
              <w:fldChar w:fldCharType="begin">
                <w:ffData>
                  <w:name w:val="Text25"/>
                  <w:enabled/>
                  <w:calcOnExit w:val="0"/>
                  <w:textInput>
                    <w:default w:val="[     ]"/>
                  </w:textInput>
                </w:ffData>
              </w:fldChar>
            </w:r>
            <w:r w:rsidRPr="00603B07">
              <w:rPr>
                <w:rFonts w:ascii="Times New Roman" w:hAnsi="Times New Roman"/>
                <w:color w:val="auto"/>
                <w:sz w:val="24"/>
                <w:szCs w:val="24"/>
                <w:highlight w:val="cyan"/>
                <w:lang w:val="en-GB"/>
              </w:rPr>
              <w:instrText xml:space="preserve"> FORMTEXT </w:instrText>
            </w:r>
            <w:r w:rsidRPr="00603B07">
              <w:rPr>
                <w:rFonts w:ascii="Times New Roman" w:hAnsi="Times New Roman"/>
                <w:color w:val="auto"/>
                <w:sz w:val="24"/>
                <w:szCs w:val="24"/>
                <w:highlight w:val="cyan"/>
                <w:lang w:val="en-GB"/>
              </w:rPr>
            </w:r>
            <w:r w:rsidRPr="00603B07">
              <w:rPr>
                <w:rFonts w:ascii="Times New Roman" w:hAnsi="Times New Roman"/>
                <w:color w:val="auto"/>
                <w:sz w:val="24"/>
                <w:szCs w:val="24"/>
                <w:highlight w:val="cyan"/>
                <w:lang w:val="en-GB"/>
              </w:rPr>
              <w:fldChar w:fldCharType="separate"/>
            </w:r>
            <w:r w:rsidRPr="00603B07">
              <w:rPr>
                <w:rFonts w:ascii="Times New Roman" w:hAnsi="Times New Roman"/>
                <w:noProof/>
                <w:color w:val="auto"/>
                <w:sz w:val="24"/>
                <w:szCs w:val="24"/>
                <w:highlight w:val="cyan"/>
                <w:lang w:val="en-GB"/>
              </w:rPr>
              <w:t>[     ]</w:t>
            </w:r>
            <w:r w:rsidRPr="00603B07">
              <w:rPr>
                <w:rFonts w:ascii="Times New Roman" w:hAnsi="Times New Roman"/>
                <w:color w:val="auto"/>
                <w:sz w:val="24"/>
                <w:szCs w:val="24"/>
                <w:highlight w:val="cyan"/>
                <w:lang w:val="en-GB"/>
              </w:rPr>
              <w:fldChar w:fldCharType="end"/>
            </w:r>
            <w:r w:rsidRPr="00603B07">
              <w:rPr>
                <w:rFonts w:ascii="Times New Roman" w:hAnsi="Times New Roman"/>
                <w:color w:val="auto"/>
                <w:sz w:val="24"/>
                <w:szCs w:val="24"/>
                <w:lang w:val="en-GB"/>
              </w:rPr>
              <w:t xml:space="preserve"> </w:t>
            </w:r>
          </w:p>
          <w:p w14:paraId="5C868BD6" w14:textId="77777777" w:rsidR="00971D5E" w:rsidRPr="00603B07" w:rsidRDefault="00971D5E" w:rsidP="00740E90">
            <w:pPr>
              <w:rPr>
                <w:rFonts w:ascii="Times New Roman" w:hAnsi="Times New Roman"/>
                <w:color w:val="auto"/>
                <w:sz w:val="24"/>
                <w:szCs w:val="24"/>
                <w:lang w:val="en-GB"/>
              </w:rPr>
            </w:pPr>
          </w:p>
          <w:p w14:paraId="30AF717A" w14:textId="77777777" w:rsidR="00971D5E" w:rsidRPr="00603B07" w:rsidRDefault="00971D5E" w:rsidP="00740E90">
            <w:pPr>
              <w:rPr>
                <w:rFonts w:ascii="Times New Roman" w:hAnsi="Times New Roman"/>
                <w:color w:val="auto"/>
                <w:sz w:val="24"/>
                <w:szCs w:val="24"/>
                <w:lang w:val="en-GB"/>
              </w:rPr>
            </w:pPr>
          </w:p>
        </w:tc>
      </w:tr>
    </w:tbl>
    <w:p w14:paraId="20B84ACE" w14:textId="77777777" w:rsidR="00971D5E" w:rsidRPr="00603B07" w:rsidRDefault="00971D5E" w:rsidP="00971D5E">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szCs w:val="24"/>
        </w:rPr>
      </w:pPr>
    </w:p>
    <w:p w14:paraId="591A8B2A" w14:textId="77777777" w:rsidR="00971D5E" w:rsidRPr="005247DE" w:rsidRDefault="00A06A69" w:rsidP="00A06A6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jc w:val="center"/>
        <w:rPr>
          <w:rFonts w:ascii="Times New Roman" w:hAnsi="Times New Roman"/>
          <w:b/>
          <w:szCs w:val="24"/>
        </w:rPr>
      </w:pPr>
      <w:r w:rsidRPr="005247DE">
        <w:rPr>
          <w:rFonts w:ascii="Times New Roman" w:hAnsi="Times New Roman"/>
          <w:b/>
          <w:szCs w:val="24"/>
        </w:rPr>
        <w:br w:type="page"/>
      </w:r>
      <w:r w:rsidRPr="005247DE">
        <w:rPr>
          <w:rFonts w:ascii="Times New Roman" w:hAnsi="Times New Roman"/>
          <w:b/>
          <w:szCs w:val="24"/>
        </w:rPr>
        <w:lastRenderedPageBreak/>
        <w:t>GENERAL CONDITIONS OF AGREEMENT</w:t>
      </w:r>
    </w:p>
    <w:p w14:paraId="6A59AB4A" w14:textId="77777777" w:rsidR="00A06A69" w:rsidRPr="00603B07" w:rsidRDefault="00A06A69" w:rsidP="00A71AD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jc w:val="center"/>
        <w:rPr>
          <w:rFonts w:ascii="Times New Roman" w:hAnsi="Times New Roman"/>
          <w:szCs w:val="24"/>
        </w:rPr>
      </w:pPr>
    </w:p>
    <w:p w14:paraId="0D0D1858" w14:textId="77777777" w:rsidR="00971D5E" w:rsidRPr="00603B07" w:rsidRDefault="00971D5E" w:rsidP="00971D5E">
      <w:pPr>
        <w:pStyle w:val="Heading5"/>
        <w:rPr>
          <w:smallCaps/>
          <w:szCs w:val="24"/>
        </w:rPr>
      </w:pPr>
      <w:r w:rsidRPr="00603B07">
        <w:rPr>
          <w:smallCaps/>
          <w:szCs w:val="24"/>
        </w:rPr>
        <w:t>Article I</w:t>
      </w:r>
    </w:p>
    <w:p w14:paraId="4A6B8F02" w14:textId="77777777" w:rsidR="00971D5E" w:rsidRPr="00603B07" w:rsidRDefault="00971D5E" w:rsidP="00971D5E">
      <w:pPr>
        <w:pStyle w:val="Heading5"/>
        <w:rPr>
          <w:szCs w:val="24"/>
        </w:rPr>
      </w:pPr>
      <w:r w:rsidRPr="00603B07">
        <w:rPr>
          <w:smallCaps/>
          <w:szCs w:val="24"/>
        </w:rPr>
        <w:t>Definitions</w:t>
      </w:r>
    </w:p>
    <w:p w14:paraId="1B5A0B8E" w14:textId="77777777" w:rsidR="0048347F" w:rsidRPr="00603B07" w:rsidRDefault="0048347F" w:rsidP="00B41B7C">
      <w:pPr>
        <w:ind w:left="770"/>
        <w:jc w:val="both"/>
        <w:rPr>
          <w:rFonts w:ascii="Times New Roman" w:hAnsi="Times New Roman"/>
          <w:snapToGrid w:val="0"/>
          <w:color w:val="auto"/>
          <w:sz w:val="24"/>
          <w:szCs w:val="24"/>
          <w:lang w:val="en-GB"/>
        </w:rPr>
      </w:pPr>
    </w:p>
    <w:p w14:paraId="687A1988" w14:textId="77777777" w:rsidR="0050611F" w:rsidRPr="00603B07" w:rsidRDefault="0050611F" w:rsidP="007461F7">
      <w:pPr>
        <w:numPr>
          <w:ilvl w:val="0"/>
          <w:numId w:val="1"/>
        </w:numPr>
        <w:tabs>
          <w:tab w:val="clear" w:pos="450"/>
        </w:tabs>
        <w:ind w:left="0" w:hanging="10"/>
        <w:jc w:val="both"/>
        <w:rPr>
          <w:rFonts w:ascii="Times New Roman" w:hAnsi="Times New Roman"/>
          <w:color w:val="auto"/>
          <w:sz w:val="24"/>
          <w:szCs w:val="24"/>
        </w:rPr>
      </w:pPr>
      <w:r w:rsidRPr="00603B07">
        <w:rPr>
          <w:rFonts w:ascii="Times New Roman" w:hAnsi="Times New Roman"/>
          <w:color w:val="auto"/>
          <w:sz w:val="24"/>
          <w:szCs w:val="24"/>
        </w:rPr>
        <w:t>In this Agreement, the following terms shall have the following meanings:</w:t>
      </w:r>
    </w:p>
    <w:p w14:paraId="2F32532B" w14:textId="77777777" w:rsidR="00542C28" w:rsidRPr="00603B07" w:rsidRDefault="00542C28" w:rsidP="00542C28">
      <w:pPr>
        <w:ind w:left="755"/>
        <w:jc w:val="both"/>
        <w:rPr>
          <w:rFonts w:ascii="Times New Roman" w:hAnsi="Times New Roman"/>
          <w:color w:val="auto"/>
          <w:sz w:val="24"/>
          <w:szCs w:val="24"/>
        </w:rPr>
      </w:pPr>
    </w:p>
    <w:p w14:paraId="7A7B2E50" w14:textId="77777777" w:rsidR="00F11EB4" w:rsidRPr="00603B07" w:rsidRDefault="00F11EB4" w:rsidP="00F11EB4">
      <w:pPr>
        <w:ind w:left="770"/>
        <w:jc w:val="both"/>
        <w:rPr>
          <w:rFonts w:ascii="Times New Roman" w:hAnsi="Times New Roman"/>
          <w:color w:val="auto"/>
          <w:sz w:val="24"/>
        </w:rPr>
      </w:pPr>
    </w:p>
    <w:p w14:paraId="38AD6D84" w14:textId="19BD677D" w:rsidR="002171E2" w:rsidRPr="00603B07" w:rsidRDefault="00C223AD" w:rsidP="00807F64">
      <w:pPr>
        <w:numPr>
          <w:ilvl w:val="0"/>
          <w:numId w:val="9"/>
        </w:numPr>
        <w:tabs>
          <w:tab w:val="clear" w:pos="1225"/>
          <w:tab w:val="num" w:pos="1430"/>
        </w:tabs>
        <w:ind w:left="770" w:hanging="15"/>
        <w:jc w:val="both"/>
        <w:rPr>
          <w:rFonts w:ascii="Times New Roman" w:hAnsi="Times New Roman"/>
          <w:color w:val="auto"/>
          <w:sz w:val="24"/>
          <w:szCs w:val="24"/>
        </w:rPr>
      </w:pPr>
      <w:r w:rsidRPr="00603B07">
        <w:rPr>
          <w:rFonts w:ascii="Times New Roman" w:hAnsi="Times New Roman"/>
          <w:color w:val="auto"/>
          <w:sz w:val="24"/>
          <w:szCs w:val="24"/>
          <w:u w:val="single"/>
        </w:rPr>
        <w:t>Contingency</w:t>
      </w:r>
      <w:r w:rsidRPr="00603B07">
        <w:rPr>
          <w:rFonts w:ascii="Times New Roman" w:hAnsi="Times New Roman"/>
          <w:color w:val="auto"/>
          <w:sz w:val="24"/>
          <w:szCs w:val="24"/>
        </w:rPr>
        <w:t xml:space="preserve"> means</w:t>
      </w:r>
      <w:r w:rsidR="002171E2" w:rsidRPr="00603B07">
        <w:rPr>
          <w:rFonts w:ascii="Times New Roman" w:hAnsi="Times New Roman"/>
          <w:color w:val="auto"/>
          <w:sz w:val="24"/>
          <w:szCs w:val="24"/>
        </w:rPr>
        <w:t xml:space="preserve"> </w:t>
      </w:r>
      <w:r w:rsidR="002171E2" w:rsidRPr="00603B07">
        <w:rPr>
          <w:rFonts w:ascii="Times New Roman" w:hAnsi="Times New Roman"/>
          <w:color w:val="auto"/>
          <w:sz w:val="24"/>
          <w:szCs w:val="24"/>
          <w:lang w:val="en-GB"/>
        </w:rPr>
        <w:t xml:space="preserve">a separately identified amount </w:t>
      </w:r>
      <w:r w:rsidR="000B53B5" w:rsidRPr="00603B07">
        <w:rPr>
          <w:rFonts w:ascii="Times New Roman" w:hAnsi="Times New Roman"/>
          <w:color w:val="auto"/>
          <w:sz w:val="24"/>
          <w:szCs w:val="24"/>
          <w:lang w:val="en-GB"/>
        </w:rPr>
        <w:t xml:space="preserve">equal to </w:t>
      </w:r>
      <w:r w:rsidR="009F66B2" w:rsidRPr="00603B07">
        <w:rPr>
          <w:rFonts w:ascii="Times New Roman" w:hAnsi="Times New Roman"/>
          <w:color w:val="auto"/>
          <w:sz w:val="24"/>
          <w:szCs w:val="24"/>
          <w:lang w:val="en-GB"/>
        </w:rPr>
        <w:t>six</w:t>
      </w:r>
      <w:r w:rsidR="002171E2" w:rsidRPr="00603B07">
        <w:rPr>
          <w:rFonts w:ascii="Times New Roman" w:hAnsi="Times New Roman"/>
          <w:color w:val="auto"/>
          <w:sz w:val="24"/>
          <w:szCs w:val="24"/>
          <w:lang w:val="en-GB"/>
        </w:rPr>
        <w:t xml:space="preserve"> percent (</w:t>
      </w:r>
      <w:r w:rsidR="009F66B2" w:rsidRPr="00603B07">
        <w:rPr>
          <w:rFonts w:ascii="Times New Roman" w:hAnsi="Times New Roman"/>
          <w:color w:val="auto"/>
          <w:sz w:val="24"/>
          <w:szCs w:val="24"/>
          <w:lang w:val="en-GB"/>
        </w:rPr>
        <w:t>6</w:t>
      </w:r>
      <w:r w:rsidR="002171E2" w:rsidRPr="00603B07">
        <w:rPr>
          <w:rFonts w:ascii="Times New Roman" w:hAnsi="Times New Roman"/>
          <w:color w:val="auto"/>
          <w:sz w:val="24"/>
          <w:szCs w:val="24"/>
          <w:lang w:val="en-GB"/>
        </w:rPr>
        <w:t xml:space="preserve">%) of the </w:t>
      </w:r>
      <w:r w:rsidR="002171E2" w:rsidRPr="00603B07">
        <w:rPr>
          <w:rFonts w:ascii="Times New Roman" w:hAnsi="Times New Roman"/>
          <w:color w:val="auto"/>
          <w:sz w:val="24"/>
          <w:szCs w:val="24"/>
        </w:rPr>
        <w:t xml:space="preserve">estimated cost of procuring the Supplies </w:t>
      </w:r>
      <w:r w:rsidR="00CF64BB" w:rsidRPr="00603B07">
        <w:rPr>
          <w:rFonts w:ascii="Times New Roman" w:hAnsi="Times New Roman"/>
          <w:color w:val="auto"/>
          <w:sz w:val="24"/>
          <w:szCs w:val="24"/>
        </w:rPr>
        <w:t xml:space="preserve">and providing the Services if any, </w:t>
      </w:r>
      <w:r w:rsidR="002171E2" w:rsidRPr="00603B07">
        <w:rPr>
          <w:rFonts w:ascii="Times New Roman" w:hAnsi="Times New Roman"/>
          <w:color w:val="auto"/>
          <w:sz w:val="24"/>
          <w:szCs w:val="24"/>
        </w:rPr>
        <w:t xml:space="preserve">as set out in the Cost Estimate </w:t>
      </w:r>
      <w:r w:rsidR="002171E2" w:rsidRPr="00603B07">
        <w:rPr>
          <w:rFonts w:ascii="Times New Roman" w:hAnsi="Times New Roman"/>
          <w:color w:val="auto"/>
          <w:sz w:val="24"/>
          <w:szCs w:val="24"/>
          <w:lang w:val="en-GB"/>
        </w:rPr>
        <w:t xml:space="preserve">to which it relates, </w:t>
      </w:r>
      <w:r w:rsidR="000B53B5" w:rsidRPr="00603B07">
        <w:rPr>
          <w:rFonts w:ascii="Times New Roman" w:hAnsi="Times New Roman"/>
          <w:color w:val="auto"/>
          <w:sz w:val="24"/>
          <w:szCs w:val="24"/>
          <w:lang w:val="en-GB"/>
        </w:rPr>
        <w:t xml:space="preserve">to be used by UNICEF </w:t>
      </w:r>
      <w:r w:rsidR="002171E2" w:rsidRPr="00603B07">
        <w:rPr>
          <w:rFonts w:ascii="Times New Roman" w:hAnsi="Times New Roman"/>
          <w:color w:val="auto"/>
          <w:sz w:val="24"/>
          <w:szCs w:val="24"/>
          <w:lang w:val="en-GB"/>
        </w:rPr>
        <w:t>as a contingency against changes in the cost of the Supplies (including by reason of currency fluctuations) and the cost of Services</w:t>
      </w:r>
      <w:r w:rsidR="00B90427" w:rsidRPr="00603B07">
        <w:rPr>
          <w:rFonts w:ascii="Times New Roman" w:hAnsi="Times New Roman"/>
          <w:color w:val="auto"/>
          <w:sz w:val="24"/>
          <w:szCs w:val="24"/>
          <w:lang w:val="en-GB"/>
        </w:rPr>
        <w:t xml:space="preserve"> if any,</w:t>
      </w:r>
      <w:r w:rsidR="002171E2" w:rsidRPr="00603B07">
        <w:rPr>
          <w:rFonts w:ascii="Times New Roman" w:hAnsi="Times New Roman"/>
          <w:color w:val="auto"/>
          <w:sz w:val="24"/>
          <w:szCs w:val="24"/>
          <w:lang w:val="en-GB"/>
        </w:rPr>
        <w:t xml:space="preserve"> between the date of that Cost Estimate and the date on which payment for the Supplies or Services referred to in that Cost Estimate is due.  </w:t>
      </w:r>
    </w:p>
    <w:p w14:paraId="704F3312" w14:textId="77777777" w:rsidR="00FA39FA" w:rsidRPr="00603B07" w:rsidRDefault="00FA39FA" w:rsidP="00FA39FA">
      <w:pPr>
        <w:jc w:val="both"/>
        <w:rPr>
          <w:rFonts w:ascii="Times New Roman" w:hAnsi="Times New Roman"/>
          <w:color w:val="auto"/>
          <w:sz w:val="24"/>
        </w:rPr>
      </w:pPr>
    </w:p>
    <w:p w14:paraId="29673CBD" w14:textId="77777777" w:rsidR="00996F15" w:rsidRPr="00603B07" w:rsidRDefault="00996F15" w:rsidP="00807F64">
      <w:pPr>
        <w:numPr>
          <w:ilvl w:val="0"/>
          <w:numId w:val="9"/>
        </w:numPr>
        <w:tabs>
          <w:tab w:val="clear" w:pos="1225"/>
          <w:tab w:val="num" w:pos="1430"/>
        </w:tabs>
        <w:ind w:left="770" w:hanging="15"/>
        <w:jc w:val="both"/>
        <w:rPr>
          <w:rFonts w:ascii="Times New Roman" w:hAnsi="Times New Roman"/>
          <w:color w:val="auto"/>
          <w:sz w:val="24"/>
          <w:szCs w:val="24"/>
        </w:rPr>
      </w:pPr>
      <w:r w:rsidRPr="00603B07">
        <w:rPr>
          <w:rFonts w:ascii="Times New Roman" w:hAnsi="Times New Roman"/>
          <w:color w:val="auto"/>
          <w:sz w:val="24"/>
          <w:szCs w:val="24"/>
          <w:u w:val="single"/>
        </w:rPr>
        <w:t>Cost Estimate</w:t>
      </w:r>
      <w:r w:rsidRPr="00603B07">
        <w:rPr>
          <w:rFonts w:ascii="Times New Roman" w:hAnsi="Times New Roman"/>
          <w:color w:val="auto"/>
          <w:sz w:val="24"/>
          <w:szCs w:val="24"/>
        </w:rPr>
        <w:t xml:space="preserve"> means the document referred to in Article IV, paragraph 5 setting out the information listed in Annex IV, provided by UNICEF to the Government in response to a Procurement Request delivered by the Government.</w:t>
      </w:r>
    </w:p>
    <w:p w14:paraId="7891FA98" w14:textId="77777777" w:rsidR="00996F15" w:rsidRPr="00603B07" w:rsidRDefault="00996F15" w:rsidP="00996F15">
      <w:pPr>
        <w:ind w:left="755"/>
        <w:jc w:val="both"/>
        <w:rPr>
          <w:rFonts w:ascii="Times New Roman" w:hAnsi="Times New Roman"/>
          <w:color w:val="auto"/>
          <w:sz w:val="24"/>
          <w:szCs w:val="24"/>
        </w:rPr>
      </w:pPr>
    </w:p>
    <w:p w14:paraId="58D48207" w14:textId="7E1205BE" w:rsidR="00DA1A1A" w:rsidRPr="00603B07" w:rsidRDefault="00DA1A1A" w:rsidP="00807F64">
      <w:pPr>
        <w:numPr>
          <w:ilvl w:val="0"/>
          <w:numId w:val="9"/>
        </w:numPr>
        <w:tabs>
          <w:tab w:val="clear" w:pos="1225"/>
          <w:tab w:val="num" w:pos="1430"/>
        </w:tabs>
        <w:ind w:left="770" w:hanging="15"/>
        <w:jc w:val="both"/>
        <w:rPr>
          <w:rFonts w:ascii="Times New Roman" w:hAnsi="Times New Roman"/>
          <w:color w:val="auto"/>
          <w:sz w:val="24"/>
        </w:rPr>
      </w:pPr>
      <w:r w:rsidRPr="00603B07">
        <w:rPr>
          <w:rFonts w:ascii="Times New Roman" w:hAnsi="Times New Roman"/>
          <w:color w:val="auto"/>
          <w:sz w:val="24"/>
          <w:u w:val="single"/>
        </w:rPr>
        <w:t>Completion Date</w:t>
      </w:r>
      <w:r w:rsidRPr="00603B07">
        <w:rPr>
          <w:rFonts w:ascii="Times New Roman" w:hAnsi="Times New Roman"/>
          <w:color w:val="auto"/>
          <w:sz w:val="24"/>
        </w:rPr>
        <w:t xml:space="preserve"> means as defined in </w:t>
      </w:r>
      <w:r w:rsidR="00AE373C" w:rsidRPr="00603B07">
        <w:rPr>
          <w:rFonts w:ascii="Times New Roman" w:hAnsi="Times New Roman"/>
          <w:color w:val="auto"/>
          <w:sz w:val="24"/>
        </w:rPr>
        <w:t xml:space="preserve">the </w:t>
      </w:r>
      <w:r w:rsidR="003C4E40" w:rsidRPr="00603B07">
        <w:rPr>
          <w:rFonts w:ascii="Times New Roman" w:hAnsi="Times New Roman"/>
          <w:color w:val="auto"/>
          <w:sz w:val="24"/>
        </w:rPr>
        <w:t>Form</w:t>
      </w:r>
      <w:r w:rsidR="00AE373C" w:rsidRPr="00603B07">
        <w:rPr>
          <w:rFonts w:ascii="Times New Roman" w:hAnsi="Times New Roman"/>
          <w:color w:val="auto"/>
          <w:sz w:val="24"/>
        </w:rPr>
        <w:t xml:space="preserve"> of Agreement, paragraph 4. </w:t>
      </w:r>
    </w:p>
    <w:p w14:paraId="28158C3F" w14:textId="77777777" w:rsidR="00C916CA" w:rsidRPr="00603B07" w:rsidRDefault="00C916CA" w:rsidP="00C916CA">
      <w:pPr>
        <w:pStyle w:val="ListParagraph"/>
        <w:rPr>
          <w:rFonts w:ascii="Times New Roman" w:hAnsi="Times New Roman"/>
          <w:color w:val="auto"/>
          <w:sz w:val="24"/>
        </w:rPr>
      </w:pPr>
    </w:p>
    <w:p w14:paraId="1347948E" w14:textId="35A5D009" w:rsidR="002171E2" w:rsidRPr="00603B07" w:rsidRDefault="00FA39FA" w:rsidP="00807F64">
      <w:pPr>
        <w:numPr>
          <w:ilvl w:val="0"/>
          <w:numId w:val="9"/>
        </w:numPr>
        <w:tabs>
          <w:tab w:val="clear" w:pos="1225"/>
          <w:tab w:val="num" w:pos="1430"/>
        </w:tabs>
        <w:ind w:left="770" w:hanging="15"/>
        <w:jc w:val="both"/>
        <w:rPr>
          <w:rFonts w:ascii="Times New Roman" w:hAnsi="Times New Roman"/>
          <w:color w:val="auto"/>
          <w:sz w:val="24"/>
          <w:szCs w:val="24"/>
        </w:rPr>
      </w:pPr>
      <w:r w:rsidRPr="00603B07">
        <w:rPr>
          <w:rFonts w:ascii="Times New Roman" w:hAnsi="Times New Roman"/>
          <w:color w:val="auto"/>
          <w:sz w:val="24"/>
          <w:szCs w:val="24"/>
          <w:u w:val="single"/>
        </w:rPr>
        <w:t>Delivery Schedule</w:t>
      </w:r>
      <w:r w:rsidRPr="00603B07">
        <w:rPr>
          <w:rFonts w:ascii="Times New Roman" w:hAnsi="Times New Roman"/>
          <w:color w:val="auto"/>
          <w:sz w:val="24"/>
          <w:szCs w:val="24"/>
        </w:rPr>
        <w:t xml:space="preserve"> means the preliminary delivery schedule for </w:t>
      </w:r>
      <w:r w:rsidR="00545C82" w:rsidRPr="00603B07">
        <w:rPr>
          <w:rFonts w:ascii="Times New Roman" w:hAnsi="Times New Roman"/>
          <w:color w:val="auto"/>
          <w:sz w:val="24"/>
          <w:szCs w:val="24"/>
        </w:rPr>
        <w:t xml:space="preserve">each Supply </w:t>
      </w:r>
      <w:r w:rsidR="00AA5522" w:rsidRPr="00603B07">
        <w:rPr>
          <w:rFonts w:ascii="Times New Roman" w:hAnsi="Times New Roman"/>
          <w:color w:val="auto"/>
          <w:sz w:val="24"/>
          <w:szCs w:val="24"/>
        </w:rPr>
        <w:t xml:space="preserve">Item </w:t>
      </w:r>
      <w:r w:rsidRPr="00603B07">
        <w:rPr>
          <w:rFonts w:ascii="Times New Roman" w:hAnsi="Times New Roman"/>
          <w:color w:val="auto"/>
          <w:sz w:val="24"/>
          <w:szCs w:val="24"/>
        </w:rPr>
        <w:t xml:space="preserve">and Services if any </w:t>
      </w:r>
      <w:r w:rsidR="00545C82" w:rsidRPr="00603B07">
        <w:rPr>
          <w:rFonts w:ascii="Times New Roman" w:hAnsi="Times New Roman"/>
          <w:color w:val="auto"/>
          <w:sz w:val="24"/>
          <w:szCs w:val="24"/>
        </w:rPr>
        <w:t>as set out in the relevant Cost Estimate.</w:t>
      </w:r>
    </w:p>
    <w:p w14:paraId="3C1ABE76" w14:textId="77777777" w:rsidR="00545C82" w:rsidRPr="00603B07" w:rsidRDefault="00545C82" w:rsidP="00542C28">
      <w:pPr>
        <w:tabs>
          <w:tab w:val="num" w:pos="1430"/>
        </w:tabs>
        <w:jc w:val="both"/>
        <w:rPr>
          <w:rFonts w:ascii="Times New Roman" w:hAnsi="Times New Roman"/>
          <w:color w:val="auto"/>
          <w:sz w:val="24"/>
        </w:rPr>
      </w:pPr>
    </w:p>
    <w:p w14:paraId="2040492A" w14:textId="55E0F9B7" w:rsidR="00684EBC" w:rsidRPr="00603B07" w:rsidRDefault="00684EBC" w:rsidP="00807F64">
      <w:pPr>
        <w:numPr>
          <w:ilvl w:val="0"/>
          <w:numId w:val="9"/>
        </w:numPr>
        <w:tabs>
          <w:tab w:val="clear" w:pos="1225"/>
          <w:tab w:val="num" w:pos="1430"/>
        </w:tabs>
        <w:ind w:left="770" w:hanging="15"/>
        <w:jc w:val="both"/>
        <w:rPr>
          <w:rFonts w:ascii="Times New Roman" w:hAnsi="Times New Roman"/>
          <w:color w:val="auto"/>
          <w:sz w:val="24"/>
          <w:szCs w:val="24"/>
        </w:rPr>
      </w:pPr>
      <w:r w:rsidRPr="00603B07">
        <w:rPr>
          <w:rFonts w:ascii="Times New Roman" w:hAnsi="Times New Roman"/>
          <w:color w:val="auto"/>
          <w:sz w:val="24"/>
          <w:szCs w:val="24"/>
          <w:u w:val="single"/>
        </w:rPr>
        <w:t>Financing</w:t>
      </w:r>
      <w:r w:rsidRPr="00603B07">
        <w:rPr>
          <w:rFonts w:ascii="Times New Roman" w:hAnsi="Times New Roman"/>
          <w:color w:val="auto"/>
          <w:sz w:val="24"/>
          <w:szCs w:val="24"/>
        </w:rPr>
        <w:t xml:space="preserve"> means as defined in </w:t>
      </w:r>
      <w:r w:rsidR="002359D1" w:rsidRPr="00603B07">
        <w:rPr>
          <w:rFonts w:ascii="Times New Roman" w:hAnsi="Times New Roman"/>
          <w:color w:val="auto"/>
          <w:sz w:val="24"/>
          <w:szCs w:val="24"/>
        </w:rPr>
        <w:t xml:space="preserve">Whereas Section D. </w:t>
      </w:r>
    </w:p>
    <w:p w14:paraId="3EBC944A" w14:textId="77777777" w:rsidR="002359D1" w:rsidRPr="00603B07" w:rsidRDefault="002359D1" w:rsidP="002359D1">
      <w:pPr>
        <w:pStyle w:val="ListParagraph"/>
        <w:rPr>
          <w:rFonts w:ascii="Times New Roman" w:hAnsi="Times New Roman"/>
          <w:color w:val="auto"/>
          <w:sz w:val="24"/>
          <w:szCs w:val="24"/>
        </w:rPr>
      </w:pPr>
    </w:p>
    <w:p w14:paraId="32D8B5A0" w14:textId="10194B70" w:rsidR="002359D1" w:rsidRPr="00603B07" w:rsidRDefault="002359D1" w:rsidP="00807F64">
      <w:pPr>
        <w:numPr>
          <w:ilvl w:val="0"/>
          <w:numId w:val="9"/>
        </w:numPr>
        <w:tabs>
          <w:tab w:val="clear" w:pos="1225"/>
          <w:tab w:val="num" w:pos="1430"/>
        </w:tabs>
        <w:ind w:left="770" w:hanging="15"/>
        <w:jc w:val="both"/>
        <w:rPr>
          <w:rFonts w:ascii="Times New Roman" w:hAnsi="Times New Roman"/>
          <w:color w:val="auto"/>
          <w:sz w:val="24"/>
          <w:szCs w:val="24"/>
        </w:rPr>
      </w:pPr>
      <w:r w:rsidRPr="00603B07">
        <w:rPr>
          <w:rFonts w:ascii="Times New Roman" w:hAnsi="Times New Roman"/>
          <w:color w:val="auto"/>
          <w:sz w:val="24"/>
          <w:szCs w:val="24"/>
          <w:u w:val="single"/>
        </w:rPr>
        <w:t>Financing Agreement</w:t>
      </w:r>
      <w:r w:rsidRPr="00603B07">
        <w:rPr>
          <w:rFonts w:ascii="Times New Roman" w:hAnsi="Times New Roman"/>
          <w:color w:val="auto"/>
          <w:sz w:val="24"/>
          <w:szCs w:val="24"/>
        </w:rPr>
        <w:t xml:space="preserve"> means as defined in Wh</w:t>
      </w:r>
      <w:r w:rsidR="00C316F9" w:rsidRPr="00603B07">
        <w:rPr>
          <w:rFonts w:ascii="Times New Roman" w:hAnsi="Times New Roman"/>
          <w:color w:val="auto"/>
          <w:sz w:val="24"/>
          <w:szCs w:val="24"/>
        </w:rPr>
        <w:t xml:space="preserve">ereas Section D. </w:t>
      </w:r>
    </w:p>
    <w:p w14:paraId="5D439F02" w14:textId="77777777" w:rsidR="00684EBC" w:rsidRPr="00603B07" w:rsidRDefault="00684EBC" w:rsidP="00684EBC">
      <w:pPr>
        <w:pStyle w:val="ListParagraph"/>
        <w:rPr>
          <w:rFonts w:ascii="Times New Roman" w:hAnsi="Times New Roman"/>
          <w:color w:val="auto"/>
          <w:sz w:val="24"/>
          <w:u w:val="single"/>
        </w:rPr>
      </w:pPr>
    </w:p>
    <w:p w14:paraId="69099B84" w14:textId="46E37D07" w:rsidR="00126B57" w:rsidRPr="00603B07" w:rsidRDefault="00126B57" w:rsidP="00807F64">
      <w:pPr>
        <w:numPr>
          <w:ilvl w:val="0"/>
          <w:numId w:val="9"/>
        </w:numPr>
        <w:tabs>
          <w:tab w:val="clear" w:pos="1225"/>
          <w:tab w:val="num" w:pos="1430"/>
        </w:tabs>
        <w:ind w:left="770" w:hanging="15"/>
        <w:jc w:val="both"/>
        <w:rPr>
          <w:rFonts w:ascii="Times New Roman" w:hAnsi="Times New Roman"/>
          <w:color w:val="auto"/>
          <w:sz w:val="24"/>
          <w:szCs w:val="24"/>
        </w:rPr>
      </w:pPr>
      <w:r w:rsidRPr="00603B07">
        <w:rPr>
          <w:rFonts w:ascii="Times New Roman" w:hAnsi="Times New Roman"/>
          <w:color w:val="auto"/>
          <w:sz w:val="24"/>
          <w:szCs w:val="24"/>
          <w:u w:val="single"/>
        </w:rPr>
        <w:t>Final Accounts</w:t>
      </w:r>
      <w:r w:rsidRPr="00603B07">
        <w:rPr>
          <w:rFonts w:ascii="Times New Roman" w:hAnsi="Times New Roman"/>
          <w:color w:val="auto"/>
          <w:sz w:val="24"/>
          <w:szCs w:val="24"/>
        </w:rPr>
        <w:t xml:space="preserve"> means the accounts prepared pursuant to Article VI, paragraph 4 of this Agreement.</w:t>
      </w:r>
    </w:p>
    <w:p w14:paraId="30A01150" w14:textId="77777777" w:rsidR="00126B57" w:rsidRPr="00603B07" w:rsidRDefault="00126B57" w:rsidP="00126B57">
      <w:pPr>
        <w:jc w:val="both"/>
        <w:rPr>
          <w:rFonts w:ascii="Times New Roman" w:hAnsi="Times New Roman"/>
          <w:color w:val="auto"/>
          <w:sz w:val="24"/>
          <w:u w:val="single"/>
        </w:rPr>
      </w:pPr>
    </w:p>
    <w:p w14:paraId="07C4F54B" w14:textId="77777777" w:rsidR="002171E2" w:rsidRPr="00603B07" w:rsidRDefault="00881173" w:rsidP="00807F64">
      <w:pPr>
        <w:numPr>
          <w:ilvl w:val="0"/>
          <w:numId w:val="9"/>
        </w:numPr>
        <w:tabs>
          <w:tab w:val="clear" w:pos="1225"/>
          <w:tab w:val="num" w:pos="1430"/>
        </w:tabs>
        <w:ind w:left="770" w:hanging="15"/>
        <w:jc w:val="both"/>
        <w:rPr>
          <w:rFonts w:ascii="Times New Roman" w:hAnsi="Times New Roman"/>
          <w:color w:val="auto"/>
          <w:sz w:val="24"/>
          <w:szCs w:val="24"/>
        </w:rPr>
      </w:pPr>
      <w:r w:rsidRPr="00603B07">
        <w:rPr>
          <w:rFonts w:ascii="Times New Roman" w:hAnsi="Times New Roman"/>
          <w:color w:val="auto"/>
          <w:sz w:val="24"/>
          <w:szCs w:val="24"/>
          <w:u w:val="single"/>
        </w:rPr>
        <w:t>Freight and Insurance Cost</w:t>
      </w:r>
      <w:r w:rsidRPr="00603B07">
        <w:rPr>
          <w:rFonts w:ascii="Times New Roman" w:hAnsi="Times New Roman"/>
          <w:color w:val="auto"/>
          <w:sz w:val="24"/>
          <w:szCs w:val="24"/>
        </w:rPr>
        <w:t xml:space="preserve"> means the cost of shipping the Supplies from their place of dispatch to the Port of Entry (packing and terminal services inclusive) and insurance, and the cost of insuring the Supplies in transit in accordance with this Agreement. </w:t>
      </w:r>
    </w:p>
    <w:p w14:paraId="2A02FFCF" w14:textId="77777777" w:rsidR="002171E2" w:rsidRPr="00603B07" w:rsidRDefault="002171E2" w:rsidP="002171E2">
      <w:pPr>
        <w:ind w:left="770" w:hanging="15"/>
        <w:jc w:val="both"/>
        <w:rPr>
          <w:rFonts w:ascii="Times New Roman" w:hAnsi="Times New Roman"/>
          <w:color w:val="auto"/>
          <w:sz w:val="24"/>
          <w:szCs w:val="24"/>
        </w:rPr>
      </w:pPr>
    </w:p>
    <w:p w14:paraId="501C7F91" w14:textId="77777777" w:rsidR="002171E2" w:rsidRPr="00603B07" w:rsidRDefault="00942E11" w:rsidP="00807F64">
      <w:pPr>
        <w:numPr>
          <w:ilvl w:val="0"/>
          <w:numId w:val="9"/>
        </w:numPr>
        <w:tabs>
          <w:tab w:val="clear" w:pos="1225"/>
          <w:tab w:val="num" w:pos="1430"/>
        </w:tabs>
        <w:ind w:left="770" w:hanging="15"/>
        <w:jc w:val="both"/>
        <w:rPr>
          <w:rFonts w:ascii="Times New Roman" w:hAnsi="Times New Roman"/>
          <w:color w:val="auto"/>
          <w:sz w:val="24"/>
          <w:szCs w:val="24"/>
        </w:rPr>
      </w:pPr>
      <w:r w:rsidRPr="00603B07">
        <w:rPr>
          <w:rFonts w:ascii="Times New Roman" w:hAnsi="Times New Roman"/>
          <w:color w:val="auto"/>
          <w:sz w:val="24"/>
          <w:szCs w:val="24"/>
          <w:u w:val="single"/>
        </w:rPr>
        <w:t>Handling Fee</w:t>
      </w:r>
      <w:r w:rsidRPr="00603B07">
        <w:rPr>
          <w:rFonts w:ascii="Times New Roman" w:hAnsi="Times New Roman"/>
          <w:color w:val="auto"/>
          <w:sz w:val="24"/>
          <w:szCs w:val="24"/>
        </w:rPr>
        <w:t xml:space="preserve"> means the UNICEF charge for undertaking the requested procurement of Supplies calculated in accordance with the schedule of UNICEF’s standard Handling Fees set out in Annex </w:t>
      </w:r>
      <w:r w:rsidR="00240BAF" w:rsidRPr="00603B07">
        <w:rPr>
          <w:rFonts w:ascii="Times New Roman" w:hAnsi="Times New Roman"/>
          <w:color w:val="auto"/>
          <w:sz w:val="24"/>
          <w:szCs w:val="24"/>
        </w:rPr>
        <w:t>I</w:t>
      </w:r>
      <w:r w:rsidR="000B53B5" w:rsidRPr="00603B07">
        <w:rPr>
          <w:rFonts w:ascii="Times New Roman" w:hAnsi="Times New Roman"/>
          <w:color w:val="auto"/>
          <w:sz w:val="24"/>
          <w:szCs w:val="24"/>
        </w:rPr>
        <w:t>I</w:t>
      </w:r>
      <w:r w:rsidRPr="00603B07">
        <w:rPr>
          <w:rFonts w:ascii="Times New Roman" w:hAnsi="Times New Roman"/>
          <w:color w:val="auto"/>
          <w:sz w:val="24"/>
          <w:szCs w:val="24"/>
        </w:rPr>
        <w:t>.</w:t>
      </w:r>
    </w:p>
    <w:p w14:paraId="7056AF92" w14:textId="77777777" w:rsidR="002171E2" w:rsidRPr="00603B07" w:rsidRDefault="002171E2" w:rsidP="002171E2">
      <w:pPr>
        <w:ind w:left="770" w:hanging="15"/>
        <w:jc w:val="both"/>
        <w:rPr>
          <w:rFonts w:ascii="Times New Roman" w:hAnsi="Times New Roman"/>
          <w:color w:val="auto"/>
          <w:sz w:val="24"/>
          <w:szCs w:val="24"/>
        </w:rPr>
      </w:pPr>
    </w:p>
    <w:p w14:paraId="489A6255" w14:textId="07763EE2" w:rsidR="002171E2" w:rsidRPr="00603B07" w:rsidRDefault="00881173" w:rsidP="00807F64">
      <w:pPr>
        <w:numPr>
          <w:ilvl w:val="0"/>
          <w:numId w:val="9"/>
        </w:numPr>
        <w:tabs>
          <w:tab w:val="clear" w:pos="1225"/>
          <w:tab w:val="num" w:pos="1430"/>
        </w:tabs>
        <w:ind w:left="770" w:hanging="15"/>
        <w:jc w:val="both"/>
        <w:rPr>
          <w:rFonts w:ascii="Times New Roman" w:hAnsi="Times New Roman"/>
          <w:color w:val="auto"/>
          <w:sz w:val="24"/>
          <w:szCs w:val="24"/>
        </w:rPr>
      </w:pPr>
      <w:r w:rsidRPr="00603B07">
        <w:rPr>
          <w:rFonts w:ascii="Times New Roman" w:hAnsi="Times New Roman"/>
          <w:color w:val="auto"/>
          <w:sz w:val="24"/>
          <w:szCs w:val="24"/>
          <w:u w:val="single"/>
        </w:rPr>
        <w:t>Non-Warehouse Items</w:t>
      </w:r>
      <w:r w:rsidRPr="00603B07">
        <w:rPr>
          <w:rFonts w:ascii="Times New Roman" w:hAnsi="Times New Roman"/>
          <w:color w:val="auto"/>
          <w:sz w:val="24"/>
          <w:szCs w:val="24"/>
        </w:rPr>
        <w:t xml:space="preserve"> means goods and equipment that are neither Warehouse Items nor </w:t>
      </w:r>
      <w:r w:rsidR="00C44B20">
        <w:rPr>
          <w:rFonts w:ascii="Times New Roman" w:hAnsi="Times New Roman"/>
          <w:color w:val="auto"/>
          <w:sz w:val="24"/>
          <w:szCs w:val="24"/>
        </w:rPr>
        <w:t>V</w:t>
      </w:r>
      <w:r w:rsidRPr="00603B07">
        <w:rPr>
          <w:rFonts w:ascii="Times New Roman" w:hAnsi="Times New Roman"/>
          <w:color w:val="auto"/>
          <w:sz w:val="24"/>
          <w:szCs w:val="24"/>
        </w:rPr>
        <w:t>accines.</w:t>
      </w:r>
    </w:p>
    <w:p w14:paraId="65BB3F1A" w14:textId="77777777" w:rsidR="002171E2" w:rsidRPr="00603B07" w:rsidRDefault="002171E2" w:rsidP="002171E2">
      <w:pPr>
        <w:ind w:left="770" w:hanging="15"/>
        <w:jc w:val="both"/>
        <w:rPr>
          <w:rFonts w:ascii="Times New Roman" w:hAnsi="Times New Roman"/>
          <w:color w:val="auto"/>
          <w:sz w:val="24"/>
          <w:szCs w:val="24"/>
        </w:rPr>
      </w:pPr>
    </w:p>
    <w:p w14:paraId="5B70BBAF" w14:textId="5E571AAF" w:rsidR="002171E2" w:rsidRPr="00603B07" w:rsidRDefault="00881173" w:rsidP="00807F64">
      <w:pPr>
        <w:numPr>
          <w:ilvl w:val="0"/>
          <w:numId w:val="9"/>
        </w:numPr>
        <w:tabs>
          <w:tab w:val="clear" w:pos="1225"/>
          <w:tab w:val="num" w:pos="1430"/>
        </w:tabs>
        <w:ind w:left="770" w:hanging="15"/>
        <w:jc w:val="both"/>
        <w:rPr>
          <w:rFonts w:ascii="Times New Roman" w:hAnsi="Times New Roman"/>
          <w:color w:val="auto"/>
          <w:sz w:val="24"/>
          <w:szCs w:val="24"/>
        </w:rPr>
      </w:pPr>
      <w:r w:rsidRPr="00603B07">
        <w:rPr>
          <w:rFonts w:ascii="Times New Roman" w:hAnsi="Times New Roman"/>
          <w:color w:val="auto"/>
          <w:sz w:val="24"/>
          <w:szCs w:val="24"/>
          <w:u w:val="single"/>
        </w:rPr>
        <w:t>Payment Request</w:t>
      </w:r>
      <w:r w:rsidRPr="00603B07">
        <w:rPr>
          <w:rFonts w:ascii="Times New Roman" w:hAnsi="Times New Roman"/>
          <w:color w:val="auto"/>
          <w:sz w:val="24"/>
          <w:szCs w:val="24"/>
        </w:rPr>
        <w:t xml:space="preserve"> means the </w:t>
      </w:r>
      <w:r w:rsidR="000B53B5" w:rsidRPr="00603B07">
        <w:rPr>
          <w:rFonts w:ascii="Times New Roman" w:hAnsi="Times New Roman"/>
          <w:color w:val="auto"/>
          <w:sz w:val="24"/>
          <w:szCs w:val="24"/>
        </w:rPr>
        <w:t>document</w:t>
      </w:r>
      <w:r w:rsidRPr="00603B07">
        <w:rPr>
          <w:rFonts w:ascii="Times New Roman" w:hAnsi="Times New Roman"/>
          <w:color w:val="auto"/>
          <w:sz w:val="24"/>
          <w:szCs w:val="24"/>
        </w:rPr>
        <w:t xml:space="preserve"> referred to in Article IV, paragraph </w:t>
      </w:r>
      <w:r w:rsidR="00FD6854">
        <w:rPr>
          <w:rFonts w:ascii="Times New Roman" w:hAnsi="Times New Roman"/>
          <w:color w:val="auto"/>
          <w:sz w:val="24"/>
          <w:szCs w:val="24"/>
        </w:rPr>
        <w:t>5</w:t>
      </w:r>
      <w:r w:rsidRPr="00603B07">
        <w:rPr>
          <w:rFonts w:ascii="Times New Roman" w:hAnsi="Times New Roman"/>
          <w:color w:val="auto"/>
          <w:sz w:val="24"/>
          <w:szCs w:val="24"/>
        </w:rPr>
        <w:t>.</w:t>
      </w:r>
    </w:p>
    <w:p w14:paraId="0EDD105A" w14:textId="77777777" w:rsidR="002171E2" w:rsidRPr="00603B07" w:rsidRDefault="002171E2" w:rsidP="002171E2">
      <w:pPr>
        <w:ind w:left="770" w:hanging="15"/>
        <w:jc w:val="both"/>
        <w:rPr>
          <w:rFonts w:ascii="Times New Roman" w:hAnsi="Times New Roman"/>
          <w:color w:val="auto"/>
          <w:sz w:val="24"/>
          <w:szCs w:val="24"/>
        </w:rPr>
      </w:pPr>
    </w:p>
    <w:p w14:paraId="51C91620" w14:textId="77777777" w:rsidR="002171E2" w:rsidRPr="00603B07" w:rsidRDefault="00881173" w:rsidP="00807F64">
      <w:pPr>
        <w:numPr>
          <w:ilvl w:val="0"/>
          <w:numId w:val="9"/>
        </w:numPr>
        <w:tabs>
          <w:tab w:val="clear" w:pos="1225"/>
          <w:tab w:val="num" w:pos="1430"/>
        </w:tabs>
        <w:ind w:left="770" w:hanging="15"/>
        <w:jc w:val="both"/>
        <w:rPr>
          <w:rFonts w:ascii="Times New Roman" w:hAnsi="Times New Roman"/>
          <w:color w:val="auto"/>
          <w:sz w:val="24"/>
          <w:szCs w:val="24"/>
        </w:rPr>
      </w:pPr>
      <w:r w:rsidRPr="00603B07">
        <w:rPr>
          <w:rFonts w:ascii="Times New Roman" w:hAnsi="Times New Roman"/>
          <w:color w:val="auto"/>
          <w:sz w:val="24"/>
          <w:szCs w:val="24"/>
          <w:u w:val="single"/>
        </w:rPr>
        <w:t>Port of Entry</w:t>
      </w:r>
      <w:r w:rsidRPr="00603B07">
        <w:rPr>
          <w:rFonts w:ascii="Times New Roman" w:hAnsi="Times New Roman"/>
          <w:color w:val="auto"/>
          <w:sz w:val="24"/>
          <w:szCs w:val="24"/>
        </w:rPr>
        <w:t xml:space="preserve"> means the</w:t>
      </w:r>
      <w:r w:rsidRPr="00603B07">
        <w:rPr>
          <w:rFonts w:ascii="Times New Roman" w:hAnsi="Times New Roman"/>
          <w:color w:val="auto"/>
          <w:sz w:val="24"/>
          <w:szCs w:val="24"/>
          <w:lang w:val="en-GB" w:eastAsia="en-GB"/>
        </w:rPr>
        <w:t xml:space="preserve"> delivery facility</w:t>
      </w:r>
      <w:r w:rsidR="000B53B5" w:rsidRPr="00603B07">
        <w:rPr>
          <w:rFonts w:ascii="Times New Roman" w:hAnsi="Times New Roman"/>
          <w:color w:val="auto"/>
          <w:sz w:val="24"/>
          <w:szCs w:val="24"/>
          <w:lang w:val="en-GB" w:eastAsia="en-GB"/>
        </w:rPr>
        <w:t>,</w:t>
      </w:r>
      <w:r w:rsidRPr="00603B07">
        <w:rPr>
          <w:rFonts w:ascii="Times New Roman" w:hAnsi="Times New Roman"/>
          <w:color w:val="auto"/>
          <w:sz w:val="24"/>
          <w:szCs w:val="24"/>
          <w:lang w:val="en-GB" w:eastAsia="en-GB"/>
        </w:rPr>
        <w:t xml:space="preserve"> specified </w:t>
      </w:r>
      <w:r w:rsidR="0070374A" w:rsidRPr="00603B07">
        <w:rPr>
          <w:rFonts w:ascii="Times New Roman" w:hAnsi="Times New Roman"/>
          <w:color w:val="auto"/>
          <w:sz w:val="24"/>
          <w:szCs w:val="24"/>
          <w:lang w:val="en-GB" w:eastAsia="en-GB"/>
        </w:rPr>
        <w:t>in a Cost Estimate following consultation between UNICEF and the Government</w:t>
      </w:r>
      <w:r w:rsidRPr="00603B07">
        <w:rPr>
          <w:rFonts w:ascii="Times New Roman" w:hAnsi="Times New Roman"/>
          <w:color w:val="auto"/>
          <w:sz w:val="24"/>
          <w:szCs w:val="24"/>
          <w:lang w:val="en-GB" w:eastAsia="en-GB"/>
        </w:rPr>
        <w:t xml:space="preserve">, at which the </w:t>
      </w:r>
      <w:r w:rsidRPr="00603B07">
        <w:rPr>
          <w:rFonts w:ascii="Times New Roman" w:hAnsi="Times New Roman"/>
          <w:color w:val="auto"/>
          <w:sz w:val="24"/>
          <w:szCs w:val="24"/>
          <w:lang w:val="en-GB" w:eastAsia="en-GB"/>
        </w:rPr>
        <w:lastRenderedPageBreak/>
        <w:t xml:space="preserve">Supplies officially enter the country, such as but not limited to an international airport, major seaport, or train or truck terminal. </w:t>
      </w:r>
    </w:p>
    <w:p w14:paraId="2A62A3C4" w14:textId="77777777" w:rsidR="002171E2" w:rsidRPr="00603B07" w:rsidRDefault="002171E2" w:rsidP="002171E2">
      <w:pPr>
        <w:ind w:left="770" w:hanging="15"/>
        <w:jc w:val="both"/>
        <w:rPr>
          <w:rFonts w:ascii="Times New Roman" w:hAnsi="Times New Roman"/>
          <w:color w:val="auto"/>
          <w:sz w:val="24"/>
          <w:szCs w:val="24"/>
        </w:rPr>
      </w:pPr>
    </w:p>
    <w:p w14:paraId="25315D63" w14:textId="77777777" w:rsidR="002171E2" w:rsidRPr="00603B07" w:rsidRDefault="00881173" w:rsidP="00807F64">
      <w:pPr>
        <w:numPr>
          <w:ilvl w:val="0"/>
          <w:numId w:val="9"/>
        </w:numPr>
        <w:tabs>
          <w:tab w:val="clear" w:pos="1225"/>
          <w:tab w:val="num" w:pos="1430"/>
        </w:tabs>
        <w:ind w:left="770" w:hanging="15"/>
        <w:jc w:val="both"/>
        <w:rPr>
          <w:rFonts w:ascii="Times New Roman" w:hAnsi="Times New Roman"/>
          <w:color w:val="auto"/>
          <w:sz w:val="24"/>
          <w:szCs w:val="24"/>
        </w:rPr>
      </w:pPr>
      <w:r w:rsidRPr="00603B07">
        <w:rPr>
          <w:rFonts w:ascii="Times New Roman" w:hAnsi="Times New Roman"/>
          <w:color w:val="auto"/>
          <w:sz w:val="24"/>
          <w:szCs w:val="24"/>
          <w:u w:val="single"/>
        </w:rPr>
        <w:t>Procurement Request</w:t>
      </w:r>
      <w:r w:rsidRPr="00603B07">
        <w:rPr>
          <w:rFonts w:ascii="Times New Roman" w:hAnsi="Times New Roman"/>
          <w:color w:val="auto"/>
          <w:sz w:val="24"/>
          <w:szCs w:val="24"/>
        </w:rPr>
        <w:t xml:space="preserve"> means the </w:t>
      </w:r>
      <w:r w:rsidR="000B53B5" w:rsidRPr="00603B07">
        <w:rPr>
          <w:rFonts w:ascii="Times New Roman" w:hAnsi="Times New Roman"/>
          <w:color w:val="auto"/>
          <w:sz w:val="24"/>
          <w:szCs w:val="24"/>
        </w:rPr>
        <w:t>document</w:t>
      </w:r>
      <w:r w:rsidRPr="00603B07">
        <w:rPr>
          <w:rFonts w:ascii="Times New Roman" w:hAnsi="Times New Roman"/>
          <w:color w:val="auto"/>
          <w:sz w:val="24"/>
          <w:szCs w:val="24"/>
        </w:rPr>
        <w:t xml:space="preserve"> referred to in Article IV, paragraph </w:t>
      </w:r>
      <w:r w:rsidR="00240BAF" w:rsidRPr="00603B07">
        <w:rPr>
          <w:rFonts w:ascii="Times New Roman" w:hAnsi="Times New Roman"/>
          <w:color w:val="auto"/>
          <w:sz w:val="24"/>
          <w:szCs w:val="24"/>
        </w:rPr>
        <w:t>3</w:t>
      </w:r>
      <w:r w:rsidRPr="00603B07">
        <w:rPr>
          <w:rFonts w:ascii="Times New Roman" w:hAnsi="Times New Roman"/>
          <w:color w:val="auto"/>
          <w:sz w:val="24"/>
          <w:szCs w:val="24"/>
        </w:rPr>
        <w:t>.</w:t>
      </w:r>
    </w:p>
    <w:p w14:paraId="71D867DE" w14:textId="77777777" w:rsidR="00215D86" w:rsidRPr="00603B07" w:rsidRDefault="00215D86" w:rsidP="00215D86">
      <w:pPr>
        <w:jc w:val="both"/>
        <w:rPr>
          <w:rFonts w:ascii="Times New Roman" w:hAnsi="Times New Roman"/>
          <w:color w:val="auto"/>
          <w:sz w:val="24"/>
          <w:szCs w:val="24"/>
        </w:rPr>
      </w:pPr>
    </w:p>
    <w:p w14:paraId="1615A5BD" w14:textId="45ED506D" w:rsidR="00215D86" w:rsidRPr="00603B07" w:rsidRDefault="00215D86" w:rsidP="00807F64">
      <w:pPr>
        <w:numPr>
          <w:ilvl w:val="0"/>
          <w:numId w:val="9"/>
        </w:numPr>
        <w:tabs>
          <w:tab w:val="clear" w:pos="1225"/>
          <w:tab w:val="num" w:pos="1430"/>
        </w:tabs>
        <w:ind w:left="770" w:hanging="15"/>
        <w:jc w:val="both"/>
        <w:rPr>
          <w:rFonts w:ascii="Times New Roman" w:hAnsi="Times New Roman"/>
          <w:color w:val="auto"/>
          <w:sz w:val="24"/>
          <w:szCs w:val="24"/>
        </w:rPr>
      </w:pPr>
      <w:r w:rsidRPr="00603B07">
        <w:rPr>
          <w:rFonts w:ascii="Times New Roman" w:hAnsi="Times New Roman"/>
          <w:color w:val="auto"/>
          <w:sz w:val="24"/>
          <w:szCs w:val="24"/>
          <w:u w:val="single"/>
        </w:rPr>
        <w:t>Release Certificate</w:t>
      </w:r>
      <w:r w:rsidR="00545C82" w:rsidRPr="00603B07">
        <w:rPr>
          <w:rFonts w:ascii="Times New Roman" w:hAnsi="Times New Roman"/>
          <w:color w:val="auto"/>
          <w:sz w:val="24"/>
          <w:szCs w:val="24"/>
        </w:rPr>
        <w:t xml:space="preserve"> means </w:t>
      </w:r>
      <w:r w:rsidR="008C2CA1" w:rsidRPr="00603B07">
        <w:rPr>
          <w:rFonts w:ascii="Times New Roman" w:hAnsi="Times New Roman"/>
          <w:color w:val="auto"/>
          <w:sz w:val="24"/>
          <w:szCs w:val="24"/>
        </w:rPr>
        <w:t xml:space="preserve">the </w:t>
      </w:r>
      <w:r w:rsidR="00545C82" w:rsidRPr="00603B07">
        <w:rPr>
          <w:rFonts w:ascii="Times New Roman" w:hAnsi="Times New Roman"/>
          <w:color w:val="auto"/>
          <w:sz w:val="24"/>
          <w:szCs w:val="24"/>
        </w:rPr>
        <w:t xml:space="preserve">document </w:t>
      </w:r>
      <w:r w:rsidR="008C2CA1" w:rsidRPr="00603B07">
        <w:rPr>
          <w:rFonts w:ascii="Times New Roman" w:hAnsi="Times New Roman"/>
          <w:color w:val="auto"/>
          <w:sz w:val="24"/>
          <w:szCs w:val="24"/>
        </w:rPr>
        <w:t>referred to in</w:t>
      </w:r>
      <w:r w:rsidR="00542C28" w:rsidRPr="00603B07">
        <w:rPr>
          <w:rFonts w:ascii="Times New Roman" w:hAnsi="Times New Roman"/>
          <w:color w:val="auto"/>
          <w:sz w:val="24"/>
          <w:szCs w:val="24"/>
        </w:rPr>
        <w:t xml:space="preserve"> Article V, paragraph </w:t>
      </w:r>
      <w:r w:rsidR="00DB756A" w:rsidRPr="00603B07">
        <w:rPr>
          <w:rFonts w:ascii="Times New Roman" w:hAnsi="Times New Roman"/>
          <w:color w:val="auto"/>
          <w:sz w:val="24"/>
          <w:szCs w:val="24"/>
        </w:rPr>
        <w:t>8</w:t>
      </w:r>
      <w:r w:rsidR="00EE3D25" w:rsidRPr="00603B07">
        <w:rPr>
          <w:rFonts w:ascii="Times New Roman" w:hAnsi="Times New Roman"/>
          <w:color w:val="auto"/>
          <w:sz w:val="24"/>
          <w:szCs w:val="24"/>
        </w:rPr>
        <w:t xml:space="preserve"> </w:t>
      </w:r>
      <w:r w:rsidR="00542C28" w:rsidRPr="00603B07">
        <w:rPr>
          <w:rFonts w:ascii="Times New Roman" w:hAnsi="Times New Roman"/>
          <w:color w:val="auto"/>
          <w:sz w:val="24"/>
          <w:szCs w:val="24"/>
        </w:rPr>
        <w:t>(</w:t>
      </w:r>
      <w:r w:rsidR="00657D2C">
        <w:rPr>
          <w:rFonts w:ascii="Times New Roman" w:hAnsi="Times New Roman"/>
          <w:color w:val="auto"/>
          <w:sz w:val="24"/>
          <w:szCs w:val="24"/>
        </w:rPr>
        <w:t>f</w:t>
      </w:r>
      <w:r w:rsidR="00542C28" w:rsidRPr="00603B07">
        <w:rPr>
          <w:rFonts w:ascii="Times New Roman" w:hAnsi="Times New Roman"/>
          <w:color w:val="auto"/>
          <w:sz w:val="24"/>
          <w:szCs w:val="24"/>
        </w:rPr>
        <w:t>)</w:t>
      </w:r>
      <w:r w:rsidR="007261BD" w:rsidRPr="00603B07">
        <w:rPr>
          <w:rFonts w:ascii="Times New Roman" w:hAnsi="Times New Roman"/>
          <w:color w:val="auto"/>
          <w:sz w:val="24"/>
          <w:szCs w:val="24"/>
        </w:rPr>
        <w:t xml:space="preserve"> </w:t>
      </w:r>
      <w:r w:rsidR="00542C28" w:rsidRPr="00603B07">
        <w:rPr>
          <w:rFonts w:ascii="Times New Roman" w:hAnsi="Times New Roman"/>
          <w:color w:val="auto"/>
          <w:sz w:val="24"/>
          <w:szCs w:val="24"/>
        </w:rPr>
        <w:t>(</w:t>
      </w:r>
      <w:r w:rsidR="0058192E" w:rsidRPr="00603B07">
        <w:rPr>
          <w:rFonts w:ascii="Times New Roman" w:hAnsi="Times New Roman"/>
          <w:color w:val="auto"/>
          <w:sz w:val="24"/>
          <w:szCs w:val="24"/>
        </w:rPr>
        <w:t>i</w:t>
      </w:r>
      <w:r w:rsidR="00657D2C">
        <w:rPr>
          <w:rFonts w:ascii="Times New Roman" w:hAnsi="Times New Roman"/>
          <w:color w:val="auto"/>
          <w:sz w:val="24"/>
          <w:szCs w:val="24"/>
        </w:rPr>
        <w:t>v</w:t>
      </w:r>
      <w:r w:rsidR="00542C28" w:rsidRPr="00603B07">
        <w:rPr>
          <w:rFonts w:ascii="Times New Roman" w:hAnsi="Times New Roman"/>
          <w:color w:val="auto"/>
          <w:sz w:val="24"/>
          <w:szCs w:val="24"/>
        </w:rPr>
        <w:t xml:space="preserve">), issued by the national regulatory authorities of the place where the </w:t>
      </w:r>
      <w:r w:rsidR="00620FBE">
        <w:rPr>
          <w:rFonts w:ascii="Times New Roman" w:hAnsi="Times New Roman"/>
          <w:color w:val="auto"/>
          <w:sz w:val="24"/>
          <w:szCs w:val="24"/>
        </w:rPr>
        <w:t>V</w:t>
      </w:r>
      <w:r w:rsidR="00542C28" w:rsidRPr="00603B07">
        <w:rPr>
          <w:rFonts w:ascii="Times New Roman" w:hAnsi="Times New Roman"/>
          <w:color w:val="auto"/>
          <w:sz w:val="24"/>
          <w:szCs w:val="24"/>
        </w:rPr>
        <w:t xml:space="preserve">accine to which it relates is manufactured </w:t>
      </w:r>
      <w:r w:rsidR="00173F7C" w:rsidRPr="00603B07">
        <w:rPr>
          <w:rFonts w:ascii="Times New Roman" w:hAnsi="Times New Roman"/>
          <w:color w:val="auto"/>
          <w:sz w:val="24"/>
          <w:szCs w:val="24"/>
        </w:rPr>
        <w:t>confirming that th</w:t>
      </w:r>
      <w:r w:rsidR="0058192E" w:rsidRPr="00603B07">
        <w:rPr>
          <w:rFonts w:ascii="Times New Roman" w:hAnsi="Times New Roman"/>
          <w:color w:val="auto"/>
          <w:sz w:val="24"/>
          <w:szCs w:val="24"/>
        </w:rPr>
        <w:t>e</w:t>
      </w:r>
      <w:r w:rsidR="00173F7C" w:rsidRPr="00603B07">
        <w:rPr>
          <w:rFonts w:ascii="Times New Roman" w:hAnsi="Times New Roman"/>
          <w:color w:val="auto"/>
          <w:sz w:val="24"/>
          <w:szCs w:val="24"/>
        </w:rPr>
        <w:t xml:space="preserve"> </w:t>
      </w:r>
      <w:r w:rsidR="000B53B5" w:rsidRPr="00603B07">
        <w:rPr>
          <w:rFonts w:ascii="Times New Roman" w:hAnsi="Times New Roman"/>
          <w:color w:val="auto"/>
          <w:sz w:val="24"/>
          <w:szCs w:val="24"/>
        </w:rPr>
        <w:t xml:space="preserve">national regulatory </w:t>
      </w:r>
      <w:r w:rsidR="00173F7C" w:rsidRPr="00603B07">
        <w:rPr>
          <w:rFonts w:ascii="Times New Roman" w:hAnsi="Times New Roman"/>
          <w:color w:val="auto"/>
          <w:sz w:val="24"/>
          <w:szCs w:val="24"/>
        </w:rPr>
        <w:t xml:space="preserve">authority has completed its quality control tests on the </w:t>
      </w:r>
      <w:r w:rsidR="00620FBE">
        <w:rPr>
          <w:rFonts w:ascii="Times New Roman" w:hAnsi="Times New Roman"/>
          <w:color w:val="auto"/>
          <w:sz w:val="24"/>
          <w:szCs w:val="24"/>
        </w:rPr>
        <w:t>V</w:t>
      </w:r>
      <w:r w:rsidR="00173F7C" w:rsidRPr="00603B07">
        <w:rPr>
          <w:rFonts w:ascii="Times New Roman" w:hAnsi="Times New Roman"/>
          <w:color w:val="auto"/>
          <w:sz w:val="24"/>
          <w:szCs w:val="24"/>
        </w:rPr>
        <w:t xml:space="preserve">accines in question and </w:t>
      </w:r>
      <w:proofErr w:type="spellStart"/>
      <w:r w:rsidR="00542C28" w:rsidRPr="00603B07">
        <w:rPr>
          <w:rFonts w:ascii="Times New Roman" w:hAnsi="Times New Roman"/>
          <w:color w:val="auto"/>
          <w:sz w:val="24"/>
          <w:szCs w:val="24"/>
        </w:rPr>
        <w:t>authori</w:t>
      </w:r>
      <w:r w:rsidR="000B53B5" w:rsidRPr="00603B07">
        <w:rPr>
          <w:rFonts w:ascii="Times New Roman" w:hAnsi="Times New Roman"/>
          <w:color w:val="auto"/>
          <w:sz w:val="24"/>
          <w:szCs w:val="24"/>
        </w:rPr>
        <w:t>s</w:t>
      </w:r>
      <w:r w:rsidR="00542C28" w:rsidRPr="00603B07">
        <w:rPr>
          <w:rFonts w:ascii="Times New Roman" w:hAnsi="Times New Roman"/>
          <w:color w:val="auto"/>
          <w:sz w:val="24"/>
          <w:szCs w:val="24"/>
        </w:rPr>
        <w:t>ing</w:t>
      </w:r>
      <w:proofErr w:type="spellEnd"/>
      <w:r w:rsidR="00542C28" w:rsidRPr="00603B07">
        <w:rPr>
          <w:rFonts w:ascii="Times New Roman" w:hAnsi="Times New Roman"/>
          <w:color w:val="auto"/>
          <w:sz w:val="24"/>
          <w:szCs w:val="24"/>
        </w:rPr>
        <w:t xml:space="preserve"> the </w:t>
      </w:r>
      <w:r w:rsidR="00173F7C" w:rsidRPr="00603B07">
        <w:rPr>
          <w:rFonts w:ascii="Times New Roman" w:hAnsi="Times New Roman"/>
          <w:color w:val="auto"/>
          <w:sz w:val="24"/>
          <w:szCs w:val="24"/>
        </w:rPr>
        <w:t xml:space="preserve">release of </w:t>
      </w:r>
      <w:r w:rsidR="000B53B5" w:rsidRPr="00603B07">
        <w:rPr>
          <w:rFonts w:ascii="Times New Roman" w:hAnsi="Times New Roman"/>
          <w:color w:val="auto"/>
          <w:sz w:val="24"/>
          <w:szCs w:val="24"/>
        </w:rPr>
        <w:t>those</w:t>
      </w:r>
      <w:r w:rsidR="00173F7C" w:rsidRPr="00603B07">
        <w:rPr>
          <w:rFonts w:ascii="Times New Roman" w:hAnsi="Times New Roman"/>
          <w:color w:val="auto"/>
          <w:sz w:val="24"/>
          <w:szCs w:val="24"/>
        </w:rPr>
        <w:t xml:space="preserve"> </w:t>
      </w:r>
      <w:r w:rsidR="00620FBE">
        <w:rPr>
          <w:rFonts w:ascii="Times New Roman" w:hAnsi="Times New Roman"/>
          <w:color w:val="auto"/>
          <w:sz w:val="24"/>
          <w:szCs w:val="24"/>
        </w:rPr>
        <w:t>V</w:t>
      </w:r>
      <w:r w:rsidR="00173F7C" w:rsidRPr="00603B07">
        <w:rPr>
          <w:rFonts w:ascii="Times New Roman" w:hAnsi="Times New Roman"/>
          <w:color w:val="auto"/>
          <w:sz w:val="24"/>
          <w:szCs w:val="24"/>
        </w:rPr>
        <w:t>accines for use</w:t>
      </w:r>
      <w:r w:rsidR="00545C82" w:rsidRPr="00603B07">
        <w:rPr>
          <w:rFonts w:ascii="Times New Roman" w:hAnsi="Times New Roman"/>
          <w:color w:val="auto"/>
          <w:sz w:val="24"/>
          <w:szCs w:val="24"/>
        </w:rPr>
        <w:t xml:space="preserve">. </w:t>
      </w:r>
    </w:p>
    <w:p w14:paraId="57840153" w14:textId="77777777" w:rsidR="002171E2" w:rsidRPr="00603B07" w:rsidRDefault="002171E2" w:rsidP="002171E2">
      <w:pPr>
        <w:ind w:left="770" w:hanging="15"/>
        <w:jc w:val="both"/>
        <w:rPr>
          <w:rFonts w:ascii="Times New Roman" w:hAnsi="Times New Roman"/>
          <w:color w:val="auto"/>
          <w:sz w:val="24"/>
          <w:szCs w:val="24"/>
        </w:rPr>
      </w:pPr>
    </w:p>
    <w:p w14:paraId="7E33B9CB" w14:textId="77777777" w:rsidR="002171E2" w:rsidRPr="00603B07" w:rsidRDefault="00881173" w:rsidP="00807F64">
      <w:pPr>
        <w:numPr>
          <w:ilvl w:val="0"/>
          <w:numId w:val="9"/>
        </w:numPr>
        <w:tabs>
          <w:tab w:val="clear" w:pos="1225"/>
          <w:tab w:val="num" w:pos="1430"/>
        </w:tabs>
        <w:ind w:left="770" w:hanging="15"/>
        <w:jc w:val="both"/>
        <w:rPr>
          <w:rFonts w:ascii="Times New Roman" w:hAnsi="Times New Roman"/>
          <w:color w:val="auto"/>
          <w:sz w:val="24"/>
          <w:szCs w:val="24"/>
        </w:rPr>
      </w:pPr>
      <w:r w:rsidRPr="00603B07">
        <w:rPr>
          <w:rFonts w:ascii="Times New Roman" w:hAnsi="Times New Roman"/>
          <w:color w:val="auto"/>
          <w:sz w:val="24"/>
          <w:szCs w:val="24"/>
          <w:u w:val="single"/>
        </w:rPr>
        <w:t>Services</w:t>
      </w:r>
      <w:r w:rsidRPr="00603B07">
        <w:rPr>
          <w:rFonts w:ascii="Times New Roman" w:hAnsi="Times New Roman"/>
          <w:color w:val="auto"/>
          <w:sz w:val="24"/>
          <w:szCs w:val="24"/>
        </w:rPr>
        <w:t xml:space="preserve"> means the services referred to in Annex V</w:t>
      </w:r>
      <w:r w:rsidR="00240BAF" w:rsidRPr="00603B07">
        <w:rPr>
          <w:rFonts w:ascii="Times New Roman" w:hAnsi="Times New Roman"/>
          <w:color w:val="auto"/>
          <w:sz w:val="24"/>
          <w:szCs w:val="24"/>
        </w:rPr>
        <w:t>I</w:t>
      </w:r>
      <w:r w:rsidRPr="00603B07">
        <w:rPr>
          <w:rFonts w:ascii="Times New Roman" w:hAnsi="Times New Roman"/>
          <w:color w:val="auto"/>
          <w:sz w:val="24"/>
          <w:szCs w:val="24"/>
        </w:rPr>
        <w:t>I</w:t>
      </w:r>
      <w:r w:rsidR="000B53B5" w:rsidRPr="00603B07">
        <w:rPr>
          <w:rFonts w:ascii="Times New Roman" w:hAnsi="Times New Roman"/>
          <w:color w:val="auto"/>
          <w:sz w:val="24"/>
          <w:szCs w:val="24"/>
        </w:rPr>
        <w:t>I</w:t>
      </w:r>
      <w:r w:rsidRPr="00603B07">
        <w:rPr>
          <w:rFonts w:ascii="Times New Roman" w:hAnsi="Times New Roman"/>
          <w:color w:val="auto"/>
          <w:sz w:val="24"/>
          <w:szCs w:val="24"/>
        </w:rPr>
        <w:t>.</w:t>
      </w:r>
    </w:p>
    <w:p w14:paraId="216BAF7D" w14:textId="77777777" w:rsidR="002171E2" w:rsidRPr="00603B07" w:rsidRDefault="002171E2" w:rsidP="002171E2">
      <w:pPr>
        <w:ind w:left="770" w:hanging="15"/>
        <w:jc w:val="both"/>
        <w:rPr>
          <w:rFonts w:ascii="Times New Roman" w:hAnsi="Times New Roman"/>
          <w:color w:val="auto"/>
          <w:sz w:val="24"/>
          <w:szCs w:val="24"/>
        </w:rPr>
      </w:pPr>
    </w:p>
    <w:p w14:paraId="3B3802EF" w14:textId="09406C80" w:rsidR="002171E2" w:rsidRPr="00603B07" w:rsidRDefault="00881173" w:rsidP="00807F64">
      <w:pPr>
        <w:numPr>
          <w:ilvl w:val="0"/>
          <w:numId w:val="9"/>
        </w:numPr>
        <w:tabs>
          <w:tab w:val="clear" w:pos="1225"/>
          <w:tab w:val="num" w:pos="1430"/>
        </w:tabs>
        <w:ind w:left="770" w:hanging="15"/>
        <w:jc w:val="both"/>
        <w:rPr>
          <w:rFonts w:ascii="Times New Roman" w:hAnsi="Times New Roman"/>
          <w:color w:val="auto"/>
          <w:sz w:val="24"/>
          <w:szCs w:val="24"/>
        </w:rPr>
      </w:pPr>
      <w:r w:rsidRPr="00603B07">
        <w:rPr>
          <w:rFonts w:ascii="Times New Roman" w:hAnsi="Times New Roman"/>
          <w:color w:val="auto"/>
          <w:sz w:val="24"/>
          <w:szCs w:val="24"/>
          <w:u w:val="single"/>
        </w:rPr>
        <w:t>Supplies</w:t>
      </w:r>
      <w:r w:rsidRPr="00603B07">
        <w:rPr>
          <w:rFonts w:ascii="Times New Roman" w:hAnsi="Times New Roman"/>
          <w:color w:val="auto"/>
          <w:sz w:val="24"/>
          <w:szCs w:val="24"/>
        </w:rPr>
        <w:t xml:space="preserve"> means the supplies listed in Annex I</w:t>
      </w:r>
      <w:r w:rsidR="00B0124A" w:rsidRPr="00603B07">
        <w:rPr>
          <w:rFonts w:ascii="Times New Roman" w:hAnsi="Times New Roman"/>
          <w:color w:val="auto"/>
          <w:sz w:val="24"/>
          <w:szCs w:val="24"/>
        </w:rPr>
        <w:t>, including Vaccines</w:t>
      </w:r>
      <w:r w:rsidRPr="00603B07">
        <w:rPr>
          <w:rFonts w:ascii="Times New Roman" w:hAnsi="Times New Roman"/>
          <w:color w:val="auto"/>
          <w:sz w:val="24"/>
          <w:szCs w:val="24"/>
        </w:rPr>
        <w:t>.</w:t>
      </w:r>
      <w:r w:rsidR="00C01753" w:rsidRPr="00603B07">
        <w:rPr>
          <w:rFonts w:ascii="Times New Roman" w:hAnsi="Times New Roman"/>
          <w:color w:val="auto"/>
          <w:sz w:val="24"/>
          <w:szCs w:val="24"/>
        </w:rPr>
        <w:t xml:space="preserve"> </w:t>
      </w:r>
    </w:p>
    <w:p w14:paraId="6ED57153" w14:textId="77777777" w:rsidR="002171E2" w:rsidRPr="00603B07" w:rsidRDefault="002171E2" w:rsidP="002171E2">
      <w:pPr>
        <w:ind w:left="770" w:hanging="15"/>
        <w:jc w:val="both"/>
        <w:rPr>
          <w:rFonts w:ascii="Times New Roman" w:hAnsi="Times New Roman"/>
          <w:color w:val="auto"/>
          <w:sz w:val="24"/>
          <w:szCs w:val="24"/>
        </w:rPr>
      </w:pPr>
    </w:p>
    <w:p w14:paraId="0D696994" w14:textId="31FCA142" w:rsidR="002171E2" w:rsidRPr="00603B07" w:rsidRDefault="0038290F" w:rsidP="00807F64">
      <w:pPr>
        <w:numPr>
          <w:ilvl w:val="0"/>
          <w:numId w:val="9"/>
        </w:numPr>
        <w:tabs>
          <w:tab w:val="clear" w:pos="1225"/>
          <w:tab w:val="num" w:pos="1430"/>
        </w:tabs>
        <w:ind w:left="770" w:hanging="15"/>
        <w:jc w:val="both"/>
        <w:rPr>
          <w:rFonts w:ascii="Times New Roman" w:hAnsi="Times New Roman"/>
          <w:color w:val="auto"/>
          <w:sz w:val="24"/>
          <w:szCs w:val="24"/>
        </w:rPr>
      </w:pPr>
      <w:r w:rsidRPr="00603B07">
        <w:rPr>
          <w:rFonts w:ascii="Times New Roman" w:hAnsi="Times New Roman"/>
          <w:color w:val="auto"/>
          <w:sz w:val="24"/>
          <w:szCs w:val="24"/>
          <w:u w:val="single"/>
        </w:rPr>
        <w:t>Supply</w:t>
      </w:r>
      <w:r w:rsidR="00B4734A" w:rsidRPr="00603B07">
        <w:rPr>
          <w:rFonts w:ascii="Times New Roman" w:hAnsi="Times New Roman"/>
          <w:color w:val="auto"/>
          <w:sz w:val="24"/>
          <w:szCs w:val="24"/>
          <w:u w:val="single"/>
        </w:rPr>
        <w:t xml:space="preserve"> Item</w:t>
      </w:r>
      <w:r w:rsidRPr="00603B07">
        <w:rPr>
          <w:rFonts w:ascii="Times New Roman" w:hAnsi="Times New Roman"/>
          <w:color w:val="auto"/>
          <w:sz w:val="24"/>
          <w:szCs w:val="24"/>
        </w:rPr>
        <w:t xml:space="preserve"> means </w:t>
      </w:r>
      <w:r w:rsidR="00240BAF" w:rsidRPr="00603B07">
        <w:rPr>
          <w:rFonts w:ascii="Times New Roman" w:hAnsi="Times New Roman"/>
          <w:color w:val="auto"/>
          <w:sz w:val="24"/>
          <w:szCs w:val="24"/>
        </w:rPr>
        <w:t>an individual product type or category</w:t>
      </w:r>
      <w:r w:rsidR="00B0124A" w:rsidRPr="00603B07">
        <w:rPr>
          <w:rFonts w:ascii="Times New Roman" w:hAnsi="Times New Roman"/>
          <w:color w:val="auto"/>
          <w:sz w:val="24"/>
          <w:szCs w:val="24"/>
        </w:rPr>
        <w:t>, including Vaccines,</w:t>
      </w:r>
      <w:r w:rsidR="00240BAF" w:rsidRPr="00603B07">
        <w:rPr>
          <w:rFonts w:ascii="Times New Roman" w:hAnsi="Times New Roman"/>
          <w:color w:val="auto"/>
          <w:sz w:val="24"/>
          <w:szCs w:val="24"/>
        </w:rPr>
        <w:t xml:space="preserve"> which the Government requests, by way of a Procurement Request, UNICEF </w:t>
      </w:r>
      <w:r w:rsidR="008C2CA1" w:rsidRPr="00603B07">
        <w:rPr>
          <w:rFonts w:ascii="Times New Roman" w:hAnsi="Times New Roman"/>
          <w:color w:val="auto"/>
          <w:sz w:val="24"/>
          <w:szCs w:val="24"/>
        </w:rPr>
        <w:t xml:space="preserve">to </w:t>
      </w:r>
      <w:r w:rsidR="00240BAF" w:rsidRPr="00603B07">
        <w:rPr>
          <w:rFonts w:ascii="Times New Roman" w:hAnsi="Times New Roman"/>
          <w:color w:val="auto"/>
          <w:sz w:val="24"/>
          <w:szCs w:val="24"/>
        </w:rPr>
        <w:t>procure for it.</w:t>
      </w:r>
    </w:p>
    <w:p w14:paraId="2003FFF3" w14:textId="3620881E" w:rsidR="002D50A7" w:rsidRPr="00603B07" w:rsidRDefault="002D50A7" w:rsidP="002D50A7">
      <w:pPr>
        <w:ind w:left="770" w:hanging="15"/>
        <w:jc w:val="both"/>
        <w:rPr>
          <w:rFonts w:ascii="Times New Roman" w:hAnsi="Times New Roman"/>
          <w:color w:val="auto"/>
          <w:sz w:val="24"/>
          <w:szCs w:val="24"/>
          <w:u w:val="single"/>
        </w:rPr>
      </w:pPr>
    </w:p>
    <w:p w14:paraId="3D458413" w14:textId="4E529145" w:rsidR="004319D8" w:rsidRPr="00603B07" w:rsidRDefault="004319D8" w:rsidP="00807F64">
      <w:pPr>
        <w:numPr>
          <w:ilvl w:val="0"/>
          <w:numId w:val="9"/>
        </w:numPr>
        <w:tabs>
          <w:tab w:val="clear" w:pos="1225"/>
          <w:tab w:val="num" w:pos="1430"/>
        </w:tabs>
        <w:ind w:left="770" w:hanging="15"/>
        <w:jc w:val="both"/>
        <w:rPr>
          <w:rFonts w:ascii="Times New Roman" w:hAnsi="Times New Roman"/>
          <w:color w:val="auto"/>
          <w:sz w:val="24"/>
          <w:szCs w:val="24"/>
        </w:rPr>
      </w:pPr>
      <w:r w:rsidRPr="00603B07">
        <w:rPr>
          <w:rFonts w:ascii="Times New Roman" w:hAnsi="Times New Roman"/>
          <w:color w:val="auto"/>
          <w:sz w:val="24"/>
          <w:szCs w:val="24"/>
          <w:u w:val="single"/>
        </w:rPr>
        <w:t>Total Funding Ceiling</w:t>
      </w:r>
      <w:r w:rsidRPr="00603B07">
        <w:rPr>
          <w:rFonts w:ascii="Times New Roman" w:hAnsi="Times New Roman"/>
          <w:color w:val="auto"/>
          <w:sz w:val="24"/>
          <w:szCs w:val="24"/>
        </w:rPr>
        <w:t xml:space="preserve"> means </w:t>
      </w:r>
      <w:r w:rsidR="00D05425" w:rsidRPr="00603B07">
        <w:rPr>
          <w:rFonts w:ascii="Times New Roman" w:hAnsi="Times New Roman"/>
          <w:color w:val="auto"/>
          <w:sz w:val="24"/>
          <w:szCs w:val="24"/>
        </w:rPr>
        <w:t xml:space="preserve">as defined </w:t>
      </w:r>
      <w:r w:rsidR="009C6A5F" w:rsidRPr="00603B07">
        <w:rPr>
          <w:rFonts w:ascii="Times New Roman" w:hAnsi="Times New Roman"/>
          <w:color w:val="auto"/>
          <w:sz w:val="24"/>
          <w:szCs w:val="24"/>
        </w:rPr>
        <w:t>in</w:t>
      </w:r>
      <w:r w:rsidR="00D05425" w:rsidRPr="00603B07">
        <w:rPr>
          <w:rFonts w:ascii="Times New Roman" w:hAnsi="Times New Roman"/>
          <w:color w:val="auto"/>
          <w:sz w:val="24"/>
          <w:szCs w:val="24"/>
        </w:rPr>
        <w:t xml:space="preserve"> Section 1 of the Form Agreement.</w:t>
      </w:r>
    </w:p>
    <w:p w14:paraId="0820ED7F" w14:textId="77777777" w:rsidR="00805A36" w:rsidRPr="00603B07" w:rsidRDefault="00805A36" w:rsidP="00805A36">
      <w:pPr>
        <w:pStyle w:val="ListParagraph"/>
        <w:rPr>
          <w:rFonts w:ascii="Times New Roman" w:hAnsi="Times New Roman"/>
          <w:color w:val="auto"/>
          <w:sz w:val="24"/>
          <w:szCs w:val="24"/>
        </w:rPr>
      </w:pPr>
    </w:p>
    <w:p w14:paraId="509BE805" w14:textId="68C415D7" w:rsidR="00805A36" w:rsidRPr="00603B07" w:rsidRDefault="00805A36" w:rsidP="00807F64">
      <w:pPr>
        <w:numPr>
          <w:ilvl w:val="0"/>
          <w:numId w:val="9"/>
        </w:numPr>
        <w:tabs>
          <w:tab w:val="clear" w:pos="1225"/>
          <w:tab w:val="num" w:pos="1430"/>
        </w:tabs>
        <w:ind w:left="770" w:hanging="15"/>
        <w:jc w:val="both"/>
        <w:rPr>
          <w:rFonts w:ascii="Times New Roman" w:hAnsi="Times New Roman"/>
          <w:color w:val="auto"/>
          <w:sz w:val="24"/>
          <w:szCs w:val="24"/>
        </w:rPr>
      </w:pPr>
      <w:r w:rsidRPr="00603B07">
        <w:rPr>
          <w:rFonts w:ascii="Times New Roman" w:hAnsi="Times New Roman"/>
          <w:color w:val="auto"/>
          <w:sz w:val="24"/>
          <w:szCs w:val="24"/>
          <w:u w:val="single"/>
        </w:rPr>
        <w:t>UN Commitment</w:t>
      </w:r>
      <w:r w:rsidRPr="00603B07">
        <w:rPr>
          <w:rFonts w:ascii="Times New Roman" w:hAnsi="Times New Roman"/>
          <w:color w:val="auto"/>
          <w:sz w:val="24"/>
          <w:szCs w:val="24"/>
        </w:rPr>
        <w:t xml:space="preserve"> means a blanket withdrawal application by the Government instructing the Bank </w:t>
      </w:r>
      <w:r w:rsidRPr="00603B07">
        <w:rPr>
          <w:rFonts w:ascii="Times New Roman" w:hAnsi="Times New Roman"/>
          <w:color w:val="auto"/>
          <w:sz w:val="24"/>
          <w:szCs w:val="24"/>
          <w:lang w:val="en-AU"/>
        </w:rPr>
        <w:t>to make direct payments to UNICEF of all amounts requested by UNICEF in accordance with this Agreement</w:t>
      </w:r>
      <w:r w:rsidRPr="00603B07">
        <w:rPr>
          <w:rFonts w:ascii="Times New Roman" w:hAnsi="Times New Roman"/>
          <w:color w:val="auto"/>
          <w:sz w:val="24"/>
          <w:szCs w:val="24"/>
        </w:rPr>
        <w:t xml:space="preserve"> up to the Total Funding Ceiling</w:t>
      </w:r>
      <w:r w:rsidR="00F20F7D" w:rsidRPr="00603B07">
        <w:rPr>
          <w:rFonts w:ascii="Times New Roman" w:hAnsi="Times New Roman"/>
          <w:color w:val="auto"/>
          <w:sz w:val="24"/>
          <w:szCs w:val="24"/>
        </w:rPr>
        <w:t>.</w:t>
      </w:r>
    </w:p>
    <w:p w14:paraId="2EE8AF6F" w14:textId="77777777" w:rsidR="004319D8" w:rsidRPr="00603B07" w:rsidRDefault="004319D8" w:rsidP="00216153">
      <w:pPr>
        <w:pStyle w:val="ListParagraph"/>
        <w:jc w:val="both"/>
        <w:rPr>
          <w:rFonts w:ascii="Times New Roman" w:hAnsi="Times New Roman"/>
          <w:color w:val="auto"/>
          <w:sz w:val="24"/>
          <w:szCs w:val="24"/>
        </w:rPr>
      </w:pPr>
    </w:p>
    <w:p w14:paraId="2108B4B7" w14:textId="4CE1B857" w:rsidR="00106619" w:rsidRPr="00603B07" w:rsidRDefault="00523C4D" w:rsidP="00807F64">
      <w:pPr>
        <w:numPr>
          <w:ilvl w:val="0"/>
          <w:numId w:val="9"/>
        </w:numPr>
        <w:tabs>
          <w:tab w:val="clear" w:pos="1225"/>
          <w:tab w:val="num" w:pos="1430"/>
        </w:tabs>
        <w:ind w:left="770" w:hanging="15"/>
        <w:jc w:val="both"/>
        <w:rPr>
          <w:rFonts w:ascii="Times New Roman" w:hAnsi="Times New Roman"/>
          <w:color w:val="auto"/>
          <w:sz w:val="24"/>
          <w:szCs w:val="24"/>
          <w:u w:val="single"/>
        </w:rPr>
      </w:pPr>
      <w:r w:rsidRPr="00B333CB">
        <w:rPr>
          <w:rFonts w:ascii="Times New Roman" w:hAnsi="Times New Roman"/>
          <w:color w:val="auto"/>
          <w:sz w:val="24"/>
          <w:szCs w:val="24"/>
          <w:u w:val="single"/>
        </w:rPr>
        <w:t>V</w:t>
      </w:r>
      <w:proofErr w:type="spellStart"/>
      <w:r w:rsidRPr="00B333CB">
        <w:rPr>
          <w:rFonts w:ascii="Times New Roman" w:hAnsi="Times New Roman"/>
          <w:color w:val="auto"/>
          <w:sz w:val="24"/>
          <w:szCs w:val="24"/>
          <w:u w:val="single"/>
          <w:lang w:val="en-AU"/>
        </w:rPr>
        <w:t>accines</w:t>
      </w:r>
      <w:proofErr w:type="spellEnd"/>
      <w:r w:rsidRPr="00603B07">
        <w:rPr>
          <w:rFonts w:ascii="Times New Roman" w:hAnsi="Times New Roman"/>
          <w:color w:val="auto"/>
          <w:sz w:val="24"/>
          <w:szCs w:val="24"/>
          <w:lang w:val="en-AU"/>
        </w:rPr>
        <w:t xml:space="preserve"> means </w:t>
      </w:r>
      <w:r w:rsidR="003F771B" w:rsidRPr="00603B07">
        <w:rPr>
          <w:rFonts w:ascii="Times New Roman" w:hAnsi="Times New Roman"/>
          <w:color w:val="auto"/>
          <w:sz w:val="24"/>
          <w:szCs w:val="24"/>
          <w:lang w:val="en-AU"/>
        </w:rPr>
        <w:t xml:space="preserve">the </w:t>
      </w:r>
      <w:r w:rsidR="001931E0" w:rsidRPr="00603B07">
        <w:rPr>
          <w:rFonts w:ascii="Times New Roman" w:hAnsi="Times New Roman"/>
          <w:color w:val="auto"/>
          <w:sz w:val="24"/>
          <w:szCs w:val="24"/>
          <w:lang w:val="en-AU"/>
        </w:rPr>
        <w:t>COVID-19 vaccine</w:t>
      </w:r>
      <w:r w:rsidR="00E347AE" w:rsidRPr="00603B07">
        <w:rPr>
          <w:rFonts w:ascii="Times New Roman" w:hAnsi="Times New Roman"/>
          <w:color w:val="auto"/>
          <w:sz w:val="24"/>
          <w:szCs w:val="24"/>
          <w:lang w:val="en-AU"/>
        </w:rPr>
        <w:t>s</w:t>
      </w:r>
      <w:r w:rsidR="0020385C" w:rsidRPr="00603B07">
        <w:rPr>
          <w:rFonts w:ascii="Times New Roman" w:hAnsi="Times New Roman"/>
          <w:color w:val="auto"/>
          <w:sz w:val="24"/>
          <w:szCs w:val="24"/>
          <w:lang w:val="en-AU"/>
        </w:rPr>
        <w:t xml:space="preserve"> </w:t>
      </w:r>
      <w:r w:rsidR="008E1599" w:rsidRPr="00603B07">
        <w:rPr>
          <w:rFonts w:ascii="Times New Roman" w:hAnsi="Times New Roman"/>
          <w:color w:val="auto"/>
          <w:sz w:val="24"/>
          <w:szCs w:val="24"/>
          <w:lang w:val="en-AU"/>
        </w:rPr>
        <w:t>which</w:t>
      </w:r>
      <w:r w:rsidR="000673A2" w:rsidRPr="00603B07">
        <w:rPr>
          <w:rFonts w:ascii="Times New Roman" w:hAnsi="Times New Roman"/>
          <w:color w:val="auto"/>
          <w:sz w:val="24"/>
          <w:szCs w:val="24"/>
          <w:lang w:val="en-AU"/>
        </w:rPr>
        <w:t xml:space="preserve"> have</w:t>
      </w:r>
      <w:r w:rsidR="001D6E13" w:rsidRPr="00603B07">
        <w:rPr>
          <w:rFonts w:ascii="Times New Roman" w:hAnsi="Times New Roman"/>
          <w:color w:val="auto"/>
          <w:sz w:val="24"/>
          <w:szCs w:val="24"/>
          <w:lang w:val="en-AU"/>
        </w:rPr>
        <w:t xml:space="preserve"> (i) received regular or emergency licensure or authorization from at least one of the </w:t>
      </w:r>
      <w:r w:rsidR="42AD7F89" w:rsidRPr="00603B07">
        <w:rPr>
          <w:rFonts w:ascii="Times New Roman" w:hAnsi="Times New Roman"/>
          <w:color w:val="auto"/>
          <w:sz w:val="24"/>
          <w:szCs w:val="24"/>
          <w:lang w:val="en-AU"/>
        </w:rPr>
        <w:t>S</w:t>
      </w:r>
      <w:r w:rsidR="4174FEF0" w:rsidRPr="00603B07">
        <w:rPr>
          <w:rFonts w:ascii="Times New Roman" w:hAnsi="Times New Roman"/>
          <w:color w:val="auto"/>
          <w:sz w:val="24"/>
          <w:szCs w:val="24"/>
          <w:lang w:val="en-AU"/>
        </w:rPr>
        <w:t xml:space="preserve">tringent </w:t>
      </w:r>
      <w:r w:rsidR="42AD7F89" w:rsidRPr="00603B07">
        <w:rPr>
          <w:rFonts w:ascii="Times New Roman" w:hAnsi="Times New Roman"/>
          <w:color w:val="auto"/>
          <w:sz w:val="24"/>
          <w:szCs w:val="24"/>
          <w:lang w:val="en-AU"/>
        </w:rPr>
        <w:t>R</w:t>
      </w:r>
      <w:r w:rsidR="4174FEF0" w:rsidRPr="00603B07">
        <w:rPr>
          <w:rFonts w:ascii="Times New Roman" w:hAnsi="Times New Roman"/>
          <w:color w:val="auto"/>
          <w:sz w:val="24"/>
          <w:szCs w:val="24"/>
          <w:lang w:val="en-AU"/>
        </w:rPr>
        <w:t xml:space="preserve">egulatory </w:t>
      </w:r>
      <w:r w:rsidR="5B37B94C" w:rsidRPr="00603B07">
        <w:rPr>
          <w:rFonts w:ascii="Times New Roman" w:hAnsi="Times New Roman"/>
          <w:color w:val="auto"/>
          <w:sz w:val="24"/>
          <w:szCs w:val="24"/>
          <w:lang w:val="en-AU"/>
        </w:rPr>
        <w:t>Authorities</w:t>
      </w:r>
      <w:r w:rsidR="00060D16" w:rsidRPr="00603B07">
        <w:rPr>
          <w:rFonts w:ascii="Times New Roman" w:hAnsi="Times New Roman"/>
          <w:color w:val="auto"/>
          <w:sz w:val="24"/>
          <w:szCs w:val="24"/>
          <w:lang w:val="en-AU"/>
        </w:rPr>
        <w:t xml:space="preserve"> (SRA)</w:t>
      </w:r>
      <w:r w:rsidR="42AD7F89" w:rsidRPr="00603B07">
        <w:rPr>
          <w:rFonts w:ascii="Times New Roman" w:hAnsi="Times New Roman"/>
          <w:color w:val="auto"/>
          <w:sz w:val="24"/>
          <w:szCs w:val="24"/>
          <w:lang w:val="en-AU"/>
        </w:rPr>
        <w:t xml:space="preserve"> identified by WHO</w:t>
      </w:r>
      <w:r w:rsidR="001D6E13" w:rsidRPr="00603B07">
        <w:rPr>
          <w:rFonts w:ascii="Times New Roman" w:hAnsi="Times New Roman"/>
          <w:color w:val="auto"/>
          <w:sz w:val="24"/>
          <w:szCs w:val="24"/>
          <w:lang w:val="en-AU"/>
        </w:rPr>
        <w:t xml:space="preserve"> for vaccines procured and/or supplied under the COVAX Facility</w:t>
      </w:r>
      <w:r w:rsidR="42AD7F89" w:rsidRPr="00603B07">
        <w:rPr>
          <w:rFonts w:ascii="Times New Roman" w:eastAsia="Calibri" w:hAnsi="Times New Roman" w:cs="Calibri"/>
          <w:color w:val="auto"/>
          <w:sz w:val="24"/>
          <w:szCs w:val="24"/>
          <w:lang w:val="en-AU"/>
        </w:rPr>
        <w:t>,</w:t>
      </w:r>
      <w:r w:rsidR="001D6E13" w:rsidRPr="00603B07">
        <w:rPr>
          <w:rFonts w:ascii="Times New Roman" w:hAnsi="Times New Roman"/>
          <w:color w:val="auto"/>
          <w:sz w:val="24"/>
          <w:szCs w:val="24"/>
          <w:lang w:val="en-AU"/>
        </w:rPr>
        <w:t xml:space="preserve"> as may be amended from time to time by WHO; or (ii) received WHO Prequalification (PQ) or WHO Emergency Use Listing (EUL)</w:t>
      </w:r>
      <w:r w:rsidR="008E1599" w:rsidRPr="00603B07">
        <w:rPr>
          <w:rFonts w:ascii="Times New Roman" w:hAnsi="Times New Roman"/>
          <w:color w:val="auto"/>
          <w:sz w:val="24"/>
          <w:szCs w:val="24"/>
          <w:lang w:val="en-GB"/>
        </w:rPr>
        <w:t>.</w:t>
      </w:r>
    </w:p>
    <w:p w14:paraId="04175581" w14:textId="004F542B" w:rsidR="003F771B" w:rsidRPr="00603B07" w:rsidRDefault="003F771B" w:rsidP="003F771B">
      <w:pPr>
        <w:pStyle w:val="ListParagraph"/>
        <w:ind w:left="1225"/>
        <w:jc w:val="both"/>
        <w:rPr>
          <w:rFonts w:ascii="Times New Roman" w:hAnsi="Times New Roman"/>
          <w:color w:val="auto"/>
          <w:sz w:val="24"/>
          <w:szCs w:val="24"/>
          <w:u w:val="single"/>
        </w:rPr>
      </w:pPr>
    </w:p>
    <w:p w14:paraId="547ED50F" w14:textId="35A8C364" w:rsidR="00781484" w:rsidRPr="00603B07" w:rsidRDefault="00881173" w:rsidP="00807F64">
      <w:pPr>
        <w:numPr>
          <w:ilvl w:val="0"/>
          <w:numId w:val="9"/>
        </w:numPr>
        <w:tabs>
          <w:tab w:val="clear" w:pos="1225"/>
          <w:tab w:val="num" w:pos="1430"/>
        </w:tabs>
        <w:ind w:left="770" w:hanging="15"/>
        <w:jc w:val="both"/>
        <w:rPr>
          <w:rFonts w:ascii="Times New Roman" w:hAnsi="Times New Roman"/>
          <w:color w:val="auto"/>
          <w:sz w:val="24"/>
          <w:szCs w:val="24"/>
        </w:rPr>
      </w:pPr>
      <w:r w:rsidRPr="00603B07">
        <w:rPr>
          <w:rFonts w:ascii="Times New Roman" w:hAnsi="Times New Roman"/>
          <w:color w:val="auto"/>
          <w:sz w:val="24"/>
          <w:szCs w:val="24"/>
          <w:u w:val="single"/>
        </w:rPr>
        <w:t>Warehouse Items</w:t>
      </w:r>
      <w:r w:rsidRPr="00603B07">
        <w:rPr>
          <w:rFonts w:ascii="Times New Roman" w:hAnsi="Times New Roman"/>
          <w:color w:val="auto"/>
          <w:sz w:val="24"/>
          <w:szCs w:val="24"/>
        </w:rPr>
        <w:t xml:space="preserve"> means goods and equipment held in inventory in </w:t>
      </w:r>
      <w:r w:rsidR="008C2CA1" w:rsidRPr="00603B07">
        <w:rPr>
          <w:rFonts w:ascii="Times New Roman" w:hAnsi="Times New Roman"/>
          <w:color w:val="auto"/>
          <w:sz w:val="24"/>
          <w:szCs w:val="24"/>
        </w:rPr>
        <w:t xml:space="preserve">the UNICEF </w:t>
      </w:r>
      <w:r w:rsidRPr="00603B07">
        <w:rPr>
          <w:rFonts w:ascii="Times New Roman" w:hAnsi="Times New Roman"/>
          <w:color w:val="auto"/>
          <w:sz w:val="24"/>
          <w:szCs w:val="24"/>
        </w:rPr>
        <w:t>Supply Division Warehouse(s).</w:t>
      </w:r>
    </w:p>
    <w:p w14:paraId="133179C8" w14:textId="77777777" w:rsidR="00FE1259" w:rsidRPr="00603B07" w:rsidRDefault="00FE1259" w:rsidP="00C713A8">
      <w:pPr>
        <w:jc w:val="center"/>
        <w:rPr>
          <w:rFonts w:ascii="Times New Roman" w:hAnsi="Times New Roman"/>
          <w:color w:val="auto"/>
          <w:sz w:val="24"/>
          <w:szCs w:val="24"/>
        </w:rPr>
      </w:pPr>
    </w:p>
    <w:p w14:paraId="6C19AE51" w14:textId="77777777" w:rsidR="00FE1259" w:rsidRPr="00603B07" w:rsidRDefault="00FE1259" w:rsidP="00C713A8">
      <w:pPr>
        <w:jc w:val="center"/>
        <w:rPr>
          <w:rFonts w:ascii="Times New Roman" w:hAnsi="Times New Roman"/>
          <w:color w:val="auto"/>
          <w:sz w:val="24"/>
          <w:szCs w:val="24"/>
        </w:rPr>
      </w:pPr>
    </w:p>
    <w:p w14:paraId="30415043" w14:textId="77777777" w:rsidR="000F3397" w:rsidRPr="00603B07" w:rsidRDefault="000F3397" w:rsidP="00C713A8">
      <w:pPr>
        <w:jc w:val="center"/>
        <w:rPr>
          <w:rFonts w:ascii="Times New Roman" w:hAnsi="Times New Roman"/>
          <w:b/>
          <w:smallCaps/>
          <w:color w:val="auto"/>
          <w:sz w:val="24"/>
          <w:szCs w:val="24"/>
        </w:rPr>
      </w:pPr>
      <w:bookmarkStart w:id="10" w:name="_Hlk71293764"/>
      <w:r w:rsidRPr="00603B07">
        <w:rPr>
          <w:rFonts w:ascii="Times New Roman" w:hAnsi="Times New Roman"/>
          <w:b/>
          <w:smallCaps/>
          <w:color w:val="auto"/>
          <w:sz w:val="24"/>
          <w:szCs w:val="24"/>
        </w:rPr>
        <w:t>A</w:t>
      </w:r>
      <w:r w:rsidR="003E3C6B" w:rsidRPr="00603B07">
        <w:rPr>
          <w:rFonts w:ascii="Times New Roman" w:hAnsi="Times New Roman"/>
          <w:b/>
          <w:smallCaps/>
          <w:color w:val="auto"/>
          <w:sz w:val="24"/>
          <w:szCs w:val="24"/>
        </w:rPr>
        <w:t>rticle II</w:t>
      </w:r>
    </w:p>
    <w:bookmarkEnd w:id="10"/>
    <w:p w14:paraId="54B0F77A" w14:textId="77777777" w:rsidR="000F3397" w:rsidRPr="00603B07" w:rsidRDefault="000F3397" w:rsidP="00C713A8">
      <w:pPr>
        <w:jc w:val="center"/>
        <w:rPr>
          <w:rFonts w:ascii="Times New Roman" w:hAnsi="Times New Roman"/>
          <w:b/>
          <w:color w:val="auto"/>
          <w:sz w:val="24"/>
          <w:szCs w:val="24"/>
        </w:rPr>
      </w:pPr>
      <w:r w:rsidRPr="00603B07">
        <w:rPr>
          <w:rFonts w:ascii="Times New Roman" w:hAnsi="Times New Roman"/>
          <w:b/>
          <w:smallCaps/>
          <w:color w:val="auto"/>
          <w:sz w:val="24"/>
          <w:szCs w:val="24"/>
        </w:rPr>
        <w:t>S</w:t>
      </w:r>
      <w:r w:rsidR="003E3C6B" w:rsidRPr="00603B07">
        <w:rPr>
          <w:rFonts w:ascii="Times New Roman" w:hAnsi="Times New Roman"/>
          <w:b/>
          <w:smallCaps/>
          <w:color w:val="auto"/>
          <w:sz w:val="24"/>
          <w:szCs w:val="24"/>
        </w:rPr>
        <w:t xml:space="preserve">cope </w:t>
      </w:r>
      <w:r w:rsidR="00B41B7C" w:rsidRPr="00603B07">
        <w:rPr>
          <w:rFonts w:ascii="Times New Roman" w:hAnsi="Times New Roman"/>
          <w:b/>
          <w:smallCaps/>
          <w:color w:val="auto"/>
          <w:sz w:val="24"/>
          <w:szCs w:val="24"/>
        </w:rPr>
        <w:t xml:space="preserve">and General Terms </w:t>
      </w:r>
      <w:r w:rsidR="003E3C6B" w:rsidRPr="00603B07">
        <w:rPr>
          <w:rFonts w:ascii="Times New Roman" w:hAnsi="Times New Roman"/>
          <w:b/>
          <w:smallCaps/>
          <w:color w:val="auto"/>
          <w:sz w:val="24"/>
          <w:szCs w:val="24"/>
        </w:rPr>
        <w:t>of Agreement</w:t>
      </w:r>
    </w:p>
    <w:p w14:paraId="2412D4B2" w14:textId="77777777" w:rsidR="000F3397" w:rsidRPr="00603B07" w:rsidRDefault="000F3397" w:rsidP="00C713A8">
      <w:pPr>
        <w:jc w:val="both"/>
        <w:rPr>
          <w:rFonts w:ascii="Times New Roman" w:hAnsi="Times New Roman"/>
          <w:color w:val="auto"/>
          <w:sz w:val="24"/>
          <w:szCs w:val="24"/>
        </w:rPr>
      </w:pPr>
    </w:p>
    <w:p w14:paraId="2869428D" w14:textId="64E0D23B" w:rsidR="008846C1" w:rsidRPr="00603B07" w:rsidRDefault="00E6626C" w:rsidP="00DF457B">
      <w:pPr>
        <w:ind w:left="540" w:hanging="540"/>
        <w:jc w:val="both"/>
        <w:rPr>
          <w:rFonts w:ascii="Times New Roman" w:hAnsi="Times New Roman"/>
          <w:color w:val="auto"/>
          <w:sz w:val="24"/>
          <w:szCs w:val="24"/>
        </w:rPr>
      </w:pPr>
      <w:r w:rsidRPr="00603B07" w:rsidDel="007B37B3">
        <w:rPr>
          <w:rFonts w:ascii="Times New Roman" w:hAnsi="Times New Roman"/>
          <w:color w:val="auto"/>
          <w:sz w:val="24"/>
          <w:szCs w:val="24"/>
        </w:rPr>
        <w:t>1.</w:t>
      </w:r>
      <w:r w:rsidRPr="00603B07" w:rsidDel="007B37B3">
        <w:rPr>
          <w:rFonts w:ascii="Times New Roman" w:hAnsi="Times New Roman"/>
          <w:color w:val="auto"/>
          <w:sz w:val="24"/>
          <w:szCs w:val="24"/>
        </w:rPr>
        <w:tab/>
      </w:r>
      <w:r w:rsidR="008846C1" w:rsidRPr="00603B07">
        <w:rPr>
          <w:rFonts w:ascii="Times New Roman" w:hAnsi="Times New Roman"/>
          <w:color w:val="auto"/>
          <w:sz w:val="24"/>
          <w:szCs w:val="24"/>
        </w:rPr>
        <w:t xml:space="preserve">The Parties agree that </w:t>
      </w:r>
      <w:r w:rsidR="00542322" w:rsidRPr="00603B07">
        <w:rPr>
          <w:rFonts w:ascii="Times New Roman" w:hAnsi="Times New Roman"/>
          <w:color w:val="auto"/>
          <w:sz w:val="24"/>
          <w:szCs w:val="24"/>
        </w:rPr>
        <w:t>with respect to</w:t>
      </w:r>
      <w:r w:rsidR="00EE3BE5" w:rsidRPr="00603B07">
        <w:rPr>
          <w:rFonts w:ascii="Times New Roman" w:hAnsi="Times New Roman"/>
          <w:color w:val="auto"/>
          <w:sz w:val="24"/>
          <w:szCs w:val="24"/>
        </w:rPr>
        <w:t xml:space="preserve"> </w:t>
      </w:r>
      <w:r w:rsidR="00B04BD0" w:rsidRPr="00603B07">
        <w:rPr>
          <w:rFonts w:ascii="Times New Roman" w:hAnsi="Times New Roman"/>
          <w:color w:val="auto"/>
          <w:sz w:val="24"/>
          <w:szCs w:val="24"/>
        </w:rPr>
        <w:t>A</w:t>
      </w:r>
      <w:r w:rsidR="00000186" w:rsidRPr="00603B07">
        <w:rPr>
          <w:rFonts w:ascii="Times New Roman" w:hAnsi="Times New Roman"/>
          <w:color w:val="auto"/>
          <w:sz w:val="24"/>
          <w:szCs w:val="24"/>
        </w:rPr>
        <w:t xml:space="preserve">rticle </w:t>
      </w:r>
      <w:r w:rsidR="00A56B27">
        <w:rPr>
          <w:rFonts w:ascii="Times New Roman" w:hAnsi="Times New Roman"/>
          <w:color w:val="auto"/>
          <w:sz w:val="24"/>
          <w:szCs w:val="24"/>
        </w:rPr>
        <w:t>I</w:t>
      </w:r>
      <w:r w:rsidR="00084A94" w:rsidRPr="00603B07">
        <w:rPr>
          <w:rFonts w:ascii="Times New Roman" w:hAnsi="Times New Roman"/>
          <w:color w:val="auto"/>
          <w:sz w:val="24"/>
          <w:szCs w:val="24"/>
        </w:rPr>
        <w:t>(</w:t>
      </w:r>
      <w:r w:rsidR="00A56B27">
        <w:rPr>
          <w:rFonts w:ascii="Times New Roman" w:hAnsi="Times New Roman"/>
          <w:color w:val="auto"/>
          <w:sz w:val="24"/>
          <w:szCs w:val="24"/>
        </w:rPr>
        <w:t>t</w:t>
      </w:r>
      <w:r w:rsidR="00084A94" w:rsidRPr="00603B07">
        <w:rPr>
          <w:rFonts w:ascii="Times New Roman" w:hAnsi="Times New Roman"/>
          <w:color w:val="auto"/>
          <w:sz w:val="24"/>
          <w:szCs w:val="24"/>
        </w:rPr>
        <w:t>)</w:t>
      </w:r>
      <w:r w:rsidR="00542322" w:rsidRPr="00603B07">
        <w:rPr>
          <w:rFonts w:ascii="Times New Roman" w:hAnsi="Times New Roman"/>
          <w:color w:val="auto"/>
          <w:sz w:val="24"/>
          <w:szCs w:val="24"/>
        </w:rPr>
        <w:t>(i)</w:t>
      </w:r>
      <w:r w:rsidR="00012D16" w:rsidRPr="00603B07">
        <w:rPr>
          <w:rFonts w:ascii="Times New Roman" w:hAnsi="Times New Roman"/>
          <w:color w:val="auto"/>
          <w:sz w:val="24"/>
          <w:szCs w:val="24"/>
        </w:rPr>
        <w:t xml:space="preserve"> above</w:t>
      </w:r>
      <w:r w:rsidR="00084A94" w:rsidRPr="00603B07">
        <w:rPr>
          <w:rFonts w:ascii="Times New Roman" w:hAnsi="Times New Roman"/>
          <w:color w:val="auto"/>
          <w:sz w:val="24"/>
          <w:szCs w:val="24"/>
        </w:rPr>
        <w:t xml:space="preserve">, </w:t>
      </w:r>
      <w:r w:rsidR="008846C1" w:rsidRPr="00603B07">
        <w:rPr>
          <w:rFonts w:ascii="Times New Roman" w:hAnsi="Times New Roman"/>
          <w:color w:val="auto"/>
          <w:sz w:val="24"/>
          <w:szCs w:val="24"/>
        </w:rPr>
        <w:t xml:space="preserve">UNICEF </w:t>
      </w:r>
      <w:r w:rsidR="008846C1" w:rsidRPr="00603B07">
        <w:rPr>
          <w:rFonts w:ascii="Times New Roman" w:hAnsi="Times New Roman"/>
          <w:color w:val="auto"/>
          <w:sz w:val="24"/>
          <w:szCs w:val="24"/>
          <w:shd w:val="clear" w:color="auto" w:fill="FFFFFF"/>
        </w:rPr>
        <w:t xml:space="preserve">may </w:t>
      </w:r>
      <w:r w:rsidR="00542322" w:rsidRPr="00603B07">
        <w:rPr>
          <w:rFonts w:ascii="Times New Roman" w:hAnsi="Times New Roman"/>
          <w:color w:val="auto"/>
          <w:sz w:val="24"/>
          <w:szCs w:val="24"/>
          <w:shd w:val="clear" w:color="auto" w:fill="FFFFFF"/>
        </w:rPr>
        <w:t>at the request of the Government</w:t>
      </w:r>
      <w:r w:rsidR="00C01529" w:rsidRPr="00603B07">
        <w:rPr>
          <w:rFonts w:ascii="Times New Roman" w:hAnsi="Times New Roman"/>
          <w:color w:val="auto"/>
          <w:sz w:val="24"/>
          <w:szCs w:val="24"/>
          <w:shd w:val="clear" w:color="auto" w:fill="FFFFFF"/>
        </w:rPr>
        <w:t xml:space="preserve">, </w:t>
      </w:r>
      <w:r w:rsidR="008846C1" w:rsidRPr="00603B07">
        <w:rPr>
          <w:rFonts w:ascii="Times New Roman" w:hAnsi="Times New Roman"/>
          <w:color w:val="auto"/>
          <w:sz w:val="24"/>
          <w:szCs w:val="24"/>
          <w:shd w:val="clear" w:color="auto" w:fill="FFFFFF"/>
        </w:rPr>
        <w:t xml:space="preserve">procure </w:t>
      </w:r>
      <w:r w:rsidR="006000B3" w:rsidRPr="00603B07">
        <w:rPr>
          <w:rFonts w:ascii="Times New Roman" w:hAnsi="Times New Roman"/>
          <w:color w:val="auto"/>
          <w:sz w:val="24"/>
          <w:szCs w:val="24"/>
          <w:shd w:val="clear" w:color="auto" w:fill="FFFFFF"/>
        </w:rPr>
        <w:t>v</w:t>
      </w:r>
      <w:r w:rsidR="008846C1" w:rsidRPr="00603B07">
        <w:rPr>
          <w:rFonts w:ascii="Times New Roman" w:hAnsi="Times New Roman"/>
          <w:color w:val="auto"/>
          <w:sz w:val="24"/>
          <w:szCs w:val="24"/>
          <w:shd w:val="clear" w:color="auto" w:fill="FFFFFF"/>
        </w:rPr>
        <w:t>accines that have</w:t>
      </w:r>
      <w:r w:rsidR="008846C1" w:rsidRPr="00D866DE">
        <w:rPr>
          <w:rFonts w:ascii="Times New Roman" w:hAnsi="Times New Roman"/>
          <w:color w:val="auto"/>
          <w:sz w:val="24"/>
          <w:szCs w:val="24"/>
          <w:lang w:val="en-AU"/>
        </w:rPr>
        <w:t xml:space="preserve"> </w:t>
      </w:r>
      <w:r w:rsidR="00DF457B">
        <w:rPr>
          <w:rFonts w:ascii="Times New Roman" w:hAnsi="Times New Roman"/>
          <w:color w:val="auto"/>
          <w:sz w:val="24"/>
          <w:szCs w:val="24"/>
          <w:lang w:val="en-AU"/>
        </w:rPr>
        <w:t xml:space="preserve">only </w:t>
      </w:r>
      <w:r w:rsidR="00D866DE" w:rsidRPr="00603B07">
        <w:rPr>
          <w:rFonts w:ascii="Times New Roman" w:hAnsi="Times New Roman"/>
          <w:color w:val="auto"/>
          <w:sz w:val="24"/>
          <w:szCs w:val="24"/>
          <w:lang w:val="en-AU"/>
        </w:rPr>
        <w:t>received regular or emergency licensure or authorization</w:t>
      </w:r>
      <w:r w:rsidR="007F26C1">
        <w:rPr>
          <w:rFonts w:ascii="Times New Roman" w:hAnsi="Times New Roman"/>
          <w:color w:val="auto"/>
          <w:sz w:val="24"/>
          <w:szCs w:val="24"/>
          <w:shd w:val="clear" w:color="auto" w:fill="FFFFFF"/>
        </w:rPr>
        <w:t xml:space="preserve"> </w:t>
      </w:r>
      <w:r w:rsidR="00A03D8A">
        <w:rPr>
          <w:rFonts w:ascii="Times New Roman" w:hAnsi="Times New Roman"/>
          <w:color w:val="auto"/>
          <w:sz w:val="24"/>
          <w:szCs w:val="24"/>
          <w:shd w:val="clear" w:color="auto" w:fill="FFFFFF"/>
        </w:rPr>
        <w:t>from a Stringent Regulatory Authority</w:t>
      </w:r>
      <w:r w:rsidR="006C22F0">
        <w:rPr>
          <w:rFonts w:ascii="Times New Roman" w:hAnsi="Times New Roman"/>
          <w:color w:val="auto"/>
          <w:sz w:val="24"/>
          <w:szCs w:val="24"/>
          <w:shd w:val="clear" w:color="auto" w:fill="FFFFFF"/>
        </w:rPr>
        <w:t>,</w:t>
      </w:r>
      <w:r w:rsidR="008846C1" w:rsidRPr="00603B07">
        <w:rPr>
          <w:rFonts w:ascii="Times New Roman" w:hAnsi="Times New Roman"/>
          <w:color w:val="auto"/>
          <w:sz w:val="24"/>
          <w:szCs w:val="24"/>
          <w:shd w:val="clear" w:color="auto" w:fill="FFFFFF"/>
        </w:rPr>
        <w:t xml:space="preserve"> if the following conditions have been met: (i) </w:t>
      </w:r>
      <w:r w:rsidR="00C01529" w:rsidRPr="00603B07">
        <w:rPr>
          <w:rFonts w:ascii="Times New Roman" w:hAnsi="Times New Roman"/>
          <w:color w:val="auto"/>
          <w:sz w:val="24"/>
          <w:szCs w:val="24"/>
          <w:shd w:val="clear" w:color="auto" w:fill="FFFFFF"/>
        </w:rPr>
        <w:t>t</w:t>
      </w:r>
      <w:r w:rsidR="008846C1" w:rsidRPr="00603B07">
        <w:rPr>
          <w:rFonts w:ascii="Times New Roman" w:hAnsi="Times New Roman"/>
          <w:color w:val="auto"/>
          <w:sz w:val="24"/>
          <w:szCs w:val="24"/>
          <w:shd w:val="clear" w:color="auto" w:fill="FFFFFF"/>
        </w:rPr>
        <w:t xml:space="preserve">he Government has confirmed </w:t>
      </w:r>
      <w:r w:rsidR="00CD7827" w:rsidRPr="00603B07">
        <w:rPr>
          <w:rFonts w:ascii="Times New Roman" w:hAnsi="Times New Roman"/>
          <w:color w:val="auto"/>
          <w:sz w:val="24"/>
          <w:szCs w:val="24"/>
          <w:shd w:val="clear" w:color="auto" w:fill="FFFFFF"/>
        </w:rPr>
        <w:t>in writing</w:t>
      </w:r>
      <w:r w:rsidR="0015555F" w:rsidRPr="00603B07">
        <w:rPr>
          <w:rFonts w:ascii="Times New Roman" w:hAnsi="Times New Roman"/>
          <w:color w:val="auto"/>
          <w:sz w:val="24"/>
          <w:szCs w:val="24"/>
          <w:shd w:val="clear" w:color="auto" w:fill="FFFFFF"/>
        </w:rPr>
        <w:t xml:space="preserve"> </w:t>
      </w:r>
      <w:r w:rsidR="008846C1" w:rsidRPr="00603B07">
        <w:rPr>
          <w:rFonts w:ascii="Times New Roman" w:hAnsi="Times New Roman"/>
          <w:color w:val="auto"/>
          <w:sz w:val="24"/>
          <w:szCs w:val="24"/>
          <w:shd w:val="clear" w:color="auto" w:fill="FFFFFF"/>
        </w:rPr>
        <w:t xml:space="preserve">acceptance of its full responsibility and liability for incidental, indirect or consequential </w:t>
      </w:r>
      <w:r w:rsidR="00973FA3" w:rsidRPr="00603B07">
        <w:rPr>
          <w:rFonts w:ascii="Times New Roman" w:hAnsi="Times New Roman"/>
          <w:color w:val="auto"/>
          <w:sz w:val="24"/>
          <w:szCs w:val="24"/>
          <w:shd w:val="clear" w:color="auto" w:fill="FFFFFF"/>
        </w:rPr>
        <w:t>losses</w:t>
      </w:r>
      <w:r w:rsidR="008846C1" w:rsidRPr="00603B07">
        <w:rPr>
          <w:rFonts w:ascii="Times New Roman" w:hAnsi="Times New Roman"/>
          <w:color w:val="auto"/>
          <w:sz w:val="24"/>
          <w:szCs w:val="24"/>
          <w:shd w:val="clear" w:color="auto" w:fill="FFFFFF"/>
        </w:rPr>
        <w:t xml:space="preserve"> related to the procurement and delivery of such vaccine and (ii) the relevant consignee, having been informed that no assessment report or technical assistance will be provided by WHO, has accepted to receive such vaccine that does not have WHO Prequalification or  WHO Emergency Use Listing</w:t>
      </w:r>
      <w:r w:rsidR="00CB22A6" w:rsidRPr="00603B07">
        <w:rPr>
          <w:rFonts w:ascii="Times New Roman" w:hAnsi="Times New Roman"/>
          <w:color w:val="auto"/>
          <w:sz w:val="24"/>
          <w:szCs w:val="24"/>
          <w:shd w:val="clear" w:color="auto" w:fill="FFFFFF"/>
        </w:rPr>
        <w:t>.</w:t>
      </w:r>
      <w:r w:rsidR="002133B8" w:rsidRPr="00603B07">
        <w:rPr>
          <w:rFonts w:ascii="Times New Roman" w:hAnsi="Times New Roman"/>
          <w:color w:val="auto"/>
          <w:sz w:val="24"/>
          <w:szCs w:val="24"/>
          <w:shd w:val="clear" w:color="auto" w:fill="FFFFFF"/>
        </w:rPr>
        <w:t xml:space="preserve"> </w:t>
      </w:r>
    </w:p>
    <w:p w14:paraId="2BE66814" w14:textId="77777777" w:rsidR="008846C1" w:rsidRPr="00603B07" w:rsidRDefault="008846C1" w:rsidP="000A24B8">
      <w:pPr>
        <w:jc w:val="both"/>
        <w:rPr>
          <w:rFonts w:ascii="Times New Roman" w:hAnsi="Times New Roman"/>
          <w:color w:val="auto"/>
          <w:sz w:val="24"/>
          <w:szCs w:val="24"/>
        </w:rPr>
      </w:pPr>
    </w:p>
    <w:p w14:paraId="01766E2F" w14:textId="6FC3468E" w:rsidR="00E6626C" w:rsidRPr="00603B07" w:rsidRDefault="00E6626C" w:rsidP="007B37B3">
      <w:pPr>
        <w:pStyle w:val="ListParagraph"/>
        <w:numPr>
          <w:ilvl w:val="0"/>
          <w:numId w:val="1"/>
        </w:numPr>
        <w:jc w:val="both"/>
        <w:rPr>
          <w:rFonts w:ascii="Times New Roman" w:hAnsi="Times New Roman"/>
          <w:color w:val="auto"/>
          <w:sz w:val="24"/>
          <w:szCs w:val="24"/>
        </w:rPr>
      </w:pPr>
      <w:r w:rsidRPr="00603B07">
        <w:rPr>
          <w:rFonts w:ascii="Times New Roman" w:hAnsi="Times New Roman"/>
          <w:color w:val="auto"/>
          <w:sz w:val="24"/>
          <w:szCs w:val="24"/>
        </w:rPr>
        <w:t>UNICEF agrees</w:t>
      </w:r>
      <w:r w:rsidR="009860A1" w:rsidRPr="00603B07">
        <w:rPr>
          <w:rFonts w:ascii="Times New Roman" w:hAnsi="Times New Roman"/>
          <w:color w:val="auto"/>
          <w:sz w:val="24"/>
          <w:szCs w:val="24"/>
        </w:rPr>
        <w:t>:</w:t>
      </w:r>
    </w:p>
    <w:p w14:paraId="376DB96C" w14:textId="77777777" w:rsidR="00E6626C" w:rsidRPr="00603B07" w:rsidRDefault="00E6626C" w:rsidP="00E6626C">
      <w:pPr>
        <w:ind w:left="660"/>
        <w:jc w:val="both"/>
        <w:rPr>
          <w:rFonts w:ascii="Times New Roman" w:hAnsi="Times New Roman"/>
          <w:color w:val="auto"/>
          <w:sz w:val="24"/>
          <w:szCs w:val="24"/>
        </w:rPr>
      </w:pPr>
    </w:p>
    <w:p w14:paraId="076F2E7E" w14:textId="3A48BC4D" w:rsidR="009860A1" w:rsidRPr="00603B07" w:rsidRDefault="009860A1" w:rsidP="009860A1">
      <w:pPr>
        <w:ind w:left="770"/>
        <w:jc w:val="both"/>
        <w:rPr>
          <w:rFonts w:ascii="Times New Roman" w:hAnsi="Times New Roman"/>
          <w:color w:val="auto"/>
          <w:sz w:val="24"/>
          <w:szCs w:val="24"/>
        </w:rPr>
      </w:pPr>
      <w:r w:rsidRPr="00603B07">
        <w:rPr>
          <w:rFonts w:ascii="Times New Roman" w:hAnsi="Times New Roman"/>
          <w:color w:val="auto"/>
          <w:sz w:val="24"/>
          <w:szCs w:val="24"/>
        </w:rPr>
        <w:t>a.</w:t>
      </w:r>
      <w:r w:rsidRPr="00603B07">
        <w:rPr>
          <w:rFonts w:ascii="Times New Roman" w:hAnsi="Times New Roman"/>
          <w:color w:val="auto"/>
          <w:sz w:val="24"/>
          <w:szCs w:val="24"/>
        </w:rPr>
        <w:tab/>
        <w:t xml:space="preserve">to </w:t>
      </w:r>
      <w:r w:rsidR="00E6626C" w:rsidRPr="00603B07">
        <w:rPr>
          <w:rFonts w:ascii="Times New Roman" w:hAnsi="Times New Roman"/>
          <w:color w:val="auto"/>
          <w:sz w:val="24"/>
          <w:szCs w:val="24"/>
        </w:rPr>
        <w:t xml:space="preserve">procure the Supplies </w:t>
      </w:r>
      <w:r w:rsidR="002216CD" w:rsidRPr="00603B07">
        <w:rPr>
          <w:rFonts w:ascii="Times New Roman" w:hAnsi="Times New Roman"/>
          <w:color w:val="auto"/>
          <w:sz w:val="24"/>
          <w:szCs w:val="24"/>
        </w:rPr>
        <w:t>set out in Cost Estimates accepted by the Government</w:t>
      </w:r>
      <w:r w:rsidR="0005409E" w:rsidRPr="00603B07">
        <w:rPr>
          <w:rFonts w:ascii="Times New Roman" w:hAnsi="Times New Roman"/>
          <w:color w:val="auto"/>
          <w:sz w:val="24"/>
          <w:szCs w:val="24"/>
        </w:rPr>
        <w:t xml:space="preserve">, </w:t>
      </w:r>
      <w:r w:rsidR="00E6626C" w:rsidRPr="00603B07">
        <w:rPr>
          <w:rFonts w:ascii="Times New Roman" w:hAnsi="Times New Roman"/>
          <w:color w:val="auto"/>
          <w:sz w:val="24"/>
          <w:szCs w:val="24"/>
        </w:rPr>
        <w:t xml:space="preserve">in conformity with the </w:t>
      </w:r>
      <w:r w:rsidR="002216CD" w:rsidRPr="00603B07">
        <w:rPr>
          <w:rFonts w:ascii="Times New Roman" w:hAnsi="Times New Roman"/>
          <w:color w:val="auto"/>
          <w:sz w:val="24"/>
          <w:szCs w:val="24"/>
        </w:rPr>
        <w:t xml:space="preserve">applicable </w:t>
      </w:r>
      <w:r w:rsidR="00E6626C" w:rsidRPr="00603B07">
        <w:rPr>
          <w:rFonts w:ascii="Times New Roman" w:hAnsi="Times New Roman"/>
          <w:color w:val="auto"/>
          <w:sz w:val="24"/>
          <w:szCs w:val="24"/>
        </w:rPr>
        <w:t>technical specifications</w:t>
      </w:r>
      <w:r w:rsidR="0008662F" w:rsidRPr="00603B07">
        <w:rPr>
          <w:rFonts w:ascii="Times New Roman" w:hAnsi="Times New Roman"/>
          <w:color w:val="auto"/>
          <w:sz w:val="24"/>
          <w:szCs w:val="24"/>
        </w:rPr>
        <w:t xml:space="preserve"> </w:t>
      </w:r>
      <w:r w:rsidR="00132B19" w:rsidRPr="00603B07">
        <w:rPr>
          <w:rFonts w:ascii="Times New Roman" w:hAnsi="Times New Roman"/>
          <w:color w:val="auto"/>
          <w:sz w:val="24"/>
          <w:szCs w:val="24"/>
        </w:rPr>
        <w:t xml:space="preserve">(including warranty periods to be remaining upon </w:t>
      </w:r>
      <w:r w:rsidR="00367549" w:rsidRPr="00603B07">
        <w:rPr>
          <w:rFonts w:ascii="Times New Roman" w:hAnsi="Times New Roman"/>
          <w:color w:val="auto"/>
          <w:sz w:val="24"/>
          <w:szCs w:val="24"/>
        </w:rPr>
        <w:t>dispatch</w:t>
      </w:r>
      <w:r w:rsidR="00E464CE" w:rsidRPr="00603B07">
        <w:rPr>
          <w:rFonts w:ascii="Times New Roman" w:hAnsi="Times New Roman"/>
          <w:color w:val="auto"/>
          <w:sz w:val="24"/>
          <w:szCs w:val="24"/>
        </w:rPr>
        <w:t xml:space="preserve"> from the </w:t>
      </w:r>
      <w:r w:rsidR="008E2CDD" w:rsidRPr="00603B07">
        <w:rPr>
          <w:rFonts w:ascii="Times New Roman" w:hAnsi="Times New Roman"/>
          <w:color w:val="auto"/>
          <w:sz w:val="24"/>
          <w:szCs w:val="24"/>
        </w:rPr>
        <w:t>s</w:t>
      </w:r>
      <w:r w:rsidR="00E464CE" w:rsidRPr="00603B07">
        <w:rPr>
          <w:rFonts w:ascii="Times New Roman" w:hAnsi="Times New Roman"/>
          <w:color w:val="auto"/>
          <w:sz w:val="24"/>
          <w:szCs w:val="24"/>
        </w:rPr>
        <w:t>upplier or from the UNICEF warehouse</w:t>
      </w:r>
      <w:r w:rsidR="00CF64BB" w:rsidRPr="00603B07">
        <w:rPr>
          <w:rFonts w:ascii="Times New Roman" w:hAnsi="Times New Roman"/>
          <w:color w:val="auto"/>
          <w:sz w:val="24"/>
          <w:szCs w:val="24"/>
        </w:rPr>
        <w:t xml:space="preserve"> to the freight forwarder</w:t>
      </w:r>
      <w:r w:rsidR="00132B19" w:rsidRPr="00603B07">
        <w:rPr>
          <w:rFonts w:ascii="Times New Roman" w:hAnsi="Times New Roman"/>
          <w:color w:val="auto"/>
          <w:sz w:val="24"/>
          <w:szCs w:val="24"/>
        </w:rPr>
        <w:t xml:space="preserve">) </w:t>
      </w:r>
      <w:r w:rsidR="0008662F" w:rsidRPr="00603B07">
        <w:rPr>
          <w:rFonts w:ascii="Times New Roman" w:hAnsi="Times New Roman"/>
          <w:color w:val="auto"/>
          <w:sz w:val="24"/>
          <w:szCs w:val="24"/>
        </w:rPr>
        <w:t xml:space="preserve">and in the quantities set out in </w:t>
      </w:r>
      <w:r w:rsidR="008F296F" w:rsidRPr="00603B07">
        <w:rPr>
          <w:rFonts w:ascii="Times New Roman" w:hAnsi="Times New Roman"/>
          <w:color w:val="auto"/>
          <w:sz w:val="24"/>
          <w:szCs w:val="24"/>
        </w:rPr>
        <w:t>each</w:t>
      </w:r>
      <w:r w:rsidR="002216CD" w:rsidRPr="00603B07">
        <w:rPr>
          <w:rFonts w:ascii="Times New Roman" w:hAnsi="Times New Roman"/>
          <w:color w:val="auto"/>
          <w:sz w:val="24"/>
          <w:szCs w:val="24"/>
        </w:rPr>
        <w:t xml:space="preserve"> such </w:t>
      </w:r>
      <w:r w:rsidR="0008662F" w:rsidRPr="00603B07">
        <w:rPr>
          <w:rFonts w:ascii="Times New Roman" w:hAnsi="Times New Roman"/>
          <w:color w:val="auto"/>
          <w:sz w:val="24"/>
          <w:szCs w:val="24"/>
        </w:rPr>
        <w:t>Cost Estimate</w:t>
      </w:r>
      <w:r w:rsidR="002D7416" w:rsidRPr="00603B07">
        <w:rPr>
          <w:rFonts w:ascii="Times New Roman" w:hAnsi="Times New Roman"/>
          <w:color w:val="auto"/>
          <w:sz w:val="24"/>
          <w:szCs w:val="24"/>
        </w:rPr>
        <w:t xml:space="preserve">, </w:t>
      </w:r>
      <w:r w:rsidR="00E6626C" w:rsidRPr="00603B07">
        <w:rPr>
          <w:rFonts w:ascii="Times New Roman" w:hAnsi="Times New Roman"/>
          <w:color w:val="auto"/>
          <w:sz w:val="24"/>
          <w:szCs w:val="24"/>
        </w:rPr>
        <w:t xml:space="preserve">and  </w:t>
      </w:r>
    </w:p>
    <w:p w14:paraId="4F5756F0" w14:textId="77777777" w:rsidR="009860A1" w:rsidRPr="00603B07" w:rsidRDefault="009860A1" w:rsidP="009860A1">
      <w:pPr>
        <w:ind w:left="1415"/>
        <w:jc w:val="both"/>
        <w:rPr>
          <w:rFonts w:ascii="Times New Roman" w:hAnsi="Times New Roman"/>
          <w:color w:val="auto"/>
          <w:sz w:val="24"/>
          <w:szCs w:val="24"/>
        </w:rPr>
      </w:pPr>
    </w:p>
    <w:p w14:paraId="64AF13BF" w14:textId="1FEE18B9" w:rsidR="009860A1" w:rsidRPr="00603B07" w:rsidRDefault="009860A1" w:rsidP="00EE3D25">
      <w:pPr>
        <w:ind w:left="770"/>
        <w:jc w:val="both"/>
        <w:rPr>
          <w:rFonts w:ascii="Times New Roman" w:hAnsi="Times New Roman"/>
          <w:color w:val="auto"/>
          <w:sz w:val="24"/>
          <w:szCs w:val="24"/>
        </w:rPr>
      </w:pPr>
      <w:r w:rsidRPr="00603B07">
        <w:rPr>
          <w:rFonts w:ascii="Times New Roman" w:hAnsi="Times New Roman"/>
          <w:color w:val="auto"/>
          <w:sz w:val="24"/>
          <w:szCs w:val="24"/>
        </w:rPr>
        <w:t>b.</w:t>
      </w:r>
      <w:r w:rsidRPr="00603B07">
        <w:rPr>
          <w:rFonts w:ascii="Times New Roman" w:hAnsi="Times New Roman"/>
          <w:color w:val="auto"/>
          <w:sz w:val="24"/>
          <w:szCs w:val="24"/>
        </w:rPr>
        <w:tab/>
        <w:t xml:space="preserve">to </w:t>
      </w:r>
      <w:r w:rsidR="00E6626C" w:rsidRPr="00603B07">
        <w:rPr>
          <w:rFonts w:ascii="Times New Roman" w:hAnsi="Times New Roman"/>
          <w:color w:val="auto"/>
          <w:sz w:val="24"/>
          <w:szCs w:val="24"/>
        </w:rPr>
        <w:t xml:space="preserve">arrange for delivery of the Supplies </w:t>
      </w:r>
      <w:r w:rsidR="002216CD" w:rsidRPr="00603B07">
        <w:rPr>
          <w:rFonts w:ascii="Times New Roman" w:hAnsi="Times New Roman"/>
          <w:color w:val="auto"/>
          <w:sz w:val="24"/>
          <w:szCs w:val="24"/>
        </w:rPr>
        <w:t>referred to in Article I</w:t>
      </w:r>
      <w:r w:rsidR="00DB756A" w:rsidRPr="00603B07">
        <w:rPr>
          <w:rFonts w:ascii="Times New Roman" w:hAnsi="Times New Roman"/>
          <w:color w:val="auto"/>
          <w:sz w:val="24"/>
          <w:szCs w:val="24"/>
        </w:rPr>
        <w:t>I</w:t>
      </w:r>
      <w:r w:rsidR="002216CD" w:rsidRPr="00603B07">
        <w:rPr>
          <w:rFonts w:ascii="Times New Roman" w:hAnsi="Times New Roman"/>
          <w:color w:val="auto"/>
          <w:sz w:val="24"/>
          <w:szCs w:val="24"/>
        </w:rPr>
        <w:t xml:space="preserve">, paragraph </w:t>
      </w:r>
      <w:r w:rsidR="00BD7754">
        <w:rPr>
          <w:rFonts w:ascii="Times New Roman" w:hAnsi="Times New Roman"/>
          <w:color w:val="auto"/>
          <w:sz w:val="24"/>
          <w:szCs w:val="24"/>
        </w:rPr>
        <w:t>2</w:t>
      </w:r>
      <w:r w:rsidR="00B90427" w:rsidRPr="00603B07">
        <w:rPr>
          <w:rFonts w:ascii="Times New Roman" w:hAnsi="Times New Roman"/>
          <w:color w:val="auto"/>
          <w:sz w:val="24"/>
          <w:szCs w:val="24"/>
        </w:rPr>
        <w:t>(a)</w:t>
      </w:r>
      <w:r w:rsidR="002216CD" w:rsidRPr="00603B07">
        <w:rPr>
          <w:rFonts w:ascii="Times New Roman" w:hAnsi="Times New Roman"/>
          <w:color w:val="auto"/>
          <w:sz w:val="24"/>
          <w:szCs w:val="24"/>
        </w:rPr>
        <w:t xml:space="preserve"> </w:t>
      </w:r>
      <w:r w:rsidR="00E6626C" w:rsidRPr="00603B07">
        <w:rPr>
          <w:rFonts w:ascii="Times New Roman" w:hAnsi="Times New Roman"/>
          <w:color w:val="auto"/>
          <w:sz w:val="24"/>
          <w:szCs w:val="24"/>
        </w:rPr>
        <w:t xml:space="preserve">in accordance with </w:t>
      </w:r>
      <w:r w:rsidR="002216CD" w:rsidRPr="00603B07">
        <w:rPr>
          <w:rFonts w:ascii="Times New Roman" w:hAnsi="Times New Roman"/>
          <w:color w:val="auto"/>
          <w:sz w:val="24"/>
          <w:szCs w:val="24"/>
        </w:rPr>
        <w:t xml:space="preserve">the </w:t>
      </w:r>
      <w:r w:rsidR="00AD4F01" w:rsidRPr="00603B07">
        <w:rPr>
          <w:rFonts w:ascii="Times New Roman" w:hAnsi="Times New Roman"/>
          <w:color w:val="auto"/>
          <w:sz w:val="24"/>
          <w:szCs w:val="24"/>
        </w:rPr>
        <w:t>d</w:t>
      </w:r>
      <w:r w:rsidR="0005409E" w:rsidRPr="00603B07">
        <w:rPr>
          <w:rFonts w:ascii="Times New Roman" w:hAnsi="Times New Roman"/>
          <w:color w:val="auto"/>
          <w:sz w:val="24"/>
          <w:szCs w:val="24"/>
        </w:rPr>
        <w:t xml:space="preserve">elivery </w:t>
      </w:r>
      <w:r w:rsidR="00AD4F01" w:rsidRPr="00603B07">
        <w:rPr>
          <w:rFonts w:ascii="Times New Roman" w:hAnsi="Times New Roman"/>
          <w:color w:val="auto"/>
          <w:sz w:val="24"/>
          <w:szCs w:val="24"/>
        </w:rPr>
        <w:t>i</w:t>
      </w:r>
      <w:r w:rsidR="008F296F" w:rsidRPr="00603B07">
        <w:rPr>
          <w:rFonts w:ascii="Times New Roman" w:hAnsi="Times New Roman"/>
          <w:color w:val="auto"/>
          <w:sz w:val="24"/>
          <w:szCs w:val="24"/>
        </w:rPr>
        <w:t xml:space="preserve">nformation </w:t>
      </w:r>
      <w:r w:rsidR="00B90427" w:rsidRPr="00603B07">
        <w:rPr>
          <w:rFonts w:ascii="Times New Roman" w:hAnsi="Times New Roman"/>
          <w:color w:val="auto"/>
          <w:sz w:val="24"/>
          <w:szCs w:val="24"/>
        </w:rPr>
        <w:t xml:space="preserve">specified </w:t>
      </w:r>
      <w:r w:rsidR="008F296F" w:rsidRPr="00603B07">
        <w:rPr>
          <w:rFonts w:ascii="Times New Roman" w:hAnsi="Times New Roman"/>
          <w:color w:val="auto"/>
          <w:sz w:val="24"/>
          <w:szCs w:val="24"/>
        </w:rPr>
        <w:t xml:space="preserve">in </w:t>
      </w:r>
      <w:r w:rsidR="002216CD" w:rsidRPr="00603B07">
        <w:rPr>
          <w:rFonts w:ascii="Times New Roman" w:hAnsi="Times New Roman"/>
          <w:color w:val="auto"/>
          <w:sz w:val="24"/>
          <w:szCs w:val="24"/>
        </w:rPr>
        <w:t xml:space="preserve">the applicable </w:t>
      </w:r>
      <w:r w:rsidR="00F36B80" w:rsidRPr="00603B07">
        <w:rPr>
          <w:rFonts w:ascii="Times New Roman" w:hAnsi="Times New Roman"/>
          <w:color w:val="auto"/>
          <w:sz w:val="24"/>
          <w:szCs w:val="24"/>
        </w:rPr>
        <w:t>Cost Estimate</w:t>
      </w:r>
      <w:r w:rsidR="00EE3D25" w:rsidRPr="00603B07">
        <w:rPr>
          <w:rFonts w:ascii="Times New Roman" w:hAnsi="Times New Roman"/>
          <w:color w:val="auto"/>
          <w:sz w:val="24"/>
          <w:szCs w:val="24"/>
        </w:rPr>
        <w:t xml:space="preserve"> agreed between UNICEF and the Government, </w:t>
      </w:r>
      <w:r w:rsidR="00E6626C" w:rsidRPr="00603B07">
        <w:rPr>
          <w:rFonts w:ascii="Times New Roman" w:hAnsi="Times New Roman"/>
          <w:color w:val="auto"/>
          <w:sz w:val="24"/>
          <w:szCs w:val="24"/>
        </w:rPr>
        <w:t xml:space="preserve">and </w:t>
      </w:r>
    </w:p>
    <w:p w14:paraId="2B956912" w14:textId="77777777" w:rsidR="009860A1" w:rsidRPr="00603B07" w:rsidRDefault="009860A1" w:rsidP="009860A1">
      <w:pPr>
        <w:jc w:val="both"/>
        <w:rPr>
          <w:rFonts w:ascii="Times New Roman" w:hAnsi="Times New Roman"/>
          <w:color w:val="auto"/>
          <w:sz w:val="24"/>
          <w:szCs w:val="24"/>
        </w:rPr>
      </w:pPr>
    </w:p>
    <w:p w14:paraId="1DEC937C" w14:textId="77777777" w:rsidR="00E6626C" w:rsidRPr="00603B07" w:rsidRDefault="009860A1" w:rsidP="009860A1">
      <w:pPr>
        <w:ind w:left="770"/>
        <w:jc w:val="both"/>
        <w:rPr>
          <w:rFonts w:ascii="Times New Roman" w:hAnsi="Times New Roman"/>
          <w:color w:val="auto"/>
          <w:sz w:val="24"/>
          <w:szCs w:val="24"/>
        </w:rPr>
      </w:pPr>
      <w:r w:rsidRPr="00603B07">
        <w:rPr>
          <w:rFonts w:ascii="Times New Roman" w:hAnsi="Times New Roman"/>
          <w:color w:val="auto"/>
          <w:sz w:val="24"/>
          <w:szCs w:val="24"/>
        </w:rPr>
        <w:t>c.</w:t>
      </w:r>
      <w:r w:rsidRPr="00603B07">
        <w:rPr>
          <w:rFonts w:ascii="Times New Roman" w:hAnsi="Times New Roman"/>
          <w:color w:val="auto"/>
          <w:sz w:val="24"/>
          <w:szCs w:val="24"/>
        </w:rPr>
        <w:tab/>
        <w:t xml:space="preserve">to </w:t>
      </w:r>
      <w:r w:rsidR="00E6626C" w:rsidRPr="00603B07">
        <w:rPr>
          <w:rFonts w:ascii="Times New Roman" w:hAnsi="Times New Roman"/>
          <w:color w:val="auto"/>
          <w:sz w:val="24"/>
          <w:szCs w:val="24"/>
        </w:rPr>
        <w:t xml:space="preserve">provide </w:t>
      </w:r>
      <w:r w:rsidR="00453539" w:rsidRPr="00603B07">
        <w:rPr>
          <w:rFonts w:ascii="Times New Roman" w:hAnsi="Times New Roman"/>
          <w:color w:val="auto"/>
          <w:sz w:val="24"/>
          <w:szCs w:val="24"/>
        </w:rPr>
        <w:t xml:space="preserve">the </w:t>
      </w:r>
      <w:r w:rsidR="00E0713D" w:rsidRPr="00603B07">
        <w:rPr>
          <w:rFonts w:ascii="Times New Roman" w:hAnsi="Times New Roman"/>
          <w:color w:val="auto"/>
          <w:sz w:val="24"/>
          <w:szCs w:val="24"/>
        </w:rPr>
        <w:t>S</w:t>
      </w:r>
      <w:r w:rsidR="00453539" w:rsidRPr="00603B07">
        <w:rPr>
          <w:rFonts w:ascii="Times New Roman" w:hAnsi="Times New Roman"/>
          <w:color w:val="auto"/>
          <w:sz w:val="24"/>
          <w:szCs w:val="24"/>
        </w:rPr>
        <w:t>ervices</w:t>
      </w:r>
      <w:r w:rsidR="00F36B80" w:rsidRPr="00603B07">
        <w:rPr>
          <w:rFonts w:ascii="Times New Roman" w:hAnsi="Times New Roman"/>
          <w:color w:val="auto"/>
          <w:sz w:val="24"/>
          <w:szCs w:val="24"/>
        </w:rPr>
        <w:t>, if any</w:t>
      </w:r>
      <w:r w:rsidR="00AD4F01" w:rsidRPr="00603B07">
        <w:rPr>
          <w:rFonts w:ascii="Times New Roman" w:hAnsi="Times New Roman"/>
          <w:color w:val="auto"/>
          <w:sz w:val="24"/>
          <w:szCs w:val="24"/>
        </w:rPr>
        <w:t>,</w:t>
      </w:r>
      <w:r w:rsidR="002216CD" w:rsidRPr="00603B07">
        <w:rPr>
          <w:rFonts w:ascii="Times New Roman" w:hAnsi="Times New Roman"/>
          <w:color w:val="auto"/>
          <w:sz w:val="24"/>
          <w:szCs w:val="24"/>
        </w:rPr>
        <w:t xml:space="preserve"> in accordance with this Agreement</w:t>
      </w:r>
      <w:r w:rsidR="00B96EF7" w:rsidRPr="00603B07">
        <w:rPr>
          <w:rFonts w:ascii="Times New Roman" w:hAnsi="Times New Roman"/>
          <w:color w:val="auto"/>
          <w:sz w:val="24"/>
          <w:szCs w:val="24"/>
        </w:rPr>
        <w:t>.</w:t>
      </w:r>
    </w:p>
    <w:p w14:paraId="17E2BB84" w14:textId="77777777" w:rsidR="00AD4F01" w:rsidRPr="00603B07" w:rsidRDefault="00AD4F01" w:rsidP="00AD4F01">
      <w:pPr>
        <w:jc w:val="both"/>
        <w:rPr>
          <w:rFonts w:ascii="Times New Roman" w:hAnsi="Times New Roman"/>
          <w:color w:val="auto"/>
          <w:sz w:val="24"/>
          <w:szCs w:val="24"/>
        </w:rPr>
      </w:pPr>
    </w:p>
    <w:p w14:paraId="704064A8" w14:textId="77777777" w:rsidR="00D0023C" w:rsidRPr="00603B07" w:rsidRDefault="008F296F" w:rsidP="00DF457B">
      <w:pPr>
        <w:pStyle w:val="ListParagraph"/>
        <w:numPr>
          <w:ilvl w:val="0"/>
          <w:numId w:val="1"/>
        </w:numPr>
        <w:jc w:val="both"/>
        <w:rPr>
          <w:rFonts w:ascii="Times New Roman" w:hAnsi="Times New Roman"/>
          <w:color w:val="auto"/>
          <w:sz w:val="24"/>
          <w:szCs w:val="24"/>
        </w:rPr>
      </w:pPr>
      <w:r w:rsidRPr="00603B07">
        <w:rPr>
          <w:rFonts w:ascii="Times New Roman" w:hAnsi="Times New Roman"/>
          <w:color w:val="auto"/>
          <w:sz w:val="24"/>
          <w:szCs w:val="24"/>
        </w:rPr>
        <w:t>The Government</w:t>
      </w:r>
      <w:r w:rsidR="00E0107D" w:rsidRPr="00603B07">
        <w:rPr>
          <w:rFonts w:ascii="Times New Roman" w:hAnsi="Times New Roman"/>
          <w:color w:val="auto"/>
          <w:sz w:val="24"/>
          <w:szCs w:val="24"/>
        </w:rPr>
        <w:t xml:space="preserve"> agrees, in consideration of the procurement of the Supplies and the provision of the Services if any</w:t>
      </w:r>
      <w:r w:rsidR="00D0023C" w:rsidRPr="00603B07">
        <w:rPr>
          <w:rFonts w:ascii="Times New Roman" w:hAnsi="Times New Roman"/>
          <w:color w:val="auto"/>
          <w:sz w:val="24"/>
          <w:szCs w:val="24"/>
        </w:rPr>
        <w:t>:</w:t>
      </w:r>
    </w:p>
    <w:p w14:paraId="71627997" w14:textId="77777777" w:rsidR="00D0023C" w:rsidRPr="00603B07" w:rsidRDefault="00D0023C" w:rsidP="00D0023C">
      <w:pPr>
        <w:jc w:val="both"/>
        <w:rPr>
          <w:rFonts w:ascii="Times New Roman" w:hAnsi="Times New Roman"/>
          <w:color w:val="auto"/>
          <w:sz w:val="24"/>
          <w:szCs w:val="24"/>
        </w:rPr>
      </w:pPr>
    </w:p>
    <w:p w14:paraId="69DF79BC" w14:textId="05BF21F8" w:rsidR="00E0107D" w:rsidRPr="00603B07" w:rsidRDefault="00E6626C" w:rsidP="00807F64">
      <w:pPr>
        <w:numPr>
          <w:ilvl w:val="0"/>
          <w:numId w:val="14"/>
        </w:numPr>
        <w:tabs>
          <w:tab w:val="clear" w:pos="1445"/>
        </w:tabs>
        <w:ind w:left="770" w:hanging="15"/>
        <w:jc w:val="both"/>
        <w:rPr>
          <w:rFonts w:ascii="Times New Roman" w:hAnsi="Times New Roman"/>
          <w:bCs/>
          <w:color w:val="auto"/>
          <w:sz w:val="24"/>
          <w:szCs w:val="24"/>
        </w:rPr>
      </w:pPr>
      <w:r w:rsidRPr="00603B07">
        <w:rPr>
          <w:rFonts w:ascii="Times New Roman" w:hAnsi="Times New Roman"/>
          <w:color w:val="auto"/>
          <w:sz w:val="24"/>
        </w:rPr>
        <w:t xml:space="preserve">to make timely and complete payment </w:t>
      </w:r>
      <w:r w:rsidR="00890564" w:rsidRPr="00603B07">
        <w:rPr>
          <w:rFonts w:ascii="Times New Roman" w:hAnsi="Times New Roman"/>
          <w:color w:val="auto"/>
          <w:sz w:val="24"/>
        </w:rPr>
        <w:t xml:space="preserve">to UNICEF of </w:t>
      </w:r>
      <w:r w:rsidR="0072470D" w:rsidRPr="00603B07">
        <w:rPr>
          <w:rFonts w:ascii="Times New Roman" w:hAnsi="Times New Roman"/>
          <w:color w:val="auto"/>
          <w:sz w:val="24"/>
        </w:rPr>
        <w:t>all amount</w:t>
      </w:r>
      <w:r w:rsidR="006918D2" w:rsidRPr="00603B07">
        <w:rPr>
          <w:rFonts w:ascii="Times New Roman" w:hAnsi="Times New Roman"/>
          <w:color w:val="auto"/>
          <w:sz w:val="24"/>
        </w:rPr>
        <w:t>s owing</w:t>
      </w:r>
      <w:r w:rsidR="0072470D" w:rsidRPr="00603B07">
        <w:rPr>
          <w:rFonts w:ascii="Times New Roman" w:hAnsi="Times New Roman"/>
          <w:color w:val="auto"/>
          <w:sz w:val="24"/>
        </w:rPr>
        <w:t xml:space="preserve"> under this Agreement</w:t>
      </w:r>
      <w:r w:rsidR="00856EF5" w:rsidRPr="00603B07">
        <w:rPr>
          <w:rFonts w:ascii="Times New Roman" w:hAnsi="Times New Roman"/>
          <w:color w:val="auto"/>
          <w:sz w:val="24"/>
        </w:rPr>
        <w:t xml:space="preserve"> following </w:t>
      </w:r>
      <w:r w:rsidR="00846F9E" w:rsidRPr="00603B07">
        <w:rPr>
          <w:rFonts w:ascii="Times New Roman" w:hAnsi="Times New Roman"/>
          <w:color w:val="auto"/>
          <w:sz w:val="24"/>
        </w:rPr>
        <w:t xml:space="preserve">UNICEF’s </w:t>
      </w:r>
      <w:r w:rsidR="00856EF5" w:rsidRPr="00603B07">
        <w:rPr>
          <w:rFonts w:ascii="Times New Roman" w:hAnsi="Times New Roman"/>
          <w:color w:val="auto"/>
          <w:sz w:val="24"/>
        </w:rPr>
        <w:t xml:space="preserve">issuance of a </w:t>
      </w:r>
      <w:r w:rsidR="00B572F2" w:rsidRPr="00603B07">
        <w:rPr>
          <w:rFonts w:ascii="Times New Roman" w:hAnsi="Times New Roman"/>
          <w:color w:val="auto"/>
          <w:sz w:val="24"/>
        </w:rPr>
        <w:t>Payment Request</w:t>
      </w:r>
      <w:r w:rsidR="00F7702A" w:rsidRPr="00603B07">
        <w:rPr>
          <w:rFonts w:ascii="Times New Roman" w:hAnsi="Times New Roman"/>
          <w:color w:val="auto"/>
          <w:sz w:val="24"/>
        </w:rPr>
        <w:t>,</w:t>
      </w:r>
      <w:r w:rsidR="00CD2786" w:rsidRPr="00603B07" w:rsidDel="00F66789">
        <w:rPr>
          <w:rFonts w:ascii="Times New Roman" w:hAnsi="Times New Roman"/>
          <w:color w:val="auto"/>
          <w:sz w:val="24"/>
        </w:rPr>
        <w:t xml:space="preserve"> </w:t>
      </w:r>
      <w:r w:rsidR="00CD2786" w:rsidRPr="00603B07">
        <w:rPr>
          <w:rFonts w:ascii="Times New Roman" w:hAnsi="Times New Roman"/>
          <w:color w:val="auto"/>
          <w:sz w:val="24"/>
        </w:rPr>
        <w:t>by authorizing the Bank to pay on the Government’s behalf</w:t>
      </w:r>
      <w:r w:rsidR="00B572F2" w:rsidRPr="00603B07">
        <w:rPr>
          <w:rFonts w:ascii="Times New Roman" w:hAnsi="Times New Roman"/>
          <w:color w:val="auto"/>
          <w:sz w:val="24"/>
        </w:rPr>
        <w:t xml:space="preserve"> </w:t>
      </w:r>
      <w:r w:rsidRPr="00603B07">
        <w:rPr>
          <w:rFonts w:ascii="Times New Roman" w:hAnsi="Times New Roman"/>
          <w:color w:val="auto"/>
          <w:sz w:val="24"/>
        </w:rPr>
        <w:t xml:space="preserve">and </w:t>
      </w:r>
    </w:p>
    <w:p w14:paraId="3D4E0015" w14:textId="77777777" w:rsidR="00E0107D" w:rsidRPr="00603B07" w:rsidRDefault="00E0107D" w:rsidP="00E0107D">
      <w:pPr>
        <w:ind w:left="755"/>
        <w:jc w:val="both"/>
        <w:rPr>
          <w:rFonts w:ascii="Times New Roman" w:hAnsi="Times New Roman"/>
          <w:bCs/>
          <w:color w:val="auto"/>
          <w:sz w:val="24"/>
          <w:szCs w:val="24"/>
        </w:rPr>
      </w:pPr>
    </w:p>
    <w:p w14:paraId="448EFA24" w14:textId="1086CF8F" w:rsidR="00FD674C" w:rsidRPr="00603B07" w:rsidRDefault="00E6626C" w:rsidP="00807F64">
      <w:pPr>
        <w:numPr>
          <w:ilvl w:val="0"/>
          <w:numId w:val="14"/>
        </w:numPr>
        <w:tabs>
          <w:tab w:val="clear" w:pos="1445"/>
        </w:tabs>
        <w:ind w:left="770" w:hanging="15"/>
        <w:jc w:val="both"/>
        <w:rPr>
          <w:rFonts w:ascii="Times New Roman" w:hAnsi="Times New Roman"/>
          <w:bCs/>
          <w:color w:val="auto"/>
          <w:sz w:val="24"/>
          <w:szCs w:val="24"/>
        </w:rPr>
      </w:pPr>
      <w:r w:rsidRPr="00603B07">
        <w:rPr>
          <w:rFonts w:ascii="Times New Roman" w:hAnsi="Times New Roman"/>
          <w:color w:val="auto"/>
          <w:sz w:val="24"/>
        </w:rPr>
        <w:t xml:space="preserve">to provide such support in connection with the procurement of the Supplies </w:t>
      </w:r>
      <w:r w:rsidR="00336CF4" w:rsidRPr="00603B07">
        <w:rPr>
          <w:rFonts w:ascii="Times New Roman" w:hAnsi="Times New Roman"/>
          <w:color w:val="auto"/>
          <w:sz w:val="24"/>
        </w:rPr>
        <w:t>and the provi</w:t>
      </w:r>
      <w:r w:rsidR="007955D3" w:rsidRPr="00603B07">
        <w:rPr>
          <w:rFonts w:ascii="Times New Roman" w:hAnsi="Times New Roman"/>
          <w:color w:val="auto"/>
          <w:sz w:val="24"/>
        </w:rPr>
        <w:t xml:space="preserve">sion </w:t>
      </w:r>
      <w:r w:rsidR="00336CF4" w:rsidRPr="00603B07">
        <w:rPr>
          <w:rFonts w:ascii="Times New Roman" w:hAnsi="Times New Roman"/>
          <w:color w:val="auto"/>
          <w:sz w:val="24"/>
        </w:rPr>
        <w:t xml:space="preserve">of the Services </w:t>
      </w:r>
      <w:r w:rsidRPr="00603B07">
        <w:rPr>
          <w:rFonts w:ascii="Times New Roman" w:hAnsi="Times New Roman"/>
          <w:color w:val="auto"/>
          <w:sz w:val="24"/>
        </w:rPr>
        <w:t>as UNICEF and the Government may agree</w:t>
      </w:r>
      <w:r w:rsidR="00E0107D" w:rsidRPr="00603B07">
        <w:rPr>
          <w:rFonts w:ascii="Times New Roman" w:hAnsi="Times New Roman"/>
          <w:bCs/>
          <w:color w:val="auto"/>
          <w:sz w:val="24"/>
          <w:szCs w:val="24"/>
        </w:rPr>
        <w:t>.</w:t>
      </w:r>
    </w:p>
    <w:p w14:paraId="3C1F1DE1" w14:textId="77777777" w:rsidR="00FD674C" w:rsidRPr="00603B07" w:rsidRDefault="00FD674C" w:rsidP="00FD674C">
      <w:pPr>
        <w:pStyle w:val="ListParagraph"/>
        <w:rPr>
          <w:rFonts w:ascii="Times New Roman" w:hAnsi="Times New Roman"/>
          <w:bCs/>
          <w:color w:val="auto"/>
          <w:sz w:val="24"/>
          <w:szCs w:val="24"/>
        </w:rPr>
      </w:pPr>
    </w:p>
    <w:p w14:paraId="30F20D78" w14:textId="58B22ADA" w:rsidR="007D28A8" w:rsidRPr="00603B07" w:rsidRDefault="007D28A8" w:rsidP="007D28A8">
      <w:pPr>
        <w:ind w:left="540" w:hanging="540"/>
        <w:jc w:val="both"/>
        <w:rPr>
          <w:rFonts w:ascii="Times New Roman" w:hAnsi="Times New Roman"/>
          <w:color w:val="auto"/>
          <w:sz w:val="24"/>
          <w:szCs w:val="24"/>
        </w:rPr>
      </w:pPr>
      <w:r w:rsidRPr="005045F1">
        <w:rPr>
          <w:rFonts w:ascii="Times New Roman" w:hAnsi="Times New Roman"/>
          <w:color w:val="auto"/>
          <w:szCs w:val="24"/>
        </w:rPr>
        <w:t>4.</w:t>
      </w:r>
      <w:r>
        <w:rPr>
          <w:rFonts w:ascii="Times New Roman" w:hAnsi="Times New Roman"/>
          <w:b/>
          <w:bCs/>
          <w:color w:val="auto"/>
          <w:szCs w:val="24"/>
        </w:rPr>
        <w:tab/>
      </w:r>
      <w:r w:rsidRPr="00603B07">
        <w:rPr>
          <w:rFonts w:ascii="Times New Roman" w:hAnsi="Times New Roman"/>
          <w:b/>
          <w:bCs/>
          <w:color w:val="auto"/>
          <w:szCs w:val="24"/>
        </w:rPr>
        <w:t>[FOR COVAX.:]</w:t>
      </w:r>
      <w:r w:rsidRPr="00603B07">
        <w:rPr>
          <w:rFonts w:ascii="Times New Roman" w:hAnsi="Times New Roman"/>
          <w:bCs/>
          <w:color w:val="auto"/>
          <w:sz w:val="24"/>
          <w:szCs w:val="24"/>
        </w:rPr>
        <w:t xml:space="preserve">The Government further agrees that if the Vaccines are procured through </w:t>
      </w:r>
      <w:r w:rsidRPr="00603B07">
        <w:rPr>
          <w:rFonts w:ascii="Times New Roman" w:hAnsi="Times New Roman"/>
          <w:color w:val="auto"/>
          <w:sz w:val="24"/>
          <w:szCs w:val="24"/>
        </w:rPr>
        <w:t xml:space="preserve">the COVAX Facility, </w:t>
      </w:r>
      <w:r w:rsidR="00BC0F2C">
        <w:rPr>
          <w:rFonts w:ascii="Times New Roman" w:hAnsi="Times New Roman"/>
          <w:color w:val="000000"/>
          <w:sz w:val="24"/>
          <w:szCs w:val="24"/>
        </w:rPr>
        <w:t>the provisions regarding indemnification and liability which have been agreed in relation to the COVAX Facility framework</w:t>
      </w:r>
      <w:r w:rsidRPr="00603B07">
        <w:rPr>
          <w:rFonts w:ascii="Times New Roman" w:hAnsi="Times New Roman"/>
          <w:color w:val="auto"/>
          <w:sz w:val="24"/>
          <w:szCs w:val="24"/>
        </w:rPr>
        <w:t xml:space="preserve"> will be applicable to the supply of Vaccines by UNICEF under this Agreement.  </w:t>
      </w:r>
    </w:p>
    <w:p w14:paraId="50FB83CB" w14:textId="77777777" w:rsidR="007D28A8" w:rsidRPr="00603B07" w:rsidRDefault="007D28A8" w:rsidP="007D28A8">
      <w:pPr>
        <w:ind w:left="540" w:hanging="540"/>
        <w:jc w:val="both"/>
        <w:rPr>
          <w:rFonts w:ascii="Times New Roman" w:hAnsi="Times New Roman"/>
          <w:color w:val="auto"/>
          <w:sz w:val="24"/>
          <w:szCs w:val="24"/>
        </w:rPr>
      </w:pPr>
    </w:p>
    <w:p w14:paraId="5BFBDC5C" w14:textId="40C536A2" w:rsidR="007D28A8" w:rsidRPr="00603B07" w:rsidRDefault="007D28A8" w:rsidP="007D28A8">
      <w:pPr>
        <w:ind w:left="540"/>
        <w:jc w:val="both"/>
        <w:rPr>
          <w:rFonts w:ascii="Times New Roman" w:hAnsi="Times New Roman"/>
          <w:color w:val="auto"/>
          <w:sz w:val="24"/>
          <w:szCs w:val="24"/>
        </w:rPr>
      </w:pPr>
      <w:r w:rsidRPr="00603B07">
        <w:rPr>
          <w:rFonts w:ascii="Times New Roman" w:hAnsi="Times New Roman"/>
          <w:b/>
          <w:bCs/>
          <w:color w:val="auto"/>
          <w:szCs w:val="24"/>
        </w:rPr>
        <w:t>[FOR AVAT.:]</w:t>
      </w:r>
      <w:r w:rsidRPr="00603B07">
        <w:rPr>
          <w:rFonts w:ascii="Times New Roman" w:hAnsi="Times New Roman"/>
          <w:bCs/>
          <w:color w:val="auto"/>
          <w:sz w:val="24"/>
          <w:szCs w:val="24"/>
        </w:rPr>
        <w:t xml:space="preserve">The Government further agrees that if the Vaccines are procured </w:t>
      </w:r>
      <w:r w:rsidRPr="00603B07">
        <w:rPr>
          <w:rFonts w:ascii="Times New Roman" w:hAnsi="Times New Roman"/>
          <w:color w:val="auto"/>
          <w:sz w:val="24"/>
          <w:szCs w:val="24"/>
        </w:rPr>
        <w:t xml:space="preserve">under AVAT Framework, </w:t>
      </w:r>
      <w:r w:rsidR="00E91EA8">
        <w:rPr>
          <w:rFonts w:ascii="Times New Roman" w:hAnsi="Times New Roman"/>
          <w:color w:val="auto"/>
          <w:sz w:val="24"/>
          <w:szCs w:val="24"/>
        </w:rPr>
        <w:t xml:space="preserve">the Government’s obligation under the </w:t>
      </w:r>
      <w:r w:rsidR="00F67EF9">
        <w:rPr>
          <w:rFonts w:ascii="Times New Roman" w:hAnsi="Times New Roman"/>
          <w:color w:val="auto"/>
          <w:sz w:val="24"/>
          <w:szCs w:val="24"/>
        </w:rPr>
        <w:t xml:space="preserve">Commitment Undertaking </w:t>
      </w:r>
      <w:r w:rsidRPr="00603B07">
        <w:rPr>
          <w:rFonts w:ascii="Times New Roman" w:hAnsi="Times New Roman"/>
          <w:color w:val="auto"/>
          <w:sz w:val="24"/>
          <w:szCs w:val="24"/>
        </w:rPr>
        <w:t xml:space="preserve">to execute indemnification and liability documents between the Government and the manufacturer will be applicable to the supply of Vaccines by UNICEF under this Agreement.  </w:t>
      </w:r>
    </w:p>
    <w:p w14:paraId="6841988D" w14:textId="77777777" w:rsidR="007D28A8" w:rsidRPr="00603B07" w:rsidRDefault="007D28A8" w:rsidP="007D28A8">
      <w:pPr>
        <w:ind w:left="360" w:hanging="360"/>
        <w:jc w:val="both"/>
        <w:rPr>
          <w:rFonts w:ascii="Times New Roman" w:hAnsi="Times New Roman"/>
          <w:color w:val="auto"/>
          <w:sz w:val="24"/>
          <w:szCs w:val="24"/>
        </w:rPr>
      </w:pPr>
    </w:p>
    <w:p w14:paraId="37863EFA" w14:textId="654B6289" w:rsidR="007D28A8" w:rsidRPr="00603B07" w:rsidRDefault="007D28A8" w:rsidP="007D28A8">
      <w:pPr>
        <w:pStyle w:val="ListParagraph"/>
        <w:numPr>
          <w:ilvl w:val="0"/>
          <w:numId w:val="26"/>
        </w:numPr>
        <w:ind w:left="540" w:hanging="540"/>
        <w:jc w:val="both"/>
        <w:rPr>
          <w:rFonts w:ascii="Times New Roman" w:hAnsi="Times New Roman"/>
          <w:color w:val="auto"/>
          <w:sz w:val="24"/>
          <w:szCs w:val="24"/>
        </w:rPr>
      </w:pPr>
      <w:r w:rsidRPr="00603B07">
        <w:rPr>
          <w:rFonts w:ascii="Times New Roman" w:hAnsi="Times New Roman"/>
          <w:color w:val="auto"/>
          <w:sz w:val="24"/>
          <w:szCs w:val="24"/>
        </w:rPr>
        <w:t>Where the Vaccines are not being procured for the Government under the mechanisms referenced above</w:t>
      </w:r>
      <w:r w:rsidR="00470ADA">
        <w:rPr>
          <w:rFonts w:ascii="Times New Roman" w:hAnsi="Times New Roman"/>
          <w:color w:val="auto"/>
          <w:sz w:val="24"/>
          <w:szCs w:val="24"/>
        </w:rPr>
        <w:t>,</w:t>
      </w:r>
      <w:r w:rsidR="00470ADA">
        <w:rPr>
          <w:rFonts w:ascii="Times New Roman" w:hAnsi="Times New Roman"/>
          <w:bCs/>
          <w:color w:val="auto"/>
          <w:sz w:val="24"/>
          <w:szCs w:val="24"/>
        </w:rPr>
        <w:t xml:space="preserve"> </w:t>
      </w:r>
      <w:r w:rsidR="00470ADA">
        <w:rPr>
          <w:rFonts w:ascii="Times New Roman" w:hAnsi="Times New Roman"/>
          <w:color w:val="auto"/>
          <w:sz w:val="24"/>
          <w:szCs w:val="24"/>
        </w:rPr>
        <w:t>t</w:t>
      </w:r>
      <w:r w:rsidRPr="00603B07">
        <w:rPr>
          <w:rFonts w:ascii="Times New Roman" w:hAnsi="Times New Roman"/>
          <w:bCs/>
          <w:color w:val="auto"/>
          <w:sz w:val="24"/>
          <w:szCs w:val="24"/>
        </w:rPr>
        <w:t xml:space="preserve">he Government </w:t>
      </w:r>
      <w:r w:rsidR="00470ADA">
        <w:rPr>
          <w:rFonts w:ascii="Times New Roman" w:hAnsi="Times New Roman"/>
          <w:bCs/>
          <w:color w:val="auto"/>
          <w:sz w:val="24"/>
          <w:szCs w:val="24"/>
        </w:rPr>
        <w:t xml:space="preserve">shall </w:t>
      </w:r>
      <w:r w:rsidRPr="00603B07">
        <w:rPr>
          <w:rFonts w:ascii="Times New Roman" w:hAnsi="Times New Roman"/>
          <w:bCs/>
          <w:color w:val="auto"/>
          <w:sz w:val="24"/>
          <w:szCs w:val="24"/>
        </w:rPr>
        <w:t xml:space="preserve">execute </w:t>
      </w:r>
      <w:r w:rsidR="00C142C7">
        <w:rPr>
          <w:rFonts w:ascii="Times New Roman" w:hAnsi="Times New Roman"/>
          <w:bCs/>
          <w:color w:val="auto"/>
          <w:sz w:val="24"/>
          <w:szCs w:val="24"/>
        </w:rPr>
        <w:t>such</w:t>
      </w:r>
      <w:r w:rsidRPr="00603B07">
        <w:rPr>
          <w:rFonts w:ascii="Times New Roman" w:hAnsi="Times New Roman"/>
          <w:bCs/>
          <w:color w:val="auto"/>
          <w:sz w:val="24"/>
          <w:szCs w:val="24"/>
        </w:rPr>
        <w:t xml:space="preserve"> applicable indemnification and liability agreement </w:t>
      </w:r>
      <w:r w:rsidR="00C142C7">
        <w:rPr>
          <w:rFonts w:ascii="Times New Roman" w:hAnsi="Times New Roman"/>
          <w:bCs/>
          <w:color w:val="auto"/>
          <w:sz w:val="24"/>
          <w:szCs w:val="24"/>
        </w:rPr>
        <w:t xml:space="preserve">as may be </w:t>
      </w:r>
      <w:r w:rsidRPr="00603B07">
        <w:rPr>
          <w:rFonts w:ascii="Times New Roman" w:hAnsi="Times New Roman"/>
          <w:bCs/>
          <w:color w:val="auto"/>
          <w:sz w:val="24"/>
          <w:szCs w:val="24"/>
        </w:rPr>
        <w:t xml:space="preserve">required by the manufacturer of the Vaccines. </w:t>
      </w:r>
    </w:p>
    <w:p w14:paraId="74B3C5C0" w14:textId="0F0CC3C3" w:rsidR="00B41B7C" w:rsidRDefault="00B41B7C" w:rsidP="00B41B7C">
      <w:pPr>
        <w:ind w:firstLine="720"/>
        <w:rPr>
          <w:rFonts w:ascii="Times New Roman" w:hAnsi="Times New Roman"/>
          <w:b/>
          <w:smallCaps/>
          <w:color w:val="000000"/>
          <w:sz w:val="24"/>
          <w:szCs w:val="24"/>
        </w:rPr>
      </w:pPr>
    </w:p>
    <w:p w14:paraId="706C28BD" w14:textId="45FA8FFA" w:rsidR="00B41B7C" w:rsidRPr="00603B07" w:rsidRDefault="00B41B7C" w:rsidP="00B41B7C">
      <w:pPr>
        <w:ind w:firstLine="720"/>
        <w:rPr>
          <w:rFonts w:ascii="Times New Roman" w:hAnsi="Times New Roman"/>
          <w:b/>
          <w:smallCaps/>
          <w:color w:val="auto"/>
          <w:sz w:val="24"/>
          <w:szCs w:val="24"/>
        </w:rPr>
      </w:pPr>
    </w:p>
    <w:p w14:paraId="0063D180" w14:textId="77777777" w:rsidR="00C223AD" w:rsidRPr="00603B07" w:rsidRDefault="00C223AD" w:rsidP="00B41B7C">
      <w:pPr>
        <w:jc w:val="center"/>
        <w:rPr>
          <w:rFonts w:ascii="Times New Roman" w:hAnsi="Times New Roman"/>
          <w:b/>
          <w:smallCaps/>
          <w:color w:val="auto"/>
          <w:sz w:val="24"/>
          <w:szCs w:val="24"/>
        </w:rPr>
      </w:pPr>
      <w:r w:rsidRPr="00603B07">
        <w:rPr>
          <w:rFonts w:ascii="Times New Roman" w:hAnsi="Times New Roman"/>
          <w:b/>
          <w:smallCaps/>
          <w:color w:val="auto"/>
          <w:sz w:val="24"/>
          <w:szCs w:val="24"/>
        </w:rPr>
        <w:t>Article III</w:t>
      </w:r>
    </w:p>
    <w:p w14:paraId="1068D247" w14:textId="77777777" w:rsidR="00F7523D" w:rsidRPr="00603B07" w:rsidRDefault="00C223AD" w:rsidP="00B41B7C">
      <w:pPr>
        <w:jc w:val="center"/>
        <w:rPr>
          <w:rFonts w:ascii="Times New Roman" w:hAnsi="Times New Roman"/>
          <w:b/>
          <w:smallCaps/>
          <w:color w:val="auto"/>
          <w:sz w:val="24"/>
          <w:szCs w:val="24"/>
        </w:rPr>
      </w:pPr>
      <w:r w:rsidRPr="00603B07">
        <w:rPr>
          <w:rFonts w:ascii="Times New Roman" w:hAnsi="Times New Roman"/>
          <w:b/>
          <w:smallCaps/>
          <w:color w:val="auto"/>
          <w:sz w:val="24"/>
          <w:szCs w:val="24"/>
        </w:rPr>
        <w:t>Payment</w:t>
      </w:r>
      <w:r w:rsidR="00F7523D" w:rsidRPr="00603B07">
        <w:rPr>
          <w:rFonts w:ascii="Times New Roman" w:hAnsi="Times New Roman"/>
          <w:b/>
          <w:smallCaps/>
          <w:color w:val="auto"/>
          <w:sz w:val="24"/>
          <w:szCs w:val="24"/>
        </w:rPr>
        <w:t xml:space="preserve"> of amount</w:t>
      </w:r>
      <w:r w:rsidRPr="00603B07">
        <w:rPr>
          <w:rFonts w:ascii="Times New Roman" w:hAnsi="Times New Roman"/>
          <w:b/>
          <w:smallCaps/>
          <w:color w:val="auto"/>
          <w:sz w:val="24"/>
          <w:szCs w:val="24"/>
        </w:rPr>
        <w:t xml:space="preserve">s </w:t>
      </w:r>
      <w:r w:rsidR="00F7523D" w:rsidRPr="00603B07">
        <w:rPr>
          <w:rFonts w:ascii="Times New Roman" w:hAnsi="Times New Roman"/>
          <w:b/>
          <w:smallCaps/>
          <w:color w:val="auto"/>
          <w:sz w:val="24"/>
          <w:szCs w:val="24"/>
        </w:rPr>
        <w:t xml:space="preserve">owing </w:t>
      </w:r>
      <w:r w:rsidRPr="00603B07">
        <w:rPr>
          <w:rFonts w:ascii="Times New Roman" w:hAnsi="Times New Roman"/>
          <w:b/>
          <w:smallCaps/>
          <w:color w:val="auto"/>
          <w:sz w:val="24"/>
          <w:szCs w:val="24"/>
        </w:rPr>
        <w:t>under</w:t>
      </w:r>
    </w:p>
    <w:p w14:paraId="205798CE" w14:textId="77777777" w:rsidR="00C223AD" w:rsidRPr="00603B07" w:rsidRDefault="00C223AD" w:rsidP="00B41B7C">
      <w:pPr>
        <w:jc w:val="center"/>
        <w:rPr>
          <w:rFonts w:ascii="Times New Roman" w:hAnsi="Times New Roman"/>
          <w:b/>
          <w:color w:val="auto"/>
          <w:sz w:val="24"/>
          <w:szCs w:val="24"/>
        </w:rPr>
      </w:pPr>
      <w:r w:rsidRPr="00603B07">
        <w:rPr>
          <w:rFonts w:ascii="Times New Roman" w:hAnsi="Times New Roman"/>
          <w:b/>
          <w:smallCaps/>
          <w:color w:val="auto"/>
          <w:sz w:val="24"/>
          <w:szCs w:val="24"/>
        </w:rPr>
        <w:t>this</w:t>
      </w:r>
      <w:r w:rsidR="00F7523D" w:rsidRPr="00603B07">
        <w:rPr>
          <w:rFonts w:ascii="Times New Roman" w:hAnsi="Times New Roman"/>
          <w:b/>
          <w:smallCaps/>
          <w:color w:val="auto"/>
          <w:sz w:val="24"/>
          <w:szCs w:val="24"/>
        </w:rPr>
        <w:t xml:space="preserve"> </w:t>
      </w:r>
      <w:r w:rsidRPr="00603B07">
        <w:rPr>
          <w:rFonts w:ascii="Times New Roman" w:hAnsi="Times New Roman"/>
          <w:b/>
          <w:smallCaps/>
          <w:color w:val="auto"/>
          <w:sz w:val="24"/>
          <w:szCs w:val="24"/>
        </w:rPr>
        <w:t>Agreement; Total Funding Ceiling</w:t>
      </w:r>
      <w:r w:rsidR="008F1C3C" w:rsidRPr="00603B07">
        <w:rPr>
          <w:rFonts w:ascii="Times New Roman" w:hAnsi="Times New Roman"/>
          <w:b/>
          <w:smallCaps/>
          <w:color w:val="auto"/>
          <w:sz w:val="24"/>
          <w:szCs w:val="24"/>
        </w:rPr>
        <w:t>; Contingency</w:t>
      </w:r>
    </w:p>
    <w:p w14:paraId="5B8DE2B8" w14:textId="77777777" w:rsidR="00C223AD" w:rsidRPr="00603B07" w:rsidRDefault="00C223AD" w:rsidP="00C223AD">
      <w:pPr>
        <w:ind w:firstLine="720"/>
        <w:jc w:val="center"/>
        <w:rPr>
          <w:rFonts w:ascii="Times New Roman" w:hAnsi="Times New Roman"/>
          <w:b/>
          <w:color w:val="auto"/>
          <w:sz w:val="24"/>
          <w:szCs w:val="24"/>
          <w:u w:val="single"/>
        </w:rPr>
      </w:pPr>
    </w:p>
    <w:p w14:paraId="6D3F8E9F" w14:textId="77777777" w:rsidR="00C223AD" w:rsidRPr="00603B07" w:rsidRDefault="00C223AD" w:rsidP="00807F64">
      <w:pPr>
        <w:numPr>
          <w:ilvl w:val="0"/>
          <w:numId w:val="5"/>
        </w:numPr>
        <w:tabs>
          <w:tab w:val="clear" w:pos="1080"/>
        </w:tabs>
        <w:ind w:left="0" w:firstLine="0"/>
        <w:jc w:val="both"/>
        <w:rPr>
          <w:rFonts w:ascii="Times New Roman" w:hAnsi="Times New Roman"/>
          <w:color w:val="auto"/>
          <w:sz w:val="24"/>
          <w:szCs w:val="24"/>
        </w:rPr>
      </w:pPr>
      <w:r w:rsidRPr="00603B07">
        <w:rPr>
          <w:rFonts w:ascii="Times New Roman" w:hAnsi="Times New Roman"/>
          <w:color w:val="auto"/>
          <w:sz w:val="24"/>
          <w:szCs w:val="24"/>
        </w:rPr>
        <w:t>The Government will be responsible for payment of all amounts owing under this Agreement</w:t>
      </w:r>
      <w:r w:rsidR="009860A1" w:rsidRPr="00603B07">
        <w:rPr>
          <w:rFonts w:ascii="Times New Roman" w:hAnsi="Times New Roman"/>
          <w:color w:val="auto"/>
          <w:sz w:val="24"/>
          <w:szCs w:val="24"/>
        </w:rPr>
        <w:t>.</w:t>
      </w:r>
      <w:r w:rsidRPr="00603B07">
        <w:rPr>
          <w:rFonts w:ascii="Times New Roman" w:hAnsi="Times New Roman"/>
          <w:color w:val="auto"/>
          <w:sz w:val="24"/>
          <w:szCs w:val="24"/>
        </w:rPr>
        <w:t xml:space="preserve">  </w:t>
      </w:r>
    </w:p>
    <w:p w14:paraId="3A4F6B8A" w14:textId="77777777" w:rsidR="00C223AD" w:rsidRPr="00603B07" w:rsidRDefault="00C223AD" w:rsidP="00C223AD">
      <w:pPr>
        <w:jc w:val="both"/>
        <w:rPr>
          <w:rFonts w:ascii="Times New Roman" w:hAnsi="Times New Roman"/>
          <w:color w:val="auto"/>
          <w:sz w:val="24"/>
          <w:szCs w:val="24"/>
        </w:rPr>
      </w:pPr>
    </w:p>
    <w:p w14:paraId="345AD9AF" w14:textId="27063C45" w:rsidR="00C223AD" w:rsidRPr="00603B07" w:rsidRDefault="00C223AD" w:rsidP="00807F64">
      <w:pPr>
        <w:numPr>
          <w:ilvl w:val="0"/>
          <w:numId w:val="5"/>
        </w:numPr>
        <w:tabs>
          <w:tab w:val="clear" w:pos="1080"/>
        </w:tabs>
        <w:ind w:left="0" w:firstLine="0"/>
        <w:jc w:val="both"/>
        <w:rPr>
          <w:rFonts w:ascii="Times New Roman" w:hAnsi="Times New Roman"/>
          <w:color w:val="auto"/>
          <w:sz w:val="24"/>
          <w:szCs w:val="24"/>
        </w:rPr>
      </w:pPr>
      <w:r w:rsidRPr="00603B07">
        <w:rPr>
          <w:rFonts w:ascii="Times New Roman" w:hAnsi="Times New Roman"/>
          <w:color w:val="auto"/>
          <w:sz w:val="24"/>
          <w:szCs w:val="24"/>
        </w:rPr>
        <w:lastRenderedPageBreak/>
        <w:t>It is understood that (</w:t>
      </w:r>
      <w:r w:rsidR="00B90427" w:rsidRPr="00603B07">
        <w:rPr>
          <w:rFonts w:ascii="Times New Roman" w:hAnsi="Times New Roman"/>
          <w:color w:val="auto"/>
          <w:sz w:val="24"/>
          <w:szCs w:val="24"/>
        </w:rPr>
        <w:t>a</w:t>
      </w:r>
      <w:r w:rsidRPr="00603B07">
        <w:rPr>
          <w:rFonts w:ascii="Times New Roman" w:hAnsi="Times New Roman"/>
          <w:color w:val="auto"/>
          <w:sz w:val="24"/>
          <w:szCs w:val="24"/>
        </w:rPr>
        <w:t xml:space="preserve">) disbursements up to the Total Funding Ceiling will be made by the </w:t>
      </w:r>
      <w:r w:rsidR="00A046D1" w:rsidRPr="00603B07">
        <w:rPr>
          <w:rFonts w:ascii="Times New Roman" w:hAnsi="Times New Roman"/>
          <w:color w:val="auto"/>
          <w:sz w:val="24"/>
          <w:szCs w:val="24"/>
        </w:rPr>
        <w:t xml:space="preserve">Bank </w:t>
      </w:r>
      <w:r w:rsidRPr="00603B07">
        <w:rPr>
          <w:rFonts w:ascii="Times New Roman" w:hAnsi="Times New Roman"/>
          <w:color w:val="auto"/>
          <w:sz w:val="24"/>
          <w:szCs w:val="24"/>
        </w:rPr>
        <w:t>on behalf of the Government; (</w:t>
      </w:r>
      <w:r w:rsidR="00B90427" w:rsidRPr="00603B07">
        <w:rPr>
          <w:rFonts w:ascii="Times New Roman" w:hAnsi="Times New Roman"/>
          <w:color w:val="auto"/>
          <w:sz w:val="24"/>
          <w:szCs w:val="24"/>
        </w:rPr>
        <w:t>b</w:t>
      </w:r>
      <w:r w:rsidRPr="00603B07">
        <w:rPr>
          <w:rFonts w:ascii="Times New Roman" w:hAnsi="Times New Roman"/>
          <w:color w:val="auto"/>
          <w:sz w:val="24"/>
          <w:szCs w:val="24"/>
        </w:rPr>
        <w:t xml:space="preserve">) disbursement by the </w:t>
      </w:r>
      <w:r w:rsidR="00A046D1" w:rsidRPr="00603B07">
        <w:rPr>
          <w:rFonts w:ascii="Times New Roman" w:hAnsi="Times New Roman"/>
          <w:color w:val="auto"/>
          <w:sz w:val="24"/>
          <w:szCs w:val="24"/>
        </w:rPr>
        <w:t xml:space="preserve">Bank </w:t>
      </w:r>
      <w:r w:rsidRPr="00603B07">
        <w:rPr>
          <w:rFonts w:ascii="Times New Roman" w:hAnsi="Times New Roman"/>
          <w:color w:val="auto"/>
          <w:sz w:val="24"/>
          <w:szCs w:val="24"/>
        </w:rPr>
        <w:t xml:space="preserve">will be made only at the request of the Government and upon approval by the </w:t>
      </w:r>
      <w:r w:rsidR="00A046D1" w:rsidRPr="00603B07">
        <w:rPr>
          <w:rFonts w:ascii="Times New Roman" w:hAnsi="Times New Roman"/>
          <w:color w:val="auto"/>
          <w:sz w:val="24"/>
          <w:szCs w:val="24"/>
        </w:rPr>
        <w:t>Bank</w:t>
      </w:r>
      <w:r w:rsidRPr="00603B07">
        <w:rPr>
          <w:rFonts w:ascii="Times New Roman" w:hAnsi="Times New Roman"/>
          <w:color w:val="auto"/>
          <w:sz w:val="24"/>
          <w:szCs w:val="24"/>
        </w:rPr>
        <w:t>; (</w:t>
      </w:r>
      <w:r w:rsidR="00B90427" w:rsidRPr="00603B07">
        <w:rPr>
          <w:rFonts w:ascii="Times New Roman" w:hAnsi="Times New Roman"/>
          <w:color w:val="auto"/>
          <w:sz w:val="24"/>
          <w:szCs w:val="24"/>
        </w:rPr>
        <w:t>c</w:t>
      </w:r>
      <w:r w:rsidRPr="00603B07">
        <w:rPr>
          <w:rFonts w:ascii="Times New Roman" w:hAnsi="Times New Roman"/>
          <w:color w:val="auto"/>
          <w:sz w:val="24"/>
          <w:szCs w:val="24"/>
        </w:rPr>
        <w:t xml:space="preserve">) such disbursement will be subject, in all respects, to the terms and conditions of the </w:t>
      </w:r>
      <w:r w:rsidR="00576150" w:rsidRPr="00603B07">
        <w:rPr>
          <w:rFonts w:ascii="Times New Roman" w:hAnsi="Times New Roman"/>
          <w:color w:val="auto"/>
          <w:sz w:val="24"/>
          <w:szCs w:val="24"/>
        </w:rPr>
        <w:t>Financin</w:t>
      </w:r>
      <w:r w:rsidR="007C42A9" w:rsidRPr="00603B07">
        <w:rPr>
          <w:rFonts w:ascii="Times New Roman" w:hAnsi="Times New Roman"/>
          <w:color w:val="auto"/>
          <w:sz w:val="24"/>
          <w:szCs w:val="24"/>
        </w:rPr>
        <w:t>g</w:t>
      </w:r>
      <w:r w:rsidRPr="00603B07">
        <w:rPr>
          <w:rFonts w:ascii="Times New Roman" w:hAnsi="Times New Roman"/>
          <w:color w:val="auto"/>
          <w:sz w:val="24"/>
          <w:szCs w:val="24"/>
        </w:rPr>
        <w:t xml:space="preserve"> Agreement; and (</w:t>
      </w:r>
      <w:r w:rsidR="00DB756A" w:rsidRPr="00603B07">
        <w:rPr>
          <w:rFonts w:ascii="Times New Roman" w:hAnsi="Times New Roman"/>
          <w:color w:val="auto"/>
          <w:sz w:val="24"/>
          <w:szCs w:val="24"/>
        </w:rPr>
        <w:t>d</w:t>
      </w:r>
      <w:r w:rsidRPr="00603B07">
        <w:rPr>
          <w:rFonts w:ascii="Times New Roman" w:hAnsi="Times New Roman"/>
          <w:color w:val="auto"/>
          <w:sz w:val="24"/>
          <w:szCs w:val="24"/>
        </w:rPr>
        <w:t xml:space="preserve">) no party other than the Government shall derive any rights from the </w:t>
      </w:r>
      <w:r w:rsidR="00576150" w:rsidRPr="00603B07">
        <w:rPr>
          <w:rFonts w:ascii="Times New Roman" w:hAnsi="Times New Roman"/>
          <w:color w:val="auto"/>
          <w:sz w:val="24"/>
          <w:szCs w:val="24"/>
        </w:rPr>
        <w:t xml:space="preserve">Financing </w:t>
      </w:r>
      <w:r w:rsidRPr="00603B07">
        <w:rPr>
          <w:rFonts w:ascii="Times New Roman" w:hAnsi="Times New Roman"/>
          <w:color w:val="auto"/>
          <w:sz w:val="24"/>
          <w:szCs w:val="24"/>
        </w:rPr>
        <w:t xml:space="preserve">Agreement or have any claim to the </w:t>
      </w:r>
      <w:r w:rsidR="00A046D1" w:rsidRPr="00603B07">
        <w:rPr>
          <w:rFonts w:ascii="Times New Roman" w:hAnsi="Times New Roman"/>
          <w:color w:val="auto"/>
          <w:sz w:val="24"/>
          <w:szCs w:val="24"/>
        </w:rPr>
        <w:t>Financing</w:t>
      </w:r>
      <w:r w:rsidR="0058020A" w:rsidRPr="00603B07">
        <w:rPr>
          <w:rFonts w:ascii="Times New Roman" w:hAnsi="Times New Roman"/>
          <w:color w:val="auto"/>
          <w:sz w:val="24"/>
          <w:szCs w:val="24"/>
        </w:rPr>
        <w:t xml:space="preserve"> </w:t>
      </w:r>
      <w:r w:rsidRPr="00603B07">
        <w:rPr>
          <w:rFonts w:ascii="Times New Roman" w:hAnsi="Times New Roman"/>
          <w:color w:val="auto"/>
          <w:sz w:val="24"/>
          <w:szCs w:val="24"/>
        </w:rPr>
        <w:t xml:space="preserve">proceeds.  </w:t>
      </w:r>
    </w:p>
    <w:p w14:paraId="1C5DDD1A" w14:textId="77777777" w:rsidR="00C223AD" w:rsidRPr="00603B07" w:rsidRDefault="00C223AD" w:rsidP="00C223AD">
      <w:pPr>
        <w:jc w:val="both"/>
        <w:rPr>
          <w:rFonts w:ascii="Times New Roman" w:hAnsi="Times New Roman"/>
          <w:color w:val="auto"/>
          <w:sz w:val="24"/>
          <w:szCs w:val="24"/>
        </w:rPr>
      </w:pPr>
    </w:p>
    <w:p w14:paraId="57F7EFB5" w14:textId="26AB6A9D" w:rsidR="00C71CAE" w:rsidRPr="00603B07" w:rsidRDefault="00C223AD" w:rsidP="00807F64">
      <w:pPr>
        <w:numPr>
          <w:ilvl w:val="0"/>
          <w:numId w:val="5"/>
        </w:numPr>
        <w:tabs>
          <w:tab w:val="clear" w:pos="1080"/>
        </w:tabs>
        <w:ind w:left="0" w:firstLine="0"/>
        <w:jc w:val="both"/>
        <w:rPr>
          <w:rFonts w:ascii="Times New Roman" w:hAnsi="Times New Roman"/>
          <w:color w:val="auto"/>
          <w:sz w:val="24"/>
          <w:szCs w:val="24"/>
          <w:lang w:val="en-GB"/>
        </w:rPr>
      </w:pPr>
      <w:r w:rsidRPr="00603B07">
        <w:rPr>
          <w:rFonts w:ascii="Times New Roman" w:hAnsi="Times New Roman"/>
          <w:color w:val="auto"/>
          <w:sz w:val="24"/>
          <w:szCs w:val="24"/>
        </w:rPr>
        <w:t xml:space="preserve">The Government’s decision to use all or part of the </w:t>
      </w:r>
      <w:r w:rsidR="00A046D1" w:rsidRPr="00603B07">
        <w:rPr>
          <w:rFonts w:ascii="Times New Roman" w:hAnsi="Times New Roman"/>
          <w:color w:val="auto"/>
          <w:sz w:val="24"/>
          <w:szCs w:val="24"/>
        </w:rPr>
        <w:t>Financing</w:t>
      </w:r>
      <w:r w:rsidRPr="00603B07">
        <w:rPr>
          <w:rFonts w:ascii="Times New Roman" w:hAnsi="Times New Roman"/>
          <w:color w:val="auto"/>
          <w:sz w:val="24"/>
          <w:szCs w:val="24"/>
        </w:rPr>
        <w:t xml:space="preserve"> to make payment of amounts ow</w:t>
      </w:r>
      <w:r w:rsidR="000754C2" w:rsidRPr="00603B07">
        <w:rPr>
          <w:rFonts w:ascii="Times New Roman" w:hAnsi="Times New Roman"/>
          <w:color w:val="auto"/>
          <w:sz w:val="24"/>
          <w:szCs w:val="24"/>
        </w:rPr>
        <w:t>ed</w:t>
      </w:r>
      <w:r w:rsidRPr="00603B07">
        <w:rPr>
          <w:rFonts w:ascii="Times New Roman" w:hAnsi="Times New Roman"/>
          <w:color w:val="auto"/>
          <w:sz w:val="24"/>
          <w:szCs w:val="24"/>
        </w:rPr>
        <w:t xml:space="preserve"> under this Agreement in no way affects the Government’s obligation to make timely </w:t>
      </w:r>
      <w:r w:rsidR="00B90427" w:rsidRPr="00603B07">
        <w:rPr>
          <w:rFonts w:ascii="Times New Roman" w:hAnsi="Times New Roman"/>
          <w:color w:val="auto"/>
          <w:sz w:val="24"/>
          <w:szCs w:val="24"/>
        </w:rPr>
        <w:t xml:space="preserve">and complete </w:t>
      </w:r>
      <w:r w:rsidRPr="00603B07">
        <w:rPr>
          <w:rFonts w:ascii="Times New Roman" w:hAnsi="Times New Roman"/>
          <w:color w:val="auto"/>
          <w:sz w:val="24"/>
          <w:szCs w:val="24"/>
        </w:rPr>
        <w:t xml:space="preserve">payment of all amounts owing under this Agreement. </w:t>
      </w:r>
    </w:p>
    <w:p w14:paraId="5DB3D49C" w14:textId="77777777" w:rsidR="00C71CAE" w:rsidRPr="00603B07" w:rsidRDefault="00C71CAE" w:rsidP="00C71CAE">
      <w:pPr>
        <w:jc w:val="both"/>
        <w:rPr>
          <w:rFonts w:ascii="Times New Roman" w:hAnsi="Times New Roman"/>
          <w:color w:val="auto"/>
          <w:sz w:val="24"/>
          <w:szCs w:val="24"/>
          <w:lang w:val="en-GB"/>
        </w:rPr>
      </w:pPr>
    </w:p>
    <w:p w14:paraId="56F0470D" w14:textId="77777777" w:rsidR="006034C5" w:rsidRPr="00603B07" w:rsidRDefault="006034C5" w:rsidP="006034C5">
      <w:pPr>
        <w:jc w:val="both"/>
        <w:rPr>
          <w:rFonts w:ascii="Times New Roman" w:hAnsi="Times New Roman"/>
          <w:color w:val="auto"/>
          <w:sz w:val="24"/>
          <w:szCs w:val="24"/>
          <w:lang w:val="en-GB"/>
        </w:rPr>
      </w:pPr>
    </w:p>
    <w:p w14:paraId="5AE2AA84" w14:textId="77777777" w:rsidR="00911A0F" w:rsidRPr="00603B07" w:rsidRDefault="00911A0F" w:rsidP="00911A0F">
      <w:pPr>
        <w:jc w:val="center"/>
        <w:rPr>
          <w:rFonts w:ascii="Times New Roman" w:hAnsi="Times New Roman"/>
          <w:b/>
          <w:smallCaps/>
          <w:color w:val="auto"/>
          <w:sz w:val="24"/>
          <w:szCs w:val="24"/>
        </w:rPr>
      </w:pPr>
      <w:r w:rsidRPr="00603B07">
        <w:rPr>
          <w:rFonts w:ascii="Times New Roman" w:hAnsi="Times New Roman"/>
          <w:b/>
          <w:smallCaps/>
          <w:color w:val="auto"/>
          <w:sz w:val="24"/>
          <w:szCs w:val="24"/>
        </w:rPr>
        <w:t xml:space="preserve">Article </w:t>
      </w:r>
      <w:r w:rsidR="00532A53" w:rsidRPr="00603B07">
        <w:rPr>
          <w:rFonts w:ascii="Times New Roman" w:hAnsi="Times New Roman"/>
          <w:b/>
          <w:smallCaps/>
          <w:color w:val="auto"/>
          <w:sz w:val="24"/>
          <w:szCs w:val="24"/>
        </w:rPr>
        <w:t>I</w:t>
      </w:r>
      <w:r w:rsidR="008F1C3C" w:rsidRPr="00603B07">
        <w:rPr>
          <w:rFonts w:ascii="Times New Roman" w:hAnsi="Times New Roman"/>
          <w:b/>
          <w:smallCaps/>
          <w:color w:val="auto"/>
          <w:sz w:val="24"/>
          <w:szCs w:val="24"/>
        </w:rPr>
        <w:t>V</w:t>
      </w:r>
    </w:p>
    <w:p w14:paraId="44B48044" w14:textId="77777777" w:rsidR="00911A0F" w:rsidRPr="00603B07" w:rsidRDefault="0079281B" w:rsidP="00911A0F">
      <w:pPr>
        <w:jc w:val="center"/>
        <w:rPr>
          <w:rFonts w:ascii="Times New Roman" w:hAnsi="Times New Roman"/>
          <w:color w:val="auto"/>
          <w:sz w:val="24"/>
          <w:szCs w:val="24"/>
        </w:rPr>
      </w:pPr>
      <w:r w:rsidRPr="00603B07">
        <w:rPr>
          <w:rFonts w:ascii="Times New Roman" w:hAnsi="Times New Roman"/>
          <w:b/>
          <w:smallCaps/>
          <w:color w:val="auto"/>
          <w:sz w:val="24"/>
          <w:szCs w:val="24"/>
        </w:rPr>
        <w:t>Financial matters prior to Commencement of Procurement</w:t>
      </w:r>
    </w:p>
    <w:p w14:paraId="5BA98346" w14:textId="77777777" w:rsidR="00911A0F" w:rsidRPr="00603B07" w:rsidRDefault="00911A0F" w:rsidP="00453539">
      <w:pPr>
        <w:jc w:val="both"/>
        <w:rPr>
          <w:rFonts w:ascii="Times New Roman" w:hAnsi="Times New Roman"/>
          <w:b/>
          <w:color w:val="auto"/>
          <w:sz w:val="24"/>
          <w:szCs w:val="24"/>
        </w:rPr>
      </w:pPr>
    </w:p>
    <w:p w14:paraId="111DF4B7" w14:textId="425D9B71" w:rsidR="00F7523D" w:rsidRPr="00603B07" w:rsidRDefault="00F7523D" w:rsidP="00B33767">
      <w:pPr>
        <w:ind w:left="720"/>
        <w:jc w:val="both"/>
        <w:rPr>
          <w:rFonts w:ascii="Times New Roman" w:hAnsi="Times New Roman"/>
          <w:color w:val="auto"/>
          <w:sz w:val="24"/>
          <w:szCs w:val="24"/>
        </w:rPr>
      </w:pPr>
      <w:bookmarkStart w:id="11" w:name="_Hlk71286511"/>
      <w:r w:rsidRPr="00603B07">
        <w:rPr>
          <w:rFonts w:ascii="Times New Roman" w:hAnsi="Times New Roman"/>
          <w:color w:val="auto"/>
          <w:sz w:val="24"/>
          <w:szCs w:val="24"/>
          <w:u w:val="single"/>
        </w:rPr>
        <w:t>Step 1</w:t>
      </w:r>
      <w:r w:rsidRPr="00603B07">
        <w:rPr>
          <w:rFonts w:ascii="Times New Roman" w:hAnsi="Times New Roman"/>
          <w:color w:val="auto"/>
          <w:sz w:val="24"/>
          <w:szCs w:val="24"/>
        </w:rPr>
        <w:t xml:space="preserve">: Government </w:t>
      </w:r>
      <w:r w:rsidR="002365BC" w:rsidRPr="00603B07">
        <w:rPr>
          <w:rFonts w:ascii="Times New Roman" w:hAnsi="Times New Roman"/>
          <w:color w:val="auto"/>
          <w:sz w:val="24"/>
          <w:szCs w:val="24"/>
        </w:rPr>
        <w:t xml:space="preserve">requests </w:t>
      </w:r>
      <w:r w:rsidR="006224A8" w:rsidRPr="00603B07">
        <w:rPr>
          <w:rFonts w:ascii="Times New Roman" w:hAnsi="Times New Roman"/>
          <w:color w:val="auto"/>
          <w:sz w:val="24"/>
          <w:szCs w:val="24"/>
        </w:rPr>
        <w:t>UN Commitment</w:t>
      </w:r>
      <w:r w:rsidR="002365BC" w:rsidRPr="00603B07">
        <w:rPr>
          <w:rFonts w:ascii="Times New Roman" w:hAnsi="Times New Roman"/>
          <w:color w:val="auto"/>
          <w:sz w:val="24"/>
          <w:szCs w:val="24"/>
        </w:rPr>
        <w:t xml:space="preserve"> </w:t>
      </w:r>
      <w:r w:rsidR="00B33767" w:rsidRPr="00603B07">
        <w:rPr>
          <w:rFonts w:ascii="Times New Roman" w:hAnsi="Times New Roman"/>
          <w:color w:val="auto"/>
          <w:sz w:val="24"/>
          <w:szCs w:val="24"/>
        </w:rPr>
        <w:t>equal to</w:t>
      </w:r>
      <w:r w:rsidRPr="00603B07">
        <w:rPr>
          <w:rFonts w:ascii="Times New Roman" w:hAnsi="Times New Roman"/>
          <w:color w:val="auto"/>
          <w:sz w:val="24"/>
          <w:szCs w:val="24"/>
        </w:rPr>
        <w:t xml:space="preserve"> the Total Funding Ceiling</w:t>
      </w:r>
    </w:p>
    <w:p w14:paraId="4541D39E" w14:textId="77777777" w:rsidR="00F7523D" w:rsidRPr="00603B07" w:rsidRDefault="00F7523D" w:rsidP="00453539">
      <w:pPr>
        <w:jc w:val="both"/>
        <w:rPr>
          <w:rFonts w:ascii="Times New Roman" w:hAnsi="Times New Roman"/>
          <w:b/>
          <w:color w:val="auto"/>
          <w:sz w:val="24"/>
          <w:szCs w:val="24"/>
        </w:rPr>
      </w:pPr>
    </w:p>
    <w:p w14:paraId="4828EA44" w14:textId="35CC1709" w:rsidR="004E5038" w:rsidRPr="00603B07" w:rsidRDefault="00FF6141" w:rsidP="00807F64">
      <w:pPr>
        <w:numPr>
          <w:ilvl w:val="3"/>
          <w:numId w:val="3"/>
        </w:numPr>
        <w:tabs>
          <w:tab w:val="clear" w:pos="2880"/>
        </w:tabs>
        <w:ind w:left="0" w:hanging="20"/>
        <w:jc w:val="both"/>
        <w:rPr>
          <w:rFonts w:ascii="Times New Roman" w:hAnsi="Times New Roman"/>
          <w:color w:val="auto"/>
          <w:sz w:val="24"/>
          <w:szCs w:val="24"/>
        </w:rPr>
      </w:pPr>
      <w:r w:rsidRPr="00603B07">
        <w:rPr>
          <w:rFonts w:ascii="Times New Roman" w:hAnsi="Times New Roman"/>
          <w:color w:val="auto"/>
          <w:sz w:val="24"/>
          <w:szCs w:val="24"/>
          <w:lang w:val="en-AU"/>
        </w:rPr>
        <w:t>As soon as both the Government and UNICEF have signed this Agreement the Government will make</w:t>
      </w:r>
      <w:r w:rsidR="00805A36" w:rsidRPr="00603B07">
        <w:rPr>
          <w:rFonts w:ascii="Times New Roman" w:hAnsi="Times New Roman"/>
          <w:color w:val="auto"/>
          <w:sz w:val="24"/>
          <w:szCs w:val="24"/>
          <w:lang w:val="en-AU"/>
        </w:rPr>
        <w:t xml:space="preserve"> request the Bank to issue a UN Commitment</w:t>
      </w:r>
      <w:r w:rsidRPr="00603B07">
        <w:rPr>
          <w:rFonts w:ascii="Times New Roman" w:hAnsi="Times New Roman"/>
          <w:color w:val="auto"/>
          <w:sz w:val="24"/>
          <w:szCs w:val="24"/>
          <w:lang w:val="en-AU"/>
        </w:rPr>
        <w:t xml:space="preserve"> to UNICEF in accordance with Annex V.  </w:t>
      </w:r>
      <w:r w:rsidR="004B6773" w:rsidRPr="00603B07">
        <w:rPr>
          <w:rFonts w:ascii="Times New Roman" w:hAnsi="Times New Roman"/>
          <w:color w:val="auto"/>
          <w:sz w:val="24"/>
          <w:szCs w:val="24"/>
          <w:lang w:val="en-AU"/>
        </w:rPr>
        <w:t xml:space="preserve">  </w:t>
      </w:r>
    </w:p>
    <w:bookmarkEnd w:id="11"/>
    <w:p w14:paraId="64B01B87" w14:textId="77777777" w:rsidR="004E5038" w:rsidRPr="00603B07" w:rsidRDefault="004E5038" w:rsidP="004E5038">
      <w:pPr>
        <w:jc w:val="both"/>
        <w:rPr>
          <w:rFonts w:ascii="Times New Roman" w:hAnsi="Times New Roman"/>
          <w:color w:val="auto"/>
          <w:sz w:val="24"/>
          <w:szCs w:val="24"/>
          <w:lang w:val="en-AU"/>
        </w:rPr>
      </w:pPr>
    </w:p>
    <w:p w14:paraId="531CE84D" w14:textId="4B912B62" w:rsidR="008F1EF8" w:rsidRPr="00603B07" w:rsidRDefault="00E67D9F" w:rsidP="00240BAF">
      <w:pPr>
        <w:ind w:firstLine="720"/>
        <w:jc w:val="both"/>
        <w:rPr>
          <w:rFonts w:ascii="Times New Roman" w:hAnsi="Times New Roman"/>
          <w:color w:val="auto"/>
          <w:sz w:val="24"/>
          <w:szCs w:val="24"/>
        </w:rPr>
      </w:pPr>
      <w:r w:rsidRPr="00603B07">
        <w:rPr>
          <w:rFonts w:ascii="Times New Roman" w:hAnsi="Times New Roman"/>
          <w:color w:val="auto"/>
          <w:sz w:val="24"/>
          <w:szCs w:val="24"/>
          <w:u w:val="single"/>
        </w:rPr>
        <w:t>Step 2</w:t>
      </w:r>
      <w:r w:rsidRPr="00603B07">
        <w:rPr>
          <w:rFonts w:ascii="Times New Roman" w:hAnsi="Times New Roman"/>
          <w:color w:val="auto"/>
          <w:sz w:val="24"/>
          <w:szCs w:val="24"/>
        </w:rPr>
        <w:t xml:space="preserve">: </w:t>
      </w:r>
      <w:r w:rsidR="00B200CD" w:rsidRPr="00603B07">
        <w:rPr>
          <w:rFonts w:ascii="Times New Roman" w:hAnsi="Times New Roman"/>
          <w:color w:val="auto"/>
          <w:sz w:val="24"/>
          <w:szCs w:val="24"/>
        </w:rPr>
        <w:t>Government Issues Procurement Requests</w:t>
      </w:r>
      <w:r w:rsidR="00696118" w:rsidRPr="00603B07">
        <w:rPr>
          <w:rFonts w:ascii="Times New Roman" w:hAnsi="Times New Roman"/>
          <w:color w:val="auto"/>
          <w:sz w:val="24"/>
          <w:szCs w:val="24"/>
        </w:rPr>
        <w:t>; Delivery Schedules</w:t>
      </w:r>
    </w:p>
    <w:p w14:paraId="1708BF25" w14:textId="77777777" w:rsidR="008F1EF8" w:rsidRPr="00603B07" w:rsidRDefault="008F1EF8" w:rsidP="008F1EF8">
      <w:pPr>
        <w:jc w:val="both"/>
        <w:rPr>
          <w:rFonts w:ascii="Times New Roman" w:hAnsi="Times New Roman"/>
          <w:color w:val="auto"/>
          <w:sz w:val="24"/>
          <w:szCs w:val="24"/>
        </w:rPr>
      </w:pPr>
    </w:p>
    <w:p w14:paraId="4599BADE" w14:textId="46AA7EDE" w:rsidR="007465A2" w:rsidRPr="00603B07" w:rsidRDefault="008E4864" w:rsidP="00AA5522">
      <w:pPr>
        <w:jc w:val="both"/>
        <w:rPr>
          <w:rFonts w:ascii="Times New Roman" w:hAnsi="Times New Roman"/>
          <w:color w:val="auto"/>
          <w:sz w:val="24"/>
          <w:szCs w:val="24"/>
        </w:rPr>
      </w:pPr>
      <w:r w:rsidRPr="00603B07">
        <w:rPr>
          <w:rFonts w:ascii="Times New Roman" w:hAnsi="Times New Roman"/>
          <w:color w:val="auto"/>
          <w:sz w:val="24"/>
          <w:szCs w:val="24"/>
        </w:rPr>
        <w:t>2</w:t>
      </w:r>
      <w:r w:rsidR="00E67D9F" w:rsidRPr="00603B07">
        <w:rPr>
          <w:rFonts w:ascii="Times New Roman" w:hAnsi="Times New Roman"/>
          <w:color w:val="auto"/>
          <w:sz w:val="24"/>
          <w:szCs w:val="24"/>
        </w:rPr>
        <w:t>.</w:t>
      </w:r>
      <w:r w:rsidR="00E67D9F" w:rsidRPr="00603B07">
        <w:rPr>
          <w:rFonts w:ascii="Times New Roman" w:hAnsi="Times New Roman"/>
          <w:color w:val="auto"/>
          <w:sz w:val="24"/>
          <w:szCs w:val="24"/>
        </w:rPr>
        <w:tab/>
      </w:r>
      <w:r w:rsidR="00F7523D" w:rsidRPr="00603B07">
        <w:rPr>
          <w:rFonts w:ascii="Times New Roman" w:hAnsi="Times New Roman"/>
          <w:color w:val="auto"/>
          <w:sz w:val="24"/>
          <w:szCs w:val="24"/>
        </w:rPr>
        <w:t>From time to time thereafter, t</w:t>
      </w:r>
      <w:r w:rsidR="00090D29" w:rsidRPr="00603B07">
        <w:rPr>
          <w:rFonts w:ascii="Times New Roman" w:hAnsi="Times New Roman"/>
          <w:color w:val="auto"/>
          <w:sz w:val="24"/>
          <w:szCs w:val="24"/>
        </w:rPr>
        <w:t xml:space="preserve">he Government will </w:t>
      </w:r>
      <w:r w:rsidR="000110A8" w:rsidRPr="00603B07">
        <w:rPr>
          <w:rFonts w:ascii="Times New Roman" w:hAnsi="Times New Roman"/>
          <w:color w:val="auto"/>
          <w:sz w:val="24"/>
          <w:szCs w:val="24"/>
        </w:rPr>
        <w:t xml:space="preserve">send to </w:t>
      </w:r>
      <w:r w:rsidR="00090D29" w:rsidRPr="00603B07">
        <w:rPr>
          <w:rFonts w:ascii="Times New Roman" w:hAnsi="Times New Roman"/>
          <w:color w:val="auto"/>
          <w:sz w:val="24"/>
          <w:szCs w:val="24"/>
        </w:rPr>
        <w:t>UNICEF</w:t>
      </w:r>
      <w:r w:rsidR="000110A8" w:rsidRPr="00603B07">
        <w:rPr>
          <w:rFonts w:ascii="Times New Roman" w:hAnsi="Times New Roman"/>
          <w:color w:val="auto"/>
          <w:sz w:val="24"/>
          <w:szCs w:val="24"/>
        </w:rPr>
        <w:t xml:space="preserve">, with a copy to the </w:t>
      </w:r>
      <w:r w:rsidR="00766ABC" w:rsidRPr="00603B07">
        <w:rPr>
          <w:rFonts w:ascii="Times New Roman" w:hAnsi="Times New Roman"/>
          <w:color w:val="auto"/>
          <w:sz w:val="24"/>
          <w:szCs w:val="24"/>
        </w:rPr>
        <w:t>Bank</w:t>
      </w:r>
      <w:r w:rsidR="000110A8" w:rsidRPr="00603B07">
        <w:rPr>
          <w:rFonts w:ascii="Times New Roman" w:hAnsi="Times New Roman"/>
          <w:color w:val="auto"/>
          <w:sz w:val="24"/>
          <w:szCs w:val="24"/>
        </w:rPr>
        <w:t>,</w:t>
      </w:r>
      <w:r w:rsidR="00090D29" w:rsidRPr="00603B07">
        <w:rPr>
          <w:rFonts w:ascii="Times New Roman" w:hAnsi="Times New Roman"/>
          <w:color w:val="auto"/>
          <w:sz w:val="24"/>
          <w:szCs w:val="24"/>
        </w:rPr>
        <w:t xml:space="preserve"> a written request (a “</w:t>
      </w:r>
      <w:r w:rsidR="00090D29" w:rsidRPr="00603B07">
        <w:rPr>
          <w:rFonts w:ascii="Times New Roman" w:hAnsi="Times New Roman"/>
          <w:color w:val="auto"/>
          <w:sz w:val="24"/>
          <w:szCs w:val="24"/>
          <w:u w:val="single"/>
        </w:rPr>
        <w:t>Procurement Request</w:t>
      </w:r>
      <w:r w:rsidR="00090D29" w:rsidRPr="00603B07">
        <w:rPr>
          <w:rFonts w:ascii="Times New Roman" w:hAnsi="Times New Roman"/>
          <w:color w:val="auto"/>
          <w:sz w:val="24"/>
          <w:szCs w:val="24"/>
        </w:rPr>
        <w:t>”) to undertake</w:t>
      </w:r>
      <w:r w:rsidR="007C3D78" w:rsidRPr="00603B07">
        <w:rPr>
          <w:rFonts w:ascii="Times New Roman" w:hAnsi="Times New Roman"/>
          <w:color w:val="auto"/>
          <w:sz w:val="24"/>
          <w:szCs w:val="24"/>
        </w:rPr>
        <w:t xml:space="preserve"> the</w:t>
      </w:r>
      <w:r w:rsidR="00090D29" w:rsidRPr="00603B07">
        <w:rPr>
          <w:rFonts w:ascii="Times New Roman" w:hAnsi="Times New Roman"/>
          <w:color w:val="auto"/>
          <w:sz w:val="24"/>
          <w:szCs w:val="24"/>
        </w:rPr>
        <w:t xml:space="preserve"> procurement and delivery of Supplies</w:t>
      </w:r>
      <w:r w:rsidR="007C3D78" w:rsidRPr="00603B07">
        <w:rPr>
          <w:rFonts w:ascii="Times New Roman" w:hAnsi="Times New Roman"/>
          <w:color w:val="auto"/>
          <w:sz w:val="24"/>
          <w:szCs w:val="24"/>
        </w:rPr>
        <w:t xml:space="preserve"> under this Agreement</w:t>
      </w:r>
      <w:r w:rsidR="00090D29" w:rsidRPr="00603B07">
        <w:rPr>
          <w:rFonts w:ascii="Times New Roman" w:hAnsi="Times New Roman"/>
          <w:color w:val="auto"/>
          <w:sz w:val="24"/>
          <w:szCs w:val="24"/>
        </w:rPr>
        <w:t xml:space="preserve">. </w:t>
      </w:r>
      <w:r w:rsidR="00C25B34" w:rsidRPr="00603B07">
        <w:rPr>
          <w:rFonts w:ascii="Times New Roman" w:hAnsi="Times New Roman"/>
          <w:color w:val="auto"/>
          <w:sz w:val="24"/>
          <w:szCs w:val="24"/>
        </w:rPr>
        <w:t xml:space="preserve">In the COVAX </w:t>
      </w:r>
      <w:r w:rsidR="00B36E40" w:rsidRPr="00603B07">
        <w:rPr>
          <w:rFonts w:ascii="Times New Roman" w:hAnsi="Times New Roman"/>
          <w:color w:val="auto"/>
          <w:sz w:val="24"/>
          <w:szCs w:val="24"/>
        </w:rPr>
        <w:t>Facility</w:t>
      </w:r>
      <w:r w:rsidR="00C25B34" w:rsidRPr="00603B07">
        <w:rPr>
          <w:rFonts w:ascii="Times New Roman" w:hAnsi="Times New Roman"/>
          <w:color w:val="auto"/>
          <w:sz w:val="24"/>
          <w:szCs w:val="24"/>
        </w:rPr>
        <w:t xml:space="preserve"> context, </w:t>
      </w:r>
      <w:r w:rsidR="0087197E" w:rsidRPr="00603B07">
        <w:rPr>
          <w:rFonts w:ascii="Times New Roman" w:hAnsi="Times New Roman"/>
          <w:color w:val="auto"/>
          <w:sz w:val="24"/>
          <w:szCs w:val="24"/>
        </w:rPr>
        <w:t xml:space="preserve">UNICEF will be notified by COVAX </w:t>
      </w:r>
      <w:r w:rsidR="0060764A" w:rsidRPr="00603B07">
        <w:rPr>
          <w:rFonts w:ascii="Times New Roman" w:hAnsi="Times New Roman"/>
          <w:color w:val="auto"/>
          <w:sz w:val="24"/>
          <w:szCs w:val="24"/>
        </w:rPr>
        <w:t xml:space="preserve">when </w:t>
      </w:r>
      <w:r w:rsidR="00ED54AA" w:rsidRPr="00603B07">
        <w:rPr>
          <w:rFonts w:ascii="Times New Roman" w:hAnsi="Times New Roman"/>
          <w:color w:val="auto"/>
          <w:sz w:val="24"/>
          <w:szCs w:val="24"/>
        </w:rPr>
        <w:t>Vaccines</w:t>
      </w:r>
      <w:r w:rsidR="00087E7C" w:rsidRPr="00603B07">
        <w:rPr>
          <w:rFonts w:ascii="Times New Roman" w:hAnsi="Times New Roman"/>
          <w:color w:val="auto"/>
          <w:sz w:val="24"/>
          <w:szCs w:val="24"/>
        </w:rPr>
        <w:t xml:space="preserve"> are allocated</w:t>
      </w:r>
      <w:r w:rsidR="0060764A" w:rsidRPr="00603B07">
        <w:rPr>
          <w:rFonts w:ascii="Times New Roman" w:hAnsi="Times New Roman"/>
          <w:color w:val="auto"/>
          <w:sz w:val="24"/>
          <w:szCs w:val="24"/>
        </w:rPr>
        <w:t xml:space="preserve"> to the country</w:t>
      </w:r>
      <w:r w:rsidR="00CD671E">
        <w:rPr>
          <w:rFonts w:ascii="Times New Roman" w:hAnsi="Times New Roman"/>
          <w:color w:val="auto"/>
          <w:sz w:val="24"/>
          <w:szCs w:val="24"/>
        </w:rPr>
        <w:t xml:space="preserve">, and such notification will be </w:t>
      </w:r>
      <w:r w:rsidR="00375E69">
        <w:rPr>
          <w:rFonts w:ascii="Times New Roman" w:hAnsi="Times New Roman"/>
          <w:color w:val="auto"/>
          <w:sz w:val="24"/>
          <w:szCs w:val="24"/>
        </w:rPr>
        <w:t>deemed to constitute</w:t>
      </w:r>
      <w:r w:rsidR="00D33B42" w:rsidRPr="00603B07">
        <w:rPr>
          <w:rFonts w:ascii="Times New Roman" w:hAnsi="Times New Roman"/>
          <w:color w:val="auto"/>
          <w:sz w:val="24"/>
          <w:szCs w:val="24"/>
        </w:rPr>
        <w:t xml:space="preserve"> </w:t>
      </w:r>
      <w:r w:rsidR="00097B6A" w:rsidRPr="00603B07">
        <w:rPr>
          <w:rFonts w:ascii="Times New Roman" w:hAnsi="Times New Roman"/>
          <w:color w:val="auto"/>
          <w:sz w:val="24"/>
          <w:szCs w:val="24"/>
        </w:rPr>
        <w:t>a Procurement Request, as if it were submitted by the Government.</w:t>
      </w:r>
      <w:r w:rsidR="00090D29" w:rsidRPr="00603B07">
        <w:rPr>
          <w:rFonts w:ascii="Times New Roman" w:hAnsi="Times New Roman"/>
          <w:color w:val="auto"/>
          <w:sz w:val="24"/>
          <w:szCs w:val="24"/>
        </w:rPr>
        <w:t xml:space="preserve"> </w:t>
      </w:r>
      <w:r w:rsidR="00785FEB" w:rsidRPr="00603B07">
        <w:rPr>
          <w:rFonts w:ascii="Times New Roman" w:hAnsi="Times New Roman"/>
          <w:color w:val="auto"/>
          <w:sz w:val="24"/>
          <w:szCs w:val="24"/>
        </w:rPr>
        <w:t>A Procurement Request may refer to more than one Supply</w:t>
      </w:r>
      <w:r w:rsidR="00B4734A" w:rsidRPr="00603B07">
        <w:rPr>
          <w:rFonts w:ascii="Times New Roman" w:hAnsi="Times New Roman"/>
          <w:color w:val="auto"/>
          <w:sz w:val="24"/>
          <w:szCs w:val="24"/>
        </w:rPr>
        <w:t xml:space="preserve"> Item</w:t>
      </w:r>
      <w:r w:rsidR="00B9361B" w:rsidRPr="00603B07">
        <w:rPr>
          <w:rFonts w:ascii="Times New Roman" w:hAnsi="Times New Roman"/>
          <w:color w:val="auto"/>
          <w:sz w:val="24"/>
          <w:szCs w:val="24"/>
        </w:rPr>
        <w:t>.</w:t>
      </w:r>
      <w:r w:rsidR="00B41B7C" w:rsidRPr="00603B07">
        <w:rPr>
          <w:rFonts w:ascii="Times New Roman" w:hAnsi="Times New Roman"/>
          <w:color w:val="auto"/>
          <w:sz w:val="24"/>
          <w:szCs w:val="24"/>
        </w:rPr>
        <w:t xml:space="preserve">  </w:t>
      </w:r>
      <w:r w:rsidR="00DB756A" w:rsidRPr="00603B07">
        <w:rPr>
          <w:rFonts w:ascii="Times New Roman" w:hAnsi="Times New Roman"/>
          <w:color w:val="auto"/>
          <w:sz w:val="24"/>
          <w:szCs w:val="24"/>
        </w:rPr>
        <w:t>Elements to be included in</w:t>
      </w:r>
      <w:r w:rsidR="00B41B7C" w:rsidRPr="00603B07">
        <w:rPr>
          <w:rFonts w:ascii="Times New Roman" w:hAnsi="Times New Roman"/>
          <w:color w:val="auto"/>
          <w:sz w:val="24"/>
          <w:szCs w:val="24"/>
        </w:rPr>
        <w:t xml:space="preserve"> </w:t>
      </w:r>
      <w:r w:rsidR="007465A2" w:rsidRPr="00603B07">
        <w:rPr>
          <w:rFonts w:ascii="Times New Roman" w:hAnsi="Times New Roman"/>
          <w:color w:val="auto"/>
          <w:sz w:val="24"/>
          <w:szCs w:val="24"/>
        </w:rPr>
        <w:t xml:space="preserve">a </w:t>
      </w:r>
      <w:r w:rsidR="00B41B7C" w:rsidRPr="00603B07">
        <w:rPr>
          <w:rFonts w:ascii="Times New Roman" w:hAnsi="Times New Roman"/>
          <w:color w:val="auto"/>
          <w:sz w:val="24"/>
          <w:szCs w:val="24"/>
        </w:rPr>
        <w:t xml:space="preserve">Procurement Request </w:t>
      </w:r>
      <w:r w:rsidR="00DB756A" w:rsidRPr="00603B07">
        <w:rPr>
          <w:rFonts w:ascii="Times New Roman" w:hAnsi="Times New Roman"/>
          <w:color w:val="auto"/>
          <w:sz w:val="24"/>
          <w:szCs w:val="24"/>
        </w:rPr>
        <w:t xml:space="preserve">are </w:t>
      </w:r>
      <w:r w:rsidR="00B41B7C" w:rsidRPr="00603B07">
        <w:rPr>
          <w:rFonts w:ascii="Times New Roman" w:hAnsi="Times New Roman"/>
          <w:color w:val="auto"/>
          <w:sz w:val="24"/>
          <w:szCs w:val="24"/>
        </w:rPr>
        <w:t xml:space="preserve">set out in Annex </w:t>
      </w:r>
      <w:r w:rsidR="00696118" w:rsidRPr="00603B07">
        <w:rPr>
          <w:rFonts w:ascii="Times New Roman" w:hAnsi="Times New Roman"/>
          <w:color w:val="auto"/>
          <w:sz w:val="24"/>
          <w:szCs w:val="24"/>
        </w:rPr>
        <w:t>III</w:t>
      </w:r>
      <w:r w:rsidR="00B41B7C" w:rsidRPr="00603B07">
        <w:rPr>
          <w:rFonts w:ascii="Times New Roman" w:hAnsi="Times New Roman"/>
          <w:color w:val="auto"/>
          <w:sz w:val="24"/>
          <w:szCs w:val="24"/>
        </w:rPr>
        <w:t xml:space="preserve"> to this </w:t>
      </w:r>
      <w:r w:rsidR="009C39A5" w:rsidRPr="00603B07">
        <w:rPr>
          <w:rFonts w:ascii="Times New Roman" w:hAnsi="Times New Roman"/>
          <w:color w:val="auto"/>
          <w:sz w:val="24"/>
          <w:szCs w:val="24"/>
        </w:rPr>
        <w:t xml:space="preserve">Agreement. </w:t>
      </w:r>
    </w:p>
    <w:p w14:paraId="7BA250B5" w14:textId="77777777" w:rsidR="00090D29" w:rsidRPr="00603B07" w:rsidRDefault="00090D29" w:rsidP="00E67D9F">
      <w:pPr>
        <w:jc w:val="both"/>
        <w:rPr>
          <w:rFonts w:ascii="Times New Roman" w:hAnsi="Times New Roman"/>
          <w:strike/>
          <w:color w:val="auto"/>
          <w:sz w:val="24"/>
          <w:szCs w:val="24"/>
        </w:rPr>
      </w:pPr>
    </w:p>
    <w:p w14:paraId="1CFF326E" w14:textId="77777777" w:rsidR="00E44338" w:rsidRPr="00603B07" w:rsidRDefault="00E44338" w:rsidP="00240BAF">
      <w:pPr>
        <w:ind w:firstLine="720"/>
        <w:jc w:val="both"/>
        <w:rPr>
          <w:rFonts w:ascii="Times New Roman" w:hAnsi="Times New Roman"/>
          <w:color w:val="auto"/>
          <w:sz w:val="24"/>
          <w:szCs w:val="24"/>
        </w:rPr>
      </w:pPr>
      <w:r w:rsidRPr="00603B07">
        <w:rPr>
          <w:rFonts w:ascii="Times New Roman" w:hAnsi="Times New Roman"/>
          <w:color w:val="auto"/>
          <w:sz w:val="24"/>
          <w:szCs w:val="24"/>
          <w:u w:val="single"/>
        </w:rPr>
        <w:t>Step 3</w:t>
      </w:r>
      <w:r w:rsidRPr="00603B07">
        <w:rPr>
          <w:rFonts w:ascii="Times New Roman" w:hAnsi="Times New Roman"/>
          <w:color w:val="auto"/>
          <w:sz w:val="24"/>
          <w:szCs w:val="24"/>
        </w:rPr>
        <w:t xml:space="preserve">: UNICEF </w:t>
      </w:r>
      <w:r w:rsidR="00F81C84" w:rsidRPr="00603B07">
        <w:rPr>
          <w:rFonts w:ascii="Times New Roman" w:hAnsi="Times New Roman"/>
          <w:color w:val="auto"/>
          <w:sz w:val="24"/>
          <w:szCs w:val="24"/>
        </w:rPr>
        <w:t>I</w:t>
      </w:r>
      <w:r w:rsidRPr="00603B07">
        <w:rPr>
          <w:rFonts w:ascii="Times New Roman" w:hAnsi="Times New Roman"/>
          <w:color w:val="auto"/>
          <w:sz w:val="24"/>
          <w:szCs w:val="24"/>
        </w:rPr>
        <w:t>ssues Cost Estimates</w:t>
      </w:r>
    </w:p>
    <w:p w14:paraId="053E7769" w14:textId="77777777" w:rsidR="00E44338" w:rsidRPr="00603B07" w:rsidRDefault="00E44338" w:rsidP="00E67D9F">
      <w:pPr>
        <w:jc w:val="both"/>
        <w:rPr>
          <w:rFonts w:ascii="Times New Roman" w:hAnsi="Times New Roman"/>
          <w:color w:val="auto"/>
          <w:sz w:val="24"/>
          <w:szCs w:val="24"/>
        </w:rPr>
      </w:pPr>
    </w:p>
    <w:p w14:paraId="4877BBA1" w14:textId="6AB5C031" w:rsidR="00264AA5" w:rsidRPr="00603B07" w:rsidRDefault="008E4864" w:rsidP="00AA5522">
      <w:pPr>
        <w:jc w:val="both"/>
        <w:rPr>
          <w:rFonts w:ascii="Times New Roman" w:hAnsi="Times New Roman"/>
          <w:color w:val="auto"/>
          <w:sz w:val="24"/>
          <w:szCs w:val="24"/>
        </w:rPr>
      </w:pPr>
      <w:r w:rsidRPr="00603B07">
        <w:rPr>
          <w:rFonts w:ascii="Times New Roman" w:hAnsi="Times New Roman"/>
          <w:color w:val="auto"/>
          <w:sz w:val="24"/>
          <w:szCs w:val="24"/>
        </w:rPr>
        <w:t>3</w:t>
      </w:r>
      <w:r w:rsidR="00090D29" w:rsidRPr="00603B07">
        <w:rPr>
          <w:rFonts w:ascii="Times New Roman" w:hAnsi="Times New Roman"/>
          <w:color w:val="auto"/>
          <w:sz w:val="24"/>
          <w:szCs w:val="24"/>
        </w:rPr>
        <w:t>.</w:t>
      </w:r>
      <w:r w:rsidR="00090D29" w:rsidRPr="00603B07">
        <w:rPr>
          <w:rFonts w:ascii="Times New Roman" w:hAnsi="Times New Roman"/>
          <w:color w:val="auto"/>
          <w:sz w:val="24"/>
          <w:szCs w:val="24"/>
        </w:rPr>
        <w:tab/>
      </w:r>
      <w:r w:rsidR="00264AA5" w:rsidRPr="00603B07">
        <w:rPr>
          <w:rFonts w:ascii="Times New Roman" w:hAnsi="Times New Roman"/>
          <w:color w:val="auto"/>
          <w:sz w:val="24"/>
          <w:szCs w:val="24"/>
        </w:rPr>
        <w:t xml:space="preserve">UNICEF will review each </w:t>
      </w:r>
      <w:r w:rsidR="000110A8" w:rsidRPr="00603B07">
        <w:rPr>
          <w:rFonts w:ascii="Times New Roman" w:hAnsi="Times New Roman"/>
          <w:color w:val="auto"/>
          <w:sz w:val="24"/>
          <w:szCs w:val="24"/>
        </w:rPr>
        <w:t>Procurement Request</w:t>
      </w:r>
      <w:r w:rsidR="00264AA5" w:rsidRPr="00603B07">
        <w:rPr>
          <w:rFonts w:ascii="Times New Roman" w:hAnsi="Times New Roman"/>
          <w:color w:val="auto"/>
          <w:sz w:val="24"/>
          <w:szCs w:val="24"/>
        </w:rPr>
        <w:t xml:space="preserve"> received from the Government and will </w:t>
      </w:r>
      <w:r w:rsidR="008F1EF8" w:rsidRPr="00603B07">
        <w:rPr>
          <w:rFonts w:ascii="Times New Roman" w:hAnsi="Times New Roman"/>
          <w:color w:val="auto"/>
          <w:sz w:val="24"/>
          <w:szCs w:val="24"/>
        </w:rPr>
        <w:t>send to the Government</w:t>
      </w:r>
      <w:r w:rsidR="00264AA5" w:rsidRPr="00603B07">
        <w:rPr>
          <w:rFonts w:ascii="Times New Roman" w:hAnsi="Times New Roman"/>
          <w:color w:val="auto"/>
          <w:sz w:val="24"/>
          <w:szCs w:val="24"/>
        </w:rPr>
        <w:t xml:space="preserve"> in response</w:t>
      </w:r>
      <w:r w:rsidR="008F1EF8" w:rsidRPr="00603B07">
        <w:rPr>
          <w:rFonts w:ascii="Times New Roman" w:hAnsi="Times New Roman"/>
          <w:color w:val="auto"/>
          <w:sz w:val="24"/>
          <w:szCs w:val="24"/>
        </w:rPr>
        <w:t xml:space="preserve">, with a copy to the </w:t>
      </w:r>
      <w:r w:rsidR="00766ABC" w:rsidRPr="00603B07">
        <w:rPr>
          <w:rFonts w:ascii="Times New Roman" w:hAnsi="Times New Roman"/>
          <w:color w:val="auto"/>
          <w:sz w:val="24"/>
          <w:szCs w:val="24"/>
        </w:rPr>
        <w:t>Bank</w:t>
      </w:r>
      <w:r w:rsidR="008F1EF8" w:rsidRPr="00603B07">
        <w:rPr>
          <w:rFonts w:ascii="Times New Roman" w:hAnsi="Times New Roman"/>
          <w:color w:val="auto"/>
          <w:sz w:val="24"/>
          <w:szCs w:val="24"/>
        </w:rPr>
        <w:t xml:space="preserve">, </w:t>
      </w:r>
      <w:r w:rsidR="00B27B14" w:rsidRPr="00603B07">
        <w:rPr>
          <w:rFonts w:ascii="Times New Roman" w:hAnsi="Times New Roman"/>
          <w:color w:val="auto"/>
          <w:sz w:val="24"/>
          <w:szCs w:val="24"/>
        </w:rPr>
        <w:t>a</w:t>
      </w:r>
      <w:r w:rsidR="00264AA5" w:rsidRPr="00603B07">
        <w:rPr>
          <w:rFonts w:ascii="Times New Roman" w:hAnsi="Times New Roman"/>
          <w:color w:val="auto"/>
          <w:sz w:val="24"/>
          <w:szCs w:val="24"/>
        </w:rPr>
        <w:t xml:space="preserve"> written </w:t>
      </w:r>
      <w:r w:rsidR="00B27B14" w:rsidRPr="00603B07">
        <w:rPr>
          <w:rFonts w:ascii="Times New Roman" w:hAnsi="Times New Roman"/>
          <w:color w:val="auto"/>
          <w:sz w:val="24"/>
          <w:szCs w:val="24"/>
        </w:rPr>
        <w:t xml:space="preserve">estimate of the cost of </w:t>
      </w:r>
      <w:r w:rsidR="00264AA5" w:rsidRPr="00603B07">
        <w:rPr>
          <w:rFonts w:ascii="Times New Roman" w:hAnsi="Times New Roman"/>
          <w:color w:val="auto"/>
          <w:sz w:val="24"/>
          <w:szCs w:val="24"/>
        </w:rPr>
        <w:t xml:space="preserve">procuring </w:t>
      </w:r>
      <w:r w:rsidR="00B27B14" w:rsidRPr="00603B07">
        <w:rPr>
          <w:rFonts w:ascii="Times New Roman" w:hAnsi="Times New Roman"/>
          <w:color w:val="auto"/>
          <w:sz w:val="24"/>
          <w:szCs w:val="24"/>
        </w:rPr>
        <w:t xml:space="preserve">the </w:t>
      </w:r>
      <w:r w:rsidR="00285EAA" w:rsidRPr="00603B07">
        <w:rPr>
          <w:rFonts w:ascii="Times New Roman" w:hAnsi="Times New Roman"/>
          <w:color w:val="auto"/>
          <w:sz w:val="24"/>
          <w:szCs w:val="24"/>
        </w:rPr>
        <w:t xml:space="preserve">Supplies </w:t>
      </w:r>
      <w:r w:rsidR="00B27B14" w:rsidRPr="00603B07">
        <w:rPr>
          <w:rFonts w:ascii="Times New Roman" w:hAnsi="Times New Roman"/>
          <w:color w:val="auto"/>
          <w:sz w:val="24"/>
          <w:szCs w:val="24"/>
        </w:rPr>
        <w:t>referred to in that Procurement Request (a “</w:t>
      </w:r>
      <w:r w:rsidR="00B27B14" w:rsidRPr="00603B07">
        <w:rPr>
          <w:rFonts w:ascii="Times New Roman" w:hAnsi="Times New Roman"/>
          <w:color w:val="auto"/>
          <w:sz w:val="24"/>
          <w:szCs w:val="24"/>
          <w:u w:val="single"/>
        </w:rPr>
        <w:t>Cost Estimate</w:t>
      </w:r>
      <w:r w:rsidR="00B27B14" w:rsidRPr="00603B07">
        <w:rPr>
          <w:rFonts w:ascii="Times New Roman" w:hAnsi="Times New Roman"/>
          <w:color w:val="auto"/>
          <w:sz w:val="24"/>
          <w:szCs w:val="24"/>
        </w:rPr>
        <w:t>”)</w:t>
      </w:r>
      <w:r w:rsidR="008B7EB9" w:rsidRPr="00603B07">
        <w:rPr>
          <w:rFonts w:ascii="Times New Roman" w:hAnsi="Times New Roman"/>
          <w:color w:val="auto"/>
          <w:sz w:val="24"/>
          <w:szCs w:val="24"/>
        </w:rPr>
        <w:t xml:space="preserve"> </w:t>
      </w:r>
      <w:r w:rsidR="00E50017" w:rsidRPr="00603B07">
        <w:rPr>
          <w:rFonts w:ascii="Times New Roman" w:hAnsi="Times New Roman"/>
          <w:color w:val="auto"/>
          <w:sz w:val="24"/>
          <w:szCs w:val="24"/>
        </w:rPr>
        <w:t xml:space="preserve">including the </w:t>
      </w:r>
      <w:r w:rsidR="00AA5522" w:rsidRPr="00603B07">
        <w:rPr>
          <w:rFonts w:ascii="Times New Roman" w:hAnsi="Times New Roman"/>
          <w:color w:val="auto"/>
          <w:sz w:val="24"/>
          <w:szCs w:val="24"/>
        </w:rPr>
        <w:t>relevant</w:t>
      </w:r>
      <w:r w:rsidR="00B4734A" w:rsidRPr="00603B07">
        <w:rPr>
          <w:rFonts w:ascii="Times New Roman" w:hAnsi="Times New Roman"/>
          <w:color w:val="auto"/>
          <w:sz w:val="24"/>
          <w:szCs w:val="24"/>
        </w:rPr>
        <w:t xml:space="preserve"> </w:t>
      </w:r>
      <w:r w:rsidR="008B7EB9" w:rsidRPr="00603B07">
        <w:rPr>
          <w:rFonts w:ascii="Times New Roman" w:hAnsi="Times New Roman"/>
          <w:color w:val="auto"/>
          <w:sz w:val="24"/>
          <w:szCs w:val="24"/>
        </w:rPr>
        <w:t xml:space="preserve">Delivery </w:t>
      </w:r>
      <w:r w:rsidR="00E50017" w:rsidRPr="00603B07">
        <w:rPr>
          <w:rFonts w:ascii="Times New Roman" w:hAnsi="Times New Roman"/>
          <w:color w:val="auto"/>
          <w:sz w:val="24"/>
          <w:szCs w:val="24"/>
        </w:rPr>
        <w:t>S</w:t>
      </w:r>
      <w:r w:rsidR="008B7EB9" w:rsidRPr="00603B07">
        <w:rPr>
          <w:rFonts w:ascii="Times New Roman" w:hAnsi="Times New Roman"/>
          <w:color w:val="auto"/>
          <w:sz w:val="24"/>
          <w:szCs w:val="24"/>
        </w:rPr>
        <w:t>chedule</w:t>
      </w:r>
      <w:r w:rsidR="00B4734A" w:rsidRPr="00603B07">
        <w:rPr>
          <w:rFonts w:ascii="Times New Roman" w:hAnsi="Times New Roman"/>
          <w:color w:val="auto"/>
          <w:sz w:val="24"/>
          <w:szCs w:val="24"/>
        </w:rPr>
        <w:t xml:space="preserve">(s). </w:t>
      </w:r>
      <w:r w:rsidR="0038290F" w:rsidRPr="00603B07">
        <w:rPr>
          <w:rFonts w:ascii="Times New Roman" w:hAnsi="Times New Roman"/>
          <w:color w:val="auto"/>
          <w:sz w:val="24"/>
          <w:szCs w:val="24"/>
        </w:rPr>
        <w:t xml:space="preserve"> UNICEF will use best efforts to provide a Cost Estimate</w:t>
      </w:r>
      <w:r w:rsidR="00BD3CDE" w:rsidRPr="00603B07">
        <w:rPr>
          <w:rFonts w:ascii="Times New Roman" w:hAnsi="Times New Roman"/>
          <w:color w:val="auto"/>
          <w:sz w:val="24"/>
          <w:szCs w:val="24"/>
        </w:rPr>
        <w:t xml:space="preserve"> </w:t>
      </w:r>
      <w:r w:rsidR="0038290F" w:rsidRPr="00603B07">
        <w:rPr>
          <w:rFonts w:ascii="Times New Roman" w:hAnsi="Times New Roman"/>
          <w:color w:val="auto"/>
          <w:sz w:val="24"/>
          <w:szCs w:val="24"/>
        </w:rPr>
        <w:t xml:space="preserve">within five (5) working days </w:t>
      </w:r>
      <w:r w:rsidR="00E44338" w:rsidRPr="00603B07">
        <w:rPr>
          <w:rFonts w:ascii="Times New Roman" w:hAnsi="Times New Roman"/>
          <w:color w:val="auto"/>
          <w:sz w:val="24"/>
          <w:szCs w:val="24"/>
        </w:rPr>
        <w:t>(</w:t>
      </w:r>
      <w:r w:rsidR="0038290F" w:rsidRPr="00603B07">
        <w:rPr>
          <w:rFonts w:ascii="Times New Roman" w:hAnsi="Times New Roman"/>
          <w:color w:val="auto"/>
          <w:sz w:val="24"/>
          <w:szCs w:val="24"/>
        </w:rPr>
        <w:t>in Copenhagen</w:t>
      </w:r>
      <w:r w:rsidR="00E44338" w:rsidRPr="00603B07">
        <w:rPr>
          <w:rFonts w:ascii="Times New Roman" w:hAnsi="Times New Roman"/>
          <w:color w:val="auto"/>
          <w:sz w:val="24"/>
          <w:szCs w:val="24"/>
        </w:rPr>
        <w:t>)</w:t>
      </w:r>
      <w:r w:rsidR="0038290F" w:rsidRPr="00603B07">
        <w:rPr>
          <w:rFonts w:ascii="Times New Roman" w:hAnsi="Times New Roman"/>
          <w:color w:val="auto"/>
          <w:sz w:val="24"/>
          <w:szCs w:val="24"/>
        </w:rPr>
        <w:t xml:space="preserve"> of receiving a Procurement Request.</w:t>
      </w:r>
      <w:r w:rsidR="00264AA5" w:rsidRPr="00603B07">
        <w:rPr>
          <w:rFonts w:ascii="Times New Roman" w:hAnsi="Times New Roman"/>
          <w:color w:val="auto"/>
          <w:sz w:val="24"/>
          <w:szCs w:val="24"/>
        </w:rPr>
        <w:t xml:space="preserve">  </w:t>
      </w:r>
      <w:r w:rsidR="00923790" w:rsidRPr="00603B07">
        <w:rPr>
          <w:rFonts w:ascii="Times New Roman" w:hAnsi="Times New Roman"/>
          <w:color w:val="auto"/>
          <w:sz w:val="24"/>
          <w:szCs w:val="24"/>
        </w:rPr>
        <w:t>Elements to be included in</w:t>
      </w:r>
      <w:r w:rsidR="00E44338" w:rsidRPr="00603B07">
        <w:rPr>
          <w:rFonts w:ascii="Times New Roman" w:hAnsi="Times New Roman"/>
          <w:color w:val="auto"/>
          <w:sz w:val="24"/>
          <w:szCs w:val="24"/>
        </w:rPr>
        <w:t xml:space="preserve"> </w:t>
      </w:r>
      <w:r w:rsidR="007465A2" w:rsidRPr="00603B07">
        <w:rPr>
          <w:rFonts w:ascii="Times New Roman" w:hAnsi="Times New Roman"/>
          <w:color w:val="auto"/>
          <w:sz w:val="24"/>
          <w:szCs w:val="24"/>
        </w:rPr>
        <w:t xml:space="preserve">a </w:t>
      </w:r>
      <w:r w:rsidR="00E44338" w:rsidRPr="00603B07">
        <w:rPr>
          <w:rFonts w:ascii="Times New Roman" w:hAnsi="Times New Roman"/>
          <w:color w:val="auto"/>
          <w:sz w:val="24"/>
          <w:szCs w:val="24"/>
        </w:rPr>
        <w:t xml:space="preserve">Cost Estimate </w:t>
      </w:r>
      <w:r w:rsidR="00923790" w:rsidRPr="00603B07">
        <w:rPr>
          <w:rFonts w:ascii="Times New Roman" w:hAnsi="Times New Roman"/>
          <w:color w:val="auto"/>
          <w:sz w:val="24"/>
          <w:szCs w:val="24"/>
        </w:rPr>
        <w:t xml:space="preserve">are </w:t>
      </w:r>
      <w:r w:rsidR="00E44338" w:rsidRPr="00603B07">
        <w:rPr>
          <w:rFonts w:ascii="Times New Roman" w:hAnsi="Times New Roman"/>
          <w:color w:val="auto"/>
          <w:sz w:val="24"/>
          <w:szCs w:val="24"/>
        </w:rPr>
        <w:t xml:space="preserve">set out in Annex </w:t>
      </w:r>
      <w:r w:rsidR="00696118" w:rsidRPr="00603B07">
        <w:rPr>
          <w:rFonts w:ascii="Times New Roman" w:hAnsi="Times New Roman"/>
          <w:color w:val="auto"/>
          <w:sz w:val="24"/>
          <w:szCs w:val="24"/>
        </w:rPr>
        <w:t>IV</w:t>
      </w:r>
      <w:r w:rsidR="00E44338" w:rsidRPr="00603B07">
        <w:rPr>
          <w:rFonts w:ascii="Times New Roman" w:hAnsi="Times New Roman"/>
          <w:color w:val="auto"/>
          <w:sz w:val="24"/>
          <w:szCs w:val="24"/>
        </w:rPr>
        <w:t xml:space="preserve"> to this Agreement.</w:t>
      </w:r>
    </w:p>
    <w:p w14:paraId="3465EA14" w14:textId="77777777" w:rsidR="00264AA5" w:rsidRPr="00603B07" w:rsidRDefault="00264AA5" w:rsidP="00E67D9F">
      <w:pPr>
        <w:jc w:val="both"/>
        <w:rPr>
          <w:rFonts w:ascii="Times New Roman" w:hAnsi="Times New Roman"/>
          <w:color w:val="auto"/>
          <w:sz w:val="24"/>
          <w:szCs w:val="24"/>
        </w:rPr>
      </w:pPr>
    </w:p>
    <w:p w14:paraId="44D1CBE5" w14:textId="77777777" w:rsidR="002D50A7" w:rsidRPr="00603B07" w:rsidRDefault="00264AA5" w:rsidP="00B4734A">
      <w:pPr>
        <w:ind w:left="660"/>
        <w:jc w:val="both"/>
        <w:rPr>
          <w:rFonts w:ascii="Times New Roman" w:hAnsi="Times New Roman"/>
          <w:color w:val="auto"/>
          <w:sz w:val="24"/>
          <w:szCs w:val="24"/>
        </w:rPr>
      </w:pPr>
      <w:r w:rsidRPr="00603B07">
        <w:rPr>
          <w:rFonts w:ascii="Times New Roman" w:hAnsi="Times New Roman"/>
          <w:color w:val="auto"/>
          <w:sz w:val="24"/>
          <w:szCs w:val="24"/>
        </w:rPr>
        <w:t>a.</w:t>
      </w:r>
      <w:r w:rsidR="00E44338" w:rsidRPr="00603B07">
        <w:rPr>
          <w:rFonts w:ascii="Times New Roman" w:hAnsi="Times New Roman"/>
          <w:color w:val="auto"/>
          <w:sz w:val="24"/>
          <w:szCs w:val="24"/>
        </w:rPr>
        <w:tab/>
      </w:r>
      <w:r w:rsidRPr="00603B07">
        <w:rPr>
          <w:rFonts w:ascii="Times New Roman" w:hAnsi="Times New Roman"/>
          <w:color w:val="auto"/>
          <w:sz w:val="24"/>
          <w:szCs w:val="24"/>
        </w:rPr>
        <w:t xml:space="preserve">The estimated cost of procuring the Supplies </w:t>
      </w:r>
      <w:r w:rsidR="0038290F" w:rsidRPr="00603B07">
        <w:rPr>
          <w:rFonts w:ascii="Times New Roman" w:hAnsi="Times New Roman"/>
          <w:color w:val="auto"/>
          <w:sz w:val="24"/>
          <w:szCs w:val="24"/>
        </w:rPr>
        <w:t xml:space="preserve">set out in the Cost Estimate </w:t>
      </w:r>
      <w:r w:rsidRPr="00603B07">
        <w:rPr>
          <w:rFonts w:ascii="Times New Roman" w:hAnsi="Times New Roman"/>
          <w:color w:val="auto"/>
          <w:sz w:val="24"/>
          <w:szCs w:val="24"/>
        </w:rPr>
        <w:t xml:space="preserve">will be calculated based on the specifications set forth in Annex </w:t>
      </w:r>
      <w:r w:rsidR="00AC6807" w:rsidRPr="00603B07">
        <w:rPr>
          <w:rFonts w:ascii="Times New Roman" w:hAnsi="Times New Roman"/>
          <w:color w:val="auto"/>
          <w:sz w:val="24"/>
          <w:szCs w:val="24"/>
        </w:rPr>
        <w:t>I</w:t>
      </w:r>
      <w:r w:rsidR="00285EAA" w:rsidRPr="00603B07">
        <w:rPr>
          <w:rFonts w:ascii="Times New Roman" w:hAnsi="Times New Roman"/>
          <w:color w:val="auto"/>
          <w:sz w:val="24"/>
          <w:szCs w:val="24"/>
        </w:rPr>
        <w:t>,</w:t>
      </w:r>
      <w:r w:rsidRPr="00603B07">
        <w:rPr>
          <w:rFonts w:ascii="Times New Roman" w:hAnsi="Times New Roman"/>
          <w:color w:val="auto"/>
          <w:sz w:val="24"/>
          <w:szCs w:val="24"/>
        </w:rPr>
        <w:t xml:space="preserve"> the quantities and consignee </w:t>
      </w:r>
      <w:r w:rsidR="0038290F" w:rsidRPr="00603B07">
        <w:rPr>
          <w:rFonts w:ascii="Times New Roman" w:hAnsi="Times New Roman"/>
          <w:color w:val="auto"/>
          <w:sz w:val="24"/>
          <w:szCs w:val="24"/>
        </w:rPr>
        <w:t xml:space="preserve">details </w:t>
      </w:r>
      <w:r w:rsidRPr="00603B07">
        <w:rPr>
          <w:rFonts w:ascii="Times New Roman" w:hAnsi="Times New Roman"/>
          <w:color w:val="auto"/>
          <w:sz w:val="24"/>
          <w:szCs w:val="24"/>
        </w:rPr>
        <w:t>set forth in the Procurement Request to which the Cost Estimate relates</w:t>
      </w:r>
      <w:r w:rsidR="00285EAA" w:rsidRPr="00603B07">
        <w:rPr>
          <w:rFonts w:ascii="Times New Roman" w:hAnsi="Times New Roman"/>
          <w:color w:val="auto"/>
          <w:sz w:val="24"/>
          <w:szCs w:val="24"/>
        </w:rPr>
        <w:t>, the method of delivery as determined by UNICEF, and the Port of Entry agreed between the Government and UNICEF.</w:t>
      </w:r>
      <w:r w:rsidRPr="00603B07">
        <w:rPr>
          <w:rFonts w:ascii="Times New Roman" w:hAnsi="Times New Roman"/>
          <w:color w:val="auto"/>
          <w:sz w:val="24"/>
          <w:szCs w:val="24"/>
        </w:rPr>
        <w:t xml:space="preserve">  </w:t>
      </w:r>
    </w:p>
    <w:p w14:paraId="3F87E6BC" w14:textId="77777777" w:rsidR="00696118" w:rsidRPr="00603B07" w:rsidRDefault="00696118" w:rsidP="00696118">
      <w:pPr>
        <w:ind w:left="660"/>
        <w:jc w:val="both"/>
        <w:rPr>
          <w:rFonts w:ascii="Times New Roman" w:hAnsi="Times New Roman"/>
          <w:color w:val="auto"/>
          <w:sz w:val="24"/>
          <w:szCs w:val="24"/>
        </w:rPr>
      </w:pPr>
    </w:p>
    <w:p w14:paraId="5BAB8C44" w14:textId="77777777" w:rsidR="00135BEA" w:rsidRPr="00603B07" w:rsidRDefault="00264AA5" w:rsidP="00807F64">
      <w:pPr>
        <w:numPr>
          <w:ilvl w:val="1"/>
          <w:numId w:val="3"/>
        </w:numPr>
        <w:tabs>
          <w:tab w:val="clear" w:pos="1440"/>
        </w:tabs>
        <w:ind w:left="770" w:hanging="10"/>
        <w:jc w:val="both"/>
        <w:rPr>
          <w:rFonts w:ascii="Times New Roman" w:hAnsi="Times New Roman"/>
          <w:color w:val="auto"/>
          <w:sz w:val="24"/>
          <w:szCs w:val="24"/>
        </w:rPr>
      </w:pPr>
      <w:r w:rsidRPr="00603B07">
        <w:rPr>
          <w:rFonts w:ascii="Times New Roman" w:hAnsi="Times New Roman"/>
          <w:color w:val="auto"/>
          <w:sz w:val="24"/>
          <w:szCs w:val="24"/>
        </w:rPr>
        <w:t xml:space="preserve">The estimated cost of </w:t>
      </w:r>
      <w:r w:rsidR="004B3B63" w:rsidRPr="00603B07">
        <w:rPr>
          <w:rFonts w:ascii="Times New Roman" w:hAnsi="Times New Roman"/>
          <w:color w:val="auto"/>
          <w:sz w:val="24"/>
          <w:szCs w:val="24"/>
        </w:rPr>
        <w:t xml:space="preserve">procuring </w:t>
      </w:r>
      <w:r w:rsidRPr="00603B07">
        <w:rPr>
          <w:rFonts w:ascii="Times New Roman" w:hAnsi="Times New Roman"/>
          <w:color w:val="auto"/>
          <w:sz w:val="24"/>
          <w:szCs w:val="24"/>
        </w:rPr>
        <w:t>the Supplies will include</w:t>
      </w:r>
      <w:r w:rsidR="00781484" w:rsidRPr="00603B07">
        <w:rPr>
          <w:rFonts w:ascii="Times New Roman" w:hAnsi="Times New Roman"/>
          <w:color w:val="auto"/>
          <w:sz w:val="24"/>
          <w:szCs w:val="24"/>
        </w:rPr>
        <w:t>: (i)</w:t>
      </w:r>
      <w:r w:rsidRPr="00603B07">
        <w:rPr>
          <w:rFonts w:ascii="Times New Roman" w:hAnsi="Times New Roman"/>
          <w:color w:val="auto"/>
          <w:sz w:val="24"/>
          <w:szCs w:val="24"/>
        </w:rPr>
        <w:t xml:space="preserve"> th</w:t>
      </w:r>
      <w:r w:rsidR="009660CA" w:rsidRPr="00603B07">
        <w:rPr>
          <w:rFonts w:ascii="Times New Roman" w:hAnsi="Times New Roman"/>
          <w:color w:val="auto"/>
          <w:sz w:val="24"/>
          <w:szCs w:val="24"/>
        </w:rPr>
        <w:t xml:space="preserve">e </w:t>
      </w:r>
      <w:r w:rsidR="00B96EF7" w:rsidRPr="00603B07">
        <w:rPr>
          <w:rFonts w:ascii="Times New Roman" w:hAnsi="Times New Roman"/>
          <w:color w:val="auto"/>
          <w:sz w:val="24"/>
          <w:szCs w:val="24"/>
        </w:rPr>
        <w:t xml:space="preserve">estimated </w:t>
      </w:r>
      <w:r w:rsidRPr="00603B07">
        <w:rPr>
          <w:rFonts w:ascii="Times New Roman" w:hAnsi="Times New Roman"/>
          <w:color w:val="auto"/>
          <w:sz w:val="24"/>
          <w:szCs w:val="24"/>
        </w:rPr>
        <w:t>freight and insurance; and (</w:t>
      </w:r>
      <w:r w:rsidR="00781484" w:rsidRPr="00603B07">
        <w:rPr>
          <w:rFonts w:ascii="Times New Roman" w:hAnsi="Times New Roman"/>
          <w:color w:val="auto"/>
          <w:sz w:val="24"/>
          <w:szCs w:val="24"/>
        </w:rPr>
        <w:t>ii</w:t>
      </w:r>
      <w:r w:rsidRPr="00603B07">
        <w:rPr>
          <w:rFonts w:ascii="Times New Roman" w:hAnsi="Times New Roman"/>
          <w:color w:val="auto"/>
          <w:sz w:val="24"/>
          <w:szCs w:val="24"/>
        </w:rPr>
        <w:t xml:space="preserve">) the estimated </w:t>
      </w:r>
      <w:r w:rsidR="00B27B14" w:rsidRPr="00603B07">
        <w:rPr>
          <w:rFonts w:ascii="Times New Roman" w:hAnsi="Times New Roman"/>
          <w:color w:val="auto"/>
          <w:sz w:val="24"/>
          <w:szCs w:val="24"/>
        </w:rPr>
        <w:t xml:space="preserve">applicable </w:t>
      </w:r>
      <w:r w:rsidR="00B96EF7" w:rsidRPr="00603B07">
        <w:rPr>
          <w:rFonts w:ascii="Times New Roman" w:hAnsi="Times New Roman"/>
          <w:color w:val="auto"/>
          <w:sz w:val="24"/>
          <w:szCs w:val="24"/>
        </w:rPr>
        <w:t xml:space="preserve">Handling Fee </w:t>
      </w:r>
      <w:r w:rsidRPr="00603B07">
        <w:rPr>
          <w:rFonts w:ascii="Times New Roman" w:hAnsi="Times New Roman"/>
          <w:color w:val="auto"/>
          <w:sz w:val="24"/>
          <w:szCs w:val="24"/>
        </w:rPr>
        <w:t xml:space="preserve">for procuring the Supplies listed in the relevant Procurement Request, calculated </w:t>
      </w:r>
      <w:r w:rsidRPr="00603B07">
        <w:rPr>
          <w:rFonts w:ascii="Times New Roman" w:hAnsi="Times New Roman"/>
          <w:color w:val="auto"/>
          <w:sz w:val="24"/>
          <w:szCs w:val="24"/>
        </w:rPr>
        <w:lastRenderedPageBreak/>
        <w:t>in accordance with UNICEF’s standard schedule of handling fees, a copy of which is set out in Annex I</w:t>
      </w:r>
      <w:r w:rsidR="00BF2A10" w:rsidRPr="00603B07">
        <w:rPr>
          <w:rFonts w:ascii="Times New Roman" w:hAnsi="Times New Roman"/>
          <w:color w:val="auto"/>
          <w:sz w:val="24"/>
          <w:szCs w:val="24"/>
        </w:rPr>
        <w:t>I</w:t>
      </w:r>
      <w:r w:rsidRPr="00603B07">
        <w:rPr>
          <w:rFonts w:ascii="Times New Roman" w:hAnsi="Times New Roman"/>
          <w:color w:val="auto"/>
          <w:sz w:val="24"/>
          <w:szCs w:val="24"/>
        </w:rPr>
        <w:t xml:space="preserve"> to this Agreement</w:t>
      </w:r>
      <w:r w:rsidR="003B05AE" w:rsidRPr="00603B07">
        <w:rPr>
          <w:rFonts w:ascii="Times New Roman" w:hAnsi="Times New Roman"/>
          <w:color w:val="auto"/>
          <w:sz w:val="24"/>
          <w:szCs w:val="24"/>
        </w:rPr>
        <w:t>.</w:t>
      </w:r>
      <w:r w:rsidRPr="00603B07">
        <w:rPr>
          <w:rFonts w:ascii="Times New Roman" w:hAnsi="Times New Roman"/>
          <w:color w:val="auto"/>
          <w:sz w:val="24"/>
          <w:szCs w:val="24"/>
        </w:rPr>
        <w:t xml:space="preserve">  </w:t>
      </w:r>
    </w:p>
    <w:p w14:paraId="5F3101F7" w14:textId="77777777" w:rsidR="00135BEA" w:rsidRPr="00603B07" w:rsidRDefault="00135BEA" w:rsidP="00135BEA">
      <w:pPr>
        <w:ind w:left="760"/>
        <w:jc w:val="both"/>
        <w:rPr>
          <w:rFonts w:ascii="Times New Roman" w:hAnsi="Times New Roman"/>
          <w:color w:val="auto"/>
          <w:sz w:val="24"/>
          <w:szCs w:val="24"/>
        </w:rPr>
      </w:pPr>
    </w:p>
    <w:p w14:paraId="762544D5" w14:textId="77777777" w:rsidR="00696118" w:rsidRPr="00603B07" w:rsidRDefault="00264AA5" w:rsidP="00807F64">
      <w:pPr>
        <w:numPr>
          <w:ilvl w:val="1"/>
          <w:numId w:val="3"/>
        </w:numPr>
        <w:tabs>
          <w:tab w:val="clear" w:pos="1440"/>
        </w:tabs>
        <w:ind w:left="770" w:hanging="10"/>
        <w:jc w:val="both"/>
        <w:rPr>
          <w:rFonts w:ascii="Times New Roman" w:hAnsi="Times New Roman"/>
          <w:color w:val="auto"/>
          <w:sz w:val="24"/>
          <w:szCs w:val="24"/>
        </w:rPr>
      </w:pPr>
      <w:r w:rsidRPr="00603B07">
        <w:rPr>
          <w:rFonts w:ascii="Times New Roman" w:hAnsi="Times New Roman"/>
          <w:color w:val="auto"/>
          <w:sz w:val="24"/>
          <w:szCs w:val="24"/>
        </w:rPr>
        <w:t xml:space="preserve">The Cost Estimate will </w:t>
      </w:r>
      <w:r w:rsidR="00BD3CDE" w:rsidRPr="00603B07">
        <w:rPr>
          <w:rFonts w:ascii="Times New Roman" w:hAnsi="Times New Roman"/>
          <w:color w:val="auto"/>
          <w:sz w:val="24"/>
          <w:szCs w:val="24"/>
        </w:rPr>
        <w:t xml:space="preserve">set out </w:t>
      </w:r>
      <w:r w:rsidR="00590E21" w:rsidRPr="00603B07">
        <w:rPr>
          <w:rFonts w:ascii="Times New Roman" w:hAnsi="Times New Roman"/>
          <w:color w:val="auto"/>
          <w:sz w:val="24"/>
          <w:szCs w:val="24"/>
        </w:rPr>
        <w:t>the Contingency</w:t>
      </w:r>
      <w:r w:rsidRPr="00603B07">
        <w:rPr>
          <w:rFonts w:ascii="Times New Roman" w:hAnsi="Times New Roman"/>
          <w:color w:val="auto"/>
          <w:sz w:val="24"/>
          <w:szCs w:val="24"/>
        </w:rPr>
        <w:t xml:space="preserve"> applicable to the relevant Procurement Request</w:t>
      </w:r>
      <w:r w:rsidR="00B96EF7" w:rsidRPr="00603B07">
        <w:rPr>
          <w:rFonts w:ascii="Times New Roman" w:hAnsi="Times New Roman"/>
          <w:color w:val="auto"/>
          <w:sz w:val="24"/>
          <w:szCs w:val="24"/>
        </w:rPr>
        <w:t>.</w:t>
      </w:r>
      <w:r w:rsidRPr="00603B07">
        <w:rPr>
          <w:rFonts w:ascii="Times New Roman" w:hAnsi="Times New Roman"/>
          <w:color w:val="auto"/>
          <w:sz w:val="24"/>
          <w:szCs w:val="24"/>
        </w:rPr>
        <w:t xml:space="preserve"> </w:t>
      </w:r>
    </w:p>
    <w:p w14:paraId="0ECE92FF" w14:textId="77777777" w:rsidR="00696118" w:rsidRPr="00603B07" w:rsidRDefault="00696118" w:rsidP="00696118">
      <w:pPr>
        <w:ind w:left="1080"/>
        <w:jc w:val="both"/>
        <w:rPr>
          <w:rFonts w:ascii="Times New Roman" w:hAnsi="Times New Roman"/>
          <w:color w:val="auto"/>
          <w:sz w:val="24"/>
          <w:szCs w:val="24"/>
        </w:rPr>
      </w:pPr>
    </w:p>
    <w:p w14:paraId="25E9FE9B" w14:textId="77777777" w:rsidR="00135BEA" w:rsidRPr="00603B07" w:rsidRDefault="00714B46" w:rsidP="00807F64">
      <w:pPr>
        <w:numPr>
          <w:ilvl w:val="1"/>
          <w:numId w:val="3"/>
        </w:numPr>
        <w:tabs>
          <w:tab w:val="clear" w:pos="1440"/>
        </w:tabs>
        <w:ind w:left="770" w:hanging="10"/>
        <w:jc w:val="both"/>
        <w:rPr>
          <w:rFonts w:ascii="Times New Roman" w:hAnsi="Times New Roman"/>
          <w:color w:val="auto"/>
          <w:sz w:val="24"/>
          <w:szCs w:val="24"/>
        </w:rPr>
      </w:pPr>
      <w:r w:rsidRPr="00603B07">
        <w:rPr>
          <w:rFonts w:ascii="Times New Roman" w:hAnsi="Times New Roman"/>
          <w:color w:val="auto"/>
          <w:sz w:val="24"/>
          <w:szCs w:val="24"/>
        </w:rPr>
        <w:t>Each Cost</w:t>
      </w:r>
      <w:r w:rsidR="00B96EF7" w:rsidRPr="00603B07">
        <w:rPr>
          <w:rFonts w:ascii="Times New Roman" w:hAnsi="Times New Roman"/>
          <w:color w:val="auto"/>
          <w:sz w:val="24"/>
          <w:szCs w:val="24"/>
        </w:rPr>
        <w:t xml:space="preserve"> </w:t>
      </w:r>
      <w:r w:rsidR="00EA65E5" w:rsidRPr="00603B07">
        <w:rPr>
          <w:rFonts w:ascii="Times New Roman" w:hAnsi="Times New Roman"/>
          <w:color w:val="auto"/>
          <w:sz w:val="24"/>
          <w:szCs w:val="24"/>
        </w:rPr>
        <w:t>Estimate</w:t>
      </w:r>
      <w:r w:rsidR="00453539" w:rsidRPr="00603B07">
        <w:rPr>
          <w:rFonts w:ascii="Times New Roman" w:hAnsi="Times New Roman"/>
          <w:color w:val="auto"/>
          <w:sz w:val="24"/>
          <w:szCs w:val="24"/>
        </w:rPr>
        <w:t xml:space="preserve"> will </w:t>
      </w:r>
      <w:r w:rsidRPr="00603B07">
        <w:rPr>
          <w:rFonts w:ascii="Times New Roman" w:hAnsi="Times New Roman"/>
          <w:color w:val="auto"/>
          <w:sz w:val="24"/>
          <w:szCs w:val="24"/>
        </w:rPr>
        <w:t xml:space="preserve">specify the </w:t>
      </w:r>
      <w:proofErr w:type="gramStart"/>
      <w:r w:rsidRPr="00603B07">
        <w:rPr>
          <w:rFonts w:ascii="Times New Roman" w:hAnsi="Times New Roman"/>
          <w:color w:val="auto"/>
          <w:sz w:val="24"/>
          <w:szCs w:val="24"/>
        </w:rPr>
        <w:t>period of time</w:t>
      </w:r>
      <w:proofErr w:type="gramEnd"/>
      <w:r w:rsidRPr="00603B07">
        <w:rPr>
          <w:rFonts w:ascii="Times New Roman" w:hAnsi="Times New Roman"/>
          <w:color w:val="auto"/>
          <w:sz w:val="24"/>
          <w:szCs w:val="24"/>
        </w:rPr>
        <w:t xml:space="preserve"> for which </w:t>
      </w:r>
      <w:r w:rsidR="0038290F" w:rsidRPr="00603B07">
        <w:rPr>
          <w:rFonts w:ascii="Times New Roman" w:hAnsi="Times New Roman"/>
          <w:color w:val="auto"/>
          <w:sz w:val="24"/>
          <w:szCs w:val="24"/>
        </w:rPr>
        <w:t xml:space="preserve">it is valid and may be accepted by the Government.  </w:t>
      </w:r>
    </w:p>
    <w:p w14:paraId="1CD93C1B" w14:textId="77777777" w:rsidR="00135BEA" w:rsidRPr="00603B07" w:rsidRDefault="00135BEA" w:rsidP="00135BEA">
      <w:pPr>
        <w:jc w:val="both"/>
        <w:rPr>
          <w:rFonts w:ascii="Times New Roman" w:hAnsi="Times New Roman"/>
          <w:color w:val="auto"/>
          <w:sz w:val="24"/>
          <w:szCs w:val="24"/>
        </w:rPr>
      </w:pPr>
    </w:p>
    <w:p w14:paraId="54E38956" w14:textId="77777777" w:rsidR="00135BEA" w:rsidRPr="00603B07" w:rsidRDefault="00135BEA" w:rsidP="008F1EF8">
      <w:pPr>
        <w:ind w:left="770"/>
        <w:jc w:val="both"/>
        <w:rPr>
          <w:rFonts w:ascii="Times New Roman" w:hAnsi="Times New Roman"/>
          <w:color w:val="auto"/>
          <w:sz w:val="24"/>
          <w:szCs w:val="24"/>
        </w:rPr>
      </w:pPr>
      <w:r w:rsidRPr="00603B07">
        <w:rPr>
          <w:rFonts w:ascii="Times New Roman" w:hAnsi="Times New Roman"/>
          <w:color w:val="auto"/>
          <w:sz w:val="24"/>
          <w:szCs w:val="24"/>
        </w:rPr>
        <w:t>e.</w:t>
      </w:r>
      <w:r w:rsidRPr="00603B07">
        <w:rPr>
          <w:rFonts w:ascii="Times New Roman" w:hAnsi="Times New Roman"/>
          <w:color w:val="auto"/>
          <w:sz w:val="24"/>
          <w:szCs w:val="24"/>
        </w:rPr>
        <w:tab/>
        <w:t>The Cost Estimate will set out the Delivery Schedule</w:t>
      </w:r>
      <w:r w:rsidR="007B2C56" w:rsidRPr="00603B07">
        <w:rPr>
          <w:rFonts w:ascii="Times New Roman" w:hAnsi="Times New Roman"/>
          <w:color w:val="auto"/>
          <w:sz w:val="24"/>
          <w:szCs w:val="24"/>
        </w:rPr>
        <w:t xml:space="preserve"> for the Supplies to which it relates.</w:t>
      </w:r>
    </w:p>
    <w:p w14:paraId="3818848E" w14:textId="77777777" w:rsidR="00135BEA" w:rsidRPr="00603B07" w:rsidRDefault="00135BEA" w:rsidP="008F1EF8">
      <w:pPr>
        <w:ind w:left="770"/>
        <w:jc w:val="both"/>
        <w:rPr>
          <w:rFonts w:ascii="Times New Roman" w:hAnsi="Times New Roman"/>
          <w:color w:val="auto"/>
          <w:sz w:val="24"/>
          <w:szCs w:val="24"/>
        </w:rPr>
      </w:pPr>
    </w:p>
    <w:p w14:paraId="2959DB6B" w14:textId="77777777" w:rsidR="00F511FE" w:rsidRPr="00603B07" w:rsidRDefault="00135BEA" w:rsidP="00135BEA">
      <w:pPr>
        <w:ind w:left="760"/>
        <w:jc w:val="both"/>
        <w:rPr>
          <w:rFonts w:ascii="Times New Roman" w:hAnsi="Times New Roman"/>
          <w:color w:val="auto"/>
          <w:sz w:val="24"/>
          <w:szCs w:val="24"/>
        </w:rPr>
      </w:pPr>
      <w:r w:rsidRPr="00603B07">
        <w:rPr>
          <w:rFonts w:ascii="Times New Roman" w:hAnsi="Times New Roman"/>
          <w:color w:val="auto"/>
          <w:sz w:val="24"/>
          <w:szCs w:val="24"/>
        </w:rPr>
        <w:t>f.</w:t>
      </w:r>
      <w:r w:rsidRPr="00603B07">
        <w:rPr>
          <w:rFonts w:ascii="Times New Roman" w:hAnsi="Times New Roman"/>
          <w:color w:val="auto"/>
          <w:sz w:val="24"/>
          <w:szCs w:val="24"/>
        </w:rPr>
        <w:tab/>
      </w:r>
      <w:r w:rsidR="0038290F" w:rsidRPr="00603B07">
        <w:rPr>
          <w:rFonts w:ascii="Times New Roman" w:hAnsi="Times New Roman"/>
          <w:color w:val="auto"/>
          <w:sz w:val="24"/>
          <w:szCs w:val="24"/>
        </w:rPr>
        <w:t xml:space="preserve">If, because a Procurement Request relates to more than one Supply </w:t>
      </w:r>
      <w:r w:rsidR="00285EAA" w:rsidRPr="00603B07">
        <w:rPr>
          <w:rFonts w:ascii="Times New Roman" w:hAnsi="Times New Roman"/>
          <w:color w:val="auto"/>
          <w:sz w:val="24"/>
          <w:szCs w:val="24"/>
        </w:rPr>
        <w:t xml:space="preserve">Item </w:t>
      </w:r>
      <w:r w:rsidR="0038290F" w:rsidRPr="00603B07">
        <w:rPr>
          <w:rFonts w:ascii="Times New Roman" w:hAnsi="Times New Roman"/>
          <w:color w:val="auto"/>
          <w:sz w:val="24"/>
          <w:szCs w:val="24"/>
        </w:rPr>
        <w:t>the corresponding Cost Estimate relates to more than one Supply</w:t>
      </w:r>
      <w:r w:rsidR="00285EAA" w:rsidRPr="00603B07">
        <w:rPr>
          <w:rFonts w:ascii="Times New Roman" w:hAnsi="Times New Roman"/>
          <w:color w:val="auto"/>
          <w:sz w:val="24"/>
          <w:szCs w:val="24"/>
        </w:rPr>
        <w:t xml:space="preserve"> Item</w:t>
      </w:r>
      <w:r w:rsidR="0038290F" w:rsidRPr="00603B07">
        <w:rPr>
          <w:rFonts w:ascii="Times New Roman" w:hAnsi="Times New Roman"/>
          <w:color w:val="auto"/>
          <w:sz w:val="24"/>
          <w:szCs w:val="24"/>
        </w:rPr>
        <w:t>, then</w:t>
      </w:r>
      <w:r w:rsidR="00781484" w:rsidRPr="00603B07">
        <w:rPr>
          <w:rFonts w:ascii="Times New Roman" w:hAnsi="Times New Roman"/>
          <w:color w:val="auto"/>
          <w:sz w:val="24"/>
          <w:szCs w:val="24"/>
        </w:rPr>
        <w:t>:</w:t>
      </w:r>
      <w:r w:rsidR="0038290F" w:rsidRPr="00603B07">
        <w:rPr>
          <w:rFonts w:ascii="Times New Roman" w:hAnsi="Times New Roman"/>
          <w:color w:val="auto"/>
          <w:sz w:val="24"/>
          <w:szCs w:val="24"/>
        </w:rPr>
        <w:t xml:space="preserve"> (</w:t>
      </w:r>
      <w:r w:rsidR="00781484" w:rsidRPr="00603B07">
        <w:rPr>
          <w:rFonts w:ascii="Times New Roman" w:hAnsi="Times New Roman"/>
          <w:color w:val="auto"/>
          <w:sz w:val="24"/>
          <w:szCs w:val="24"/>
        </w:rPr>
        <w:t>i</w:t>
      </w:r>
      <w:r w:rsidR="0038290F" w:rsidRPr="00603B07">
        <w:rPr>
          <w:rFonts w:ascii="Times New Roman" w:hAnsi="Times New Roman"/>
          <w:color w:val="auto"/>
          <w:sz w:val="24"/>
          <w:szCs w:val="24"/>
        </w:rPr>
        <w:t>) the estimated applicable Handling Fee set out in the Cost Estimate will be the aggregate of the estimated Handling Fees that would be payable in respect of each individual Supply</w:t>
      </w:r>
      <w:r w:rsidR="00285EAA" w:rsidRPr="00603B07">
        <w:rPr>
          <w:rFonts w:ascii="Times New Roman" w:hAnsi="Times New Roman"/>
          <w:color w:val="auto"/>
          <w:sz w:val="24"/>
          <w:szCs w:val="24"/>
        </w:rPr>
        <w:t xml:space="preserve"> Item</w:t>
      </w:r>
      <w:r w:rsidR="0038290F" w:rsidRPr="00603B07">
        <w:rPr>
          <w:rFonts w:ascii="Times New Roman" w:hAnsi="Times New Roman"/>
          <w:color w:val="auto"/>
          <w:sz w:val="24"/>
          <w:szCs w:val="24"/>
        </w:rPr>
        <w:t>; (</w:t>
      </w:r>
      <w:r w:rsidR="00781484" w:rsidRPr="00603B07">
        <w:rPr>
          <w:rFonts w:ascii="Times New Roman" w:hAnsi="Times New Roman"/>
          <w:color w:val="auto"/>
          <w:sz w:val="24"/>
          <w:szCs w:val="24"/>
        </w:rPr>
        <w:t>ii</w:t>
      </w:r>
      <w:r w:rsidR="0038290F" w:rsidRPr="00603B07">
        <w:rPr>
          <w:rFonts w:ascii="Times New Roman" w:hAnsi="Times New Roman"/>
          <w:color w:val="auto"/>
          <w:sz w:val="24"/>
          <w:szCs w:val="24"/>
        </w:rPr>
        <w:t>) the Contingency set out in that Cost Estimate will be the aggregate of the Contingenc</w:t>
      </w:r>
      <w:r w:rsidR="00AB0ECC" w:rsidRPr="00603B07">
        <w:rPr>
          <w:rFonts w:ascii="Times New Roman" w:hAnsi="Times New Roman"/>
          <w:color w:val="auto"/>
          <w:sz w:val="24"/>
          <w:szCs w:val="24"/>
        </w:rPr>
        <w:t>ies</w:t>
      </w:r>
      <w:r w:rsidR="0038290F" w:rsidRPr="00603B07">
        <w:rPr>
          <w:rFonts w:ascii="Times New Roman" w:hAnsi="Times New Roman"/>
          <w:color w:val="auto"/>
          <w:sz w:val="24"/>
          <w:szCs w:val="24"/>
        </w:rPr>
        <w:t xml:space="preserve"> that will be payable in respect of each individual Supply</w:t>
      </w:r>
      <w:r w:rsidR="00285EAA" w:rsidRPr="00603B07">
        <w:rPr>
          <w:rFonts w:ascii="Times New Roman" w:hAnsi="Times New Roman"/>
          <w:color w:val="auto"/>
          <w:sz w:val="24"/>
          <w:szCs w:val="24"/>
        </w:rPr>
        <w:t xml:space="preserve"> Item</w:t>
      </w:r>
      <w:r w:rsidR="0038290F" w:rsidRPr="00603B07">
        <w:rPr>
          <w:rFonts w:ascii="Times New Roman" w:hAnsi="Times New Roman"/>
          <w:color w:val="auto"/>
          <w:sz w:val="24"/>
          <w:szCs w:val="24"/>
        </w:rPr>
        <w:t xml:space="preserve">; </w:t>
      </w:r>
      <w:r w:rsidR="00BD3CDE" w:rsidRPr="00603B07">
        <w:rPr>
          <w:rFonts w:ascii="Times New Roman" w:hAnsi="Times New Roman"/>
          <w:color w:val="auto"/>
          <w:sz w:val="24"/>
          <w:szCs w:val="24"/>
        </w:rPr>
        <w:t>(</w:t>
      </w:r>
      <w:r w:rsidR="00781484" w:rsidRPr="00603B07">
        <w:rPr>
          <w:rFonts w:ascii="Times New Roman" w:hAnsi="Times New Roman"/>
          <w:color w:val="auto"/>
          <w:sz w:val="24"/>
          <w:szCs w:val="24"/>
        </w:rPr>
        <w:t>iii</w:t>
      </w:r>
      <w:r w:rsidR="00BD3CDE" w:rsidRPr="00603B07">
        <w:rPr>
          <w:rFonts w:ascii="Times New Roman" w:hAnsi="Times New Roman"/>
          <w:color w:val="auto"/>
          <w:sz w:val="24"/>
          <w:szCs w:val="24"/>
        </w:rPr>
        <w:t xml:space="preserve">) the Delivery Schedule </w:t>
      </w:r>
      <w:r w:rsidR="00FB7EFF" w:rsidRPr="00603B07">
        <w:rPr>
          <w:rFonts w:ascii="Times New Roman" w:hAnsi="Times New Roman"/>
          <w:color w:val="auto"/>
          <w:sz w:val="24"/>
          <w:szCs w:val="24"/>
        </w:rPr>
        <w:t>will include all the delivery schedule</w:t>
      </w:r>
      <w:r w:rsidR="003B05AE" w:rsidRPr="00603B07">
        <w:rPr>
          <w:rFonts w:ascii="Times New Roman" w:hAnsi="Times New Roman"/>
          <w:color w:val="auto"/>
          <w:sz w:val="24"/>
          <w:szCs w:val="24"/>
        </w:rPr>
        <w:t>s</w:t>
      </w:r>
      <w:r w:rsidR="00FB7EFF" w:rsidRPr="00603B07">
        <w:rPr>
          <w:rFonts w:ascii="Times New Roman" w:hAnsi="Times New Roman"/>
          <w:color w:val="auto"/>
          <w:sz w:val="24"/>
          <w:szCs w:val="24"/>
        </w:rPr>
        <w:t xml:space="preserve"> of Supply</w:t>
      </w:r>
      <w:r w:rsidR="003B05AE" w:rsidRPr="00603B07">
        <w:rPr>
          <w:rFonts w:ascii="Times New Roman" w:hAnsi="Times New Roman"/>
          <w:color w:val="auto"/>
          <w:sz w:val="24"/>
          <w:szCs w:val="24"/>
        </w:rPr>
        <w:t xml:space="preserve"> Items included in such Cost Estimate</w:t>
      </w:r>
      <w:r w:rsidRPr="00603B07">
        <w:rPr>
          <w:rFonts w:ascii="Times New Roman" w:hAnsi="Times New Roman"/>
          <w:color w:val="auto"/>
          <w:sz w:val="24"/>
          <w:szCs w:val="24"/>
        </w:rPr>
        <w:t>;</w:t>
      </w:r>
      <w:r w:rsidR="00FB7EFF" w:rsidRPr="00603B07">
        <w:rPr>
          <w:rFonts w:ascii="Times New Roman" w:hAnsi="Times New Roman"/>
          <w:color w:val="auto"/>
          <w:sz w:val="24"/>
          <w:szCs w:val="24"/>
        </w:rPr>
        <w:t xml:space="preserve"> </w:t>
      </w:r>
      <w:r w:rsidR="0038290F" w:rsidRPr="00603B07">
        <w:rPr>
          <w:rFonts w:ascii="Times New Roman" w:hAnsi="Times New Roman"/>
          <w:color w:val="auto"/>
          <w:sz w:val="24"/>
          <w:szCs w:val="24"/>
        </w:rPr>
        <w:t>and (</w:t>
      </w:r>
      <w:r w:rsidR="00781484" w:rsidRPr="00603B07">
        <w:rPr>
          <w:rFonts w:ascii="Times New Roman" w:hAnsi="Times New Roman"/>
          <w:color w:val="auto"/>
          <w:sz w:val="24"/>
          <w:szCs w:val="24"/>
        </w:rPr>
        <w:t>iv</w:t>
      </w:r>
      <w:r w:rsidR="0038290F" w:rsidRPr="00603B07">
        <w:rPr>
          <w:rFonts w:ascii="Times New Roman" w:hAnsi="Times New Roman"/>
          <w:color w:val="auto"/>
          <w:sz w:val="24"/>
          <w:szCs w:val="24"/>
        </w:rPr>
        <w:t xml:space="preserve">) the Cost Estimate will specify the period of time for which the estimated cost of procuring each individual Supply </w:t>
      </w:r>
      <w:r w:rsidR="00285EAA" w:rsidRPr="00603B07">
        <w:rPr>
          <w:rFonts w:ascii="Times New Roman" w:hAnsi="Times New Roman"/>
          <w:color w:val="auto"/>
          <w:sz w:val="24"/>
          <w:szCs w:val="24"/>
        </w:rPr>
        <w:t xml:space="preserve">Item </w:t>
      </w:r>
      <w:r w:rsidR="0038290F" w:rsidRPr="00603B07">
        <w:rPr>
          <w:rFonts w:ascii="Times New Roman" w:hAnsi="Times New Roman"/>
          <w:color w:val="auto"/>
          <w:sz w:val="24"/>
          <w:szCs w:val="24"/>
        </w:rPr>
        <w:t>set out in the Cost Estimate is valid and may be accepted by the Government.</w:t>
      </w:r>
    </w:p>
    <w:p w14:paraId="6A424BC5" w14:textId="77777777" w:rsidR="00F511FE" w:rsidRPr="00603B07" w:rsidRDefault="00F511FE" w:rsidP="00135BEA">
      <w:pPr>
        <w:ind w:left="760"/>
        <w:jc w:val="both"/>
        <w:rPr>
          <w:rFonts w:ascii="Times New Roman" w:hAnsi="Times New Roman"/>
          <w:color w:val="auto"/>
          <w:sz w:val="24"/>
          <w:szCs w:val="24"/>
        </w:rPr>
      </w:pPr>
    </w:p>
    <w:p w14:paraId="1FA20D09" w14:textId="6660288E" w:rsidR="008F1EF8" w:rsidRPr="00603B07" w:rsidRDefault="00F511FE" w:rsidP="00135BEA">
      <w:pPr>
        <w:ind w:left="760"/>
        <w:jc w:val="both"/>
        <w:rPr>
          <w:rFonts w:ascii="Times New Roman" w:hAnsi="Times New Roman"/>
          <w:color w:val="auto"/>
          <w:sz w:val="24"/>
          <w:szCs w:val="24"/>
        </w:rPr>
      </w:pPr>
      <w:r w:rsidRPr="00603B07">
        <w:rPr>
          <w:rFonts w:ascii="Times New Roman" w:hAnsi="Times New Roman"/>
          <w:color w:val="auto"/>
          <w:sz w:val="24"/>
          <w:szCs w:val="24"/>
        </w:rPr>
        <w:t>g.</w:t>
      </w:r>
      <w:r w:rsidRPr="00603B07">
        <w:rPr>
          <w:rFonts w:ascii="Times New Roman" w:hAnsi="Times New Roman"/>
          <w:color w:val="auto"/>
          <w:sz w:val="24"/>
          <w:szCs w:val="24"/>
        </w:rPr>
        <w:tab/>
      </w:r>
      <w:r w:rsidR="00D05D78" w:rsidRPr="00603B07">
        <w:rPr>
          <w:rFonts w:ascii="Times New Roman" w:hAnsi="Times New Roman"/>
          <w:color w:val="auto"/>
          <w:sz w:val="24"/>
          <w:szCs w:val="24"/>
        </w:rPr>
        <w:t xml:space="preserve">Noting the </w:t>
      </w:r>
      <w:r w:rsidR="00736955" w:rsidRPr="00603B07">
        <w:rPr>
          <w:rFonts w:ascii="Times New Roman" w:hAnsi="Times New Roman"/>
          <w:color w:val="auto"/>
          <w:sz w:val="24"/>
          <w:szCs w:val="24"/>
        </w:rPr>
        <w:t>constrained Vaccine market,</w:t>
      </w:r>
      <w:r w:rsidR="00D05D78" w:rsidRPr="00603B07">
        <w:rPr>
          <w:rFonts w:ascii="Times New Roman" w:hAnsi="Times New Roman"/>
          <w:color w:val="auto"/>
          <w:sz w:val="24"/>
          <w:szCs w:val="24"/>
        </w:rPr>
        <w:t xml:space="preserve"> </w:t>
      </w:r>
      <w:r w:rsidR="00736955" w:rsidRPr="00603B07">
        <w:rPr>
          <w:rFonts w:ascii="Times New Roman" w:hAnsi="Times New Roman"/>
          <w:color w:val="auto"/>
          <w:sz w:val="24"/>
          <w:szCs w:val="24"/>
        </w:rPr>
        <w:t>t</w:t>
      </w:r>
      <w:r w:rsidR="00E33A8C" w:rsidRPr="00603B07">
        <w:rPr>
          <w:rFonts w:ascii="Times New Roman" w:hAnsi="Times New Roman"/>
          <w:color w:val="auto"/>
          <w:sz w:val="24"/>
          <w:szCs w:val="24"/>
        </w:rPr>
        <w:t xml:space="preserve">he </w:t>
      </w:r>
      <w:r w:rsidR="005167A2" w:rsidRPr="00603B07">
        <w:rPr>
          <w:rFonts w:ascii="Times New Roman" w:hAnsi="Times New Roman"/>
          <w:color w:val="auto"/>
          <w:sz w:val="24"/>
          <w:szCs w:val="24"/>
        </w:rPr>
        <w:t>details</w:t>
      </w:r>
      <w:r w:rsidR="00D204B0" w:rsidRPr="00603B07">
        <w:rPr>
          <w:rFonts w:ascii="Times New Roman" w:hAnsi="Times New Roman"/>
          <w:color w:val="auto"/>
          <w:sz w:val="24"/>
          <w:szCs w:val="24"/>
        </w:rPr>
        <w:t>, primarily related to availability and timing</w:t>
      </w:r>
      <w:r w:rsidR="00C30A5A" w:rsidRPr="00603B07">
        <w:rPr>
          <w:rFonts w:ascii="Times New Roman" w:hAnsi="Times New Roman"/>
          <w:color w:val="auto"/>
          <w:sz w:val="24"/>
          <w:szCs w:val="24"/>
        </w:rPr>
        <w:t>,</w:t>
      </w:r>
      <w:r w:rsidR="005167A2" w:rsidRPr="00603B07">
        <w:rPr>
          <w:rFonts w:ascii="Times New Roman" w:hAnsi="Times New Roman"/>
          <w:color w:val="auto"/>
          <w:sz w:val="24"/>
          <w:szCs w:val="24"/>
        </w:rPr>
        <w:t xml:space="preserve"> </w:t>
      </w:r>
      <w:r w:rsidR="00E33A8C" w:rsidRPr="00603B07">
        <w:rPr>
          <w:rFonts w:ascii="Times New Roman" w:hAnsi="Times New Roman"/>
          <w:color w:val="auto"/>
          <w:sz w:val="24"/>
          <w:szCs w:val="24"/>
        </w:rPr>
        <w:t>relative to Vaccines</w:t>
      </w:r>
      <w:r w:rsidR="005167A2" w:rsidRPr="00603B07">
        <w:rPr>
          <w:rFonts w:ascii="Times New Roman" w:hAnsi="Times New Roman"/>
          <w:color w:val="auto"/>
          <w:sz w:val="24"/>
          <w:szCs w:val="24"/>
        </w:rPr>
        <w:t xml:space="preserve"> </w:t>
      </w:r>
      <w:r w:rsidR="00736955" w:rsidRPr="00603B07">
        <w:rPr>
          <w:rFonts w:ascii="Times New Roman" w:hAnsi="Times New Roman"/>
          <w:color w:val="auto"/>
          <w:sz w:val="24"/>
          <w:szCs w:val="24"/>
        </w:rPr>
        <w:t xml:space="preserve">included in the Cost Estimates </w:t>
      </w:r>
      <w:r w:rsidR="005167A2" w:rsidRPr="00603B07">
        <w:rPr>
          <w:rFonts w:ascii="Times New Roman" w:hAnsi="Times New Roman"/>
          <w:color w:val="auto"/>
          <w:sz w:val="24"/>
          <w:szCs w:val="24"/>
        </w:rPr>
        <w:t>may be subject to change</w:t>
      </w:r>
      <w:r w:rsidR="004B1ED6" w:rsidRPr="00603B07">
        <w:rPr>
          <w:rFonts w:ascii="Times New Roman" w:hAnsi="Times New Roman"/>
          <w:color w:val="auto"/>
          <w:sz w:val="24"/>
          <w:szCs w:val="24"/>
        </w:rPr>
        <w:t xml:space="preserve">, even after the Government has accepted the Cost Estimate. In such case, </w:t>
      </w:r>
      <w:r w:rsidR="003A444B" w:rsidRPr="00603B07">
        <w:rPr>
          <w:rFonts w:ascii="Times New Roman" w:hAnsi="Times New Roman"/>
          <w:color w:val="auto"/>
          <w:sz w:val="24"/>
          <w:szCs w:val="24"/>
        </w:rPr>
        <w:t>UNICEF will notify the Government, and the Government will only be responsible for the expenditures associated with the Vaccines that are delivered.</w:t>
      </w:r>
      <w:r w:rsidR="00453539" w:rsidRPr="00603B07" w:rsidDel="003A444B">
        <w:rPr>
          <w:rFonts w:ascii="Times New Roman" w:hAnsi="Times New Roman"/>
          <w:color w:val="auto"/>
          <w:sz w:val="24"/>
          <w:szCs w:val="24"/>
        </w:rPr>
        <w:t xml:space="preserve"> </w:t>
      </w:r>
    </w:p>
    <w:p w14:paraId="26DAD6C1" w14:textId="77777777" w:rsidR="008F1EF8" w:rsidRPr="00603B07" w:rsidRDefault="008F1EF8" w:rsidP="008F1EF8">
      <w:pPr>
        <w:ind w:left="770"/>
        <w:jc w:val="both"/>
        <w:rPr>
          <w:rFonts w:ascii="Times New Roman" w:hAnsi="Times New Roman"/>
          <w:color w:val="auto"/>
          <w:sz w:val="24"/>
          <w:szCs w:val="24"/>
        </w:rPr>
      </w:pPr>
    </w:p>
    <w:p w14:paraId="346D84B4" w14:textId="77777777" w:rsidR="00EA65E5" w:rsidRPr="00603B07" w:rsidRDefault="00E67D9F" w:rsidP="00240BAF">
      <w:pPr>
        <w:ind w:firstLine="720"/>
        <w:jc w:val="both"/>
        <w:rPr>
          <w:rFonts w:ascii="Times New Roman" w:hAnsi="Times New Roman"/>
          <w:color w:val="auto"/>
          <w:sz w:val="24"/>
          <w:szCs w:val="24"/>
        </w:rPr>
      </w:pPr>
      <w:r w:rsidRPr="00603B07">
        <w:rPr>
          <w:rFonts w:ascii="Times New Roman" w:hAnsi="Times New Roman"/>
          <w:color w:val="auto"/>
          <w:sz w:val="24"/>
          <w:szCs w:val="24"/>
          <w:u w:val="single"/>
        </w:rPr>
        <w:t xml:space="preserve">Step </w:t>
      </w:r>
      <w:r w:rsidR="00E44338" w:rsidRPr="00603B07">
        <w:rPr>
          <w:rFonts w:ascii="Times New Roman" w:hAnsi="Times New Roman"/>
          <w:color w:val="auto"/>
          <w:sz w:val="24"/>
          <w:szCs w:val="24"/>
          <w:u w:val="single"/>
        </w:rPr>
        <w:t>4</w:t>
      </w:r>
      <w:r w:rsidRPr="00603B07">
        <w:rPr>
          <w:rFonts w:ascii="Times New Roman" w:hAnsi="Times New Roman"/>
          <w:color w:val="auto"/>
          <w:sz w:val="24"/>
          <w:szCs w:val="24"/>
        </w:rPr>
        <w:t xml:space="preserve">: </w:t>
      </w:r>
      <w:r w:rsidR="000110A8" w:rsidRPr="00603B07">
        <w:rPr>
          <w:rFonts w:ascii="Times New Roman" w:hAnsi="Times New Roman"/>
          <w:color w:val="auto"/>
          <w:sz w:val="24"/>
          <w:szCs w:val="24"/>
        </w:rPr>
        <w:t xml:space="preserve">Government </w:t>
      </w:r>
      <w:r w:rsidR="00BD3CDE" w:rsidRPr="00603B07">
        <w:rPr>
          <w:rFonts w:ascii="Times New Roman" w:hAnsi="Times New Roman"/>
          <w:color w:val="auto"/>
          <w:sz w:val="24"/>
          <w:szCs w:val="24"/>
        </w:rPr>
        <w:t xml:space="preserve">Reviews and </w:t>
      </w:r>
      <w:r w:rsidR="000110A8" w:rsidRPr="00603B07">
        <w:rPr>
          <w:rFonts w:ascii="Times New Roman" w:hAnsi="Times New Roman"/>
          <w:color w:val="auto"/>
          <w:sz w:val="24"/>
          <w:szCs w:val="24"/>
        </w:rPr>
        <w:t xml:space="preserve">Accepts </w:t>
      </w:r>
      <w:r w:rsidR="00B96EF7" w:rsidRPr="00603B07">
        <w:rPr>
          <w:rFonts w:ascii="Times New Roman" w:hAnsi="Times New Roman"/>
          <w:color w:val="auto"/>
          <w:sz w:val="24"/>
          <w:szCs w:val="24"/>
        </w:rPr>
        <w:t xml:space="preserve">the </w:t>
      </w:r>
      <w:r w:rsidR="00714B46" w:rsidRPr="00603B07">
        <w:rPr>
          <w:rFonts w:ascii="Times New Roman" w:hAnsi="Times New Roman"/>
          <w:color w:val="auto"/>
          <w:sz w:val="24"/>
          <w:szCs w:val="24"/>
        </w:rPr>
        <w:t>Cost</w:t>
      </w:r>
      <w:r w:rsidR="00B96EF7" w:rsidRPr="00603B07">
        <w:rPr>
          <w:rFonts w:ascii="Times New Roman" w:hAnsi="Times New Roman"/>
          <w:color w:val="auto"/>
          <w:sz w:val="24"/>
          <w:szCs w:val="24"/>
        </w:rPr>
        <w:t xml:space="preserve"> </w:t>
      </w:r>
      <w:r w:rsidR="00E44338" w:rsidRPr="00603B07">
        <w:rPr>
          <w:rFonts w:ascii="Times New Roman" w:hAnsi="Times New Roman"/>
          <w:color w:val="auto"/>
          <w:sz w:val="24"/>
          <w:szCs w:val="24"/>
        </w:rPr>
        <w:t>Estimate</w:t>
      </w:r>
      <w:r w:rsidR="00EA65E5" w:rsidRPr="00603B07">
        <w:rPr>
          <w:rFonts w:ascii="Times New Roman" w:hAnsi="Times New Roman"/>
          <w:color w:val="auto"/>
          <w:sz w:val="24"/>
          <w:szCs w:val="24"/>
        </w:rPr>
        <w:t xml:space="preserve"> </w:t>
      </w:r>
    </w:p>
    <w:p w14:paraId="6888B804" w14:textId="77777777" w:rsidR="00EA65E5" w:rsidRPr="00603B07" w:rsidRDefault="00EA65E5" w:rsidP="00EA65E5">
      <w:pPr>
        <w:ind w:left="770"/>
        <w:jc w:val="both"/>
        <w:rPr>
          <w:rFonts w:ascii="Times New Roman" w:hAnsi="Times New Roman"/>
          <w:color w:val="auto"/>
          <w:sz w:val="24"/>
          <w:szCs w:val="24"/>
        </w:rPr>
      </w:pPr>
    </w:p>
    <w:p w14:paraId="60086E5B" w14:textId="2A9CC86E" w:rsidR="000110A8" w:rsidRPr="00603B07" w:rsidRDefault="008E4864" w:rsidP="008E4864">
      <w:pPr>
        <w:jc w:val="both"/>
        <w:rPr>
          <w:rFonts w:ascii="Times New Roman" w:hAnsi="Times New Roman"/>
          <w:color w:val="auto"/>
          <w:sz w:val="24"/>
          <w:szCs w:val="24"/>
        </w:rPr>
      </w:pPr>
      <w:r w:rsidRPr="00603B07">
        <w:rPr>
          <w:rFonts w:ascii="Times New Roman" w:hAnsi="Times New Roman"/>
          <w:color w:val="auto"/>
          <w:sz w:val="24"/>
          <w:szCs w:val="24"/>
        </w:rPr>
        <w:t>4.</w:t>
      </w:r>
      <w:r w:rsidRPr="00603B07">
        <w:rPr>
          <w:rFonts w:ascii="Times New Roman" w:hAnsi="Times New Roman"/>
          <w:color w:val="auto"/>
          <w:sz w:val="24"/>
          <w:szCs w:val="24"/>
        </w:rPr>
        <w:tab/>
      </w:r>
      <w:r w:rsidR="000110A8" w:rsidRPr="00603B07">
        <w:rPr>
          <w:rFonts w:ascii="Times New Roman" w:hAnsi="Times New Roman"/>
          <w:color w:val="auto"/>
          <w:sz w:val="24"/>
          <w:szCs w:val="24"/>
        </w:rPr>
        <w:t xml:space="preserve">Within </w:t>
      </w:r>
      <w:r w:rsidR="00714B46" w:rsidRPr="00603B07">
        <w:rPr>
          <w:rFonts w:ascii="Times New Roman" w:hAnsi="Times New Roman"/>
          <w:color w:val="auto"/>
          <w:sz w:val="24"/>
          <w:szCs w:val="24"/>
        </w:rPr>
        <w:t xml:space="preserve">the validity period specified for </w:t>
      </w:r>
      <w:r w:rsidR="00E44338" w:rsidRPr="00603B07">
        <w:rPr>
          <w:rFonts w:ascii="Times New Roman" w:hAnsi="Times New Roman"/>
          <w:color w:val="auto"/>
          <w:sz w:val="24"/>
          <w:szCs w:val="24"/>
        </w:rPr>
        <w:t xml:space="preserve">in </w:t>
      </w:r>
      <w:r w:rsidR="00714B46" w:rsidRPr="00603B07">
        <w:rPr>
          <w:rFonts w:ascii="Times New Roman" w:hAnsi="Times New Roman"/>
          <w:color w:val="auto"/>
          <w:sz w:val="24"/>
          <w:szCs w:val="24"/>
        </w:rPr>
        <w:t>a Cost Estimate</w:t>
      </w:r>
      <w:r w:rsidR="000110A8" w:rsidRPr="00603B07">
        <w:rPr>
          <w:rFonts w:ascii="Times New Roman" w:hAnsi="Times New Roman"/>
          <w:color w:val="auto"/>
          <w:sz w:val="24"/>
          <w:szCs w:val="24"/>
        </w:rPr>
        <w:t xml:space="preserve"> the Government will advise UNICEF in writing</w:t>
      </w:r>
      <w:r w:rsidR="00E44338" w:rsidRPr="00603B07">
        <w:rPr>
          <w:rFonts w:ascii="Times New Roman" w:hAnsi="Times New Roman"/>
          <w:color w:val="auto"/>
          <w:sz w:val="24"/>
          <w:szCs w:val="24"/>
        </w:rPr>
        <w:t xml:space="preserve"> </w:t>
      </w:r>
      <w:r w:rsidR="000110A8" w:rsidRPr="00603B07">
        <w:rPr>
          <w:rFonts w:ascii="Times New Roman" w:hAnsi="Times New Roman"/>
          <w:color w:val="auto"/>
          <w:sz w:val="24"/>
          <w:szCs w:val="24"/>
        </w:rPr>
        <w:t xml:space="preserve">whether it accepts </w:t>
      </w:r>
      <w:r w:rsidR="00E44338" w:rsidRPr="00603B07">
        <w:rPr>
          <w:rFonts w:ascii="Times New Roman" w:hAnsi="Times New Roman"/>
          <w:color w:val="auto"/>
          <w:sz w:val="24"/>
          <w:szCs w:val="24"/>
        </w:rPr>
        <w:t xml:space="preserve">that </w:t>
      </w:r>
      <w:r w:rsidR="00714B46" w:rsidRPr="00603B07">
        <w:rPr>
          <w:rFonts w:ascii="Times New Roman" w:hAnsi="Times New Roman"/>
          <w:color w:val="auto"/>
          <w:sz w:val="24"/>
          <w:szCs w:val="24"/>
        </w:rPr>
        <w:t>Cost</w:t>
      </w:r>
      <w:r w:rsidR="00B96EF7" w:rsidRPr="00603B07">
        <w:rPr>
          <w:rFonts w:ascii="Times New Roman" w:hAnsi="Times New Roman"/>
          <w:color w:val="auto"/>
          <w:sz w:val="24"/>
          <w:szCs w:val="24"/>
        </w:rPr>
        <w:t xml:space="preserve"> </w:t>
      </w:r>
      <w:r w:rsidR="000110A8" w:rsidRPr="00603B07">
        <w:rPr>
          <w:rFonts w:ascii="Times New Roman" w:hAnsi="Times New Roman"/>
          <w:color w:val="auto"/>
          <w:sz w:val="24"/>
          <w:szCs w:val="24"/>
        </w:rPr>
        <w:t xml:space="preserve">Estimate or not.  </w:t>
      </w:r>
      <w:r w:rsidR="00E44338" w:rsidRPr="00603B07">
        <w:rPr>
          <w:rFonts w:ascii="Times New Roman" w:hAnsi="Times New Roman"/>
          <w:color w:val="auto"/>
          <w:sz w:val="24"/>
          <w:szCs w:val="24"/>
        </w:rPr>
        <w:t xml:space="preserve">If, because a Procurement Request relates to more than one Supply </w:t>
      </w:r>
      <w:r w:rsidR="00285EAA" w:rsidRPr="00603B07">
        <w:rPr>
          <w:rFonts w:ascii="Times New Roman" w:hAnsi="Times New Roman"/>
          <w:color w:val="auto"/>
          <w:sz w:val="24"/>
          <w:szCs w:val="24"/>
        </w:rPr>
        <w:t xml:space="preserve">Item </w:t>
      </w:r>
      <w:r w:rsidR="00E44338" w:rsidRPr="00603B07">
        <w:rPr>
          <w:rFonts w:ascii="Times New Roman" w:hAnsi="Times New Roman"/>
          <w:color w:val="auto"/>
          <w:sz w:val="24"/>
          <w:szCs w:val="24"/>
        </w:rPr>
        <w:t>the corresponding Cost Estimate relates to more than one Supply</w:t>
      </w:r>
      <w:r w:rsidR="00285EAA" w:rsidRPr="00603B07">
        <w:rPr>
          <w:rFonts w:ascii="Times New Roman" w:hAnsi="Times New Roman"/>
          <w:color w:val="auto"/>
          <w:sz w:val="24"/>
          <w:szCs w:val="24"/>
        </w:rPr>
        <w:t xml:space="preserve"> Item</w:t>
      </w:r>
      <w:r w:rsidR="00E44338" w:rsidRPr="00603B07">
        <w:rPr>
          <w:rFonts w:ascii="Times New Roman" w:hAnsi="Times New Roman"/>
          <w:color w:val="auto"/>
          <w:sz w:val="24"/>
          <w:szCs w:val="24"/>
        </w:rPr>
        <w:t>, then the Government will advise UNICEF in writing</w:t>
      </w:r>
      <w:r w:rsidR="00285EAA" w:rsidRPr="00603B07">
        <w:rPr>
          <w:rFonts w:ascii="Times New Roman" w:hAnsi="Times New Roman"/>
          <w:color w:val="auto"/>
          <w:sz w:val="24"/>
          <w:szCs w:val="24"/>
        </w:rPr>
        <w:t xml:space="preserve"> </w:t>
      </w:r>
      <w:r w:rsidR="00E44338" w:rsidRPr="00603B07">
        <w:rPr>
          <w:rFonts w:ascii="Times New Roman" w:hAnsi="Times New Roman"/>
          <w:color w:val="auto"/>
          <w:sz w:val="24"/>
          <w:szCs w:val="24"/>
        </w:rPr>
        <w:t>whether it accepts all or only part of such Cost Estimate.</w:t>
      </w:r>
    </w:p>
    <w:p w14:paraId="3E7E9165" w14:textId="77777777" w:rsidR="00E44338" w:rsidRPr="00603B07" w:rsidRDefault="00E44338" w:rsidP="00E44338">
      <w:pPr>
        <w:jc w:val="both"/>
        <w:rPr>
          <w:rFonts w:ascii="Times New Roman" w:hAnsi="Times New Roman"/>
          <w:color w:val="auto"/>
          <w:sz w:val="24"/>
          <w:szCs w:val="24"/>
        </w:rPr>
      </w:pPr>
    </w:p>
    <w:p w14:paraId="189C9E98" w14:textId="77777777" w:rsidR="00E44338" w:rsidRPr="00603B07" w:rsidRDefault="00E44338" w:rsidP="00240BAF">
      <w:pPr>
        <w:ind w:firstLine="720"/>
        <w:jc w:val="both"/>
        <w:rPr>
          <w:rFonts w:ascii="Times New Roman" w:hAnsi="Times New Roman"/>
          <w:color w:val="auto"/>
          <w:sz w:val="24"/>
          <w:szCs w:val="24"/>
        </w:rPr>
      </w:pPr>
      <w:r w:rsidRPr="00603B07">
        <w:rPr>
          <w:rFonts w:ascii="Times New Roman" w:hAnsi="Times New Roman"/>
          <w:color w:val="auto"/>
          <w:sz w:val="24"/>
          <w:szCs w:val="24"/>
          <w:u w:val="single"/>
        </w:rPr>
        <w:t>Step 5</w:t>
      </w:r>
      <w:r w:rsidRPr="00603B07">
        <w:rPr>
          <w:rFonts w:ascii="Times New Roman" w:hAnsi="Times New Roman"/>
          <w:color w:val="auto"/>
          <w:sz w:val="24"/>
          <w:szCs w:val="24"/>
        </w:rPr>
        <w:t xml:space="preserve">: UNICEF </w:t>
      </w:r>
      <w:r w:rsidR="00923790" w:rsidRPr="00603B07">
        <w:rPr>
          <w:rFonts w:ascii="Times New Roman" w:hAnsi="Times New Roman"/>
          <w:color w:val="auto"/>
          <w:sz w:val="24"/>
          <w:szCs w:val="24"/>
        </w:rPr>
        <w:t>D</w:t>
      </w:r>
      <w:r w:rsidRPr="00603B07">
        <w:rPr>
          <w:rFonts w:ascii="Times New Roman" w:hAnsi="Times New Roman"/>
          <w:color w:val="auto"/>
          <w:sz w:val="24"/>
          <w:szCs w:val="24"/>
        </w:rPr>
        <w:t>elivers Payment Request</w:t>
      </w:r>
    </w:p>
    <w:p w14:paraId="4B7CEAF6" w14:textId="77777777" w:rsidR="00E44338" w:rsidRPr="00603B07" w:rsidRDefault="00E44338" w:rsidP="00E44338">
      <w:pPr>
        <w:jc w:val="both"/>
        <w:rPr>
          <w:rFonts w:ascii="Times New Roman" w:hAnsi="Times New Roman"/>
          <w:color w:val="auto"/>
          <w:sz w:val="24"/>
          <w:szCs w:val="24"/>
        </w:rPr>
      </w:pPr>
    </w:p>
    <w:p w14:paraId="124EAC9F" w14:textId="032FB595" w:rsidR="00240BAF" w:rsidRPr="00603B07" w:rsidRDefault="008E4864" w:rsidP="008E4864">
      <w:pPr>
        <w:jc w:val="both"/>
        <w:rPr>
          <w:rFonts w:ascii="Times New Roman" w:hAnsi="Times New Roman"/>
          <w:color w:val="auto"/>
          <w:sz w:val="24"/>
          <w:szCs w:val="24"/>
        </w:rPr>
      </w:pPr>
      <w:r w:rsidRPr="00603B07">
        <w:rPr>
          <w:rFonts w:ascii="Times New Roman" w:hAnsi="Times New Roman"/>
          <w:color w:val="auto"/>
          <w:sz w:val="24"/>
          <w:szCs w:val="24"/>
        </w:rPr>
        <w:t>5.</w:t>
      </w:r>
      <w:r w:rsidRPr="00603B07">
        <w:rPr>
          <w:rFonts w:ascii="Times New Roman" w:hAnsi="Times New Roman"/>
          <w:color w:val="auto"/>
          <w:sz w:val="24"/>
          <w:szCs w:val="24"/>
        </w:rPr>
        <w:tab/>
      </w:r>
      <w:r w:rsidR="00A1009A" w:rsidRPr="00603B07">
        <w:rPr>
          <w:rFonts w:ascii="Times New Roman" w:hAnsi="Times New Roman"/>
          <w:color w:val="auto"/>
          <w:sz w:val="24"/>
          <w:szCs w:val="24"/>
        </w:rPr>
        <w:t xml:space="preserve">As soon as the Government has accepted </w:t>
      </w:r>
      <w:r w:rsidR="00714B46" w:rsidRPr="00603B07">
        <w:rPr>
          <w:rFonts w:ascii="Times New Roman" w:hAnsi="Times New Roman"/>
          <w:color w:val="auto"/>
          <w:sz w:val="24"/>
          <w:szCs w:val="24"/>
        </w:rPr>
        <w:t>a Cost</w:t>
      </w:r>
      <w:r w:rsidR="00B96EF7" w:rsidRPr="00603B07">
        <w:rPr>
          <w:rFonts w:ascii="Times New Roman" w:hAnsi="Times New Roman"/>
          <w:color w:val="auto"/>
          <w:sz w:val="24"/>
          <w:szCs w:val="24"/>
        </w:rPr>
        <w:t xml:space="preserve"> </w:t>
      </w:r>
      <w:r w:rsidR="00797C68" w:rsidRPr="00603B07">
        <w:rPr>
          <w:rFonts w:ascii="Times New Roman" w:hAnsi="Times New Roman"/>
          <w:color w:val="auto"/>
          <w:sz w:val="24"/>
          <w:szCs w:val="24"/>
        </w:rPr>
        <w:t xml:space="preserve">Estimate </w:t>
      </w:r>
      <w:r w:rsidR="00EA65E5" w:rsidRPr="00603B07">
        <w:rPr>
          <w:rFonts w:ascii="Times New Roman" w:hAnsi="Times New Roman"/>
          <w:color w:val="auto"/>
          <w:sz w:val="24"/>
          <w:szCs w:val="24"/>
        </w:rPr>
        <w:t xml:space="preserve">UNICEF will </w:t>
      </w:r>
      <w:r w:rsidR="00A1009A" w:rsidRPr="00603B07">
        <w:rPr>
          <w:rFonts w:ascii="Times New Roman" w:hAnsi="Times New Roman"/>
          <w:color w:val="auto"/>
          <w:sz w:val="24"/>
          <w:szCs w:val="24"/>
        </w:rPr>
        <w:t>send</w:t>
      </w:r>
      <w:r w:rsidR="00EA65E5" w:rsidRPr="00603B07">
        <w:rPr>
          <w:rFonts w:ascii="Times New Roman" w:hAnsi="Times New Roman"/>
          <w:color w:val="auto"/>
          <w:sz w:val="24"/>
          <w:szCs w:val="24"/>
        </w:rPr>
        <w:t xml:space="preserve"> to the </w:t>
      </w:r>
      <w:r w:rsidR="00766ABC" w:rsidRPr="00603B07">
        <w:rPr>
          <w:rFonts w:ascii="Times New Roman" w:hAnsi="Times New Roman"/>
          <w:color w:val="auto"/>
          <w:sz w:val="24"/>
          <w:szCs w:val="24"/>
        </w:rPr>
        <w:t>Bank</w:t>
      </w:r>
      <w:r w:rsidR="007465A2" w:rsidRPr="00603B07">
        <w:rPr>
          <w:rFonts w:ascii="Times New Roman" w:hAnsi="Times New Roman"/>
          <w:color w:val="auto"/>
          <w:sz w:val="24"/>
          <w:szCs w:val="24"/>
        </w:rPr>
        <w:t xml:space="preserve"> on behalf of the Government</w:t>
      </w:r>
      <w:r w:rsidR="00EA65E5" w:rsidRPr="00603B07">
        <w:rPr>
          <w:rFonts w:ascii="Times New Roman" w:hAnsi="Times New Roman"/>
          <w:color w:val="auto"/>
          <w:sz w:val="24"/>
          <w:szCs w:val="24"/>
        </w:rPr>
        <w:t>, with a copy to the Government,</w:t>
      </w:r>
      <w:r w:rsidR="00453539" w:rsidRPr="00603B07">
        <w:rPr>
          <w:rFonts w:ascii="Times New Roman" w:hAnsi="Times New Roman"/>
          <w:color w:val="auto"/>
          <w:sz w:val="24"/>
          <w:szCs w:val="24"/>
        </w:rPr>
        <w:t xml:space="preserve"> </w:t>
      </w:r>
      <w:r w:rsidR="008F1EF8" w:rsidRPr="00603B07">
        <w:rPr>
          <w:rFonts w:ascii="Times New Roman" w:hAnsi="Times New Roman"/>
          <w:color w:val="auto"/>
          <w:sz w:val="24"/>
          <w:szCs w:val="24"/>
        </w:rPr>
        <w:t>a</w:t>
      </w:r>
      <w:r w:rsidR="00453539" w:rsidRPr="00603B07">
        <w:rPr>
          <w:rFonts w:ascii="Times New Roman" w:hAnsi="Times New Roman"/>
          <w:color w:val="auto"/>
          <w:sz w:val="24"/>
          <w:szCs w:val="24"/>
        </w:rPr>
        <w:t xml:space="preserve"> payment request (each a “</w:t>
      </w:r>
      <w:r w:rsidR="00453539" w:rsidRPr="00603B07">
        <w:rPr>
          <w:rFonts w:ascii="Times New Roman" w:hAnsi="Times New Roman"/>
          <w:color w:val="auto"/>
          <w:sz w:val="24"/>
          <w:szCs w:val="24"/>
          <w:u w:val="single"/>
        </w:rPr>
        <w:t>Payment Request</w:t>
      </w:r>
      <w:r w:rsidR="00EA65E5" w:rsidRPr="00603B07">
        <w:rPr>
          <w:rFonts w:ascii="Times New Roman" w:hAnsi="Times New Roman"/>
          <w:color w:val="auto"/>
          <w:sz w:val="24"/>
          <w:szCs w:val="24"/>
        </w:rPr>
        <w:t xml:space="preserve">”) covering </w:t>
      </w:r>
      <w:r w:rsidR="00714B46" w:rsidRPr="00603B07">
        <w:rPr>
          <w:rFonts w:ascii="Times New Roman" w:hAnsi="Times New Roman"/>
          <w:color w:val="auto"/>
          <w:sz w:val="24"/>
          <w:szCs w:val="24"/>
        </w:rPr>
        <w:t xml:space="preserve">the full amount set out in the Cost Estimate.  </w:t>
      </w:r>
      <w:r w:rsidR="00E44338" w:rsidRPr="00603B07">
        <w:rPr>
          <w:rFonts w:ascii="Times New Roman" w:hAnsi="Times New Roman"/>
          <w:color w:val="auto"/>
          <w:sz w:val="24"/>
          <w:szCs w:val="24"/>
        </w:rPr>
        <w:t xml:space="preserve">The template for a Payment Request is set out in Annex </w:t>
      </w:r>
      <w:r w:rsidR="00696118" w:rsidRPr="00603B07">
        <w:rPr>
          <w:rFonts w:ascii="Times New Roman" w:hAnsi="Times New Roman"/>
          <w:color w:val="auto"/>
          <w:sz w:val="24"/>
          <w:szCs w:val="24"/>
        </w:rPr>
        <w:t>V</w:t>
      </w:r>
      <w:r w:rsidR="00E44338" w:rsidRPr="00603B07">
        <w:rPr>
          <w:rFonts w:ascii="Times New Roman" w:hAnsi="Times New Roman"/>
          <w:color w:val="auto"/>
          <w:sz w:val="24"/>
          <w:szCs w:val="24"/>
        </w:rPr>
        <w:t xml:space="preserve"> to this Agreement. </w:t>
      </w:r>
    </w:p>
    <w:p w14:paraId="6F410DA6" w14:textId="77777777" w:rsidR="00240BAF" w:rsidRPr="00603B07" w:rsidRDefault="00240BAF" w:rsidP="00240BAF">
      <w:pPr>
        <w:jc w:val="both"/>
        <w:rPr>
          <w:rFonts w:ascii="Times New Roman" w:hAnsi="Times New Roman"/>
          <w:color w:val="auto"/>
          <w:sz w:val="24"/>
          <w:szCs w:val="24"/>
        </w:rPr>
      </w:pPr>
    </w:p>
    <w:p w14:paraId="2DB59ADB" w14:textId="77777777" w:rsidR="00453539" w:rsidRPr="00603B07" w:rsidRDefault="00E44338" w:rsidP="00807F64">
      <w:pPr>
        <w:numPr>
          <w:ilvl w:val="0"/>
          <w:numId w:val="8"/>
        </w:numPr>
        <w:ind w:left="0" w:firstLine="0"/>
        <w:jc w:val="both"/>
        <w:rPr>
          <w:rFonts w:ascii="Times New Roman" w:hAnsi="Times New Roman"/>
          <w:color w:val="auto"/>
          <w:sz w:val="24"/>
          <w:szCs w:val="24"/>
        </w:rPr>
      </w:pPr>
      <w:r w:rsidRPr="00603B07">
        <w:rPr>
          <w:rFonts w:ascii="Times New Roman" w:hAnsi="Times New Roman"/>
          <w:color w:val="auto"/>
          <w:sz w:val="24"/>
          <w:szCs w:val="24"/>
        </w:rPr>
        <w:t xml:space="preserve">If, because a Procurement Request relates to more than one Supply </w:t>
      </w:r>
      <w:r w:rsidR="00285EAA" w:rsidRPr="00603B07">
        <w:rPr>
          <w:rFonts w:ascii="Times New Roman" w:hAnsi="Times New Roman"/>
          <w:color w:val="auto"/>
          <w:sz w:val="24"/>
          <w:szCs w:val="24"/>
        </w:rPr>
        <w:t xml:space="preserve">Item </w:t>
      </w:r>
      <w:r w:rsidRPr="00603B07">
        <w:rPr>
          <w:rFonts w:ascii="Times New Roman" w:hAnsi="Times New Roman"/>
          <w:color w:val="auto"/>
          <w:sz w:val="24"/>
          <w:szCs w:val="24"/>
        </w:rPr>
        <w:t>the corresponding Cost Estimate relates to more than one Supply</w:t>
      </w:r>
      <w:r w:rsidR="00285EAA" w:rsidRPr="00603B07">
        <w:rPr>
          <w:rFonts w:ascii="Times New Roman" w:hAnsi="Times New Roman"/>
          <w:color w:val="auto"/>
          <w:sz w:val="24"/>
          <w:szCs w:val="24"/>
        </w:rPr>
        <w:t xml:space="preserve"> Item</w:t>
      </w:r>
      <w:r w:rsidRPr="00603B07">
        <w:rPr>
          <w:rFonts w:ascii="Times New Roman" w:hAnsi="Times New Roman"/>
          <w:color w:val="auto"/>
          <w:sz w:val="24"/>
          <w:szCs w:val="24"/>
        </w:rPr>
        <w:t xml:space="preserve">, </w:t>
      </w:r>
      <w:r w:rsidR="00714B46" w:rsidRPr="00603B07">
        <w:rPr>
          <w:rFonts w:ascii="Times New Roman" w:hAnsi="Times New Roman"/>
          <w:color w:val="auto"/>
          <w:sz w:val="24"/>
          <w:szCs w:val="24"/>
        </w:rPr>
        <w:t xml:space="preserve">the Payment Request will cover the amount </w:t>
      </w:r>
      <w:r w:rsidR="00285EAA" w:rsidRPr="00603B07">
        <w:rPr>
          <w:rFonts w:ascii="Times New Roman" w:hAnsi="Times New Roman"/>
          <w:color w:val="auto"/>
          <w:sz w:val="24"/>
          <w:szCs w:val="24"/>
        </w:rPr>
        <w:t>relating to the Supply Items referred to in such Cost Estimate that the Government wishes UNICEF to procure</w:t>
      </w:r>
      <w:r w:rsidR="00714B46" w:rsidRPr="00603B07">
        <w:rPr>
          <w:rFonts w:ascii="Times New Roman" w:hAnsi="Times New Roman"/>
          <w:color w:val="auto"/>
          <w:sz w:val="24"/>
          <w:szCs w:val="24"/>
        </w:rPr>
        <w:t xml:space="preserve"> (including the applicable Handling Fee and Contingency).</w:t>
      </w:r>
      <w:r w:rsidR="00A1009A" w:rsidRPr="00603B07">
        <w:rPr>
          <w:rFonts w:ascii="Times New Roman" w:hAnsi="Times New Roman"/>
          <w:color w:val="auto"/>
          <w:sz w:val="24"/>
          <w:szCs w:val="24"/>
        </w:rPr>
        <w:t xml:space="preserve">  </w:t>
      </w:r>
    </w:p>
    <w:p w14:paraId="2B029FA6" w14:textId="77777777" w:rsidR="00453539" w:rsidRPr="00603B07" w:rsidRDefault="00453539" w:rsidP="00A1009A">
      <w:pPr>
        <w:ind w:left="770"/>
        <w:jc w:val="both"/>
        <w:rPr>
          <w:rFonts w:ascii="Times New Roman" w:hAnsi="Times New Roman"/>
          <w:color w:val="auto"/>
          <w:sz w:val="24"/>
          <w:szCs w:val="24"/>
        </w:rPr>
      </w:pPr>
    </w:p>
    <w:p w14:paraId="1EB35FD9" w14:textId="1C0B9530" w:rsidR="00E50F8D" w:rsidRPr="00603B07" w:rsidRDefault="00C51026" w:rsidP="00240BAF">
      <w:pPr>
        <w:ind w:firstLine="720"/>
        <w:jc w:val="both"/>
        <w:rPr>
          <w:rFonts w:ascii="Times New Roman" w:hAnsi="Times New Roman"/>
          <w:color w:val="auto"/>
          <w:sz w:val="24"/>
          <w:szCs w:val="24"/>
        </w:rPr>
      </w:pPr>
      <w:r w:rsidRPr="00603B07">
        <w:rPr>
          <w:rFonts w:ascii="Times New Roman" w:hAnsi="Times New Roman"/>
          <w:color w:val="auto"/>
          <w:sz w:val="24"/>
          <w:szCs w:val="24"/>
          <w:u w:val="single"/>
        </w:rPr>
        <w:t xml:space="preserve">Step </w:t>
      </w:r>
      <w:r w:rsidR="007465A2" w:rsidRPr="00603B07">
        <w:rPr>
          <w:rFonts w:ascii="Times New Roman" w:hAnsi="Times New Roman"/>
          <w:color w:val="auto"/>
          <w:sz w:val="24"/>
          <w:szCs w:val="24"/>
          <w:u w:val="single"/>
        </w:rPr>
        <w:t>6</w:t>
      </w:r>
      <w:r w:rsidRPr="00603B07">
        <w:rPr>
          <w:rFonts w:ascii="Times New Roman" w:hAnsi="Times New Roman"/>
          <w:color w:val="auto"/>
          <w:sz w:val="24"/>
          <w:szCs w:val="24"/>
        </w:rPr>
        <w:t xml:space="preserve">: </w:t>
      </w:r>
      <w:r w:rsidR="00714B46" w:rsidRPr="00603B07">
        <w:rPr>
          <w:rFonts w:ascii="Times New Roman" w:hAnsi="Times New Roman"/>
          <w:color w:val="auto"/>
          <w:sz w:val="24"/>
          <w:szCs w:val="24"/>
        </w:rPr>
        <w:t xml:space="preserve">The </w:t>
      </w:r>
      <w:r w:rsidR="00766ABC" w:rsidRPr="00603B07">
        <w:rPr>
          <w:rFonts w:ascii="Times New Roman" w:hAnsi="Times New Roman"/>
          <w:color w:val="auto"/>
          <w:sz w:val="24"/>
          <w:szCs w:val="24"/>
        </w:rPr>
        <w:t>Bank</w:t>
      </w:r>
      <w:r w:rsidR="00FF3499" w:rsidRPr="00603B07">
        <w:rPr>
          <w:rFonts w:ascii="Times New Roman" w:hAnsi="Times New Roman"/>
          <w:color w:val="auto"/>
          <w:sz w:val="24"/>
          <w:szCs w:val="24"/>
        </w:rPr>
        <w:t xml:space="preserve"> Disburse</w:t>
      </w:r>
      <w:r w:rsidR="00714B46" w:rsidRPr="00603B07">
        <w:rPr>
          <w:rFonts w:ascii="Times New Roman" w:hAnsi="Times New Roman"/>
          <w:color w:val="auto"/>
          <w:sz w:val="24"/>
          <w:szCs w:val="24"/>
        </w:rPr>
        <w:t>s</w:t>
      </w:r>
      <w:r w:rsidR="00FF3499" w:rsidRPr="00603B07">
        <w:rPr>
          <w:rFonts w:ascii="Times New Roman" w:hAnsi="Times New Roman"/>
          <w:color w:val="auto"/>
          <w:sz w:val="24"/>
          <w:szCs w:val="24"/>
        </w:rPr>
        <w:t xml:space="preserve"> Funds to UNICEF</w:t>
      </w:r>
    </w:p>
    <w:p w14:paraId="6270D8AE" w14:textId="77777777" w:rsidR="00E50F8D" w:rsidRPr="00603B07" w:rsidRDefault="00E50F8D" w:rsidP="00453539">
      <w:pPr>
        <w:jc w:val="both"/>
        <w:rPr>
          <w:rFonts w:ascii="Times New Roman" w:hAnsi="Times New Roman"/>
          <w:color w:val="auto"/>
          <w:sz w:val="24"/>
          <w:szCs w:val="24"/>
        </w:rPr>
      </w:pPr>
    </w:p>
    <w:p w14:paraId="4C379092" w14:textId="330783A5" w:rsidR="00D96CD6" w:rsidRDefault="00B5654B" w:rsidP="00D96CD6">
      <w:pPr>
        <w:jc w:val="both"/>
        <w:rPr>
          <w:rFonts w:ascii="Times New Roman" w:hAnsi="Times New Roman"/>
          <w:color w:val="auto"/>
          <w:sz w:val="24"/>
          <w:szCs w:val="24"/>
        </w:rPr>
      </w:pPr>
      <w:r>
        <w:rPr>
          <w:rFonts w:ascii="Times New Roman" w:hAnsi="Times New Roman"/>
          <w:color w:val="auto"/>
          <w:sz w:val="24"/>
          <w:szCs w:val="24"/>
        </w:rPr>
        <w:t>7.</w:t>
      </w:r>
      <w:r>
        <w:rPr>
          <w:rFonts w:ascii="Times New Roman" w:hAnsi="Times New Roman"/>
          <w:color w:val="auto"/>
          <w:sz w:val="24"/>
          <w:szCs w:val="24"/>
        </w:rPr>
        <w:tab/>
      </w:r>
      <w:r w:rsidR="00565F46" w:rsidRPr="00D96CD6">
        <w:rPr>
          <w:rFonts w:ascii="Times New Roman" w:hAnsi="Times New Roman"/>
          <w:color w:val="auto"/>
          <w:sz w:val="24"/>
          <w:szCs w:val="24"/>
        </w:rPr>
        <w:t>UNICEF will maintain a separate ledger account, through which all UNICEF's receipts and disbursements for the purposes of procuring the Supplies and, if relevant, providing the Services, will be channeled</w:t>
      </w:r>
      <w:r w:rsidR="00D96CD6">
        <w:rPr>
          <w:rFonts w:ascii="Times New Roman" w:hAnsi="Times New Roman"/>
          <w:color w:val="auto"/>
          <w:sz w:val="24"/>
          <w:szCs w:val="24"/>
        </w:rPr>
        <w:t>.</w:t>
      </w:r>
    </w:p>
    <w:p w14:paraId="6D57D463" w14:textId="4DA8997F" w:rsidR="00D96CD6" w:rsidRDefault="00D96CD6" w:rsidP="00D96CD6">
      <w:pPr>
        <w:jc w:val="both"/>
        <w:rPr>
          <w:rFonts w:ascii="Times New Roman" w:hAnsi="Times New Roman"/>
          <w:color w:val="auto"/>
          <w:sz w:val="24"/>
          <w:szCs w:val="24"/>
        </w:rPr>
      </w:pPr>
    </w:p>
    <w:p w14:paraId="77AE6BA0" w14:textId="4073E109" w:rsidR="003308DB" w:rsidRPr="00603B07" w:rsidRDefault="00565F46" w:rsidP="006C3973">
      <w:pPr>
        <w:jc w:val="both"/>
        <w:rPr>
          <w:rFonts w:ascii="Times New Roman" w:hAnsi="Times New Roman"/>
          <w:color w:val="auto"/>
          <w:sz w:val="24"/>
          <w:szCs w:val="24"/>
          <w:lang w:val="en-GB"/>
        </w:rPr>
      </w:pPr>
      <w:r w:rsidRPr="00603B07">
        <w:rPr>
          <w:rFonts w:ascii="Times New Roman" w:hAnsi="Times New Roman"/>
          <w:color w:val="auto"/>
          <w:sz w:val="24"/>
          <w:szCs w:val="24"/>
        </w:rPr>
        <w:t>In accordance with the instructions in the</w:t>
      </w:r>
      <w:r w:rsidRPr="00603B07" w:rsidDel="0028264B">
        <w:rPr>
          <w:rFonts w:ascii="Times New Roman" w:hAnsi="Times New Roman"/>
          <w:color w:val="auto"/>
          <w:sz w:val="24"/>
          <w:szCs w:val="24"/>
        </w:rPr>
        <w:t xml:space="preserve"> </w:t>
      </w:r>
      <w:r w:rsidR="0028264B" w:rsidRPr="00603B07">
        <w:rPr>
          <w:rFonts w:ascii="Times New Roman" w:hAnsi="Times New Roman"/>
          <w:color w:val="auto"/>
          <w:sz w:val="24"/>
          <w:szCs w:val="24"/>
        </w:rPr>
        <w:t>UN Commitment</w:t>
      </w:r>
      <w:r w:rsidRPr="00603B07">
        <w:rPr>
          <w:rFonts w:ascii="Times New Roman" w:hAnsi="Times New Roman"/>
          <w:color w:val="auto"/>
          <w:sz w:val="24"/>
          <w:szCs w:val="24"/>
        </w:rPr>
        <w:t xml:space="preserve">, </w:t>
      </w:r>
      <w:r w:rsidR="00453539" w:rsidRPr="00603B07">
        <w:rPr>
          <w:rFonts w:ascii="Times New Roman" w:hAnsi="Times New Roman"/>
          <w:color w:val="auto"/>
          <w:sz w:val="24"/>
          <w:szCs w:val="24"/>
        </w:rPr>
        <w:t xml:space="preserve">the </w:t>
      </w:r>
      <w:r w:rsidR="00B950CD" w:rsidRPr="00603B07">
        <w:rPr>
          <w:rFonts w:ascii="Times New Roman" w:hAnsi="Times New Roman"/>
          <w:color w:val="auto"/>
          <w:sz w:val="24"/>
          <w:szCs w:val="24"/>
        </w:rPr>
        <w:t>Bank</w:t>
      </w:r>
      <w:r w:rsidR="00453539" w:rsidRPr="00603B07">
        <w:rPr>
          <w:rFonts w:ascii="Times New Roman" w:hAnsi="Times New Roman"/>
          <w:color w:val="auto"/>
          <w:sz w:val="24"/>
          <w:szCs w:val="24"/>
        </w:rPr>
        <w:t xml:space="preserve"> </w:t>
      </w:r>
      <w:r w:rsidRPr="00603B07">
        <w:rPr>
          <w:rFonts w:ascii="Times New Roman" w:hAnsi="Times New Roman"/>
          <w:color w:val="auto"/>
          <w:sz w:val="24"/>
          <w:szCs w:val="24"/>
        </w:rPr>
        <w:t xml:space="preserve">will pay </w:t>
      </w:r>
      <w:r w:rsidR="003D4BBC" w:rsidRPr="00603B07">
        <w:rPr>
          <w:rFonts w:ascii="Times New Roman" w:hAnsi="Times New Roman"/>
          <w:color w:val="auto"/>
          <w:sz w:val="24"/>
          <w:szCs w:val="24"/>
        </w:rPr>
        <w:t xml:space="preserve">to UNICEF </w:t>
      </w:r>
      <w:r w:rsidRPr="00603B07">
        <w:rPr>
          <w:rFonts w:ascii="Times New Roman" w:hAnsi="Times New Roman"/>
          <w:color w:val="auto"/>
          <w:sz w:val="24"/>
          <w:szCs w:val="24"/>
        </w:rPr>
        <w:t xml:space="preserve">the full amount set out in each Payment Request, </w:t>
      </w:r>
      <w:r w:rsidR="00453539" w:rsidRPr="00603B07">
        <w:rPr>
          <w:rFonts w:ascii="Times New Roman" w:hAnsi="Times New Roman"/>
          <w:color w:val="auto"/>
          <w:sz w:val="24"/>
          <w:szCs w:val="24"/>
        </w:rPr>
        <w:t xml:space="preserve">by wire transfer of United States dollars </w:t>
      </w:r>
      <w:r w:rsidR="004B3B63" w:rsidRPr="00603B07">
        <w:rPr>
          <w:rFonts w:ascii="Times New Roman" w:hAnsi="Times New Roman"/>
          <w:color w:val="auto"/>
          <w:sz w:val="24"/>
          <w:szCs w:val="24"/>
        </w:rPr>
        <w:t xml:space="preserve">in immediately available funds, within ten (10) working days (in Washington DC) </w:t>
      </w:r>
      <w:r w:rsidR="007B2C56" w:rsidRPr="00603B07">
        <w:rPr>
          <w:rFonts w:ascii="Times New Roman" w:hAnsi="Times New Roman"/>
          <w:color w:val="auto"/>
          <w:sz w:val="24"/>
          <w:szCs w:val="24"/>
        </w:rPr>
        <w:t>of receiving it</w:t>
      </w:r>
      <w:r w:rsidR="004B3B63" w:rsidRPr="00603B07">
        <w:rPr>
          <w:rFonts w:ascii="Times New Roman" w:hAnsi="Times New Roman"/>
          <w:color w:val="auto"/>
          <w:sz w:val="24"/>
          <w:szCs w:val="24"/>
        </w:rPr>
        <w:t>.</w:t>
      </w:r>
      <w:r w:rsidR="00AF4344" w:rsidRPr="00603B07">
        <w:rPr>
          <w:rFonts w:ascii="Times New Roman" w:hAnsi="Times New Roman"/>
          <w:color w:val="auto"/>
          <w:sz w:val="24"/>
          <w:szCs w:val="24"/>
          <w:lang w:val="en-GB"/>
        </w:rPr>
        <w:t xml:space="preserve">  </w:t>
      </w:r>
    </w:p>
    <w:p w14:paraId="7963CBD7" w14:textId="77777777" w:rsidR="003D4BBC" w:rsidRPr="00603B07" w:rsidRDefault="003D4BBC" w:rsidP="003308DB">
      <w:pPr>
        <w:jc w:val="both"/>
        <w:rPr>
          <w:rFonts w:ascii="Times New Roman" w:hAnsi="Times New Roman"/>
          <w:color w:val="auto"/>
          <w:sz w:val="24"/>
          <w:szCs w:val="24"/>
          <w:lang w:val="en-GB"/>
        </w:rPr>
      </w:pPr>
    </w:p>
    <w:p w14:paraId="048FE015" w14:textId="66FE7A04" w:rsidR="007465A2" w:rsidRPr="00603B07" w:rsidRDefault="007465A2" w:rsidP="00240BAF">
      <w:pPr>
        <w:ind w:firstLine="720"/>
        <w:jc w:val="both"/>
        <w:rPr>
          <w:rFonts w:ascii="Times New Roman" w:hAnsi="Times New Roman"/>
          <w:color w:val="auto"/>
          <w:sz w:val="24"/>
          <w:szCs w:val="24"/>
          <w:lang w:val="en-GB"/>
        </w:rPr>
      </w:pPr>
      <w:r w:rsidRPr="00603B07">
        <w:rPr>
          <w:rFonts w:ascii="Times New Roman" w:hAnsi="Times New Roman"/>
          <w:color w:val="auto"/>
          <w:sz w:val="24"/>
          <w:szCs w:val="24"/>
          <w:u w:val="single"/>
          <w:lang w:val="en-GB"/>
        </w:rPr>
        <w:t>Step 7</w:t>
      </w:r>
      <w:r w:rsidRPr="00603B07">
        <w:rPr>
          <w:rFonts w:ascii="Times New Roman" w:hAnsi="Times New Roman"/>
          <w:color w:val="auto"/>
          <w:sz w:val="24"/>
          <w:szCs w:val="24"/>
          <w:lang w:val="en-GB"/>
        </w:rPr>
        <w:t>: UNICEF Initiates Procurement Action</w:t>
      </w:r>
    </w:p>
    <w:p w14:paraId="1E944B8A" w14:textId="77777777" w:rsidR="007465A2" w:rsidRPr="00603B07" w:rsidRDefault="007465A2" w:rsidP="003D4BBC">
      <w:pPr>
        <w:jc w:val="both"/>
        <w:rPr>
          <w:rFonts w:ascii="Times New Roman" w:hAnsi="Times New Roman"/>
          <w:color w:val="auto"/>
          <w:sz w:val="24"/>
          <w:szCs w:val="24"/>
          <w:lang w:val="en-GB"/>
        </w:rPr>
      </w:pPr>
    </w:p>
    <w:p w14:paraId="3A22B2AB" w14:textId="15D1D461" w:rsidR="00240BAF" w:rsidRPr="00603B07" w:rsidRDefault="00B5654B" w:rsidP="00AF4344">
      <w:pPr>
        <w:jc w:val="both"/>
        <w:rPr>
          <w:rFonts w:ascii="Times New Roman" w:hAnsi="Times New Roman"/>
          <w:color w:val="auto"/>
          <w:sz w:val="24"/>
          <w:szCs w:val="24"/>
          <w:lang w:val="en-GB"/>
        </w:rPr>
      </w:pPr>
      <w:r>
        <w:rPr>
          <w:rFonts w:ascii="Times New Roman" w:hAnsi="Times New Roman"/>
          <w:color w:val="auto"/>
          <w:sz w:val="24"/>
          <w:szCs w:val="24"/>
        </w:rPr>
        <w:t>8</w:t>
      </w:r>
      <w:r w:rsidR="00AF4344" w:rsidRPr="00603B07">
        <w:rPr>
          <w:rFonts w:ascii="Times New Roman" w:hAnsi="Times New Roman"/>
          <w:color w:val="auto"/>
          <w:sz w:val="24"/>
          <w:szCs w:val="24"/>
        </w:rPr>
        <w:t>.</w:t>
      </w:r>
      <w:r w:rsidR="00AF4344" w:rsidRPr="00603B07">
        <w:rPr>
          <w:rFonts w:ascii="Times New Roman" w:hAnsi="Times New Roman"/>
          <w:color w:val="auto"/>
          <w:sz w:val="24"/>
          <w:szCs w:val="24"/>
        </w:rPr>
        <w:tab/>
      </w:r>
      <w:r w:rsidR="007465A2" w:rsidRPr="00603B07">
        <w:rPr>
          <w:rFonts w:ascii="Times New Roman" w:hAnsi="Times New Roman"/>
          <w:color w:val="auto"/>
          <w:sz w:val="24"/>
          <w:szCs w:val="24"/>
        </w:rPr>
        <w:t>Upon receipt of the full amount set out in a Payment Request,</w:t>
      </w:r>
      <w:r w:rsidR="00786411" w:rsidRPr="00603B07">
        <w:rPr>
          <w:rFonts w:ascii="Times New Roman" w:hAnsi="Times New Roman"/>
          <w:color w:val="auto"/>
          <w:sz w:val="24"/>
          <w:szCs w:val="24"/>
        </w:rPr>
        <w:t xml:space="preserve"> </w:t>
      </w:r>
      <w:r w:rsidR="00332782" w:rsidRPr="00603B07">
        <w:rPr>
          <w:rFonts w:ascii="Times New Roman" w:hAnsi="Times New Roman"/>
          <w:color w:val="auto"/>
          <w:sz w:val="24"/>
          <w:szCs w:val="24"/>
        </w:rPr>
        <w:t xml:space="preserve">and in line with </w:t>
      </w:r>
      <w:r w:rsidR="006D43B2" w:rsidRPr="00603B07">
        <w:rPr>
          <w:rFonts w:ascii="Times New Roman" w:hAnsi="Times New Roman"/>
          <w:color w:val="auto"/>
          <w:sz w:val="24"/>
          <w:szCs w:val="24"/>
        </w:rPr>
        <w:t>the t</w:t>
      </w:r>
      <w:r w:rsidR="00547147" w:rsidRPr="00603B07">
        <w:rPr>
          <w:rFonts w:ascii="Times New Roman" w:hAnsi="Times New Roman"/>
          <w:color w:val="auto"/>
          <w:sz w:val="24"/>
          <w:szCs w:val="24"/>
        </w:rPr>
        <w:t>erms and other requirement</w:t>
      </w:r>
      <w:r w:rsidR="001C57EB" w:rsidRPr="00603B07">
        <w:rPr>
          <w:rFonts w:ascii="Times New Roman" w:hAnsi="Times New Roman"/>
          <w:color w:val="auto"/>
          <w:sz w:val="24"/>
          <w:szCs w:val="24"/>
        </w:rPr>
        <w:t>s</w:t>
      </w:r>
      <w:r w:rsidR="00547147" w:rsidRPr="00603B07">
        <w:rPr>
          <w:rFonts w:ascii="Times New Roman" w:hAnsi="Times New Roman"/>
          <w:color w:val="auto"/>
          <w:sz w:val="24"/>
          <w:szCs w:val="24"/>
        </w:rPr>
        <w:t xml:space="preserve"> identified in the Cost Estimate</w:t>
      </w:r>
      <w:r w:rsidR="001C57EB" w:rsidRPr="00603B07">
        <w:rPr>
          <w:rFonts w:ascii="Times New Roman" w:hAnsi="Times New Roman"/>
          <w:color w:val="auto"/>
          <w:sz w:val="24"/>
          <w:szCs w:val="24"/>
        </w:rPr>
        <w:t>,</w:t>
      </w:r>
      <w:r w:rsidR="007465A2" w:rsidRPr="00603B07">
        <w:rPr>
          <w:rFonts w:ascii="Times New Roman" w:hAnsi="Times New Roman"/>
          <w:color w:val="auto"/>
          <w:sz w:val="24"/>
          <w:szCs w:val="24"/>
        </w:rPr>
        <w:t xml:space="preserve"> UNICEF will initiate the procurement action necessary to procure the Supplies </w:t>
      </w:r>
      <w:r w:rsidR="0079281B" w:rsidRPr="00603B07">
        <w:rPr>
          <w:rFonts w:ascii="Times New Roman" w:hAnsi="Times New Roman"/>
          <w:color w:val="auto"/>
          <w:sz w:val="24"/>
          <w:szCs w:val="24"/>
        </w:rPr>
        <w:t>covered by the Payment Request.</w:t>
      </w:r>
      <w:r w:rsidR="007465A2" w:rsidRPr="00603B07">
        <w:rPr>
          <w:rFonts w:ascii="Times New Roman" w:hAnsi="Times New Roman"/>
          <w:color w:val="auto"/>
          <w:sz w:val="24"/>
          <w:szCs w:val="24"/>
        </w:rPr>
        <w:t xml:space="preserve">  </w:t>
      </w:r>
    </w:p>
    <w:p w14:paraId="602D132D" w14:textId="77777777" w:rsidR="00240BAF" w:rsidRPr="00603B07" w:rsidRDefault="00240BAF" w:rsidP="00240BAF">
      <w:pPr>
        <w:jc w:val="both"/>
        <w:rPr>
          <w:rFonts w:ascii="Times New Roman" w:hAnsi="Times New Roman"/>
          <w:color w:val="auto"/>
          <w:sz w:val="24"/>
          <w:szCs w:val="24"/>
          <w:lang w:val="en-GB"/>
        </w:rPr>
      </w:pPr>
    </w:p>
    <w:p w14:paraId="3C458302" w14:textId="3A714D87" w:rsidR="00FE1259" w:rsidRPr="00603B07" w:rsidRDefault="00B5654B" w:rsidP="003A095F">
      <w:pPr>
        <w:jc w:val="both"/>
        <w:rPr>
          <w:rFonts w:ascii="Times New Roman" w:hAnsi="Times New Roman"/>
          <w:color w:val="auto"/>
          <w:sz w:val="24"/>
          <w:szCs w:val="24"/>
          <w:lang w:val="en-GB"/>
        </w:rPr>
      </w:pPr>
      <w:r>
        <w:rPr>
          <w:rFonts w:ascii="Times New Roman" w:hAnsi="Times New Roman"/>
          <w:color w:val="auto"/>
          <w:sz w:val="24"/>
          <w:szCs w:val="24"/>
        </w:rPr>
        <w:t>9</w:t>
      </w:r>
      <w:r w:rsidR="00AF4344" w:rsidRPr="00603B07">
        <w:rPr>
          <w:rFonts w:ascii="Times New Roman" w:hAnsi="Times New Roman"/>
          <w:color w:val="auto"/>
          <w:sz w:val="24"/>
          <w:szCs w:val="24"/>
        </w:rPr>
        <w:t>.</w:t>
      </w:r>
      <w:r w:rsidR="00AF4344" w:rsidRPr="00603B07">
        <w:rPr>
          <w:rFonts w:ascii="Times New Roman" w:hAnsi="Times New Roman"/>
          <w:color w:val="auto"/>
          <w:sz w:val="24"/>
          <w:szCs w:val="24"/>
        </w:rPr>
        <w:tab/>
      </w:r>
      <w:r w:rsidR="00A1009A" w:rsidRPr="00603B07">
        <w:rPr>
          <w:rFonts w:ascii="Times New Roman" w:hAnsi="Times New Roman"/>
          <w:color w:val="auto"/>
          <w:sz w:val="24"/>
          <w:szCs w:val="24"/>
        </w:rPr>
        <w:t xml:space="preserve">The Parties recall that under its financial regulations and rules UNICEF may only enter into a binding financial obligation if it has the full amount of funds required to satisfy that obligation and that this requirement will be relevant in calculating the amounts set out in each Payment Request.  </w:t>
      </w:r>
      <w:r w:rsidR="007F19F7" w:rsidRPr="00603B07">
        <w:rPr>
          <w:rFonts w:ascii="Times New Roman" w:hAnsi="Times New Roman"/>
          <w:color w:val="auto"/>
          <w:sz w:val="24"/>
          <w:szCs w:val="24"/>
          <w:lang w:val="en-GB"/>
        </w:rPr>
        <w:t xml:space="preserve">UNICEF will not be required to </w:t>
      </w:r>
      <w:r w:rsidR="003D4BBC" w:rsidRPr="00603B07">
        <w:rPr>
          <w:rFonts w:ascii="Times New Roman" w:hAnsi="Times New Roman"/>
          <w:color w:val="auto"/>
          <w:sz w:val="24"/>
          <w:szCs w:val="24"/>
          <w:lang w:val="en-GB"/>
        </w:rPr>
        <w:t xml:space="preserve">initiate </w:t>
      </w:r>
      <w:r w:rsidR="009118EB" w:rsidRPr="00603B07">
        <w:rPr>
          <w:rFonts w:ascii="Times New Roman" w:hAnsi="Times New Roman"/>
          <w:color w:val="auto"/>
          <w:sz w:val="24"/>
          <w:szCs w:val="24"/>
          <w:lang w:val="en-GB"/>
        </w:rPr>
        <w:t xml:space="preserve">or continue </w:t>
      </w:r>
      <w:r w:rsidR="003D4BBC" w:rsidRPr="00603B07">
        <w:rPr>
          <w:rFonts w:ascii="Times New Roman" w:hAnsi="Times New Roman"/>
          <w:color w:val="auto"/>
          <w:sz w:val="24"/>
          <w:szCs w:val="24"/>
          <w:lang w:val="en-GB"/>
        </w:rPr>
        <w:t xml:space="preserve">procurement actions for the Supplies and, as applicable, initiate </w:t>
      </w:r>
      <w:r w:rsidR="009118EB" w:rsidRPr="00603B07">
        <w:rPr>
          <w:rFonts w:ascii="Times New Roman" w:hAnsi="Times New Roman"/>
          <w:color w:val="auto"/>
          <w:sz w:val="24"/>
          <w:szCs w:val="24"/>
          <w:lang w:val="en-GB"/>
        </w:rPr>
        <w:t xml:space="preserve">or continue providing </w:t>
      </w:r>
      <w:r w:rsidR="003D4BBC" w:rsidRPr="00603B07">
        <w:rPr>
          <w:rFonts w:ascii="Times New Roman" w:hAnsi="Times New Roman"/>
          <w:color w:val="auto"/>
          <w:sz w:val="24"/>
          <w:szCs w:val="24"/>
          <w:lang w:val="en-GB"/>
        </w:rPr>
        <w:t>the Services</w:t>
      </w:r>
      <w:r w:rsidR="007F19F7" w:rsidRPr="00603B07">
        <w:rPr>
          <w:rFonts w:ascii="Times New Roman" w:hAnsi="Times New Roman"/>
          <w:color w:val="auto"/>
          <w:sz w:val="24"/>
          <w:szCs w:val="24"/>
          <w:lang w:val="en-GB"/>
        </w:rPr>
        <w:t xml:space="preserve"> </w:t>
      </w:r>
      <w:r w:rsidR="003D4BBC" w:rsidRPr="00603B07">
        <w:rPr>
          <w:rFonts w:ascii="Times New Roman" w:hAnsi="Times New Roman"/>
          <w:color w:val="auto"/>
          <w:sz w:val="24"/>
          <w:szCs w:val="24"/>
          <w:lang w:val="en-GB"/>
        </w:rPr>
        <w:t xml:space="preserve">while any amounts </w:t>
      </w:r>
      <w:r w:rsidR="007F19F7" w:rsidRPr="00603B07">
        <w:rPr>
          <w:rFonts w:ascii="Times New Roman" w:hAnsi="Times New Roman"/>
          <w:color w:val="auto"/>
          <w:sz w:val="24"/>
          <w:szCs w:val="24"/>
          <w:lang w:val="en-GB"/>
        </w:rPr>
        <w:t xml:space="preserve">specified in </w:t>
      </w:r>
      <w:r w:rsidR="000F1BD3" w:rsidRPr="00603B07">
        <w:rPr>
          <w:rFonts w:ascii="Times New Roman" w:hAnsi="Times New Roman"/>
          <w:color w:val="auto"/>
          <w:sz w:val="24"/>
          <w:szCs w:val="24"/>
          <w:lang w:val="en-GB"/>
        </w:rPr>
        <w:t xml:space="preserve">the corresponding </w:t>
      </w:r>
      <w:r w:rsidR="007F19F7" w:rsidRPr="00603B07">
        <w:rPr>
          <w:rFonts w:ascii="Times New Roman" w:hAnsi="Times New Roman"/>
          <w:color w:val="auto"/>
          <w:sz w:val="24"/>
          <w:szCs w:val="24"/>
          <w:lang w:val="en-GB"/>
        </w:rPr>
        <w:t xml:space="preserve">Payment </w:t>
      </w:r>
      <w:r w:rsidR="00FE1259" w:rsidRPr="00603B07">
        <w:rPr>
          <w:rFonts w:ascii="Times New Roman" w:hAnsi="Times New Roman"/>
          <w:color w:val="auto"/>
          <w:sz w:val="24"/>
          <w:szCs w:val="24"/>
          <w:lang w:val="en-GB"/>
        </w:rPr>
        <w:t>Request delivered</w:t>
      </w:r>
      <w:r w:rsidR="003D4BBC" w:rsidRPr="00603B07">
        <w:rPr>
          <w:rFonts w:ascii="Times New Roman" w:hAnsi="Times New Roman"/>
          <w:color w:val="auto"/>
          <w:sz w:val="24"/>
          <w:szCs w:val="24"/>
          <w:lang w:val="en-GB"/>
        </w:rPr>
        <w:t xml:space="preserve"> to the </w:t>
      </w:r>
      <w:r w:rsidR="00B950CD" w:rsidRPr="00603B07">
        <w:rPr>
          <w:rFonts w:ascii="Times New Roman" w:hAnsi="Times New Roman"/>
          <w:color w:val="auto"/>
          <w:sz w:val="24"/>
          <w:szCs w:val="24"/>
          <w:lang w:val="en-GB"/>
        </w:rPr>
        <w:t>Bank</w:t>
      </w:r>
      <w:r w:rsidR="003D4BBC" w:rsidRPr="00603B07">
        <w:rPr>
          <w:rFonts w:ascii="Times New Roman" w:hAnsi="Times New Roman"/>
          <w:color w:val="auto"/>
          <w:sz w:val="24"/>
          <w:szCs w:val="24"/>
          <w:lang w:val="en-GB"/>
        </w:rPr>
        <w:t xml:space="preserve"> </w:t>
      </w:r>
      <w:r w:rsidR="009118EB" w:rsidRPr="00603B07">
        <w:rPr>
          <w:rFonts w:ascii="Times New Roman" w:hAnsi="Times New Roman"/>
          <w:color w:val="auto"/>
          <w:sz w:val="24"/>
          <w:szCs w:val="24"/>
          <w:lang w:val="en-GB"/>
        </w:rPr>
        <w:t>are</w:t>
      </w:r>
      <w:r w:rsidR="003D4BBC" w:rsidRPr="00603B07">
        <w:rPr>
          <w:rFonts w:ascii="Times New Roman" w:hAnsi="Times New Roman"/>
          <w:color w:val="auto"/>
          <w:sz w:val="24"/>
          <w:szCs w:val="24"/>
          <w:lang w:val="en-GB"/>
        </w:rPr>
        <w:t xml:space="preserve"> unpaid</w:t>
      </w:r>
      <w:r w:rsidR="007F19F7" w:rsidRPr="00603B07">
        <w:rPr>
          <w:rFonts w:ascii="Times New Roman" w:hAnsi="Times New Roman"/>
          <w:color w:val="auto"/>
          <w:sz w:val="24"/>
          <w:szCs w:val="24"/>
          <w:lang w:val="en-GB"/>
        </w:rPr>
        <w:t>.</w:t>
      </w:r>
    </w:p>
    <w:p w14:paraId="51BFBF83" w14:textId="5BAD1385" w:rsidR="00FE1259" w:rsidRPr="00603B07" w:rsidRDefault="00FE1259" w:rsidP="0079281B">
      <w:pPr>
        <w:jc w:val="center"/>
        <w:rPr>
          <w:rFonts w:ascii="Times New Roman Bold" w:hAnsi="Times New Roman Bold"/>
          <w:b/>
          <w:smallCaps/>
          <w:color w:val="auto"/>
          <w:sz w:val="24"/>
          <w:szCs w:val="24"/>
          <w:lang w:val="en-GB"/>
        </w:rPr>
      </w:pPr>
    </w:p>
    <w:p w14:paraId="4422F1FC" w14:textId="77777777" w:rsidR="0079281B" w:rsidRPr="00603B07" w:rsidRDefault="0079281B" w:rsidP="0079281B">
      <w:pPr>
        <w:jc w:val="center"/>
        <w:rPr>
          <w:rFonts w:ascii="Times New Roman" w:hAnsi="Times New Roman"/>
          <w:b/>
          <w:color w:val="auto"/>
          <w:sz w:val="24"/>
          <w:szCs w:val="24"/>
          <w:lang w:val="en-GB"/>
        </w:rPr>
      </w:pPr>
      <w:r w:rsidRPr="00603B07">
        <w:rPr>
          <w:rFonts w:ascii="Times New Roman Bold" w:hAnsi="Times New Roman Bold"/>
          <w:b/>
          <w:smallCaps/>
          <w:color w:val="auto"/>
          <w:sz w:val="24"/>
          <w:szCs w:val="24"/>
          <w:lang w:val="en-GB"/>
        </w:rPr>
        <w:t xml:space="preserve">Article </w:t>
      </w:r>
      <w:r w:rsidR="008F1C3C" w:rsidRPr="00603B07">
        <w:rPr>
          <w:rFonts w:ascii="Times New Roman" w:hAnsi="Times New Roman"/>
          <w:b/>
          <w:color w:val="auto"/>
          <w:sz w:val="24"/>
          <w:szCs w:val="24"/>
          <w:lang w:val="en-GB"/>
        </w:rPr>
        <w:t>V</w:t>
      </w:r>
    </w:p>
    <w:p w14:paraId="0BAA31E2" w14:textId="77777777" w:rsidR="0079281B" w:rsidRPr="00603B07" w:rsidRDefault="0079281B" w:rsidP="0079281B">
      <w:pPr>
        <w:jc w:val="center"/>
        <w:rPr>
          <w:rFonts w:ascii="Times New Roman Bold" w:hAnsi="Times New Roman Bold"/>
          <w:smallCaps/>
          <w:color w:val="auto"/>
          <w:sz w:val="24"/>
          <w:szCs w:val="24"/>
          <w:lang w:val="en-GB"/>
        </w:rPr>
      </w:pPr>
      <w:r w:rsidRPr="00603B07">
        <w:rPr>
          <w:rFonts w:ascii="Times New Roman Bold" w:hAnsi="Times New Roman Bold"/>
          <w:b/>
          <w:smallCaps/>
          <w:color w:val="auto"/>
          <w:sz w:val="24"/>
          <w:szCs w:val="24"/>
          <w:lang w:val="en-GB"/>
        </w:rPr>
        <w:t>Procurement and Delivery of Supplies</w:t>
      </w:r>
    </w:p>
    <w:p w14:paraId="1B485CB5" w14:textId="77777777" w:rsidR="0079281B" w:rsidRPr="00603B07" w:rsidRDefault="0079281B" w:rsidP="0079281B">
      <w:pPr>
        <w:jc w:val="both"/>
        <w:rPr>
          <w:rFonts w:ascii="Times New Roman" w:hAnsi="Times New Roman"/>
          <w:color w:val="auto"/>
          <w:sz w:val="24"/>
          <w:szCs w:val="24"/>
          <w:lang w:val="en-GB"/>
        </w:rPr>
      </w:pPr>
    </w:p>
    <w:p w14:paraId="421948AC" w14:textId="77777777" w:rsidR="0079281B" w:rsidRPr="00603B07" w:rsidRDefault="0079281B" w:rsidP="0079281B">
      <w:pPr>
        <w:jc w:val="both"/>
        <w:rPr>
          <w:rFonts w:ascii="Times New Roman" w:hAnsi="Times New Roman"/>
          <w:b/>
          <w:color w:val="auto"/>
          <w:sz w:val="24"/>
          <w:szCs w:val="24"/>
        </w:rPr>
      </w:pPr>
      <w:r w:rsidRPr="00603B07">
        <w:rPr>
          <w:rFonts w:ascii="Times New Roman" w:hAnsi="Times New Roman"/>
          <w:b/>
          <w:color w:val="auto"/>
          <w:sz w:val="24"/>
          <w:szCs w:val="24"/>
        </w:rPr>
        <w:t>Procurement of Supplies</w:t>
      </w:r>
    </w:p>
    <w:p w14:paraId="5F05BBCF" w14:textId="77777777" w:rsidR="0079281B" w:rsidRPr="00603B07" w:rsidRDefault="0079281B" w:rsidP="0079281B">
      <w:pPr>
        <w:jc w:val="both"/>
        <w:rPr>
          <w:rFonts w:ascii="Times New Roman" w:hAnsi="Times New Roman"/>
          <w:color w:val="auto"/>
          <w:sz w:val="24"/>
          <w:szCs w:val="24"/>
        </w:rPr>
      </w:pPr>
    </w:p>
    <w:p w14:paraId="7A02DF6B" w14:textId="77777777" w:rsidR="00F7420E" w:rsidRPr="00603B07" w:rsidRDefault="0079281B" w:rsidP="00F7420E">
      <w:pPr>
        <w:tabs>
          <w:tab w:val="left" w:pos="660"/>
        </w:tabs>
        <w:autoSpaceDE w:val="0"/>
        <w:autoSpaceDN w:val="0"/>
        <w:adjustRightInd w:val="0"/>
        <w:jc w:val="both"/>
        <w:rPr>
          <w:rFonts w:ascii="Times New Roman" w:hAnsi="Times New Roman"/>
          <w:color w:val="auto"/>
          <w:sz w:val="24"/>
          <w:szCs w:val="24"/>
          <w:lang w:val="en-GB"/>
        </w:rPr>
      </w:pPr>
      <w:r w:rsidRPr="00603B07">
        <w:rPr>
          <w:rFonts w:ascii="Times New Roman" w:hAnsi="Times New Roman"/>
          <w:color w:val="auto"/>
          <w:sz w:val="24"/>
          <w:szCs w:val="24"/>
        </w:rPr>
        <w:t>1.</w:t>
      </w:r>
      <w:r w:rsidRPr="00603B07">
        <w:rPr>
          <w:rFonts w:ascii="Times New Roman" w:hAnsi="Times New Roman"/>
          <w:color w:val="auto"/>
          <w:sz w:val="24"/>
          <w:szCs w:val="24"/>
        </w:rPr>
        <w:tab/>
        <w:t>The Supplies will be procured</w:t>
      </w:r>
      <w:r w:rsidR="008F1C3C" w:rsidRPr="00603B07">
        <w:rPr>
          <w:rFonts w:ascii="Times New Roman" w:hAnsi="Times New Roman"/>
          <w:color w:val="auto"/>
          <w:sz w:val="24"/>
          <w:szCs w:val="24"/>
        </w:rPr>
        <w:t>, shipped and delivered</w:t>
      </w:r>
      <w:r w:rsidRPr="00603B07">
        <w:rPr>
          <w:rFonts w:ascii="Times New Roman" w:hAnsi="Times New Roman"/>
          <w:color w:val="auto"/>
          <w:sz w:val="24"/>
          <w:szCs w:val="24"/>
        </w:rPr>
        <w:t xml:space="preserve"> in accordance with </w:t>
      </w:r>
      <w:r w:rsidR="00B65D89" w:rsidRPr="00603B07">
        <w:rPr>
          <w:rFonts w:ascii="Times New Roman" w:hAnsi="Times New Roman"/>
          <w:color w:val="auto"/>
          <w:sz w:val="24"/>
          <w:szCs w:val="24"/>
        </w:rPr>
        <w:t xml:space="preserve">the </w:t>
      </w:r>
      <w:r w:rsidR="00BB439E" w:rsidRPr="00603B07">
        <w:rPr>
          <w:rFonts w:ascii="Times New Roman" w:hAnsi="Times New Roman"/>
          <w:color w:val="auto"/>
          <w:sz w:val="24"/>
          <w:szCs w:val="24"/>
        </w:rPr>
        <w:t xml:space="preserve">terms of this Agreement and </w:t>
      </w:r>
      <w:r w:rsidR="00BB439E" w:rsidRPr="00603B07">
        <w:rPr>
          <w:rFonts w:ascii="Times New Roman" w:hAnsi="Times New Roman"/>
          <w:color w:val="auto"/>
          <w:sz w:val="24"/>
          <w:szCs w:val="24"/>
          <w:lang w:val="en-AU"/>
        </w:rPr>
        <w:t>U</w:t>
      </w:r>
      <w:r w:rsidRPr="00603B07">
        <w:rPr>
          <w:rFonts w:ascii="Times New Roman" w:hAnsi="Times New Roman"/>
          <w:color w:val="auto"/>
          <w:sz w:val="24"/>
          <w:szCs w:val="24"/>
          <w:lang w:val="en-AU"/>
        </w:rPr>
        <w:t>NICEF’s regulations, rules, procedures, and administrative instructions for procurement (including its financial regulations and rules</w:t>
      </w:r>
      <w:r w:rsidR="00F7420E" w:rsidRPr="00603B07">
        <w:rPr>
          <w:rFonts w:ascii="Times New Roman" w:hAnsi="Times New Roman"/>
          <w:color w:val="auto"/>
          <w:sz w:val="24"/>
          <w:szCs w:val="24"/>
          <w:lang w:val="en-AU"/>
        </w:rPr>
        <w:t xml:space="preserve"> that include, inter alia, the requirement that </w:t>
      </w:r>
      <w:r w:rsidR="00F7420E" w:rsidRPr="00603B07">
        <w:rPr>
          <w:rFonts w:ascii="Times New Roman" w:hAnsi="Times New Roman"/>
          <w:color w:val="auto"/>
          <w:sz w:val="24"/>
          <w:szCs w:val="24"/>
          <w:lang w:val="en-GB"/>
        </w:rPr>
        <w:t xml:space="preserve">any interest </w:t>
      </w:r>
      <w:r w:rsidR="00BD5A26" w:rsidRPr="00603B07">
        <w:rPr>
          <w:rFonts w:ascii="Times New Roman" w:hAnsi="Times New Roman"/>
          <w:color w:val="auto"/>
          <w:sz w:val="24"/>
          <w:szCs w:val="24"/>
          <w:lang w:val="en-GB"/>
        </w:rPr>
        <w:t>derived by UNICEF from placement of funds, including funds disbursed to UNICEF in accordance with this Agreement, shall be credited to UNICEF’s miscellaneous income</w:t>
      </w:r>
      <w:r w:rsidR="00F7420E" w:rsidRPr="00603B07">
        <w:rPr>
          <w:rFonts w:ascii="Times New Roman" w:hAnsi="Times New Roman"/>
          <w:color w:val="auto"/>
          <w:sz w:val="24"/>
          <w:szCs w:val="24"/>
          <w:lang w:val="en-GB"/>
        </w:rPr>
        <w:t>)</w:t>
      </w:r>
      <w:r w:rsidR="006C2359" w:rsidRPr="00603B07">
        <w:rPr>
          <w:rFonts w:ascii="Times New Roman" w:hAnsi="Times New Roman"/>
          <w:color w:val="auto"/>
          <w:sz w:val="24"/>
          <w:szCs w:val="24"/>
          <w:lang w:val="en-GB"/>
        </w:rPr>
        <w:t>.</w:t>
      </w:r>
    </w:p>
    <w:p w14:paraId="5B42094D" w14:textId="77777777" w:rsidR="004F2738" w:rsidRPr="00603B07" w:rsidRDefault="004F2738" w:rsidP="004F2738">
      <w:pPr>
        <w:autoSpaceDE w:val="0"/>
        <w:autoSpaceDN w:val="0"/>
        <w:adjustRightInd w:val="0"/>
        <w:ind w:left="760"/>
        <w:jc w:val="both"/>
        <w:rPr>
          <w:rFonts w:ascii="Times New Roman" w:hAnsi="Times New Roman" w:cs="Courier New"/>
          <w:color w:val="auto"/>
          <w:sz w:val="24"/>
          <w:szCs w:val="22"/>
        </w:rPr>
      </w:pPr>
    </w:p>
    <w:p w14:paraId="0F6BAB83" w14:textId="73C349F1" w:rsidR="00126B57" w:rsidRPr="00603B07" w:rsidRDefault="004F2738" w:rsidP="00807F64">
      <w:pPr>
        <w:numPr>
          <w:ilvl w:val="0"/>
          <w:numId w:val="3"/>
        </w:numPr>
        <w:tabs>
          <w:tab w:val="clear" w:pos="720"/>
        </w:tabs>
        <w:autoSpaceDE w:val="0"/>
        <w:autoSpaceDN w:val="0"/>
        <w:adjustRightInd w:val="0"/>
        <w:ind w:left="0" w:firstLine="0"/>
        <w:jc w:val="both"/>
        <w:rPr>
          <w:rFonts w:ascii="Times New Roman" w:hAnsi="Times New Roman" w:cs="Courier New"/>
          <w:color w:val="auto"/>
          <w:sz w:val="24"/>
          <w:szCs w:val="22"/>
        </w:rPr>
      </w:pPr>
      <w:r w:rsidRPr="00603B07">
        <w:rPr>
          <w:rFonts w:ascii="Times New Roman" w:hAnsi="Times New Roman" w:cs="Courier New"/>
          <w:color w:val="auto"/>
          <w:sz w:val="24"/>
          <w:szCs w:val="22"/>
        </w:rPr>
        <w:t xml:space="preserve">In order to keep costs within the </w:t>
      </w:r>
      <w:r w:rsidR="004242E0" w:rsidRPr="00603B07">
        <w:rPr>
          <w:rFonts w:ascii="Times New Roman" w:hAnsi="Times New Roman" w:cs="Courier New"/>
          <w:color w:val="auto"/>
          <w:sz w:val="24"/>
          <w:szCs w:val="22"/>
        </w:rPr>
        <w:t>Total Funding Ceiling</w:t>
      </w:r>
      <w:r w:rsidRPr="00603B07">
        <w:rPr>
          <w:rFonts w:ascii="Times New Roman" w:hAnsi="Times New Roman" w:cs="Courier New"/>
          <w:color w:val="auto"/>
          <w:sz w:val="24"/>
          <w:szCs w:val="22"/>
        </w:rPr>
        <w:t xml:space="preserve">, </w:t>
      </w:r>
      <w:r w:rsidR="00A46299" w:rsidRPr="00603B07">
        <w:rPr>
          <w:rFonts w:ascii="Times New Roman" w:hAnsi="Times New Roman" w:cs="Courier New"/>
          <w:color w:val="auto"/>
          <w:sz w:val="24"/>
          <w:szCs w:val="22"/>
        </w:rPr>
        <w:t xml:space="preserve">UNICEF </w:t>
      </w:r>
      <w:r w:rsidR="00A66879" w:rsidRPr="00603B07">
        <w:rPr>
          <w:rFonts w:ascii="Times New Roman" w:hAnsi="Times New Roman" w:cs="Courier New"/>
          <w:color w:val="auto"/>
          <w:sz w:val="24"/>
          <w:szCs w:val="22"/>
        </w:rPr>
        <w:t>will</w:t>
      </w:r>
      <w:r w:rsidR="00A46299" w:rsidRPr="00603B07">
        <w:rPr>
          <w:rFonts w:ascii="Times New Roman" w:hAnsi="Times New Roman" w:cs="Courier New"/>
          <w:color w:val="auto"/>
          <w:sz w:val="24"/>
          <w:szCs w:val="22"/>
        </w:rPr>
        <w:t xml:space="preserve"> consult </w:t>
      </w:r>
      <w:r w:rsidR="002744AE" w:rsidRPr="00603B07">
        <w:rPr>
          <w:rFonts w:ascii="Times New Roman" w:hAnsi="Times New Roman" w:cs="Courier New"/>
          <w:color w:val="auto"/>
          <w:sz w:val="24"/>
          <w:szCs w:val="22"/>
        </w:rPr>
        <w:t xml:space="preserve">with </w:t>
      </w:r>
      <w:r w:rsidR="00A46299" w:rsidRPr="00603B07">
        <w:rPr>
          <w:rFonts w:ascii="Times New Roman" w:hAnsi="Times New Roman" w:cs="Courier New"/>
          <w:color w:val="auto"/>
          <w:sz w:val="24"/>
          <w:szCs w:val="22"/>
        </w:rPr>
        <w:t>the Government</w:t>
      </w:r>
      <w:r w:rsidR="002744AE" w:rsidRPr="00603B07">
        <w:rPr>
          <w:rFonts w:ascii="Times New Roman" w:hAnsi="Times New Roman" w:cs="Courier New"/>
          <w:color w:val="auto"/>
          <w:sz w:val="24"/>
          <w:szCs w:val="22"/>
        </w:rPr>
        <w:t xml:space="preserve"> for its authorization</w:t>
      </w:r>
      <w:r w:rsidRPr="00603B07">
        <w:rPr>
          <w:rFonts w:ascii="Times New Roman" w:hAnsi="Times New Roman" w:cs="Courier New"/>
          <w:color w:val="auto"/>
          <w:sz w:val="24"/>
          <w:szCs w:val="22"/>
        </w:rPr>
        <w:t xml:space="preserve"> to adjust the total quantity of the Supplies in order to offset (a) any increase in the price of the Supplies </w:t>
      </w:r>
      <w:r w:rsidR="004242E0" w:rsidRPr="00603B07">
        <w:rPr>
          <w:rFonts w:ascii="Times New Roman" w:hAnsi="Times New Roman" w:cs="Courier New"/>
          <w:color w:val="auto"/>
          <w:sz w:val="24"/>
          <w:szCs w:val="22"/>
        </w:rPr>
        <w:t xml:space="preserve">as set out in the Cost Estimate </w:t>
      </w:r>
      <w:r w:rsidRPr="00603B07">
        <w:rPr>
          <w:rFonts w:ascii="Times New Roman" w:hAnsi="Times New Roman" w:cs="Courier New"/>
          <w:color w:val="auto"/>
          <w:sz w:val="24"/>
          <w:szCs w:val="22"/>
        </w:rPr>
        <w:t>resulting from price changes by the supplier(s) or service providers, currency exchange fluctuations or other incidental costs</w:t>
      </w:r>
      <w:r w:rsidR="004242E0" w:rsidRPr="00603B07">
        <w:rPr>
          <w:rFonts w:ascii="Times New Roman" w:hAnsi="Times New Roman" w:cs="Courier New"/>
          <w:color w:val="auto"/>
          <w:sz w:val="24"/>
          <w:szCs w:val="22"/>
        </w:rPr>
        <w:t xml:space="preserve"> related to the Supply and Services financed under this Agreement</w:t>
      </w:r>
      <w:r w:rsidRPr="00603B07">
        <w:rPr>
          <w:rFonts w:ascii="Times New Roman" w:hAnsi="Times New Roman" w:cs="Courier New"/>
          <w:color w:val="auto"/>
          <w:sz w:val="24"/>
          <w:szCs w:val="22"/>
        </w:rPr>
        <w:t>, and (b) any increase in the amount owed for the delivery of the Supplies.</w:t>
      </w:r>
      <w:r w:rsidR="00253299" w:rsidRPr="00603B07">
        <w:rPr>
          <w:rFonts w:ascii="Times New Roman" w:hAnsi="Times New Roman" w:cs="Courier New"/>
          <w:color w:val="auto"/>
          <w:sz w:val="24"/>
          <w:szCs w:val="22"/>
        </w:rPr>
        <w:t xml:space="preserve"> </w:t>
      </w:r>
      <w:r w:rsidR="00B33C9A" w:rsidRPr="00603B07">
        <w:rPr>
          <w:rFonts w:ascii="Times New Roman" w:hAnsi="Times New Roman" w:cs="Courier New"/>
          <w:color w:val="auto"/>
          <w:sz w:val="24"/>
          <w:szCs w:val="22"/>
        </w:rPr>
        <w:t xml:space="preserve">The Government shall respond within 10 days, failing which </w:t>
      </w:r>
      <w:r w:rsidR="00FD1254" w:rsidRPr="00603B07">
        <w:rPr>
          <w:rFonts w:ascii="Times New Roman" w:hAnsi="Times New Roman" w:cs="Courier New"/>
          <w:color w:val="auto"/>
          <w:sz w:val="24"/>
          <w:szCs w:val="22"/>
        </w:rPr>
        <w:t xml:space="preserve">it shall be understood the Government does not authorize such adjustment. </w:t>
      </w:r>
      <w:r w:rsidR="00126B57" w:rsidRPr="00603B07">
        <w:rPr>
          <w:rFonts w:ascii="Times New Roman" w:hAnsi="Times New Roman" w:cs="Courier New"/>
          <w:color w:val="auto"/>
          <w:sz w:val="24"/>
          <w:szCs w:val="22"/>
        </w:rPr>
        <w:t xml:space="preserve">The Parties </w:t>
      </w:r>
      <w:proofErr w:type="spellStart"/>
      <w:r w:rsidR="00126B57" w:rsidRPr="00603B07">
        <w:rPr>
          <w:rFonts w:ascii="Times New Roman" w:hAnsi="Times New Roman" w:cs="Courier New"/>
          <w:color w:val="auto"/>
          <w:sz w:val="24"/>
          <w:szCs w:val="22"/>
        </w:rPr>
        <w:t>recognise</w:t>
      </w:r>
      <w:proofErr w:type="spellEnd"/>
      <w:r w:rsidR="00126B57" w:rsidRPr="00603B07">
        <w:rPr>
          <w:rFonts w:ascii="Times New Roman" w:hAnsi="Times New Roman" w:cs="Courier New"/>
          <w:color w:val="auto"/>
          <w:sz w:val="24"/>
          <w:szCs w:val="22"/>
        </w:rPr>
        <w:t xml:space="preserve"> that cost overruns may nevertheless occur and that this provision shall therefore be without prejudice to the Government’s principal obligation to bear the costs of the transaction in accordance with the terms of this Agreement.</w:t>
      </w:r>
    </w:p>
    <w:p w14:paraId="309F8094" w14:textId="42385F1D" w:rsidR="00BB439E" w:rsidRPr="00603B07" w:rsidRDefault="00BB439E" w:rsidP="00BB439E">
      <w:pPr>
        <w:jc w:val="both"/>
        <w:rPr>
          <w:rFonts w:ascii="Times New Roman" w:hAnsi="Times New Roman"/>
          <w:color w:val="auto"/>
          <w:sz w:val="24"/>
          <w:szCs w:val="24"/>
          <w:highlight w:val="yellow"/>
          <w:lang w:val="en-AU"/>
        </w:rPr>
      </w:pPr>
    </w:p>
    <w:p w14:paraId="72148C3F" w14:textId="77777777" w:rsidR="0079281B" w:rsidRPr="00603B07" w:rsidRDefault="0079281B" w:rsidP="0079281B">
      <w:pPr>
        <w:jc w:val="both"/>
        <w:rPr>
          <w:rFonts w:ascii="Times New Roman" w:hAnsi="Times New Roman"/>
          <w:b/>
          <w:color w:val="auto"/>
          <w:sz w:val="24"/>
          <w:szCs w:val="24"/>
          <w:lang w:val="en-GB"/>
        </w:rPr>
      </w:pPr>
      <w:r w:rsidRPr="00603B07">
        <w:rPr>
          <w:rFonts w:ascii="Times New Roman" w:hAnsi="Times New Roman"/>
          <w:b/>
          <w:color w:val="auto"/>
          <w:sz w:val="24"/>
          <w:szCs w:val="24"/>
          <w:lang w:val="en-GB"/>
        </w:rPr>
        <w:t>Consignee</w:t>
      </w:r>
    </w:p>
    <w:p w14:paraId="19554EF7" w14:textId="77777777" w:rsidR="0079281B" w:rsidRPr="00603B07" w:rsidRDefault="0079281B" w:rsidP="0079281B">
      <w:pPr>
        <w:jc w:val="both"/>
        <w:rPr>
          <w:rFonts w:ascii="Times New Roman" w:hAnsi="Times New Roman"/>
          <w:color w:val="auto"/>
          <w:sz w:val="24"/>
          <w:szCs w:val="24"/>
          <w:lang w:val="en-GB"/>
        </w:rPr>
      </w:pPr>
    </w:p>
    <w:p w14:paraId="78C319CB" w14:textId="77777777" w:rsidR="00392BA3" w:rsidRPr="00603B07" w:rsidRDefault="004F2738" w:rsidP="00F53508">
      <w:pPr>
        <w:jc w:val="both"/>
        <w:rPr>
          <w:rFonts w:ascii="Times New Roman" w:hAnsi="Times New Roman"/>
          <w:color w:val="auto"/>
          <w:sz w:val="24"/>
          <w:szCs w:val="24"/>
          <w:lang w:val="en-GB"/>
        </w:rPr>
      </w:pPr>
      <w:r w:rsidRPr="00603B07">
        <w:rPr>
          <w:rFonts w:ascii="Times New Roman" w:hAnsi="Times New Roman"/>
          <w:color w:val="auto"/>
          <w:sz w:val="24"/>
          <w:szCs w:val="24"/>
          <w:lang w:val="en-GB"/>
        </w:rPr>
        <w:t>3</w:t>
      </w:r>
      <w:r w:rsidR="00F53508" w:rsidRPr="00603B07">
        <w:rPr>
          <w:rFonts w:ascii="Times New Roman" w:hAnsi="Times New Roman"/>
          <w:color w:val="auto"/>
          <w:sz w:val="24"/>
          <w:szCs w:val="24"/>
          <w:lang w:val="en-GB"/>
        </w:rPr>
        <w:t>.</w:t>
      </w:r>
      <w:r w:rsidR="00F53508" w:rsidRPr="00603B07">
        <w:rPr>
          <w:rFonts w:ascii="Times New Roman" w:hAnsi="Times New Roman"/>
          <w:color w:val="auto"/>
          <w:sz w:val="24"/>
          <w:szCs w:val="24"/>
          <w:lang w:val="en-GB"/>
        </w:rPr>
        <w:tab/>
      </w:r>
      <w:r w:rsidR="0079281B" w:rsidRPr="00603B07">
        <w:rPr>
          <w:rFonts w:ascii="Times New Roman" w:hAnsi="Times New Roman"/>
          <w:color w:val="auto"/>
          <w:sz w:val="24"/>
          <w:szCs w:val="24"/>
          <w:lang w:val="en-GB"/>
        </w:rPr>
        <w:t xml:space="preserve">Each </w:t>
      </w:r>
      <w:r w:rsidR="00392BA3" w:rsidRPr="00603B07">
        <w:rPr>
          <w:rFonts w:ascii="Times New Roman" w:hAnsi="Times New Roman"/>
          <w:color w:val="auto"/>
          <w:sz w:val="24"/>
          <w:szCs w:val="24"/>
          <w:lang w:val="en-GB"/>
        </w:rPr>
        <w:t xml:space="preserve">Cost Estimate </w:t>
      </w:r>
      <w:r w:rsidR="0079281B" w:rsidRPr="00603B07">
        <w:rPr>
          <w:rFonts w:ascii="Times New Roman" w:hAnsi="Times New Roman"/>
          <w:color w:val="auto"/>
          <w:sz w:val="24"/>
          <w:szCs w:val="24"/>
          <w:lang w:val="en-GB"/>
        </w:rPr>
        <w:t xml:space="preserve">will </w:t>
      </w:r>
      <w:r w:rsidR="007B2C56" w:rsidRPr="00603B07">
        <w:rPr>
          <w:rFonts w:ascii="Times New Roman" w:hAnsi="Times New Roman"/>
          <w:color w:val="auto"/>
          <w:sz w:val="24"/>
          <w:szCs w:val="24"/>
          <w:lang w:val="en-GB"/>
        </w:rPr>
        <w:t>specify</w:t>
      </w:r>
      <w:r w:rsidR="0079281B" w:rsidRPr="00603B07">
        <w:rPr>
          <w:rFonts w:ascii="Times New Roman" w:hAnsi="Times New Roman"/>
          <w:color w:val="auto"/>
          <w:sz w:val="24"/>
          <w:szCs w:val="24"/>
          <w:lang w:val="en-GB"/>
        </w:rPr>
        <w:t xml:space="preserve"> the consignee of the Supplies referred to in that </w:t>
      </w:r>
      <w:r w:rsidR="00392BA3" w:rsidRPr="00603B07">
        <w:rPr>
          <w:rFonts w:ascii="Times New Roman" w:hAnsi="Times New Roman"/>
          <w:color w:val="auto"/>
          <w:sz w:val="24"/>
          <w:szCs w:val="24"/>
          <w:lang w:val="en-GB"/>
        </w:rPr>
        <w:t xml:space="preserve">Cost Estimate, following agreement between UNICEF and the Government.  UNICEF will not act as consignee of the Supplies. </w:t>
      </w:r>
      <w:r w:rsidR="00BF2A10" w:rsidRPr="00603B07">
        <w:rPr>
          <w:rFonts w:ascii="Times New Roman" w:hAnsi="Times New Roman"/>
          <w:color w:val="auto"/>
          <w:sz w:val="24"/>
          <w:szCs w:val="24"/>
          <w:lang w:val="en-GB"/>
        </w:rPr>
        <w:t xml:space="preserve"> </w:t>
      </w:r>
      <w:r w:rsidR="00BF2A10" w:rsidRPr="00603B07">
        <w:rPr>
          <w:rFonts w:ascii="Times New Roman" w:hAnsi="Times New Roman"/>
          <w:bCs/>
          <w:color w:val="auto"/>
          <w:sz w:val="24"/>
          <w:szCs w:val="24"/>
        </w:rPr>
        <w:t>The Government or its nominated representative will be the consignee of the Supplies.</w:t>
      </w:r>
    </w:p>
    <w:p w14:paraId="6FC16632" w14:textId="77777777" w:rsidR="00232928" w:rsidRPr="00603B07" w:rsidRDefault="00232928" w:rsidP="00232928">
      <w:pPr>
        <w:jc w:val="both"/>
        <w:rPr>
          <w:rFonts w:ascii="Times New Roman" w:hAnsi="Times New Roman"/>
          <w:color w:val="auto"/>
          <w:sz w:val="24"/>
          <w:szCs w:val="24"/>
          <w:lang w:val="en-GB"/>
        </w:rPr>
      </w:pPr>
    </w:p>
    <w:p w14:paraId="697A8A44" w14:textId="77777777" w:rsidR="00232928" w:rsidRPr="00603B07" w:rsidRDefault="00232928" w:rsidP="00232928">
      <w:pPr>
        <w:jc w:val="both"/>
        <w:rPr>
          <w:rFonts w:ascii="Times New Roman" w:hAnsi="Times New Roman"/>
          <w:b/>
          <w:color w:val="auto"/>
          <w:sz w:val="24"/>
          <w:szCs w:val="24"/>
          <w:lang w:val="en-GB"/>
        </w:rPr>
      </w:pPr>
      <w:r w:rsidRPr="00603B07">
        <w:rPr>
          <w:rFonts w:ascii="Times New Roman" w:hAnsi="Times New Roman"/>
          <w:b/>
          <w:color w:val="auto"/>
          <w:sz w:val="24"/>
          <w:szCs w:val="24"/>
          <w:lang w:val="en-GB"/>
        </w:rPr>
        <w:t xml:space="preserve">UNICEF </w:t>
      </w:r>
      <w:r w:rsidR="0048605F" w:rsidRPr="00603B07">
        <w:rPr>
          <w:rFonts w:ascii="Times New Roman" w:hAnsi="Times New Roman"/>
          <w:b/>
          <w:color w:val="auto"/>
          <w:sz w:val="24"/>
          <w:szCs w:val="24"/>
          <w:lang w:val="en-GB"/>
        </w:rPr>
        <w:t xml:space="preserve">or its designated freight forwarder </w:t>
      </w:r>
      <w:r w:rsidRPr="00603B07">
        <w:rPr>
          <w:rFonts w:ascii="Times New Roman" w:hAnsi="Times New Roman"/>
          <w:b/>
          <w:color w:val="auto"/>
          <w:sz w:val="24"/>
          <w:szCs w:val="24"/>
          <w:lang w:val="en-GB"/>
        </w:rPr>
        <w:t>to Provide Relevant Shipping Documents and Product Quality Assurance Documents</w:t>
      </w:r>
    </w:p>
    <w:p w14:paraId="1D174785" w14:textId="77777777" w:rsidR="00232928" w:rsidRPr="00603B07" w:rsidRDefault="00232928" w:rsidP="00232928">
      <w:pPr>
        <w:jc w:val="both"/>
        <w:rPr>
          <w:rFonts w:ascii="Times New Roman" w:hAnsi="Times New Roman"/>
          <w:color w:val="auto"/>
          <w:sz w:val="24"/>
          <w:szCs w:val="24"/>
          <w:lang w:val="en-GB"/>
        </w:rPr>
      </w:pPr>
    </w:p>
    <w:p w14:paraId="211F739D" w14:textId="3A336C38" w:rsidR="00BB439E" w:rsidRPr="00603B07" w:rsidRDefault="004F2738" w:rsidP="00F53508">
      <w:pPr>
        <w:jc w:val="both"/>
        <w:rPr>
          <w:rFonts w:ascii="Times New Roman" w:hAnsi="Times New Roman"/>
          <w:color w:val="auto"/>
          <w:sz w:val="24"/>
          <w:szCs w:val="24"/>
          <w:lang w:val="en-GB"/>
        </w:rPr>
      </w:pPr>
      <w:r w:rsidRPr="00603B07">
        <w:rPr>
          <w:rFonts w:ascii="Times New Roman" w:hAnsi="Times New Roman"/>
          <w:color w:val="auto"/>
          <w:sz w:val="24"/>
          <w:szCs w:val="24"/>
          <w:lang w:val="en-GB"/>
        </w:rPr>
        <w:t>4</w:t>
      </w:r>
      <w:r w:rsidR="00F53508" w:rsidRPr="00603B07">
        <w:rPr>
          <w:rFonts w:ascii="Times New Roman" w:hAnsi="Times New Roman"/>
          <w:color w:val="auto"/>
          <w:sz w:val="24"/>
          <w:szCs w:val="24"/>
          <w:lang w:val="en-GB"/>
        </w:rPr>
        <w:t>.</w:t>
      </w:r>
      <w:r w:rsidR="00BD5A26" w:rsidRPr="00603B07">
        <w:rPr>
          <w:rFonts w:ascii="Times New Roman" w:hAnsi="Times New Roman"/>
          <w:color w:val="auto"/>
          <w:sz w:val="24"/>
          <w:szCs w:val="24"/>
          <w:lang w:val="en-GB"/>
        </w:rPr>
        <w:tab/>
      </w:r>
      <w:r w:rsidR="0079281B" w:rsidRPr="00603B07">
        <w:rPr>
          <w:rFonts w:ascii="Times New Roman" w:hAnsi="Times New Roman"/>
          <w:color w:val="auto"/>
          <w:sz w:val="24"/>
          <w:szCs w:val="24"/>
          <w:lang w:val="en-GB"/>
        </w:rPr>
        <w:t xml:space="preserve">UNICEF </w:t>
      </w:r>
      <w:r w:rsidR="005F0BEA" w:rsidRPr="00603B07">
        <w:rPr>
          <w:rFonts w:ascii="Times New Roman" w:hAnsi="Times New Roman"/>
          <w:color w:val="auto"/>
          <w:sz w:val="24"/>
          <w:szCs w:val="24"/>
          <w:lang w:val="en-GB"/>
        </w:rPr>
        <w:t xml:space="preserve">or UNICEF’s designated freight forwarder </w:t>
      </w:r>
      <w:r w:rsidR="0079281B" w:rsidRPr="00603B07">
        <w:rPr>
          <w:rFonts w:ascii="Times New Roman" w:hAnsi="Times New Roman"/>
          <w:color w:val="auto"/>
          <w:sz w:val="24"/>
          <w:szCs w:val="24"/>
          <w:lang w:val="en-GB"/>
        </w:rPr>
        <w:t>will send copies of the relevant shipping documents and required product quality assurance documents (such as Certificate of Analysis</w:t>
      </w:r>
      <w:r w:rsidR="00A615C9" w:rsidRPr="00603B07">
        <w:rPr>
          <w:rFonts w:ascii="Times New Roman" w:hAnsi="Times New Roman"/>
          <w:color w:val="auto"/>
          <w:sz w:val="24"/>
          <w:szCs w:val="24"/>
          <w:lang w:val="en-GB"/>
        </w:rPr>
        <w:t>)</w:t>
      </w:r>
      <w:r w:rsidR="00392BA3" w:rsidRPr="00603B07">
        <w:rPr>
          <w:rFonts w:ascii="Times New Roman" w:hAnsi="Times New Roman"/>
          <w:color w:val="auto"/>
          <w:sz w:val="24"/>
          <w:szCs w:val="24"/>
          <w:lang w:val="en-GB"/>
        </w:rPr>
        <w:t>, as determined by UNICEF in consultation with the Government,</w:t>
      </w:r>
      <w:r w:rsidR="0079281B" w:rsidRPr="00603B07">
        <w:rPr>
          <w:rFonts w:ascii="Times New Roman" w:hAnsi="Times New Roman"/>
          <w:color w:val="auto"/>
          <w:sz w:val="24"/>
          <w:szCs w:val="24"/>
          <w:lang w:val="en-GB"/>
        </w:rPr>
        <w:t xml:space="preserve"> to the </w:t>
      </w:r>
      <w:r w:rsidR="00392BA3" w:rsidRPr="00603B07">
        <w:rPr>
          <w:rFonts w:ascii="Times New Roman" w:hAnsi="Times New Roman"/>
          <w:color w:val="auto"/>
          <w:sz w:val="24"/>
          <w:szCs w:val="24"/>
          <w:lang w:val="en-GB"/>
        </w:rPr>
        <w:t>specified c</w:t>
      </w:r>
      <w:r w:rsidR="0079281B" w:rsidRPr="00603B07">
        <w:rPr>
          <w:rFonts w:ascii="Times New Roman" w:hAnsi="Times New Roman"/>
          <w:color w:val="auto"/>
          <w:sz w:val="24"/>
          <w:szCs w:val="24"/>
          <w:lang w:val="en-GB"/>
        </w:rPr>
        <w:t>onsignee.</w:t>
      </w:r>
      <w:r w:rsidR="00392BA3" w:rsidRPr="00603B07">
        <w:rPr>
          <w:rFonts w:ascii="Times New Roman" w:hAnsi="Times New Roman"/>
          <w:color w:val="auto"/>
          <w:sz w:val="24"/>
          <w:szCs w:val="24"/>
          <w:lang w:val="en-GB"/>
        </w:rPr>
        <w:t xml:space="preserve"> </w:t>
      </w:r>
      <w:r w:rsidR="00E82AEE" w:rsidRPr="00603B07">
        <w:rPr>
          <w:rFonts w:ascii="Times New Roman" w:hAnsi="Times New Roman"/>
          <w:color w:val="auto"/>
          <w:sz w:val="24"/>
          <w:szCs w:val="24"/>
          <w:lang w:val="en-GB"/>
        </w:rPr>
        <w:t xml:space="preserve"> UNICEF </w:t>
      </w:r>
      <w:r w:rsidR="0048605F" w:rsidRPr="00603B07">
        <w:rPr>
          <w:rFonts w:ascii="Times New Roman" w:hAnsi="Times New Roman"/>
          <w:color w:val="auto"/>
          <w:sz w:val="24"/>
          <w:szCs w:val="24"/>
          <w:lang w:val="en-GB"/>
        </w:rPr>
        <w:t xml:space="preserve">or  its designated freight forwarder </w:t>
      </w:r>
      <w:r w:rsidR="007B2C56" w:rsidRPr="00603B07">
        <w:rPr>
          <w:rFonts w:ascii="Times New Roman" w:hAnsi="Times New Roman"/>
          <w:color w:val="auto"/>
          <w:sz w:val="24"/>
          <w:szCs w:val="24"/>
          <w:lang w:val="en-GB"/>
        </w:rPr>
        <w:t>will</w:t>
      </w:r>
      <w:r w:rsidR="00E82AEE" w:rsidRPr="00603B07">
        <w:rPr>
          <w:rFonts w:ascii="Times New Roman" w:hAnsi="Times New Roman"/>
          <w:color w:val="auto"/>
          <w:sz w:val="24"/>
          <w:szCs w:val="24"/>
          <w:lang w:val="en-GB"/>
        </w:rPr>
        <w:t xml:space="preserve"> make reasonable efforts to provide these </w:t>
      </w:r>
      <w:r w:rsidR="003170A8" w:rsidRPr="00603B07">
        <w:rPr>
          <w:rFonts w:ascii="Times New Roman" w:hAnsi="Times New Roman"/>
          <w:color w:val="auto"/>
          <w:sz w:val="24"/>
          <w:szCs w:val="24"/>
          <w:lang w:val="en-GB"/>
        </w:rPr>
        <w:t xml:space="preserve">documents </w:t>
      </w:r>
      <w:r w:rsidR="007B2C56" w:rsidRPr="00603B07">
        <w:rPr>
          <w:rFonts w:ascii="Times New Roman" w:hAnsi="Times New Roman"/>
          <w:color w:val="auto"/>
          <w:sz w:val="24"/>
          <w:szCs w:val="24"/>
          <w:lang w:val="en-GB"/>
        </w:rPr>
        <w:t xml:space="preserve">at least </w:t>
      </w:r>
      <w:r w:rsidR="003170A8" w:rsidRPr="00603B07">
        <w:rPr>
          <w:rFonts w:ascii="Times New Roman" w:hAnsi="Times New Roman"/>
          <w:color w:val="auto"/>
          <w:sz w:val="24"/>
          <w:szCs w:val="24"/>
          <w:lang w:val="en-GB"/>
        </w:rPr>
        <w:t>seven (</w:t>
      </w:r>
      <w:r w:rsidR="00E82AEE" w:rsidRPr="00603B07">
        <w:rPr>
          <w:rFonts w:ascii="Times New Roman" w:hAnsi="Times New Roman"/>
          <w:color w:val="auto"/>
          <w:sz w:val="24"/>
          <w:szCs w:val="24"/>
          <w:lang w:val="en-GB"/>
        </w:rPr>
        <w:t>7</w:t>
      </w:r>
      <w:r w:rsidR="003170A8" w:rsidRPr="00603B07">
        <w:rPr>
          <w:rFonts w:ascii="Times New Roman" w:hAnsi="Times New Roman"/>
          <w:color w:val="auto"/>
          <w:sz w:val="24"/>
          <w:szCs w:val="24"/>
          <w:lang w:val="en-GB"/>
        </w:rPr>
        <w:t>)</w:t>
      </w:r>
      <w:r w:rsidR="00E82AEE" w:rsidRPr="00603B07">
        <w:rPr>
          <w:rFonts w:ascii="Times New Roman" w:hAnsi="Times New Roman"/>
          <w:color w:val="auto"/>
          <w:sz w:val="24"/>
          <w:szCs w:val="24"/>
          <w:lang w:val="en-GB"/>
        </w:rPr>
        <w:t xml:space="preserve"> calendar days prior to the arrival of the </w:t>
      </w:r>
      <w:r w:rsidR="003170A8" w:rsidRPr="00603B07">
        <w:rPr>
          <w:rFonts w:ascii="Times New Roman" w:hAnsi="Times New Roman"/>
          <w:color w:val="auto"/>
          <w:sz w:val="24"/>
          <w:szCs w:val="24"/>
          <w:lang w:val="en-GB"/>
        </w:rPr>
        <w:t>Supplies</w:t>
      </w:r>
      <w:r w:rsidR="007B2C56" w:rsidRPr="00603B07">
        <w:rPr>
          <w:rFonts w:ascii="Times New Roman" w:hAnsi="Times New Roman"/>
          <w:color w:val="auto"/>
          <w:sz w:val="24"/>
          <w:szCs w:val="24"/>
          <w:lang w:val="en-GB"/>
        </w:rPr>
        <w:t xml:space="preserve">; </w:t>
      </w:r>
      <w:r w:rsidR="007B2C56" w:rsidRPr="00603B07">
        <w:rPr>
          <w:rFonts w:ascii="Times New Roman" w:hAnsi="Times New Roman"/>
          <w:color w:val="auto"/>
          <w:sz w:val="24"/>
          <w:szCs w:val="24"/>
          <w:u w:val="single"/>
          <w:lang w:val="en-GB"/>
        </w:rPr>
        <w:t>provided however that</w:t>
      </w:r>
      <w:r w:rsidR="007B2C56" w:rsidRPr="00603B07">
        <w:rPr>
          <w:rFonts w:ascii="Times New Roman" w:hAnsi="Times New Roman"/>
          <w:color w:val="auto"/>
          <w:sz w:val="24"/>
          <w:szCs w:val="24"/>
          <w:lang w:val="en-GB"/>
        </w:rPr>
        <w:t xml:space="preserve"> </w:t>
      </w:r>
      <w:r w:rsidR="00E82AEE" w:rsidRPr="00603B07">
        <w:rPr>
          <w:rFonts w:ascii="Times New Roman" w:hAnsi="Times New Roman"/>
          <w:color w:val="auto"/>
          <w:sz w:val="24"/>
          <w:szCs w:val="24"/>
          <w:lang w:val="en-GB"/>
        </w:rPr>
        <w:t>in the case of non-</w:t>
      </w:r>
      <w:r w:rsidR="000C39B4" w:rsidRPr="00603B07">
        <w:rPr>
          <w:rFonts w:ascii="Times New Roman" w:hAnsi="Times New Roman"/>
          <w:color w:val="auto"/>
          <w:sz w:val="24"/>
          <w:szCs w:val="24"/>
          <w:lang w:val="en-GB"/>
        </w:rPr>
        <w:t>V</w:t>
      </w:r>
      <w:r w:rsidR="00E82AEE" w:rsidRPr="00603B07">
        <w:rPr>
          <w:rFonts w:ascii="Times New Roman" w:hAnsi="Times New Roman"/>
          <w:color w:val="auto"/>
          <w:sz w:val="24"/>
          <w:szCs w:val="24"/>
          <w:lang w:val="en-GB"/>
        </w:rPr>
        <w:t>accine</w:t>
      </w:r>
      <w:r w:rsidR="000C39B4" w:rsidRPr="00603B07">
        <w:rPr>
          <w:rFonts w:ascii="Times New Roman" w:hAnsi="Times New Roman"/>
          <w:color w:val="auto"/>
          <w:sz w:val="24"/>
          <w:szCs w:val="24"/>
          <w:lang w:val="en-GB"/>
        </w:rPr>
        <w:t>s</w:t>
      </w:r>
      <w:r w:rsidR="00E82AEE" w:rsidRPr="00603B07">
        <w:rPr>
          <w:rFonts w:ascii="Times New Roman" w:hAnsi="Times New Roman"/>
          <w:color w:val="auto"/>
          <w:sz w:val="24"/>
          <w:szCs w:val="24"/>
          <w:lang w:val="en-GB"/>
        </w:rPr>
        <w:t xml:space="preserve"> </w:t>
      </w:r>
      <w:r w:rsidR="006B0AF7" w:rsidRPr="00603B07">
        <w:rPr>
          <w:rFonts w:ascii="Times New Roman" w:hAnsi="Times New Roman"/>
          <w:color w:val="auto"/>
          <w:sz w:val="24"/>
          <w:szCs w:val="24"/>
          <w:lang w:val="en-GB"/>
        </w:rPr>
        <w:t>S</w:t>
      </w:r>
      <w:r w:rsidR="00E82AEE" w:rsidRPr="00603B07">
        <w:rPr>
          <w:rFonts w:ascii="Times New Roman" w:hAnsi="Times New Roman"/>
          <w:color w:val="auto"/>
          <w:sz w:val="24"/>
          <w:szCs w:val="24"/>
          <w:lang w:val="en-GB"/>
        </w:rPr>
        <w:t>upplies shipped via air</w:t>
      </w:r>
      <w:r w:rsidR="007B2C56" w:rsidRPr="00603B07">
        <w:rPr>
          <w:rFonts w:ascii="Times New Roman" w:hAnsi="Times New Roman"/>
          <w:color w:val="auto"/>
          <w:sz w:val="24"/>
          <w:szCs w:val="24"/>
          <w:lang w:val="en-GB"/>
        </w:rPr>
        <w:t xml:space="preserve"> UNICEF </w:t>
      </w:r>
      <w:r w:rsidR="0048605F" w:rsidRPr="00603B07">
        <w:rPr>
          <w:rFonts w:ascii="Times New Roman" w:hAnsi="Times New Roman"/>
          <w:color w:val="auto"/>
          <w:sz w:val="24"/>
          <w:szCs w:val="24"/>
          <w:lang w:val="en-GB"/>
        </w:rPr>
        <w:t xml:space="preserve">or its designated freight forwarder </w:t>
      </w:r>
      <w:r w:rsidR="007B2C56" w:rsidRPr="00603B07">
        <w:rPr>
          <w:rFonts w:ascii="Times New Roman" w:hAnsi="Times New Roman"/>
          <w:color w:val="auto"/>
          <w:sz w:val="24"/>
          <w:szCs w:val="24"/>
          <w:lang w:val="en-GB"/>
        </w:rPr>
        <w:t>will make reasonable efforts to provide these documents reasonably in advance of arrival</w:t>
      </w:r>
      <w:r w:rsidR="00E82AEE" w:rsidRPr="00603B07">
        <w:rPr>
          <w:rFonts w:ascii="Times New Roman" w:hAnsi="Times New Roman"/>
          <w:color w:val="auto"/>
          <w:sz w:val="24"/>
          <w:szCs w:val="24"/>
          <w:lang w:val="en-GB"/>
        </w:rPr>
        <w:t>.</w:t>
      </w:r>
      <w:r w:rsidR="00AF231A" w:rsidRPr="00603B07">
        <w:rPr>
          <w:rFonts w:ascii="Times New Roman" w:hAnsi="Times New Roman"/>
          <w:color w:val="auto"/>
          <w:sz w:val="24"/>
          <w:szCs w:val="24"/>
          <w:lang w:val="en-GB"/>
        </w:rPr>
        <w:t xml:space="preserve"> </w:t>
      </w:r>
      <w:r w:rsidR="007B2C56" w:rsidRPr="00603B07">
        <w:rPr>
          <w:rFonts w:ascii="Times New Roman" w:hAnsi="Times New Roman"/>
          <w:color w:val="auto"/>
          <w:sz w:val="24"/>
          <w:szCs w:val="24"/>
          <w:lang w:val="en-GB"/>
        </w:rPr>
        <w:t xml:space="preserve"> </w:t>
      </w:r>
      <w:r w:rsidR="00392BA3" w:rsidRPr="00603B07">
        <w:rPr>
          <w:rFonts w:ascii="Times New Roman" w:hAnsi="Times New Roman"/>
          <w:color w:val="auto"/>
          <w:sz w:val="24"/>
          <w:szCs w:val="24"/>
          <w:lang w:val="en-GB"/>
        </w:rPr>
        <w:t xml:space="preserve">The relevant shipping documents </w:t>
      </w:r>
      <w:r w:rsidR="007B2C56" w:rsidRPr="00603B07">
        <w:rPr>
          <w:rFonts w:ascii="Times New Roman" w:hAnsi="Times New Roman"/>
          <w:color w:val="auto"/>
          <w:sz w:val="24"/>
          <w:szCs w:val="24"/>
          <w:lang w:val="en-GB"/>
        </w:rPr>
        <w:t>will</w:t>
      </w:r>
      <w:r w:rsidR="00A32271" w:rsidRPr="00603B07">
        <w:rPr>
          <w:rFonts w:ascii="Times New Roman" w:hAnsi="Times New Roman"/>
          <w:color w:val="auto"/>
          <w:sz w:val="24"/>
          <w:szCs w:val="24"/>
          <w:lang w:val="en-GB"/>
        </w:rPr>
        <w:t xml:space="preserve"> normally</w:t>
      </w:r>
      <w:r w:rsidR="00392BA3" w:rsidRPr="00603B07">
        <w:rPr>
          <w:rFonts w:ascii="Times New Roman" w:hAnsi="Times New Roman"/>
          <w:color w:val="auto"/>
          <w:sz w:val="24"/>
          <w:szCs w:val="24"/>
          <w:lang w:val="en-GB"/>
        </w:rPr>
        <w:t xml:space="preserve"> include the following:</w:t>
      </w:r>
      <w:r w:rsidR="00BB439E" w:rsidRPr="00603B07">
        <w:rPr>
          <w:rFonts w:ascii="Times New Roman" w:hAnsi="Times New Roman"/>
          <w:color w:val="auto"/>
          <w:sz w:val="24"/>
          <w:szCs w:val="24"/>
          <w:lang w:val="en-GB"/>
        </w:rPr>
        <w:t xml:space="preserve"> </w:t>
      </w:r>
    </w:p>
    <w:p w14:paraId="4EA30DA6" w14:textId="77777777" w:rsidR="00BD5A26" w:rsidRPr="00603B07" w:rsidRDefault="00BD5A26" w:rsidP="00781484">
      <w:pPr>
        <w:ind w:left="720"/>
        <w:jc w:val="both"/>
        <w:rPr>
          <w:rFonts w:ascii="Times New Roman" w:hAnsi="Times New Roman"/>
          <w:color w:val="auto"/>
          <w:sz w:val="24"/>
          <w:szCs w:val="24"/>
          <w:lang w:val="en-GB"/>
        </w:rPr>
      </w:pPr>
    </w:p>
    <w:p w14:paraId="604F7B4F" w14:textId="77777777" w:rsidR="007B2C56" w:rsidRPr="00603B07" w:rsidRDefault="007B2C56" w:rsidP="00781484">
      <w:pPr>
        <w:ind w:left="720" w:right="533"/>
        <w:jc w:val="both"/>
        <w:rPr>
          <w:rFonts w:ascii="Times New Roman" w:hAnsi="Times New Roman"/>
          <w:color w:val="auto"/>
          <w:sz w:val="24"/>
          <w:szCs w:val="24"/>
          <w:lang w:val="en-GB"/>
        </w:rPr>
      </w:pPr>
      <w:r w:rsidRPr="00603B07">
        <w:rPr>
          <w:rFonts w:ascii="Times New Roman" w:hAnsi="Times New Roman"/>
          <w:color w:val="auto"/>
          <w:sz w:val="24"/>
          <w:szCs w:val="24"/>
          <w:lang w:val="en-GB"/>
        </w:rPr>
        <w:t>a.</w:t>
      </w:r>
      <w:r w:rsidR="00132B19" w:rsidRPr="00603B07">
        <w:rPr>
          <w:rFonts w:ascii="Times New Roman" w:hAnsi="Times New Roman"/>
          <w:color w:val="auto"/>
          <w:sz w:val="24"/>
          <w:szCs w:val="24"/>
          <w:lang w:val="en-GB"/>
        </w:rPr>
        <w:tab/>
      </w:r>
      <w:r w:rsidR="00F208AC" w:rsidRPr="00603B07">
        <w:rPr>
          <w:rFonts w:ascii="Times New Roman" w:hAnsi="Times New Roman"/>
          <w:color w:val="auto"/>
          <w:sz w:val="24"/>
          <w:szCs w:val="24"/>
          <w:lang w:val="en-GB"/>
        </w:rPr>
        <w:t xml:space="preserve">Copies of </w:t>
      </w:r>
      <w:r w:rsidR="003170A8" w:rsidRPr="00603B07">
        <w:rPr>
          <w:rFonts w:ascii="Times New Roman" w:hAnsi="Times New Roman"/>
          <w:color w:val="auto"/>
          <w:sz w:val="24"/>
          <w:szCs w:val="24"/>
          <w:lang w:val="en-GB"/>
        </w:rPr>
        <w:t xml:space="preserve">suppliers’ </w:t>
      </w:r>
      <w:r w:rsidR="00F208AC" w:rsidRPr="00603B07">
        <w:rPr>
          <w:rFonts w:ascii="Times New Roman" w:hAnsi="Times New Roman"/>
          <w:color w:val="auto"/>
          <w:sz w:val="24"/>
          <w:szCs w:val="24"/>
          <w:lang w:val="en-GB"/>
        </w:rPr>
        <w:t>invoices which include</w:t>
      </w:r>
      <w:r w:rsidR="00A615C9" w:rsidRPr="00603B07">
        <w:rPr>
          <w:rFonts w:ascii="Times New Roman" w:hAnsi="Times New Roman"/>
          <w:color w:val="auto"/>
          <w:sz w:val="24"/>
          <w:szCs w:val="24"/>
          <w:lang w:val="en-GB"/>
        </w:rPr>
        <w:t xml:space="preserve"> Supplies description, quantity, unit price, and total amount.</w:t>
      </w:r>
    </w:p>
    <w:p w14:paraId="643A7604" w14:textId="77777777" w:rsidR="007B2C56" w:rsidRPr="00603B07" w:rsidRDefault="007B2C56" w:rsidP="00781484">
      <w:pPr>
        <w:ind w:left="720" w:right="533"/>
        <w:jc w:val="both"/>
        <w:rPr>
          <w:rFonts w:ascii="Times New Roman" w:hAnsi="Times New Roman"/>
          <w:color w:val="auto"/>
          <w:sz w:val="24"/>
          <w:szCs w:val="24"/>
          <w:lang w:val="en-GB"/>
        </w:rPr>
      </w:pPr>
    </w:p>
    <w:p w14:paraId="31CE5C02" w14:textId="77777777" w:rsidR="007B2C56" w:rsidRPr="00603B07" w:rsidRDefault="007B2C56" w:rsidP="00781484">
      <w:pPr>
        <w:ind w:left="720" w:right="533"/>
        <w:jc w:val="both"/>
        <w:rPr>
          <w:rFonts w:ascii="Times New Roman" w:hAnsi="Times New Roman"/>
          <w:color w:val="auto"/>
          <w:sz w:val="24"/>
          <w:szCs w:val="24"/>
          <w:lang w:val="en-GB"/>
        </w:rPr>
      </w:pPr>
      <w:r w:rsidRPr="00603B07">
        <w:rPr>
          <w:rFonts w:ascii="Times New Roman" w:hAnsi="Times New Roman"/>
          <w:color w:val="auto"/>
          <w:sz w:val="24"/>
          <w:szCs w:val="24"/>
          <w:lang w:val="en-GB"/>
        </w:rPr>
        <w:t>b.</w:t>
      </w:r>
      <w:r w:rsidRPr="00603B07">
        <w:rPr>
          <w:rFonts w:ascii="Times New Roman" w:hAnsi="Times New Roman"/>
          <w:color w:val="auto"/>
          <w:sz w:val="24"/>
          <w:szCs w:val="24"/>
          <w:lang w:val="en-GB"/>
        </w:rPr>
        <w:tab/>
      </w:r>
      <w:r w:rsidR="00A615C9" w:rsidRPr="00603B07">
        <w:rPr>
          <w:rFonts w:ascii="Times New Roman" w:hAnsi="Times New Roman"/>
          <w:color w:val="auto"/>
          <w:sz w:val="24"/>
          <w:szCs w:val="24"/>
          <w:lang w:val="en-GB"/>
        </w:rPr>
        <w:t>Copies of the bill of lading, or copies of railway consignment note, road consignment note, truck or air waybill, or multimodal transport document.</w:t>
      </w:r>
    </w:p>
    <w:p w14:paraId="54AC896C" w14:textId="77777777" w:rsidR="007B2C56" w:rsidRPr="00603B07" w:rsidRDefault="007B2C56" w:rsidP="00781484">
      <w:pPr>
        <w:ind w:left="720" w:right="533"/>
        <w:jc w:val="both"/>
        <w:rPr>
          <w:rFonts w:ascii="Times New Roman" w:hAnsi="Times New Roman"/>
          <w:color w:val="auto"/>
          <w:sz w:val="24"/>
          <w:szCs w:val="24"/>
          <w:lang w:val="en-GB"/>
        </w:rPr>
      </w:pPr>
    </w:p>
    <w:p w14:paraId="7A20E61F" w14:textId="77777777" w:rsidR="00A615C9" w:rsidRPr="00603B07" w:rsidRDefault="007B2C56" w:rsidP="006E1A11">
      <w:pPr>
        <w:ind w:left="720" w:right="533"/>
        <w:jc w:val="both"/>
        <w:rPr>
          <w:rFonts w:ascii="Times New Roman" w:hAnsi="Times New Roman"/>
          <w:color w:val="auto"/>
          <w:sz w:val="24"/>
          <w:szCs w:val="24"/>
          <w:lang w:val="en-GB"/>
        </w:rPr>
      </w:pPr>
      <w:r w:rsidRPr="00603B07">
        <w:rPr>
          <w:rFonts w:ascii="Times New Roman" w:hAnsi="Times New Roman"/>
          <w:color w:val="auto"/>
          <w:sz w:val="24"/>
          <w:szCs w:val="24"/>
          <w:lang w:val="en-GB"/>
        </w:rPr>
        <w:t>c.</w:t>
      </w:r>
      <w:r w:rsidRPr="00603B07">
        <w:rPr>
          <w:rFonts w:ascii="Times New Roman" w:hAnsi="Times New Roman"/>
          <w:color w:val="auto"/>
          <w:sz w:val="24"/>
          <w:szCs w:val="24"/>
          <w:lang w:val="en-GB"/>
        </w:rPr>
        <w:tab/>
      </w:r>
      <w:r w:rsidR="00A615C9" w:rsidRPr="00603B07">
        <w:rPr>
          <w:rFonts w:ascii="Times New Roman" w:hAnsi="Times New Roman"/>
          <w:color w:val="auto"/>
          <w:sz w:val="24"/>
          <w:szCs w:val="24"/>
          <w:lang w:val="en-GB"/>
        </w:rPr>
        <w:t>Copies of the packing list identifying contents of each package</w:t>
      </w:r>
      <w:r w:rsidR="00F208AC" w:rsidRPr="00603B07">
        <w:rPr>
          <w:rFonts w:ascii="Times New Roman" w:hAnsi="Times New Roman"/>
          <w:color w:val="auto"/>
          <w:sz w:val="24"/>
          <w:szCs w:val="24"/>
          <w:lang w:val="en-GB"/>
        </w:rPr>
        <w:t>.</w:t>
      </w:r>
    </w:p>
    <w:p w14:paraId="5B29370F" w14:textId="77777777" w:rsidR="00BB439E" w:rsidRPr="00603B07" w:rsidRDefault="00BB439E" w:rsidP="00BB439E">
      <w:pPr>
        <w:jc w:val="both"/>
        <w:rPr>
          <w:rFonts w:ascii="Times New Roman" w:hAnsi="Times New Roman"/>
          <w:b/>
          <w:color w:val="auto"/>
          <w:sz w:val="24"/>
          <w:szCs w:val="24"/>
          <w:lang w:val="en-GB"/>
        </w:rPr>
      </w:pPr>
    </w:p>
    <w:p w14:paraId="573227C5" w14:textId="77777777" w:rsidR="0079281B" w:rsidRPr="00603B07" w:rsidRDefault="0079281B" w:rsidP="006D53D4">
      <w:pPr>
        <w:jc w:val="both"/>
        <w:rPr>
          <w:rFonts w:ascii="Times New Roman" w:hAnsi="Times New Roman"/>
          <w:b/>
          <w:color w:val="auto"/>
          <w:sz w:val="24"/>
          <w:szCs w:val="24"/>
        </w:rPr>
      </w:pPr>
      <w:r w:rsidRPr="00603B07">
        <w:rPr>
          <w:rFonts w:ascii="Times New Roman" w:hAnsi="Times New Roman"/>
          <w:b/>
          <w:color w:val="auto"/>
          <w:sz w:val="24"/>
          <w:szCs w:val="24"/>
        </w:rPr>
        <w:t>Insurance</w:t>
      </w:r>
    </w:p>
    <w:p w14:paraId="3A2C8AEE" w14:textId="77777777" w:rsidR="0079281B" w:rsidRPr="00603B07" w:rsidRDefault="0079281B" w:rsidP="0079281B">
      <w:pPr>
        <w:jc w:val="both"/>
        <w:rPr>
          <w:rFonts w:ascii="Times New Roman" w:hAnsi="Times New Roman"/>
          <w:color w:val="auto"/>
          <w:sz w:val="24"/>
          <w:szCs w:val="24"/>
          <w:u w:val="single"/>
        </w:rPr>
      </w:pPr>
    </w:p>
    <w:p w14:paraId="59DAA88C" w14:textId="6E547904" w:rsidR="0079281B" w:rsidRPr="00603B07" w:rsidRDefault="004F2738" w:rsidP="00F53508">
      <w:pPr>
        <w:jc w:val="both"/>
        <w:rPr>
          <w:rFonts w:ascii="Times New Roman" w:hAnsi="Times New Roman"/>
          <w:color w:val="auto"/>
          <w:sz w:val="24"/>
          <w:szCs w:val="24"/>
        </w:rPr>
      </w:pPr>
      <w:r w:rsidRPr="00603B07">
        <w:rPr>
          <w:rFonts w:ascii="Times New Roman" w:hAnsi="Times New Roman"/>
          <w:color w:val="auto"/>
          <w:sz w:val="24"/>
          <w:szCs w:val="24"/>
        </w:rPr>
        <w:t>5</w:t>
      </w:r>
      <w:r w:rsidR="00DF5EB6" w:rsidRPr="00603B07">
        <w:rPr>
          <w:rFonts w:ascii="Times New Roman" w:hAnsi="Times New Roman"/>
          <w:color w:val="auto"/>
          <w:sz w:val="24"/>
          <w:szCs w:val="24"/>
        </w:rPr>
        <w:t>.</w:t>
      </w:r>
      <w:r w:rsidR="00DF5EB6" w:rsidRPr="00603B07">
        <w:rPr>
          <w:rFonts w:ascii="Times New Roman" w:hAnsi="Times New Roman"/>
          <w:color w:val="auto"/>
          <w:sz w:val="24"/>
          <w:szCs w:val="24"/>
        </w:rPr>
        <w:tab/>
        <w:t>Supplies will be delivered Carriage and Insurance Paid (CIP), per INCOTERMS 20</w:t>
      </w:r>
      <w:r w:rsidR="005D77AF" w:rsidRPr="00603B07">
        <w:rPr>
          <w:rFonts w:ascii="Times New Roman" w:hAnsi="Times New Roman"/>
          <w:color w:val="auto"/>
          <w:sz w:val="24"/>
          <w:szCs w:val="24"/>
        </w:rPr>
        <w:t>2</w:t>
      </w:r>
      <w:r w:rsidR="00DF5EB6" w:rsidRPr="00603B07">
        <w:rPr>
          <w:rFonts w:ascii="Times New Roman" w:hAnsi="Times New Roman"/>
          <w:color w:val="auto"/>
          <w:sz w:val="24"/>
          <w:szCs w:val="24"/>
        </w:rPr>
        <w:t>0, to the Port of Entry</w:t>
      </w:r>
      <w:r w:rsidR="00BC49FF" w:rsidRPr="00603B07">
        <w:rPr>
          <w:rFonts w:ascii="Times New Roman" w:hAnsi="Times New Roman"/>
          <w:color w:val="auto"/>
          <w:sz w:val="24"/>
          <w:szCs w:val="24"/>
        </w:rPr>
        <w:t xml:space="preserve">, unless otherwise agreed in writing. </w:t>
      </w:r>
      <w:r w:rsidR="00DF5EB6" w:rsidRPr="00603B07">
        <w:rPr>
          <w:rFonts w:ascii="Times New Roman" w:hAnsi="Times New Roman"/>
          <w:color w:val="auto"/>
          <w:sz w:val="24"/>
          <w:szCs w:val="24"/>
        </w:rPr>
        <w:t xml:space="preserve"> </w:t>
      </w:r>
      <w:r w:rsidR="0079281B" w:rsidRPr="00603B07">
        <w:rPr>
          <w:rFonts w:ascii="Times New Roman" w:hAnsi="Times New Roman"/>
          <w:color w:val="auto"/>
          <w:sz w:val="24"/>
          <w:szCs w:val="24"/>
        </w:rPr>
        <w:t xml:space="preserve">The Government may choose to be responsible for the insurance of the Supplies in transit, in which case the Government shall, prior to the date on which UNICEF enters into a binding contract for the Supplies with the </w:t>
      </w:r>
      <w:r w:rsidR="00ED2C70" w:rsidRPr="00603B07">
        <w:rPr>
          <w:rFonts w:ascii="Times New Roman" w:hAnsi="Times New Roman"/>
          <w:color w:val="auto"/>
          <w:sz w:val="24"/>
          <w:szCs w:val="24"/>
        </w:rPr>
        <w:t>supplier,</w:t>
      </w:r>
      <w:r w:rsidR="0079281B" w:rsidRPr="00603B07">
        <w:rPr>
          <w:rFonts w:ascii="Times New Roman" w:hAnsi="Times New Roman"/>
          <w:color w:val="auto"/>
          <w:sz w:val="24"/>
          <w:szCs w:val="24"/>
        </w:rPr>
        <w:t xml:space="preserve"> provide proof satisfactory to UNICEF that the Supplies will be adequately insured while in transit.  </w:t>
      </w:r>
    </w:p>
    <w:p w14:paraId="3480E5C4" w14:textId="77777777" w:rsidR="0079281B" w:rsidRPr="00603B07" w:rsidRDefault="0079281B" w:rsidP="0079281B">
      <w:pPr>
        <w:jc w:val="both"/>
        <w:rPr>
          <w:rFonts w:ascii="Times New Roman" w:hAnsi="Times New Roman"/>
          <w:color w:val="auto"/>
          <w:sz w:val="24"/>
          <w:szCs w:val="24"/>
        </w:rPr>
      </w:pPr>
    </w:p>
    <w:p w14:paraId="4FFB610D" w14:textId="77777777" w:rsidR="0079281B" w:rsidRPr="00603B07" w:rsidRDefault="0079281B" w:rsidP="0079281B">
      <w:pPr>
        <w:rPr>
          <w:rFonts w:ascii="Times New Roman" w:hAnsi="Times New Roman"/>
          <w:b/>
          <w:color w:val="auto"/>
          <w:sz w:val="24"/>
          <w:szCs w:val="24"/>
        </w:rPr>
      </w:pPr>
      <w:r w:rsidRPr="00603B07">
        <w:rPr>
          <w:rFonts w:ascii="Times New Roman" w:hAnsi="Times New Roman"/>
          <w:b/>
          <w:color w:val="auto"/>
          <w:sz w:val="24"/>
          <w:szCs w:val="24"/>
        </w:rPr>
        <w:t>Port of Entry</w:t>
      </w:r>
      <w:r w:rsidR="008F1C3C" w:rsidRPr="00603B07">
        <w:rPr>
          <w:rFonts w:ascii="Times New Roman" w:hAnsi="Times New Roman"/>
          <w:b/>
          <w:color w:val="auto"/>
          <w:sz w:val="24"/>
          <w:szCs w:val="24"/>
        </w:rPr>
        <w:t>; Delivery</w:t>
      </w:r>
    </w:p>
    <w:p w14:paraId="79C7092F" w14:textId="77777777" w:rsidR="0079281B" w:rsidRPr="00603B07" w:rsidRDefault="0079281B" w:rsidP="0079281B">
      <w:pPr>
        <w:rPr>
          <w:rFonts w:ascii="Times New Roman" w:hAnsi="Times New Roman"/>
          <w:color w:val="auto"/>
          <w:sz w:val="24"/>
          <w:szCs w:val="24"/>
        </w:rPr>
      </w:pPr>
    </w:p>
    <w:p w14:paraId="63B84BA1" w14:textId="77777777" w:rsidR="001561A7" w:rsidRPr="00603B07" w:rsidRDefault="004F2738" w:rsidP="00BD5A26">
      <w:pPr>
        <w:jc w:val="both"/>
        <w:rPr>
          <w:rFonts w:ascii="Times New Roman" w:hAnsi="Times New Roman"/>
          <w:color w:val="auto"/>
          <w:sz w:val="24"/>
          <w:szCs w:val="24"/>
          <w:lang w:val="en-GB"/>
        </w:rPr>
      </w:pPr>
      <w:r w:rsidRPr="00603B07">
        <w:rPr>
          <w:rFonts w:ascii="Times New Roman" w:hAnsi="Times New Roman"/>
          <w:color w:val="auto"/>
          <w:sz w:val="24"/>
          <w:szCs w:val="24"/>
          <w:lang w:val="en-GB"/>
        </w:rPr>
        <w:t>6</w:t>
      </w:r>
      <w:r w:rsidR="00E636A0" w:rsidRPr="00603B07">
        <w:rPr>
          <w:rFonts w:ascii="Times New Roman" w:hAnsi="Times New Roman"/>
          <w:color w:val="auto"/>
          <w:sz w:val="24"/>
          <w:szCs w:val="24"/>
          <w:lang w:val="en-GB"/>
        </w:rPr>
        <w:t>.</w:t>
      </w:r>
      <w:r w:rsidR="00E636A0" w:rsidRPr="00603B07">
        <w:rPr>
          <w:rFonts w:ascii="Times New Roman" w:hAnsi="Times New Roman"/>
          <w:color w:val="auto"/>
          <w:sz w:val="24"/>
          <w:szCs w:val="24"/>
          <w:lang w:val="en-GB"/>
        </w:rPr>
        <w:tab/>
      </w:r>
      <w:r w:rsidR="0079281B" w:rsidRPr="00603B07">
        <w:rPr>
          <w:rFonts w:ascii="Times New Roman" w:hAnsi="Times New Roman"/>
          <w:color w:val="auto"/>
          <w:sz w:val="24"/>
          <w:szCs w:val="24"/>
          <w:lang w:val="en-GB"/>
        </w:rPr>
        <w:t xml:space="preserve">UNICEF will arrange for the Supplies referred to in each </w:t>
      </w:r>
      <w:r w:rsidR="00232928" w:rsidRPr="00603B07">
        <w:rPr>
          <w:rFonts w:ascii="Times New Roman" w:hAnsi="Times New Roman"/>
          <w:color w:val="auto"/>
          <w:sz w:val="24"/>
          <w:szCs w:val="24"/>
          <w:lang w:val="en-GB"/>
        </w:rPr>
        <w:t xml:space="preserve">Cost Estimate </w:t>
      </w:r>
      <w:r w:rsidR="0079281B" w:rsidRPr="00603B07">
        <w:rPr>
          <w:rFonts w:ascii="Times New Roman" w:hAnsi="Times New Roman"/>
          <w:color w:val="auto"/>
          <w:sz w:val="24"/>
          <w:szCs w:val="24"/>
          <w:lang w:val="en-GB"/>
        </w:rPr>
        <w:t xml:space="preserve">to be shipped to the Port of Entry specified in that </w:t>
      </w:r>
      <w:r w:rsidR="00232928" w:rsidRPr="00603B07">
        <w:rPr>
          <w:rFonts w:ascii="Times New Roman" w:hAnsi="Times New Roman"/>
          <w:color w:val="auto"/>
          <w:sz w:val="24"/>
          <w:szCs w:val="24"/>
          <w:lang w:val="en-GB"/>
        </w:rPr>
        <w:t>Cost Estimate</w:t>
      </w:r>
      <w:r w:rsidR="0079281B" w:rsidRPr="00603B07">
        <w:rPr>
          <w:rFonts w:ascii="Times New Roman" w:hAnsi="Times New Roman"/>
          <w:color w:val="auto"/>
          <w:sz w:val="24"/>
          <w:szCs w:val="24"/>
          <w:lang w:val="en-GB"/>
        </w:rPr>
        <w:t>, using UNICEF’s global freight forwarding arrangements.</w:t>
      </w:r>
      <w:r w:rsidR="00232928" w:rsidRPr="00603B07">
        <w:rPr>
          <w:rFonts w:ascii="Times New Roman" w:hAnsi="Times New Roman"/>
          <w:color w:val="auto"/>
          <w:sz w:val="24"/>
          <w:szCs w:val="24"/>
          <w:lang w:val="en-GB"/>
        </w:rPr>
        <w:t xml:space="preserve">  The Port of Entry will be determined through consultation between UNICEF and the Government.</w:t>
      </w:r>
      <w:r w:rsidR="0079281B" w:rsidRPr="00603B07">
        <w:rPr>
          <w:rFonts w:ascii="Times New Roman" w:hAnsi="Times New Roman"/>
          <w:color w:val="auto"/>
          <w:sz w:val="24"/>
          <w:szCs w:val="24"/>
          <w:lang w:val="en-GB"/>
        </w:rPr>
        <w:t xml:space="preserve">  </w:t>
      </w:r>
    </w:p>
    <w:p w14:paraId="303A4D8F" w14:textId="77777777" w:rsidR="00BC49FF" w:rsidRPr="00603B07" w:rsidRDefault="00BC49FF" w:rsidP="00BC49FF">
      <w:pPr>
        <w:ind w:left="360"/>
        <w:jc w:val="both"/>
        <w:rPr>
          <w:rFonts w:ascii="Times New Roman" w:hAnsi="Times New Roman"/>
          <w:color w:val="auto"/>
          <w:sz w:val="24"/>
          <w:szCs w:val="24"/>
          <w:lang w:val="en-GB"/>
        </w:rPr>
      </w:pPr>
    </w:p>
    <w:p w14:paraId="47BE3A45" w14:textId="77777777" w:rsidR="0079281B" w:rsidRPr="00603B07" w:rsidRDefault="004F2738" w:rsidP="00BD5A26">
      <w:pPr>
        <w:jc w:val="both"/>
        <w:rPr>
          <w:rFonts w:ascii="Times New Roman" w:hAnsi="Times New Roman"/>
          <w:color w:val="auto"/>
          <w:sz w:val="24"/>
          <w:szCs w:val="24"/>
          <w:lang w:val="en-GB"/>
        </w:rPr>
      </w:pPr>
      <w:r w:rsidRPr="00603B07">
        <w:rPr>
          <w:rFonts w:ascii="Times New Roman" w:hAnsi="Times New Roman"/>
          <w:color w:val="auto"/>
          <w:sz w:val="24"/>
          <w:szCs w:val="24"/>
          <w:lang w:val="en-GB"/>
        </w:rPr>
        <w:t>7</w:t>
      </w:r>
      <w:r w:rsidR="00E636A0" w:rsidRPr="00603B07">
        <w:rPr>
          <w:rFonts w:ascii="Times New Roman" w:hAnsi="Times New Roman"/>
          <w:color w:val="auto"/>
          <w:sz w:val="24"/>
          <w:szCs w:val="24"/>
          <w:lang w:val="en-GB"/>
        </w:rPr>
        <w:t>.</w:t>
      </w:r>
      <w:r w:rsidR="00E636A0" w:rsidRPr="00603B07">
        <w:rPr>
          <w:rFonts w:ascii="Times New Roman" w:hAnsi="Times New Roman"/>
          <w:color w:val="auto"/>
          <w:sz w:val="24"/>
          <w:szCs w:val="24"/>
          <w:lang w:val="en-GB"/>
        </w:rPr>
        <w:tab/>
      </w:r>
      <w:r w:rsidR="0079281B" w:rsidRPr="00603B07">
        <w:rPr>
          <w:rFonts w:ascii="Times New Roman" w:hAnsi="Times New Roman"/>
          <w:color w:val="auto"/>
          <w:sz w:val="24"/>
          <w:szCs w:val="24"/>
          <w:lang w:val="en-GB"/>
        </w:rPr>
        <w:t>UNICEF will inform the Government of any potential or actual delivery delay, including its likely duration and its cause(s</w:t>
      </w:r>
      <w:proofErr w:type="gramStart"/>
      <w:r w:rsidR="0079281B" w:rsidRPr="00603B07">
        <w:rPr>
          <w:rFonts w:ascii="Times New Roman" w:hAnsi="Times New Roman"/>
          <w:color w:val="auto"/>
          <w:sz w:val="24"/>
          <w:szCs w:val="24"/>
          <w:lang w:val="en-GB"/>
        </w:rPr>
        <w:t>), as soon as</w:t>
      </w:r>
      <w:proofErr w:type="gramEnd"/>
      <w:r w:rsidR="0079281B" w:rsidRPr="00603B07">
        <w:rPr>
          <w:rFonts w:ascii="Times New Roman" w:hAnsi="Times New Roman"/>
          <w:color w:val="auto"/>
          <w:sz w:val="24"/>
          <w:szCs w:val="24"/>
          <w:lang w:val="en-GB"/>
        </w:rPr>
        <w:t xml:space="preserve"> UNICEF obtains information on such delay.  UNICEF will make good faith efforts to ensure that any actual delivery delays are minimised.  </w:t>
      </w:r>
    </w:p>
    <w:p w14:paraId="67CE424E" w14:textId="77777777" w:rsidR="00232928" w:rsidRPr="00603B07" w:rsidRDefault="00232928" w:rsidP="0079281B">
      <w:pPr>
        <w:jc w:val="both"/>
        <w:rPr>
          <w:rFonts w:ascii="Times New Roman" w:hAnsi="Times New Roman"/>
          <w:color w:val="auto"/>
          <w:sz w:val="24"/>
          <w:szCs w:val="24"/>
          <w:lang w:val="en-GB"/>
        </w:rPr>
      </w:pPr>
    </w:p>
    <w:p w14:paraId="6ED290FC" w14:textId="740327C5" w:rsidR="0079281B" w:rsidRPr="00603B07" w:rsidRDefault="0079281B" w:rsidP="00232928">
      <w:pPr>
        <w:ind w:firstLine="720"/>
        <w:jc w:val="both"/>
        <w:rPr>
          <w:rFonts w:ascii="Times New Roman" w:hAnsi="Times New Roman"/>
          <w:color w:val="auto"/>
          <w:sz w:val="24"/>
          <w:szCs w:val="24"/>
          <w:u w:val="single"/>
        </w:rPr>
      </w:pPr>
      <w:bookmarkStart w:id="12" w:name="_Hlk65707048"/>
      <w:r w:rsidRPr="00603B07">
        <w:rPr>
          <w:rFonts w:ascii="Times New Roman" w:hAnsi="Times New Roman"/>
          <w:color w:val="auto"/>
          <w:sz w:val="24"/>
          <w:szCs w:val="24"/>
          <w:u w:val="single"/>
        </w:rPr>
        <w:t>Special Provisions relating to Delivery of Vaccines</w:t>
      </w:r>
    </w:p>
    <w:bookmarkEnd w:id="12"/>
    <w:p w14:paraId="1F110DE8" w14:textId="77777777" w:rsidR="0079281B" w:rsidRPr="00603B07" w:rsidRDefault="0079281B" w:rsidP="0079281B">
      <w:pPr>
        <w:jc w:val="both"/>
        <w:rPr>
          <w:rFonts w:ascii="Times New Roman" w:hAnsi="Times New Roman"/>
          <w:color w:val="auto"/>
          <w:sz w:val="24"/>
          <w:szCs w:val="24"/>
        </w:rPr>
      </w:pPr>
    </w:p>
    <w:p w14:paraId="6C4F4895" w14:textId="220E1205" w:rsidR="0079281B" w:rsidRPr="00603B07" w:rsidRDefault="004F2738" w:rsidP="0079281B">
      <w:pPr>
        <w:jc w:val="both"/>
        <w:rPr>
          <w:rFonts w:ascii="Times New Roman" w:hAnsi="Times New Roman"/>
          <w:color w:val="auto"/>
          <w:sz w:val="24"/>
          <w:szCs w:val="24"/>
        </w:rPr>
      </w:pPr>
      <w:r w:rsidRPr="00603B07">
        <w:rPr>
          <w:rFonts w:ascii="Times New Roman" w:hAnsi="Times New Roman"/>
          <w:color w:val="auto"/>
          <w:sz w:val="24"/>
          <w:szCs w:val="24"/>
        </w:rPr>
        <w:lastRenderedPageBreak/>
        <w:t>8</w:t>
      </w:r>
      <w:r w:rsidR="00E636A0" w:rsidRPr="00603B07">
        <w:rPr>
          <w:rFonts w:ascii="Times New Roman" w:hAnsi="Times New Roman"/>
          <w:color w:val="auto"/>
          <w:sz w:val="24"/>
          <w:szCs w:val="24"/>
        </w:rPr>
        <w:t>.</w:t>
      </w:r>
      <w:r w:rsidR="00E636A0" w:rsidRPr="00603B07">
        <w:rPr>
          <w:rFonts w:ascii="Times New Roman" w:hAnsi="Times New Roman"/>
          <w:color w:val="auto"/>
          <w:sz w:val="24"/>
          <w:szCs w:val="24"/>
        </w:rPr>
        <w:tab/>
      </w:r>
      <w:r w:rsidR="0079281B" w:rsidRPr="00603B07">
        <w:rPr>
          <w:rFonts w:ascii="Times New Roman" w:hAnsi="Times New Roman"/>
          <w:color w:val="auto"/>
          <w:sz w:val="24"/>
          <w:szCs w:val="24"/>
        </w:rPr>
        <w:t xml:space="preserve">The following additional provisions apply </w:t>
      </w:r>
      <w:r w:rsidR="00AD1FB4" w:rsidRPr="00603B07">
        <w:rPr>
          <w:rFonts w:ascii="Times New Roman" w:hAnsi="Times New Roman"/>
          <w:color w:val="auto"/>
          <w:sz w:val="24"/>
          <w:szCs w:val="24"/>
        </w:rPr>
        <w:t>in relation to the supply</w:t>
      </w:r>
      <w:r w:rsidR="001278D0" w:rsidRPr="00603B07">
        <w:rPr>
          <w:rFonts w:ascii="Times New Roman" w:hAnsi="Times New Roman"/>
          <w:color w:val="auto"/>
          <w:sz w:val="24"/>
          <w:szCs w:val="24"/>
        </w:rPr>
        <w:t xml:space="preserve"> </w:t>
      </w:r>
      <w:r w:rsidR="00AD1FB4" w:rsidRPr="00603B07">
        <w:rPr>
          <w:rFonts w:ascii="Times New Roman" w:hAnsi="Times New Roman"/>
          <w:color w:val="auto"/>
          <w:sz w:val="24"/>
          <w:szCs w:val="24"/>
        </w:rPr>
        <w:t xml:space="preserve">of </w:t>
      </w:r>
      <w:r w:rsidR="001278D0" w:rsidRPr="00603B07">
        <w:rPr>
          <w:rFonts w:ascii="Times New Roman" w:hAnsi="Times New Roman"/>
          <w:color w:val="auto"/>
          <w:sz w:val="24"/>
          <w:szCs w:val="24"/>
        </w:rPr>
        <w:t>V</w:t>
      </w:r>
      <w:r w:rsidR="0079281B" w:rsidRPr="00603B07">
        <w:rPr>
          <w:rFonts w:ascii="Times New Roman" w:hAnsi="Times New Roman"/>
          <w:color w:val="auto"/>
          <w:sz w:val="24"/>
          <w:szCs w:val="24"/>
        </w:rPr>
        <w:t>accines:</w:t>
      </w:r>
    </w:p>
    <w:p w14:paraId="38A06B06" w14:textId="77777777" w:rsidR="0079281B" w:rsidRPr="00603B07" w:rsidRDefault="0079281B" w:rsidP="0079281B">
      <w:pPr>
        <w:jc w:val="both"/>
        <w:rPr>
          <w:rFonts w:ascii="Times New Roman" w:hAnsi="Times New Roman"/>
          <w:color w:val="auto"/>
          <w:sz w:val="24"/>
          <w:szCs w:val="24"/>
        </w:rPr>
      </w:pPr>
    </w:p>
    <w:p w14:paraId="7D36986C" w14:textId="7F9B93E2" w:rsidR="00542C28" w:rsidRPr="00603B07" w:rsidRDefault="00A305EE" w:rsidP="00807F64">
      <w:pPr>
        <w:numPr>
          <w:ilvl w:val="4"/>
          <w:numId w:val="3"/>
        </w:numPr>
        <w:tabs>
          <w:tab w:val="clear" w:pos="3600"/>
        </w:tabs>
        <w:ind w:left="770" w:firstLine="0"/>
        <w:jc w:val="both"/>
        <w:rPr>
          <w:rFonts w:ascii="Times New Roman" w:hAnsi="Times New Roman"/>
          <w:color w:val="auto"/>
          <w:sz w:val="24"/>
          <w:szCs w:val="24"/>
          <w:lang w:eastAsia="en-GB"/>
        </w:rPr>
      </w:pPr>
      <w:r w:rsidRPr="00603B07">
        <w:rPr>
          <w:rFonts w:ascii="Times New Roman" w:hAnsi="Times New Roman"/>
          <w:color w:val="auto"/>
          <w:sz w:val="24"/>
          <w:szCs w:val="24"/>
          <w:lang w:eastAsia="en-GB"/>
        </w:rPr>
        <w:t>UNICEF</w:t>
      </w:r>
      <w:r w:rsidR="009E0272" w:rsidRPr="00603B07">
        <w:rPr>
          <w:rFonts w:ascii="Times New Roman" w:hAnsi="Times New Roman"/>
          <w:color w:val="auto"/>
          <w:sz w:val="24"/>
          <w:szCs w:val="24"/>
          <w:lang w:eastAsia="en-GB"/>
        </w:rPr>
        <w:t xml:space="preserve"> </w:t>
      </w:r>
      <w:r w:rsidR="00B46206" w:rsidRPr="00603B07">
        <w:rPr>
          <w:rFonts w:ascii="Times New Roman" w:hAnsi="Times New Roman"/>
          <w:color w:val="auto"/>
          <w:sz w:val="24"/>
          <w:szCs w:val="24"/>
          <w:lang w:eastAsia="en-GB"/>
        </w:rPr>
        <w:t>will</w:t>
      </w:r>
      <w:r w:rsidR="00985125" w:rsidRPr="00603B07">
        <w:rPr>
          <w:rFonts w:ascii="Times New Roman" w:hAnsi="Times New Roman"/>
          <w:color w:val="auto"/>
          <w:sz w:val="24"/>
          <w:szCs w:val="24"/>
          <w:lang w:eastAsia="en-GB"/>
        </w:rPr>
        <w:t xml:space="preserve"> procure</w:t>
      </w:r>
      <w:r w:rsidR="00232928" w:rsidRPr="00603B07">
        <w:rPr>
          <w:rFonts w:ascii="Times New Roman" w:hAnsi="Times New Roman"/>
          <w:color w:val="auto"/>
          <w:sz w:val="24"/>
          <w:szCs w:val="24"/>
          <w:lang w:eastAsia="en-GB"/>
        </w:rPr>
        <w:t xml:space="preserve"> </w:t>
      </w:r>
      <w:r w:rsidR="001278D0" w:rsidRPr="00603B07">
        <w:rPr>
          <w:rFonts w:ascii="Times New Roman" w:hAnsi="Times New Roman"/>
          <w:color w:val="auto"/>
          <w:sz w:val="24"/>
          <w:szCs w:val="24"/>
          <w:lang w:eastAsia="en-GB"/>
        </w:rPr>
        <w:t>V</w:t>
      </w:r>
      <w:r w:rsidR="00232928" w:rsidRPr="00603B07">
        <w:rPr>
          <w:rFonts w:ascii="Times New Roman" w:hAnsi="Times New Roman"/>
          <w:color w:val="auto"/>
          <w:sz w:val="24"/>
          <w:szCs w:val="24"/>
          <w:lang w:eastAsia="en-GB"/>
        </w:rPr>
        <w:t>accines pursuant to UNICEF’s standard contracting practices</w:t>
      </w:r>
      <w:r w:rsidR="00FB184B" w:rsidRPr="00603B07">
        <w:rPr>
          <w:rFonts w:ascii="Times New Roman" w:hAnsi="Times New Roman"/>
          <w:color w:val="auto"/>
          <w:sz w:val="24"/>
          <w:szCs w:val="24"/>
          <w:lang w:eastAsia="en-GB"/>
        </w:rPr>
        <w:t xml:space="preserve">. In view of the </w:t>
      </w:r>
      <w:r w:rsidR="00A43FF0" w:rsidRPr="00603B07">
        <w:rPr>
          <w:rFonts w:ascii="Times New Roman" w:hAnsi="Times New Roman"/>
          <w:color w:val="auto"/>
          <w:sz w:val="24"/>
          <w:szCs w:val="24"/>
          <w:lang w:eastAsia="en-GB"/>
        </w:rPr>
        <w:t>shortage</w:t>
      </w:r>
      <w:r w:rsidR="00D711ED" w:rsidRPr="00603B07">
        <w:rPr>
          <w:rFonts w:ascii="Times New Roman" w:hAnsi="Times New Roman"/>
          <w:color w:val="auto"/>
          <w:sz w:val="24"/>
          <w:szCs w:val="24"/>
          <w:lang w:eastAsia="en-GB"/>
        </w:rPr>
        <w:t xml:space="preserve"> of </w:t>
      </w:r>
      <w:r w:rsidR="001278D0" w:rsidRPr="00603B07">
        <w:rPr>
          <w:rFonts w:ascii="Times New Roman" w:hAnsi="Times New Roman"/>
          <w:color w:val="auto"/>
          <w:sz w:val="24"/>
          <w:szCs w:val="24"/>
          <w:lang w:eastAsia="en-GB"/>
        </w:rPr>
        <w:t>V</w:t>
      </w:r>
      <w:r w:rsidR="000B1EC3" w:rsidRPr="00603B07">
        <w:rPr>
          <w:rFonts w:ascii="Times New Roman" w:hAnsi="Times New Roman"/>
          <w:color w:val="auto"/>
          <w:sz w:val="24"/>
          <w:szCs w:val="24"/>
          <w:lang w:eastAsia="en-GB"/>
        </w:rPr>
        <w:t>accines on the market</w:t>
      </w:r>
      <w:r w:rsidR="00232928" w:rsidRPr="00603B07">
        <w:rPr>
          <w:rFonts w:ascii="Times New Roman" w:hAnsi="Times New Roman"/>
          <w:color w:val="auto"/>
          <w:sz w:val="24"/>
          <w:szCs w:val="24"/>
          <w:lang w:eastAsia="en-GB"/>
        </w:rPr>
        <w:t xml:space="preserve">, </w:t>
      </w:r>
      <w:r w:rsidR="00F53B2E" w:rsidRPr="00603B07">
        <w:rPr>
          <w:rFonts w:ascii="Times New Roman" w:hAnsi="Times New Roman"/>
          <w:color w:val="auto"/>
          <w:sz w:val="24"/>
          <w:szCs w:val="24"/>
          <w:lang w:eastAsia="en-GB"/>
        </w:rPr>
        <w:t>shorter shelf life</w:t>
      </w:r>
      <w:r w:rsidR="00232928" w:rsidRPr="00603B07">
        <w:rPr>
          <w:rFonts w:ascii="Times New Roman" w:hAnsi="Times New Roman"/>
          <w:color w:val="auto"/>
          <w:sz w:val="24"/>
          <w:szCs w:val="24"/>
          <w:lang w:eastAsia="en-GB"/>
        </w:rPr>
        <w:t xml:space="preserve"> than </w:t>
      </w:r>
      <w:r w:rsidR="00534982" w:rsidRPr="00603B07">
        <w:rPr>
          <w:rFonts w:ascii="Times New Roman" w:hAnsi="Times New Roman"/>
          <w:color w:val="auto"/>
          <w:sz w:val="24"/>
          <w:szCs w:val="24"/>
          <w:lang w:eastAsia="en-GB"/>
        </w:rPr>
        <w:t>the standard established by the World Health Organization (WHO)</w:t>
      </w:r>
      <w:r w:rsidR="00C07576" w:rsidRPr="00603B07">
        <w:rPr>
          <w:rFonts w:ascii="Times New Roman" w:hAnsi="Times New Roman"/>
          <w:color w:val="auto"/>
          <w:sz w:val="24"/>
          <w:szCs w:val="24"/>
          <w:lang w:eastAsia="en-GB"/>
        </w:rPr>
        <w:t xml:space="preserve"> may occur</w:t>
      </w:r>
      <w:r w:rsidR="00924690" w:rsidRPr="00603B07">
        <w:rPr>
          <w:rFonts w:ascii="Times New Roman" w:hAnsi="Times New Roman"/>
          <w:color w:val="auto"/>
          <w:sz w:val="24"/>
          <w:szCs w:val="24"/>
          <w:lang w:eastAsia="en-GB"/>
        </w:rPr>
        <w:t>.</w:t>
      </w:r>
      <w:r w:rsidR="000D12F0" w:rsidRPr="00603B07">
        <w:rPr>
          <w:rFonts w:ascii="Times New Roman" w:hAnsi="Times New Roman"/>
          <w:color w:val="auto"/>
          <w:sz w:val="24"/>
          <w:szCs w:val="24"/>
          <w:lang w:eastAsia="en-GB"/>
        </w:rPr>
        <w:t xml:space="preserve"> </w:t>
      </w:r>
      <w:r w:rsidR="00573DC7" w:rsidRPr="00603B07">
        <w:rPr>
          <w:rFonts w:ascii="Times New Roman" w:hAnsi="Times New Roman"/>
          <w:color w:val="auto"/>
          <w:sz w:val="24"/>
          <w:szCs w:val="24"/>
          <w:lang w:eastAsia="en-GB"/>
        </w:rPr>
        <w:t xml:space="preserve">Designation of </w:t>
      </w:r>
      <w:r w:rsidR="00615798" w:rsidRPr="00603B07">
        <w:rPr>
          <w:rFonts w:ascii="Times New Roman" w:hAnsi="Times New Roman"/>
          <w:color w:val="auto"/>
          <w:sz w:val="24"/>
          <w:szCs w:val="24"/>
          <w:lang w:eastAsia="en-GB"/>
        </w:rPr>
        <w:t>the specific Vaccine</w:t>
      </w:r>
      <w:r w:rsidR="004D7B26" w:rsidRPr="00603B07">
        <w:rPr>
          <w:rFonts w:ascii="Times New Roman" w:hAnsi="Times New Roman"/>
          <w:color w:val="auto"/>
          <w:sz w:val="24"/>
          <w:szCs w:val="24"/>
          <w:lang w:eastAsia="en-GB"/>
        </w:rPr>
        <w:t xml:space="preserve"> batches</w:t>
      </w:r>
      <w:r w:rsidR="00615798" w:rsidRPr="00603B07">
        <w:rPr>
          <w:rFonts w:ascii="Times New Roman" w:hAnsi="Times New Roman"/>
          <w:color w:val="auto"/>
          <w:sz w:val="24"/>
          <w:szCs w:val="24"/>
          <w:lang w:eastAsia="en-GB"/>
        </w:rPr>
        <w:t xml:space="preserve"> for the specific shipment</w:t>
      </w:r>
      <w:r w:rsidR="004D7B26" w:rsidRPr="00603B07">
        <w:rPr>
          <w:rFonts w:ascii="Times New Roman" w:hAnsi="Times New Roman"/>
          <w:color w:val="auto"/>
          <w:sz w:val="24"/>
          <w:szCs w:val="24"/>
          <w:lang w:eastAsia="en-GB"/>
        </w:rPr>
        <w:t xml:space="preserve"> will be done shortly before</w:t>
      </w:r>
      <w:r w:rsidR="0031286E" w:rsidRPr="00603B07">
        <w:rPr>
          <w:rFonts w:ascii="Times New Roman" w:hAnsi="Times New Roman"/>
          <w:color w:val="auto"/>
          <w:sz w:val="24"/>
          <w:szCs w:val="24"/>
          <w:lang w:eastAsia="en-GB"/>
        </w:rPr>
        <w:t xml:space="preserve"> goods readiness and shipment</w:t>
      </w:r>
      <w:r w:rsidR="00542C28" w:rsidRPr="00603B07">
        <w:rPr>
          <w:rFonts w:ascii="Times New Roman" w:hAnsi="Times New Roman"/>
          <w:color w:val="auto"/>
          <w:sz w:val="24"/>
          <w:szCs w:val="24"/>
          <w:lang w:eastAsia="en-GB"/>
        </w:rPr>
        <w:t>.</w:t>
      </w:r>
    </w:p>
    <w:p w14:paraId="32825FDF" w14:textId="77777777" w:rsidR="00542C28" w:rsidRPr="00603B07" w:rsidRDefault="00542C28" w:rsidP="00542C28">
      <w:pPr>
        <w:ind w:left="770"/>
        <w:jc w:val="both"/>
        <w:rPr>
          <w:rFonts w:ascii="Times New Roman" w:hAnsi="Times New Roman"/>
          <w:color w:val="auto"/>
          <w:sz w:val="24"/>
          <w:szCs w:val="24"/>
          <w:lang w:eastAsia="en-GB"/>
        </w:rPr>
      </w:pPr>
    </w:p>
    <w:p w14:paraId="652968A1" w14:textId="37A2716F" w:rsidR="00690965" w:rsidRPr="00603B07" w:rsidRDefault="00F92A75" w:rsidP="00807F64">
      <w:pPr>
        <w:numPr>
          <w:ilvl w:val="4"/>
          <w:numId w:val="3"/>
        </w:numPr>
        <w:tabs>
          <w:tab w:val="clear" w:pos="3600"/>
        </w:tabs>
        <w:ind w:left="770" w:firstLine="0"/>
        <w:jc w:val="both"/>
        <w:rPr>
          <w:rFonts w:ascii="Times New Roman" w:hAnsi="Times New Roman"/>
          <w:color w:val="auto"/>
          <w:sz w:val="24"/>
          <w:szCs w:val="24"/>
          <w:lang w:eastAsia="en-GB"/>
        </w:rPr>
      </w:pPr>
      <w:r w:rsidRPr="00603B07">
        <w:rPr>
          <w:rFonts w:ascii="Times New Roman" w:hAnsi="Times New Roman"/>
          <w:color w:val="auto"/>
          <w:sz w:val="24"/>
          <w:szCs w:val="24"/>
          <w:lang w:eastAsia="en-GB"/>
        </w:rPr>
        <w:t>The availability and conditions of offer for the Vaccine</w:t>
      </w:r>
      <w:r w:rsidR="00893F6D" w:rsidRPr="00603B07">
        <w:rPr>
          <w:rFonts w:ascii="Times New Roman" w:hAnsi="Times New Roman"/>
          <w:color w:val="auto"/>
          <w:sz w:val="24"/>
          <w:szCs w:val="24"/>
          <w:lang w:eastAsia="en-GB"/>
        </w:rPr>
        <w:t>s</w:t>
      </w:r>
      <w:r w:rsidRPr="00603B07">
        <w:rPr>
          <w:rFonts w:ascii="Times New Roman" w:hAnsi="Times New Roman"/>
          <w:color w:val="auto"/>
          <w:sz w:val="24"/>
          <w:szCs w:val="24"/>
          <w:lang w:eastAsia="en-GB"/>
        </w:rPr>
        <w:t xml:space="preserve"> quoted for in the Cost Estimate will</w:t>
      </w:r>
      <w:r w:rsidR="00344D09" w:rsidRPr="00603B07">
        <w:rPr>
          <w:rFonts w:ascii="Times New Roman" w:hAnsi="Times New Roman"/>
          <w:color w:val="auto"/>
          <w:sz w:val="24"/>
          <w:szCs w:val="24"/>
          <w:lang w:eastAsia="en-GB"/>
        </w:rPr>
        <w:t xml:space="preserve"> be</w:t>
      </w:r>
      <w:r w:rsidRPr="00603B07">
        <w:rPr>
          <w:rFonts w:ascii="Times New Roman" w:hAnsi="Times New Roman"/>
          <w:color w:val="auto"/>
          <w:sz w:val="24"/>
          <w:szCs w:val="24"/>
          <w:lang w:eastAsia="en-GB"/>
        </w:rPr>
        <w:t xml:space="preserve"> indicative and shall be confirmed with the </w:t>
      </w:r>
      <w:r w:rsidR="00AD5FD0" w:rsidRPr="00603B07">
        <w:rPr>
          <w:rFonts w:ascii="Times New Roman" w:hAnsi="Times New Roman"/>
          <w:color w:val="auto"/>
          <w:sz w:val="24"/>
          <w:szCs w:val="24"/>
          <w:lang w:eastAsia="en-GB"/>
        </w:rPr>
        <w:t>supplier</w:t>
      </w:r>
      <w:r w:rsidRPr="00603B07">
        <w:rPr>
          <w:rFonts w:ascii="Times New Roman" w:hAnsi="Times New Roman"/>
          <w:color w:val="auto"/>
          <w:sz w:val="24"/>
          <w:szCs w:val="24"/>
          <w:lang w:eastAsia="en-GB"/>
        </w:rPr>
        <w:t xml:space="preserve"> upon the </w:t>
      </w:r>
      <w:r w:rsidR="00467281" w:rsidRPr="00603B07">
        <w:rPr>
          <w:rFonts w:ascii="Times New Roman" w:hAnsi="Times New Roman"/>
          <w:color w:val="auto"/>
          <w:sz w:val="24"/>
          <w:szCs w:val="24"/>
          <w:lang w:eastAsia="en-GB"/>
        </w:rPr>
        <w:t>Government</w:t>
      </w:r>
      <w:r w:rsidRPr="00603B07">
        <w:rPr>
          <w:rFonts w:ascii="Times New Roman" w:hAnsi="Times New Roman"/>
          <w:color w:val="auto"/>
          <w:sz w:val="24"/>
          <w:szCs w:val="24"/>
          <w:lang w:eastAsia="en-GB"/>
        </w:rPr>
        <w:t>’s acceptance of the Cost Estimate, and timely transfer of funds to UNICEF Supply Division within the validity period of the Cost Estimate.</w:t>
      </w:r>
    </w:p>
    <w:p w14:paraId="21245D97" w14:textId="77777777" w:rsidR="00887523" w:rsidRPr="00603B07" w:rsidRDefault="00887523" w:rsidP="00887523">
      <w:pPr>
        <w:pStyle w:val="ListParagraph"/>
        <w:rPr>
          <w:rFonts w:ascii="Times New Roman" w:hAnsi="Times New Roman"/>
          <w:color w:val="auto"/>
          <w:sz w:val="24"/>
          <w:szCs w:val="24"/>
          <w:lang w:eastAsia="en-GB"/>
        </w:rPr>
      </w:pPr>
    </w:p>
    <w:p w14:paraId="1B016FA2" w14:textId="0E8554BE" w:rsidR="00887523" w:rsidRPr="00603B07" w:rsidRDefault="00887523" w:rsidP="00807F64">
      <w:pPr>
        <w:numPr>
          <w:ilvl w:val="4"/>
          <w:numId w:val="3"/>
        </w:numPr>
        <w:tabs>
          <w:tab w:val="clear" w:pos="3600"/>
        </w:tabs>
        <w:ind w:left="770" w:firstLine="0"/>
        <w:jc w:val="both"/>
        <w:rPr>
          <w:rFonts w:ascii="Times New Roman" w:hAnsi="Times New Roman"/>
          <w:color w:val="auto"/>
          <w:sz w:val="24"/>
          <w:szCs w:val="24"/>
          <w:lang w:eastAsia="en-GB"/>
        </w:rPr>
      </w:pPr>
      <w:r w:rsidRPr="00603B07">
        <w:rPr>
          <w:rFonts w:ascii="Times New Roman" w:hAnsi="Times New Roman"/>
          <w:color w:val="auto"/>
          <w:sz w:val="24"/>
          <w:szCs w:val="24"/>
          <w:lang w:eastAsia="en-GB"/>
        </w:rPr>
        <w:t xml:space="preserve">In this regard, a firm delivery lead-time for order preparation cannot be established at the time that </w:t>
      </w:r>
      <w:r w:rsidR="00CD44BD" w:rsidRPr="00603B07">
        <w:rPr>
          <w:rFonts w:ascii="Times New Roman" w:hAnsi="Times New Roman"/>
          <w:color w:val="auto"/>
          <w:sz w:val="24"/>
          <w:szCs w:val="24"/>
          <w:lang w:eastAsia="en-GB"/>
        </w:rPr>
        <w:t>the</w:t>
      </w:r>
      <w:r w:rsidRPr="00603B07">
        <w:rPr>
          <w:rFonts w:ascii="Times New Roman" w:hAnsi="Times New Roman"/>
          <w:color w:val="auto"/>
          <w:sz w:val="24"/>
          <w:szCs w:val="24"/>
          <w:lang w:eastAsia="en-GB"/>
        </w:rPr>
        <w:t xml:space="preserve"> Cost Estimate is being issued. The indicative timing of the Vaccine availability from the </w:t>
      </w:r>
      <w:r w:rsidR="00AD5FD0" w:rsidRPr="00603B07">
        <w:rPr>
          <w:rFonts w:ascii="Times New Roman" w:hAnsi="Times New Roman"/>
          <w:color w:val="auto"/>
          <w:sz w:val="24"/>
          <w:szCs w:val="24"/>
          <w:lang w:eastAsia="en-GB"/>
        </w:rPr>
        <w:t>supplier</w:t>
      </w:r>
      <w:r w:rsidRPr="00603B07">
        <w:rPr>
          <w:rFonts w:ascii="Times New Roman" w:hAnsi="Times New Roman"/>
          <w:color w:val="auto"/>
          <w:sz w:val="24"/>
          <w:szCs w:val="24"/>
          <w:lang w:eastAsia="en-GB"/>
        </w:rPr>
        <w:t xml:space="preserve"> </w:t>
      </w:r>
      <w:r w:rsidR="00834062" w:rsidRPr="00603B07">
        <w:rPr>
          <w:rFonts w:ascii="Times New Roman" w:hAnsi="Times New Roman"/>
          <w:color w:val="auto"/>
          <w:sz w:val="24"/>
          <w:szCs w:val="24"/>
          <w:lang w:eastAsia="en-GB"/>
        </w:rPr>
        <w:t>will be</w:t>
      </w:r>
      <w:r w:rsidRPr="00603B07">
        <w:rPr>
          <w:rFonts w:ascii="Times New Roman" w:hAnsi="Times New Roman"/>
          <w:color w:val="auto"/>
          <w:sz w:val="24"/>
          <w:szCs w:val="24"/>
          <w:lang w:eastAsia="en-GB"/>
        </w:rPr>
        <w:t xml:space="preserve"> provided </w:t>
      </w:r>
      <w:r w:rsidR="00834062" w:rsidRPr="00603B07">
        <w:rPr>
          <w:rFonts w:ascii="Times New Roman" w:hAnsi="Times New Roman"/>
          <w:color w:val="auto"/>
          <w:sz w:val="24"/>
          <w:szCs w:val="24"/>
          <w:lang w:eastAsia="en-GB"/>
        </w:rPr>
        <w:t>once</w:t>
      </w:r>
      <w:r w:rsidRPr="00603B07">
        <w:rPr>
          <w:rFonts w:ascii="Times New Roman" w:hAnsi="Times New Roman"/>
          <w:color w:val="auto"/>
          <w:sz w:val="24"/>
          <w:szCs w:val="24"/>
          <w:lang w:eastAsia="en-GB"/>
        </w:rPr>
        <w:t xml:space="preserve"> funds for </w:t>
      </w:r>
      <w:r w:rsidR="00A16EDF" w:rsidRPr="00603B07">
        <w:rPr>
          <w:rFonts w:ascii="Times New Roman" w:hAnsi="Times New Roman"/>
          <w:color w:val="auto"/>
          <w:sz w:val="24"/>
          <w:szCs w:val="24"/>
          <w:lang w:eastAsia="en-GB"/>
        </w:rPr>
        <w:t>a</w:t>
      </w:r>
      <w:r w:rsidRPr="00603B07">
        <w:rPr>
          <w:rFonts w:ascii="Times New Roman" w:hAnsi="Times New Roman"/>
          <w:color w:val="auto"/>
          <w:sz w:val="24"/>
          <w:szCs w:val="24"/>
          <w:lang w:eastAsia="en-GB"/>
        </w:rPr>
        <w:t xml:space="preserve"> Cost Estimate are received by </w:t>
      </w:r>
      <w:r w:rsidR="003304D1" w:rsidRPr="00603B07">
        <w:rPr>
          <w:rFonts w:ascii="Times New Roman" w:hAnsi="Times New Roman"/>
          <w:color w:val="auto"/>
          <w:sz w:val="24"/>
          <w:szCs w:val="24"/>
          <w:lang w:eastAsia="en-GB"/>
        </w:rPr>
        <w:t xml:space="preserve">UNICEF </w:t>
      </w:r>
      <w:r w:rsidRPr="00603B07">
        <w:rPr>
          <w:rFonts w:ascii="Times New Roman" w:hAnsi="Times New Roman"/>
          <w:color w:val="auto"/>
          <w:sz w:val="24"/>
          <w:szCs w:val="24"/>
          <w:lang w:eastAsia="en-GB"/>
        </w:rPr>
        <w:t xml:space="preserve">within the validity of </w:t>
      </w:r>
      <w:r w:rsidR="00A16EDF" w:rsidRPr="00603B07">
        <w:rPr>
          <w:rFonts w:ascii="Times New Roman" w:hAnsi="Times New Roman"/>
          <w:color w:val="auto"/>
          <w:sz w:val="24"/>
          <w:szCs w:val="24"/>
          <w:lang w:eastAsia="en-GB"/>
        </w:rPr>
        <w:t>a</w:t>
      </w:r>
      <w:r w:rsidRPr="00603B07">
        <w:rPr>
          <w:rFonts w:ascii="Times New Roman" w:hAnsi="Times New Roman"/>
          <w:color w:val="auto"/>
          <w:sz w:val="24"/>
          <w:szCs w:val="24"/>
          <w:lang w:eastAsia="en-GB"/>
        </w:rPr>
        <w:t xml:space="preserve"> Cost Estimate, and according to the above considerations.</w:t>
      </w:r>
    </w:p>
    <w:p w14:paraId="7051A3DD" w14:textId="77777777" w:rsidR="00DA5F3E" w:rsidRPr="00603B07" w:rsidRDefault="00DA5F3E" w:rsidP="00DA5F3E">
      <w:pPr>
        <w:pStyle w:val="ListParagraph"/>
        <w:rPr>
          <w:rFonts w:ascii="Times New Roman" w:hAnsi="Times New Roman"/>
          <w:color w:val="auto"/>
          <w:sz w:val="24"/>
          <w:szCs w:val="24"/>
          <w:lang w:eastAsia="en-GB"/>
        </w:rPr>
      </w:pPr>
    </w:p>
    <w:p w14:paraId="6D21B467" w14:textId="574F246E" w:rsidR="00D554F0" w:rsidRPr="00603B07" w:rsidRDefault="005167F6" w:rsidP="00807F64">
      <w:pPr>
        <w:numPr>
          <w:ilvl w:val="4"/>
          <w:numId w:val="3"/>
        </w:numPr>
        <w:tabs>
          <w:tab w:val="clear" w:pos="3600"/>
        </w:tabs>
        <w:ind w:left="770" w:firstLine="0"/>
        <w:jc w:val="both"/>
        <w:rPr>
          <w:rFonts w:ascii="Times New Roman" w:hAnsi="Times New Roman"/>
          <w:color w:val="auto"/>
          <w:sz w:val="24"/>
          <w:szCs w:val="24"/>
          <w:lang w:eastAsia="en-GB"/>
        </w:rPr>
      </w:pPr>
      <w:r w:rsidRPr="00603B07">
        <w:rPr>
          <w:rFonts w:ascii="Times New Roman" w:hAnsi="Times New Roman"/>
          <w:color w:val="auto"/>
          <w:sz w:val="24"/>
          <w:szCs w:val="24"/>
          <w:lang w:eastAsia="en-GB"/>
        </w:rPr>
        <w:t xml:space="preserve">Pre-Purchase </w:t>
      </w:r>
      <w:r w:rsidR="00560B42" w:rsidRPr="00603B07">
        <w:rPr>
          <w:rFonts w:ascii="Times New Roman" w:hAnsi="Times New Roman"/>
          <w:color w:val="auto"/>
          <w:sz w:val="24"/>
          <w:szCs w:val="24"/>
          <w:lang w:eastAsia="en-GB"/>
        </w:rPr>
        <w:t>O</w:t>
      </w:r>
      <w:r w:rsidRPr="00603B07">
        <w:rPr>
          <w:rFonts w:ascii="Times New Roman" w:hAnsi="Times New Roman"/>
          <w:color w:val="auto"/>
          <w:sz w:val="24"/>
          <w:szCs w:val="24"/>
          <w:lang w:eastAsia="en-GB"/>
        </w:rPr>
        <w:t xml:space="preserve">rder </w:t>
      </w:r>
      <w:r w:rsidR="000D5616" w:rsidRPr="00603B07">
        <w:rPr>
          <w:rFonts w:ascii="Times New Roman" w:hAnsi="Times New Roman"/>
          <w:color w:val="auto"/>
          <w:sz w:val="24"/>
          <w:szCs w:val="24"/>
          <w:lang w:eastAsia="en-GB"/>
        </w:rPr>
        <w:t>documents</w:t>
      </w:r>
      <w:r w:rsidRPr="00603B07">
        <w:rPr>
          <w:rFonts w:ascii="Times New Roman" w:hAnsi="Times New Roman"/>
          <w:color w:val="auto"/>
          <w:sz w:val="24"/>
          <w:szCs w:val="24"/>
          <w:lang w:eastAsia="en-GB"/>
        </w:rPr>
        <w:t xml:space="preserve">: </w:t>
      </w:r>
      <w:r w:rsidR="00973AB2">
        <w:rPr>
          <w:rFonts w:ascii="Times New Roman" w:hAnsi="Times New Roman"/>
          <w:color w:val="auto"/>
          <w:sz w:val="24"/>
          <w:szCs w:val="24"/>
          <w:lang w:eastAsia="en-GB"/>
        </w:rPr>
        <w:t xml:space="preserve">Unless otherwise exceptionally agreed between the Parties, </w:t>
      </w:r>
      <w:r w:rsidRPr="00603B07">
        <w:rPr>
          <w:rFonts w:ascii="Times New Roman" w:hAnsi="Times New Roman"/>
          <w:color w:val="auto"/>
          <w:sz w:val="24"/>
          <w:szCs w:val="24"/>
          <w:lang w:eastAsia="en-GB"/>
        </w:rPr>
        <w:t>UNICEF will only place</w:t>
      </w:r>
      <w:r w:rsidR="000D5616" w:rsidRPr="00603B07">
        <w:rPr>
          <w:rFonts w:ascii="Times New Roman" w:hAnsi="Times New Roman"/>
          <w:color w:val="auto"/>
          <w:sz w:val="24"/>
          <w:szCs w:val="24"/>
          <w:lang w:eastAsia="en-GB"/>
        </w:rPr>
        <w:t xml:space="preserve"> Purchase Orders once required documentation is available, including 1) </w:t>
      </w:r>
      <w:r w:rsidR="000D566C" w:rsidRPr="00603B07">
        <w:rPr>
          <w:rFonts w:ascii="Times New Roman" w:hAnsi="Times New Roman"/>
          <w:color w:val="auto"/>
          <w:sz w:val="24"/>
          <w:szCs w:val="24"/>
          <w:lang w:eastAsia="en-GB"/>
        </w:rPr>
        <w:t xml:space="preserve">executed </w:t>
      </w:r>
      <w:r w:rsidR="000D5616" w:rsidRPr="00603B07">
        <w:rPr>
          <w:rFonts w:ascii="Times New Roman" w:hAnsi="Times New Roman"/>
          <w:color w:val="auto"/>
          <w:sz w:val="24"/>
          <w:szCs w:val="24"/>
          <w:lang w:eastAsia="en-GB"/>
        </w:rPr>
        <w:t>indemnification</w:t>
      </w:r>
      <w:r w:rsidR="00B84223" w:rsidRPr="00603B07">
        <w:rPr>
          <w:rFonts w:ascii="Times New Roman" w:hAnsi="Times New Roman"/>
          <w:color w:val="auto"/>
          <w:sz w:val="24"/>
          <w:szCs w:val="24"/>
          <w:lang w:eastAsia="en-GB"/>
        </w:rPr>
        <w:t xml:space="preserve"> and liability agreement between the Government and the vaccine manufacturer, 2) </w:t>
      </w:r>
      <w:r w:rsidR="00DC651C" w:rsidRPr="00603B07">
        <w:rPr>
          <w:rFonts w:ascii="Times New Roman" w:hAnsi="Times New Roman"/>
          <w:color w:val="auto"/>
          <w:sz w:val="24"/>
          <w:szCs w:val="24"/>
          <w:lang w:eastAsia="en-GB"/>
        </w:rPr>
        <w:t>National Regulatory Authority approval for the use of the vaccine in the country</w:t>
      </w:r>
      <w:r w:rsidR="00834B6F" w:rsidRPr="00603B07">
        <w:rPr>
          <w:rFonts w:ascii="Times New Roman" w:hAnsi="Times New Roman"/>
          <w:color w:val="auto"/>
          <w:sz w:val="24"/>
          <w:szCs w:val="24"/>
          <w:lang w:eastAsia="en-GB"/>
        </w:rPr>
        <w:t xml:space="preserve">, and 3) import authorization. </w:t>
      </w:r>
    </w:p>
    <w:p w14:paraId="1F636C99" w14:textId="77777777" w:rsidR="00542C28" w:rsidRPr="00603B07" w:rsidRDefault="00542C28" w:rsidP="00542C28">
      <w:pPr>
        <w:ind w:left="770"/>
        <w:jc w:val="both"/>
        <w:rPr>
          <w:rFonts w:ascii="Times New Roman" w:hAnsi="Times New Roman"/>
          <w:color w:val="auto"/>
          <w:sz w:val="24"/>
          <w:szCs w:val="24"/>
          <w:lang w:eastAsia="en-GB"/>
        </w:rPr>
      </w:pPr>
    </w:p>
    <w:p w14:paraId="4449F017" w14:textId="0DF784C5" w:rsidR="00542C28" w:rsidRPr="00603B07" w:rsidRDefault="000E27D0" w:rsidP="00807F64">
      <w:pPr>
        <w:numPr>
          <w:ilvl w:val="4"/>
          <w:numId w:val="3"/>
        </w:numPr>
        <w:tabs>
          <w:tab w:val="clear" w:pos="3600"/>
        </w:tabs>
        <w:ind w:left="770" w:firstLine="0"/>
        <w:jc w:val="both"/>
        <w:rPr>
          <w:rFonts w:ascii="Times New Roman" w:hAnsi="Times New Roman"/>
          <w:color w:val="auto"/>
          <w:sz w:val="24"/>
          <w:szCs w:val="24"/>
          <w:lang w:eastAsia="en-GB"/>
        </w:rPr>
      </w:pPr>
      <w:r w:rsidRPr="00603B07">
        <w:rPr>
          <w:rFonts w:ascii="Times New Roman" w:hAnsi="Times New Roman"/>
          <w:color w:val="auto"/>
          <w:sz w:val="24"/>
          <w:szCs w:val="24"/>
        </w:rPr>
        <w:t xml:space="preserve">Shipping documents: </w:t>
      </w:r>
      <w:r w:rsidR="00EF5310" w:rsidRPr="00603B07">
        <w:rPr>
          <w:rFonts w:ascii="Times New Roman" w:hAnsi="Times New Roman"/>
          <w:color w:val="auto"/>
          <w:sz w:val="24"/>
          <w:szCs w:val="24"/>
        </w:rPr>
        <w:t>For purposes of Vaccines, the relevant shipping document</w:t>
      </w:r>
      <w:r w:rsidR="00542269" w:rsidRPr="00603B07">
        <w:rPr>
          <w:rFonts w:ascii="Times New Roman" w:hAnsi="Times New Roman"/>
          <w:color w:val="auto"/>
          <w:sz w:val="24"/>
          <w:szCs w:val="24"/>
        </w:rPr>
        <w:t xml:space="preserve">s as stated in  Article </w:t>
      </w:r>
      <w:r w:rsidR="000C537F" w:rsidRPr="00603B07">
        <w:rPr>
          <w:rFonts w:ascii="Times New Roman" w:hAnsi="Times New Roman"/>
          <w:color w:val="auto"/>
          <w:sz w:val="24"/>
          <w:szCs w:val="24"/>
        </w:rPr>
        <w:t xml:space="preserve">V, paragraph 4 </w:t>
      </w:r>
      <w:r w:rsidR="00502CE9" w:rsidRPr="00603B07">
        <w:rPr>
          <w:rFonts w:ascii="Times New Roman" w:hAnsi="Times New Roman"/>
          <w:color w:val="auto"/>
          <w:sz w:val="24"/>
          <w:szCs w:val="24"/>
        </w:rPr>
        <w:t>will be accompanied by</w:t>
      </w:r>
      <w:r w:rsidR="0079281B" w:rsidRPr="00603B07">
        <w:rPr>
          <w:rFonts w:ascii="Times New Roman" w:hAnsi="Times New Roman"/>
          <w:color w:val="auto"/>
          <w:sz w:val="24"/>
          <w:szCs w:val="24"/>
          <w:lang w:eastAsia="en-GB"/>
        </w:rPr>
        <w:t xml:space="preserve"> (i) flight details; </w:t>
      </w:r>
      <w:r w:rsidR="0058192E" w:rsidRPr="00603B07">
        <w:rPr>
          <w:rFonts w:ascii="Times New Roman" w:hAnsi="Times New Roman"/>
          <w:color w:val="auto"/>
          <w:sz w:val="24"/>
          <w:szCs w:val="24"/>
          <w:lang w:eastAsia="en-GB"/>
        </w:rPr>
        <w:t xml:space="preserve">(ii) </w:t>
      </w:r>
      <w:r w:rsidR="006E1A11" w:rsidRPr="00603B07">
        <w:rPr>
          <w:rFonts w:ascii="Times New Roman" w:hAnsi="Times New Roman"/>
          <w:color w:val="auto"/>
          <w:sz w:val="24"/>
          <w:szCs w:val="24"/>
          <w:lang w:eastAsia="en-GB"/>
        </w:rPr>
        <w:t xml:space="preserve">copy of the supplier’s certificate of origin; and (iii) </w:t>
      </w:r>
      <w:r w:rsidR="0079281B" w:rsidRPr="00603B07">
        <w:rPr>
          <w:rFonts w:ascii="Times New Roman" w:hAnsi="Times New Roman"/>
          <w:color w:val="auto"/>
          <w:sz w:val="24"/>
          <w:szCs w:val="24"/>
          <w:lang w:eastAsia="en-GB"/>
        </w:rPr>
        <w:t>Release</w:t>
      </w:r>
      <w:r w:rsidR="004F2E04" w:rsidRPr="00603B07">
        <w:rPr>
          <w:rFonts w:ascii="Times New Roman" w:hAnsi="Times New Roman"/>
          <w:color w:val="auto"/>
          <w:sz w:val="24"/>
          <w:szCs w:val="24"/>
          <w:lang w:eastAsia="en-GB"/>
        </w:rPr>
        <w:t xml:space="preserve"> </w:t>
      </w:r>
      <w:r w:rsidR="0079281B" w:rsidRPr="00603B07">
        <w:rPr>
          <w:rFonts w:ascii="Times New Roman" w:hAnsi="Times New Roman"/>
          <w:color w:val="auto"/>
          <w:sz w:val="24"/>
          <w:szCs w:val="24"/>
          <w:lang w:eastAsia="en-GB"/>
        </w:rPr>
        <w:t xml:space="preserve">Certificate(s) issued by the relevant National Regulatory Authority for the </w:t>
      </w:r>
      <w:r w:rsidR="00C35161" w:rsidRPr="00603B07">
        <w:rPr>
          <w:rFonts w:ascii="Times New Roman" w:hAnsi="Times New Roman"/>
          <w:color w:val="auto"/>
          <w:sz w:val="24"/>
          <w:szCs w:val="24"/>
          <w:lang w:eastAsia="en-GB"/>
        </w:rPr>
        <w:t>V</w:t>
      </w:r>
      <w:r w:rsidR="0079281B" w:rsidRPr="00603B07">
        <w:rPr>
          <w:rFonts w:ascii="Times New Roman" w:hAnsi="Times New Roman"/>
          <w:color w:val="auto"/>
          <w:sz w:val="24"/>
          <w:szCs w:val="24"/>
          <w:lang w:eastAsia="en-GB"/>
        </w:rPr>
        <w:t>accine</w:t>
      </w:r>
      <w:r w:rsidR="00C35161" w:rsidRPr="00603B07">
        <w:rPr>
          <w:rFonts w:ascii="Times New Roman" w:hAnsi="Times New Roman"/>
          <w:color w:val="auto"/>
          <w:sz w:val="24"/>
          <w:szCs w:val="24"/>
          <w:lang w:eastAsia="en-GB"/>
        </w:rPr>
        <w:t>s</w:t>
      </w:r>
      <w:r w:rsidR="0079281B" w:rsidRPr="00603B07" w:rsidDel="00DF66BB">
        <w:rPr>
          <w:rFonts w:ascii="Times New Roman" w:hAnsi="Times New Roman"/>
          <w:color w:val="auto"/>
          <w:sz w:val="24"/>
          <w:szCs w:val="24"/>
          <w:lang w:eastAsia="en-GB"/>
        </w:rPr>
        <w:t xml:space="preserve"> </w:t>
      </w:r>
      <w:r w:rsidR="0079281B" w:rsidRPr="00603B07">
        <w:rPr>
          <w:rFonts w:ascii="Times New Roman" w:hAnsi="Times New Roman"/>
          <w:color w:val="auto"/>
          <w:sz w:val="24"/>
          <w:szCs w:val="24"/>
          <w:lang w:eastAsia="en-GB"/>
        </w:rPr>
        <w:t>supplied.</w:t>
      </w:r>
      <w:r w:rsidR="00BC49FF" w:rsidRPr="00603B07">
        <w:rPr>
          <w:rFonts w:ascii="Times New Roman" w:hAnsi="Times New Roman"/>
          <w:color w:val="auto"/>
          <w:sz w:val="24"/>
          <w:szCs w:val="24"/>
          <w:lang w:val="en-GB"/>
        </w:rPr>
        <w:t xml:space="preserve"> </w:t>
      </w:r>
    </w:p>
    <w:p w14:paraId="2EB09F32" w14:textId="77777777" w:rsidR="007F058A" w:rsidRPr="00603B07" w:rsidRDefault="007F058A" w:rsidP="007F058A">
      <w:pPr>
        <w:ind w:left="770"/>
        <w:jc w:val="both"/>
        <w:rPr>
          <w:rFonts w:ascii="Times New Roman" w:hAnsi="Times New Roman"/>
          <w:color w:val="auto"/>
          <w:sz w:val="24"/>
          <w:szCs w:val="24"/>
          <w:lang w:eastAsia="en-GB"/>
        </w:rPr>
      </w:pPr>
    </w:p>
    <w:p w14:paraId="25F54439" w14:textId="6BB6C15A" w:rsidR="00436E34" w:rsidRPr="00603B07" w:rsidRDefault="00436E34" w:rsidP="00436E34">
      <w:pPr>
        <w:ind w:left="770"/>
        <w:jc w:val="both"/>
        <w:rPr>
          <w:rFonts w:ascii="Times New Roman" w:hAnsi="Times New Roman"/>
          <w:color w:val="auto"/>
          <w:sz w:val="24"/>
          <w:szCs w:val="24"/>
          <w:lang w:eastAsia="en-GB"/>
        </w:rPr>
      </w:pPr>
      <w:r w:rsidRPr="00603B07">
        <w:rPr>
          <w:rFonts w:ascii="Times New Roman" w:hAnsi="Times New Roman"/>
          <w:color w:val="auto"/>
          <w:sz w:val="24"/>
          <w:szCs w:val="24"/>
          <w:lang w:eastAsia="en-GB"/>
        </w:rPr>
        <w:t>f.</w:t>
      </w:r>
      <w:r w:rsidRPr="00603B07">
        <w:rPr>
          <w:rFonts w:ascii="Times New Roman" w:hAnsi="Times New Roman"/>
          <w:color w:val="auto"/>
          <w:sz w:val="24"/>
          <w:szCs w:val="24"/>
          <w:lang w:eastAsia="en-GB"/>
        </w:rPr>
        <w:tab/>
      </w:r>
      <w:r w:rsidR="00D84CA5" w:rsidRPr="00603B07">
        <w:rPr>
          <w:rFonts w:ascii="Times New Roman" w:hAnsi="Times New Roman"/>
          <w:color w:val="auto"/>
          <w:sz w:val="24"/>
          <w:szCs w:val="24"/>
          <w:lang w:eastAsia="en-GB"/>
        </w:rPr>
        <w:t xml:space="preserve">Packing list: </w:t>
      </w:r>
      <w:r w:rsidR="0079281B" w:rsidRPr="00603B07">
        <w:rPr>
          <w:rFonts w:ascii="Times New Roman" w:hAnsi="Times New Roman"/>
          <w:color w:val="auto"/>
          <w:sz w:val="24"/>
          <w:szCs w:val="24"/>
          <w:lang w:eastAsia="en-GB"/>
        </w:rPr>
        <w:t xml:space="preserve">Unless specified otherwise in the </w:t>
      </w:r>
      <w:r w:rsidR="005954F7" w:rsidRPr="00603B07">
        <w:rPr>
          <w:rFonts w:ascii="Times New Roman" w:hAnsi="Times New Roman"/>
          <w:color w:val="auto"/>
          <w:sz w:val="24"/>
          <w:szCs w:val="24"/>
          <w:lang w:eastAsia="en-GB"/>
        </w:rPr>
        <w:t>Cost Estimate</w:t>
      </w:r>
      <w:r w:rsidR="0079281B" w:rsidRPr="00603B07">
        <w:rPr>
          <w:rFonts w:ascii="Times New Roman" w:hAnsi="Times New Roman"/>
          <w:color w:val="auto"/>
          <w:sz w:val="24"/>
          <w:szCs w:val="24"/>
          <w:lang w:eastAsia="en-GB"/>
        </w:rPr>
        <w:t xml:space="preserve"> because of particular packing needs, one (1) set of the documents listed hereafter will be attached to the consignment and another set of these documents will </w:t>
      </w:r>
      <w:r w:rsidR="000F1BD3" w:rsidRPr="00603B07">
        <w:rPr>
          <w:rFonts w:ascii="Times New Roman" w:hAnsi="Times New Roman"/>
          <w:color w:val="auto"/>
          <w:sz w:val="24"/>
          <w:szCs w:val="24"/>
          <w:lang w:eastAsia="en-GB"/>
        </w:rPr>
        <w:t xml:space="preserve">be </w:t>
      </w:r>
      <w:r w:rsidR="0079281B" w:rsidRPr="00603B07">
        <w:rPr>
          <w:rFonts w:ascii="Times New Roman" w:hAnsi="Times New Roman"/>
          <w:color w:val="auto"/>
          <w:sz w:val="24"/>
          <w:szCs w:val="24"/>
          <w:lang w:eastAsia="en-GB"/>
        </w:rPr>
        <w:t xml:space="preserve">placed inside shipping carton no. 1: </w:t>
      </w:r>
    </w:p>
    <w:p w14:paraId="341C50DD" w14:textId="77777777" w:rsidR="00436E34" w:rsidRPr="00603B07" w:rsidRDefault="00436E34" w:rsidP="00436E34">
      <w:pPr>
        <w:ind w:left="1440"/>
        <w:jc w:val="both"/>
        <w:rPr>
          <w:rFonts w:ascii="Times New Roman" w:hAnsi="Times New Roman"/>
          <w:color w:val="auto"/>
          <w:sz w:val="24"/>
          <w:szCs w:val="24"/>
          <w:lang w:eastAsia="en-GB"/>
        </w:rPr>
      </w:pPr>
    </w:p>
    <w:p w14:paraId="0BC8D9D7" w14:textId="245D8DF9" w:rsidR="00436E34" w:rsidRPr="00603B07" w:rsidRDefault="0079281B" w:rsidP="00436E34">
      <w:pPr>
        <w:ind w:left="1440"/>
        <w:jc w:val="both"/>
        <w:rPr>
          <w:rFonts w:ascii="Times New Roman" w:hAnsi="Times New Roman"/>
          <w:color w:val="auto"/>
          <w:sz w:val="24"/>
          <w:szCs w:val="24"/>
          <w:lang w:eastAsia="en-GB"/>
        </w:rPr>
      </w:pPr>
      <w:r w:rsidRPr="00603B07">
        <w:rPr>
          <w:rFonts w:ascii="Times New Roman" w:hAnsi="Times New Roman"/>
          <w:color w:val="auto"/>
          <w:sz w:val="24"/>
          <w:szCs w:val="24"/>
          <w:lang w:eastAsia="en-GB"/>
        </w:rPr>
        <w:t xml:space="preserve">(i) Air Way </w:t>
      </w:r>
      <w:proofErr w:type="gramStart"/>
      <w:r w:rsidRPr="00603B07">
        <w:rPr>
          <w:rFonts w:ascii="Times New Roman" w:hAnsi="Times New Roman"/>
          <w:color w:val="auto"/>
          <w:sz w:val="24"/>
          <w:szCs w:val="24"/>
          <w:lang w:eastAsia="en-GB"/>
        </w:rPr>
        <w:t>Bill;</w:t>
      </w:r>
      <w:proofErr w:type="gramEnd"/>
      <w:r w:rsidRPr="00603B07">
        <w:rPr>
          <w:rFonts w:ascii="Times New Roman" w:hAnsi="Times New Roman"/>
          <w:color w:val="auto"/>
          <w:sz w:val="24"/>
          <w:szCs w:val="24"/>
          <w:lang w:eastAsia="en-GB"/>
        </w:rPr>
        <w:t xml:space="preserve"> </w:t>
      </w:r>
    </w:p>
    <w:p w14:paraId="5C89D7AC" w14:textId="77777777" w:rsidR="00436E34" w:rsidRPr="00603B07" w:rsidRDefault="0079281B" w:rsidP="00F45706">
      <w:pPr>
        <w:ind w:left="770" w:firstLine="670"/>
        <w:jc w:val="both"/>
        <w:rPr>
          <w:rFonts w:ascii="Times New Roman" w:hAnsi="Times New Roman"/>
          <w:color w:val="auto"/>
          <w:sz w:val="24"/>
          <w:szCs w:val="24"/>
          <w:lang w:eastAsia="en-GB"/>
        </w:rPr>
      </w:pPr>
      <w:r w:rsidRPr="00603B07">
        <w:rPr>
          <w:rFonts w:ascii="Times New Roman" w:hAnsi="Times New Roman"/>
          <w:color w:val="auto"/>
          <w:sz w:val="24"/>
          <w:szCs w:val="24"/>
          <w:lang w:eastAsia="en-GB"/>
        </w:rPr>
        <w:t xml:space="preserve">(ii) all supplier’s invoices for that </w:t>
      </w:r>
      <w:proofErr w:type="gramStart"/>
      <w:r w:rsidRPr="00603B07">
        <w:rPr>
          <w:rFonts w:ascii="Times New Roman" w:hAnsi="Times New Roman"/>
          <w:color w:val="auto"/>
          <w:sz w:val="24"/>
          <w:szCs w:val="24"/>
          <w:lang w:eastAsia="en-GB"/>
        </w:rPr>
        <w:t>shipment;</w:t>
      </w:r>
      <w:proofErr w:type="gramEnd"/>
      <w:r w:rsidRPr="00603B07">
        <w:rPr>
          <w:rFonts w:ascii="Times New Roman" w:hAnsi="Times New Roman"/>
          <w:color w:val="auto"/>
          <w:sz w:val="24"/>
          <w:szCs w:val="24"/>
          <w:lang w:eastAsia="en-GB"/>
        </w:rPr>
        <w:t xml:space="preserve"> </w:t>
      </w:r>
    </w:p>
    <w:p w14:paraId="4F77DE71" w14:textId="77777777" w:rsidR="00436E34" w:rsidRPr="00603B07" w:rsidRDefault="0079281B" w:rsidP="00436E34">
      <w:pPr>
        <w:ind w:left="1440"/>
        <w:jc w:val="both"/>
        <w:rPr>
          <w:rFonts w:ascii="Times New Roman" w:hAnsi="Times New Roman"/>
          <w:color w:val="auto"/>
          <w:sz w:val="24"/>
          <w:szCs w:val="24"/>
          <w:lang w:eastAsia="en-GB"/>
        </w:rPr>
      </w:pPr>
      <w:r w:rsidRPr="00603B07">
        <w:rPr>
          <w:rFonts w:ascii="Times New Roman" w:hAnsi="Times New Roman"/>
          <w:color w:val="auto"/>
          <w:sz w:val="24"/>
          <w:szCs w:val="24"/>
          <w:lang w:eastAsia="en-GB"/>
        </w:rPr>
        <w:t>(iii) packing list(s</w:t>
      </w:r>
      <w:proofErr w:type="gramStart"/>
      <w:r w:rsidRPr="00603B07">
        <w:rPr>
          <w:rFonts w:ascii="Times New Roman" w:hAnsi="Times New Roman"/>
          <w:color w:val="auto"/>
          <w:sz w:val="24"/>
          <w:szCs w:val="24"/>
          <w:lang w:eastAsia="en-GB"/>
        </w:rPr>
        <w:t>);</w:t>
      </w:r>
      <w:proofErr w:type="gramEnd"/>
      <w:r w:rsidRPr="00603B07">
        <w:rPr>
          <w:rFonts w:ascii="Times New Roman" w:hAnsi="Times New Roman"/>
          <w:color w:val="auto"/>
          <w:sz w:val="24"/>
          <w:szCs w:val="24"/>
          <w:lang w:eastAsia="en-GB"/>
        </w:rPr>
        <w:t xml:space="preserve"> </w:t>
      </w:r>
    </w:p>
    <w:p w14:paraId="76E7A9B6" w14:textId="137DE399" w:rsidR="00436E34" w:rsidRPr="00603B07" w:rsidRDefault="0079281B" w:rsidP="00436E34">
      <w:pPr>
        <w:ind w:left="1440"/>
        <w:jc w:val="both"/>
        <w:rPr>
          <w:rFonts w:ascii="Times New Roman" w:hAnsi="Times New Roman"/>
          <w:color w:val="auto"/>
          <w:sz w:val="24"/>
          <w:szCs w:val="24"/>
          <w:lang w:eastAsia="en-GB"/>
        </w:rPr>
      </w:pPr>
      <w:r w:rsidRPr="00603B07">
        <w:rPr>
          <w:rFonts w:ascii="Times New Roman" w:hAnsi="Times New Roman"/>
          <w:color w:val="auto"/>
          <w:sz w:val="24"/>
          <w:szCs w:val="24"/>
          <w:lang w:eastAsia="en-GB"/>
        </w:rPr>
        <w:t xml:space="preserve">(iv) Release Certificate(s) </w:t>
      </w:r>
      <w:r w:rsidR="00445207" w:rsidRPr="00603B07">
        <w:rPr>
          <w:rFonts w:ascii="Times New Roman" w:hAnsi="Times New Roman"/>
          <w:color w:val="auto"/>
          <w:sz w:val="24"/>
          <w:szCs w:val="24"/>
          <w:lang w:eastAsia="en-GB"/>
        </w:rPr>
        <w:t>as</w:t>
      </w:r>
      <w:r w:rsidR="00D15F66" w:rsidRPr="00603B07">
        <w:rPr>
          <w:rFonts w:ascii="Times New Roman" w:hAnsi="Times New Roman"/>
          <w:color w:val="auto"/>
          <w:sz w:val="24"/>
          <w:szCs w:val="24"/>
          <w:lang w:eastAsia="en-GB"/>
        </w:rPr>
        <w:t xml:space="preserve"> </w:t>
      </w:r>
      <w:proofErr w:type="gramStart"/>
      <w:r w:rsidR="00D15F66" w:rsidRPr="00603B07">
        <w:rPr>
          <w:rFonts w:ascii="Times New Roman" w:hAnsi="Times New Roman"/>
          <w:color w:val="auto"/>
          <w:sz w:val="24"/>
          <w:szCs w:val="24"/>
          <w:lang w:eastAsia="en-GB"/>
        </w:rPr>
        <w:t xml:space="preserve">described  </w:t>
      </w:r>
      <w:r w:rsidR="001A6CFF" w:rsidRPr="00603B07">
        <w:rPr>
          <w:rFonts w:ascii="Times New Roman" w:hAnsi="Times New Roman"/>
          <w:color w:val="auto"/>
          <w:sz w:val="24"/>
          <w:szCs w:val="24"/>
          <w:lang w:eastAsia="en-GB"/>
        </w:rPr>
        <w:t>in</w:t>
      </w:r>
      <w:proofErr w:type="gramEnd"/>
      <w:r w:rsidR="001A6CFF" w:rsidRPr="00603B07">
        <w:rPr>
          <w:rFonts w:ascii="Times New Roman" w:hAnsi="Times New Roman"/>
          <w:color w:val="auto"/>
          <w:sz w:val="24"/>
          <w:szCs w:val="24"/>
          <w:lang w:eastAsia="en-GB"/>
        </w:rPr>
        <w:t xml:space="preserve"> paragraph</w:t>
      </w:r>
      <w:r w:rsidR="00CC01F4" w:rsidRPr="00603B07">
        <w:rPr>
          <w:rFonts w:ascii="Times New Roman" w:hAnsi="Times New Roman"/>
          <w:color w:val="auto"/>
          <w:sz w:val="24"/>
          <w:szCs w:val="24"/>
          <w:lang w:eastAsia="en-GB"/>
        </w:rPr>
        <w:t xml:space="preserve"> 8.</w:t>
      </w:r>
      <w:r w:rsidR="00436E34" w:rsidRPr="00603B07">
        <w:rPr>
          <w:rFonts w:ascii="Times New Roman" w:hAnsi="Times New Roman"/>
          <w:color w:val="auto"/>
          <w:sz w:val="24"/>
          <w:szCs w:val="24"/>
          <w:lang w:eastAsia="en-GB"/>
        </w:rPr>
        <w:t>(</w:t>
      </w:r>
      <w:r w:rsidR="00CC01F4" w:rsidRPr="00603B07">
        <w:rPr>
          <w:rFonts w:ascii="Times New Roman" w:hAnsi="Times New Roman"/>
          <w:color w:val="auto"/>
          <w:sz w:val="24"/>
          <w:szCs w:val="24"/>
          <w:lang w:eastAsia="en-GB"/>
        </w:rPr>
        <w:t>e</w:t>
      </w:r>
      <w:r w:rsidR="00436E34" w:rsidRPr="00603B07">
        <w:rPr>
          <w:rFonts w:ascii="Times New Roman" w:hAnsi="Times New Roman"/>
          <w:color w:val="auto"/>
          <w:sz w:val="24"/>
          <w:szCs w:val="24"/>
          <w:lang w:eastAsia="en-GB"/>
        </w:rPr>
        <w:t>)</w:t>
      </w:r>
      <w:r w:rsidR="00CC01F4" w:rsidRPr="00603B07">
        <w:rPr>
          <w:rFonts w:ascii="Times New Roman" w:hAnsi="Times New Roman"/>
          <w:color w:val="auto"/>
          <w:sz w:val="24"/>
          <w:szCs w:val="24"/>
          <w:lang w:eastAsia="en-GB"/>
        </w:rPr>
        <w:t xml:space="preserve"> </w:t>
      </w:r>
      <w:r w:rsidR="00D15F66" w:rsidRPr="00603B07">
        <w:rPr>
          <w:rFonts w:ascii="Times New Roman" w:hAnsi="Times New Roman"/>
          <w:color w:val="auto"/>
          <w:sz w:val="24"/>
          <w:szCs w:val="24"/>
          <w:lang w:eastAsia="en-GB"/>
        </w:rPr>
        <w:t>above</w:t>
      </w:r>
      <w:r w:rsidRPr="00603B07">
        <w:rPr>
          <w:rFonts w:ascii="Times New Roman" w:hAnsi="Times New Roman"/>
          <w:color w:val="auto"/>
          <w:sz w:val="24"/>
          <w:szCs w:val="24"/>
          <w:lang w:eastAsia="en-GB"/>
        </w:rPr>
        <w:t xml:space="preserve">; and </w:t>
      </w:r>
    </w:p>
    <w:p w14:paraId="3112C866" w14:textId="77AB1AD4" w:rsidR="00436E34" w:rsidRPr="00603B07" w:rsidRDefault="0079281B" w:rsidP="00436E34">
      <w:pPr>
        <w:tabs>
          <w:tab w:val="left" w:pos="0"/>
        </w:tabs>
        <w:ind w:left="1440"/>
        <w:jc w:val="both"/>
        <w:rPr>
          <w:rFonts w:ascii="Times New Roman" w:hAnsi="Times New Roman"/>
          <w:color w:val="auto"/>
          <w:sz w:val="24"/>
          <w:szCs w:val="24"/>
        </w:rPr>
      </w:pPr>
      <w:r w:rsidRPr="00603B07">
        <w:rPr>
          <w:rFonts w:ascii="Times New Roman" w:hAnsi="Times New Roman"/>
          <w:color w:val="auto"/>
          <w:sz w:val="24"/>
          <w:szCs w:val="24"/>
          <w:lang w:eastAsia="en-GB"/>
        </w:rPr>
        <w:t xml:space="preserve">(v) a </w:t>
      </w:r>
      <w:r w:rsidRPr="00C009C2">
        <w:rPr>
          <w:rFonts w:ascii="Times New Roman" w:hAnsi="Times New Roman"/>
          <w:color w:val="000000" w:themeColor="text1"/>
          <w:sz w:val="24"/>
          <w:szCs w:val="24"/>
          <w:lang w:eastAsia="en-GB"/>
        </w:rPr>
        <w:t>blank</w:t>
      </w:r>
      <w:r w:rsidRPr="00603B07">
        <w:rPr>
          <w:rFonts w:ascii="Times New Roman" w:hAnsi="Times New Roman"/>
          <w:color w:val="auto"/>
          <w:sz w:val="24"/>
          <w:szCs w:val="24"/>
          <w:lang w:eastAsia="en-GB"/>
        </w:rPr>
        <w:t xml:space="preserve"> Vaccine Arrival Report (the “</w:t>
      </w:r>
      <w:r w:rsidRPr="00603B07">
        <w:rPr>
          <w:rFonts w:ascii="Times New Roman" w:hAnsi="Times New Roman"/>
          <w:color w:val="auto"/>
          <w:sz w:val="24"/>
          <w:szCs w:val="24"/>
          <w:u w:val="single"/>
          <w:lang w:eastAsia="en-GB"/>
        </w:rPr>
        <w:t>VAR</w:t>
      </w:r>
      <w:r w:rsidRPr="00603B07">
        <w:rPr>
          <w:rFonts w:ascii="Times New Roman" w:hAnsi="Times New Roman"/>
          <w:color w:val="auto"/>
          <w:sz w:val="24"/>
          <w:szCs w:val="24"/>
          <w:lang w:eastAsia="en-GB"/>
        </w:rPr>
        <w:t xml:space="preserve">”) form for completion by the </w:t>
      </w:r>
      <w:r w:rsidR="00C71CAE" w:rsidRPr="00603B07">
        <w:rPr>
          <w:rFonts w:ascii="Times New Roman" w:hAnsi="Times New Roman"/>
          <w:color w:val="auto"/>
          <w:sz w:val="24"/>
          <w:szCs w:val="24"/>
          <w:lang w:eastAsia="en-GB"/>
        </w:rPr>
        <w:t>specified</w:t>
      </w:r>
      <w:r w:rsidRPr="00603B07">
        <w:rPr>
          <w:rFonts w:ascii="Times New Roman" w:hAnsi="Times New Roman"/>
          <w:color w:val="auto"/>
          <w:sz w:val="24"/>
          <w:szCs w:val="24"/>
          <w:lang w:eastAsia="en-GB"/>
        </w:rPr>
        <w:t xml:space="preserve"> </w:t>
      </w:r>
      <w:r w:rsidR="00C71CAE" w:rsidRPr="00603B07">
        <w:rPr>
          <w:rFonts w:ascii="Times New Roman" w:hAnsi="Times New Roman"/>
          <w:color w:val="auto"/>
          <w:sz w:val="24"/>
          <w:szCs w:val="24"/>
          <w:lang w:eastAsia="en-GB"/>
        </w:rPr>
        <w:t>c</w:t>
      </w:r>
      <w:r w:rsidRPr="00603B07">
        <w:rPr>
          <w:rFonts w:ascii="Times New Roman" w:hAnsi="Times New Roman"/>
          <w:color w:val="auto"/>
          <w:sz w:val="24"/>
          <w:szCs w:val="24"/>
          <w:lang w:eastAsia="en-GB"/>
        </w:rPr>
        <w:t>onsignee</w:t>
      </w:r>
      <w:r w:rsidR="00CC01F4" w:rsidRPr="00603B07">
        <w:rPr>
          <w:rFonts w:ascii="Times New Roman" w:hAnsi="Times New Roman"/>
          <w:color w:val="auto"/>
          <w:sz w:val="24"/>
          <w:szCs w:val="24"/>
          <w:lang w:eastAsia="en-GB"/>
        </w:rPr>
        <w:t>, to be returned</w:t>
      </w:r>
      <w:r w:rsidRPr="00603B07" w:rsidDel="00AD1127">
        <w:rPr>
          <w:rFonts w:ascii="Times New Roman" w:hAnsi="Times New Roman"/>
          <w:color w:val="auto"/>
          <w:sz w:val="24"/>
          <w:szCs w:val="24"/>
          <w:lang w:eastAsia="en-GB"/>
        </w:rPr>
        <w:t xml:space="preserve"> </w:t>
      </w:r>
      <w:r w:rsidRPr="00603B07">
        <w:rPr>
          <w:rFonts w:ascii="Times New Roman" w:hAnsi="Times New Roman"/>
          <w:color w:val="auto"/>
          <w:sz w:val="24"/>
          <w:szCs w:val="24"/>
          <w:lang w:eastAsia="en-GB"/>
        </w:rPr>
        <w:t>to UNICEF Supply Division</w:t>
      </w:r>
      <w:r w:rsidR="00C71CAE" w:rsidRPr="00603B07">
        <w:rPr>
          <w:rFonts w:ascii="Times New Roman" w:hAnsi="Times New Roman"/>
          <w:color w:val="auto"/>
          <w:sz w:val="24"/>
          <w:szCs w:val="24"/>
          <w:lang w:eastAsia="en-GB"/>
        </w:rPr>
        <w:t>,</w:t>
      </w:r>
      <w:r w:rsidRPr="00603B07">
        <w:rPr>
          <w:rFonts w:ascii="Times New Roman" w:hAnsi="Times New Roman"/>
          <w:color w:val="auto"/>
          <w:sz w:val="24"/>
          <w:szCs w:val="24"/>
          <w:lang w:eastAsia="en-GB"/>
        </w:rPr>
        <w:t xml:space="preserve"> in care of the local UNICEF country office</w:t>
      </w:r>
      <w:r w:rsidR="00C71CAE" w:rsidRPr="00603B07">
        <w:rPr>
          <w:rFonts w:ascii="Times New Roman" w:hAnsi="Times New Roman"/>
          <w:color w:val="auto"/>
          <w:sz w:val="24"/>
          <w:szCs w:val="24"/>
          <w:lang w:eastAsia="en-GB"/>
        </w:rPr>
        <w:t>,</w:t>
      </w:r>
      <w:r w:rsidRPr="00603B07">
        <w:rPr>
          <w:rFonts w:ascii="Times New Roman" w:hAnsi="Times New Roman"/>
          <w:color w:val="auto"/>
          <w:sz w:val="24"/>
          <w:szCs w:val="24"/>
          <w:lang w:eastAsia="en-GB"/>
        </w:rPr>
        <w:t xml:space="preserve"> within three (3) days of </w:t>
      </w:r>
      <w:r w:rsidR="00C71CAE" w:rsidRPr="00603B07">
        <w:rPr>
          <w:rFonts w:ascii="Times New Roman" w:hAnsi="Times New Roman"/>
          <w:color w:val="auto"/>
          <w:sz w:val="24"/>
          <w:szCs w:val="24"/>
          <w:lang w:eastAsia="en-GB"/>
        </w:rPr>
        <w:t>d</w:t>
      </w:r>
      <w:r w:rsidRPr="00603B07">
        <w:rPr>
          <w:rFonts w:ascii="Times New Roman" w:hAnsi="Times New Roman"/>
          <w:color w:val="auto"/>
          <w:sz w:val="24"/>
          <w:szCs w:val="24"/>
          <w:lang w:eastAsia="en-GB"/>
        </w:rPr>
        <w:t>elivery.</w:t>
      </w:r>
      <w:r w:rsidR="007F058A" w:rsidRPr="00603B07">
        <w:rPr>
          <w:rFonts w:ascii="Times New Roman" w:hAnsi="Times New Roman"/>
          <w:color w:val="auto"/>
          <w:sz w:val="24"/>
          <w:szCs w:val="24"/>
          <w:lang w:eastAsia="en-GB"/>
        </w:rPr>
        <w:t xml:space="preserve"> </w:t>
      </w:r>
    </w:p>
    <w:p w14:paraId="241FC929" w14:textId="77777777" w:rsidR="00436E34" w:rsidRPr="00603B07" w:rsidRDefault="00436E34" w:rsidP="00F45706">
      <w:pPr>
        <w:tabs>
          <w:tab w:val="left" w:pos="0"/>
        </w:tabs>
        <w:ind w:left="770" w:firstLine="670"/>
        <w:jc w:val="both"/>
        <w:rPr>
          <w:rFonts w:ascii="Times New Roman" w:hAnsi="Times New Roman"/>
          <w:color w:val="auto"/>
          <w:sz w:val="24"/>
          <w:szCs w:val="24"/>
          <w:lang w:eastAsia="en-GB"/>
        </w:rPr>
      </w:pPr>
    </w:p>
    <w:p w14:paraId="3D8880AB" w14:textId="5BC50F96" w:rsidR="0079281B" w:rsidRPr="00603B07" w:rsidRDefault="0079281B" w:rsidP="00436E34">
      <w:pPr>
        <w:ind w:left="1440"/>
        <w:jc w:val="both"/>
        <w:rPr>
          <w:rFonts w:ascii="Times New Roman" w:hAnsi="Times New Roman"/>
          <w:color w:val="auto"/>
          <w:sz w:val="24"/>
          <w:szCs w:val="24"/>
        </w:rPr>
      </w:pPr>
      <w:r w:rsidRPr="00603B07">
        <w:rPr>
          <w:rFonts w:ascii="Times New Roman" w:hAnsi="Times New Roman"/>
          <w:color w:val="auto"/>
          <w:sz w:val="24"/>
          <w:szCs w:val="24"/>
          <w:lang w:eastAsia="en-GB"/>
        </w:rPr>
        <w:t xml:space="preserve">The VAR form is intended to facilitate documentation of the arrival status of the </w:t>
      </w:r>
      <w:r w:rsidR="00B77213" w:rsidRPr="00603B07">
        <w:rPr>
          <w:rFonts w:ascii="Times New Roman" w:hAnsi="Times New Roman"/>
          <w:color w:val="auto"/>
          <w:sz w:val="24"/>
          <w:szCs w:val="24"/>
          <w:lang w:eastAsia="en-GB"/>
        </w:rPr>
        <w:t>V</w:t>
      </w:r>
      <w:r w:rsidRPr="00603B07">
        <w:rPr>
          <w:rFonts w:ascii="Times New Roman" w:hAnsi="Times New Roman"/>
          <w:color w:val="auto"/>
          <w:sz w:val="24"/>
          <w:szCs w:val="24"/>
          <w:lang w:eastAsia="en-GB"/>
        </w:rPr>
        <w:t>accines</w:t>
      </w:r>
      <w:r w:rsidR="00C71CAE" w:rsidRPr="00603B07">
        <w:rPr>
          <w:rFonts w:ascii="Times New Roman" w:hAnsi="Times New Roman"/>
          <w:color w:val="auto"/>
          <w:sz w:val="24"/>
          <w:szCs w:val="24"/>
          <w:lang w:eastAsia="en-GB"/>
        </w:rPr>
        <w:t xml:space="preserve"> including remaining shelf life</w:t>
      </w:r>
      <w:r w:rsidRPr="00603B07">
        <w:rPr>
          <w:rFonts w:ascii="Times New Roman" w:hAnsi="Times New Roman"/>
          <w:color w:val="auto"/>
          <w:sz w:val="24"/>
          <w:szCs w:val="24"/>
          <w:lang w:eastAsia="en-GB"/>
        </w:rPr>
        <w:t>, as assessed by the Government, and to assist UNICEF with monitoring such information on a wider basis</w:t>
      </w:r>
      <w:r w:rsidR="00C71CAE" w:rsidRPr="00603B07">
        <w:rPr>
          <w:rFonts w:ascii="Times New Roman" w:hAnsi="Times New Roman"/>
          <w:color w:val="auto"/>
          <w:sz w:val="24"/>
          <w:szCs w:val="24"/>
          <w:lang w:eastAsia="en-GB"/>
        </w:rPr>
        <w:t xml:space="preserve">.  </w:t>
      </w:r>
      <w:r w:rsidRPr="00603B07">
        <w:rPr>
          <w:rFonts w:ascii="Times New Roman" w:hAnsi="Times New Roman"/>
          <w:color w:val="auto"/>
          <w:sz w:val="24"/>
          <w:szCs w:val="24"/>
          <w:lang w:eastAsia="en-GB"/>
        </w:rPr>
        <w:t xml:space="preserve">A completed VAR form may be interpreted as neither (a) an indication, express or implied, on the part of UNICEF of agreement to or acceptance of any form of liability, claims or other form of obligation </w:t>
      </w:r>
      <w:r w:rsidRPr="00603B07">
        <w:rPr>
          <w:rFonts w:ascii="Times New Roman" w:hAnsi="Times New Roman"/>
          <w:color w:val="auto"/>
          <w:sz w:val="24"/>
          <w:szCs w:val="24"/>
          <w:lang w:eastAsia="en-GB"/>
        </w:rPr>
        <w:lastRenderedPageBreak/>
        <w:t xml:space="preserve">related to the data entered in the form, nor (b) as prima facie evidence related to the technical conformity or quality </w:t>
      </w:r>
      <w:r w:rsidR="00CB7ACB" w:rsidRPr="00603B07">
        <w:rPr>
          <w:rFonts w:ascii="Times New Roman" w:hAnsi="Times New Roman"/>
          <w:color w:val="auto"/>
          <w:sz w:val="24"/>
          <w:szCs w:val="24"/>
          <w:lang w:eastAsia="en-GB"/>
        </w:rPr>
        <w:t xml:space="preserve">of the </w:t>
      </w:r>
      <w:r w:rsidR="00D77F0A" w:rsidRPr="00603B07">
        <w:rPr>
          <w:rFonts w:ascii="Times New Roman" w:hAnsi="Times New Roman"/>
          <w:color w:val="auto"/>
          <w:sz w:val="24"/>
          <w:szCs w:val="24"/>
          <w:lang w:eastAsia="en-GB"/>
        </w:rPr>
        <w:t>delivered</w:t>
      </w:r>
      <w:r w:rsidRPr="00603B07">
        <w:rPr>
          <w:rFonts w:ascii="Times New Roman" w:hAnsi="Times New Roman"/>
          <w:color w:val="auto"/>
          <w:sz w:val="24"/>
          <w:szCs w:val="24"/>
          <w:lang w:eastAsia="en-GB"/>
        </w:rPr>
        <w:t xml:space="preserve"> </w:t>
      </w:r>
      <w:r w:rsidR="00D77F0A" w:rsidRPr="00603B07">
        <w:rPr>
          <w:rFonts w:ascii="Times New Roman" w:hAnsi="Times New Roman"/>
          <w:color w:val="auto"/>
          <w:sz w:val="24"/>
          <w:szCs w:val="24"/>
          <w:lang w:eastAsia="en-GB"/>
        </w:rPr>
        <w:t>V</w:t>
      </w:r>
      <w:r w:rsidRPr="00603B07">
        <w:rPr>
          <w:rFonts w:ascii="Times New Roman" w:hAnsi="Times New Roman"/>
          <w:color w:val="auto"/>
          <w:sz w:val="24"/>
          <w:szCs w:val="24"/>
          <w:lang w:eastAsia="en-GB"/>
        </w:rPr>
        <w:t>accines.</w:t>
      </w:r>
    </w:p>
    <w:p w14:paraId="38BD0221" w14:textId="77777777" w:rsidR="0079281B" w:rsidRPr="00603B07" w:rsidRDefault="0079281B" w:rsidP="0079281B">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rPr>
      </w:pPr>
    </w:p>
    <w:p w14:paraId="1717704D" w14:textId="77777777" w:rsidR="00DB2704" w:rsidRPr="00603B07" w:rsidRDefault="00DB2704" w:rsidP="00DB2704">
      <w:pPr>
        <w:pStyle w:val="CommentText"/>
        <w:rPr>
          <w:rFonts w:cs="Calibri"/>
        </w:rPr>
      </w:pPr>
    </w:p>
    <w:p w14:paraId="793BF4F0" w14:textId="31F3D51F" w:rsidR="00DB2704" w:rsidRPr="00603B07" w:rsidRDefault="00436E34" w:rsidP="00DB2704">
      <w:pPr>
        <w:pStyle w:val="ListParagraph"/>
        <w:jc w:val="both"/>
        <w:rPr>
          <w:rFonts w:asciiTheme="minorHAnsi" w:eastAsiaTheme="minorEastAsia" w:hAnsiTheme="minorHAnsi"/>
          <w:color w:val="auto"/>
          <w:sz w:val="24"/>
          <w:szCs w:val="24"/>
          <w:lang w:eastAsia="en-GB"/>
        </w:rPr>
      </w:pPr>
      <w:r w:rsidRPr="00603B07">
        <w:rPr>
          <w:rFonts w:ascii="Times New Roman" w:hAnsi="Times New Roman"/>
          <w:color w:val="auto"/>
          <w:sz w:val="24"/>
          <w:szCs w:val="24"/>
          <w:lang w:eastAsia="en-GB"/>
        </w:rPr>
        <w:t>g.</w:t>
      </w:r>
      <w:r w:rsidRPr="00603B07">
        <w:rPr>
          <w:rFonts w:ascii="Times New Roman" w:hAnsi="Times New Roman"/>
          <w:color w:val="auto"/>
          <w:sz w:val="24"/>
          <w:szCs w:val="24"/>
          <w:lang w:eastAsia="en-GB"/>
        </w:rPr>
        <w:tab/>
      </w:r>
      <w:r w:rsidR="00DB2704" w:rsidRPr="00603B07">
        <w:rPr>
          <w:rFonts w:ascii="Times New Roman" w:hAnsi="Times New Roman"/>
          <w:color w:val="auto"/>
          <w:sz w:val="24"/>
          <w:szCs w:val="24"/>
          <w:lang w:eastAsia="en-GB"/>
        </w:rPr>
        <w:t>Vaccines will be shipped by air. The final delivery date of the Vaccines in the Country is subject to the timely provision of the Pre-</w:t>
      </w:r>
      <w:r w:rsidR="00C62109" w:rsidRPr="00603B07">
        <w:rPr>
          <w:rFonts w:ascii="Times New Roman" w:hAnsi="Times New Roman"/>
          <w:color w:val="auto"/>
          <w:sz w:val="24"/>
          <w:szCs w:val="24"/>
          <w:lang w:eastAsia="en-GB"/>
        </w:rPr>
        <w:t>P</w:t>
      </w:r>
      <w:r w:rsidR="00DB2704" w:rsidRPr="00603B07">
        <w:rPr>
          <w:rFonts w:ascii="Times New Roman" w:hAnsi="Times New Roman"/>
          <w:color w:val="auto"/>
          <w:sz w:val="24"/>
          <w:szCs w:val="24"/>
          <w:lang w:eastAsia="en-GB"/>
        </w:rPr>
        <w:t>urchase Order documents by the Government and any other specific requirement as specified in the Cost Estimate</w:t>
      </w:r>
      <w:r w:rsidR="00B6061A" w:rsidRPr="00603B07">
        <w:rPr>
          <w:rFonts w:ascii="Times New Roman" w:hAnsi="Times New Roman"/>
          <w:color w:val="auto"/>
          <w:sz w:val="24"/>
          <w:szCs w:val="24"/>
          <w:lang w:eastAsia="en-GB"/>
        </w:rPr>
        <w:t>.</w:t>
      </w:r>
    </w:p>
    <w:p w14:paraId="74C3D035" w14:textId="77777777" w:rsidR="00DB2704" w:rsidRPr="00603B07" w:rsidRDefault="00DB2704" w:rsidP="0079281B">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rPr>
      </w:pPr>
    </w:p>
    <w:p w14:paraId="551F3778" w14:textId="77777777" w:rsidR="00DB2704" w:rsidRPr="00603B07" w:rsidRDefault="00DB2704" w:rsidP="0079281B">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rPr>
      </w:pPr>
    </w:p>
    <w:p w14:paraId="460775F1" w14:textId="77777777" w:rsidR="0079281B" w:rsidRPr="00603B07" w:rsidRDefault="0079281B" w:rsidP="00232928">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720"/>
        <w:rPr>
          <w:rFonts w:ascii="Times New Roman" w:hAnsi="Times New Roman"/>
          <w:szCs w:val="24"/>
          <w:u w:val="single"/>
        </w:rPr>
      </w:pPr>
      <w:r w:rsidRPr="00603B07">
        <w:rPr>
          <w:rFonts w:ascii="Times New Roman" w:hAnsi="Times New Roman"/>
          <w:szCs w:val="24"/>
          <w:u w:val="single"/>
        </w:rPr>
        <w:t>Special Provisions relating to Delivery of Pharmaceuticals</w:t>
      </w:r>
    </w:p>
    <w:p w14:paraId="2744831B" w14:textId="77777777" w:rsidR="0079281B" w:rsidRPr="00603B07" w:rsidRDefault="0079281B" w:rsidP="0079281B">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u w:val="none"/>
        </w:rPr>
      </w:pPr>
    </w:p>
    <w:p w14:paraId="0A667383" w14:textId="7243C1C1" w:rsidR="0079281B" w:rsidRPr="00603B07" w:rsidRDefault="004F2738" w:rsidP="0079281B">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rPr>
      </w:pPr>
      <w:r w:rsidRPr="00603B07">
        <w:rPr>
          <w:rFonts w:ascii="Times New Roman" w:hAnsi="Times New Roman"/>
          <w:szCs w:val="24"/>
        </w:rPr>
        <w:t>9</w:t>
      </w:r>
      <w:r w:rsidR="00E636A0" w:rsidRPr="00603B07">
        <w:rPr>
          <w:rFonts w:ascii="Times New Roman" w:hAnsi="Times New Roman"/>
          <w:szCs w:val="24"/>
        </w:rPr>
        <w:t>.</w:t>
      </w:r>
      <w:r w:rsidR="0079281B" w:rsidRPr="00603B07">
        <w:rPr>
          <w:rFonts w:ascii="Times New Roman" w:hAnsi="Times New Roman"/>
          <w:szCs w:val="24"/>
        </w:rPr>
        <w:tab/>
        <w:t xml:space="preserve">The following additional provisions apply </w:t>
      </w:r>
      <w:r w:rsidR="00AD1FB4" w:rsidRPr="00603B07">
        <w:rPr>
          <w:rFonts w:ascii="Times New Roman" w:hAnsi="Times New Roman"/>
          <w:szCs w:val="24"/>
        </w:rPr>
        <w:t>in relation to the supply of</w:t>
      </w:r>
      <w:r w:rsidR="0079281B" w:rsidRPr="00603B07">
        <w:rPr>
          <w:rFonts w:ascii="Times New Roman" w:hAnsi="Times New Roman"/>
          <w:szCs w:val="24"/>
        </w:rPr>
        <w:t xml:space="preserve"> pharmaceuticals:</w:t>
      </w:r>
    </w:p>
    <w:p w14:paraId="176A0DC2" w14:textId="77777777" w:rsidR="0079281B" w:rsidRPr="00603B07" w:rsidRDefault="0079281B" w:rsidP="0079281B">
      <w:pPr>
        <w:pStyle w:val="BodyText"/>
        <w:tabs>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0"/>
        </w:tabs>
        <w:rPr>
          <w:rFonts w:ascii="Times New Roman" w:hAnsi="Times New Roman"/>
          <w:szCs w:val="24"/>
        </w:rPr>
      </w:pPr>
    </w:p>
    <w:p w14:paraId="5A9E828C" w14:textId="77777777" w:rsidR="0079281B" w:rsidRPr="00603B07" w:rsidRDefault="0079281B" w:rsidP="00F56DE0">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60"/>
        <w:rPr>
          <w:rFonts w:ascii="Times New Roman" w:hAnsi="Times New Roman"/>
          <w:szCs w:val="24"/>
        </w:rPr>
      </w:pPr>
      <w:r w:rsidRPr="00603B07">
        <w:rPr>
          <w:rFonts w:ascii="Times New Roman" w:hAnsi="Times New Roman"/>
          <w:szCs w:val="24"/>
          <w:lang w:eastAsia="en-GB"/>
        </w:rPr>
        <w:t>a.</w:t>
      </w:r>
      <w:r w:rsidRPr="00603B07">
        <w:rPr>
          <w:rFonts w:ascii="Times New Roman" w:hAnsi="Times New Roman"/>
          <w:szCs w:val="24"/>
          <w:lang w:eastAsia="en-GB"/>
        </w:rPr>
        <w:tab/>
        <w:t>Purchase orders for pharmaceuticals procured in accordance with this Agreement shall, pursuant to UNICEF’s standard contracting  practices, specify that upon dispatch by the supplier such pharmaceuticals shall have a minimum shelf life of not less than</w:t>
      </w:r>
      <w:r w:rsidR="00534982" w:rsidRPr="00603B07">
        <w:rPr>
          <w:rFonts w:ascii="Times New Roman" w:hAnsi="Times New Roman"/>
          <w:szCs w:val="24"/>
          <w:lang w:eastAsia="en-GB"/>
        </w:rPr>
        <w:t xml:space="preserve"> the standard established by WHO or as otherwise </w:t>
      </w:r>
      <w:r w:rsidR="00AF231A" w:rsidRPr="00603B07">
        <w:rPr>
          <w:rFonts w:ascii="Times New Roman" w:hAnsi="Times New Roman"/>
          <w:szCs w:val="24"/>
          <w:lang w:eastAsia="en-GB"/>
        </w:rPr>
        <w:t xml:space="preserve">set out in the relevant </w:t>
      </w:r>
      <w:r w:rsidR="00534982" w:rsidRPr="00603B07">
        <w:rPr>
          <w:rFonts w:ascii="Times New Roman" w:hAnsi="Times New Roman"/>
          <w:szCs w:val="24"/>
          <w:lang w:eastAsia="en-GB"/>
        </w:rPr>
        <w:t>Cost Estimate</w:t>
      </w:r>
      <w:r w:rsidR="00AF231A" w:rsidRPr="00603B07">
        <w:rPr>
          <w:rFonts w:ascii="Times New Roman" w:hAnsi="Times New Roman"/>
          <w:szCs w:val="24"/>
          <w:lang w:eastAsia="en-GB"/>
        </w:rPr>
        <w:t xml:space="preserve"> following agreement between UNICEF and the Government</w:t>
      </w:r>
      <w:r w:rsidRPr="00603B07">
        <w:rPr>
          <w:rFonts w:ascii="Times New Roman" w:hAnsi="Times New Roman"/>
          <w:szCs w:val="24"/>
          <w:lang w:eastAsia="en-GB"/>
        </w:rPr>
        <w:t>.</w:t>
      </w:r>
    </w:p>
    <w:p w14:paraId="0E03221C" w14:textId="77777777" w:rsidR="0079281B" w:rsidRPr="00603B07" w:rsidRDefault="0079281B" w:rsidP="0079281B">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60"/>
        <w:rPr>
          <w:rFonts w:ascii="Times New Roman" w:hAnsi="Times New Roman"/>
          <w:szCs w:val="24"/>
        </w:rPr>
      </w:pPr>
    </w:p>
    <w:p w14:paraId="29403935" w14:textId="77777777" w:rsidR="0060224C" w:rsidRPr="00603B07" w:rsidRDefault="004F2E04" w:rsidP="006E1A11">
      <w:pPr>
        <w:ind w:left="770"/>
        <w:jc w:val="both"/>
        <w:rPr>
          <w:rFonts w:ascii="Times New Roman" w:hAnsi="Times New Roman"/>
          <w:color w:val="auto"/>
          <w:sz w:val="24"/>
          <w:szCs w:val="24"/>
          <w:lang w:eastAsia="en-GB"/>
        </w:rPr>
      </w:pPr>
      <w:r w:rsidRPr="00603B07">
        <w:rPr>
          <w:rFonts w:ascii="Times New Roman" w:hAnsi="Times New Roman"/>
          <w:color w:val="auto"/>
          <w:sz w:val="24"/>
          <w:szCs w:val="24"/>
          <w:lang w:eastAsia="en-GB"/>
        </w:rPr>
        <w:t>b.</w:t>
      </w:r>
      <w:r w:rsidRPr="00603B07">
        <w:rPr>
          <w:rFonts w:ascii="Times New Roman" w:hAnsi="Times New Roman"/>
          <w:color w:val="auto"/>
          <w:sz w:val="24"/>
          <w:szCs w:val="24"/>
          <w:lang w:eastAsia="en-GB"/>
        </w:rPr>
        <w:tab/>
        <w:t>UNICEF will provide the designated c</w:t>
      </w:r>
      <w:r w:rsidR="0079281B" w:rsidRPr="00603B07">
        <w:rPr>
          <w:rFonts w:ascii="Times New Roman" w:hAnsi="Times New Roman"/>
          <w:color w:val="auto"/>
          <w:sz w:val="24"/>
          <w:szCs w:val="24"/>
          <w:lang w:eastAsia="en-GB"/>
        </w:rPr>
        <w:t xml:space="preserve">onsignee with the relevant shipping documents </w:t>
      </w:r>
      <w:r w:rsidR="005D4B24" w:rsidRPr="00603B07">
        <w:rPr>
          <w:rFonts w:ascii="Times New Roman" w:hAnsi="Times New Roman"/>
          <w:color w:val="auto"/>
          <w:sz w:val="24"/>
          <w:szCs w:val="24"/>
          <w:lang w:eastAsia="en-GB"/>
        </w:rPr>
        <w:t xml:space="preserve">in line with </w:t>
      </w:r>
      <w:r w:rsidR="002D50A7" w:rsidRPr="00603B07">
        <w:rPr>
          <w:rFonts w:ascii="Times New Roman" w:hAnsi="Times New Roman"/>
          <w:color w:val="auto"/>
          <w:sz w:val="24"/>
          <w:szCs w:val="24"/>
          <w:lang w:eastAsia="en-GB"/>
        </w:rPr>
        <w:t>Article V para</w:t>
      </w:r>
      <w:r w:rsidR="005D4B24" w:rsidRPr="00603B07">
        <w:rPr>
          <w:rFonts w:ascii="Times New Roman" w:hAnsi="Times New Roman"/>
          <w:color w:val="auto"/>
          <w:sz w:val="24"/>
          <w:szCs w:val="24"/>
          <w:lang w:eastAsia="en-GB"/>
        </w:rPr>
        <w:t xml:space="preserve">graph </w:t>
      </w:r>
      <w:r w:rsidR="000F1BD3" w:rsidRPr="00603B07">
        <w:rPr>
          <w:rFonts w:ascii="Times New Roman" w:hAnsi="Times New Roman"/>
          <w:color w:val="auto"/>
          <w:sz w:val="24"/>
          <w:szCs w:val="24"/>
          <w:lang w:eastAsia="en-GB"/>
        </w:rPr>
        <w:t xml:space="preserve">4 </w:t>
      </w:r>
      <w:r w:rsidR="00F56DE0" w:rsidRPr="00603B07">
        <w:rPr>
          <w:rFonts w:ascii="Times New Roman" w:hAnsi="Times New Roman"/>
          <w:color w:val="auto"/>
          <w:sz w:val="24"/>
          <w:szCs w:val="24"/>
          <w:lang w:eastAsia="en-GB"/>
        </w:rPr>
        <w:t>above.</w:t>
      </w:r>
    </w:p>
    <w:p w14:paraId="1FDF601A" w14:textId="77777777" w:rsidR="006E1A11" w:rsidRPr="00603B07" w:rsidRDefault="002D50A7" w:rsidP="006E1A11">
      <w:pPr>
        <w:ind w:left="770"/>
        <w:jc w:val="both"/>
        <w:rPr>
          <w:rFonts w:ascii="Times New Roman" w:hAnsi="Times New Roman"/>
          <w:color w:val="auto"/>
          <w:sz w:val="24"/>
          <w:szCs w:val="24"/>
        </w:rPr>
      </w:pPr>
      <w:r w:rsidRPr="00603B07">
        <w:rPr>
          <w:rFonts w:ascii="Times New Roman" w:hAnsi="Times New Roman"/>
          <w:color w:val="auto"/>
          <w:sz w:val="24"/>
          <w:szCs w:val="24"/>
        </w:rPr>
        <w:t xml:space="preserve"> </w:t>
      </w:r>
    </w:p>
    <w:p w14:paraId="5776819D" w14:textId="77777777" w:rsidR="00F92A7E" w:rsidRPr="00603B07" w:rsidRDefault="00F92A7E" w:rsidP="006E1A11">
      <w:pPr>
        <w:ind w:left="770"/>
        <w:jc w:val="both"/>
        <w:rPr>
          <w:rFonts w:ascii="Times New Roman" w:hAnsi="Times New Roman"/>
          <w:color w:val="auto"/>
          <w:sz w:val="24"/>
          <w:szCs w:val="24"/>
        </w:rPr>
      </w:pPr>
      <w:r w:rsidRPr="00603B07">
        <w:rPr>
          <w:rFonts w:ascii="Times New Roman" w:hAnsi="Times New Roman"/>
          <w:color w:val="auto"/>
          <w:sz w:val="24"/>
          <w:szCs w:val="24"/>
        </w:rPr>
        <w:t>c.</w:t>
      </w:r>
      <w:r w:rsidRPr="00603B07">
        <w:rPr>
          <w:rFonts w:ascii="Times New Roman" w:hAnsi="Times New Roman"/>
          <w:color w:val="auto"/>
          <w:sz w:val="24"/>
          <w:szCs w:val="24"/>
        </w:rPr>
        <w:tab/>
        <w:t xml:space="preserve">Pharmaceuticals shipped directly from the supplier will be accompanied by a Certificate of Origin where feasible. </w:t>
      </w:r>
    </w:p>
    <w:p w14:paraId="78573867" w14:textId="77777777" w:rsidR="00F92A7E" w:rsidRPr="00603B07" w:rsidRDefault="00F92A7E" w:rsidP="006E1A11">
      <w:pPr>
        <w:ind w:left="770"/>
        <w:jc w:val="both"/>
        <w:rPr>
          <w:rFonts w:ascii="Times New Roman" w:hAnsi="Times New Roman"/>
          <w:color w:val="auto"/>
          <w:sz w:val="24"/>
          <w:szCs w:val="24"/>
          <w:lang w:eastAsia="en-GB"/>
        </w:rPr>
      </w:pPr>
    </w:p>
    <w:p w14:paraId="451BB57D" w14:textId="77777777" w:rsidR="0079281B" w:rsidRPr="00603B07" w:rsidRDefault="004F2738" w:rsidP="006C2359">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lang w:eastAsia="en-GB"/>
        </w:rPr>
      </w:pPr>
      <w:r w:rsidRPr="00603B07">
        <w:rPr>
          <w:rFonts w:ascii="Times New Roman" w:hAnsi="Times New Roman"/>
          <w:szCs w:val="24"/>
          <w:lang w:eastAsia="en-GB"/>
        </w:rPr>
        <w:t>10</w:t>
      </w:r>
      <w:r w:rsidR="006C2359" w:rsidRPr="00603B07">
        <w:rPr>
          <w:rFonts w:ascii="Times New Roman" w:hAnsi="Times New Roman"/>
          <w:szCs w:val="24"/>
          <w:lang w:eastAsia="en-GB"/>
        </w:rPr>
        <w:t>.</w:t>
      </w:r>
      <w:r w:rsidR="006C2359" w:rsidRPr="00603B07">
        <w:rPr>
          <w:rFonts w:ascii="Times New Roman" w:hAnsi="Times New Roman"/>
          <w:szCs w:val="24"/>
          <w:lang w:eastAsia="en-GB"/>
        </w:rPr>
        <w:tab/>
      </w:r>
      <w:r w:rsidR="0079281B" w:rsidRPr="00603B07">
        <w:rPr>
          <w:rFonts w:ascii="Times New Roman" w:hAnsi="Times New Roman"/>
          <w:szCs w:val="24"/>
          <w:lang w:eastAsia="en-GB"/>
        </w:rPr>
        <w:t>UNICEF affirms that its Supply Division Copenhagen Warehouse has been issued a Good Distribution Practice (GDP) certification to handle pharmaceuticals by the Danish authorities.  UNICEF Supply Division Copenhagen Warehouse is compliant with the European Union's GDP guidelines and is subject to regular inspections by the Danish Medicines Agency.  UNICEF will immediately notify the Government if its GDP certification is revoked.</w:t>
      </w:r>
    </w:p>
    <w:p w14:paraId="530E4FCE" w14:textId="77777777" w:rsidR="006B0AF7" w:rsidRPr="00603B07" w:rsidRDefault="006B0AF7" w:rsidP="006B0AF7">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lang w:eastAsia="en-GB"/>
        </w:rPr>
      </w:pPr>
    </w:p>
    <w:p w14:paraId="6718720B" w14:textId="77777777" w:rsidR="009E5397" w:rsidRPr="00603B07" w:rsidRDefault="009E5397" w:rsidP="006B0AF7">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b/>
          <w:bCs/>
          <w:szCs w:val="24"/>
        </w:rPr>
      </w:pPr>
      <w:r w:rsidRPr="00603B07">
        <w:rPr>
          <w:rFonts w:ascii="Times New Roman" w:hAnsi="Times New Roman"/>
          <w:b/>
          <w:bCs/>
          <w:szCs w:val="24"/>
        </w:rPr>
        <w:t xml:space="preserve">Acceptance </w:t>
      </w:r>
      <w:r w:rsidR="00BF281C" w:rsidRPr="00603B07">
        <w:rPr>
          <w:rFonts w:ascii="Times New Roman" w:hAnsi="Times New Roman"/>
          <w:b/>
          <w:bCs/>
          <w:szCs w:val="24"/>
        </w:rPr>
        <w:t>document</w:t>
      </w:r>
    </w:p>
    <w:p w14:paraId="2FDBF287" w14:textId="77777777" w:rsidR="009E5397" w:rsidRPr="00603B07" w:rsidRDefault="009E5397" w:rsidP="006B0AF7">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rPr>
      </w:pPr>
    </w:p>
    <w:p w14:paraId="23F3F96A" w14:textId="4685B900" w:rsidR="009E5397" w:rsidRPr="00603B07" w:rsidRDefault="006C2359" w:rsidP="006B0AF7">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rPr>
      </w:pPr>
      <w:r w:rsidRPr="00603B07">
        <w:rPr>
          <w:rFonts w:ascii="Times New Roman" w:hAnsi="Times New Roman"/>
          <w:szCs w:val="24"/>
        </w:rPr>
        <w:t>1</w:t>
      </w:r>
      <w:r w:rsidR="004F2738" w:rsidRPr="00603B07">
        <w:rPr>
          <w:rFonts w:ascii="Times New Roman" w:hAnsi="Times New Roman"/>
          <w:szCs w:val="24"/>
        </w:rPr>
        <w:t>1</w:t>
      </w:r>
      <w:r w:rsidR="009E5397" w:rsidRPr="00603B07">
        <w:rPr>
          <w:rFonts w:ascii="Times New Roman" w:hAnsi="Times New Roman"/>
          <w:szCs w:val="24"/>
        </w:rPr>
        <w:t>.</w:t>
      </w:r>
      <w:r w:rsidR="009E5397" w:rsidRPr="00603B07">
        <w:rPr>
          <w:rFonts w:ascii="Times New Roman" w:hAnsi="Times New Roman"/>
          <w:szCs w:val="24"/>
        </w:rPr>
        <w:tab/>
        <w:t xml:space="preserve">Upon arrival of the Supplies at the Port of Entry, the Government </w:t>
      </w:r>
      <w:r w:rsidR="00042233" w:rsidRPr="00603B07">
        <w:rPr>
          <w:rFonts w:ascii="Times New Roman" w:hAnsi="Times New Roman"/>
          <w:szCs w:val="24"/>
        </w:rPr>
        <w:t>will</w:t>
      </w:r>
      <w:r w:rsidR="009E5397" w:rsidRPr="00603B07">
        <w:rPr>
          <w:rFonts w:ascii="Times New Roman" w:hAnsi="Times New Roman"/>
          <w:szCs w:val="24"/>
        </w:rPr>
        <w:t xml:space="preserve"> promptly prepare a</w:t>
      </w:r>
      <w:r w:rsidR="00E0107D" w:rsidRPr="00603B07">
        <w:rPr>
          <w:rFonts w:ascii="Times New Roman" w:hAnsi="Times New Roman"/>
          <w:szCs w:val="24"/>
        </w:rPr>
        <w:t xml:space="preserve">n </w:t>
      </w:r>
      <w:r w:rsidR="00143907" w:rsidRPr="00603B07">
        <w:rPr>
          <w:rFonts w:ascii="Times New Roman" w:hAnsi="Times New Roman"/>
          <w:szCs w:val="24"/>
        </w:rPr>
        <w:t>A</w:t>
      </w:r>
      <w:r w:rsidR="00E0107D" w:rsidRPr="00603B07">
        <w:rPr>
          <w:rFonts w:ascii="Times New Roman" w:hAnsi="Times New Roman"/>
          <w:szCs w:val="24"/>
        </w:rPr>
        <w:t xml:space="preserve">cceptance </w:t>
      </w:r>
      <w:r w:rsidR="00143907" w:rsidRPr="00603B07">
        <w:rPr>
          <w:rFonts w:ascii="Times New Roman" w:hAnsi="Times New Roman"/>
          <w:szCs w:val="24"/>
        </w:rPr>
        <w:t>D</w:t>
      </w:r>
      <w:r w:rsidR="009E5397" w:rsidRPr="00603B07">
        <w:rPr>
          <w:rFonts w:ascii="Times New Roman" w:hAnsi="Times New Roman"/>
          <w:szCs w:val="24"/>
        </w:rPr>
        <w:t>ocument</w:t>
      </w:r>
      <w:r w:rsidR="00E0107D" w:rsidRPr="00603B07">
        <w:rPr>
          <w:rFonts w:ascii="Times New Roman" w:hAnsi="Times New Roman"/>
          <w:szCs w:val="24"/>
        </w:rPr>
        <w:t xml:space="preserve"> and will retain it in the Government file relating to this Agreement.  A template for this </w:t>
      </w:r>
      <w:r w:rsidR="00143907" w:rsidRPr="00603B07">
        <w:rPr>
          <w:rFonts w:ascii="Times New Roman" w:hAnsi="Times New Roman"/>
          <w:szCs w:val="24"/>
        </w:rPr>
        <w:t>A</w:t>
      </w:r>
      <w:r w:rsidR="00E0107D" w:rsidRPr="00603B07">
        <w:rPr>
          <w:rFonts w:ascii="Times New Roman" w:hAnsi="Times New Roman"/>
          <w:szCs w:val="24"/>
        </w:rPr>
        <w:t>cceptance</w:t>
      </w:r>
      <w:r w:rsidR="00143907" w:rsidRPr="00603B07">
        <w:rPr>
          <w:rFonts w:ascii="Times New Roman" w:hAnsi="Times New Roman"/>
          <w:szCs w:val="24"/>
        </w:rPr>
        <w:t xml:space="preserve"> D</w:t>
      </w:r>
      <w:r w:rsidR="00E0107D" w:rsidRPr="00603B07">
        <w:rPr>
          <w:rFonts w:ascii="Times New Roman" w:hAnsi="Times New Roman"/>
          <w:szCs w:val="24"/>
        </w:rPr>
        <w:t>ocument is</w:t>
      </w:r>
      <w:r w:rsidR="009E5397" w:rsidRPr="00603B07">
        <w:rPr>
          <w:rFonts w:ascii="Times New Roman" w:hAnsi="Times New Roman"/>
          <w:szCs w:val="24"/>
        </w:rPr>
        <w:t xml:space="preserve"> set out in Annex </w:t>
      </w:r>
      <w:r w:rsidRPr="00603B07">
        <w:rPr>
          <w:rFonts w:ascii="Times New Roman" w:hAnsi="Times New Roman"/>
          <w:szCs w:val="24"/>
        </w:rPr>
        <w:t>VI</w:t>
      </w:r>
      <w:r w:rsidR="00042233" w:rsidRPr="00603B07">
        <w:rPr>
          <w:rFonts w:ascii="Times New Roman" w:hAnsi="Times New Roman"/>
          <w:szCs w:val="24"/>
        </w:rPr>
        <w:t xml:space="preserve"> to this Agreement</w:t>
      </w:r>
      <w:r w:rsidRPr="00603B07">
        <w:rPr>
          <w:rFonts w:ascii="Times New Roman" w:hAnsi="Times New Roman"/>
          <w:szCs w:val="24"/>
        </w:rPr>
        <w:t xml:space="preserve">.  </w:t>
      </w:r>
      <w:r w:rsidR="006C3973" w:rsidRPr="00603B07">
        <w:rPr>
          <w:rFonts w:ascii="Times New Roman" w:hAnsi="Times New Roman"/>
          <w:szCs w:val="24"/>
        </w:rPr>
        <w:t xml:space="preserve">The Government </w:t>
      </w:r>
      <w:r w:rsidR="00042233" w:rsidRPr="00603B07">
        <w:rPr>
          <w:rFonts w:ascii="Times New Roman" w:hAnsi="Times New Roman"/>
          <w:szCs w:val="24"/>
        </w:rPr>
        <w:t xml:space="preserve">will </w:t>
      </w:r>
      <w:r w:rsidR="006C3973" w:rsidRPr="00603B07">
        <w:rPr>
          <w:rFonts w:ascii="Times New Roman" w:hAnsi="Times New Roman"/>
          <w:szCs w:val="24"/>
        </w:rPr>
        <w:t xml:space="preserve">make </w:t>
      </w:r>
      <w:r w:rsidR="009E5397" w:rsidRPr="00603B07">
        <w:rPr>
          <w:rFonts w:ascii="Times New Roman" w:hAnsi="Times New Roman"/>
          <w:szCs w:val="24"/>
        </w:rPr>
        <w:t xml:space="preserve">a copy of such document available to UNICEF and the </w:t>
      </w:r>
      <w:r w:rsidR="00B950CD" w:rsidRPr="00603B07">
        <w:rPr>
          <w:rFonts w:ascii="Times New Roman" w:hAnsi="Times New Roman"/>
          <w:szCs w:val="24"/>
        </w:rPr>
        <w:t>Bank</w:t>
      </w:r>
      <w:r w:rsidR="00F47FA9" w:rsidRPr="00603B07">
        <w:rPr>
          <w:rFonts w:ascii="Times New Roman" w:hAnsi="Times New Roman"/>
          <w:szCs w:val="24"/>
        </w:rPr>
        <w:t xml:space="preserve"> </w:t>
      </w:r>
      <w:r w:rsidR="009E5397" w:rsidRPr="00603B07">
        <w:rPr>
          <w:rFonts w:ascii="Times New Roman" w:hAnsi="Times New Roman"/>
          <w:szCs w:val="24"/>
        </w:rPr>
        <w:t>upon request.</w:t>
      </w:r>
    </w:p>
    <w:p w14:paraId="61B41F36" w14:textId="77777777" w:rsidR="009E5397" w:rsidRPr="00603B07" w:rsidRDefault="009E5397" w:rsidP="006B0AF7">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rPr>
      </w:pPr>
    </w:p>
    <w:p w14:paraId="561E544D" w14:textId="77777777" w:rsidR="006D53D4" w:rsidRPr="00603B07" w:rsidRDefault="006D53D4" w:rsidP="006D53D4">
      <w:pPr>
        <w:rPr>
          <w:rFonts w:ascii="Times New Roman" w:hAnsi="Times New Roman"/>
          <w:b/>
          <w:bCs/>
          <w:color w:val="auto"/>
          <w:sz w:val="24"/>
          <w:szCs w:val="24"/>
        </w:rPr>
      </w:pPr>
      <w:r w:rsidRPr="00603B07">
        <w:rPr>
          <w:rFonts w:ascii="Times New Roman" w:hAnsi="Times New Roman"/>
          <w:b/>
          <w:bCs/>
          <w:color w:val="auto"/>
          <w:sz w:val="24"/>
          <w:szCs w:val="24"/>
        </w:rPr>
        <w:t>Customs Clearance</w:t>
      </w:r>
    </w:p>
    <w:p w14:paraId="6494E736" w14:textId="77777777" w:rsidR="006D53D4" w:rsidRPr="00603B07" w:rsidRDefault="006D53D4" w:rsidP="006D53D4">
      <w:pPr>
        <w:rPr>
          <w:rFonts w:ascii="Times New Roman" w:hAnsi="Times New Roman"/>
          <w:bCs/>
          <w:color w:val="auto"/>
          <w:sz w:val="24"/>
          <w:szCs w:val="24"/>
        </w:rPr>
      </w:pPr>
    </w:p>
    <w:p w14:paraId="3F76E945" w14:textId="49AB19F9" w:rsidR="00BC49FF" w:rsidRPr="00603B07" w:rsidRDefault="006B0AF7" w:rsidP="003A095F">
      <w:pPr>
        <w:tabs>
          <w:tab w:val="left" w:pos="660"/>
        </w:tabs>
        <w:jc w:val="both"/>
        <w:rPr>
          <w:rFonts w:ascii="Times New Roman" w:hAnsi="Times New Roman"/>
          <w:bCs/>
          <w:color w:val="auto"/>
          <w:sz w:val="24"/>
          <w:szCs w:val="24"/>
        </w:rPr>
      </w:pPr>
      <w:r w:rsidRPr="00603B07">
        <w:rPr>
          <w:rFonts w:ascii="Times New Roman" w:hAnsi="Times New Roman"/>
          <w:bCs/>
          <w:color w:val="auto"/>
          <w:sz w:val="24"/>
          <w:szCs w:val="24"/>
        </w:rPr>
        <w:t>1</w:t>
      </w:r>
      <w:r w:rsidR="004F2738" w:rsidRPr="00603B07">
        <w:rPr>
          <w:rFonts w:ascii="Times New Roman" w:hAnsi="Times New Roman"/>
          <w:bCs/>
          <w:color w:val="auto"/>
          <w:sz w:val="24"/>
          <w:szCs w:val="24"/>
        </w:rPr>
        <w:t>2</w:t>
      </w:r>
      <w:r w:rsidRPr="00603B07">
        <w:rPr>
          <w:rFonts w:ascii="Times New Roman" w:hAnsi="Times New Roman"/>
          <w:bCs/>
          <w:color w:val="auto"/>
          <w:sz w:val="24"/>
          <w:szCs w:val="24"/>
        </w:rPr>
        <w:t>.</w:t>
      </w:r>
      <w:r w:rsidRPr="00603B07">
        <w:rPr>
          <w:rFonts w:ascii="Times New Roman" w:hAnsi="Times New Roman"/>
          <w:bCs/>
          <w:color w:val="auto"/>
          <w:sz w:val="24"/>
          <w:szCs w:val="24"/>
        </w:rPr>
        <w:tab/>
      </w:r>
      <w:r w:rsidR="006D53D4" w:rsidRPr="00603B07">
        <w:rPr>
          <w:rFonts w:ascii="Times New Roman" w:hAnsi="Times New Roman"/>
          <w:bCs/>
          <w:color w:val="auto"/>
          <w:sz w:val="24"/>
          <w:szCs w:val="24"/>
        </w:rPr>
        <w:t xml:space="preserve">The Government will be fully responsible for reception, customs clearance and distribution of all </w:t>
      </w:r>
      <w:r w:rsidR="00354A46" w:rsidRPr="00603B07">
        <w:rPr>
          <w:rFonts w:ascii="Times New Roman" w:hAnsi="Times New Roman"/>
          <w:bCs/>
          <w:color w:val="auto"/>
          <w:sz w:val="24"/>
          <w:szCs w:val="24"/>
        </w:rPr>
        <w:t xml:space="preserve">Supplies </w:t>
      </w:r>
      <w:r w:rsidR="006D53D4" w:rsidRPr="00603B07">
        <w:rPr>
          <w:rFonts w:ascii="Times New Roman" w:hAnsi="Times New Roman"/>
          <w:bCs/>
          <w:color w:val="auto"/>
          <w:sz w:val="24"/>
          <w:szCs w:val="24"/>
        </w:rPr>
        <w:t xml:space="preserve">shipped to their </w:t>
      </w:r>
      <w:proofErr w:type="gramStart"/>
      <w:r w:rsidR="006D53D4" w:rsidRPr="00603B07">
        <w:rPr>
          <w:rFonts w:ascii="Times New Roman" w:hAnsi="Times New Roman"/>
          <w:bCs/>
          <w:color w:val="auto"/>
          <w:sz w:val="24"/>
          <w:szCs w:val="24"/>
        </w:rPr>
        <w:t>final destination</w:t>
      </w:r>
      <w:proofErr w:type="gramEnd"/>
      <w:r w:rsidR="006D53D4" w:rsidRPr="00603B07">
        <w:rPr>
          <w:rFonts w:ascii="Times New Roman" w:hAnsi="Times New Roman"/>
          <w:bCs/>
          <w:color w:val="auto"/>
          <w:sz w:val="24"/>
          <w:szCs w:val="24"/>
        </w:rPr>
        <w:t xml:space="preserve"> unless agreed otherwise in this Agreement. </w:t>
      </w:r>
      <w:r w:rsidR="005D4B24" w:rsidRPr="00603B07">
        <w:rPr>
          <w:rFonts w:ascii="Times New Roman" w:hAnsi="Times New Roman"/>
          <w:bCs/>
          <w:color w:val="auto"/>
          <w:sz w:val="24"/>
          <w:szCs w:val="24"/>
        </w:rPr>
        <w:t xml:space="preserve"> </w:t>
      </w:r>
    </w:p>
    <w:p w14:paraId="4FDFD00F" w14:textId="77777777" w:rsidR="009F66B2" w:rsidRPr="00603B07" w:rsidRDefault="009F66B2" w:rsidP="008F1C3C">
      <w:pPr>
        <w:jc w:val="center"/>
        <w:rPr>
          <w:rFonts w:ascii="Times New Roman Bold" w:hAnsi="Times New Roman Bold"/>
          <w:b/>
          <w:smallCaps/>
          <w:color w:val="auto"/>
          <w:sz w:val="24"/>
          <w:szCs w:val="24"/>
        </w:rPr>
      </w:pPr>
    </w:p>
    <w:p w14:paraId="583DC10A" w14:textId="77777777" w:rsidR="007F19F7" w:rsidRPr="00603B07" w:rsidRDefault="008F1C3C" w:rsidP="008F1C3C">
      <w:pPr>
        <w:jc w:val="center"/>
        <w:rPr>
          <w:rFonts w:ascii="Times New Roman" w:hAnsi="Times New Roman"/>
          <w:b/>
          <w:color w:val="auto"/>
          <w:sz w:val="24"/>
          <w:szCs w:val="24"/>
        </w:rPr>
      </w:pPr>
      <w:r w:rsidRPr="00603B07">
        <w:rPr>
          <w:rFonts w:ascii="Times New Roman Bold" w:hAnsi="Times New Roman Bold"/>
          <w:b/>
          <w:smallCaps/>
          <w:color w:val="auto"/>
          <w:sz w:val="24"/>
          <w:szCs w:val="24"/>
        </w:rPr>
        <w:t xml:space="preserve">Article </w:t>
      </w:r>
      <w:r w:rsidRPr="00603B07">
        <w:rPr>
          <w:rFonts w:ascii="Times New Roman" w:hAnsi="Times New Roman"/>
          <w:b/>
          <w:color w:val="auto"/>
          <w:sz w:val="24"/>
          <w:szCs w:val="24"/>
        </w:rPr>
        <w:t>VI</w:t>
      </w:r>
    </w:p>
    <w:p w14:paraId="5423848F" w14:textId="77777777" w:rsidR="00C53BF2" w:rsidRPr="00603B07" w:rsidRDefault="008F1C3C" w:rsidP="008F1C3C">
      <w:pPr>
        <w:jc w:val="center"/>
        <w:rPr>
          <w:rFonts w:ascii="Times New Roman Bold" w:hAnsi="Times New Roman Bold"/>
          <w:b/>
          <w:smallCaps/>
          <w:color w:val="auto"/>
          <w:sz w:val="24"/>
          <w:szCs w:val="24"/>
        </w:rPr>
      </w:pPr>
      <w:r w:rsidRPr="00603B07">
        <w:rPr>
          <w:rFonts w:ascii="Times New Roman Bold" w:hAnsi="Times New Roman Bold"/>
          <w:b/>
          <w:smallCaps/>
          <w:color w:val="auto"/>
          <w:sz w:val="24"/>
          <w:szCs w:val="24"/>
        </w:rPr>
        <w:t>Reporting</w:t>
      </w:r>
      <w:r w:rsidR="00696118" w:rsidRPr="00603B07">
        <w:rPr>
          <w:rFonts w:ascii="Times New Roman Bold" w:hAnsi="Times New Roman Bold"/>
          <w:b/>
          <w:smallCaps/>
          <w:color w:val="auto"/>
          <w:sz w:val="24"/>
          <w:szCs w:val="24"/>
        </w:rPr>
        <w:t xml:space="preserve">; Financial Matters </w:t>
      </w:r>
    </w:p>
    <w:p w14:paraId="71A13950" w14:textId="77777777" w:rsidR="008F1C3C" w:rsidRPr="00603B07" w:rsidRDefault="00696118" w:rsidP="008F1C3C">
      <w:pPr>
        <w:jc w:val="center"/>
        <w:rPr>
          <w:rFonts w:ascii="Times New Roman Bold" w:hAnsi="Times New Roman Bold"/>
          <w:smallCaps/>
          <w:color w:val="auto"/>
          <w:sz w:val="24"/>
          <w:szCs w:val="24"/>
        </w:rPr>
      </w:pPr>
      <w:r w:rsidRPr="00603B07">
        <w:rPr>
          <w:rFonts w:ascii="Times New Roman Bold" w:hAnsi="Times New Roman Bold"/>
          <w:b/>
          <w:smallCaps/>
          <w:color w:val="auto"/>
          <w:sz w:val="24"/>
          <w:szCs w:val="24"/>
        </w:rPr>
        <w:lastRenderedPageBreak/>
        <w:t>Following Procurement and Delivery</w:t>
      </w:r>
    </w:p>
    <w:p w14:paraId="5120AA52" w14:textId="77777777" w:rsidR="008F1C3C" w:rsidRPr="00603B07" w:rsidRDefault="008F1C3C" w:rsidP="007F19F7">
      <w:pPr>
        <w:jc w:val="both"/>
        <w:rPr>
          <w:rFonts w:ascii="Times New Roman" w:hAnsi="Times New Roman"/>
          <w:color w:val="auto"/>
          <w:sz w:val="24"/>
          <w:szCs w:val="24"/>
        </w:rPr>
      </w:pPr>
    </w:p>
    <w:p w14:paraId="6D32FA28" w14:textId="77777777" w:rsidR="00696118" w:rsidRPr="00603B07" w:rsidRDefault="00696118" w:rsidP="007F19F7">
      <w:pPr>
        <w:jc w:val="both"/>
        <w:rPr>
          <w:rFonts w:ascii="Times New Roman" w:hAnsi="Times New Roman"/>
          <w:b/>
          <w:color w:val="auto"/>
          <w:sz w:val="24"/>
          <w:szCs w:val="24"/>
        </w:rPr>
      </w:pPr>
      <w:r w:rsidRPr="00603B07">
        <w:rPr>
          <w:rFonts w:ascii="Times New Roman" w:hAnsi="Times New Roman"/>
          <w:b/>
          <w:color w:val="auto"/>
          <w:sz w:val="24"/>
          <w:szCs w:val="24"/>
        </w:rPr>
        <w:t>Reporting</w:t>
      </w:r>
    </w:p>
    <w:p w14:paraId="57B3BFB9" w14:textId="77777777" w:rsidR="00696118" w:rsidRPr="00603B07" w:rsidRDefault="00696118" w:rsidP="007F19F7">
      <w:pPr>
        <w:jc w:val="both"/>
        <w:rPr>
          <w:rFonts w:ascii="Times New Roman" w:hAnsi="Times New Roman"/>
          <w:color w:val="auto"/>
          <w:sz w:val="24"/>
          <w:szCs w:val="24"/>
        </w:rPr>
      </w:pPr>
    </w:p>
    <w:p w14:paraId="25CF0B54" w14:textId="1E098687" w:rsidR="007F19F7" w:rsidRPr="00603B07" w:rsidRDefault="00F662CB" w:rsidP="00C26AF5">
      <w:pPr>
        <w:jc w:val="both"/>
        <w:rPr>
          <w:rFonts w:ascii="Times New Roman" w:hAnsi="Times New Roman"/>
          <w:color w:val="auto"/>
          <w:sz w:val="24"/>
          <w:szCs w:val="24"/>
          <w:lang w:val="en-GB"/>
        </w:rPr>
      </w:pPr>
      <w:r w:rsidRPr="00603B07">
        <w:rPr>
          <w:rFonts w:ascii="Times New Roman" w:hAnsi="Times New Roman"/>
          <w:color w:val="auto"/>
          <w:sz w:val="24"/>
          <w:szCs w:val="24"/>
          <w:lang w:val="en-GB"/>
        </w:rPr>
        <w:t>1.</w:t>
      </w:r>
      <w:r w:rsidRPr="00603B07">
        <w:rPr>
          <w:color w:val="auto"/>
        </w:rPr>
        <w:tab/>
      </w:r>
      <w:r w:rsidR="007F19F7" w:rsidRPr="00603B07">
        <w:rPr>
          <w:rFonts w:ascii="Times New Roman" w:hAnsi="Times New Roman"/>
          <w:color w:val="auto"/>
          <w:sz w:val="24"/>
          <w:szCs w:val="24"/>
          <w:lang w:val="en-GB"/>
        </w:rPr>
        <w:t>UNICEF will furnish</w:t>
      </w:r>
      <w:r w:rsidR="005D4B24" w:rsidRPr="00603B07">
        <w:rPr>
          <w:rFonts w:ascii="Times New Roman" w:hAnsi="Times New Roman"/>
          <w:color w:val="auto"/>
          <w:sz w:val="24"/>
          <w:szCs w:val="24"/>
          <w:lang w:val="en-GB"/>
        </w:rPr>
        <w:t xml:space="preserve"> a financial utilisation report (a “</w:t>
      </w:r>
      <w:r w:rsidR="005D4B24" w:rsidRPr="00603B07">
        <w:rPr>
          <w:rFonts w:ascii="Times New Roman" w:hAnsi="Times New Roman"/>
          <w:color w:val="auto"/>
          <w:sz w:val="24"/>
          <w:szCs w:val="24"/>
          <w:u w:val="single"/>
          <w:lang w:val="en-GB"/>
        </w:rPr>
        <w:t>Financial Utilisation Report</w:t>
      </w:r>
      <w:r w:rsidR="005D4B24" w:rsidRPr="00603B07">
        <w:rPr>
          <w:rFonts w:ascii="Times New Roman" w:hAnsi="Times New Roman"/>
          <w:color w:val="auto"/>
          <w:sz w:val="24"/>
          <w:szCs w:val="24"/>
          <w:lang w:val="en-GB"/>
        </w:rPr>
        <w:t xml:space="preserve">”) to the Government, with a copy to the </w:t>
      </w:r>
      <w:r w:rsidR="00B950CD" w:rsidRPr="00603B07">
        <w:rPr>
          <w:rFonts w:ascii="Times New Roman" w:hAnsi="Times New Roman"/>
          <w:color w:val="auto"/>
          <w:sz w:val="24"/>
          <w:szCs w:val="24"/>
          <w:lang w:val="en-GB"/>
        </w:rPr>
        <w:t>Bank</w:t>
      </w:r>
      <w:r w:rsidR="005D4B24" w:rsidRPr="00603B07">
        <w:rPr>
          <w:rFonts w:ascii="Times New Roman" w:hAnsi="Times New Roman"/>
          <w:color w:val="auto"/>
          <w:sz w:val="24"/>
          <w:szCs w:val="24"/>
          <w:lang w:val="en-GB"/>
        </w:rPr>
        <w:t xml:space="preserve">, </w:t>
      </w:r>
      <w:r w:rsidR="00445ABC" w:rsidRPr="00603B07">
        <w:rPr>
          <w:rFonts w:ascii="Times New Roman" w:hAnsi="Times New Roman"/>
          <w:color w:val="auto"/>
          <w:sz w:val="24"/>
          <w:szCs w:val="24"/>
          <w:lang w:val="en-GB"/>
        </w:rPr>
        <w:t xml:space="preserve">for </w:t>
      </w:r>
      <w:r w:rsidR="005D4B24" w:rsidRPr="00603B07">
        <w:rPr>
          <w:rFonts w:ascii="Times New Roman" w:hAnsi="Times New Roman"/>
          <w:color w:val="auto"/>
          <w:sz w:val="24"/>
          <w:szCs w:val="24"/>
          <w:lang w:val="en-GB"/>
        </w:rPr>
        <w:t xml:space="preserve">each six months </w:t>
      </w:r>
      <w:r w:rsidR="00445ABC" w:rsidRPr="00603B07">
        <w:rPr>
          <w:rFonts w:ascii="Times New Roman" w:hAnsi="Times New Roman"/>
          <w:color w:val="auto"/>
          <w:sz w:val="24"/>
          <w:szCs w:val="24"/>
          <w:lang w:val="en-GB"/>
        </w:rPr>
        <w:t xml:space="preserve">of </w:t>
      </w:r>
      <w:r w:rsidR="005D4B24" w:rsidRPr="00603B07">
        <w:rPr>
          <w:rFonts w:ascii="Times New Roman" w:hAnsi="Times New Roman"/>
          <w:color w:val="auto"/>
          <w:sz w:val="24"/>
          <w:szCs w:val="24"/>
          <w:lang w:val="en-GB"/>
        </w:rPr>
        <w:t>the term of this Agreement</w:t>
      </w:r>
      <w:r w:rsidR="00445ABC" w:rsidRPr="00603B07">
        <w:rPr>
          <w:rFonts w:ascii="Times New Roman" w:hAnsi="Times New Roman"/>
          <w:color w:val="auto"/>
          <w:sz w:val="24"/>
          <w:szCs w:val="24"/>
          <w:lang w:val="en-GB"/>
        </w:rPr>
        <w:t>,</w:t>
      </w:r>
      <w:r w:rsidR="005D4B24" w:rsidRPr="00603B07">
        <w:rPr>
          <w:rFonts w:ascii="Times New Roman" w:hAnsi="Times New Roman"/>
          <w:color w:val="auto"/>
          <w:sz w:val="24"/>
          <w:szCs w:val="24"/>
          <w:lang w:val="en-GB"/>
        </w:rPr>
        <w:t xml:space="preserve"> relating to the periods</w:t>
      </w:r>
      <w:r w:rsidR="002F610F" w:rsidRPr="00603B07">
        <w:rPr>
          <w:rFonts w:ascii="Times New Roman" w:hAnsi="Times New Roman"/>
          <w:color w:val="auto"/>
          <w:sz w:val="24"/>
          <w:szCs w:val="24"/>
          <w:lang w:val="en-GB"/>
        </w:rPr>
        <w:t>:</w:t>
      </w:r>
      <w:r w:rsidR="005D4B24" w:rsidRPr="00603B07">
        <w:rPr>
          <w:rFonts w:ascii="Times New Roman" w:hAnsi="Times New Roman"/>
          <w:color w:val="auto"/>
          <w:sz w:val="24"/>
          <w:szCs w:val="24"/>
          <w:lang w:val="en-GB"/>
        </w:rPr>
        <w:t xml:space="preserve"> </w:t>
      </w:r>
      <w:r w:rsidR="00445ABC" w:rsidRPr="00603B07">
        <w:rPr>
          <w:rFonts w:ascii="Times New Roman" w:hAnsi="Times New Roman"/>
          <w:color w:val="auto"/>
          <w:sz w:val="24"/>
          <w:szCs w:val="24"/>
          <w:lang w:val="en-GB"/>
        </w:rPr>
        <w:t xml:space="preserve">(a) </w:t>
      </w:r>
      <w:r w:rsidR="005D4B24" w:rsidRPr="00603B07">
        <w:rPr>
          <w:rFonts w:ascii="Times New Roman" w:hAnsi="Times New Roman"/>
          <w:color w:val="auto"/>
          <w:sz w:val="24"/>
          <w:szCs w:val="24"/>
          <w:lang w:val="en-GB"/>
        </w:rPr>
        <w:t xml:space="preserve">1 January to 30 June, and </w:t>
      </w:r>
      <w:r w:rsidR="00445ABC" w:rsidRPr="00603B07">
        <w:rPr>
          <w:rFonts w:ascii="Times New Roman" w:hAnsi="Times New Roman"/>
          <w:color w:val="auto"/>
          <w:sz w:val="24"/>
          <w:szCs w:val="24"/>
          <w:lang w:val="en-GB"/>
        </w:rPr>
        <w:t xml:space="preserve">(b) </w:t>
      </w:r>
      <w:r w:rsidR="005D4B24" w:rsidRPr="00603B07">
        <w:rPr>
          <w:rFonts w:ascii="Times New Roman" w:hAnsi="Times New Roman"/>
          <w:color w:val="auto"/>
          <w:sz w:val="24"/>
          <w:szCs w:val="24"/>
          <w:lang w:val="en-GB"/>
        </w:rPr>
        <w:t>1 July to 31 December.</w:t>
      </w:r>
      <w:r w:rsidR="00445ABC" w:rsidRPr="00603B07">
        <w:rPr>
          <w:rFonts w:ascii="Times New Roman" w:hAnsi="Times New Roman"/>
          <w:color w:val="auto"/>
          <w:sz w:val="24"/>
          <w:szCs w:val="24"/>
          <w:lang w:val="en-GB"/>
        </w:rPr>
        <w:t xml:space="preserve">  Each Financial Utilisation Report will be due </w:t>
      </w:r>
      <w:r w:rsidR="00C26AF5" w:rsidRPr="00603B07">
        <w:rPr>
          <w:rFonts w:ascii="Times New Roman" w:hAnsi="Times New Roman"/>
          <w:color w:val="auto"/>
          <w:sz w:val="24"/>
          <w:szCs w:val="24"/>
          <w:lang w:val="en-GB"/>
        </w:rPr>
        <w:t xml:space="preserve">within </w:t>
      </w:r>
      <w:r w:rsidR="00F47FA9" w:rsidRPr="00603B07">
        <w:rPr>
          <w:rFonts w:ascii="Times New Roman" w:hAnsi="Times New Roman"/>
          <w:color w:val="auto"/>
          <w:sz w:val="24"/>
          <w:szCs w:val="24"/>
          <w:lang w:val="en-GB"/>
        </w:rPr>
        <w:t>forty-five (</w:t>
      </w:r>
      <w:r w:rsidR="00C26AF5" w:rsidRPr="00603B07">
        <w:rPr>
          <w:rFonts w:ascii="Times New Roman" w:hAnsi="Times New Roman"/>
          <w:color w:val="auto"/>
          <w:sz w:val="24"/>
          <w:szCs w:val="24"/>
          <w:lang w:val="en-GB"/>
        </w:rPr>
        <w:t>45</w:t>
      </w:r>
      <w:r w:rsidR="00F47FA9" w:rsidRPr="00603B07">
        <w:rPr>
          <w:rFonts w:ascii="Times New Roman" w:hAnsi="Times New Roman"/>
          <w:color w:val="auto"/>
          <w:sz w:val="24"/>
          <w:szCs w:val="24"/>
          <w:lang w:val="en-GB"/>
        </w:rPr>
        <w:t>)</w:t>
      </w:r>
      <w:r w:rsidR="00C26AF5" w:rsidRPr="00603B07">
        <w:rPr>
          <w:rFonts w:ascii="Times New Roman" w:hAnsi="Times New Roman"/>
          <w:color w:val="auto"/>
          <w:sz w:val="24"/>
          <w:szCs w:val="24"/>
          <w:lang w:val="en-GB"/>
        </w:rPr>
        <w:t xml:space="preserve"> days </w:t>
      </w:r>
      <w:r w:rsidR="00445ABC" w:rsidRPr="00603B07">
        <w:rPr>
          <w:rFonts w:ascii="Times New Roman" w:hAnsi="Times New Roman"/>
          <w:color w:val="auto"/>
          <w:sz w:val="24"/>
          <w:szCs w:val="24"/>
          <w:lang w:val="en-GB"/>
        </w:rPr>
        <w:t>of the end of the reporting period to which it relates</w:t>
      </w:r>
      <w:r w:rsidR="008F1C3C" w:rsidRPr="00603B07">
        <w:rPr>
          <w:rFonts w:ascii="Times New Roman" w:hAnsi="Times New Roman"/>
          <w:color w:val="auto"/>
          <w:sz w:val="24"/>
          <w:szCs w:val="24"/>
          <w:lang w:val="en-GB"/>
        </w:rPr>
        <w:t xml:space="preserve">.  </w:t>
      </w:r>
      <w:r w:rsidR="007F19F7" w:rsidRPr="00603B07">
        <w:rPr>
          <w:rFonts w:ascii="Times New Roman" w:hAnsi="Times New Roman"/>
          <w:color w:val="auto"/>
          <w:sz w:val="24"/>
          <w:szCs w:val="24"/>
          <w:lang w:val="en-GB"/>
        </w:rPr>
        <w:t xml:space="preserve">  </w:t>
      </w:r>
      <w:r w:rsidR="009118EB" w:rsidRPr="00603B07">
        <w:rPr>
          <w:rFonts w:ascii="Times New Roman" w:hAnsi="Times New Roman"/>
          <w:color w:val="auto"/>
          <w:sz w:val="24"/>
          <w:szCs w:val="24"/>
          <w:lang w:val="en-GB"/>
        </w:rPr>
        <w:t xml:space="preserve">Each </w:t>
      </w:r>
      <w:r w:rsidR="00445ABC" w:rsidRPr="00603B07">
        <w:rPr>
          <w:rFonts w:ascii="Times New Roman" w:hAnsi="Times New Roman"/>
          <w:color w:val="auto"/>
          <w:sz w:val="24"/>
          <w:szCs w:val="24"/>
          <w:lang w:val="en-GB"/>
        </w:rPr>
        <w:t xml:space="preserve">Financial </w:t>
      </w:r>
      <w:r w:rsidR="007F19F7" w:rsidRPr="00603B07">
        <w:rPr>
          <w:rFonts w:ascii="Times New Roman" w:hAnsi="Times New Roman"/>
          <w:color w:val="auto"/>
          <w:sz w:val="24"/>
          <w:szCs w:val="24"/>
          <w:lang w:val="en-GB"/>
        </w:rPr>
        <w:t>Utili</w:t>
      </w:r>
      <w:r w:rsidR="00445ABC" w:rsidRPr="00603B07">
        <w:rPr>
          <w:rFonts w:ascii="Times New Roman" w:hAnsi="Times New Roman"/>
          <w:color w:val="auto"/>
          <w:sz w:val="24"/>
          <w:szCs w:val="24"/>
          <w:lang w:val="en-GB"/>
        </w:rPr>
        <w:t>s</w:t>
      </w:r>
      <w:r w:rsidR="007F19F7" w:rsidRPr="00603B07">
        <w:rPr>
          <w:rFonts w:ascii="Times New Roman" w:hAnsi="Times New Roman"/>
          <w:color w:val="auto"/>
          <w:sz w:val="24"/>
          <w:szCs w:val="24"/>
          <w:lang w:val="en-GB"/>
        </w:rPr>
        <w:t xml:space="preserve">ation Report will be expressed in U.S. dollars.  The exchange rate used for converting expenditures in other currencies will be the UN </w:t>
      </w:r>
      <w:r w:rsidR="008F1C3C" w:rsidRPr="00603B07">
        <w:rPr>
          <w:rFonts w:ascii="Times New Roman" w:hAnsi="Times New Roman"/>
          <w:color w:val="auto"/>
          <w:sz w:val="24"/>
          <w:szCs w:val="24"/>
          <w:lang w:val="en-GB"/>
        </w:rPr>
        <w:t xml:space="preserve">Operational </w:t>
      </w:r>
      <w:r w:rsidR="007F19F7" w:rsidRPr="00603B07">
        <w:rPr>
          <w:rFonts w:ascii="Times New Roman" w:hAnsi="Times New Roman"/>
          <w:color w:val="auto"/>
          <w:sz w:val="24"/>
          <w:szCs w:val="24"/>
          <w:lang w:val="en-GB"/>
        </w:rPr>
        <w:t>Rate of Exchange</w:t>
      </w:r>
      <w:r w:rsidR="00483C0B" w:rsidRPr="00603B07">
        <w:rPr>
          <w:rFonts w:ascii="Times New Roman" w:hAnsi="Times New Roman"/>
          <w:color w:val="auto"/>
          <w:sz w:val="24"/>
          <w:szCs w:val="24"/>
          <w:lang w:val="en-GB"/>
        </w:rPr>
        <w:t>.</w:t>
      </w:r>
    </w:p>
    <w:p w14:paraId="12F2574E" w14:textId="77777777" w:rsidR="007F19F7" w:rsidRPr="00603B07" w:rsidRDefault="007F19F7" w:rsidP="007F19F7">
      <w:pPr>
        <w:jc w:val="both"/>
        <w:rPr>
          <w:rFonts w:ascii="Times New Roman" w:hAnsi="Times New Roman"/>
          <w:color w:val="auto"/>
          <w:sz w:val="24"/>
          <w:szCs w:val="24"/>
          <w:lang w:val="en-GB"/>
        </w:rPr>
      </w:pPr>
    </w:p>
    <w:p w14:paraId="760C113E" w14:textId="54CB7602" w:rsidR="007F19F7" w:rsidRPr="00603B07" w:rsidRDefault="008F1C3C" w:rsidP="00F47FA9">
      <w:pPr>
        <w:jc w:val="both"/>
        <w:rPr>
          <w:rFonts w:ascii="Times New Roman" w:hAnsi="Times New Roman"/>
          <w:color w:val="auto"/>
          <w:sz w:val="24"/>
          <w:szCs w:val="24"/>
          <w:lang w:val="en-GB"/>
        </w:rPr>
      </w:pPr>
      <w:r w:rsidRPr="00603B07">
        <w:rPr>
          <w:rFonts w:ascii="Times New Roman" w:hAnsi="Times New Roman"/>
          <w:color w:val="auto"/>
          <w:sz w:val="24"/>
          <w:szCs w:val="24"/>
          <w:lang w:val="en-GB"/>
        </w:rPr>
        <w:t>2</w:t>
      </w:r>
      <w:r w:rsidR="00F662CB" w:rsidRPr="00603B07">
        <w:rPr>
          <w:rFonts w:ascii="Times New Roman" w:hAnsi="Times New Roman"/>
          <w:color w:val="auto"/>
          <w:sz w:val="24"/>
          <w:szCs w:val="24"/>
          <w:lang w:val="en-GB"/>
        </w:rPr>
        <w:t>.</w:t>
      </w:r>
      <w:r w:rsidR="00F662CB" w:rsidRPr="00603B07">
        <w:rPr>
          <w:color w:val="auto"/>
        </w:rPr>
        <w:tab/>
      </w:r>
      <w:r w:rsidRPr="00603B07">
        <w:rPr>
          <w:rFonts w:ascii="Times New Roman" w:hAnsi="Times New Roman"/>
          <w:color w:val="auto"/>
          <w:sz w:val="24"/>
          <w:szCs w:val="24"/>
          <w:lang w:val="en-GB"/>
        </w:rPr>
        <w:t xml:space="preserve">The template for a </w:t>
      </w:r>
      <w:r w:rsidR="002F610F" w:rsidRPr="00603B07">
        <w:rPr>
          <w:rFonts w:ascii="Times New Roman" w:hAnsi="Times New Roman"/>
          <w:color w:val="auto"/>
          <w:sz w:val="24"/>
          <w:szCs w:val="24"/>
          <w:lang w:val="en-GB"/>
        </w:rPr>
        <w:t xml:space="preserve">Financial </w:t>
      </w:r>
      <w:r w:rsidRPr="00603B07">
        <w:rPr>
          <w:rFonts w:ascii="Times New Roman" w:hAnsi="Times New Roman"/>
          <w:color w:val="auto"/>
          <w:sz w:val="24"/>
          <w:szCs w:val="24"/>
          <w:lang w:val="en-GB"/>
        </w:rPr>
        <w:t>Utili</w:t>
      </w:r>
      <w:r w:rsidR="00445ABC" w:rsidRPr="00603B07">
        <w:rPr>
          <w:rFonts w:ascii="Times New Roman" w:hAnsi="Times New Roman"/>
          <w:color w:val="auto"/>
          <w:sz w:val="24"/>
          <w:szCs w:val="24"/>
          <w:lang w:val="en-GB"/>
        </w:rPr>
        <w:t>s</w:t>
      </w:r>
      <w:r w:rsidRPr="00603B07">
        <w:rPr>
          <w:rFonts w:ascii="Times New Roman" w:hAnsi="Times New Roman"/>
          <w:color w:val="auto"/>
          <w:sz w:val="24"/>
          <w:szCs w:val="24"/>
          <w:lang w:val="en-GB"/>
        </w:rPr>
        <w:t xml:space="preserve">ation Report is set out in Annex </w:t>
      </w:r>
      <w:r w:rsidR="008D4484" w:rsidRPr="00603B07">
        <w:rPr>
          <w:rFonts w:ascii="Times New Roman" w:hAnsi="Times New Roman"/>
          <w:color w:val="auto"/>
          <w:sz w:val="24"/>
          <w:szCs w:val="24"/>
          <w:lang w:val="en-GB"/>
        </w:rPr>
        <w:t>VI</w:t>
      </w:r>
      <w:r w:rsidR="00F47FA9" w:rsidRPr="00603B07">
        <w:rPr>
          <w:rFonts w:ascii="Times New Roman" w:hAnsi="Times New Roman"/>
          <w:color w:val="auto"/>
          <w:sz w:val="24"/>
          <w:szCs w:val="24"/>
          <w:lang w:val="en-GB"/>
        </w:rPr>
        <w:t>I to this Agreement</w:t>
      </w:r>
      <w:r w:rsidRPr="00603B07">
        <w:rPr>
          <w:rFonts w:ascii="Times New Roman" w:hAnsi="Times New Roman"/>
          <w:color w:val="auto"/>
          <w:sz w:val="24"/>
          <w:szCs w:val="24"/>
          <w:lang w:val="en-GB"/>
        </w:rPr>
        <w:t xml:space="preserve">.  </w:t>
      </w:r>
      <w:r w:rsidR="007F19F7" w:rsidRPr="00603B07">
        <w:rPr>
          <w:rFonts w:ascii="Times New Roman" w:hAnsi="Times New Roman"/>
          <w:color w:val="auto"/>
          <w:sz w:val="24"/>
          <w:szCs w:val="24"/>
          <w:lang w:val="en-GB"/>
        </w:rPr>
        <w:t xml:space="preserve">Each </w:t>
      </w:r>
      <w:r w:rsidR="002F610F" w:rsidRPr="00603B07">
        <w:rPr>
          <w:rFonts w:ascii="Times New Roman" w:hAnsi="Times New Roman"/>
          <w:color w:val="auto"/>
          <w:sz w:val="24"/>
          <w:szCs w:val="24"/>
          <w:lang w:val="en-GB"/>
        </w:rPr>
        <w:t xml:space="preserve">Financial </w:t>
      </w:r>
      <w:r w:rsidR="00CF369B" w:rsidRPr="00603B07">
        <w:rPr>
          <w:rFonts w:ascii="Times New Roman" w:hAnsi="Times New Roman"/>
          <w:color w:val="auto"/>
          <w:sz w:val="24"/>
          <w:szCs w:val="24"/>
          <w:lang w:val="en-GB"/>
        </w:rPr>
        <w:t>Utilisation Report</w:t>
      </w:r>
      <w:r w:rsidR="007F19F7" w:rsidRPr="00603B07">
        <w:rPr>
          <w:rFonts w:ascii="Times New Roman" w:hAnsi="Times New Roman"/>
          <w:color w:val="auto"/>
          <w:sz w:val="24"/>
          <w:szCs w:val="24"/>
          <w:lang w:val="en-GB"/>
        </w:rPr>
        <w:t xml:space="preserve"> will set </w:t>
      </w:r>
      <w:r w:rsidR="00445ABC" w:rsidRPr="00603B07">
        <w:rPr>
          <w:rFonts w:ascii="Times New Roman" w:hAnsi="Times New Roman"/>
          <w:color w:val="auto"/>
          <w:sz w:val="24"/>
          <w:szCs w:val="24"/>
          <w:lang w:val="en-GB"/>
        </w:rPr>
        <w:t>out</w:t>
      </w:r>
      <w:r w:rsidR="00F47FA9" w:rsidRPr="00603B07">
        <w:rPr>
          <w:rFonts w:ascii="Times New Roman" w:hAnsi="Times New Roman"/>
          <w:color w:val="auto"/>
          <w:sz w:val="24"/>
          <w:szCs w:val="24"/>
          <w:lang w:val="en-GB"/>
        </w:rPr>
        <w:t xml:space="preserve"> </w:t>
      </w:r>
      <w:r w:rsidR="007F19F7" w:rsidRPr="00603B07">
        <w:rPr>
          <w:rFonts w:ascii="Times New Roman" w:hAnsi="Times New Roman"/>
          <w:color w:val="auto"/>
          <w:sz w:val="24"/>
          <w:szCs w:val="24"/>
          <w:lang w:val="en-GB"/>
        </w:rPr>
        <w:t>(</w:t>
      </w:r>
      <w:r w:rsidR="00F47FA9" w:rsidRPr="00603B07">
        <w:rPr>
          <w:rFonts w:ascii="Times New Roman" w:hAnsi="Times New Roman"/>
          <w:color w:val="auto"/>
          <w:sz w:val="24"/>
          <w:szCs w:val="24"/>
          <w:lang w:val="en-GB"/>
        </w:rPr>
        <w:t>a</w:t>
      </w:r>
      <w:r w:rsidR="007F19F7" w:rsidRPr="00603B07">
        <w:rPr>
          <w:rFonts w:ascii="Times New Roman" w:hAnsi="Times New Roman"/>
          <w:color w:val="auto"/>
          <w:sz w:val="24"/>
          <w:szCs w:val="24"/>
          <w:lang w:val="en-GB"/>
        </w:rPr>
        <w:t xml:space="preserve">) </w:t>
      </w:r>
      <w:r w:rsidR="00F47FA9" w:rsidRPr="00603B07">
        <w:rPr>
          <w:rFonts w:ascii="Times New Roman" w:hAnsi="Times New Roman"/>
          <w:color w:val="auto"/>
          <w:sz w:val="24"/>
          <w:szCs w:val="24"/>
          <w:lang w:val="en-GB"/>
        </w:rPr>
        <w:t xml:space="preserve">the </w:t>
      </w:r>
      <w:r w:rsidR="007F19F7" w:rsidRPr="00603B07">
        <w:rPr>
          <w:rFonts w:ascii="Times New Roman" w:hAnsi="Times New Roman"/>
          <w:color w:val="auto"/>
          <w:sz w:val="24"/>
          <w:szCs w:val="24"/>
          <w:lang w:val="en-GB"/>
        </w:rPr>
        <w:t>total amount of funds received</w:t>
      </w:r>
      <w:r w:rsidR="00F47FA9" w:rsidRPr="00603B07">
        <w:rPr>
          <w:rFonts w:ascii="Times New Roman" w:hAnsi="Times New Roman"/>
          <w:color w:val="auto"/>
          <w:sz w:val="24"/>
          <w:szCs w:val="24"/>
        </w:rPr>
        <w:t>;</w:t>
      </w:r>
      <w:r w:rsidR="007F19F7" w:rsidRPr="00603B07">
        <w:rPr>
          <w:rFonts w:ascii="Times New Roman" w:hAnsi="Times New Roman"/>
          <w:color w:val="auto"/>
          <w:sz w:val="24"/>
          <w:szCs w:val="24"/>
          <w:lang w:val="en-GB"/>
        </w:rPr>
        <w:t xml:space="preserve"> (</w:t>
      </w:r>
      <w:r w:rsidR="00F47FA9" w:rsidRPr="00603B07">
        <w:rPr>
          <w:rFonts w:ascii="Times New Roman" w:hAnsi="Times New Roman"/>
          <w:color w:val="auto"/>
          <w:sz w:val="24"/>
          <w:szCs w:val="24"/>
          <w:lang w:val="en-GB"/>
        </w:rPr>
        <w:t>b</w:t>
      </w:r>
      <w:r w:rsidR="007F19F7" w:rsidRPr="00603B07">
        <w:rPr>
          <w:rFonts w:ascii="Times New Roman" w:hAnsi="Times New Roman"/>
          <w:color w:val="auto"/>
          <w:sz w:val="24"/>
          <w:szCs w:val="24"/>
          <w:lang w:val="en-GB"/>
        </w:rPr>
        <w:t xml:space="preserve">) expenditures </w:t>
      </w:r>
      <w:r w:rsidR="009118EB" w:rsidRPr="00603B07">
        <w:rPr>
          <w:rFonts w:ascii="Times New Roman" w:hAnsi="Times New Roman"/>
          <w:color w:val="auto"/>
          <w:sz w:val="24"/>
          <w:szCs w:val="24"/>
          <w:lang w:val="en-GB"/>
        </w:rPr>
        <w:t xml:space="preserve">in connection with </w:t>
      </w:r>
      <w:r w:rsidR="007F19F7" w:rsidRPr="00603B07">
        <w:rPr>
          <w:rFonts w:ascii="Times New Roman" w:hAnsi="Times New Roman"/>
          <w:color w:val="auto"/>
          <w:sz w:val="24"/>
          <w:szCs w:val="24"/>
          <w:lang w:val="en-GB"/>
        </w:rPr>
        <w:t xml:space="preserve">Supplies </w:t>
      </w:r>
      <w:r w:rsidR="009118EB" w:rsidRPr="00603B07">
        <w:rPr>
          <w:rFonts w:ascii="Times New Roman" w:hAnsi="Times New Roman"/>
          <w:color w:val="auto"/>
          <w:sz w:val="24"/>
          <w:szCs w:val="24"/>
          <w:lang w:val="en-GB"/>
        </w:rPr>
        <w:t xml:space="preserve">(including Freight and Insurance and associated </w:t>
      </w:r>
      <w:r w:rsidR="00D633B5" w:rsidRPr="00603B07">
        <w:rPr>
          <w:rFonts w:ascii="Times New Roman" w:hAnsi="Times New Roman"/>
          <w:color w:val="auto"/>
          <w:sz w:val="24"/>
          <w:szCs w:val="24"/>
          <w:lang w:val="en-GB"/>
        </w:rPr>
        <w:t>charges</w:t>
      </w:r>
      <w:r w:rsidR="009118EB" w:rsidRPr="00603B07">
        <w:rPr>
          <w:rFonts w:ascii="Times New Roman" w:hAnsi="Times New Roman"/>
          <w:color w:val="auto"/>
          <w:sz w:val="24"/>
          <w:szCs w:val="24"/>
          <w:lang w:val="en-GB"/>
        </w:rPr>
        <w:t>)</w:t>
      </w:r>
      <w:r w:rsidR="007F19F7" w:rsidRPr="00603B07">
        <w:rPr>
          <w:rFonts w:ascii="Times New Roman" w:hAnsi="Times New Roman"/>
          <w:color w:val="auto"/>
          <w:sz w:val="24"/>
          <w:szCs w:val="24"/>
          <w:lang w:val="en-GB"/>
        </w:rPr>
        <w:t>, during the reporting period</w:t>
      </w:r>
      <w:r w:rsidR="003D4BBC" w:rsidRPr="00603B07">
        <w:rPr>
          <w:rFonts w:ascii="Times New Roman" w:hAnsi="Times New Roman"/>
          <w:color w:val="auto"/>
          <w:sz w:val="24"/>
          <w:szCs w:val="24"/>
          <w:lang w:val="en-GB"/>
        </w:rPr>
        <w:t xml:space="preserve"> and, if applicable, </w:t>
      </w:r>
      <w:r w:rsidR="009118EB" w:rsidRPr="00603B07">
        <w:rPr>
          <w:rFonts w:ascii="Times New Roman" w:hAnsi="Times New Roman"/>
          <w:color w:val="auto"/>
          <w:sz w:val="24"/>
          <w:szCs w:val="24"/>
          <w:lang w:val="en-GB"/>
        </w:rPr>
        <w:t xml:space="preserve">expenditures in connection with </w:t>
      </w:r>
      <w:r w:rsidR="003D4BBC" w:rsidRPr="00603B07">
        <w:rPr>
          <w:rFonts w:ascii="Times New Roman" w:hAnsi="Times New Roman"/>
          <w:color w:val="auto"/>
          <w:sz w:val="24"/>
          <w:szCs w:val="24"/>
          <w:lang w:val="en-GB"/>
        </w:rPr>
        <w:t>the Services</w:t>
      </w:r>
      <w:r w:rsidR="009118EB" w:rsidRPr="00603B07">
        <w:rPr>
          <w:rFonts w:ascii="Times New Roman" w:hAnsi="Times New Roman"/>
          <w:color w:val="auto"/>
          <w:sz w:val="24"/>
          <w:szCs w:val="24"/>
          <w:lang w:val="en-GB"/>
        </w:rPr>
        <w:t xml:space="preserve"> (including associated fees and other charges)</w:t>
      </w:r>
      <w:r w:rsidR="007F19F7" w:rsidRPr="00603B07">
        <w:rPr>
          <w:rFonts w:ascii="Times New Roman" w:hAnsi="Times New Roman"/>
          <w:color w:val="auto"/>
          <w:sz w:val="24"/>
          <w:szCs w:val="24"/>
          <w:lang w:val="en-GB"/>
        </w:rPr>
        <w:t>; and (</w:t>
      </w:r>
      <w:r w:rsidR="00F47FA9" w:rsidRPr="00603B07">
        <w:rPr>
          <w:rFonts w:ascii="Times New Roman" w:hAnsi="Times New Roman"/>
          <w:color w:val="auto"/>
          <w:sz w:val="24"/>
          <w:szCs w:val="24"/>
          <w:lang w:val="en-GB"/>
        </w:rPr>
        <w:t>c</w:t>
      </w:r>
      <w:r w:rsidR="007F19F7" w:rsidRPr="00603B07">
        <w:rPr>
          <w:rFonts w:ascii="Times New Roman" w:hAnsi="Times New Roman"/>
          <w:color w:val="auto"/>
          <w:sz w:val="24"/>
          <w:szCs w:val="24"/>
          <w:lang w:val="en-GB"/>
        </w:rPr>
        <w:t xml:space="preserve">) </w:t>
      </w:r>
      <w:r w:rsidR="00F47FA9" w:rsidRPr="00603B07">
        <w:rPr>
          <w:rFonts w:ascii="Times New Roman" w:hAnsi="Times New Roman"/>
          <w:color w:val="auto"/>
          <w:sz w:val="24"/>
          <w:szCs w:val="24"/>
          <w:lang w:val="en-GB"/>
        </w:rPr>
        <w:t xml:space="preserve">the </w:t>
      </w:r>
      <w:r w:rsidR="007F19F7" w:rsidRPr="00603B07">
        <w:rPr>
          <w:rFonts w:ascii="Times New Roman" w:hAnsi="Times New Roman"/>
          <w:color w:val="auto"/>
          <w:sz w:val="24"/>
          <w:szCs w:val="24"/>
          <w:lang w:val="en-GB"/>
        </w:rPr>
        <w:t xml:space="preserve">balance </w:t>
      </w:r>
      <w:r w:rsidR="006520AF" w:rsidRPr="00603B07">
        <w:rPr>
          <w:rFonts w:ascii="Times New Roman" w:hAnsi="Times New Roman"/>
          <w:color w:val="auto"/>
          <w:sz w:val="24"/>
          <w:szCs w:val="24"/>
          <w:u w:val="single"/>
        </w:rPr>
        <w:t>Account</w:t>
      </w:r>
      <w:r w:rsidR="007F19F7" w:rsidRPr="00603B07">
        <w:rPr>
          <w:rFonts w:ascii="Times New Roman" w:hAnsi="Times New Roman"/>
          <w:color w:val="auto"/>
          <w:sz w:val="24"/>
          <w:szCs w:val="24"/>
          <w:lang w:val="en-GB"/>
        </w:rPr>
        <w:t xml:space="preserve"> at the end of the reporting period</w:t>
      </w:r>
      <w:r w:rsidR="00CF369B" w:rsidRPr="00603B07">
        <w:rPr>
          <w:rFonts w:ascii="Times New Roman" w:hAnsi="Times New Roman"/>
          <w:color w:val="auto"/>
          <w:sz w:val="24"/>
          <w:szCs w:val="24"/>
          <w:lang w:val="en-GB"/>
        </w:rPr>
        <w:t xml:space="preserve">.  </w:t>
      </w:r>
    </w:p>
    <w:p w14:paraId="47FE636C" w14:textId="77777777" w:rsidR="00212546" w:rsidRPr="00603B07" w:rsidRDefault="00212546" w:rsidP="007F19F7">
      <w:pPr>
        <w:ind w:left="720"/>
        <w:jc w:val="both"/>
        <w:rPr>
          <w:rFonts w:ascii="Times New Roman" w:hAnsi="Times New Roman"/>
          <w:color w:val="auto"/>
          <w:sz w:val="24"/>
          <w:szCs w:val="24"/>
          <w:lang w:val="en-GB"/>
        </w:rPr>
      </w:pPr>
    </w:p>
    <w:p w14:paraId="0538EF4B" w14:textId="13FA51F0" w:rsidR="00330BB7" w:rsidRPr="00603B07" w:rsidRDefault="00330BB7" w:rsidP="003308DB">
      <w:pPr>
        <w:jc w:val="both"/>
        <w:rPr>
          <w:rFonts w:ascii="Times New Roman" w:hAnsi="Times New Roman"/>
          <w:color w:val="auto"/>
          <w:sz w:val="24"/>
          <w:szCs w:val="24"/>
          <w:lang w:val="en-GB"/>
        </w:rPr>
      </w:pPr>
      <w:r w:rsidRPr="00603B07">
        <w:rPr>
          <w:rFonts w:ascii="Times New Roman" w:hAnsi="Times New Roman"/>
          <w:color w:val="auto"/>
          <w:sz w:val="24"/>
          <w:szCs w:val="24"/>
          <w:lang w:val="en-GB"/>
        </w:rPr>
        <w:t>3.</w:t>
      </w:r>
      <w:r w:rsidRPr="00603B07">
        <w:rPr>
          <w:rFonts w:ascii="Times New Roman" w:hAnsi="Times New Roman"/>
          <w:color w:val="auto"/>
          <w:sz w:val="24"/>
          <w:szCs w:val="24"/>
          <w:lang w:val="en-GB"/>
        </w:rPr>
        <w:tab/>
      </w:r>
      <w:r w:rsidR="007F19F7" w:rsidRPr="00603B07">
        <w:rPr>
          <w:rFonts w:ascii="Times New Roman" w:hAnsi="Times New Roman"/>
          <w:color w:val="auto"/>
          <w:sz w:val="24"/>
          <w:szCs w:val="24"/>
          <w:lang w:val="en-GB"/>
        </w:rPr>
        <w:t xml:space="preserve">Upon request from the </w:t>
      </w:r>
      <w:r w:rsidR="009118EB" w:rsidRPr="00603B07">
        <w:rPr>
          <w:rFonts w:ascii="Times New Roman" w:hAnsi="Times New Roman"/>
          <w:color w:val="auto"/>
          <w:sz w:val="24"/>
          <w:szCs w:val="24"/>
          <w:lang w:val="en-GB"/>
        </w:rPr>
        <w:t>Government</w:t>
      </w:r>
      <w:r w:rsidR="00132B19" w:rsidRPr="00603B07">
        <w:rPr>
          <w:rFonts w:ascii="Times New Roman" w:hAnsi="Times New Roman"/>
          <w:color w:val="auto"/>
          <w:sz w:val="24"/>
          <w:szCs w:val="24"/>
          <w:lang w:val="en-GB"/>
        </w:rPr>
        <w:t xml:space="preserve"> following consultations between UNICEF and the Government</w:t>
      </w:r>
      <w:r w:rsidR="007F19F7" w:rsidRPr="00603B07">
        <w:rPr>
          <w:rFonts w:ascii="Times New Roman" w:hAnsi="Times New Roman"/>
          <w:color w:val="auto"/>
          <w:sz w:val="24"/>
          <w:szCs w:val="24"/>
          <w:lang w:val="en-GB"/>
        </w:rPr>
        <w:t xml:space="preserve">, UNICEF may furnish to the Government, with a copy to the </w:t>
      </w:r>
      <w:r w:rsidR="00B950CD" w:rsidRPr="00603B07">
        <w:rPr>
          <w:rFonts w:ascii="Times New Roman" w:hAnsi="Times New Roman"/>
          <w:color w:val="auto"/>
          <w:sz w:val="24"/>
          <w:szCs w:val="24"/>
          <w:lang w:val="en-GB"/>
        </w:rPr>
        <w:t>Bank</w:t>
      </w:r>
      <w:r w:rsidR="007F19F7" w:rsidRPr="00603B07">
        <w:rPr>
          <w:rFonts w:ascii="Times New Roman" w:hAnsi="Times New Roman"/>
          <w:color w:val="auto"/>
          <w:sz w:val="24"/>
          <w:szCs w:val="24"/>
          <w:lang w:val="en-GB"/>
        </w:rPr>
        <w:t xml:space="preserve">, a supplement </w:t>
      </w:r>
      <w:r w:rsidR="009118EB" w:rsidRPr="00603B07">
        <w:rPr>
          <w:rFonts w:ascii="Times New Roman" w:hAnsi="Times New Roman"/>
          <w:color w:val="auto"/>
          <w:sz w:val="24"/>
          <w:szCs w:val="24"/>
          <w:lang w:val="en-GB"/>
        </w:rPr>
        <w:t xml:space="preserve">to any </w:t>
      </w:r>
      <w:r w:rsidR="007F19F7" w:rsidRPr="00603B07">
        <w:rPr>
          <w:rFonts w:ascii="Times New Roman" w:hAnsi="Times New Roman"/>
          <w:color w:val="auto"/>
          <w:sz w:val="24"/>
          <w:szCs w:val="24"/>
          <w:lang w:val="en-GB"/>
        </w:rPr>
        <w:t xml:space="preserve">particular </w:t>
      </w:r>
      <w:r w:rsidR="00CF369B" w:rsidRPr="00603B07">
        <w:rPr>
          <w:rFonts w:ascii="Times New Roman" w:hAnsi="Times New Roman"/>
          <w:color w:val="auto"/>
          <w:sz w:val="24"/>
          <w:szCs w:val="24"/>
          <w:lang w:val="en-GB"/>
        </w:rPr>
        <w:t xml:space="preserve">Financial </w:t>
      </w:r>
      <w:r w:rsidR="007F19F7" w:rsidRPr="00603B07">
        <w:rPr>
          <w:rFonts w:ascii="Times New Roman" w:hAnsi="Times New Roman"/>
          <w:color w:val="auto"/>
          <w:sz w:val="24"/>
          <w:szCs w:val="24"/>
          <w:lang w:val="en-GB"/>
        </w:rPr>
        <w:t>Utili</w:t>
      </w:r>
      <w:r w:rsidR="00CF369B" w:rsidRPr="00603B07">
        <w:rPr>
          <w:rFonts w:ascii="Times New Roman" w:hAnsi="Times New Roman"/>
          <w:color w:val="auto"/>
          <w:sz w:val="24"/>
          <w:szCs w:val="24"/>
          <w:lang w:val="en-GB"/>
        </w:rPr>
        <w:t>s</w:t>
      </w:r>
      <w:r w:rsidR="007F19F7" w:rsidRPr="00603B07">
        <w:rPr>
          <w:rFonts w:ascii="Times New Roman" w:hAnsi="Times New Roman"/>
          <w:color w:val="auto"/>
          <w:sz w:val="24"/>
          <w:szCs w:val="24"/>
          <w:lang w:val="en-GB"/>
        </w:rPr>
        <w:t>ation Report (a “</w:t>
      </w:r>
      <w:r w:rsidR="009118EB" w:rsidRPr="00603B07">
        <w:rPr>
          <w:rFonts w:ascii="Times New Roman" w:hAnsi="Times New Roman"/>
          <w:color w:val="auto"/>
          <w:sz w:val="24"/>
          <w:szCs w:val="24"/>
          <w:u w:val="single"/>
          <w:lang w:val="en-GB"/>
        </w:rPr>
        <w:t xml:space="preserve">Supplemental </w:t>
      </w:r>
      <w:r w:rsidR="007F19F7" w:rsidRPr="00603B07">
        <w:rPr>
          <w:rFonts w:ascii="Times New Roman" w:hAnsi="Times New Roman"/>
          <w:color w:val="auto"/>
          <w:sz w:val="24"/>
          <w:szCs w:val="24"/>
          <w:u w:val="single"/>
          <w:lang w:val="en-GB"/>
        </w:rPr>
        <w:t>Status Report</w:t>
      </w:r>
      <w:r w:rsidR="007F19F7" w:rsidRPr="00603B07">
        <w:rPr>
          <w:rFonts w:ascii="Times New Roman" w:hAnsi="Times New Roman"/>
          <w:color w:val="auto"/>
          <w:sz w:val="24"/>
          <w:szCs w:val="24"/>
          <w:lang w:val="en-GB"/>
        </w:rPr>
        <w:t xml:space="preserve">”), setting out the purchase orders </w:t>
      </w:r>
      <w:r w:rsidR="00132B19" w:rsidRPr="00603B07">
        <w:rPr>
          <w:rFonts w:ascii="Times New Roman" w:hAnsi="Times New Roman"/>
          <w:color w:val="auto"/>
          <w:sz w:val="24"/>
          <w:szCs w:val="24"/>
          <w:lang w:val="en-GB"/>
        </w:rPr>
        <w:t xml:space="preserve">and warehouse deliveries </w:t>
      </w:r>
      <w:r w:rsidR="007F19F7" w:rsidRPr="00603B07">
        <w:rPr>
          <w:rFonts w:ascii="Times New Roman" w:hAnsi="Times New Roman"/>
          <w:color w:val="auto"/>
          <w:sz w:val="24"/>
          <w:szCs w:val="24"/>
          <w:lang w:val="en-GB"/>
        </w:rPr>
        <w:t>placed by UNICEF during the reporting period in respect of this Agreement, including (a) the respective order numbers; (b) quantity ordered; (c) the selected supplier; and (</w:t>
      </w:r>
      <w:r w:rsidR="00132B19" w:rsidRPr="00603B07">
        <w:rPr>
          <w:rFonts w:ascii="Times New Roman" w:hAnsi="Times New Roman"/>
          <w:color w:val="auto"/>
          <w:sz w:val="24"/>
          <w:szCs w:val="24"/>
          <w:lang w:val="en-GB"/>
        </w:rPr>
        <w:t>d</w:t>
      </w:r>
      <w:r w:rsidR="007F19F7" w:rsidRPr="00603B07">
        <w:rPr>
          <w:rFonts w:ascii="Times New Roman" w:hAnsi="Times New Roman"/>
          <w:color w:val="auto"/>
          <w:sz w:val="24"/>
          <w:szCs w:val="24"/>
          <w:lang w:val="en-GB"/>
        </w:rPr>
        <w:t xml:space="preserve">) the accumulated quantities of the </w:t>
      </w:r>
      <w:r w:rsidR="003D4BBC" w:rsidRPr="00603B07">
        <w:rPr>
          <w:rFonts w:ascii="Times New Roman" w:hAnsi="Times New Roman"/>
          <w:color w:val="auto"/>
          <w:sz w:val="24"/>
          <w:szCs w:val="24"/>
          <w:lang w:val="en-GB"/>
        </w:rPr>
        <w:t>S</w:t>
      </w:r>
      <w:r w:rsidR="007F19F7" w:rsidRPr="00603B07">
        <w:rPr>
          <w:rFonts w:ascii="Times New Roman" w:hAnsi="Times New Roman"/>
          <w:color w:val="auto"/>
          <w:sz w:val="24"/>
          <w:szCs w:val="24"/>
          <w:lang w:val="en-GB"/>
        </w:rPr>
        <w:t xml:space="preserve">upplies delivered. </w:t>
      </w:r>
    </w:p>
    <w:p w14:paraId="7440C78A" w14:textId="77777777" w:rsidR="00F47FA9" w:rsidRPr="00603B07" w:rsidRDefault="00F47FA9" w:rsidP="00330BB7">
      <w:pPr>
        <w:jc w:val="both"/>
        <w:rPr>
          <w:rFonts w:ascii="Times New Roman" w:hAnsi="Times New Roman"/>
          <w:color w:val="auto"/>
          <w:sz w:val="24"/>
          <w:szCs w:val="24"/>
          <w:lang w:val="en-GB"/>
        </w:rPr>
      </w:pPr>
    </w:p>
    <w:p w14:paraId="7433FB48" w14:textId="77777777" w:rsidR="00BF2A10" w:rsidRPr="00603B07" w:rsidRDefault="00BF2A10" w:rsidP="00330BB7">
      <w:pPr>
        <w:jc w:val="both"/>
        <w:rPr>
          <w:rFonts w:ascii="Times New Roman" w:hAnsi="Times New Roman"/>
          <w:b/>
          <w:color w:val="auto"/>
          <w:sz w:val="24"/>
          <w:szCs w:val="24"/>
          <w:lang w:val="en-GB"/>
        </w:rPr>
      </w:pPr>
      <w:r w:rsidRPr="00603B07">
        <w:rPr>
          <w:rFonts w:ascii="Times New Roman" w:hAnsi="Times New Roman"/>
          <w:b/>
          <w:color w:val="auto"/>
          <w:sz w:val="24"/>
          <w:szCs w:val="24"/>
          <w:lang w:val="en-GB"/>
        </w:rPr>
        <w:t>Financial Matters after Procurement and Delivery</w:t>
      </w:r>
    </w:p>
    <w:p w14:paraId="093BE6A1" w14:textId="77777777" w:rsidR="00BF2A10" w:rsidRPr="00603B07" w:rsidRDefault="00BF2A10" w:rsidP="00330BB7">
      <w:pPr>
        <w:jc w:val="both"/>
        <w:rPr>
          <w:rFonts w:ascii="Times New Roman" w:hAnsi="Times New Roman"/>
          <w:color w:val="auto"/>
          <w:sz w:val="24"/>
          <w:szCs w:val="24"/>
          <w:lang w:val="en-GB"/>
        </w:rPr>
      </w:pPr>
    </w:p>
    <w:p w14:paraId="5A0B7080" w14:textId="77777777" w:rsidR="00695DC2" w:rsidRPr="00603B07" w:rsidRDefault="00BF2A10" w:rsidP="00BF2A10">
      <w:pPr>
        <w:autoSpaceDE w:val="0"/>
        <w:autoSpaceDN w:val="0"/>
        <w:adjustRightInd w:val="0"/>
        <w:jc w:val="both"/>
        <w:rPr>
          <w:rFonts w:ascii="Times New Roman" w:hAnsi="Times New Roman"/>
          <w:color w:val="auto"/>
          <w:sz w:val="24"/>
          <w:szCs w:val="24"/>
        </w:rPr>
      </w:pPr>
      <w:r w:rsidRPr="00603B07">
        <w:rPr>
          <w:rFonts w:ascii="Times New Roman" w:hAnsi="Times New Roman"/>
          <w:color w:val="auto"/>
          <w:sz w:val="24"/>
          <w:szCs w:val="24"/>
        </w:rPr>
        <w:t>4.</w:t>
      </w:r>
      <w:r w:rsidRPr="00603B07">
        <w:rPr>
          <w:rFonts w:ascii="Times New Roman" w:hAnsi="Times New Roman"/>
          <w:color w:val="auto"/>
          <w:sz w:val="24"/>
          <w:szCs w:val="24"/>
        </w:rPr>
        <w:tab/>
        <w:t>F</w:t>
      </w:r>
      <w:r w:rsidR="00AA5522" w:rsidRPr="00603B07">
        <w:rPr>
          <w:rFonts w:ascii="Times New Roman" w:hAnsi="Times New Roman"/>
          <w:color w:val="auto"/>
          <w:sz w:val="24"/>
          <w:szCs w:val="24"/>
        </w:rPr>
        <w:t xml:space="preserve">inal </w:t>
      </w:r>
      <w:r w:rsidR="00126B57" w:rsidRPr="00603B07">
        <w:rPr>
          <w:rFonts w:ascii="Times New Roman" w:hAnsi="Times New Roman"/>
          <w:color w:val="auto"/>
          <w:sz w:val="24"/>
          <w:szCs w:val="24"/>
        </w:rPr>
        <w:t>A</w:t>
      </w:r>
      <w:r w:rsidR="00AA5522" w:rsidRPr="00603B07">
        <w:rPr>
          <w:rFonts w:ascii="Times New Roman" w:hAnsi="Times New Roman"/>
          <w:color w:val="auto"/>
          <w:sz w:val="24"/>
          <w:szCs w:val="24"/>
        </w:rPr>
        <w:t xml:space="preserve">ccounts will be delivered in accordance with </w:t>
      </w:r>
      <w:r w:rsidR="00AA5522" w:rsidRPr="00603B07">
        <w:rPr>
          <w:rFonts w:ascii="Times New Roman" w:hAnsi="Times New Roman"/>
          <w:bCs/>
          <w:color w:val="auto"/>
          <w:sz w:val="24"/>
          <w:szCs w:val="24"/>
        </w:rPr>
        <w:t xml:space="preserve">the following </w:t>
      </w:r>
      <w:r w:rsidR="00AA5522" w:rsidRPr="00603B07">
        <w:rPr>
          <w:rFonts w:ascii="Times New Roman" w:hAnsi="Times New Roman"/>
          <w:color w:val="auto"/>
          <w:sz w:val="24"/>
          <w:szCs w:val="24"/>
        </w:rPr>
        <w:t>paragraphs:</w:t>
      </w:r>
    </w:p>
    <w:p w14:paraId="03E7B951" w14:textId="77777777" w:rsidR="00695DC2" w:rsidRPr="00603B07" w:rsidRDefault="00695DC2" w:rsidP="00695DC2">
      <w:pPr>
        <w:tabs>
          <w:tab w:val="left" w:pos="660"/>
        </w:tabs>
        <w:autoSpaceDE w:val="0"/>
        <w:autoSpaceDN w:val="0"/>
        <w:adjustRightInd w:val="0"/>
        <w:ind w:left="1080"/>
        <w:jc w:val="both"/>
        <w:rPr>
          <w:rFonts w:ascii="Times New Roman" w:hAnsi="Times New Roman" w:cs="Courier New"/>
          <w:color w:val="auto"/>
          <w:sz w:val="24"/>
          <w:szCs w:val="22"/>
        </w:rPr>
      </w:pPr>
    </w:p>
    <w:p w14:paraId="6BBD1198" w14:textId="44105387" w:rsidR="00695DC2" w:rsidRPr="00603B07" w:rsidRDefault="00C26AF5" w:rsidP="00807F64">
      <w:pPr>
        <w:numPr>
          <w:ilvl w:val="1"/>
          <w:numId w:val="5"/>
        </w:numPr>
        <w:autoSpaceDE w:val="0"/>
        <w:autoSpaceDN w:val="0"/>
        <w:adjustRightInd w:val="0"/>
        <w:ind w:left="760" w:hanging="10"/>
        <w:jc w:val="both"/>
        <w:rPr>
          <w:rFonts w:ascii="Times New Roman" w:hAnsi="Times New Roman" w:cs="Courier New"/>
          <w:color w:val="auto"/>
          <w:sz w:val="24"/>
          <w:szCs w:val="22"/>
        </w:rPr>
      </w:pPr>
      <w:r w:rsidRPr="00603B07">
        <w:rPr>
          <w:rFonts w:ascii="Times New Roman" w:hAnsi="Times New Roman" w:cs="Courier New"/>
          <w:color w:val="auto"/>
          <w:sz w:val="24"/>
          <w:szCs w:val="22"/>
        </w:rPr>
        <w:t xml:space="preserve">UNICEF will prepare a statement of account to be forwarded to the Government, covering the total cost under this Agreement, and will include any variation in the cost of the </w:t>
      </w:r>
      <w:r w:rsidR="00AA5522" w:rsidRPr="00603B07">
        <w:rPr>
          <w:rFonts w:ascii="Times New Roman" w:hAnsi="Times New Roman" w:cs="Courier New"/>
          <w:color w:val="auto"/>
          <w:sz w:val="24"/>
          <w:szCs w:val="22"/>
        </w:rPr>
        <w:t>S</w:t>
      </w:r>
      <w:r w:rsidRPr="00603B07">
        <w:rPr>
          <w:rFonts w:ascii="Times New Roman" w:hAnsi="Times New Roman" w:cs="Courier New"/>
          <w:color w:val="auto"/>
          <w:sz w:val="24"/>
          <w:szCs w:val="22"/>
        </w:rPr>
        <w:t xml:space="preserve">upplies and </w:t>
      </w:r>
      <w:r w:rsidR="00AA5522" w:rsidRPr="00603B07">
        <w:rPr>
          <w:rFonts w:ascii="Times New Roman" w:hAnsi="Times New Roman" w:cs="Courier New"/>
          <w:color w:val="auto"/>
          <w:sz w:val="24"/>
          <w:szCs w:val="22"/>
        </w:rPr>
        <w:t>S</w:t>
      </w:r>
      <w:r w:rsidRPr="00603B07">
        <w:rPr>
          <w:rFonts w:ascii="Times New Roman" w:hAnsi="Times New Roman" w:cs="Courier New"/>
          <w:color w:val="auto"/>
          <w:sz w:val="24"/>
          <w:szCs w:val="22"/>
        </w:rPr>
        <w:t xml:space="preserve">ervices, including penalties and credits due to decrease in price or quantities or scope of </w:t>
      </w:r>
      <w:r w:rsidR="00AA5522" w:rsidRPr="00603B07">
        <w:rPr>
          <w:rFonts w:ascii="Times New Roman" w:hAnsi="Times New Roman" w:cs="Courier New"/>
          <w:color w:val="auto"/>
          <w:sz w:val="24"/>
          <w:szCs w:val="22"/>
        </w:rPr>
        <w:t>S</w:t>
      </w:r>
      <w:r w:rsidRPr="00603B07">
        <w:rPr>
          <w:rFonts w:ascii="Times New Roman" w:hAnsi="Times New Roman" w:cs="Courier New"/>
          <w:color w:val="auto"/>
          <w:sz w:val="24"/>
          <w:szCs w:val="22"/>
        </w:rPr>
        <w:t xml:space="preserve">ervices. This statement will be provided within three (3) months </w:t>
      </w:r>
      <w:r w:rsidR="004F2738" w:rsidRPr="00603B07">
        <w:rPr>
          <w:rFonts w:ascii="Times New Roman" w:hAnsi="Times New Roman" w:cs="Courier New"/>
          <w:color w:val="auto"/>
          <w:sz w:val="24"/>
          <w:szCs w:val="22"/>
        </w:rPr>
        <w:t xml:space="preserve">after </w:t>
      </w:r>
      <w:r w:rsidRPr="00603B07">
        <w:rPr>
          <w:rFonts w:ascii="Times New Roman" w:hAnsi="Times New Roman" w:cs="Courier New"/>
          <w:color w:val="auto"/>
          <w:sz w:val="24"/>
          <w:szCs w:val="22"/>
        </w:rPr>
        <w:t xml:space="preserve">the </w:t>
      </w:r>
      <w:r w:rsidR="004F2738" w:rsidRPr="00603B07">
        <w:rPr>
          <w:rFonts w:ascii="Times New Roman" w:hAnsi="Times New Roman" w:cs="Courier New"/>
          <w:color w:val="auto"/>
          <w:sz w:val="24"/>
          <w:szCs w:val="22"/>
        </w:rPr>
        <w:t xml:space="preserve">final </w:t>
      </w:r>
      <w:r w:rsidR="00623713" w:rsidRPr="00603B07">
        <w:rPr>
          <w:rFonts w:ascii="Times New Roman" w:hAnsi="Times New Roman" w:cs="Courier New"/>
          <w:color w:val="auto"/>
          <w:sz w:val="24"/>
          <w:szCs w:val="22"/>
        </w:rPr>
        <w:t xml:space="preserve">delivery of Supplies and </w:t>
      </w:r>
      <w:r w:rsidR="004F2738" w:rsidRPr="00603B07">
        <w:rPr>
          <w:rFonts w:ascii="Times New Roman" w:hAnsi="Times New Roman" w:cs="Courier New"/>
          <w:color w:val="auto"/>
          <w:sz w:val="24"/>
          <w:szCs w:val="22"/>
        </w:rPr>
        <w:t xml:space="preserve">completion of the </w:t>
      </w:r>
      <w:r w:rsidR="00623713" w:rsidRPr="00603B07">
        <w:rPr>
          <w:rFonts w:ascii="Times New Roman" w:hAnsi="Times New Roman" w:cs="Courier New"/>
          <w:color w:val="auto"/>
          <w:sz w:val="24"/>
          <w:szCs w:val="22"/>
        </w:rPr>
        <w:t>Services if any under this A</w:t>
      </w:r>
      <w:r w:rsidRPr="00603B07">
        <w:rPr>
          <w:rFonts w:ascii="Times New Roman" w:hAnsi="Times New Roman" w:cs="Courier New"/>
          <w:color w:val="auto"/>
          <w:sz w:val="24"/>
          <w:szCs w:val="22"/>
        </w:rPr>
        <w:t>greement</w:t>
      </w:r>
      <w:r w:rsidR="00212546" w:rsidRPr="00603B07">
        <w:rPr>
          <w:rFonts w:ascii="Times New Roman" w:hAnsi="Times New Roman" w:cs="Courier New"/>
          <w:color w:val="auto"/>
          <w:sz w:val="24"/>
          <w:szCs w:val="22"/>
        </w:rPr>
        <w:t xml:space="preserve"> and </w:t>
      </w:r>
      <w:r w:rsidR="004F2738" w:rsidRPr="00603B07">
        <w:rPr>
          <w:rFonts w:ascii="Times New Roman" w:hAnsi="Times New Roman" w:cs="Courier New"/>
          <w:color w:val="auto"/>
          <w:sz w:val="24"/>
          <w:szCs w:val="22"/>
        </w:rPr>
        <w:t xml:space="preserve">the final disbursement/actual charge by </w:t>
      </w:r>
      <w:r w:rsidR="00BF281C" w:rsidRPr="00603B07">
        <w:rPr>
          <w:rFonts w:ascii="Times New Roman" w:hAnsi="Times New Roman" w:cs="Courier New"/>
          <w:color w:val="auto"/>
          <w:sz w:val="24"/>
          <w:szCs w:val="22"/>
        </w:rPr>
        <w:t>UNICEF</w:t>
      </w:r>
      <w:r w:rsidR="004F2738" w:rsidRPr="00603B07">
        <w:rPr>
          <w:rFonts w:ascii="Times New Roman" w:hAnsi="Times New Roman" w:cs="Courier New"/>
          <w:color w:val="auto"/>
          <w:sz w:val="24"/>
          <w:szCs w:val="22"/>
        </w:rPr>
        <w:t xml:space="preserve"> under this Agreement</w:t>
      </w:r>
      <w:r w:rsidR="00212546" w:rsidRPr="00603B07">
        <w:rPr>
          <w:rFonts w:ascii="Times New Roman" w:hAnsi="Times New Roman" w:cs="Courier New"/>
          <w:color w:val="auto"/>
          <w:sz w:val="24"/>
          <w:szCs w:val="22"/>
        </w:rPr>
        <w:t xml:space="preserve">. </w:t>
      </w:r>
      <w:r w:rsidR="004F5D26" w:rsidRPr="00603B07">
        <w:rPr>
          <w:rFonts w:ascii="Times New Roman" w:hAnsi="Times New Roman" w:cs="Courier New"/>
          <w:color w:val="auto"/>
          <w:sz w:val="24"/>
          <w:szCs w:val="22"/>
        </w:rPr>
        <w:t xml:space="preserve">The statement of account shall be submitted no later than the </w:t>
      </w:r>
      <w:r w:rsidR="00DA1EA6" w:rsidRPr="00603B07">
        <w:rPr>
          <w:rFonts w:ascii="Times New Roman" w:hAnsi="Times New Roman" w:cs="Courier New"/>
          <w:color w:val="auto"/>
          <w:sz w:val="24"/>
          <w:szCs w:val="22"/>
        </w:rPr>
        <w:t>Completion Date</w:t>
      </w:r>
      <w:r w:rsidR="004F5D26" w:rsidRPr="00603B07">
        <w:rPr>
          <w:rFonts w:ascii="Times New Roman" w:hAnsi="Times New Roman" w:cs="Courier New"/>
          <w:color w:val="auto"/>
          <w:sz w:val="24"/>
          <w:szCs w:val="22"/>
        </w:rPr>
        <w:t>.</w:t>
      </w:r>
    </w:p>
    <w:p w14:paraId="4F58E4C3" w14:textId="77777777" w:rsidR="00695DC2" w:rsidRPr="00603B07" w:rsidRDefault="00695DC2" w:rsidP="00807F64">
      <w:pPr>
        <w:numPr>
          <w:ilvl w:val="1"/>
          <w:numId w:val="5"/>
        </w:numPr>
        <w:autoSpaceDE w:val="0"/>
        <w:autoSpaceDN w:val="0"/>
        <w:adjustRightInd w:val="0"/>
        <w:ind w:left="760" w:hanging="10"/>
        <w:jc w:val="both"/>
        <w:rPr>
          <w:rFonts w:ascii="Times New Roman" w:hAnsi="Times New Roman" w:cs="Courier New"/>
          <w:color w:val="auto"/>
          <w:sz w:val="24"/>
          <w:szCs w:val="22"/>
        </w:rPr>
      </w:pPr>
    </w:p>
    <w:p w14:paraId="204CE016" w14:textId="77777777" w:rsidR="00695DC2" w:rsidRPr="00603B07" w:rsidRDefault="00695DC2" w:rsidP="00695DC2">
      <w:pPr>
        <w:autoSpaceDE w:val="0"/>
        <w:autoSpaceDN w:val="0"/>
        <w:adjustRightInd w:val="0"/>
        <w:ind w:left="760"/>
        <w:jc w:val="both"/>
        <w:rPr>
          <w:rFonts w:ascii="Times New Roman" w:hAnsi="Times New Roman" w:cs="Courier New"/>
          <w:color w:val="auto"/>
          <w:sz w:val="24"/>
          <w:szCs w:val="22"/>
        </w:rPr>
      </w:pPr>
      <w:r w:rsidRPr="00603B07">
        <w:rPr>
          <w:rFonts w:ascii="Times New Roman" w:hAnsi="Times New Roman" w:cs="Courier New"/>
          <w:color w:val="auto"/>
          <w:sz w:val="24"/>
          <w:szCs w:val="22"/>
        </w:rPr>
        <w:t>b.</w:t>
      </w:r>
      <w:r w:rsidRPr="00603B07">
        <w:rPr>
          <w:rFonts w:ascii="Times New Roman" w:hAnsi="Times New Roman" w:cs="Courier New"/>
          <w:color w:val="auto"/>
          <w:sz w:val="24"/>
          <w:szCs w:val="22"/>
        </w:rPr>
        <w:tab/>
      </w:r>
      <w:r w:rsidR="00C26AF5" w:rsidRPr="00603B07">
        <w:rPr>
          <w:rFonts w:ascii="Times New Roman" w:hAnsi="Times New Roman" w:cs="Courier New"/>
          <w:color w:val="auto"/>
          <w:sz w:val="24"/>
          <w:szCs w:val="22"/>
        </w:rPr>
        <w:t xml:space="preserve">The statement of account will be expressed in U.S. </w:t>
      </w:r>
      <w:r w:rsidR="004F2738" w:rsidRPr="00603B07">
        <w:rPr>
          <w:rFonts w:ascii="Times New Roman" w:hAnsi="Times New Roman" w:cs="Courier New"/>
          <w:color w:val="auto"/>
          <w:sz w:val="24"/>
          <w:szCs w:val="22"/>
        </w:rPr>
        <w:t>d</w:t>
      </w:r>
      <w:r w:rsidR="00C26AF5" w:rsidRPr="00603B07">
        <w:rPr>
          <w:rFonts w:ascii="Times New Roman" w:hAnsi="Times New Roman" w:cs="Courier New"/>
          <w:color w:val="auto"/>
          <w:sz w:val="24"/>
          <w:szCs w:val="22"/>
        </w:rPr>
        <w:t xml:space="preserve">ollars.  The UN </w:t>
      </w:r>
      <w:r w:rsidR="004F2738" w:rsidRPr="00603B07">
        <w:rPr>
          <w:rFonts w:ascii="Times New Roman" w:hAnsi="Times New Roman" w:cs="Courier New"/>
          <w:color w:val="auto"/>
          <w:sz w:val="24"/>
          <w:szCs w:val="22"/>
        </w:rPr>
        <w:t>O</w:t>
      </w:r>
      <w:r w:rsidR="00C26AF5" w:rsidRPr="00603B07">
        <w:rPr>
          <w:rFonts w:ascii="Times New Roman" w:hAnsi="Times New Roman" w:cs="Courier New"/>
          <w:color w:val="auto"/>
          <w:sz w:val="24"/>
          <w:szCs w:val="22"/>
        </w:rPr>
        <w:t xml:space="preserve">perational </w:t>
      </w:r>
      <w:r w:rsidR="004F2738" w:rsidRPr="00603B07">
        <w:rPr>
          <w:rFonts w:ascii="Times New Roman" w:hAnsi="Times New Roman" w:cs="Courier New"/>
          <w:color w:val="auto"/>
          <w:sz w:val="24"/>
          <w:szCs w:val="22"/>
        </w:rPr>
        <w:t>R</w:t>
      </w:r>
      <w:r w:rsidR="00C26AF5" w:rsidRPr="00603B07">
        <w:rPr>
          <w:rFonts w:ascii="Times New Roman" w:hAnsi="Times New Roman" w:cs="Courier New"/>
          <w:color w:val="auto"/>
          <w:sz w:val="24"/>
          <w:szCs w:val="22"/>
        </w:rPr>
        <w:t xml:space="preserve">ate of </w:t>
      </w:r>
      <w:r w:rsidR="004F2738" w:rsidRPr="00603B07">
        <w:rPr>
          <w:rFonts w:ascii="Times New Roman" w:hAnsi="Times New Roman" w:cs="Courier New"/>
          <w:color w:val="auto"/>
          <w:sz w:val="24"/>
          <w:szCs w:val="22"/>
        </w:rPr>
        <w:t>E</w:t>
      </w:r>
      <w:r w:rsidR="00C26AF5" w:rsidRPr="00603B07">
        <w:rPr>
          <w:rFonts w:ascii="Times New Roman" w:hAnsi="Times New Roman" w:cs="Courier New"/>
          <w:color w:val="auto"/>
          <w:sz w:val="24"/>
          <w:szCs w:val="22"/>
        </w:rPr>
        <w:t>xchange will apply to all currency conversions under this Agreement.</w:t>
      </w:r>
    </w:p>
    <w:p w14:paraId="403D7E44" w14:textId="77777777" w:rsidR="00695DC2" w:rsidRPr="00603B07" w:rsidRDefault="00695DC2" w:rsidP="00695DC2">
      <w:pPr>
        <w:autoSpaceDE w:val="0"/>
        <w:autoSpaceDN w:val="0"/>
        <w:adjustRightInd w:val="0"/>
        <w:ind w:left="760"/>
        <w:jc w:val="both"/>
        <w:rPr>
          <w:rFonts w:ascii="Times New Roman" w:hAnsi="Times New Roman" w:cs="Courier New"/>
          <w:color w:val="auto"/>
          <w:sz w:val="24"/>
          <w:szCs w:val="22"/>
        </w:rPr>
      </w:pPr>
    </w:p>
    <w:p w14:paraId="1221BB1E" w14:textId="35C5303B" w:rsidR="00695DC2" w:rsidRPr="00603B07" w:rsidRDefault="00695DC2" w:rsidP="00695DC2">
      <w:pPr>
        <w:autoSpaceDE w:val="0"/>
        <w:autoSpaceDN w:val="0"/>
        <w:adjustRightInd w:val="0"/>
        <w:ind w:left="770"/>
        <w:jc w:val="both"/>
        <w:rPr>
          <w:rFonts w:ascii="Times New Roman" w:hAnsi="Times New Roman" w:cs="Courier New"/>
          <w:color w:val="auto"/>
          <w:sz w:val="24"/>
          <w:szCs w:val="22"/>
        </w:rPr>
      </w:pPr>
      <w:r w:rsidRPr="00603B07">
        <w:rPr>
          <w:rFonts w:ascii="Times New Roman" w:hAnsi="Times New Roman" w:cs="Courier New"/>
          <w:color w:val="auto"/>
          <w:sz w:val="24"/>
          <w:szCs w:val="22"/>
        </w:rPr>
        <w:t>c.</w:t>
      </w:r>
      <w:r w:rsidRPr="00603B07">
        <w:rPr>
          <w:rFonts w:ascii="Times New Roman" w:hAnsi="Times New Roman" w:cs="Courier New"/>
          <w:color w:val="auto"/>
          <w:sz w:val="24"/>
          <w:szCs w:val="22"/>
        </w:rPr>
        <w:tab/>
      </w:r>
      <w:proofErr w:type="gramStart"/>
      <w:r w:rsidRPr="00603B07">
        <w:rPr>
          <w:rFonts w:ascii="Times New Roman" w:hAnsi="Times New Roman" w:cs="Courier New"/>
          <w:color w:val="auto"/>
          <w:sz w:val="24"/>
          <w:szCs w:val="22"/>
        </w:rPr>
        <w:t>I</w:t>
      </w:r>
      <w:r w:rsidR="00C26AF5" w:rsidRPr="00603B07">
        <w:rPr>
          <w:rFonts w:ascii="Times New Roman" w:hAnsi="Times New Roman" w:cs="Courier New"/>
          <w:color w:val="auto"/>
          <w:sz w:val="24"/>
          <w:szCs w:val="22"/>
        </w:rPr>
        <w:t>n the event that</w:t>
      </w:r>
      <w:proofErr w:type="gramEnd"/>
      <w:r w:rsidR="00C26AF5" w:rsidRPr="00603B07">
        <w:rPr>
          <w:rFonts w:ascii="Times New Roman" w:hAnsi="Times New Roman" w:cs="Courier New"/>
          <w:color w:val="auto"/>
          <w:sz w:val="24"/>
          <w:szCs w:val="22"/>
        </w:rPr>
        <w:t xml:space="preserve"> the statement of account indicates a balance of funds in favor of the Government,</w:t>
      </w:r>
      <w:r w:rsidR="00AA5522" w:rsidRPr="00603B07">
        <w:rPr>
          <w:rFonts w:ascii="Times New Roman" w:hAnsi="Times New Roman" w:cs="Courier New"/>
          <w:color w:val="auto"/>
          <w:sz w:val="24"/>
          <w:szCs w:val="22"/>
        </w:rPr>
        <w:t xml:space="preserve"> </w:t>
      </w:r>
      <w:r w:rsidR="006C3973" w:rsidRPr="00603B07">
        <w:rPr>
          <w:rFonts w:ascii="Times New Roman" w:hAnsi="Times New Roman" w:cs="Courier New"/>
          <w:color w:val="auto"/>
          <w:sz w:val="24"/>
          <w:szCs w:val="22"/>
        </w:rPr>
        <w:t xml:space="preserve">the Government shall consult with the </w:t>
      </w:r>
      <w:r w:rsidR="00B950CD" w:rsidRPr="00603B07">
        <w:rPr>
          <w:rFonts w:ascii="Times New Roman" w:hAnsi="Times New Roman" w:cs="Courier New"/>
          <w:color w:val="auto"/>
          <w:sz w:val="24"/>
          <w:szCs w:val="22"/>
        </w:rPr>
        <w:t>Bank</w:t>
      </w:r>
      <w:r w:rsidR="006C3973" w:rsidRPr="00603B07">
        <w:rPr>
          <w:rFonts w:ascii="Times New Roman" w:hAnsi="Times New Roman" w:cs="Courier New"/>
          <w:color w:val="auto"/>
          <w:sz w:val="24"/>
          <w:szCs w:val="22"/>
        </w:rPr>
        <w:t xml:space="preserve"> and </w:t>
      </w:r>
      <w:r w:rsidR="00B946C8">
        <w:rPr>
          <w:rFonts w:ascii="Times New Roman" w:hAnsi="Times New Roman" w:cs="Courier New"/>
          <w:color w:val="auto"/>
          <w:sz w:val="24"/>
          <w:szCs w:val="22"/>
        </w:rPr>
        <w:t>the Bank will</w:t>
      </w:r>
      <w:r w:rsidR="006C3973" w:rsidRPr="00603B07">
        <w:rPr>
          <w:rFonts w:ascii="Times New Roman" w:hAnsi="Times New Roman" w:cs="Courier New"/>
          <w:color w:val="auto"/>
          <w:sz w:val="24"/>
          <w:szCs w:val="22"/>
        </w:rPr>
        <w:t xml:space="preserve"> provide payment instruction to UNICEF with respect to such </w:t>
      </w:r>
      <w:r w:rsidR="004F2738" w:rsidRPr="00603B07">
        <w:rPr>
          <w:rFonts w:ascii="Times New Roman" w:hAnsi="Times New Roman" w:cs="Courier New"/>
          <w:color w:val="auto"/>
          <w:sz w:val="24"/>
          <w:szCs w:val="22"/>
        </w:rPr>
        <w:t>balance</w:t>
      </w:r>
      <w:r w:rsidR="006C3973" w:rsidRPr="00603B07">
        <w:rPr>
          <w:rFonts w:ascii="Times New Roman" w:hAnsi="Times New Roman" w:cs="Courier New"/>
          <w:color w:val="auto"/>
          <w:sz w:val="24"/>
          <w:szCs w:val="22"/>
        </w:rPr>
        <w:t xml:space="preserve">.  </w:t>
      </w:r>
      <w:r w:rsidR="00A96898" w:rsidRPr="00603B07">
        <w:rPr>
          <w:rFonts w:ascii="Times New Roman" w:hAnsi="Times New Roman" w:cs="Courier New"/>
          <w:color w:val="auto"/>
          <w:sz w:val="24"/>
          <w:szCs w:val="22"/>
        </w:rPr>
        <w:t xml:space="preserve">Payments will be made within </w:t>
      </w:r>
      <w:r w:rsidR="001C7EDC" w:rsidRPr="00603B07">
        <w:rPr>
          <w:rFonts w:ascii="Times New Roman" w:hAnsi="Times New Roman" w:cs="Courier New"/>
          <w:color w:val="auto"/>
          <w:sz w:val="24"/>
          <w:szCs w:val="22"/>
        </w:rPr>
        <w:t>thirty (</w:t>
      </w:r>
      <w:r w:rsidR="00C26AF5" w:rsidRPr="00603B07">
        <w:rPr>
          <w:rFonts w:ascii="Times New Roman" w:hAnsi="Times New Roman" w:cs="Courier New"/>
          <w:color w:val="auto"/>
          <w:sz w:val="24"/>
          <w:szCs w:val="22"/>
        </w:rPr>
        <w:t>30</w:t>
      </w:r>
      <w:r w:rsidR="001C7EDC" w:rsidRPr="00603B07">
        <w:rPr>
          <w:rFonts w:ascii="Times New Roman" w:hAnsi="Times New Roman" w:cs="Courier New"/>
          <w:color w:val="auto"/>
          <w:sz w:val="24"/>
          <w:szCs w:val="22"/>
        </w:rPr>
        <w:t>)</w:t>
      </w:r>
      <w:r w:rsidR="00C26AF5" w:rsidRPr="00603B07">
        <w:rPr>
          <w:rFonts w:ascii="Times New Roman" w:hAnsi="Times New Roman" w:cs="Courier New"/>
          <w:color w:val="auto"/>
          <w:sz w:val="24"/>
          <w:szCs w:val="22"/>
        </w:rPr>
        <w:t xml:space="preserve"> days of </w:t>
      </w:r>
      <w:r w:rsidR="00132B19" w:rsidRPr="00603B07">
        <w:rPr>
          <w:rFonts w:ascii="Times New Roman" w:hAnsi="Times New Roman" w:cs="Courier New"/>
          <w:color w:val="auto"/>
          <w:sz w:val="24"/>
          <w:szCs w:val="22"/>
        </w:rPr>
        <w:t xml:space="preserve">UNICEF receiving the relevant </w:t>
      </w:r>
      <w:r w:rsidR="00D633B5" w:rsidRPr="00603B07">
        <w:rPr>
          <w:rFonts w:ascii="Times New Roman" w:hAnsi="Times New Roman" w:cs="Courier New"/>
          <w:color w:val="auto"/>
          <w:sz w:val="24"/>
          <w:szCs w:val="22"/>
        </w:rPr>
        <w:t xml:space="preserve">payment </w:t>
      </w:r>
      <w:r w:rsidR="00132B19" w:rsidRPr="00603B07">
        <w:rPr>
          <w:rFonts w:ascii="Times New Roman" w:hAnsi="Times New Roman" w:cs="Courier New"/>
          <w:color w:val="auto"/>
          <w:sz w:val="24"/>
          <w:szCs w:val="22"/>
        </w:rPr>
        <w:t xml:space="preserve">instructions </w:t>
      </w:r>
      <w:r w:rsidR="00A57BCD" w:rsidRPr="00603B07">
        <w:rPr>
          <w:rFonts w:ascii="Times New Roman" w:hAnsi="Times New Roman" w:cs="Courier New"/>
          <w:color w:val="auto"/>
          <w:sz w:val="24"/>
          <w:szCs w:val="22"/>
        </w:rPr>
        <w:t xml:space="preserve">with necessary bank account details </w:t>
      </w:r>
      <w:r w:rsidR="00132B19" w:rsidRPr="00603B07">
        <w:rPr>
          <w:rFonts w:ascii="Times New Roman" w:hAnsi="Times New Roman" w:cs="Courier New"/>
          <w:color w:val="auto"/>
          <w:sz w:val="24"/>
          <w:szCs w:val="22"/>
        </w:rPr>
        <w:t>from the Government</w:t>
      </w:r>
      <w:r w:rsidR="00A6659F" w:rsidRPr="00603B07">
        <w:rPr>
          <w:rFonts w:ascii="Times New Roman" w:hAnsi="Times New Roman" w:cs="Courier New"/>
          <w:color w:val="auto"/>
          <w:sz w:val="24"/>
          <w:szCs w:val="22"/>
        </w:rPr>
        <w:t>.</w:t>
      </w:r>
      <w:r w:rsidR="00C26AF5" w:rsidRPr="00603B07">
        <w:rPr>
          <w:rFonts w:ascii="Times New Roman" w:hAnsi="Times New Roman" w:cs="Courier New"/>
          <w:color w:val="auto"/>
          <w:sz w:val="24"/>
          <w:szCs w:val="22"/>
        </w:rPr>
        <w:t xml:space="preserve"> </w:t>
      </w:r>
      <w:r w:rsidR="00B11772" w:rsidRPr="00603B07">
        <w:rPr>
          <w:rFonts w:ascii="Times New Roman" w:hAnsi="Times New Roman" w:cs="Courier New"/>
          <w:color w:val="auto"/>
          <w:sz w:val="24"/>
          <w:szCs w:val="22"/>
        </w:rPr>
        <w:t xml:space="preserve"> </w:t>
      </w:r>
    </w:p>
    <w:p w14:paraId="33141B28" w14:textId="77777777" w:rsidR="00695DC2" w:rsidRPr="00603B07" w:rsidRDefault="00695DC2" w:rsidP="00695DC2">
      <w:pPr>
        <w:autoSpaceDE w:val="0"/>
        <w:autoSpaceDN w:val="0"/>
        <w:adjustRightInd w:val="0"/>
        <w:ind w:left="1080"/>
        <w:jc w:val="both"/>
        <w:rPr>
          <w:rFonts w:ascii="Times New Roman" w:hAnsi="Times New Roman" w:cs="Courier New"/>
          <w:color w:val="auto"/>
          <w:sz w:val="24"/>
          <w:szCs w:val="22"/>
        </w:rPr>
      </w:pPr>
    </w:p>
    <w:p w14:paraId="25629C48" w14:textId="22EC00C1" w:rsidR="00C26AF5" w:rsidRPr="00603B07" w:rsidRDefault="00695DC2" w:rsidP="00695DC2">
      <w:pPr>
        <w:autoSpaceDE w:val="0"/>
        <w:autoSpaceDN w:val="0"/>
        <w:adjustRightInd w:val="0"/>
        <w:ind w:left="770"/>
        <w:jc w:val="both"/>
        <w:rPr>
          <w:rFonts w:ascii="Times New Roman" w:hAnsi="Times New Roman" w:cs="Courier New"/>
          <w:color w:val="auto"/>
          <w:sz w:val="24"/>
          <w:szCs w:val="22"/>
        </w:rPr>
      </w:pPr>
      <w:r w:rsidRPr="00603B07">
        <w:rPr>
          <w:rFonts w:ascii="Times New Roman" w:hAnsi="Times New Roman" w:cs="Courier New"/>
          <w:color w:val="auto"/>
          <w:sz w:val="24"/>
          <w:szCs w:val="22"/>
        </w:rPr>
        <w:lastRenderedPageBreak/>
        <w:t>d.</w:t>
      </w:r>
      <w:r w:rsidRPr="00603B07">
        <w:rPr>
          <w:rFonts w:ascii="Times New Roman" w:hAnsi="Times New Roman" w:cs="Courier New"/>
          <w:color w:val="auto"/>
          <w:sz w:val="24"/>
          <w:szCs w:val="22"/>
        </w:rPr>
        <w:tab/>
        <w:t>I</w:t>
      </w:r>
      <w:r w:rsidR="00C26AF5" w:rsidRPr="00603B07">
        <w:rPr>
          <w:rFonts w:ascii="Times New Roman" w:hAnsi="Times New Roman" w:cs="Courier New"/>
          <w:color w:val="auto"/>
          <w:sz w:val="24"/>
          <w:szCs w:val="22"/>
        </w:rPr>
        <w:t>n the event that the statement of account indicates a balance remaining in favor of UNICEF and notwithstanding any agreed specific payment arrangement such as payment by a third party, the Government will be responsible for ensuring payment of such amounts within thirty (30) days of receipt of the statement of account</w:t>
      </w:r>
      <w:r w:rsidR="00A122A2" w:rsidRPr="00603B07">
        <w:rPr>
          <w:rFonts w:ascii="Times New Roman" w:hAnsi="Times New Roman" w:cs="Courier New"/>
          <w:color w:val="auto"/>
          <w:sz w:val="24"/>
          <w:szCs w:val="22"/>
        </w:rPr>
        <w:t>.</w:t>
      </w:r>
      <w:r w:rsidR="00C26AF5" w:rsidRPr="00603B07">
        <w:rPr>
          <w:rFonts w:ascii="Times New Roman" w:hAnsi="Times New Roman" w:cs="Courier New"/>
          <w:color w:val="auto"/>
          <w:sz w:val="24"/>
          <w:szCs w:val="22"/>
        </w:rPr>
        <w:t xml:space="preserve"> </w:t>
      </w:r>
    </w:p>
    <w:p w14:paraId="53124C53" w14:textId="77777777" w:rsidR="002369C8" w:rsidRPr="00603B07" w:rsidRDefault="002369C8" w:rsidP="002369C8">
      <w:pPr>
        <w:autoSpaceDE w:val="0"/>
        <w:autoSpaceDN w:val="0"/>
        <w:adjustRightInd w:val="0"/>
        <w:ind w:left="770"/>
        <w:jc w:val="both"/>
        <w:rPr>
          <w:rFonts w:ascii="Times New Roman" w:hAnsi="Times New Roman"/>
          <w:color w:val="auto"/>
          <w:sz w:val="24"/>
          <w:szCs w:val="24"/>
        </w:rPr>
      </w:pPr>
    </w:p>
    <w:p w14:paraId="0006E1A6" w14:textId="77777777" w:rsidR="00192BDA" w:rsidRPr="00603B07" w:rsidRDefault="002369C8" w:rsidP="00807F64">
      <w:pPr>
        <w:numPr>
          <w:ilvl w:val="0"/>
          <w:numId w:val="15"/>
        </w:numPr>
        <w:tabs>
          <w:tab w:val="clear" w:pos="1130"/>
        </w:tabs>
        <w:autoSpaceDE w:val="0"/>
        <w:autoSpaceDN w:val="0"/>
        <w:adjustRightInd w:val="0"/>
        <w:ind w:left="770" w:hanging="30"/>
        <w:jc w:val="both"/>
        <w:rPr>
          <w:rFonts w:ascii="Times New Roman" w:hAnsi="Times New Roman"/>
          <w:color w:val="auto"/>
          <w:sz w:val="24"/>
          <w:szCs w:val="24"/>
        </w:rPr>
      </w:pPr>
      <w:r w:rsidRPr="00603B07">
        <w:rPr>
          <w:rFonts w:ascii="Times New Roman" w:hAnsi="Times New Roman"/>
          <w:color w:val="auto"/>
          <w:sz w:val="24"/>
          <w:szCs w:val="24"/>
        </w:rPr>
        <w:t xml:space="preserve">UNICEF shall retain until at least </w:t>
      </w:r>
      <w:r w:rsidR="009107C8" w:rsidRPr="00603B07">
        <w:rPr>
          <w:rFonts w:ascii="Times New Roman" w:hAnsi="Times New Roman"/>
          <w:color w:val="auto"/>
          <w:sz w:val="24"/>
          <w:szCs w:val="24"/>
        </w:rPr>
        <w:t>four</w:t>
      </w:r>
      <w:r w:rsidRPr="00603B07">
        <w:rPr>
          <w:rFonts w:ascii="Times New Roman" w:hAnsi="Times New Roman"/>
          <w:color w:val="auto"/>
          <w:sz w:val="24"/>
          <w:szCs w:val="24"/>
        </w:rPr>
        <w:t xml:space="preserve"> (</w:t>
      </w:r>
      <w:r w:rsidR="009107C8" w:rsidRPr="00603B07">
        <w:rPr>
          <w:rFonts w:ascii="Times New Roman" w:hAnsi="Times New Roman"/>
          <w:color w:val="auto"/>
          <w:sz w:val="24"/>
          <w:szCs w:val="24"/>
        </w:rPr>
        <w:t>4</w:t>
      </w:r>
      <w:r w:rsidRPr="00603B07">
        <w:rPr>
          <w:rFonts w:ascii="Times New Roman" w:hAnsi="Times New Roman"/>
          <w:color w:val="auto"/>
          <w:sz w:val="24"/>
          <w:szCs w:val="24"/>
        </w:rPr>
        <w:t>) year</w:t>
      </w:r>
      <w:r w:rsidR="009107C8" w:rsidRPr="00603B07">
        <w:rPr>
          <w:rFonts w:ascii="Times New Roman" w:hAnsi="Times New Roman"/>
          <w:color w:val="auto"/>
          <w:sz w:val="24"/>
          <w:szCs w:val="24"/>
        </w:rPr>
        <w:t>s</w:t>
      </w:r>
      <w:r w:rsidRPr="00603B07">
        <w:rPr>
          <w:rFonts w:ascii="Times New Roman" w:hAnsi="Times New Roman"/>
          <w:color w:val="auto"/>
          <w:sz w:val="24"/>
          <w:szCs w:val="24"/>
        </w:rPr>
        <w:t xml:space="preserve"> after </w:t>
      </w:r>
      <w:r w:rsidR="009107C8" w:rsidRPr="00603B07">
        <w:rPr>
          <w:rFonts w:ascii="Times New Roman" w:hAnsi="Times New Roman"/>
          <w:color w:val="auto"/>
          <w:sz w:val="24"/>
          <w:szCs w:val="24"/>
        </w:rPr>
        <w:t xml:space="preserve">the delivery of </w:t>
      </w:r>
      <w:r w:rsidR="00EF6E8E" w:rsidRPr="00603B07">
        <w:rPr>
          <w:rFonts w:ascii="Times New Roman" w:hAnsi="Times New Roman"/>
          <w:color w:val="auto"/>
          <w:sz w:val="24"/>
          <w:szCs w:val="24"/>
        </w:rPr>
        <w:t xml:space="preserve">particular </w:t>
      </w:r>
      <w:r w:rsidR="009107C8" w:rsidRPr="00603B07">
        <w:rPr>
          <w:rFonts w:ascii="Times New Roman" w:hAnsi="Times New Roman"/>
          <w:color w:val="auto"/>
          <w:sz w:val="24"/>
          <w:szCs w:val="24"/>
        </w:rPr>
        <w:t xml:space="preserve">Supplies or providing of </w:t>
      </w:r>
      <w:r w:rsidR="00EF6E8E" w:rsidRPr="00603B07">
        <w:rPr>
          <w:rFonts w:ascii="Times New Roman" w:hAnsi="Times New Roman"/>
          <w:color w:val="auto"/>
          <w:sz w:val="24"/>
          <w:szCs w:val="24"/>
        </w:rPr>
        <w:t xml:space="preserve">particular </w:t>
      </w:r>
      <w:r w:rsidR="009107C8" w:rsidRPr="00603B07">
        <w:rPr>
          <w:rFonts w:ascii="Times New Roman" w:hAnsi="Times New Roman"/>
          <w:color w:val="auto"/>
          <w:sz w:val="24"/>
          <w:szCs w:val="24"/>
        </w:rPr>
        <w:t xml:space="preserve">Services </w:t>
      </w:r>
      <w:r w:rsidR="00EF6E8E" w:rsidRPr="00603B07">
        <w:rPr>
          <w:rFonts w:ascii="Times New Roman" w:hAnsi="Times New Roman"/>
          <w:color w:val="auto"/>
          <w:sz w:val="24"/>
          <w:szCs w:val="24"/>
        </w:rPr>
        <w:t>funded by funds provided in response to any individual Payment Request</w:t>
      </w:r>
      <w:r w:rsidR="009107C8" w:rsidRPr="00603B07">
        <w:rPr>
          <w:rFonts w:ascii="Times New Roman" w:hAnsi="Times New Roman"/>
          <w:color w:val="auto"/>
          <w:sz w:val="24"/>
          <w:szCs w:val="24"/>
        </w:rPr>
        <w:t xml:space="preserve">, </w:t>
      </w:r>
      <w:r w:rsidRPr="00603B07">
        <w:rPr>
          <w:rFonts w:ascii="Times New Roman" w:hAnsi="Times New Roman"/>
          <w:color w:val="auto"/>
          <w:sz w:val="24"/>
          <w:szCs w:val="24"/>
        </w:rPr>
        <w:t xml:space="preserve">all records (contracts, orders, invoices, bills, receipts and other documents) </w:t>
      </w:r>
      <w:r w:rsidR="00EF6E8E" w:rsidRPr="00603B07">
        <w:rPr>
          <w:rFonts w:ascii="Times New Roman" w:hAnsi="Times New Roman"/>
          <w:color w:val="auto"/>
          <w:sz w:val="24"/>
          <w:szCs w:val="24"/>
        </w:rPr>
        <w:t>relating to such particular Supplies or Services.</w:t>
      </w:r>
    </w:p>
    <w:p w14:paraId="230B5A73" w14:textId="77777777" w:rsidR="002369C8" w:rsidRPr="00603B07" w:rsidRDefault="002369C8" w:rsidP="00192BDA">
      <w:pPr>
        <w:autoSpaceDE w:val="0"/>
        <w:autoSpaceDN w:val="0"/>
        <w:adjustRightInd w:val="0"/>
        <w:ind w:left="740"/>
        <w:jc w:val="both"/>
        <w:rPr>
          <w:rFonts w:ascii="Times New Roman" w:hAnsi="Times New Roman"/>
          <w:color w:val="auto"/>
          <w:sz w:val="24"/>
          <w:szCs w:val="24"/>
        </w:rPr>
      </w:pPr>
    </w:p>
    <w:p w14:paraId="0599A9A6" w14:textId="778FD5E7" w:rsidR="00212546" w:rsidRPr="00603B07" w:rsidRDefault="00212546" w:rsidP="00212546">
      <w:pPr>
        <w:jc w:val="both"/>
        <w:rPr>
          <w:rFonts w:ascii="Times New Roman" w:hAnsi="Times New Roman"/>
          <w:color w:val="auto"/>
          <w:sz w:val="24"/>
          <w:szCs w:val="24"/>
          <w:lang w:val="en-GB"/>
        </w:rPr>
      </w:pPr>
      <w:r w:rsidRPr="00603B07">
        <w:rPr>
          <w:rFonts w:ascii="Times New Roman" w:hAnsi="Times New Roman"/>
          <w:color w:val="auto"/>
          <w:sz w:val="24"/>
          <w:szCs w:val="24"/>
          <w:lang w:val="en-GB"/>
        </w:rPr>
        <w:t>5.</w:t>
      </w:r>
      <w:r w:rsidRPr="00603B07">
        <w:rPr>
          <w:rFonts w:ascii="Times New Roman" w:hAnsi="Times New Roman"/>
          <w:color w:val="auto"/>
          <w:sz w:val="24"/>
          <w:szCs w:val="24"/>
          <w:lang w:val="en-GB"/>
        </w:rPr>
        <w:tab/>
        <w:t>In this Article VI, “expenditures” includes both disbursement</w:t>
      </w:r>
      <w:r w:rsidR="00695DC2" w:rsidRPr="00603B07">
        <w:rPr>
          <w:rFonts w:ascii="Times New Roman" w:hAnsi="Times New Roman"/>
          <w:color w:val="auto"/>
          <w:sz w:val="24"/>
          <w:szCs w:val="24"/>
          <w:lang w:val="en-GB"/>
        </w:rPr>
        <w:t>s</w:t>
      </w:r>
      <w:r w:rsidRPr="00603B07">
        <w:rPr>
          <w:rFonts w:ascii="Times New Roman" w:hAnsi="Times New Roman"/>
          <w:color w:val="auto"/>
          <w:sz w:val="24"/>
          <w:szCs w:val="24"/>
          <w:lang w:val="en-GB"/>
        </w:rPr>
        <w:t>/actual charges and commitment</w:t>
      </w:r>
      <w:r w:rsidR="00695DC2" w:rsidRPr="00603B07">
        <w:rPr>
          <w:rFonts w:ascii="Times New Roman" w:hAnsi="Times New Roman"/>
          <w:color w:val="auto"/>
          <w:sz w:val="24"/>
          <w:szCs w:val="24"/>
          <w:lang w:val="en-GB"/>
        </w:rPr>
        <w:t>s</w:t>
      </w:r>
      <w:r w:rsidRPr="00603B07">
        <w:rPr>
          <w:rFonts w:ascii="Times New Roman" w:hAnsi="Times New Roman"/>
          <w:color w:val="auto"/>
          <w:sz w:val="24"/>
          <w:szCs w:val="24"/>
          <w:lang w:val="en-GB"/>
        </w:rPr>
        <w:t>.</w:t>
      </w:r>
    </w:p>
    <w:p w14:paraId="730E0B6F" w14:textId="77777777" w:rsidR="00212546" w:rsidRPr="00603B07" w:rsidRDefault="00212546" w:rsidP="00C26AF5">
      <w:pPr>
        <w:tabs>
          <w:tab w:val="left" w:pos="660"/>
        </w:tabs>
        <w:autoSpaceDE w:val="0"/>
        <w:autoSpaceDN w:val="0"/>
        <w:adjustRightInd w:val="0"/>
        <w:jc w:val="both"/>
        <w:rPr>
          <w:rFonts w:ascii="Times New Roman" w:hAnsi="Times New Roman"/>
          <w:color w:val="auto"/>
          <w:sz w:val="24"/>
          <w:szCs w:val="24"/>
          <w:lang w:val="en-GB"/>
        </w:rPr>
      </w:pPr>
    </w:p>
    <w:p w14:paraId="7CD9A21F" w14:textId="77777777" w:rsidR="001C7EDC" w:rsidRPr="00603B07" w:rsidRDefault="001C7EDC" w:rsidP="008F1C3C">
      <w:pPr>
        <w:jc w:val="center"/>
        <w:rPr>
          <w:rFonts w:ascii="Times New Roman" w:hAnsi="Times New Roman"/>
          <w:b/>
          <w:smallCaps/>
          <w:color w:val="auto"/>
          <w:sz w:val="24"/>
          <w:szCs w:val="24"/>
        </w:rPr>
      </w:pPr>
    </w:p>
    <w:p w14:paraId="442D88C1" w14:textId="77777777" w:rsidR="008F1C3C" w:rsidRPr="00603B07" w:rsidRDefault="008F1C3C" w:rsidP="008F1C3C">
      <w:pPr>
        <w:jc w:val="center"/>
        <w:rPr>
          <w:rFonts w:ascii="Times New Roman" w:hAnsi="Times New Roman"/>
          <w:b/>
          <w:smallCaps/>
          <w:color w:val="auto"/>
          <w:sz w:val="24"/>
          <w:szCs w:val="24"/>
        </w:rPr>
      </w:pPr>
      <w:r w:rsidRPr="00603B07">
        <w:rPr>
          <w:rFonts w:ascii="Times New Roman" w:hAnsi="Times New Roman"/>
          <w:b/>
          <w:smallCaps/>
          <w:color w:val="auto"/>
          <w:sz w:val="24"/>
          <w:szCs w:val="24"/>
        </w:rPr>
        <w:t>Article V</w:t>
      </w:r>
      <w:r w:rsidR="00330BB7" w:rsidRPr="00603B07">
        <w:rPr>
          <w:rFonts w:ascii="Times New Roman" w:hAnsi="Times New Roman"/>
          <w:b/>
          <w:smallCaps/>
          <w:color w:val="auto"/>
          <w:sz w:val="24"/>
          <w:szCs w:val="24"/>
        </w:rPr>
        <w:t>II</w:t>
      </w:r>
    </w:p>
    <w:p w14:paraId="21E439F1" w14:textId="77777777" w:rsidR="008F1C3C" w:rsidRPr="00603B07" w:rsidRDefault="008F1C3C" w:rsidP="008F1C3C">
      <w:pPr>
        <w:jc w:val="center"/>
        <w:rPr>
          <w:color w:val="auto"/>
          <w:lang w:val="en-AU"/>
        </w:rPr>
      </w:pPr>
      <w:r w:rsidRPr="00603B07">
        <w:rPr>
          <w:rFonts w:ascii="Times New Roman" w:hAnsi="Times New Roman"/>
          <w:b/>
          <w:smallCaps/>
          <w:color w:val="auto"/>
          <w:sz w:val="24"/>
          <w:szCs w:val="24"/>
        </w:rPr>
        <w:t>Services to be Provided by UNICEF</w:t>
      </w:r>
    </w:p>
    <w:p w14:paraId="4B8FA69F" w14:textId="77777777" w:rsidR="008F1C3C" w:rsidRPr="00603B07" w:rsidRDefault="008F1C3C" w:rsidP="008F1C3C">
      <w:pPr>
        <w:jc w:val="both"/>
        <w:rPr>
          <w:rFonts w:ascii="Times New Roman" w:hAnsi="Times New Roman"/>
          <w:color w:val="auto"/>
          <w:sz w:val="24"/>
          <w:szCs w:val="24"/>
        </w:rPr>
      </w:pPr>
    </w:p>
    <w:p w14:paraId="60F7F3F5" w14:textId="77777777" w:rsidR="00BA3937" w:rsidRPr="00603B07" w:rsidRDefault="008F1C3C" w:rsidP="00807F64">
      <w:pPr>
        <w:numPr>
          <w:ilvl w:val="0"/>
          <w:numId w:val="7"/>
        </w:numPr>
        <w:tabs>
          <w:tab w:val="clear" w:pos="1080"/>
        </w:tabs>
        <w:ind w:left="0" w:firstLine="0"/>
        <w:jc w:val="both"/>
        <w:rPr>
          <w:rFonts w:ascii="Times New Roman" w:hAnsi="Times New Roman"/>
          <w:color w:val="auto"/>
          <w:sz w:val="24"/>
          <w:szCs w:val="24"/>
        </w:rPr>
      </w:pPr>
      <w:r w:rsidRPr="00603B07">
        <w:rPr>
          <w:rFonts w:ascii="Times New Roman" w:hAnsi="Times New Roman"/>
          <w:color w:val="auto"/>
          <w:sz w:val="24"/>
          <w:szCs w:val="24"/>
        </w:rPr>
        <w:t xml:space="preserve">UNICEF will provide the </w:t>
      </w:r>
      <w:r w:rsidR="00B11772" w:rsidRPr="00603B07">
        <w:rPr>
          <w:rFonts w:ascii="Times New Roman" w:hAnsi="Times New Roman"/>
          <w:color w:val="auto"/>
          <w:sz w:val="24"/>
          <w:szCs w:val="24"/>
        </w:rPr>
        <w:t>S</w:t>
      </w:r>
      <w:r w:rsidRPr="00603B07">
        <w:rPr>
          <w:rFonts w:ascii="Times New Roman" w:hAnsi="Times New Roman"/>
          <w:color w:val="auto"/>
          <w:sz w:val="24"/>
          <w:szCs w:val="24"/>
        </w:rPr>
        <w:t xml:space="preserve">ervices referred to in Annex </w:t>
      </w:r>
      <w:r w:rsidR="00BA3937" w:rsidRPr="00603B07">
        <w:rPr>
          <w:rFonts w:ascii="Times New Roman" w:hAnsi="Times New Roman"/>
          <w:color w:val="auto"/>
          <w:sz w:val="24"/>
          <w:szCs w:val="24"/>
        </w:rPr>
        <w:t>VI</w:t>
      </w:r>
      <w:r w:rsidR="00DC60BE" w:rsidRPr="00603B07">
        <w:rPr>
          <w:rFonts w:ascii="Times New Roman" w:hAnsi="Times New Roman"/>
          <w:color w:val="auto"/>
          <w:sz w:val="24"/>
          <w:szCs w:val="24"/>
        </w:rPr>
        <w:t>I</w:t>
      </w:r>
      <w:r w:rsidR="00695DC2" w:rsidRPr="00603B07">
        <w:rPr>
          <w:rFonts w:ascii="Times New Roman" w:hAnsi="Times New Roman"/>
          <w:color w:val="auto"/>
          <w:sz w:val="24"/>
          <w:szCs w:val="24"/>
        </w:rPr>
        <w:t>I</w:t>
      </w:r>
      <w:r w:rsidRPr="00603B07">
        <w:rPr>
          <w:rFonts w:ascii="Times New Roman" w:hAnsi="Times New Roman"/>
          <w:color w:val="auto"/>
          <w:sz w:val="24"/>
          <w:szCs w:val="24"/>
        </w:rPr>
        <w:t xml:space="preserve"> of this Agreement, for the fees and charges set forth in Annex </w:t>
      </w:r>
      <w:r w:rsidR="00BA3937" w:rsidRPr="00603B07">
        <w:rPr>
          <w:rFonts w:ascii="Times New Roman" w:hAnsi="Times New Roman"/>
          <w:color w:val="auto"/>
          <w:sz w:val="24"/>
          <w:szCs w:val="24"/>
        </w:rPr>
        <w:t>VI</w:t>
      </w:r>
      <w:r w:rsidR="00DC60BE" w:rsidRPr="00603B07">
        <w:rPr>
          <w:rFonts w:ascii="Times New Roman" w:hAnsi="Times New Roman"/>
          <w:color w:val="auto"/>
          <w:sz w:val="24"/>
          <w:szCs w:val="24"/>
        </w:rPr>
        <w:t>I</w:t>
      </w:r>
      <w:r w:rsidR="00695DC2" w:rsidRPr="00603B07">
        <w:rPr>
          <w:rFonts w:ascii="Times New Roman" w:hAnsi="Times New Roman"/>
          <w:color w:val="auto"/>
          <w:sz w:val="24"/>
          <w:szCs w:val="24"/>
        </w:rPr>
        <w:t>I</w:t>
      </w:r>
      <w:r w:rsidRPr="00603B07">
        <w:rPr>
          <w:rFonts w:ascii="Times New Roman" w:hAnsi="Times New Roman"/>
          <w:color w:val="auto"/>
          <w:sz w:val="24"/>
          <w:szCs w:val="24"/>
        </w:rPr>
        <w:t xml:space="preserve"> and in accordance with the terms and conditions set out in Annex </w:t>
      </w:r>
      <w:r w:rsidR="00BA3937" w:rsidRPr="00603B07">
        <w:rPr>
          <w:rFonts w:ascii="Times New Roman" w:hAnsi="Times New Roman"/>
          <w:color w:val="auto"/>
          <w:sz w:val="24"/>
          <w:szCs w:val="24"/>
        </w:rPr>
        <w:t>VI</w:t>
      </w:r>
      <w:r w:rsidR="00DC60BE" w:rsidRPr="00603B07">
        <w:rPr>
          <w:rFonts w:ascii="Times New Roman" w:hAnsi="Times New Roman"/>
          <w:color w:val="auto"/>
          <w:sz w:val="24"/>
          <w:szCs w:val="24"/>
        </w:rPr>
        <w:t>I</w:t>
      </w:r>
      <w:r w:rsidR="00695DC2" w:rsidRPr="00603B07">
        <w:rPr>
          <w:rFonts w:ascii="Times New Roman" w:hAnsi="Times New Roman"/>
          <w:color w:val="auto"/>
          <w:sz w:val="24"/>
          <w:szCs w:val="24"/>
        </w:rPr>
        <w:t>I</w:t>
      </w:r>
      <w:r w:rsidRPr="00603B07">
        <w:rPr>
          <w:rFonts w:ascii="Times New Roman" w:hAnsi="Times New Roman"/>
          <w:color w:val="auto"/>
          <w:sz w:val="24"/>
          <w:szCs w:val="24"/>
        </w:rPr>
        <w:t xml:space="preserve">.  </w:t>
      </w:r>
    </w:p>
    <w:p w14:paraId="2356E1CF" w14:textId="77777777" w:rsidR="00BA3937" w:rsidRPr="00603B07" w:rsidRDefault="00BA3937" w:rsidP="00574FCD">
      <w:pPr>
        <w:jc w:val="both"/>
        <w:rPr>
          <w:rFonts w:ascii="Times New Roman" w:hAnsi="Times New Roman"/>
          <w:color w:val="auto"/>
          <w:sz w:val="24"/>
          <w:szCs w:val="24"/>
        </w:rPr>
      </w:pPr>
    </w:p>
    <w:p w14:paraId="572199F0" w14:textId="77777777" w:rsidR="00B11772" w:rsidRPr="00603B07" w:rsidRDefault="00BA3937" w:rsidP="00807F64">
      <w:pPr>
        <w:numPr>
          <w:ilvl w:val="0"/>
          <w:numId w:val="7"/>
        </w:numPr>
        <w:tabs>
          <w:tab w:val="clear" w:pos="1080"/>
        </w:tabs>
        <w:ind w:left="0" w:firstLine="0"/>
        <w:jc w:val="both"/>
        <w:rPr>
          <w:rFonts w:ascii="Times New Roman" w:hAnsi="Times New Roman"/>
          <w:color w:val="auto"/>
          <w:sz w:val="24"/>
          <w:szCs w:val="24"/>
        </w:rPr>
      </w:pPr>
      <w:proofErr w:type="gramStart"/>
      <w:r w:rsidRPr="00603B07">
        <w:rPr>
          <w:rFonts w:ascii="Times New Roman" w:hAnsi="Times New Roman"/>
          <w:color w:val="auto"/>
          <w:sz w:val="24"/>
          <w:szCs w:val="24"/>
        </w:rPr>
        <w:t>In the event that</w:t>
      </w:r>
      <w:proofErr w:type="gramEnd"/>
      <w:r w:rsidRPr="00603B07">
        <w:rPr>
          <w:rFonts w:ascii="Times New Roman" w:hAnsi="Times New Roman"/>
          <w:color w:val="auto"/>
          <w:sz w:val="24"/>
          <w:szCs w:val="24"/>
        </w:rPr>
        <w:t xml:space="preserve"> UNICEF is providing</w:t>
      </w:r>
      <w:r w:rsidR="004232B3" w:rsidRPr="00603B07">
        <w:rPr>
          <w:rFonts w:ascii="Times New Roman" w:hAnsi="Times New Roman"/>
          <w:color w:val="auto"/>
          <w:sz w:val="24"/>
          <w:szCs w:val="24"/>
        </w:rPr>
        <w:t xml:space="preserve"> Services under this Agreement, </w:t>
      </w:r>
      <w:r w:rsidR="00B11772" w:rsidRPr="00603B07">
        <w:rPr>
          <w:rFonts w:ascii="Times New Roman" w:hAnsi="Times New Roman"/>
          <w:color w:val="auto"/>
          <w:sz w:val="24"/>
          <w:szCs w:val="24"/>
        </w:rPr>
        <w:t>the following provisions shall apply:</w:t>
      </w:r>
    </w:p>
    <w:p w14:paraId="3F1B80ED" w14:textId="77777777" w:rsidR="00B11772" w:rsidRPr="00603B07" w:rsidRDefault="00B11772" w:rsidP="00574FCD">
      <w:pPr>
        <w:jc w:val="both"/>
        <w:rPr>
          <w:rFonts w:ascii="Times New Roman" w:hAnsi="Times New Roman"/>
          <w:color w:val="auto"/>
          <w:sz w:val="24"/>
          <w:szCs w:val="24"/>
        </w:rPr>
      </w:pPr>
    </w:p>
    <w:p w14:paraId="1D2DDDCA" w14:textId="77777777" w:rsidR="00DC60BE" w:rsidRPr="00603B07" w:rsidRDefault="00DC60BE" w:rsidP="00DC60BE">
      <w:pPr>
        <w:ind w:left="720"/>
        <w:jc w:val="both"/>
        <w:rPr>
          <w:rFonts w:ascii="Times New Roman" w:hAnsi="Times New Roman"/>
          <w:color w:val="auto"/>
          <w:sz w:val="24"/>
          <w:szCs w:val="24"/>
        </w:rPr>
      </w:pPr>
      <w:r w:rsidRPr="00603B07">
        <w:rPr>
          <w:rFonts w:ascii="Times New Roman" w:hAnsi="Times New Roman"/>
          <w:color w:val="auto"/>
          <w:sz w:val="24"/>
          <w:szCs w:val="24"/>
        </w:rPr>
        <w:t>a.</w:t>
      </w:r>
      <w:r w:rsidRPr="00603B07">
        <w:rPr>
          <w:rFonts w:ascii="Times New Roman" w:hAnsi="Times New Roman"/>
          <w:color w:val="auto"/>
          <w:sz w:val="24"/>
          <w:szCs w:val="24"/>
        </w:rPr>
        <w:tab/>
      </w:r>
      <w:r w:rsidR="00B11772" w:rsidRPr="00603B07">
        <w:rPr>
          <w:rFonts w:ascii="Times New Roman" w:hAnsi="Times New Roman"/>
          <w:color w:val="auto"/>
          <w:sz w:val="24"/>
          <w:szCs w:val="24"/>
        </w:rPr>
        <w:t xml:space="preserve">the </w:t>
      </w:r>
      <w:r w:rsidR="00426D48" w:rsidRPr="00603B07">
        <w:rPr>
          <w:rFonts w:ascii="Times New Roman" w:hAnsi="Times New Roman"/>
          <w:color w:val="auto"/>
          <w:sz w:val="24"/>
          <w:szCs w:val="24"/>
        </w:rPr>
        <w:t xml:space="preserve">request for particular Services will be set out in a </w:t>
      </w:r>
      <w:r w:rsidR="00B11772" w:rsidRPr="00603B07">
        <w:rPr>
          <w:rFonts w:ascii="Times New Roman" w:hAnsi="Times New Roman"/>
          <w:color w:val="auto"/>
          <w:sz w:val="24"/>
          <w:szCs w:val="24"/>
        </w:rPr>
        <w:t>Procurement Request</w:t>
      </w:r>
      <w:r w:rsidR="00426D48" w:rsidRPr="00603B07">
        <w:rPr>
          <w:rFonts w:ascii="Times New Roman" w:hAnsi="Times New Roman"/>
          <w:color w:val="auto"/>
          <w:sz w:val="24"/>
          <w:szCs w:val="24"/>
        </w:rPr>
        <w:t xml:space="preserve">, which </w:t>
      </w:r>
      <w:r w:rsidR="00B11772" w:rsidRPr="00603B07">
        <w:rPr>
          <w:rFonts w:ascii="Times New Roman" w:hAnsi="Times New Roman"/>
          <w:color w:val="auto"/>
          <w:sz w:val="24"/>
          <w:szCs w:val="24"/>
        </w:rPr>
        <w:t xml:space="preserve">will include a description of the scope of the Services and the completion </w:t>
      </w:r>
      <w:proofErr w:type="gramStart"/>
      <w:r w:rsidR="00B11772" w:rsidRPr="00603B07">
        <w:rPr>
          <w:rFonts w:ascii="Times New Roman" w:hAnsi="Times New Roman"/>
          <w:color w:val="auto"/>
          <w:sz w:val="24"/>
          <w:szCs w:val="24"/>
        </w:rPr>
        <w:t>date</w:t>
      </w:r>
      <w:r w:rsidR="00426D48" w:rsidRPr="00603B07">
        <w:rPr>
          <w:rFonts w:ascii="Times New Roman" w:hAnsi="Times New Roman"/>
          <w:color w:val="auto"/>
          <w:sz w:val="24"/>
          <w:szCs w:val="24"/>
        </w:rPr>
        <w:t>;</w:t>
      </w:r>
      <w:proofErr w:type="gramEnd"/>
      <w:r w:rsidR="00B11772" w:rsidRPr="00603B07">
        <w:rPr>
          <w:rFonts w:ascii="Times New Roman" w:hAnsi="Times New Roman"/>
          <w:color w:val="auto"/>
          <w:sz w:val="24"/>
          <w:szCs w:val="24"/>
        </w:rPr>
        <w:t xml:space="preserve"> </w:t>
      </w:r>
    </w:p>
    <w:p w14:paraId="03A2521F" w14:textId="77777777" w:rsidR="00DC60BE" w:rsidRPr="00603B07" w:rsidRDefault="00DC60BE" w:rsidP="00DC60BE">
      <w:pPr>
        <w:ind w:left="720"/>
        <w:jc w:val="both"/>
        <w:rPr>
          <w:rFonts w:ascii="Times New Roman" w:hAnsi="Times New Roman"/>
          <w:color w:val="auto"/>
          <w:sz w:val="24"/>
          <w:szCs w:val="24"/>
        </w:rPr>
      </w:pPr>
    </w:p>
    <w:p w14:paraId="05352A89" w14:textId="77777777" w:rsidR="00426D48" w:rsidRPr="00603B07" w:rsidRDefault="00DC60BE" w:rsidP="00DC60BE">
      <w:pPr>
        <w:ind w:left="720"/>
        <w:jc w:val="both"/>
        <w:rPr>
          <w:rFonts w:ascii="Times New Roman" w:hAnsi="Times New Roman"/>
          <w:color w:val="auto"/>
          <w:sz w:val="24"/>
          <w:szCs w:val="24"/>
        </w:rPr>
      </w:pPr>
      <w:r w:rsidRPr="00603B07">
        <w:rPr>
          <w:rFonts w:ascii="Times New Roman" w:hAnsi="Times New Roman"/>
          <w:color w:val="auto"/>
          <w:sz w:val="24"/>
          <w:szCs w:val="24"/>
        </w:rPr>
        <w:t>b.</w:t>
      </w:r>
      <w:r w:rsidRPr="00603B07">
        <w:rPr>
          <w:rFonts w:ascii="Times New Roman" w:hAnsi="Times New Roman"/>
          <w:color w:val="auto"/>
          <w:sz w:val="24"/>
          <w:szCs w:val="24"/>
        </w:rPr>
        <w:tab/>
      </w:r>
      <w:r w:rsidR="00B11772" w:rsidRPr="00603B07">
        <w:rPr>
          <w:rFonts w:ascii="Times New Roman" w:hAnsi="Times New Roman"/>
          <w:color w:val="auto"/>
          <w:sz w:val="24"/>
          <w:szCs w:val="24"/>
        </w:rPr>
        <w:t>t</w:t>
      </w:r>
      <w:r w:rsidR="00B4734A" w:rsidRPr="00603B07">
        <w:rPr>
          <w:rFonts w:ascii="Times New Roman" w:hAnsi="Times New Roman"/>
          <w:color w:val="auto"/>
          <w:sz w:val="24"/>
          <w:szCs w:val="24"/>
        </w:rPr>
        <w:t xml:space="preserve">he cost of Services will be </w:t>
      </w:r>
      <w:r w:rsidR="00B11772" w:rsidRPr="00603B07">
        <w:rPr>
          <w:rFonts w:ascii="Times New Roman" w:hAnsi="Times New Roman"/>
          <w:color w:val="auto"/>
          <w:sz w:val="24"/>
          <w:szCs w:val="24"/>
        </w:rPr>
        <w:t xml:space="preserve">reflected in the Cost Estimate </w:t>
      </w:r>
      <w:r w:rsidR="00426D48" w:rsidRPr="00603B07">
        <w:rPr>
          <w:rFonts w:ascii="Times New Roman" w:hAnsi="Times New Roman"/>
          <w:color w:val="auto"/>
          <w:sz w:val="24"/>
          <w:szCs w:val="24"/>
        </w:rPr>
        <w:t xml:space="preserve">provided in response to such Procurement Request </w:t>
      </w:r>
      <w:r w:rsidR="00B11772" w:rsidRPr="00603B07">
        <w:rPr>
          <w:rFonts w:ascii="Times New Roman" w:hAnsi="Times New Roman"/>
          <w:color w:val="auto"/>
          <w:sz w:val="24"/>
          <w:szCs w:val="24"/>
        </w:rPr>
        <w:t xml:space="preserve">and will be </w:t>
      </w:r>
      <w:r w:rsidR="00B4734A" w:rsidRPr="00603B07">
        <w:rPr>
          <w:rFonts w:ascii="Times New Roman" w:hAnsi="Times New Roman"/>
          <w:color w:val="auto"/>
          <w:sz w:val="24"/>
          <w:szCs w:val="24"/>
        </w:rPr>
        <w:t>calculated based on the nature of Services, the personnel requirements (including staff time and any additional expertise that may need to be secured) for providing the Services</w:t>
      </w:r>
      <w:r w:rsidR="00426D48" w:rsidRPr="00603B07">
        <w:rPr>
          <w:rFonts w:ascii="Times New Roman" w:hAnsi="Times New Roman"/>
          <w:color w:val="auto"/>
          <w:sz w:val="24"/>
          <w:szCs w:val="24"/>
        </w:rPr>
        <w:t>;</w:t>
      </w:r>
    </w:p>
    <w:p w14:paraId="63AD70E1" w14:textId="77777777" w:rsidR="00426D48" w:rsidRPr="00603B07" w:rsidRDefault="00426D48" w:rsidP="00DC60BE">
      <w:pPr>
        <w:ind w:left="720"/>
        <w:jc w:val="both"/>
        <w:rPr>
          <w:rFonts w:ascii="Times New Roman" w:hAnsi="Times New Roman"/>
          <w:color w:val="auto"/>
          <w:sz w:val="24"/>
          <w:szCs w:val="24"/>
        </w:rPr>
      </w:pPr>
    </w:p>
    <w:p w14:paraId="0FD060E7" w14:textId="77777777" w:rsidR="00426D48" w:rsidRPr="00603B07" w:rsidRDefault="00426D48" w:rsidP="00426D48">
      <w:pPr>
        <w:ind w:left="720"/>
        <w:jc w:val="both"/>
        <w:rPr>
          <w:rFonts w:ascii="Times New Roman" w:hAnsi="Times New Roman"/>
          <w:color w:val="auto"/>
          <w:sz w:val="24"/>
          <w:szCs w:val="24"/>
        </w:rPr>
      </w:pPr>
      <w:r w:rsidRPr="00603B07">
        <w:rPr>
          <w:rFonts w:ascii="Times New Roman" w:hAnsi="Times New Roman"/>
          <w:color w:val="auto"/>
          <w:sz w:val="24"/>
          <w:szCs w:val="24"/>
        </w:rPr>
        <w:t>c.</w:t>
      </w:r>
      <w:r w:rsidRPr="00603B07">
        <w:rPr>
          <w:rFonts w:ascii="Times New Roman" w:hAnsi="Times New Roman"/>
          <w:color w:val="auto"/>
          <w:sz w:val="24"/>
          <w:szCs w:val="24"/>
        </w:rPr>
        <w:tab/>
      </w:r>
      <w:r w:rsidR="00A57BCD" w:rsidRPr="00603B07">
        <w:rPr>
          <w:rFonts w:ascii="Times New Roman" w:hAnsi="Times New Roman"/>
          <w:color w:val="auto"/>
          <w:sz w:val="24"/>
          <w:szCs w:val="24"/>
        </w:rPr>
        <w:t>t</w:t>
      </w:r>
      <w:r w:rsidRPr="00603B07">
        <w:rPr>
          <w:rFonts w:ascii="Times New Roman" w:hAnsi="Times New Roman"/>
          <w:color w:val="auto"/>
          <w:sz w:val="24"/>
          <w:szCs w:val="24"/>
        </w:rPr>
        <w:t xml:space="preserve">he relevant Payment Request will include </w:t>
      </w:r>
      <w:r w:rsidR="00695DC2" w:rsidRPr="00603B07">
        <w:rPr>
          <w:rFonts w:ascii="Times New Roman" w:hAnsi="Times New Roman"/>
          <w:color w:val="auto"/>
          <w:sz w:val="24"/>
          <w:szCs w:val="24"/>
        </w:rPr>
        <w:t>amounts</w:t>
      </w:r>
      <w:r w:rsidRPr="00603B07">
        <w:rPr>
          <w:rFonts w:ascii="Times New Roman" w:hAnsi="Times New Roman"/>
          <w:color w:val="auto"/>
          <w:sz w:val="24"/>
          <w:szCs w:val="24"/>
        </w:rPr>
        <w:t xml:space="preserve"> in connection with the Services and payment will be made in accordance with Article IV above; and</w:t>
      </w:r>
    </w:p>
    <w:p w14:paraId="48222661" w14:textId="77777777" w:rsidR="00DC60BE" w:rsidRPr="00603B07" w:rsidRDefault="00426D48" w:rsidP="00426D48">
      <w:pPr>
        <w:ind w:left="720"/>
        <w:jc w:val="both"/>
        <w:rPr>
          <w:rFonts w:ascii="Times New Roman" w:hAnsi="Times New Roman"/>
          <w:color w:val="auto"/>
          <w:sz w:val="24"/>
          <w:szCs w:val="24"/>
        </w:rPr>
      </w:pPr>
      <w:r w:rsidRPr="00603B07">
        <w:rPr>
          <w:rFonts w:ascii="Times New Roman" w:hAnsi="Times New Roman"/>
          <w:color w:val="auto"/>
          <w:sz w:val="24"/>
          <w:szCs w:val="24"/>
        </w:rPr>
        <w:t xml:space="preserve"> </w:t>
      </w:r>
    </w:p>
    <w:p w14:paraId="6127345F" w14:textId="77777777" w:rsidR="00BC49FF" w:rsidRPr="00603B07" w:rsidRDefault="00426D48" w:rsidP="00DC60BE">
      <w:pPr>
        <w:ind w:left="720"/>
        <w:jc w:val="both"/>
        <w:rPr>
          <w:rFonts w:ascii="Times New Roman" w:hAnsi="Times New Roman"/>
          <w:color w:val="auto"/>
          <w:sz w:val="24"/>
          <w:szCs w:val="24"/>
          <w:lang w:val="en-GB"/>
        </w:rPr>
      </w:pPr>
      <w:r w:rsidRPr="00603B07">
        <w:rPr>
          <w:rFonts w:ascii="Times New Roman" w:hAnsi="Times New Roman"/>
          <w:color w:val="auto"/>
          <w:sz w:val="24"/>
          <w:szCs w:val="24"/>
        </w:rPr>
        <w:t>d</w:t>
      </w:r>
      <w:r w:rsidR="00DC60BE" w:rsidRPr="00603B07">
        <w:rPr>
          <w:rFonts w:ascii="Times New Roman" w:hAnsi="Times New Roman"/>
          <w:color w:val="auto"/>
          <w:sz w:val="24"/>
          <w:szCs w:val="24"/>
        </w:rPr>
        <w:t>.</w:t>
      </w:r>
      <w:r w:rsidR="00DC60BE" w:rsidRPr="00603B07">
        <w:rPr>
          <w:rFonts w:ascii="Times New Roman" w:hAnsi="Times New Roman"/>
          <w:color w:val="auto"/>
          <w:sz w:val="24"/>
          <w:szCs w:val="24"/>
        </w:rPr>
        <w:tab/>
      </w:r>
      <w:r w:rsidR="00B11772" w:rsidRPr="00603B07">
        <w:rPr>
          <w:rFonts w:ascii="Times New Roman" w:hAnsi="Times New Roman"/>
          <w:color w:val="auto"/>
          <w:sz w:val="24"/>
          <w:szCs w:val="24"/>
        </w:rPr>
        <w:t xml:space="preserve">where </w:t>
      </w:r>
      <w:r w:rsidR="00BC49FF" w:rsidRPr="00603B07">
        <w:rPr>
          <w:rFonts w:ascii="Times New Roman" w:hAnsi="Times New Roman"/>
          <w:color w:val="auto"/>
          <w:sz w:val="24"/>
          <w:szCs w:val="24"/>
          <w:lang w:val="en-GB"/>
        </w:rPr>
        <w:t xml:space="preserve">the </w:t>
      </w:r>
      <w:r w:rsidR="002D50A7" w:rsidRPr="00603B07">
        <w:rPr>
          <w:rFonts w:ascii="Times New Roman" w:hAnsi="Times New Roman"/>
          <w:color w:val="auto"/>
          <w:sz w:val="24"/>
          <w:szCs w:val="24"/>
          <w:lang w:val="en-GB"/>
        </w:rPr>
        <w:t>S</w:t>
      </w:r>
      <w:r w:rsidR="00BC49FF" w:rsidRPr="00603B07">
        <w:rPr>
          <w:rFonts w:ascii="Times New Roman" w:hAnsi="Times New Roman"/>
          <w:color w:val="auto"/>
          <w:sz w:val="24"/>
          <w:szCs w:val="24"/>
          <w:lang w:val="en-GB"/>
        </w:rPr>
        <w:t xml:space="preserve">ervices require that the Government obtains or assists with obtaining permits, </w:t>
      </w:r>
      <w:proofErr w:type="gramStart"/>
      <w:r w:rsidR="00BC49FF" w:rsidRPr="00603B07">
        <w:rPr>
          <w:rFonts w:ascii="Times New Roman" w:hAnsi="Times New Roman"/>
          <w:color w:val="auto"/>
          <w:sz w:val="24"/>
          <w:szCs w:val="24"/>
          <w:lang w:val="en-GB"/>
        </w:rPr>
        <w:t>licenses</w:t>
      </w:r>
      <w:proofErr w:type="gramEnd"/>
      <w:r w:rsidR="00BC49FF" w:rsidRPr="00603B07">
        <w:rPr>
          <w:rFonts w:ascii="Times New Roman" w:hAnsi="Times New Roman"/>
          <w:color w:val="auto"/>
          <w:sz w:val="24"/>
          <w:szCs w:val="24"/>
          <w:lang w:val="en-GB"/>
        </w:rPr>
        <w:t xml:space="preserve"> and other official approvals or that the Government furnishes powers of attorney or other authorizations to UNICEF, the Government </w:t>
      </w:r>
      <w:r w:rsidR="00695DC2" w:rsidRPr="00603B07">
        <w:rPr>
          <w:rFonts w:ascii="Times New Roman" w:hAnsi="Times New Roman"/>
          <w:color w:val="auto"/>
          <w:sz w:val="24"/>
          <w:szCs w:val="24"/>
          <w:lang w:val="en-GB"/>
        </w:rPr>
        <w:t xml:space="preserve">will </w:t>
      </w:r>
      <w:r w:rsidR="00BC49FF" w:rsidRPr="00603B07">
        <w:rPr>
          <w:rFonts w:ascii="Times New Roman" w:hAnsi="Times New Roman"/>
          <w:color w:val="auto"/>
          <w:sz w:val="24"/>
          <w:szCs w:val="24"/>
          <w:lang w:val="en-GB"/>
        </w:rPr>
        <w:t>cooperate in a timely and expeditious manner.</w:t>
      </w:r>
    </w:p>
    <w:p w14:paraId="3811183F" w14:textId="77777777" w:rsidR="00BC49FF" w:rsidRPr="00603B07" w:rsidRDefault="00BC49FF" w:rsidP="00BC49FF">
      <w:pPr>
        <w:rPr>
          <w:rFonts w:ascii="Times New Roman" w:hAnsi="Times New Roman"/>
          <w:b/>
          <w:color w:val="auto"/>
          <w:sz w:val="24"/>
          <w:szCs w:val="24"/>
          <w:lang w:val="en-GB"/>
        </w:rPr>
      </w:pPr>
    </w:p>
    <w:p w14:paraId="02DC0CC5" w14:textId="77777777" w:rsidR="0095318B" w:rsidRPr="00603B07" w:rsidRDefault="0095318B" w:rsidP="0095318B">
      <w:pPr>
        <w:rPr>
          <w:rFonts w:ascii="Times New Roman" w:hAnsi="Times New Roman"/>
          <w:color w:val="auto"/>
          <w:sz w:val="24"/>
          <w:szCs w:val="24"/>
          <w:u w:val="single"/>
          <w:lang w:val="en-GB"/>
        </w:rPr>
      </w:pPr>
    </w:p>
    <w:p w14:paraId="4EE299E9" w14:textId="77777777" w:rsidR="009F66B2" w:rsidRPr="00603B07" w:rsidRDefault="009F66B2" w:rsidP="00C53BF2">
      <w:pPr>
        <w:jc w:val="center"/>
        <w:rPr>
          <w:rFonts w:ascii="Times New Roman Bold" w:hAnsi="Times New Roman Bold"/>
          <w:b/>
          <w:smallCaps/>
          <w:color w:val="auto"/>
          <w:sz w:val="24"/>
          <w:szCs w:val="24"/>
          <w:lang w:val="en-GB"/>
        </w:rPr>
      </w:pPr>
    </w:p>
    <w:p w14:paraId="66377043" w14:textId="77777777" w:rsidR="009F66B2" w:rsidRPr="00603B07" w:rsidRDefault="009F66B2" w:rsidP="00C53BF2">
      <w:pPr>
        <w:jc w:val="center"/>
        <w:rPr>
          <w:rFonts w:ascii="Times New Roman Bold" w:hAnsi="Times New Roman Bold"/>
          <w:b/>
          <w:smallCaps/>
          <w:color w:val="auto"/>
          <w:sz w:val="24"/>
          <w:szCs w:val="24"/>
          <w:lang w:val="en-GB"/>
        </w:rPr>
      </w:pPr>
    </w:p>
    <w:p w14:paraId="77DAAB67" w14:textId="77777777" w:rsidR="009F66B2" w:rsidRPr="00603B07" w:rsidRDefault="009F66B2" w:rsidP="00C53BF2">
      <w:pPr>
        <w:jc w:val="center"/>
        <w:rPr>
          <w:rFonts w:ascii="Times New Roman Bold" w:hAnsi="Times New Roman Bold"/>
          <w:b/>
          <w:smallCaps/>
          <w:color w:val="auto"/>
          <w:sz w:val="24"/>
          <w:szCs w:val="24"/>
          <w:lang w:val="en-GB"/>
        </w:rPr>
      </w:pPr>
    </w:p>
    <w:p w14:paraId="1AEE924B" w14:textId="77777777" w:rsidR="00C53BF2" w:rsidRPr="00603B07" w:rsidRDefault="00C53BF2" w:rsidP="00C53BF2">
      <w:pPr>
        <w:jc w:val="center"/>
        <w:rPr>
          <w:rFonts w:ascii="Times New Roman Bold" w:hAnsi="Times New Roman Bold"/>
          <w:b/>
          <w:smallCaps/>
          <w:color w:val="auto"/>
          <w:sz w:val="24"/>
          <w:szCs w:val="24"/>
          <w:lang w:val="en-GB"/>
        </w:rPr>
      </w:pPr>
      <w:r w:rsidRPr="00603B07">
        <w:rPr>
          <w:rFonts w:ascii="Times New Roman Bold" w:hAnsi="Times New Roman Bold"/>
          <w:b/>
          <w:smallCaps/>
          <w:color w:val="auto"/>
          <w:sz w:val="24"/>
          <w:szCs w:val="24"/>
          <w:lang w:val="en-GB"/>
        </w:rPr>
        <w:t>Article VIII</w:t>
      </w:r>
    </w:p>
    <w:p w14:paraId="4D6F1519" w14:textId="77777777" w:rsidR="00C53BF2" w:rsidRPr="00603B07" w:rsidRDefault="00C53BF2" w:rsidP="00C53BF2">
      <w:pPr>
        <w:jc w:val="center"/>
        <w:rPr>
          <w:rFonts w:ascii="Times New Roman Bold" w:hAnsi="Times New Roman Bold"/>
          <w:b/>
          <w:smallCaps/>
          <w:color w:val="auto"/>
          <w:sz w:val="24"/>
          <w:szCs w:val="24"/>
          <w:lang w:val="en-GB"/>
        </w:rPr>
      </w:pPr>
      <w:r w:rsidRPr="00603B07">
        <w:rPr>
          <w:rFonts w:ascii="Times New Roman Bold" w:hAnsi="Times New Roman Bold"/>
          <w:b/>
          <w:smallCaps/>
          <w:color w:val="auto"/>
          <w:sz w:val="24"/>
          <w:szCs w:val="24"/>
          <w:lang w:val="en-GB"/>
        </w:rPr>
        <w:t>Transparency</w:t>
      </w:r>
    </w:p>
    <w:p w14:paraId="39892F5B" w14:textId="77777777" w:rsidR="00330BB7" w:rsidRPr="00603B07" w:rsidRDefault="00330BB7" w:rsidP="00C53BF2">
      <w:pPr>
        <w:jc w:val="center"/>
        <w:rPr>
          <w:rFonts w:ascii="Times New Roman Bold" w:hAnsi="Times New Roman Bold"/>
          <w:b/>
          <w:smallCaps/>
          <w:color w:val="auto"/>
          <w:sz w:val="24"/>
          <w:szCs w:val="24"/>
          <w:lang w:val="en-GB"/>
        </w:rPr>
      </w:pPr>
    </w:p>
    <w:p w14:paraId="5EEA96A4" w14:textId="65A230E2" w:rsidR="00F36128" w:rsidRPr="00603B07" w:rsidRDefault="00F36128" w:rsidP="00807F64">
      <w:pPr>
        <w:pStyle w:val="BodyTextIndent"/>
        <w:numPr>
          <w:ilvl w:val="0"/>
          <w:numId w:val="11"/>
        </w:numPr>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szCs w:val="24"/>
        </w:rPr>
      </w:pPr>
      <w:r w:rsidRPr="00603B07">
        <w:rPr>
          <w:rFonts w:ascii="Times New Roman" w:hAnsi="Times New Roman"/>
          <w:szCs w:val="24"/>
        </w:rPr>
        <w:lastRenderedPageBreak/>
        <w:t>The</w:t>
      </w:r>
      <w:r w:rsidR="003A095F" w:rsidRPr="00603B07" w:rsidDel="00D05CA3">
        <w:rPr>
          <w:rFonts w:ascii="Times New Roman" w:hAnsi="Times New Roman"/>
          <w:szCs w:val="24"/>
        </w:rPr>
        <w:t xml:space="preserve"> </w:t>
      </w:r>
      <w:r w:rsidR="006520AF" w:rsidRPr="00603B07">
        <w:rPr>
          <w:rFonts w:ascii="Times New Roman" w:hAnsi="Times New Roman"/>
          <w:szCs w:val="24"/>
        </w:rPr>
        <w:t xml:space="preserve">Account </w:t>
      </w:r>
      <w:r w:rsidRPr="00603B07">
        <w:rPr>
          <w:rFonts w:ascii="Times New Roman" w:hAnsi="Times New Roman"/>
          <w:szCs w:val="24"/>
        </w:rPr>
        <w:t xml:space="preserve">shall be subject exclusively to internal and external audit in accordance with UNICEF’s Financial Regulations and Rules.  The Parties recall that UNICEF’s financial books and records are routinely audited in accordance with the internal and external auditing procedures laid down in UNICEF’s financial regulations and rules, and that the external auditors of UNICEF, the United Nations Board of Auditors, are appointed by and report to the United Nations General Assembly, of which the Government is member.  Throughout the term of this Agreement UNICEF will provide a copy of the financial report and audited financial statements of UNICEF within ten (10) days of these becoming public documents by reason of being presented to the United Nations General Assembly. </w:t>
      </w:r>
    </w:p>
    <w:p w14:paraId="68A1F096" w14:textId="77777777" w:rsidR="00F36128" w:rsidRPr="00603B07" w:rsidRDefault="00F36128" w:rsidP="00F3612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szCs w:val="24"/>
        </w:rPr>
      </w:pPr>
    </w:p>
    <w:p w14:paraId="2797909F" w14:textId="52865958" w:rsidR="00F36128" w:rsidRPr="00603B07" w:rsidRDefault="00F36128" w:rsidP="00F3612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12"/>
        <w:rPr>
          <w:rFonts w:ascii="Times New Roman" w:hAnsi="Times New Roman"/>
          <w:szCs w:val="24"/>
        </w:rPr>
      </w:pPr>
      <w:r w:rsidRPr="00603B07">
        <w:rPr>
          <w:rFonts w:ascii="Times New Roman" w:hAnsi="Times New Roman"/>
          <w:szCs w:val="24"/>
        </w:rPr>
        <w:t>2.</w:t>
      </w:r>
      <w:r w:rsidRPr="00603B07">
        <w:rPr>
          <w:rFonts w:ascii="Times New Roman" w:hAnsi="Times New Roman"/>
          <w:szCs w:val="24"/>
        </w:rPr>
        <w:tab/>
        <w:t>(a)</w:t>
      </w:r>
      <w:r w:rsidR="00880512" w:rsidRPr="00603B07">
        <w:rPr>
          <w:rFonts w:ascii="Times New Roman" w:hAnsi="Times New Roman"/>
          <w:szCs w:val="24"/>
        </w:rPr>
        <w:tab/>
      </w:r>
      <w:r w:rsidRPr="00603B07">
        <w:rPr>
          <w:rFonts w:ascii="Times New Roman" w:hAnsi="Times New Roman"/>
          <w:szCs w:val="24"/>
        </w:rPr>
        <w:t xml:space="preserve">In the event that the Government, UNICEF, or the </w:t>
      </w:r>
      <w:r w:rsidR="00B950CD" w:rsidRPr="00603B07">
        <w:rPr>
          <w:rFonts w:ascii="Times New Roman" w:hAnsi="Times New Roman"/>
          <w:szCs w:val="24"/>
        </w:rPr>
        <w:t>Bank</w:t>
      </w:r>
      <w:r w:rsidRPr="00603B07">
        <w:rPr>
          <w:rFonts w:ascii="Times New Roman" w:hAnsi="Times New Roman"/>
          <w:szCs w:val="24"/>
        </w:rPr>
        <w:t xml:space="preserve"> becomes aware of information that indicates the need for further scrutiny of the procurement or delivery of the Supplies or providing of the Services (including non-frivolous allegations that reasonably indicate the possibility that corrupt, fraudulent, coercive or collusive practices may have occurred), the entity that has become aware of such information will promptly notify the other two. </w:t>
      </w:r>
    </w:p>
    <w:p w14:paraId="7C93ED57" w14:textId="77777777" w:rsidR="00F36128" w:rsidRPr="00603B07" w:rsidRDefault="00F36128" w:rsidP="00F3612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12"/>
        <w:rPr>
          <w:rFonts w:ascii="Times New Roman" w:hAnsi="Times New Roman"/>
          <w:szCs w:val="24"/>
        </w:rPr>
      </w:pPr>
    </w:p>
    <w:p w14:paraId="52050AAE" w14:textId="071E54EC" w:rsidR="00F36128" w:rsidRPr="00603B07" w:rsidRDefault="00F36128" w:rsidP="00F3612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12"/>
        <w:rPr>
          <w:rFonts w:ascii="Times New Roman" w:hAnsi="Times New Roman"/>
          <w:szCs w:val="24"/>
        </w:rPr>
      </w:pPr>
      <w:r w:rsidRPr="00603B07">
        <w:rPr>
          <w:rFonts w:ascii="Times New Roman" w:hAnsi="Times New Roman"/>
          <w:szCs w:val="24"/>
        </w:rPr>
        <w:tab/>
        <w:t xml:space="preserve">(b) </w:t>
      </w:r>
      <w:r w:rsidRPr="00603B07">
        <w:rPr>
          <w:rFonts w:ascii="Times New Roman" w:hAnsi="Times New Roman"/>
          <w:szCs w:val="24"/>
        </w:rPr>
        <w:tab/>
        <w:t xml:space="preserve">This information will be brought promptly to the attention of the appropriate official or officials at the Government, UNICEF, and the </w:t>
      </w:r>
      <w:r w:rsidR="00B950CD" w:rsidRPr="00603B07">
        <w:rPr>
          <w:rFonts w:ascii="Times New Roman" w:hAnsi="Times New Roman"/>
          <w:szCs w:val="24"/>
        </w:rPr>
        <w:t>Bank</w:t>
      </w:r>
      <w:r w:rsidRPr="00603B07">
        <w:rPr>
          <w:rFonts w:ascii="Times New Roman" w:hAnsi="Times New Roman"/>
          <w:szCs w:val="24"/>
        </w:rPr>
        <w:t xml:space="preserve"> (which in the case of UNICEF is the Comptroller and the Director of the Office of Internal Audit).  </w:t>
      </w:r>
    </w:p>
    <w:p w14:paraId="26779A97" w14:textId="77777777" w:rsidR="00F36128" w:rsidRPr="00603B07" w:rsidRDefault="00F36128" w:rsidP="00F3612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12"/>
        <w:rPr>
          <w:rFonts w:ascii="Times New Roman" w:hAnsi="Times New Roman"/>
          <w:szCs w:val="24"/>
        </w:rPr>
      </w:pPr>
    </w:p>
    <w:p w14:paraId="5572637A" w14:textId="43CE36D5" w:rsidR="00F36128" w:rsidRPr="00603B07" w:rsidRDefault="00F36128" w:rsidP="00F3612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12"/>
        <w:rPr>
          <w:rFonts w:ascii="Times New Roman" w:hAnsi="Times New Roman"/>
          <w:szCs w:val="24"/>
        </w:rPr>
      </w:pPr>
      <w:r w:rsidRPr="00603B07">
        <w:rPr>
          <w:rFonts w:ascii="Times New Roman" w:hAnsi="Times New Roman"/>
          <w:szCs w:val="24"/>
        </w:rPr>
        <w:tab/>
        <w:t>(c)</w:t>
      </w:r>
      <w:r w:rsidRPr="00603B07">
        <w:rPr>
          <w:rFonts w:ascii="Times New Roman" w:hAnsi="Times New Roman"/>
          <w:szCs w:val="24"/>
        </w:rPr>
        <w:tab/>
        <w:t xml:space="preserve">Following consultation with the Government and the </w:t>
      </w:r>
      <w:r w:rsidR="00B950CD" w:rsidRPr="00603B07">
        <w:rPr>
          <w:rFonts w:ascii="Times New Roman" w:hAnsi="Times New Roman"/>
          <w:szCs w:val="24"/>
        </w:rPr>
        <w:t>Bank</w:t>
      </w:r>
      <w:r w:rsidRPr="00603B07">
        <w:rPr>
          <w:rFonts w:ascii="Times New Roman" w:hAnsi="Times New Roman"/>
          <w:szCs w:val="24"/>
        </w:rPr>
        <w:t xml:space="preserve">, UNICEF will, to the extent the information relates to actions within the authority or accountability of UNICEF, take timely and appropriate action in accordance with its applicable regulations, rules, and administrative instructions, to investigate this information.  For greater clarity on this matter the Parties agree and acknowledge that UNICEF shall have no authority to investigate information relating to possible corrupt, fraudulent, </w:t>
      </w:r>
      <w:proofErr w:type="gramStart"/>
      <w:r w:rsidRPr="00603B07">
        <w:rPr>
          <w:rFonts w:ascii="Times New Roman" w:hAnsi="Times New Roman"/>
          <w:szCs w:val="24"/>
        </w:rPr>
        <w:t>coercive</w:t>
      </w:r>
      <w:proofErr w:type="gramEnd"/>
      <w:r w:rsidRPr="00603B07">
        <w:rPr>
          <w:rFonts w:ascii="Times New Roman" w:hAnsi="Times New Roman"/>
          <w:szCs w:val="24"/>
        </w:rPr>
        <w:t xml:space="preserve"> or collusive practices by Government officials or by officials or consultants of the </w:t>
      </w:r>
      <w:r w:rsidR="00B950CD" w:rsidRPr="00603B07">
        <w:rPr>
          <w:rFonts w:ascii="Times New Roman" w:hAnsi="Times New Roman"/>
          <w:szCs w:val="24"/>
        </w:rPr>
        <w:t>Bank</w:t>
      </w:r>
      <w:r w:rsidRPr="00603B07">
        <w:rPr>
          <w:rFonts w:ascii="Times New Roman" w:hAnsi="Times New Roman"/>
          <w:szCs w:val="24"/>
        </w:rPr>
        <w:t xml:space="preserve">.  </w:t>
      </w:r>
    </w:p>
    <w:p w14:paraId="205F2A3F" w14:textId="77777777" w:rsidR="00F36128" w:rsidRPr="00603B07" w:rsidRDefault="00F36128" w:rsidP="00F3612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12"/>
        <w:rPr>
          <w:rFonts w:ascii="Times New Roman" w:hAnsi="Times New Roman"/>
          <w:szCs w:val="24"/>
        </w:rPr>
      </w:pPr>
    </w:p>
    <w:p w14:paraId="7DE46E14" w14:textId="77777777" w:rsidR="00F36128" w:rsidRPr="00603B07" w:rsidRDefault="00F36128" w:rsidP="00F3612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12"/>
        <w:rPr>
          <w:rFonts w:ascii="Times New Roman" w:hAnsi="Times New Roman"/>
          <w:szCs w:val="24"/>
        </w:rPr>
      </w:pPr>
      <w:r w:rsidRPr="00603B07">
        <w:rPr>
          <w:rFonts w:ascii="Times New Roman" w:hAnsi="Times New Roman"/>
          <w:szCs w:val="24"/>
        </w:rPr>
        <w:tab/>
        <w:t>(d)</w:t>
      </w:r>
      <w:r w:rsidRPr="00603B07">
        <w:rPr>
          <w:rFonts w:ascii="Times New Roman" w:hAnsi="Times New Roman"/>
          <w:szCs w:val="24"/>
        </w:rPr>
        <w:tab/>
        <w:t>To the extent such investigation confirms that corrupt, fraudulent, collusive or coercive practices ha</w:t>
      </w:r>
      <w:r w:rsidR="00880512" w:rsidRPr="00603B07">
        <w:rPr>
          <w:rFonts w:ascii="Times New Roman" w:hAnsi="Times New Roman"/>
          <w:szCs w:val="24"/>
        </w:rPr>
        <w:t>ve</w:t>
      </w:r>
      <w:r w:rsidRPr="00603B07">
        <w:rPr>
          <w:rFonts w:ascii="Times New Roman" w:hAnsi="Times New Roman"/>
          <w:szCs w:val="24"/>
        </w:rPr>
        <w:t xml:space="preserve"> occurred and to the extent that remedial action is within the authority of UNICEF, UNICEF will take timely and appropriate action in response to the findings of such investigation, in accordance with its accountability and oversight framework and established procedures, including its Financial Regulations and Rules, where applicable. </w:t>
      </w:r>
    </w:p>
    <w:p w14:paraId="3F5FE223" w14:textId="77777777" w:rsidR="00F36128" w:rsidRPr="00603B07" w:rsidRDefault="00F36128" w:rsidP="00F3612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12"/>
        <w:rPr>
          <w:rFonts w:ascii="Times New Roman" w:hAnsi="Times New Roman"/>
          <w:szCs w:val="24"/>
        </w:rPr>
      </w:pPr>
    </w:p>
    <w:p w14:paraId="5C732FB5" w14:textId="66B5F1FC" w:rsidR="004817A6" w:rsidRPr="00603B07" w:rsidRDefault="00F36128" w:rsidP="00F36128">
      <w:pPr>
        <w:autoSpaceDE w:val="0"/>
        <w:autoSpaceDN w:val="0"/>
        <w:adjustRightInd w:val="0"/>
        <w:ind w:left="12"/>
        <w:jc w:val="both"/>
        <w:rPr>
          <w:rFonts w:ascii="Times New Roman" w:hAnsi="Times New Roman"/>
          <w:color w:val="auto"/>
          <w:sz w:val="24"/>
          <w:szCs w:val="24"/>
        </w:rPr>
      </w:pPr>
      <w:r w:rsidRPr="00603B07">
        <w:rPr>
          <w:rFonts w:ascii="Times New Roman" w:hAnsi="Times New Roman"/>
          <w:color w:val="auto"/>
          <w:sz w:val="24"/>
          <w:szCs w:val="24"/>
        </w:rPr>
        <w:tab/>
        <w:t>(e)</w:t>
      </w:r>
      <w:r w:rsidRPr="00603B07">
        <w:rPr>
          <w:rFonts w:ascii="Times New Roman" w:hAnsi="Times New Roman"/>
          <w:color w:val="auto"/>
          <w:sz w:val="24"/>
          <w:szCs w:val="24"/>
        </w:rPr>
        <w:tab/>
        <w:t xml:space="preserve">To the extent consistent with UNICEF’s </w:t>
      </w:r>
      <w:r w:rsidR="004817A6" w:rsidRPr="00603B07">
        <w:rPr>
          <w:rFonts w:ascii="Times New Roman" w:hAnsi="Times New Roman"/>
          <w:color w:val="auto"/>
          <w:sz w:val="24"/>
          <w:szCs w:val="24"/>
        </w:rPr>
        <w:t xml:space="preserve">accountability and </w:t>
      </w:r>
      <w:r w:rsidRPr="00603B07">
        <w:rPr>
          <w:rFonts w:ascii="Times New Roman" w:hAnsi="Times New Roman"/>
          <w:color w:val="auto"/>
          <w:sz w:val="24"/>
          <w:szCs w:val="24"/>
        </w:rPr>
        <w:t xml:space="preserve">oversight framework and established procedures, it will keep the Government and the </w:t>
      </w:r>
      <w:r w:rsidR="00B950CD" w:rsidRPr="00603B07">
        <w:rPr>
          <w:rFonts w:ascii="Times New Roman" w:hAnsi="Times New Roman"/>
          <w:color w:val="auto"/>
          <w:sz w:val="24"/>
          <w:szCs w:val="24"/>
        </w:rPr>
        <w:t>Bank</w:t>
      </w:r>
      <w:r w:rsidRPr="00603B07">
        <w:rPr>
          <w:rFonts w:ascii="Times New Roman" w:hAnsi="Times New Roman"/>
          <w:color w:val="auto"/>
          <w:sz w:val="24"/>
          <w:szCs w:val="24"/>
        </w:rPr>
        <w:t xml:space="preserve"> regularly informed </w:t>
      </w:r>
      <w:r w:rsidR="00D15B44" w:rsidRPr="00603B07">
        <w:rPr>
          <w:rFonts w:ascii="Times New Roman" w:hAnsi="Times New Roman"/>
          <w:color w:val="auto"/>
          <w:sz w:val="24"/>
          <w:szCs w:val="24"/>
        </w:rPr>
        <w:t>by</w:t>
      </w:r>
      <w:r w:rsidRPr="00603B07">
        <w:rPr>
          <w:rFonts w:ascii="Times New Roman" w:hAnsi="Times New Roman"/>
          <w:color w:val="auto"/>
          <w:sz w:val="24"/>
          <w:szCs w:val="24"/>
        </w:rPr>
        <w:t xml:space="preserve"> agreed means </w:t>
      </w:r>
      <w:r w:rsidR="00D15B44" w:rsidRPr="00603B07">
        <w:rPr>
          <w:rFonts w:ascii="Times New Roman" w:hAnsi="Times New Roman"/>
          <w:color w:val="auto"/>
          <w:sz w:val="24"/>
          <w:szCs w:val="24"/>
        </w:rPr>
        <w:t xml:space="preserve">of </w:t>
      </w:r>
      <w:r w:rsidRPr="00603B07">
        <w:rPr>
          <w:rFonts w:ascii="Times New Roman" w:hAnsi="Times New Roman"/>
          <w:color w:val="auto"/>
          <w:sz w:val="24"/>
          <w:szCs w:val="24"/>
        </w:rPr>
        <w:t xml:space="preserve">actions taken pursuant to this Article VIII, paragraph 2, and the results of the implementation of such actions, including where relevant, details of any recovered amounts.  Such recovered amounts, if any, shall be applied in the calculation of the Final Accounts referred to in Article VI, paragraph 4 above, or </w:t>
      </w:r>
      <w:r w:rsidR="00216E7D" w:rsidRPr="00603B07">
        <w:rPr>
          <w:rFonts w:ascii="Times New Roman" w:hAnsi="Times New Roman"/>
          <w:color w:val="auto"/>
          <w:sz w:val="24"/>
          <w:szCs w:val="24"/>
        </w:rPr>
        <w:t>i</w:t>
      </w:r>
      <w:r w:rsidRPr="00603B07">
        <w:rPr>
          <w:rFonts w:ascii="Times New Roman" w:hAnsi="Times New Roman"/>
          <w:color w:val="auto"/>
          <w:sz w:val="24"/>
          <w:szCs w:val="24"/>
        </w:rPr>
        <w:t xml:space="preserve">f such amounts are recovered after the date of the Final Account, the Government will consult with the </w:t>
      </w:r>
      <w:r w:rsidR="00B950CD" w:rsidRPr="00603B07">
        <w:rPr>
          <w:rFonts w:ascii="Times New Roman" w:hAnsi="Times New Roman"/>
          <w:color w:val="auto"/>
          <w:sz w:val="24"/>
          <w:szCs w:val="24"/>
        </w:rPr>
        <w:t>Bank</w:t>
      </w:r>
      <w:r w:rsidRPr="00603B07">
        <w:rPr>
          <w:rFonts w:ascii="Times New Roman" w:hAnsi="Times New Roman"/>
          <w:color w:val="auto"/>
          <w:sz w:val="24"/>
          <w:szCs w:val="24"/>
        </w:rPr>
        <w:t xml:space="preserve"> and provide payment instructions to UNICEF with respect to such amounts.</w:t>
      </w:r>
    </w:p>
    <w:p w14:paraId="49FA082C" w14:textId="77777777" w:rsidR="004817A6" w:rsidRPr="00603B07" w:rsidRDefault="004817A6" w:rsidP="00F36128">
      <w:pPr>
        <w:autoSpaceDE w:val="0"/>
        <w:autoSpaceDN w:val="0"/>
        <w:adjustRightInd w:val="0"/>
        <w:ind w:left="12"/>
        <w:jc w:val="both"/>
        <w:rPr>
          <w:rFonts w:ascii="Times New Roman" w:hAnsi="Times New Roman"/>
          <w:color w:val="auto"/>
          <w:sz w:val="24"/>
          <w:szCs w:val="24"/>
        </w:rPr>
      </w:pPr>
    </w:p>
    <w:p w14:paraId="18185C86" w14:textId="77777777" w:rsidR="00F36128" w:rsidRPr="00603B07" w:rsidRDefault="004817A6" w:rsidP="004817A6">
      <w:pPr>
        <w:autoSpaceDE w:val="0"/>
        <w:autoSpaceDN w:val="0"/>
        <w:adjustRightInd w:val="0"/>
        <w:ind w:left="12" w:firstLine="708"/>
        <w:jc w:val="both"/>
        <w:rPr>
          <w:rFonts w:ascii="Times New Roman" w:hAnsi="Times New Roman"/>
          <w:bCs/>
          <w:color w:val="auto"/>
          <w:sz w:val="24"/>
          <w:szCs w:val="24"/>
        </w:rPr>
      </w:pPr>
      <w:r w:rsidRPr="00603B07">
        <w:rPr>
          <w:rFonts w:ascii="Times New Roman" w:hAnsi="Times New Roman"/>
          <w:color w:val="auto"/>
          <w:sz w:val="24"/>
          <w:szCs w:val="24"/>
        </w:rPr>
        <w:t>(f)</w:t>
      </w:r>
      <w:r w:rsidRPr="00603B07">
        <w:rPr>
          <w:rFonts w:ascii="Times New Roman" w:hAnsi="Times New Roman"/>
          <w:color w:val="auto"/>
          <w:sz w:val="24"/>
          <w:szCs w:val="24"/>
        </w:rPr>
        <w:tab/>
      </w:r>
      <w:r w:rsidR="00F36128" w:rsidRPr="00603B07">
        <w:rPr>
          <w:rFonts w:ascii="Times New Roman" w:hAnsi="Times New Roman"/>
          <w:bCs/>
          <w:color w:val="auto"/>
          <w:sz w:val="24"/>
          <w:szCs w:val="24"/>
        </w:rPr>
        <w:t>For the purposes of this Agreement, the following definitions shall apply:</w:t>
      </w:r>
    </w:p>
    <w:p w14:paraId="79A240AA" w14:textId="77777777" w:rsidR="00F36128" w:rsidRPr="00603B07" w:rsidRDefault="00F36128" w:rsidP="00F36128">
      <w:pPr>
        <w:jc w:val="both"/>
        <w:rPr>
          <w:rFonts w:ascii="Times New Roman" w:hAnsi="Times New Roman"/>
          <w:color w:val="auto"/>
          <w:sz w:val="24"/>
          <w:szCs w:val="24"/>
        </w:rPr>
      </w:pPr>
    </w:p>
    <w:p w14:paraId="6097BE9B" w14:textId="77777777" w:rsidR="00F36128" w:rsidRPr="00603B07" w:rsidRDefault="00880512" w:rsidP="004817A6">
      <w:pPr>
        <w:ind w:left="770" w:firstLine="670"/>
        <w:jc w:val="both"/>
        <w:rPr>
          <w:rFonts w:ascii="Times New Roman" w:hAnsi="Times New Roman"/>
          <w:color w:val="auto"/>
          <w:sz w:val="24"/>
          <w:szCs w:val="24"/>
        </w:rPr>
      </w:pPr>
      <w:r w:rsidRPr="00603B07">
        <w:rPr>
          <w:rFonts w:ascii="Times New Roman" w:hAnsi="Times New Roman"/>
          <w:color w:val="auto"/>
          <w:sz w:val="24"/>
          <w:szCs w:val="24"/>
        </w:rPr>
        <w:lastRenderedPageBreak/>
        <w:t>(</w:t>
      </w:r>
      <w:r w:rsidR="004817A6" w:rsidRPr="00603B07">
        <w:rPr>
          <w:rFonts w:ascii="Times New Roman" w:hAnsi="Times New Roman"/>
          <w:color w:val="auto"/>
          <w:sz w:val="24"/>
          <w:szCs w:val="24"/>
        </w:rPr>
        <w:t>i</w:t>
      </w:r>
      <w:r w:rsidRPr="00603B07">
        <w:rPr>
          <w:rFonts w:ascii="Times New Roman" w:hAnsi="Times New Roman"/>
          <w:color w:val="auto"/>
          <w:sz w:val="24"/>
          <w:szCs w:val="24"/>
        </w:rPr>
        <w:t>)</w:t>
      </w:r>
      <w:r w:rsidR="00F36128" w:rsidRPr="00603B07">
        <w:rPr>
          <w:rFonts w:ascii="Times New Roman" w:hAnsi="Times New Roman"/>
          <w:color w:val="auto"/>
          <w:sz w:val="24"/>
          <w:szCs w:val="24"/>
        </w:rPr>
        <w:tab/>
        <w:t xml:space="preserve">“corrupt practice” is the offering, giving, receiving or soliciting, directly or indirectly, of anything of value to influence improperly the actions of another </w:t>
      </w:r>
      <w:proofErr w:type="gramStart"/>
      <w:r w:rsidR="00F36128" w:rsidRPr="00603B07">
        <w:rPr>
          <w:rFonts w:ascii="Times New Roman" w:hAnsi="Times New Roman"/>
          <w:color w:val="auto"/>
          <w:sz w:val="24"/>
          <w:szCs w:val="24"/>
        </w:rPr>
        <w:t>party;</w:t>
      </w:r>
      <w:proofErr w:type="gramEnd"/>
    </w:p>
    <w:p w14:paraId="38781C19" w14:textId="77777777" w:rsidR="00F36128" w:rsidRPr="00603B07" w:rsidRDefault="00F36128" w:rsidP="00F36128">
      <w:pPr>
        <w:tabs>
          <w:tab w:val="left" w:pos="720"/>
        </w:tabs>
        <w:jc w:val="both"/>
        <w:rPr>
          <w:rFonts w:ascii="Times New Roman" w:hAnsi="Times New Roman"/>
          <w:color w:val="auto"/>
          <w:sz w:val="24"/>
          <w:szCs w:val="24"/>
        </w:rPr>
      </w:pPr>
    </w:p>
    <w:p w14:paraId="72DAB21C" w14:textId="77777777" w:rsidR="00F36128" w:rsidRPr="00603B07" w:rsidRDefault="00880512" w:rsidP="004817A6">
      <w:pPr>
        <w:ind w:left="770" w:firstLine="670"/>
        <w:jc w:val="both"/>
        <w:rPr>
          <w:rFonts w:ascii="Times New Roman" w:hAnsi="Times New Roman"/>
          <w:color w:val="auto"/>
          <w:sz w:val="24"/>
          <w:szCs w:val="24"/>
        </w:rPr>
      </w:pPr>
      <w:r w:rsidRPr="00603B07">
        <w:rPr>
          <w:rFonts w:ascii="Times New Roman" w:hAnsi="Times New Roman"/>
          <w:color w:val="auto"/>
          <w:sz w:val="24"/>
          <w:szCs w:val="24"/>
        </w:rPr>
        <w:t>(</w:t>
      </w:r>
      <w:r w:rsidR="004817A6" w:rsidRPr="00603B07">
        <w:rPr>
          <w:rFonts w:ascii="Times New Roman" w:hAnsi="Times New Roman"/>
          <w:color w:val="auto"/>
          <w:sz w:val="24"/>
          <w:szCs w:val="24"/>
        </w:rPr>
        <w:t>ii</w:t>
      </w:r>
      <w:r w:rsidRPr="00603B07">
        <w:rPr>
          <w:rFonts w:ascii="Times New Roman" w:hAnsi="Times New Roman"/>
          <w:color w:val="auto"/>
          <w:sz w:val="24"/>
          <w:szCs w:val="24"/>
        </w:rPr>
        <w:t>)</w:t>
      </w:r>
      <w:r w:rsidR="00F36128" w:rsidRPr="00603B07">
        <w:rPr>
          <w:rFonts w:ascii="Times New Roman" w:hAnsi="Times New Roman"/>
          <w:color w:val="auto"/>
          <w:sz w:val="24"/>
          <w:szCs w:val="24"/>
        </w:rPr>
        <w:tab/>
        <w:t xml:space="preserve">“fraudulent practice” is any act or omission, including misrepresentation, that knowingly or recklessly misleads, or attempts to mislead, a party to obtain financial or other benefit or to avoid an </w:t>
      </w:r>
      <w:proofErr w:type="gramStart"/>
      <w:r w:rsidR="00F36128" w:rsidRPr="00603B07">
        <w:rPr>
          <w:rFonts w:ascii="Times New Roman" w:hAnsi="Times New Roman"/>
          <w:color w:val="auto"/>
          <w:sz w:val="24"/>
          <w:szCs w:val="24"/>
        </w:rPr>
        <w:t>obligation;</w:t>
      </w:r>
      <w:proofErr w:type="gramEnd"/>
    </w:p>
    <w:p w14:paraId="4AEFE3DE" w14:textId="77777777" w:rsidR="00F36128" w:rsidRPr="00603B07" w:rsidRDefault="00F36128" w:rsidP="00F36128">
      <w:pPr>
        <w:tabs>
          <w:tab w:val="left" w:pos="720"/>
        </w:tabs>
        <w:ind w:left="1370"/>
        <w:jc w:val="both"/>
        <w:rPr>
          <w:rFonts w:ascii="Times New Roman" w:hAnsi="Times New Roman"/>
          <w:color w:val="auto"/>
          <w:sz w:val="24"/>
          <w:szCs w:val="24"/>
        </w:rPr>
      </w:pPr>
    </w:p>
    <w:p w14:paraId="700593B0" w14:textId="77777777" w:rsidR="00F36128" w:rsidRPr="00603B07" w:rsidRDefault="00880512" w:rsidP="004817A6">
      <w:pPr>
        <w:ind w:left="770" w:firstLine="670"/>
        <w:jc w:val="both"/>
        <w:rPr>
          <w:rFonts w:ascii="Times New Roman" w:hAnsi="Times New Roman"/>
          <w:color w:val="auto"/>
          <w:sz w:val="24"/>
          <w:szCs w:val="24"/>
        </w:rPr>
      </w:pPr>
      <w:r w:rsidRPr="00603B07">
        <w:rPr>
          <w:rFonts w:ascii="Times New Roman" w:hAnsi="Times New Roman"/>
          <w:color w:val="auto"/>
          <w:sz w:val="24"/>
          <w:szCs w:val="24"/>
        </w:rPr>
        <w:t>(</w:t>
      </w:r>
      <w:r w:rsidR="004817A6" w:rsidRPr="00603B07">
        <w:rPr>
          <w:rFonts w:ascii="Times New Roman" w:hAnsi="Times New Roman"/>
          <w:color w:val="auto"/>
          <w:sz w:val="24"/>
          <w:szCs w:val="24"/>
        </w:rPr>
        <w:t>iii</w:t>
      </w:r>
      <w:r w:rsidRPr="00603B07">
        <w:rPr>
          <w:rFonts w:ascii="Times New Roman" w:hAnsi="Times New Roman"/>
          <w:color w:val="auto"/>
          <w:sz w:val="24"/>
          <w:szCs w:val="24"/>
        </w:rPr>
        <w:t>)</w:t>
      </w:r>
      <w:r w:rsidR="00F36128" w:rsidRPr="00603B07">
        <w:rPr>
          <w:rFonts w:ascii="Times New Roman" w:hAnsi="Times New Roman"/>
          <w:color w:val="auto"/>
          <w:sz w:val="24"/>
          <w:szCs w:val="24"/>
        </w:rPr>
        <w:tab/>
        <w:t xml:space="preserve">“collusive practice” is an arrangement between two or more parties designed to achieve an improper purpose, including to influence improperly the actions of another </w:t>
      </w:r>
      <w:proofErr w:type="gramStart"/>
      <w:r w:rsidR="00F36128" w:rsidRPr="00603B07">
        <w:rPr>
          <w:rFonts w:ascii="Times New Roman" w:hAnsi="Times New Roman"/>
          <w:color w:val="auto"/>
          <w:sz w:val="24"/>
          <w:szCs w:val="24"/>
        </w:rPr>
        <w:t>party;</w:t>
      </w:r>
      <w:proofErr w:type="gramEnd"/>
    </w:p>
    <w:p w14:paraId="20FFB130" w14:textId="77777777" w:rsidR="00F36128" w:rsidRPr="00603B07" w:rsidRDefault="00F36128" w:rsidP="00F36128">
      <w:pPr>
        <w:tabs>
          <w:tab w:val="left" w:pos="720"/>
        </w:tabs>
        <w:jc w:val="both"/>
        <w:rPr>
          <w:rFonts w:ascii="Times New Roman" w:hAnsi="Times New Roman"/>
          <w:color w:val="auto"/>
          <w:sz w:val="24"/>
          <w:szCs w:val="24"/>
        </w:rPr>
      </w:pPr>
    </w:p>
    <w:p w14:paraId="0C3D47CC" w14:textId="77777777" w:rsidR="00F36128" w:rsidRPr="00603B07" w:rsidRDefault="004817A6" w:rsidP="004817A6">
      <w:pPr>
        <w:ind w:left="770" w:firstLine="670"/>
        <w:jc w:val="both"/>
        <w:rPr>
          <w:rFonts w:ascii="Times New Roman" w:hAnsi="Times New Roman"/>
          <w:color w:val="auto"/>
          <w:sz w:val="24"/>
          <w:szCs w:val="24"/>
        </w:rPr>
      </w:pPr>
      <w:r w:rsidRPr="00603B07">
        <w:rPr>
          <w:rFonts w:ascii="Times New Roman" w:hAnsi="Times New Roman"/>
          <w:color w:val="auto"/>
          <w:sz w:val="24"/>
          <w:szCs w:val="24"/>
        </w:rPr>
        <w:t>(iv)</w:t>
      </w:r>
      <w:r w:rsidR="00F36128" w:rsidRPr="00603B07">
        <w:rPr>
          <w:rFonts w:ascii="Times New Roman" w:hAnsi="Times New Roman"/>
          <w:color w:val="auto"/>
          <w:sz w:val="24"/>
          <w:szCs w:val="24"/>
        </w:rPr>
        <w:tab/>
        <w:t>“coercive practice” is impairing or harming, or threatening to impair or harm, directly or indirectly, any party or the property of the party to influence improperly the actions of a party.</w:t>
      </w:r>
    </w:p>
    <w:p w14:paraId="25F809EB" w14:textId="77777777" w:rsidR="00F36128" w:rsidRPr="00603B07" w:rsidRDefault="00F36128" w:rsidP="00F3612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szCs w:val="24"/>
        </w:rPr>
      </w:pPr>
    </w:p>
    <w:p w14:paraId="37A147AD" w14:textId="7F366F29" w:rsidR="00F36128" w:rsidRPr="00603B07" w:rsidRDefault="00866C3D" w:rsidP="00807F64">
      <w:pPr>
        <w:pStyle w:val="BodyTextIndent"/>
        <w:numPr>
          <w:ilvl w:val="0"/>
          <w:numId w:val="1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17" w:firstLine="0"/>
        <w:rPr>
          <w:rFonts w:ascii="Times New Roman" w:hAnsi="Times New Roman"/>
          <w:szCs w:val="24"/>
        </w:rPr>
      </w:pPr>
      <w:r w:rsidRPr="00603B07">
        <w:rPr>
          <w:rFonts w:ascii="Times New Roman" w:hAnsi="Times New Roman"/>
          <w:szCs w:val="24"/>
        </w:rPr>
        <w:t xml:space="preserve">In the event that the Government or the </w:t>
      </w:r>
      <w:r w:rsidR="00B950CD" w:rsidRPr="00603B07">
        <w:rPr>
          <w:rFonts w:ascii="Times New Roman" w:hAnsi="Times New Roman"/>
          <w:szCs w:val="24"/>
        </w:rPr>
        <w:t>Bank</w:t>
      </w:r>
      <w:r w:rsidRPr="00603B07">
        <w:rPr>
          <w:rFonts w:ascii="Times New Roman" w:hAnsi="Times New Roman"/>
          <w:szCs w:val="24"/>
        </w:rPr>
        <w:t xml:space="preserve"> reasonably believes that UNICEF has not complied with the requirements of Article VIII, paragraph 2 above, the Government or the </w:t>
      </w:r>
      <w:r w:rsidR="00B950CD" w:rsidRPr="00603B07">
        <w:rPr>
          <w:rFonts w:ascii="Times New Roman" w:hAnsi="Times New Roman"/>
          <w:szCs w:val="24"/>
        </w:rPr>
        <w:t>Bank</w:t>
      </w:r>
      <w:r w:rsidRPr="00603B07">
        <w:rPr>
          <w:rFonts w:ascii="Times New Roman" w:hAnsi="Times New Roman"/>
          <w:szCs w:val="24"/>
        </w:rPr>
        <w:t xml:space="preserve"> may request direct consultations at a senior level between the </w:t>
      </w:r>
      <w:r w:rsidR="00B950CD" w:rsidRPr="00603B07">
        <w:rPr>
          <w:rFonts w:ascii="Times New Roman" w:hAnsi="Times New Roman"/>
          <w:szCs w:val="24"/>
        </w:rPr>
        <w:t>Bank</w:t>
      </w:r>
      <w:r w:rsidRPr="00603B07">
        <w:rPr>
          <w:rFonts w:ascii="Times New Roman" w:hAnsi="Times New Roman"/>
          <w:szCs w:val="24"/>
        </w:rPr>
        <w:t xml:space="preserve">, the Government and UNICEF in order to obtain assurances, in a manner consistent with UNICEF’s oversight and accountability framework and respecting appropriate confidentiality, that UNICEF’s oversight and accountability mechanisms have been or will be fully applied. Such direct consultations may result in an understanding between the Government, the </w:t>
      </w:r>
      <w:r w:rsidR="00B950CD" w:rsidRPr="00603B07">
        <w:rPr>
          <w:rFonts w:ascii="Times New Roman" w:hAnsi="Times New Roman"/>
          <w:szCs w:val="24"/>
        </w:rPr>
        <w:t>Bank</w:t>
      </w:r>
      <w:r w:rsidRPr="00603B07">
        <w:rPr>
          <w:rFonts w:ascii="Times New Roman" w:hAnsi="Times New Roman"/>
          <w:szCs w:val="24"/>
        </w:rPr>
        <w:t xml:space="preserve">, and UNICEF, on any further actions to be taken and the timeframe for such actions. The Parties take note of Article XII of the United Nations Financial Regulations (“External Audit”), incorporated into the Financial Regulations and Rules of UNICEF pursuant to Article XIV thereof.     </w:t>
      </w:r>
    </w:p>
    <w:p w14:paraId="41478061" w14:textId="77777777" w:rsidR="00F36128" w:rsidRPr="00603B07" w:rsidRDefault="00F36128" w:rsidP="00F3612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17" w:firstLine="0"/>
        <w:rPr>
          <w:rFonts w:ascii="Times New Roman" w:hAnsi="Times New Roman"/>
          <w:szCs w:val="24"/>
        </w:rPr>
      </w:pPr>
    </w:p>
    <w:p w14:paraId="6F14DC7B" w14:textId="77777777" w:rsidR="00F36128" w:rsidRPr="00603B07" w:rsidRDefault="00F36128" w:rsidP="00807F64">
      <w:pPr>
        <w:pStyle w:val="BodyTextIndent"/>
        <w:numPr>
          <w:ilvl w:val="0"/>
          <w:numId w:val="16"/>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17" w:firstLine="0"/>
        <w:rPr>
          <w:rFonts w:ascii="Times New Roman" w:hAnsi="Times New Roman"/>
          <w:szCs w:val="24"/>
        </w:rPr>
      </w:pPr>
      <w:r w:rsidRPr="00603B07">
        <w:rPr>
          <w:rFonts w:ascii="Times New Roman" w:hAnsi="Times New Roman"/>
          <w:szCs w:val="24"/>
        </w:rPr>
        <w:t xml:space="preserve"> The Government confirms that no official of UNICEF has received or will be offered by the Government any benefit arising from this Agreement.  UNICEF confirms the same to the Government.  The Parties agree that any breach of this provision is a breach of an essential term of this Agreement. </w:t>
      </w:r>
    </w:p>
    <w:p w14:paraId="0E5B5352" w14:textId="77777777" w:rsidR="00F36128" w:rsidRPr="00603B07" w:rsidRDefault="00F36128" w:rsidP="00F3612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17" w:firstLine="0"/>
        <w:rPr>
          <w:rFonts w:ascii="Times New Roman" w:hAnsi="Times New Roman"/>
          <w:szCs w:val="24"/>
        </w:rPr>
      </w:pPr>
    </w:p>
    <w:p w14:paraId="6F6FDE4B" w14:textId="1F3789F4" w:rsidR="00691BA9" w:rsidRDefault="00A122A2" w:rsidP="001A1F62">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17" w:firstLine="0"/>
        <w:rPr>
          <w:rFonts w:ascii="Times New Roman" w:hAnsi="Times New Roman"/>
          <w:szCs w:val="24"/>
        </w:rPr>
      </w:pPr>
      <w:r w:rsidRPr="00603B07">
        <w:rPr>
          <w:rFonts w:ascii="Times New Roman" w:hAnsi="Times New Roman"/>
          <w:szCs w:val="24"/>
        </w:rPr>
        <w:t>5.</w:t>
      </w:r>
      <w:r w:rsidRPr="00603B07">
        <w:rPr>
          <w:rFonts w:ascii="Times New Roman" w:hAnsi="Times New Roman"/>
          <w:szCs w:val="24"/>
        </w:rPr>
        <w:tab/>
      </w:r>
      <w:r w:rsidR="004F5D26" w:rsidRPr="00603B07">
        <w:rPr>
          <w:rFonts w:ascii="Times New Roman" w:hAnsi="Times New Roman"/>
          <w:szCs w:val="24"/>
        </w:rPr>
        <w:t xml:space="preserve">The Government and UNICEF agree and acknowledge that nothing in this section shall be deemed to waive or otherwise limit any right or authority of the Bank or any other entity of the World Bank Group under the Financing Agreement or otherwise,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provided however that in this  section, “third party” does not include the UNICEF. To the extent consistent with UNICEF’s oversight framework, including regulations, rules, </w:t>
      </w:r>
      <w:proofErr w:type="gramStart"/>
      <w:r w:rsidR="004F5D26" w:rsidRPr="00603B07">
        <w:rPr>
          <w:rFonts w:ascii="Times New Roman" w:hAnsi="Times New Roman"/>
          <w:szCs w:val="24"/>
        </w:rPr>
        <w:t>policies</w:t>
      </w:r>
      <w:proofErr w:type="gramEnd"/>
      <w:r w:rsidR="004F5D26" w:rsidRPr="00603B07">
        <w:rPr>
          <w:rFonts w:ascii="Times New Roman" w:hAnsi="Times New Roman"/>
          <w:szCs w:val="24"/>
        </w:rPr>
        <w:t xml:space="preserve"> and procedures, and if requested by the Bank, UNICEF shall cooperate with the Bank or such other entity in the conduct of such investigations</w:t>
      </w:r>
      <w:r w:rsidR="00E66360">
        <w:rPr>
          <w:rFonts w:ascii="Times New Roman" w:hAnsi="Times New Roman"/>
          <w:szCs w:val="24"/>
        </w:rPr>
        <w:t>.</w:t>
      </w:r>
    </w:p>
    <w:p w14:paraId="4A4378E3" w14:textId="5545BCFB" w:rsidR="001A1F62" w:rsidRPr="00603B07" w:rsidRDefault="001A1F62" w:rsidP="001A1F62">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17" w:firstLine="0"/>
        <w:rPr>
          <w:rFonts w:ascii="Times New Roman" w:hAnsi="Times New Roman"/>
          <w:szCs w:val="24"/>
        </w:rPr>
      </w:pPr>
    </w:p>
    <w:p w14:paraId="19818957" w14:textId="0340C582" w:rsidR="00F36128" w:rsidRPr="00603B07" w:rsidRDefault="001A1F62" w:rsidP="001A1F62">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17" w:firstLine="0"/>
        <w:rPr>
          <w:rFonts w:ascii="Times New Roman" w:hAnsi="Times New Roman"/>
          <w:szCs w:val="24"/>
        </w:rPr>
      </w:pPr>
      <w:r w:rsidRPr="00603B07">
        <w:rPr>
          <w:rFonts w:ascii="Times New Roman" w:hAnsi="Times New Roman"/>
          <w:szCs w:val="24"/>
        </w:rPr>
        <w:t>6.</w:t>
      </w:r>
      <w:r w:rsidRPr="00603B07">
        <w:rPr>
          <w:rFonts w:ascii="Times New Roman" w:hAnsi="Times New Roman"/>
          <w:szCs w:val="24"/>
        </w:rPr>
        <w:tab/>
      </w:r>
      <w:r w:rsidR="00F36128" w:rsidRPr="00603B07">
        <w:rPr>
          <w:rFonts w:ascii="Times New Roman" w:hAnsi="Times New Roman"/>
          <w:szCs w:val="24"/>
        </w:rPr>
        <w:t>(a)</w:t>
      </w:r>
      <w:r w:rsidR="00F36128" w:rsidRPr="00603B07">
        <w:rPr>
          <w:rFonts w:ascii="Times New Roman" w:hAnsi="Times New Roman"/>
          <w:szCs w:val="24"/>
        </w:rPr>
        <w:tab/>
        <w:t xml:space="preserve">UNICEF requires any party with which it has a long-term arrangement or to which it intends to issue a purchase order to disclose to UNICEF whether it is subject to any sanction or temporary suspension imposed by any organisation within the World Bank Group.  UNICEF will give due regard to such sanctions and temporary suspensions, as disclosed to it in accordance with this Article VIII, paragraph </w:t>
      </w:r>
      <w:r w:rsidR="009C31D4" w:rsidRPr="00603B07">
        <w:rPr>
          <w:rFonts w:ascii="Times New Roman" w:hAnsi="Times New Roman"/>
          <w:szCs w:val="24"/>
        </w:rPr>
        <w:t>6</w:t>
      </w:r>
      <w:r w:rsidR="00F36128" w:rsidRPr="00603B07">
        <w:rPr>
          <w:rFonts w:ascii="Times New Roman" w:hAnsi="Times New Roman"/>
          <w:szCs w:val="24"/>
        </w:rPr>
        <w:t xml:space="preserve">(a), when issuing </w:t>
      </w:r>
      <w:r w:rsidR="00F36128" w:rsidRPr="00603B07">
        <w:rPr>
          <w:rFonts w:ascii="Times New Roman" w:hAnsi="Times New Roman"/>
          <w:szCs w:val="24"/>
        </w:rPr>
        <w:lastRenderedPageBreak/>
        <w:t xml:space="preserve">contracts in connection with the procurement or delivery of Supplies or the delivery of Services if any under this Agreement. </w:t>
      </w:r>
    </w:p>
    <w:p w14:paraId="197E7F29" w14:textId="77777777" w:rsidR="00F36128" w:rsidRPr="00603B07" w:rsidRDefault="00F36128" w:rsidP="00F3612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17" w:firstLine="0"/>
        <w:rPr>
          <w:rFonts w:ascii="Times New Roman" w:hAnsi="Times New Roman"/>
          <w:szCs w:val="24"/>
        </w:rPr>
      </w:pPr>
    </w:p>
    <w:p w14:paraId="24E11659" w14:textId="3EE6B599" w:rsidR="00F36128" w:rsidRPr="00603B07" w:rsidRDefault="00F36128" w:rsidP="00F3612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17" w:firstLine="0"/>
        <w:rPr>
          <w:rFonts w:ascii="Times New Roman" w:hAnsi="Times New Roman"/>
          <w:szCs w:val="24"/>
        </w:rPr>
      </w:pPr>
      <w:r w:rsidRPr="00603B07">
        <w:rPr>
          <w:rFonts w:ascii="Times New Roman" w:hAnsi="Times New Roman"/>
          <w:szCs w:val="24"/>
        </w:rPr>
        <w:tab/>
        <w:t>(b)</w:t>
      </w:r>
      <w:r w:rsidRPr="00603B07">
        <w:rPr>
          <w:rFonts w:ascii="Times New Roman" w:hAnsi="Times New Roman"/>
          <w:szCs w:val="24"/>
        </w:rPr>
        <w:tab/>
        <w:t xml:space="preserve">If UNICEF proposes to issue a contract in connection with the procurement or delivery or Supplies or the delivery of Services if any under this Agreement with a party which has disclosed to UNICEF that it is under sanction or temporary suspension by the World Bank Group, the following procedure will apply: (i) UNICEF will so inform the Government, with a copy to </w:t>
      </w:r>
      <w:r w:rsidR="00B950CD" w:rsidRPr="00603B07">
        <w:rPr>
          <w:rFonts w:ascii="Times New Roman" w:hAnsi="Times New Roman"/>
          <w:szCs w:val="24"/>
        </w:rPr>
        <w:t>Bank</w:t>
      </w:r>
      <w:r w:rsidRPr="00603B07">
        <w:rPr>
          <w:rFonts w:ascii="Times New Roman" w:hAnsi="Times New Roman"/>
          <w:szCs w:val="24"/>
        </w:rPr>
        <w:t xml:space="preserve">, before signing such contract; (ii) the Government and the </w:t>
      </w:r>
      <w:r w:rsidR="00B950CD" w:rsidRPr="00603B07">
        <w:rPr>
          <w:rFonts w:ascii="Times New Roman" w:hAnsi="Times New Roman"/>
        </w:rPr>
        <w:t>Bank</w:t>
      </w:r>
      <w:r w:rsidRPr="00603B07">
        <w:rPr>
          <w:rFonts w:ascii="Times New Roman" w:hAnsi="Times New Roman"/>
        </w:rPr>
        <w:t xml:space="preserve"> then may request direct consultations at a senior level between the </w:t>
      </w:r>
      <w:r w:rsidR="00B950CD" w:rsidRPr="00603B07">
        <w:rPr>
          <w:rFonts w:ascii="Times New Roman" w:hAnsi="Times New Roman"/>
        </w:rPr>
        <w:t>Bank</w:t>
      </w:r>
      <w:r w:rsidRPr="00603B07">
        <w:rPr>
          <w:rFonts w:ascii="Times New Roman" w:hAnsi="Times New Roman"/>
        </w:rPr>
        <w:t xml:space="preserve">, the Government and UNICEF to discuss UNICEF’s decision; and (iii) the </w:t>
      </w:r>
      <w:r w:rsidR="00B950CD" w:rsidRPr="00603B07">
        <w:rPr>
          <w:rFonts w:ascii="Times New Roman" w:hAnsi="Times New Roman"/>
        </w:rPr>
        <w:t>Bank</w:t>
      </w:r>
      <w:r w:rsidRPr="00603B07">
        <w:rPr>
          <w:rFonts w:ascii="Times New Roman" w:hAnsi="Times New Roman"/>
        </w:rPr>
        <w:t xml:space="preserve"> may thereafter inform UNICEF by notice, with a copy to the Government, that funds disbursed to it under Article IV, paragraph 10 of this Agreement may not be used to fund such contract</w:t>
      </w:r>
      <w:r w:rsidRPr="00603B07">
        <w:rPr>
          <w:rFonts w:ascii="Times New Roman" w:hAnsi="Times New Roman"/>
          <w:szCs w:val="24"/>
        </w:rPr>
        <w:t xml:space="preserve">.  </w:t>
      </w:r>
    </w:p>
    <w:p w14:paraId="6A230EA0" w14:textId="77777777" w:rsidR="00F36128" w:rsidRPr="00603B07" w:rsidRDefault="00F36128" w:rsidP="00F36128">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17" w:firstLine="0"/>
        <w:rPr>
          <w:rFonts w:ascii="Times New Roman" w:hAnsi="Times New Roman"/>
          <w:szCs w:val="24"/>
        </w:rPr>
      </w:pPr>
    </w:p>
    <w:p w14:paraId="5DF4F61A" w14:textId="1408D56B" w:rsidR="00F36128" w:rsidRPr="00603B07" w:rsidRDefault="00F36128" w:rsidP="00216E7D">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17" w:firstLine="0"/>
        <w:rPr>
          <w:rFonts w:ascii="Times New Roman" w:hAnsi="Times New Roman"/>
          <w:szCs w:val="24"/>
        </w:rPr>
      </w:pPr>
      <w:r w:rsidRPr="00603B07">
        <w:rPr>
          <w:rFonts w:ascii="Times New Roman" w:hAnsi="Times New Roman"/>
          <w:szCs w:val="24"/>
        </w:rPr>
        <w:tab/>
        <w:t>(c)</w:t>
      </w:r>
      <w:r w:rsidRPr="00603B07">
        <w:rPr>
          <w:rFonts w:ascii="Times New Roman" w:hAnsi="Times New Roman"/>
          <w:szCs w:val="24"/>
        </w:rPr>
        <w:tab/>
        <w:t xml:space="preserve">Any funds received by UNICEF from the </w:t>
      </w:r>
      <w:r w:rsidR="00B950CD" w:rsidRPr="00603B07">
        <w:rPr>
          <w:rFonts w:ascii="Times New Roman" w:hAnsi="Times New Roman"/>
          <w:szCs w:val="24"/>
        </w:rPr>
        <w:t>Bank</w:t>
      </w:r>
      <w:r w:rsidRPr="00603B07">
        <w:rPr>
          <w:rFonts w:ascii="Times New Roman" w:hAnsi="Times New Roman"/>
          <w:szCs w:val="24"/>
        </w:rPr>
        <w:t xml:space="preserve"> under Article IV, paragraph 10 of this Agreement that were to be used to fund a contract in respect of which the </w:t>
      </w:r>
      <w:r w:rsidR="00B950CD" w:rsidRPr="00603B07">
        <w:rPr>
          <w:rFonts w:ascii="Times New Roman" w:hAnsi="Times New Roman"/>
          <w:szCs w:val="24"/>
        </w:rPr>
        <w:t>Bank</w:t>
      </w:r>
      <w:r w:rsidRPr="00603B07">
        <w:rPr>
          <w:rFonts w:ascii="Times New Roman" w:hAnsi="Times New Roman"/>
          <w:szCs w:val="24"/>
        </w:rPr>
        <w:t xml:space="preserve"> has exercised its rights</w:t>
      </w:r>
      <w:r w:rsidR="009C31D4" w:rsidRPr="00603B07">
        <w:rPr>
          <w:rFonts w:ascii="Times New Roman" w:hAnsi="Times New Roman"/>
          <w:szCs w:val="24"/>
        </w:rPr>
        <w:t xml:space="preserve"> under Article VIII, paragraph 6</w:t>
      </w:r>
      <w:r w:rsidRPr="00603B07">
        <w:rPr>
          <w:rFonts w:ascii="Times New Roman" w:hAnsi="Times New Roman"/>
          <w:szCs w:val="24"/>
        </w:rPr>
        <w:t xml:space="preserve">(b)(iii) above, shall be used to defray the amounts requested by UNICEF in any subsequent Payment Request, if any, or will be treated as a balance in favour of the Government </w:t>
      </w:r>
      <w:r w:rsidR="00216E7D" w:rsidRPr="00603B07">
        <w:rPr>
          <w:rFonts w:ascii="Times New Roman" w:hAnsi="Times New Roman"/>
          <w:szCs w:val="24"/>
        </w:rPr>
        <w:t>in the calculation of</w:t>
      </w:r>
      <w:r w:rsidRPr="00603B07">
        <w:rPr>
          <w:rFonts w:ascii="Times New Roman" w:hAnsi="Times New Roman"/>
          <w:szCs w:val="24"/>
        </w:rPr>
        <w:t xml:space="preserve"> the Final Account</w:t>
      </w:r>
      <w:r w:rsidR="00216E7D" w:rsidRPr="00603B07">
        <w:rPr>
          <w:rFonts w:ascii="Times New Roman" w:hAnsi="Times New Roman"/>
          <w:szCs w:val="24"/>
        </w:rPr>
        <w:t>s</w:t>
      </w:r>
      <w:r w:rsidRPr="00603B07">
        <w:rPr>
          <w:rFonts w:ascii="Times New Roman" w:hAnsi="Times New Roman"/>
          <w:szCs w:val="24"/>
        </w:rPr>
        <w:t xml:space="preserve"> and treated in accordance with Article VI, paragraph 4(c) of this Agreement.</w:t>
      </w:r>
    </w:p>
    <w:p w14:paraId="19922574" w14:textId="77777777" w:rsidR="00574FCD" w:rsidRPr="00603B07" w:rsidRDefault="00574FCD" w:rsidP="00911A0F">
      <w:pPr>
        <w:ind w:firstLine="720"/>
        <w:jc w:val="center"/>
        <w:rPr>
          <w:rFonts w:ascii="Times New Roman" w:hAnsi="Times New Roman"/>
          <w:b/>
          <w:smallCaps/>
          <w:color w:val="auto"/>
          <w:sz w:val="24"/>
          <w:szCs w:val="24"/>
          <w:lang w:val="en-AU"/>
        </w:rPr>
      </w:pPr>
    </w:p>
    <w:p w14:paraId="16B39D19" w14:textId="77777777" w:rsidR="00FD27D7" w:rsidRPr="00603B07" w:rsidRDefault="00FD27D7" w:rsidP="00C464E5">
      <w:pPr>
        <w:jc w:val="center"/>
        <w:rPr>
          <w:rFonts w:ascii="Times New Roman" w:hAnsi="Times New Roman"/>
          <w:b/>
          <w:smallCaps/>
          <w:color w:val="auto"/>
          <w:sz w:val="24"/>
          <w:szCs w:val="24"/>
        </w:rPr>
      </w:pPr>
    </w:p>
    <w:p w14:paraId="039E8647" w14:textId="77777777" w:rsidR="00911A0F" w:rsidRPr="00603B07" w:rsidRDefault="00911A0F" w:rsidP="00C464E5">
      <w:pPr>
        <w:jc w:val="center"/>
        <w:rPr>
          <w:rFonts w:ascii="Times New Roman" w:hAnsi="Times New Roman"/>
          <w:b/>
          <w:smallCaps/>
          <w:color w:val="auto"/>
          <w:sz w:val="24"/>
          <w:szCs w:val="24"/>
        </w:rPr>
      </w:pPr>
      <w:r w:rsidRPr="00603B07">
        <w:rPr>
          <w:rFonts w:ascii="Times New Roman" w:hAnsi="Times New Roman"/>
          <w:b/>
          <w:smallCaps/>
          <w:color w:val="auto"/>
          <w:sz w:val="24"/>
          <w:szCs w:val="24"/>
        </w:rPr>
        <w:t xml:space="preserve">Article </w:t>
      </w:r>
      <w:r w:rsidR="00BA3937" w:rsidRPr="00603B07">
        <w:rPr>
          <w:rFonts w:ascii="Times New Roman" w:hAnsi="Times New Roman"/>
          <w:b/>
          <w:smallCaps/>
          <w:color w:val="auto"/>
          <w:sz w:val="24"/>
          <w:szCs w:val="24"/>
        </w:rPr>
        <w:t>IX</w:t>
      </w:r>
    </w:p>
    <w:p w14:paraId="7391FC20" w14:textId="77777777" w:rsidR="00911A0F" w:rsidRPr="00603B07" w:rsidRDefault="005C1280" w:rsidP="00C464E5">
      <w:pPr>
        <w:jc w:val="center"/>
        <w:rPr>
          <w:rFonts w:ascii="Times New Roman" w:hAnsi="Times New Roman"/>
          <w:b/>
          <w:color w:val="auto"/>
          <w:sz w:val="24"/>
          <w:szCs w:val="24"/>
          <w:u w:val="single"/>
        </w:rPr>
      </w:pPr>
      <w:r w:rsidRPr="00603B07">
        <w:rPr>
          <w:rFonts w:ascii="Times New Roman" w:hAnsi="Times New Roman"/>
          <w:b/>
          <w:smallCaps/>
          <w:color w:val="auto"/>
          <w:sz w:val="24"/>
          <w:szCs w:val="24"/>
        </w:rPr>
        <w:t xml:space="preserve">Warranties; Liability and </w:t>
      </w:r>
      <w:r w:rsidR="00911A0F" w:rsidRPr="00603B07">
        <w:rPr>
          <w:rFonts w:ascii="Times New Roman" w:hAnsi="Times New Roman"/>
          <w:b/>
          <w:smallCaps/>
          <w:color w:val="auto"/>
          <w:sz w:val="24"/>
          <w:szCs w:val="24"/>
        </w:rPr>
        <w:t>Claims</w:t>
      </w:r>
    </w:p>
    <w:p w14:paraId="42824984" w14:textId="77777777" w:rsidR="005C1280" w:rsidRPr="00603B07" w:rsidRDefault="005C1280" w:rsidP="005C1280">
      <w:pPr>
        <w:jc w:val="both"/>
        <w:rPr>
          <w:rFonts w:ascii="Times New Roman" w:hAnsi="Times New Roman"/>
          <w:b/>
          <w:color w:val="auto"/>
          <w:sz w:val="24"/>
          <w:szCs w:val="24"/>
        </w:rPr>
      </w:pPr>
    </w:p>
    <w:p w14:paraId="1B4B2A64" w14:textId="77777777" w:rsidR="005C1280" w:rsidRPr="00603B07" w:rsidRDefault="005C1280" w:rsidP="005C1280">
      <w:pPr>
        <w:jc w:val="both"/>
        <w:rPr>
          <w:rFonts w:ascii="Times New Roman" w:hAnsi="Times New Roman"/>
          <w:b/>
          <w:color w:val="auto"/>
          <w:sz w:val="24"/>
          <w:szCs w:val="24"/>
        </w:rPr>
      </w:pPr>
      <w:r w:rsidRPr="00603B07">
        <w:rPr>
          <w:rFonts w:ascii="Times New Roman" w:hAnsi="Times New Roman"/>
          <w:b/>
          <w:color w:val="auto"/>
          <w:sz w:val="24"/>
          <w:szCs w:val="24"/>
        </w:rPr>
        <w:t>Warranties</w:t>
      </w:r>
    </w:p>
    <w:p w14:paraId="2DA60536" w14:textId="77777777" w:rsidR="005C1280" w:rsidRPr="00603B07" w:rsidRDefault="005C1280" w:rsidP="005C1280">
      <w:pPr>
        <w:jc w:val="both"/>
        <w:rPr>
          <w:rFonts w:ascii="Times New Roman" w:hAnsi="Times New Roman"/>
          <w:color w:val="auto"/>
          <w:sz w:val="24"/>
          <w:szCs w:val="24"/>
        </w:rPr>
      </w:pPr>
      <w:r w:rsidRPr="00603B07">
        <w:rPr>
          <w:rFonts w:ascii="Times New Roman" w:hAnsi="Times New Roman"/>
          <w:color w:val="auto"/>
          <w:sz w:val="24"/>
          <w:szCs w:val="24"/>
        </w:rPr>
        <w:t xml:space="preserve">    </w:t>
      </w:r>
    </w:p>
    <w:p w14:paraId="5522BC03" w14:textId="6B4ABD14" w:rsidR="006615D3" w:rsidRPr="00603B07" w:rsidRDefault="00CB0D2F" w:rsidP="00807F64">
      <w:pPr>
        <w:numPr>
          <w:ilvl w:val="2"/>
          <w:numId w:val="6"/>
        </w:numPr>
        <w:tabs>
          <w:tab w:val="clear" w:pos="3770"/>
        </w:tabs>
        <w:ind w:left="0" w:firstLine="0"/>
        <w:jc w:val="both"/>
        <w:rPr>
          <w:rFonts w:ascii="Times New Roman" w:hAnsi="Times New Roman"/>
          <w:color w:val="auto"/>
          <w:sz w:val="24"/>
          <w:szCs w:val="24"/>
        </w:rPr>
      </w:pPr>
      <w:r w:rsidRPr="00603B07">
        <w:rPr>
          <w:rFonts w:ascii="Times New Roman" w:hAnsi="Times New Roman"/>
          <w:color w:val="auto"/>
          <w:sz w:val="24"/>
          <w:szCs w:val="24"/>
        </w:rPr>
        <w:t xml:space="preserve">UNICEF will pass on any warranty offered by </w:t>
      </w:r>
      <w:r w:rsidRPr="00EE6486">
        <w:rPr>
          <w:rFonts w:ascii="Times New Roman" w:hAnsi="Times New Roman"/>
          <w:color w:val="auto"/>
          <w:sz w:val="24"/>
          <w:szCs w:val="24"/>
        </w:rPr>
        <w:t xml:space="preserve">the manufacturer or supplier </w:t>
      </w:r>
      <w:r w:rsidRPr="00603B07">
        <w:rPr>
          <w:rFonts w:ascii="Times New Roman" w:hAnsi="Times New Roman"/>
          <w:color w:val="auto"/>
          <w:sz w:val="24"/>
          <w:szCs w:val="24"/>
        </w:rPr>
        <w:t>used by UNICEF (or any other relevant service provider used by UNICEF in connection with this Agreement) to the Government.</w:t>
      </w:r>
      <w:r w:rsidR="000769AC" w:rsidRPr="00603B07">
        <w:rPr>
          <w:rFonts w:ascii="Times New Roman" w:hAnsi="Times New Roman"/>
          <w:color w:val="auto"/>
          <w:sz w:val="24"/>
          <w:szCs w:val="24"/>
        </w:rPr>
        <w:t xml:space="preserve">  UNICEF will not accept the return of any purchases procured on behalf of the Government.</w:t>
      </w:r>
    </w:p>
    <w:p w14:paraId="30939F4D" w14:textId="77777777" w:rsidR="006615D3" w:rsidRPr="00603B07" w:rsidRDefault="006615D3" w:rsidP="006615D3">
      <w:pPr>
        <w:jc w:val="both"/>
        <w:rPr>
          <w:rFonts w:ascii="Times New Roman" w:hAnsi="Times New Roman"/>
          <w:color w:val="auto"/>
          <w:sz w:val="24"/>
          <w:szCs w:val="24"/>
        </w:rPr>
      </w:pPr>
    </w:p>
    <w:p w14:paraId="2A530924" w14:textId="2C6CEB7F" w:rsidR="000769AC" w:rsidRPr="00603B07" w:rsidRDefault="00CB0D2F" w:rsidP="00807F64">
      <w:pPr>
        <w:numPr>
          <w:ilvl w:val="2"/>
          <w:numId w:val="6"/>
        </w:numPr>
        <w:tabs>
          <w:tab w:val="clear" w:pos="3770"/>
        </w:tabs>
        <w:ind w:left="0" w:firstLine="0"/>
        <w:jc w:val="both"/>
        <w:rPr>
          <w:rFonts w:ascii="Times New Roman" w:hAnsi="Times New Roman"/>
          <w:color w:val="auto"/>
          <w:sz w:val="24"/>
          <w:szCs w:val="24"/>
        </w:rPr>
      </w:pPr>
      <w:r w:rsidRPr="00603B07">
        <w:rPr>
          <w:rFonts w:ascii="Times New Roman" w:hAnsi="Times New Roman"/>
          <w:color w:val="auto"/>
          <w:sz w:val="24"/>
          <w:szCs w:val="24"/>
        </w:rPr>
        <w:t xml:space="preserve">UNICEF will procure the Supplies under terms which will include all warranties that are appropriate </w:t>
      </w:r>
      <w:r w:rsidR="007658D6" w:rsidRPr="00603B07">
        <w:rPr>
          <w:rFonts w:ascii="Times New Roman" w:hAnsi="Times New Roman"/>
          <w:color w:val="auto"/>
          <w:sz w:val="24"/>
          <w:szCs w:val="24"/>
        </w:rPr>
        <w:t xml:space="preserve">or available </w:t>
      </w:r>
      <w:r w:rsidR="003E57E7" w:rsidRPr="00603B07">
        <w:rPr>
          <w:rFonts w:ascii="Times New Roman" w:hAnsi="Times New Roman"/>
          <w:color w:val="auto"/>
          <w:sz w:val="24"/>
          <w:szCs w:val="24"/>
        </w:rPr>
        <w:t xml:space="preserve">under </w:t>
      </w:r>
      <w:r w:rsidRPr="00603B07">
        <w:rPr>
          <w:rFonts w:ascii="Times New Roman" w:hAnsi="Times New Roman"/>
          <w:color w:val="auto"/>
          <w:sz w:val="24"/>
          <w:szCs w:val="24"/>
        </w:rPr>
        <w:t xml:space="preserve">the circumstances and that expressly enable the Government to benefit </w:t>
      </w:r>
      <w:r w:rsidR="007D4CAE" w:rsidRPr="00603B07">
        <w:rPr>
          <w:rFonts w:ascii="Times New Roman" w:hAnsi="Times New Roman"/>
          <w:color w:val="auto"/>
          <w:sz w:val="24"/>
          <w:szCs w:val="24"/>
        </w:rPr>
        <w:t xml:space="preserve">directly </w:t>
      </w:r>
      <w:r w:rsidRPr="00603B07">
        <w:rPr>
          <w:rFonts w:ascii="Times New Roman" w:hAnsi="Times New Roman"/>
          <w:color w:val="auto"/>
          <w:sz w:val="24"/>
          <w:szCs w:val="24"/>
        </w:rPr>
        <w:t xml:space="preserve">from such warranties. </w:t>
      </w:r>
      <w:r w:rsidR="000769AC" w:rsidRPr="00603B07">
        <w:rPr>
          <w:rFonts w:ascii="Times New Roman" w:hAnsi="Times New Roman"/>
          <w:color w:val="auto"/>
          <w:sz w:val="24"/>
          <w:szCs w:val="24"/>
        </w:rPr>
        <w:t xml:space="preserve"> UNICEF will inform the Government of the relevant terms and conditions of such warranties</w:t>
      </w:r>
      <w:r w:rsidR="00F208AC" w:rsidRPr="00603B07">
        <w:rPr>
          <w:rFonts w:ascii="Times New Roman" w:hAnsi="Times New Roman"/>
          <w:color w:val="auto"/>
          <w:sz w:val="24"/>
          <w:szCs w:val="24"/>
        </w:rPr>
        <w:t xml:space="preserve"> and require the suppliers to provide copies of the relevant warranties as part of the shipment documentation accompanying the Supplies.</w:t>
      </w:r>
    </w:p>
    <w:p w14:paraId="4E927E72" w14:textId="77777777" w:rsidR="0084209C" w:rsidRPr="00603B07" w:rsidRDefault="0084209C" w:rsidP="005C1280">
      <w:pPr>
        <w:jc w:val="both"/>
        <w:rPr>
          <w:rFonts w:ascii="Times New Roman" w:hAnsi="Times New Roman"/>
          <w:b/>
          <w:color w:val="auto"/>
          <w:sz w:val="24"/>
          <w:szCs w:val="24"/>
        </w:rPr>
      </w:pPr>
    </w:p>
    <w:p w14:paraId="6509C97B" w14:textId="63F5FC2B" w:rsidR="005C1280" w:rsidRPr="00603B07" w:rsidRDefault="00A958FB" w:rsidP="005C1280">
      <w:pPr>
        <w:jc w:val="both"/>
        <w:rPr>
          <w:rFonts w:ascii="Times New Roman" w:hAnsi="Times New Roman"/>
          <w:b/>
          <w:color w:val="auto"/>
          <w:sz w:val="24"/>
          <w:szCs w:val="24"/>
        </w:rPr>
      </w:pPr>
      <w:r w:rsidRPr="00603B07">
        <w:rPr>
          <w:rFonts w:ascii="Times New Roman" w:hAnsi="Times New Roman"/>
          <w:b/>
          <w:color w:val="auto"/>
          <w:sz w:val="24"/>
          <w:szCs w:val="24"/>
        </w:rPr>
        <w:t xml:space="preserve">General </w:t>
      </w:r>
      <w:r w:rsidR="005C1280" w:rsidRPr="00603B07">
        <w:rPr>
          <w:rFonts w:ascii="Times New Roman" w:hAnsi="Times New Roman"/>
          <w:b/>
          <w:color w:val="auto"/>
          <w:sz w:val="24"/>
          <w:szCs w:val="24"/>
        </w:rPr>
        <w:t>Liability and Claims</w:t>
      </w:r>
      <w:r w:rsidRPr="00603B07">
        <w:rPr>
          <w:rFonts w:ascii="Times New Roman" w:hAnsi="Times New Roman"/>
          <w:b/>
          <w:color w:val="auto"/>
          <w:sz w:val="24"/>
          <w:szCs w:val="24"/>
        </w:rPr>
        <w:t>,</w:t>
      </w:r>
      <w:r w:rsidR="00EE6486">
        <w:rPr>
          <w:rFonts w:ascii="Times New Roman" w:hAnsi="Times New Roman"/>
          <w:b/>
          <w:color w:val="auto"/>
          <w:sz w:val="24"/>
          <w:szCs w:val="24"/>
        </w:rPr>
        <w:t xml:space="preserve"> </w:t>
      </w:r>
      <w:r w:rsidR="003017DD" w:rsidRPr="00603B07">
        <w:rPr>
          <w:rFonts w:ascii="Times New Roman" w:hAnsi="Times New Roman"/>
          <w:b/>
          <w:color w:val="auto"/>
          <w:sz w:val="24"/>
          <w:szCs w:val="24"/>
        </w:rPr>
        <w:t>Liability and Claims Related to Procurement of Supplies</w:t>
      </w:r>
      <w:r w:rsidRPr="00603B07">
        <w:rPr>
          <w:rFonts w:ascii="Times New Roman" w:hAnsi="Times New Roman"/>
          <w:b/>
          <w:color w:val="auto"/>
          <w:sz w:val="24"/>
          <w:szCs w:val="24"/>
        </w:rPr>
        <w:t xml:space="preserve"> excluding Vaccines</w:t>
      </w:r>
      <w:r w:rsidR="005C1280" w:rsidRPr="00603B07">
        <w:rPr>
          <w:rFonts w:ascii="Times New Roman" w:hAnsi="Times New Roman"/>
          <w:b/>
          <w:color w:val="auto"/>
          <w:sz w:val="24"/>
          <w:szCs w:val="24"/>
        </w:rPr>
        <w:t xml:space="preserve"> </w:t>
      </w:r>
    </w:p>
    <w:p w14:paraId="43836D5E" w14:textId="77777777" w:rsidR="005C1280" w:rsidRPr="00603B07" w:rsidRDefault="005C1280" w:rsidP="005C1280">
      <w:pPr>
        <w:jc w:val="both"/>
        <w:rPr>
          <w:rFonts w:ascii="Times New Roman" w:hAnsi="Times New Roman"/>
          <w:color w:val="auto"/>
          <w:sz w:val="24"/>
          <w:szCs w:val="24"/>
        </w:rPr>
      </w:pPr>
    </w:p>
    <w:p w14:paraId="24078864" w14:textId="77777777" w:rsidR="007D7DA8" w:rsidRPr="00603B07" w:rsidRDefault="007D7DA8" w:rsidP="00807F64">
      <w:pPr>
        <w:numPr>
          <w:ilvl w:val="2"/>
          <w:numId w:val="6"/>
        </w:numPr>
        <w:tabs>
          <w:tab w:val="clear" w:pos="3770"/>
        </w:tabs>
        <w:ind w:left="0" w:firstLine="0"/>
        <w:jc w:val="both"/>
        <w:rPr>
          <w:rFonts w:ascii="Times New Roman" w:hAnsi="Times New Roman"/>
          <w:color w:val="auto"/>
          <w:sz w:val="24"/>
          <w:szCs w:val="24"/>
        </w:rPr>
      </w:pPr>
      <w:r w:rsidRPr="00603B07">
        <w:rPr>
          <w:rFonts w:ascii="Times New Roman" w:hAnsi="Times New Roman"/>
          <w:color w:val="auto"/>
          <w:sz w:val="24"/>
          <w:szCs w:val="24"/>
        </w:rPr>
        <w:t xml:space="preserve">Claims against UNICEF arising out of or related to the procurement of the Supplies shall be dealt with in accordance </w:t>
      </w:r>
      <w:r w:rsidR="0084209C" w:rsidRPr="00603B07">
        <w:rPr>
          <w:rFonts w:ascii="Times New Roman" w:hAnsi="Times New Roman"/>
          <w:color w:val="auto"/>
          <w:sz w:val="24"/>
          <w:szCs w:val="24"/>
        </w:rPr>
        <w:t xml:space="preserve">with </w:t>
      </w:r>
      <w:r w:rsidRPr="00603B07">
        <w:rPr>
          <w:rFonts w:ascii="Times New Roman" w:hAnsi="Times New Roman"/>
          <w:color w:val="auto"/>
          <w:sz w:val="24"/>
          <w:szCs w:val="24"/>
        </w:rPr>
        <w:t xml:space="preserve">the provisions of the BCA; </w:t>
      </w:r>
      <w:r w:rsidRPr="00603B07">
        <w:rPr>
          <w:rFonts w:ascii="Times New Roman" w:hAnsi="Times New Roman"/>
          <w:color w:val="auto"/>
          <w:sz w:val="24"/>
          <w:szCs w:val="24"/>
          <w:u w:val="single"/>
        </w:rPr>
        <w:t>provided however that</w:t>
      </w:r>
      <w:r w:rsidRPr="00603B07">
        <w:rPr>
          <w:rFonts w:ascii="Times New Roman" w:hAnsi="Times New Roman"/>
          <w:color w:val="auto"/>
          <w:sz w:val="24"/>
          <w:szCs w:val="24"/>
        </w:rPr>
        <w:t xml:space="preserve"> claims related to commercial contracts asserted by parties with which UNICEF has a signed contract will be handled in accordance with the terms of such contract.</w:t>
      </w:r>
    </w:p>
    <w:p w14:paraId="5008249E" w14:textId="77777777" w:rsidR="007D7DA8" w:rsidRPr="00603B07" w:rsidRDefault="007D7DA8" w:rsidP="007D7DA8">
      <w:pPr>
        <w:jc w:val="both"/>
        <w:rPr>
          <w:rFonts w:ascii="Times New Roman" w:hAnsi="Times New Roman"/>
          <w:color w:val="auto"/>
          <w:sz w:val="24"/>
          <w:szCs w:val="24"/>
        </w:rPr>
      </w:pPr>
    </w:p>
    <w:p w14:paraId="63719564" w14:textId="77777777" w:rsidR="000769AC" w:rsidRPr="00603B07" w:rsidRDefault="00460B55" w:rsidP="00807F64">
      <w:pPr>
        <w:numPr>
          <w:ilvl w:val="2"/>
          <w:numId w:val="6"/>
        </w:numPr>
        <w:tabs>
          <w:tab w:val="clear" w:pos="3770"/>
        </w:tabs>
        <w:ind w:left="0" w:firstLine="0"/>
        <w:jc w:val="both"/>
        <w:rPr>
          <w:rFonts w:ascii="Times New Roman" w:hAnsi="Times New Roman"/>
          <w:color w:val="auto"/>
          <w:sz w:val="24"/>
          <w:szCs w:val="24"/>
        </w:rPr>
      </w:pPr>
      <w:r w:rsidRPr="00603B07">
        <w:rPr>
          <w:rFonts w:ascii="Times New Roman" w:hAnsi="Times New Roman"/>
          <w:color w:val="auto"/>
          <w:sz w:val="24"/>
          <w:szCs w:val="24"/>
        </w:rPr>
        <w:t xml:space="preserve">UNICEF </w:t>
      </w:r>
      <w:r w:rsidR="000769AC" w:rsidRPr="00603B07">
        <w:rPr>
          <w:rFonts w:ascii="Times New Roman" w:hAnsi="Times New Roman"/>
          <w:color w:val="auto"/>
          <w:sz w:val="24"/>
          <w:szCs w:val="24"/>
        </w:rPr>
        <w:t xml:space="preserve">does not </w:t>
      </w:r>
      <w:r w:rsidRPr="00603B07">
        <w:rPr>
          <w:rFonts w:ascii="Times New Roman" w:hAnsi="Times New Roman"/>
          <w:color w:val="auto"/>
          <w:sz w:val="24"/>
          <w:szCs w:val="24"/>
        </w:rPr>
        <w:t>assume liability</w:t>
      </w:r>
      <w:r w:rsidR="006615D3" w:rsidRPr="00603B07">
        <w:rPr>
          <w:rFonts w:ascii="Times New Roman" w:hAnsi="Times New Roman"/>
          <w:color w:val="auto"/>
          <w:sz w:val="24"/>
          <w:szCs w:val="24"/>
        </w:rPr>
        <w:t xml:space="preserve"> </w:t>
      </w:r>
      <w:r w:rsidRPr="00603B07">
        <w:rPr>
          <w:rFonts w:ascii="Times New Roman" w:hAnsi="Times New Roman"/>
          <w:color w:val="auto"/>
          <w:sz w:val="24"/>
          <w:szCs w:val="24"/>
        </w:rPr>
        <w:t xml:space="preserve">with regard to any claims arising out of or relating to or connected with </w:t>
      </w:r>
      <w:r w:rsidR="00F37864" w:rsidRPr="00603B07">
        <w:rPr>
          <w:rFonts w:ascii="Times New Roman" w:hAnsi="Times New Roman"/>
          <w:color w:val="auto"/>
          <w:sz w:val="24"/>
          <w:szCs w:val="24"/>
        </w:rPr>
        <w:t xml:space="preserve">this Agreement, including but not limited to those arising </w:t>
      </w:r>
      <w:r w:rsidR="00F37864" w:rsidRPr="00603B07">
        <w:rPr>
          <w:rFonts w:ascii="Times New Roman" w:hAnsi="Times New Roman"/>
          <w:color w:val="auto"/>
          <w:sz w:val="24"/>
          <w:szCs w:val="24"/>
        </w:rPr>
        <w:lastRenderedPageBreak/>
        <w:t xml:space="preserve">out of or relating to </w:t>
      </w:r>
      <w:r w:rsidRPr="00603B07">
        <w:rPr>
          <w:rFonts w:ascii="Times New Roman" w:hAnsi="Times New Roman"/>
          <w:color w:val="auto"/>
          <w:sz w:val="24"/>
          <w:szCs w:val="24"/>
        </w:rPr>
        <w:t>any defect in the quality or quantity of Supplies, the delivery of the Supplies, the use of the Supplies,</w:t>
      </w:r>
      <w:r w:rsidR="00F37864" w:rsidRPr="00603B07">
        <w:rPr>
          <w:rFonts w:ascii="Times New Roman" w:hAnsi="Times New Roman"/>
          <w:color w:val="auto"/>
          <w:sz w:val="24"/>
          <w:szCs w:val="24"/>
        </w:rPr>
        <w:t xml:space="preserve"> the providing of the Services,</w:t>
      </w:r>
      <w:r w:rsidRPr="00603B07">
        <w:rPr>
          <w:rFonts w:ascii="Times New Roman" w:hAnsi="Times New Roman"/>
          <w:color w:val="auto"/>
          <w:sz w:val="24"/>
          <w:szCs w:val="24"/>
        </w:rPr>
        <w:t xml:space="preserve"> or otherwise</w:t>
      </w:r>
      <w:r w:rsidR="000A389F" w:rsidRPr="00603B07">
        <w:rPr>
          <w:rFonts w:ascii="Times New Roman" w:hAnsi="Times New Roman"/>
          <w:color w:val="auto"/>
          <w:sz w:val="24"/>
          <w:szCs w:val="24"/>
        </w:rPr>
        <w:t xml:space="preserve">, unless caused by UNICEF’s failure to execute the procurement or provide the Services if any with reasonable diligence. </w:t>
      </w:r>
      <w:r w:rsidR="00F37864" w:rsidRPr="00603B07">
        <w:rPr>
          <w:rFonts w:ascii="Times New Roman" w:hAnsi="Times New Roman"/>
          <w:color w:val="auto"/>
          <w:sz w:val="24"/>
          <w:szCs w:val="24"/>
        </w:rPr>
        <w:t xml:space="preserve"> </w:t>
      </w:r>
      <w:r w:rsidR="000A389F" w:rsidRPr="00603B07">
        <w:rPr>
          <w:rFonts w:ascii="Times New Roman" w:hAnsi="Times New Roman"/>
          <w:color w:val="auto"/>
          <w:sz w:val="24"/>
          <w:szCs w:val="24"/>
        </w:rPr>
        <w:t xml:space="preserve">UNICEF will under no circumstances be liable for any incidental, indirect or consequential damages or for lost revenues or profits arising </w:t>
      </w:r>
      <w:r w:rsidR="006615D3" w:rsidRPr="00603B07">
        <w:rPr>
          <w:rFonts w:ascii="Times New Roman" w:hAnsi="Times New Roman"/>
          <w:color w:val="auto"/>
          <w:sz w:val="24"/>
          <w:szCs w:val="24"/>
        </w:rPr>
        <w:t xml:space="preserve">as a result of UNICEF’s </w:t>
      </w:r>
      <w:r w:rsidR="00F37864" w:rsidRPr="00603B07">
        <w:rPr>
          <w:rFonts w:ascii="Times New Roman" w:hAnsi="Times New Roman"/>
          <w:color w:val="auto"/>
          <w:sz w:val="24"/>
          <w:szCs w:val="24"/>
        </w:rPr>
        <w:t>procuring the Supplies, providing the Services,</w:t>
      </w:r>
      <w:r w:rsidR="00FD27D7" w:rsidRPr="00603B07">
        <w:rPr>
          <w:rFonts w:ascii="Times New Roman" w:hAnsi="Times New Roman"/>
          <w:color w:val="auto"/>
          <w:sz w:val="24"/>
          <w:szCs w:val="24"/>
        </w:rPr>
        <w:t xml:space="preserve"> or performance of its obligations or exercise of its rights</w:t>
      </w:r>
      <w:r w:rsidR="00F37864" w:rsidRPr="00603B07">
        <w:rPr>
          <w:rFonts w:ascii="Times New Roman" w:hAnsi="Times New Roman"/>
          <w:color w:val="auto"/>
          <w:sz w:val="24"/>
          <w:szCs w:val="24"/>
        </w:rPr>
        <w:t xml:space="preserve"> </w:t>
      </w:r>
      <w:r w:rsidR="006615D3" w:rsidRPr="00603B07">
        <w:rPr>
          <w:rFonts w:ascii="Times New Roman" w:hAnsi="Times New Roman"/>
          <w:color w:val="auto"/>
          <w:sz w:val="24"/>
          <w:szCs w:val="24"/>
        </w:rPr>
        <w:t xml:space="preserve">under </w:t>
      </w:r>
      <w:r w:rsidR="000A389F" w:rsidRPr="00603B07">
        <w:rPr>
          <w:rFonts w:ascii="Times New Roman" w:hAnsi="Times New Roman"/>
          <w:color w:val="auto"/>
          <w:sz w:val="24"/>
          <w:szCs w:val="24"/>
        </w:rPr>
        <w:t>this Agreement.  UNICEF's total liability in any event will not exceed the value of the procurement of Supplies and Services with respect to which a claim is made.</w:t>
      </w:r>
    </w:p>
    <w:p w14:paraId="177D0EEC" w14:textId="77777777" w:rsidR="00F37864" w:rsidRPr="00603B07" w:rsidRDefault="00F37864" w:rsidP="000A389F">
      <w:pPr>
        <w:jc w:val="both"/>
        <w:rPr>
          <w:rFonts w:ascii="Times New Roman" w:hAnsi="Times New Roman"/>
          <w:color w:val="auto"/>
          <w:sz w:val="24"/>
          <w:szCs w:val="24"/>
        </w:rPr>
      </w:pPr>
    </w:p>
    <w:p w14:paraId="33B2354C" w14:textId="6ED7E399" w:rsidR="000769AC" w:rsidRPr="00603B07" w:rsidRDefault="00F37864" w:rsidP="000A389F">
      <w:pPr>
        <w:jc w:val="both"/>
        <w:rPr>
          <w:rFonts w:ascii="Times New Roman" w:hAnsi="Times New Roman"/>
          <w:color w:val="auto"/>
          <w:sz w:val="24"/>
          <w:szCs w:val="24"/>
        </w:rPr>
      </w:pPr>
      <w:r w:rsidRPr="00603B07">
        <w:rPr>
          <w:rFonts w:ascii="Times New Roman" w:hAnsi="Times New Roman"/>
          <w:color w:val="auto"/>
          <w:sz w:val="24"/>
          <w:szCs w:val="24"/>
        </w:rPr>
        <w:t>5.</w:t>
      </w:r>
      <w:r w:rsidRPr="00603B07">
        <w:rPr>
          <w:rFonts w:ascii="Times New Roman" w:hAnsi="Times New Roman"/>
          <w:color w:val="auto"/>
          <w:sz w:val="24"/>
          <w:szCs w:val="24"/>
        </w:rPr>
        <w:tab/>
      </w:r>
      <w:r w:rsidR="00EF568E" w:rsidRPr="00603B07">
        <w:rPr>
          <w:rFonts w:ascii="Times New Roman" w:hAnsi="Times New Roman"/>
          <w:color w:val="auto"/>
          <w:sz w:val="24"/>
          <w:szCs w:val="24"/>
        </w:rPr>
        <w:t xml:space="preserve">Except for failure to execute the procurement pursuant to a Cost Estimate with reasonable diligence, </w:t>
      </w:r>
      <w:r w:rsidR="000A389F" w:rsidRPr="00603B07">
        <w:rPr>
          <w:rFonts w:ascii="Times New Roman" w:hAnsi="Times New Roman"/>
          <w:color w:val="auto"/>
          <w:sz w:val="24"/>
          <w:szCs w:val="24"/>
        </w:rPr>
        <w:t xml:space="preserve">UNICEF accepts no liability for any third party claims arising out of or </w:t>
      </w:r>
      <w:r w:rsidRPr="00603B07">
        <w:rPr>
          <w:rFonts w:ascii="Times New Roman" w:hAnsi="Times New Roman"/>
          <w:color w:val="auto"/>
          <w:sz w:val="24"/>
          <w:szCs w:val="24"/>
        </w:rPr>
        <w:t>related to this Agreement, including but not limited to those arising out of or relating to any defect in the quality or quantity of Supplies, the delivery of the Supplies, the use of the Supplies, the providing of the Services, or otherwise, unless caused by UNICEF’s failure to execute the procurement or provide the Services</w:t>
      </w:r>
      <w:r w:rsidR="000A389F" w:rsidRPr="00603B07">
        <w:rPr>
          <w:rFonts w:ascii="Times New Roman" w:hAnsi="Times New Roman"/>
          <w:color w:val="auto"/>
          <w:sz w:val="24"/>
          <w:szCs w:val="24"/>
        </w:rPr>
        <w:t xml:space="preserve">.  The Government indemnifies and will deal with, </w:t>
      </w:r>
      <w:proofErr w:type="gramStart"/>
      <w:r w:rsidR="000A389F" w:rsidRPr="00603B07">
        <w:rPr>
          <w:rFonts w:ascii="Times New Roman" w:hAnsi="Times New Roman"/>
          <w:color w:val="auto"/>
          <w:sz w:val="24"/>
          <w:szCs w:val="24"/>
        </w:rPr>
        <w:t>defend</w:t>
      </w:r>
      <w:proofErr w:type="gramEnd"/>
      <w:r w:rsidR="000A389F" w:rsidRPr="00603B07">
        <w:rPr>
          <w:rFonts w:ascii="Times New Roman" w:hAnsi="Times New Roman"/>
          <w:color w:val="auto"/>
          <w:sz w:val="24"/>
          <w:szCs w:val="24"/>
        </w:rPr>
        <w:t xml:space="preserve"> and hold UNICEF harmless in connection with any third</w:t>
      </w:r>
      <w:r w:rsidR="00EF568E" w:rsidRPr="00603B07">
        <w:rPr>
          <w:rFonts w:ascii="Times New Roman" w:hAnsi="Times New Roman"/>
          <w:color w:val="auto"/>
          <w:sz w:val="24"/>
          <w:szCs w:val="24"/>
        </w:rPr>
        <w:t>-party</w:t>
      </w:r>
      <w:r w:rsidR="000A389F" w:rsidRPr="00603B07">
        <w:rPr>
          <w:rFonts w:ascii="Times New Roman" w:hAnsi="Times New Roman"/>
          <w:color w:val="auto"/>
          <w:sz w:val="24"/>
          <w:szCs w:val="24"/>
        </w:rPr>
        <w:t xml:space="preserve"> claim or other cause of action arising </w:t>
      </w:r>
      <w:r w:rsidRPr="00603B07">
        <w:rPr>
          <w:rFonts w:ascii="Times New Roman" w:hAnsi="Times New Roman"/>
          <w:color w:val="auto"/>
          <w:sz w:val="24"/>
          <w:szCs w:val="24"/>
        </w:rPr>
        <w:t xml:space="preserve">out of or relating to </w:t>
      </w:r>
      <w:r w:rsidR="000A389F" w:rsidRPr="00603B07">
        <w:rPr>
          <w:rFonts w:ascii="Times New Roman" w:hAnsi="Times New Roman"/>
          <w:color w:val="auto"/>
          <w:sz w:val="24"/>
          <w:szCs w:val="24"/>
        </w:rPr>
        <w:t xml:space="preserve">this Agreement. </w:t>
      </w:r>
      <w:r w:rsidR="007B642E" w:rsidRPr="00603B07">
        <w:rPr>
          <w:rFonts w:ascii="Times New Roman" w:hAnsi="Times New Roman"/>
          <w:color w:val="auto"/>
          <w:sz w:val="24"/>
          <w:szCs w:val="24"/>
        </w:rPr>
        <w:t xml:space="preserve"> </w:t>
      </w:r>
      <w:r w:rsidR="000A389F" w:rsidRPr="00603B07">
        <w:rPr>
          <w:rFonts w:ascii="Times New Roman" w:hAnsi="Times New Roman"/>
          <w:color w:val="auto"/>
          <w:sz w:val="24"/>
          <w:szCs w:val="24"/>
        </w:rPr>
        <w:t xml:space="preserve">In case of dispute on the technical conformity or quality of </w:t>
      </w:r>
      <w:r w:rsidR="007B642E" w:rsidRPr="00603B07">
        <w:rPr>
          <w:rFonts w:ascii="Times New Roman" w:hAnsi="Times New Roman"/>
          <w:color w:val="auto"/>
          <w:sz w:val="24"/>
          <w:szCs w:val="24"/>
        </w:rPr>
        <w:t xml:space="preserve">the </w:t>
      </w:r>
      <w:r w:rsidR="000A389F" w:rsidRPr="00603B07">
        <w:rPr>
          <w:rFonts w:ascii="Times New Roman" w:hAnsi="Times New Roman"/>
          <w:color w:val="auto"/>
          <w:sz w:val="24"/>
          <w:szCs w:val="24"/>
        </w:rPr>
        <w:t xml:space="preserve">World Health Organization (“WHO”) approved </w:t>
      </w:r>
      <w:r w:rsidR="00132B19" w:rsidRPr="00603B07">
        <w:rPr>
          <w:rFonts w:ascii="Times New Roman" w:hAnsi="Times New Roman"/>
          <w:color w:val="auto"/>
          <w:sz w:val="24"/>
          <w:szCs w:val="24"/>
        </w:rPr>
        <w:t xml:space="preserve">vaccines and </w:t>
      </w:r>
      <w:r w:rsidR="000A389F" w:rsidRPr="00603B07">
        <w:rPr>
          <w:rFonts w:ascii="Times New Roman" w:hAnsi="Times New Roman"/>
          <w:color w:val="auto"/>
          <w:sz w:val="24"/>
          <w:szCs w:val="24"/>
        </w:rPr>
        <w:t xml:space="preserve">pharmaceuticals, the </w:t>
      </w:r>
      <w:r w:rsidR="007B642E" w:rsidRPr="00603B07">
        <w:rPr>
          <w:rFonts w:ascii="Times New Roman" w:hAnsi="Times New Roman"/>
          <w:color w:val="auto"/>
          <w:sz w:val="24"/>
          <w:szCs w:val="24"/>
        </w:rPr>
        <w:t>P</w:t>
      </w:r>
      <w:r w:rsidR="000A389F" w:rsidRPr="00603B07">
        <w:rPr>
          <w:rFonts w:ascii="Times New Roman" w:hAnsi="Times New Roman"/>
          <w:color w:val="auto"/>
          <w:sz w:val="24"/>
          <w:szCs w:val="24"/>
        </w:rPr>
        <w:t>arties accept final assessment by WHO.</w:t>
      </w:r>
    </w:p>
    <w:p w14:paraId="56B37BFA" w14:textId="77777777" w:rsidR="000769AC" w:rsidRPr="00603B07" w:rsidRDefault="000769AC" w:rsidP="000A389F">
      <w:pPr>
        <w:jc w:val="both"/>
        <w:rPr>
          <w:rFonts w:ascii="Times New Roman" w:hAnsi="Times New Roman"/>
          <w:color w:val="auto"/>
          <w:sz w:val="24"/>
          <w:szCs w:val="24"/>
        </w:rPr>
      </w:pPr>
    </w:p>
    <w:p w14:paraId="3EA7F7B8" w14:textId="77777777" w:rsidR="000769AC" w:rsidRPr="00603B07" w:rsidRDefault="007D7DA8" w:rsidP="007B642E">
      <w:pPr>
        <w:jc w:val="both"/>
        <w:rPr>
          <w:rFonts w:ascii="Times New Roman" w:hAnsi="Times New Roman"/>
          <w:color w:val="auto"/>
          <w:sz w:val="24"/>
          <w:szCs w:val="24"/>
        </w:rPr>
      </w:pPr>
      <w:r w:rsidRPr="00603B07">
        <w:rPr>
          <w:rFonts w:ascii="Times New Roman" w:hAnsi="Times New Roman"/>
          <w:color w:val="auto"/>
          <w:sz w:val="24"/>
          <w:szCs w:val="24"/>
        </w:rPr>
        <w:t>6</w:t>
      </w:r>
      <w:r w:rsidR="007B642E" w:rsidRPr="00603B07">
        <w:rPr>
          <w:rFonts w:ascii="Times New Roman" w:hAnsi="Times New Roman"/>
          <w:color w:val="auto"/>
          <w:sz w:val="24"/>
          <w:szCs w:val="24"/>
        </w:rPr>
        <w:t>.</w:t>
      </w:r>
      <w:r w:rsidR="007B642E" w:rsidRPr="00603B07">
        <w:rPr>
          <w:rFonts w:ascii="Times New Roman" w:hAnsi="Times New Roman"/>
          <w:color w:val="auto"/>
          <w:sz w:val="24"/>
          <w:szCs w:val="24"/>
        </w:rPr>
        <w:tab/>
      </w:r>
      <w:r w:rsidR="00F70225" w:rsidRPr="00603B07">
        <w:rPr>
          <w:rFonts w:ascii="Times New Roman" w:hAnsi="Times New Roman"/>
          <w:color w:val="auto"/>
          <w:sz w:val="24"/>
          <w:szCs w:val="24"/>
        </w:rPr>
        <w:t>T</w:t>
      </w:r>
      <w:r w:rsidR="009F62B9" w:rsidRPr="00603B07">
        <w:rPr>
          <w:rFonts w:ascii="Times New Roman" w:hAnsi="Times New Roman"/>
          <w:color w:val="auto"/>
          <w:sz w:val="24"/>
          <w:szCs w:val="24"/>
        </w:rPr>
        <w:t>he Government will be responsible for asserting all claims available to it</w:t>
      </w:r>
      <w:r w:rsidR="00CE1686" w:rsidRPr="00603B07">
        <w:rPr>
          <w:rFonts w:ascii="Times New Roman" w:hAnsi="Times New Roman"/>
          <w:color w:val="auto"/>
          <w:sz w:val="24"/>
          <w:szCs w:val="24"/>
        </w:rPr>
        <w:t xml:space="preserve"> either (a) automatically, pursuant to purchase contracts </w:t>
      </w:r>
      <w:proofErr w:type="gramStart"/>
      <w:r w:rsidR="00CE1686" w:rsidRPr="00603B07">
        <w:rPr>
          <w:rFonts w:ascii="Times New Roman" w:hAnsi="Times New Roman"/>
          <w:color w:val="auto"/>
          <w:sz w:val="24"/>
          <w:szCs w:val="24"/>
        </w:rPr>
        <w:t>entered into</w:t>
      </w:r>
      <w:proofErr w:type="gramEnd"/>
      <w:r w:rsidR="00CE1686" w:rsidRPr="00603B07">
        <w:rPr>
          <w:rFonts w:ascii="Times New Roman" w:hAnsi="Times New Roman"/>
          <w:color w:val="auto"/>
          <w:sz w:val="24"/>
          <w:szCs w:val="24"/>
        </w:rPr>
        <w:t xml:space="preserve"> by UNICEF; or (b) </w:t>
      </w:r>
      <w:r w:rsidR="00F37864" w:rsidRPr="00603B07">
        <w:rPr>
          <w:rFonts w:ascii="Times New Roman" w:hAnsi="Times New Roman"/>
          <w:color w:val="auto"/>
          <w:sz w:val="24"/>
          <w:szCs w:val="24"/>
        </w:rPr>
        <w:t>as a result of the terms under which UNICEF has procured the Supplies</w:t>
      </w:r>
      <w:r w:rsidR="009F62B9" w:rsidRPr="00603B07">
        <w:rPr>
          <w:rFonts w:ascii="Times New Roman" w:hAnsi="Times New Roman"/>
          <w:color w:val="auto"/>
          <w:sz w:val="24"/>
          <w:szCs w:val="24"/>
        </w:rPr>
        <w:t xml:space="preserve">.  </w:t>
      </w:r>
      <w:r w:rsidR="00911A0F" w:rsidRPr="00603B07">
        <w:rPr>
          <w:rFonts w:ascii="Times New Roman" w:hAnsi="Times New Roman"/>
          <w:color w:val="auto"/>
          <w:sz w:val="24"/>
          <w:szCs w:val="24"/>
        </w:rPr>
        <w:t>UNICEF will provide all reasonable assistance</w:t>
      </w:r>
      <w:r w:rsidR="00C927D8" w:rsidRPr="00603B07">
        <w:rPr>
          <w:rFonts w:ascii="Times New Roman" w:hAnsi="Times New Roman"/>
          <w:color w:val="auto"/>
          <w:sz w:val="24"/>
          <w:szCs w:val="24"/>
        </w:rPr>
        <w:t xml:space="preserve"> </w:t>
      </w:r>
      <w:r w:rsidR="00911A0F" w:rsidRPr="00603B07">
        <w:rPr>
          <w:rFonts w:ascii="Times New Roman" w:hAnsi="Times New Roman"/>
          <w:color w:val="auto"/>
          <w:sz w:val="24"/>
          <w:szCs w:val="24"/>
        </w:rPr>
        <w:t>to the Government in connection with such claims</w:t>
      </w:r>
      <w:r w:rsidR="00F37864" w:rsidRPr="00603B07">
        <w:rPr>
          <w:rFonts w:ascii="Times New Roman" w:hAnsi="Times New Roman"/>
          <w:color w:val="auto"/>
          <w:sz w:val="24"/>
          <w:szCs w:val="24"/>
        </w:rPr>
        <w:t>;</w:t>
      </w:r>
      <w:r w:rsidR="00911A0F" w:rsidRPr="00603B07">
        <w:rPr>
          <w:rFonts w:ascii="Times New Roman" w:hAnsi="Times New Roman"/>
          <w:color w:val="auto"/>
          <w:sz w:val="24"/>
          <w:szCs w:val="24"/>
        </w:rPr>
        <w:t xml:space="preserve"> </w:t>
      </w:r>
      <w:r w:rsidR="00911A0F" w:rsidRPr="00603B07">
        <w:rPr>
          <w:rFonts w:ascii="Times New Roman" w:hAnsi="Times New Roman"/>
          <w:color w:val="auto"/>
          <w:sz w:val="24"/>
          <w:szCs w:val="24"/>
          <w:u w:val="single"/>
        </w:rPr>
        <w:t xml:space="preserve">provided </w:t>
      </w:r>
      <w:r w:rsidR="00F37864" w:rsidRPr="00603B07">
        <w:rPr>
          <w:rFonts w:ascii="Times New Roman" w:hAnsi="Times New Roman"/>
          <w:color w:val="auto"/>
          <w:sz w:val="24"/>
          <w:szCs w:val="24"/>
          <w:u w:val="single"/>
        </w:rPr>
        <w:t xml:space="preserve">however </w:t>
      </w:r>
      <w:r w:rsidR="00911A0F" w:rsidRPr="00603B07">
        <w:rPr>
          <w:rFonts w:ascii="Times New Roman" w:hAnsi="Times New Roman"/>
          <w:color w:val="auto"/>
          <w:sz w:val="24"/>
          <w:szCs w:val="24"/>
          <w:u w:val="single"/>
        </w:rPr>
        <w:t>that</w:t>
      </w:r>
      <w:r w:rsidR="00911A0F" w:rsidRPr="00603B07">
        <w:rPr>
          <w:rFonts w:ascii="Times New Roman" w:hAnsi="Times New Roman"/>
          <w:color w:val="auto"/>
          <w:sz w:val="24"/>
          <w:szCs w:val="24"/>
        </w:rPr>
        <w:t xml:space="preserve"> </w:t>
      </w:r>
      <w:r w:rsidR="009F62B9" w:rsidRPr="00603B07">
        <w:rPr>
          <w:rFonts w:ascii="Times New Roman" w:hAnsi="Times New Roman"/>
          <w:color w:val="auto"/>
          <w:sz w:val="24"/>
          <w:szCs w:val="24"/>
        </w:rPr>
        <w:t xml:space="preserve">UNICEF and the Government shall </w:t>
      </w:r>
      <w:r w:rsidR="00BF2A10" w:rsidRPr="00603B07">
        <w:rPr>
          <w:rFonts w:ascii="Times New Roman" w:hAnsi="Times New Roman"/>
          <w:color w:val="auto"/>
          <w:sz w:val="24"/>
          <w:szCs w:val="24"/>
        </w:rPr>
        <w:t xml:space="preserve">first </w:t>
      </w:r>
      <w:r w:rsidR="009F62B9" w:rsidRPr="00603B07">
        <w:rPr>
          <w:rFonts w:ascii="Times New Roman" w:hAnsi="Times New Roman"/>
          <w:color w:val="auto"/>
          <w:sz w:val="24"/>
          <w:szCs w:val="24"/>
        </w:rPr>
        <w:t xml:space="preserve">reach agreement as to </w:t>
      </w:r>
      <w:r w:rsidR="00911A0F" w:rsidRPr="00603B07">
        <w:rPr>
          <w:rFonts w:ascii="Times New Roman" w:hAnsi="Times New Roman"/>
          <w:color w:val="auto"/>
          <w:sz w:val="24"/>
          <w:szCs w:val="24"/>
        </w:rPr>
        <w:t xml:space="preserve">any costs </w:t>
      </w:r>
      <w:r w:rsidR="00BF2A10" w:rsidRPr="00603B07">
        <w:rPr>
          <w:rFonts w:ascii="Times New Roman" w:hAnsi="Times New Roman"/>
          <w:color w:val="auto"/>
          <w:sz w:val="24"/>
          <w:szCs w:val="24"/>
        </w:rPr>
        <w:t xml:space="preserve">to be </w:t>
      </w:r>
      <w:r w:rsidR="00911A0F" w:rsidRPr="00603B07">
        <w:rPr>
          <w:rFonts w:ascii="Times New Roman" w:hAnsi="Times New Roman"/>
          <w:color w:val="auto"/>
          <w:sz w:val="24"/>
          <w:szCs w:val="24"/>
        </w:rPr>
        <w:t xml:space="preserve">incurred in that respect </w:t>
      </w:r>
      <w:r w:rsidR="00BF2A10" w:rsidRPr="00603B07">
        <w:rPr>
          <w:rFonts w:ascii="Times New Roman" w:hAnsi="Times New Roman"/>
          <w:color w:val="auto"/>
          <w:sz w:val="24"/>
          <w:szCs w:val="24"/>
        </w:rPr>
        <w:t>(including but not limited to counsel’s fees or court costs)</w:t>
      </w:r>
      <w:r w:rsidR="00911A0F" w:rsidRPr="00603B07">
        <w:rPr>
          <w:rFonts w:ascii="Times New Roman" w:hAnsi="Times New Roman"/>
          <w:color w:val="auto"/>
          <w:sz w:val="24"/>
          <w:szCs w:val="24"/>
        </w:rPr>
        <w:t xml:space="preserve">.  </w:t>
      </w:r>
    </w:p>
    <w:p w14:paraId="4CD715C6" w14:textId="77777777" w:rsidR="000769AC" w:rsidRPr="00603B07" w:rsidRDefault="000769AC" w:rsidP="000769AC">
      <w:pPr>
        <w:jc w:val="both"/>
        <w:rPr>
          <w:rFonts w:ascii="Times New Roman" w:hAnsi="Times New Roman"/>
          <w:color w:val="auto"/>
          <w:sz w:val="24"/>
          <w:szCs w:val="24"/>
        </w:rPr>
      </w:pPr>
    </w:p>
    <w:p w14:paraId="726B3527" w14:textId="45AC70FB" w:rsidR="001429BD" w:rsidRPr="00603B07" w:rsidRDefault="007D7DA8" w:rsidP="00F37864">
      <w:pPr>
        <w:jc w:val="both"/>
        <w:rPr>
          <w:rFonts w:ascii="Times New Roman" w:hAnsi="Times New Roman"/>
          <w:color w:val="auto"/>
          <w:sz w:val="24"/>
          <w:szCs w:val="24"/>
        </w:rPr>
      </w:pPr>
      <w:r w:rsidRPr="00603B07">
        <w:rPr>
          <w:rFonts w:ascii="Times New Roman" w:hAnsi="Times New Roman"/>
          <w:color w:val="auto"/>
          <w:sz w:val="24"/>
          <w:szCs w:val="24"/>
        </w:rPr>
        <w:t>7</w:t>
      </w:r>
      <w:r w:rsidR="00F37864" w:rsidRPr="00603B07">
        <w:rPr>
          <w:rFonts w:ascii="Times New Roman" w:hAnsi="Times New Roman"/>
          <w:color w:val="auto"/>
          <w:sz w:val="24"/>
          <w:szCs w:val="24"/>
        </w:rPr>
        <w:t>.</w:t>
      </w:r>
      <w:r w:rsidR="00F37864" w:rsidRPr="00603B07">
        <w:rPr>
          <w:rFonts w:ascii="Times New Roman" w:hAnsi="Times New Roman"/>
          <w:color w:val="auto"/>
          <w:sz w:val="24"/>
          <w:szCs w:val="24"/>
        </w:rPr>
        <w:tab/>
      </w:r>
      <w:r w:rsidR="001A4410" w:rsidRPr="00603B07">
        <w:rPr>
          <w:rFonts w:ascii="Times New Roman" w:hAnsi="Times New Roman"/>
          <w:color w:val="auto"/>
          <w:sz w:val="24"/>
          <w:szCs w:val="24"/>
        </w:rPr>
        <w:t>A</w:t>
      </w:r>
      <w:r w:rsidR="009F62B9" w:rsidRPr="00603B07">
        <w:rPr>
          <w:rFonts w:ascii="Times New Roman" w:hAnsi="Times New Roman"/>
          <w:color w:val="auto"/>
          <w:sz w:val="24"/>
          <w:szCs w:val="24"/>
        </w:rPr>
        <w:t xml:space="preserve">ny </w:t>
      </w:r>
      <w:r w:rsidR="00911A0F" w:rsidRPr="00603B07">
        <w:rPr>
          <w:rFonts w:ascii="Times New Roman" w:hAnsi="Times New Roman"/>
          <w:color w:val="auto"/>
          <w:sz w:val="24"/>
          <w:szCs w:val="24"/>
        </w:rPr>
        <w:t xml:space="preserve">compensation received by UNICEF from </w:t>
      </w:r>
      <w:r w:rsidR="00911A0F" w:rsidRPr="008D5D8B" w:rsidDel="00343475">
        <w:rPr>
          <w:rFonts w:ascii="Times New Roman" w:hAnsi="Times New Roman"/>
          <w:color w:val="auto"/>
          <w:sz w:val="24"/>
          <w:szCs w:val="24"/>
        </w:rPr>
        <w:t>manufacturers</w:t>
      </w:r>
      <w:r w:rsidR="00CE1686" w:rsidRPr="008D5D8B" w:rsidDel="00343475">
        <w:rPr>
          <w:rFonts w:ascii="Times New Roman" w:hAnsi="Times New Roman"/>
          <w:color w:val="auto"/>
          <w:sz w:val="24"/>
          <w:szCs w:val="24"/>
        </w:rPr>
        <w:t xml:space="preserve">, </w:t>
      </w:r>
      <w:r w:rsidR="00CE1686" w:rsidRPr="008D5D8B">
        <w:rPr>
          <w:rFonts w:ascii="Times New Roman" w:hAnsi="Times New Roman"/>
          <w:color w:val="auto"/>
          <w:sz w:val="24"/>
          <w:szCs w:val="24"/>
        </w:rPr>
        <w:t>suppliers</w:t>
      </w:r>
      <w:r w:rsidR="00911A0F" w:rsidRPr="008D5D8B">
        <w:rPr>
          <w:rFonts w:ascii="Times New Roman" w:hAnsi="Times New Roman"/>
          <w:color w:val="auto"/>
          <w:sz w:val="24"/>
          <w:szCs w:val="24"/>
        </w:rPr>
        <w:t xml:space="preserve"> or shippers </w:t>
      </w:r>
      <w:r w:rsidR="00CE1686" w:rsidRPr="008D5D8B">
        <w:rPr>
          <w:rFonts w:ascii="Times New Roman" w:hAnsi="Times New Roman"/>
          <w:color w:val="auto"/>
          <w:sz w:val="24"/>
          <w:szCs w:val="24"/>
        </w:rPr>
        <w:t xml:space="preserve">arising out of or related to contractual or other liability of such </w:t>
      </w:r>
      <w:r w:rsidR="00CE1686" w:rsidRPr="008D5D8B" w:rsidDel="00343475">
        <w:rPr>
          <w:rFonts w:ascii="Times New Roman" w:hAnsi="Times New Roman"/>
          <w:color w:val="auto"/>
          <w:sz w:val="24"/>
          <w:szCs w:val="24"/>
        </w:rPr>
        <w:t>manufacturers,</w:t>
      </w:r>
      <w:r w:rsidR="00CE1686" w:rsidRPr="008D5D8B">
        <w:rPr>
          <w:rFonts w:ascii="Times New Roman" w:hAnsi="Times New Roman"/>
          <w:color w:val="auto"/>
          <w:sz w:val="24"/>
          <w:szCs w:val="24"/>
        </w:rPr>
        <w:t xml:space="preserve"> suppliers or shippers in connection with the procurement and delivery of the Supplies, </w:t>
      </w:r>
      <w:r w:rsidR="00911A0F" w:rsidRPr="008D5D8B">
        <w:rPr>
          <w:rFonts w:ascii="Times New Roman" w:hAnsi="Times New Roman"/>
          <w:color w:val="auto"/>
          <w:sz w:val="24"/>
          <w:szCs w:val="24"/>
        </w:rPr>
        <w:t xml:space="preserve">in settlement of </w:t>
      </w:r>
      <w:r w:rsidR="00911A0F" w:rsidRPr="008D5D8B" w:rsidDel="00343475">
        <w:rPr>
          <w:rFonts w:ascii="Times New Roman" w:hAnsi="Times New Roman"/>
          <w:color w:val="auto"/>
          <w:sz w:val="24"/>
          <w:szCs w:val="24"/>
        </w:rPr>
        <w:t xml:space="preserve">manufacturer or </w:t>
      </w:r>
      <w:r w:rsidR="00911A0F" w:rsidRPr="008D5D8B">
        <w:rPr>
          <w:rFonts w:ascii="Times New Roman" w:hAnsi="Times New Roman"/>
          <w:color w:val="auto"/>
          <w:sz w:val="24"/>
          <w:szCs w:val="24"/>
        </w:rPr>
        <w:t>supplier liability in conn</w:t>
      </w:r>
      <w:r w:rsidR="00911A0F" w:rsidRPr="00603B07">
        <w:rPr>
          <w:rFonts w:ascii="Times New Roman" w:hAnsi="Times New Roman"/>
          <w:color w:val="auto"/>
          <w:sz w:val="24"/>
          <w:szCs w:val="24"/>
        </w:rPr>
        <w:t>ection with the sale or shipment of the Supplies</w:t>
      </w:r>
      <w:r w:rsidR="00CE1686" w:rsidRPr="00603B07">
        <w:rPr>
          <w:rFonts w:ascii="Times New Roman" w:hAnsi="Times New Roman"/>
          <w:color w:val="auto"/>
          <w:sz w:val="24"/>
          <w:szCs w:val="24"/>
        </w:rPr>
        <w:t xml:space="preserve"> </w:t>
      </w:r>
      <w:r w:rsidR="001A4410" w:rsidRPr="00603B07">
        <w:rPr>
          <w:rFonts w:ascii="Times New Roman" w:hAnsi="Times New Roman"/>
          <w:color w:val="auto"/>
          <w:sz w:val="24"/>
          <w:szCs w:val="24"/>
        </w:rPr>
        <w:t>shall be for the Government’s account and shall be dealt with by UNICEF in accordance with the Government’s instructions</w:t>
      </w:r>
      <w:r w:rsidR="00911A0F" w:rsidRPr="00603B07">
        <w:rPr>
          <w:rFonts w:ascii="Times New Roman" w:hAnsi="Times New Roman"/>
          <w:color w:val="auto"/>
          <w:sz w:val="24"/>
          <w:szCs w:val="24"/>
        </w:rPr>
        <w:t xml:space="preserve">. </w:t>
      </w:r>
    </w:p>
    <w:p w14:paraId="03771CB0" w14:textId="0B9434B4" w:rsidR="001F73EE" w:rsidRPr="00603B07" w:rsidRDefault="001F73EE" w:rsidP="00F37864">
      <w:pPr>
        <w:jc w:val="both"/>
        <w:rPr>
          <w:rFonts w:ascii="Times New Roman" w:hAnsi="Times New Roman"/>
          <w:color w:val="auto"/>
          <w:sz w:val="24"/>
          <w:szCs w:val="24"/>
        </w:rPr>
      </w:pPr>
    </w:p>
    <w:p w14:paraId="4FB689AC" w14:textId="0E77D287" w:rsidR="001F73EE" w:rsidRPr="00603B07" w:rsidRDefault="001F73EE" w:rsidP="00F37864">
      <w:pPr>
        <w:jc w:val="both"/>
        <w:rPr>
          <w:rFonts w:ascii="Times New Roman" w:hAnsi="Times New Roman"/>
          <w:b/>
          <w:bCs/>
          <w:color w:val="auto"/>
          <w:sz w:val="24"/>
          <w:szCs w:val="24"/>
        </w:rPr>
      </w:pPr>
      <w:r w:rsidRPr="00603B07">
        <w:rPr>
          <w:rFonts w:ascii="Times New Roman" w:hAnsi="Times New Roman"/>
          <w:b/>
          <w:bCs/>
          <w:color w:val="auto"/>
          <w:sz w:val="24"/>
          <w:szCs w:val="24"/>
        </w:rPr>
        <w:t>Liability and Claims</w:t>
      </w:r>
      <w:r w:rsidR="005F1B3D" w:rsidRPr="00603B07">
        <w:rPr>
          <w:rFonts w:ascii="Times New Roman" w:hAnsi="Times New Roman"/>
          <w:b/>
          <w:bCs/>
          <w:color w:val="auto"/>
          <w:sz w:val="24"/>
          <w:szCs w:val="24"/>
        </w:rPr>
        <w:t xml:space="preserve"> in relation to Vaccines</w:t>
      </w:r>
    </w:p>
    <w:p w14:paraId="1E244D4F" w14:textId="71B6A1BE" w:rsidR="001F73EE" w:rsidRPr="00603B07" w:rsidRDefault="001F73EE" w:rsidP="00F37864">
      <w:pPr>
        <w:jc w:val="both"/>
        <w:rPr>
          <w:rFonts w:ascii="Times New Roman" w:hAnsi="Times New Roman"/>
          <w:b/>
          <w:bCs/>
          <w:color w:val="auto"/>
          <w:sz w:val="24"/>
          <w:szCs w:val="24"/>
        </w:rPr>
      </w:pPr>
    </w:p>
    <w:p w14:paraId="6F5C87EC" w14:textId="34AE8900" w:rsidR="009E1566" w:rsidRPr="00603B07" w:rsidRDefault="001F73EE" w:rsidP="009E1566">
      <w:pPr>
        <w:pStyle w:val="ListParagraph"/>
        <w:spacing w:after="200"/>
        <w:ind w:left="0"/>
        <w:jc w:val="both"/>
        <w:rPr>
          <w:rFonts w:ascii="Times New Roman" w:hAnsi="Times New Roman"/>
          <w:color w:val="auto"/>
          <w:sz w:val="24"/>
          <w:szCs w:val="24"/>
        </w:rPr>
      </w:pPr>
      <w:r w:rsidRPr="00603B07">
        <w:rPr>
          <w:rFonts w:ascii="Times New Roman" w:hAnsi="Times New Roman"/>
          <w:color w:val="auto"/>
          <w:sz w:val="24"/>
          <w:szCs w:val="24"/>
        </w:rPr>
        <w:t>8.</w:t>
      </w:r>
      <w:r w:rsidRPr="00603B07">
        <w:rPr>
          <w:rFonts w:ascii="Times New Roman" w:hAnsi="Times New Roman"/>
          <w:color w:val="auto"/>
          <w:sz w:val="24"/>
          <w:szCs w:val="24"/>
        </w:rPr>
        <w:tab/>
      </w:r>
      <w:r w:rsidR="009E1566" w:rsidRPr="00603B07">
        <w:rPr>
          <w:rFonts w:ascii="Times New Roman" w:hAnsi="Times New Roman"/>
          <w:color w:val="auto"/>
          <w:sz w:val="24"/>
          <w:szCs w:val="24"/>
        </w:rPr>
        <w:t xml:space="preserve">Claims against UNICEF arising out of or related to the procurement of the </w:t>
      </w:r>
      <w:r w:rsidR="008F6FC5" w:rsidRPr="00603B07">
        <w:rPr>
          <w:rFonts w:ascii="Times New Roman" w:hAnsi="Times New Roman"/>
          <w:color w:val="auto"/>
          <w:sz w:val="24"/>
          <w:szCs w:val="24"/>
        </w:rPr>
        <w:t>Vaccines</w:t>
      </w:r>
      <w:r w:rsidR="009E1566" w:rsidRPr="00603B07">
        <w:rPr>
          <w:rFonts w:ascii="Times New Roman" w:hAnsi="Times New Roman"/>
          <w:color w:val="auto"/>
          <w:sz w:val="24"/>
          <w:szCs w:val="24"/>
        </w:rPr>
        <w:t xml:space="preserve"> shall be dealt with in accordance with the provisions of the BCA; provided, however, that claims related to commercial contracts asserted by parties with which UNICEF has a signed contract will be handled in accordance with the terms of such contract.</w:t>
      </w:r>
    </w:p>
    <w:p w14:paraId="0667F242" w14:textId="2CEE8250" w:rsidR="001F73EE" w:rsidRPr="00603B07" w:rsidRDefault="00A40B75" w:rsidP="00344690">
      <w:pPr>
        <w:pStyle w:val="ListParagraph"/>
        <w:spacing w:after="200"/>
        <w:ind w:left="0"/>
        <w:jc w:val="both"/>
        <w:rPr>
          <w:rFonts w:ascii="Times New Roman" w:hAnsi="Times New Roman"/>
          <w:color w:val="auto"/>
          <w:sz w:val="24"/>
          <w:szCs w:val="24"/>
        </w:rPr>
      </w:pPr>
      <w:r w:rsidRPr="00603B07">
        <w:rPr>
          <w:rFonts w:ascii="Times New Roman" w:hAnsi="Times New Roman"/>
          <w:color w:val="auto"/>
          <w:sz w:val="24"/>
          <w:szCs w:val="24"/>
        </w:rPr>
        <w:t>9.</w:t>
      </w:r>
      <w:r w:rsidRPr="00603B07">
        <w:rPr>
          <w:rFonts w:ascii="Times New Roman" w:hAnsi="Times New Roman"/>
          <w:color w:val="auto"/>
          <w:sz w:val="24"/>
          <w:szCs w:val="24"/>
        </w:rPr>
        <w:tab/>
        <w:t xml:space="preserve"> </w:t>
      </w:r>
      <w:r w:rsidR="00820927" w:rsidRPr="008D5D8B">
        <w:rPr>
          <w:rFonts w:ascii="Times New Roman" w:hAnsi="Times New Roman"/>
          <w:color w:val="auto"/>
          <w:sz w:val="24"/>
          <w:szCs w:val="24"/>
        </w:rPr>
        <w:t>Except for failure to execute the procurement pursuant to a Cost Estimate with reason</w:t>
      </w:r>
      <w:r w:rsidR="00344690" w:rsidRPr="008D5D8B">
        <w:rPr>
          <w:rFonts w:ascii="Times New Roman" w:hAnsi="Times New Roman"/>
          <w:color w:val="auto"/>
          <w:sz w:val="24"/>
          <w:szCs w:val="24"/>
        </w:rPr>
        <w:t>able</w:t>
      </w:r>
      <w:r w:rsidR="00820927" w:rsidRPr="008D5D8B">
        <w:rPr>
          <w:rFonts w:ascii="Times New Roman" w:hAnsi="Times New Roman"/>
          <w:color w:val="auto"/>
          <w:sz w:val="24"/>
          <w:szCs w:val="24"/>
        </w:rPr>
        <w:t xml:space="preserve"> diligence, </w:t>
      </w:r>
      <w:r w:rsidR="00523C4D" w:rsidRPr="008D5D8B">
        <w:rPr>
          <w:rFonts w:ascii="Times New Roman" w:hAnsi="Times New Roman"/>
          <w:color w:val="auto"/>
          <w:sz w:val="24"/>
          <w:szCs w:val="24"/>
        </w:rPr>
        <w:t>UNICEF will not assume liability for any claims</w:t>
      </w:r>
      <w:r w:rsidR="00820927" w:rsidRPr="008D5D8B">
        <w:rPr>
          <w:rFonts w:ascii="Times New Roman" w:hAnsi="Times New Roman"/>
          <w:color w:val="auto"/>
          <w:sz w:val="24"/>
          <w:szCs w:val="24"/>
        </w:rPr>
        <w:t xml:space="preserve"> including third party</w:t>
      </w:r>
      <w:r w:rsidR="006F1105" w:rsidRPr="008D5D8B">
        <w:rPr>
          <w:rFonts w:ascii="Times New Roman" w:hAnsi="Times New Roman"/>
          <w:color w:val="auto"/>
          <w:sz w:val="24"/>
          <w:szCs w:val="24"/>
        </w:rPr>
        <w:t xml:space="preserve"> claims</w:t>
      </w:r>
      <w:r w:rsidR="00523C4D" w:rsidRPr="008D5D8B">
        <w:rPr>
          <w:rFonts w:ascii="Times New Roman" w:hAnsi="Times New Roman"/>
          <w:color w:val="auto"/>
          <w:sz w:val="24"/>
          <w:szCs w:val="24"/>
        </w:rPr>
        <w:t>, of any kind arising out of or relating to the procurement, distribution and use of the Vaccine</w:t>
      </w:r>
      <w:r w:rsidR="008A3E9B" w:rsidRPr="008D5D8B">
        <w:rPr>
          <w:rFonts w:ascii="Times New Roman" w:hAnsi="Times New Roman"/>
          <w:color w:val="auto"/>
          <w:sz w:val="24"/>
          <w:szCs w:val="24"/>
        </w:rPr>
        <w:t>s</w:t>
      </w:r>
      <w:r w:rsidR="00523C4D" w:rsidRPr="008D5D8B">
        <w:rPr>
          <w:rFonts w:ascii="Times New Roman" w:hAnsi="Times New Roman"/>
          <w:color w:val="auto"/>
          <w:sz w:val="24"/>
          <w:szCs w:val="24"/>
        </w:rPr>
        <w:t xml:space="preserve"> </w:t>
      </w:r>
      <w:r w:rsidR="006F1105" w:rsidRPr="008D5D8B">
        <w:rPr>
          <w:rFonts w:ascii="Times New Roman" w:hAnsi="Times New Roman"/>
          <w:color w:val="auto"/>
          <w:sz w:val="24"/>
          <w:szCs w:val="24"/>
        </w:rPr>
        <w:t>in connection</w:t>
      </w:r>
      <w:r w:rsidR="006F1105" w:rsidRPr="00603B07">
        <w:rPr>
          <w:rFonts w:ascii="Times New Roman" w:hAnsi="Times New Roman"/>
          <w:color w:val="auto"/>
          <w:sz w:val="24"/>
          <w:szCs w:val="24"/>
        </w:rPr>
        <w:t xml:space="preserve"> </w:t>
      </w:r>
      <w:r w:rsidR="005904FD" w:rsidRPr="00603B07">
        <w:rPr>
          <w:rFonts w:ascii="Times New Roman" w:hAnsi="Times New Roman"/>
          <w:color w:val="auto"/>
          <w:sz w:val="24"/>
          <w:szCs w:val="24"/>
        </w:rPr>
        <w:t>with this Agreement and</w:t>
      </w:r>
      <w:r w:rsidR="00523C4D" w:rsidRPr="00603B07">
        <w:rPr>
          <w:rFonts w:ascii="Times New Roman" w:hAnsi="Times New Roman"/>
          <w:color w:val="auto"/>
          <w:sz w:val="24"/>
          <w:szCs w:val="24"/>
        </w:rPr>
        <w:t xml:space="preserve"> </w:t>
      </w:r>
      <w:r w:rsidR="00890C93" w:rsidRPr="00603B07">
        <w:rPr>
          <w:rFonts w:ascii="Times New Roman" w:hAnsi="Times New Roman"/>
          <w:color w:val="auto"/>
          <w:sz w:val="24"/>
          <w:szCs w:val="24"/>
        </w:rPr>
        <w:t xml:space="preserve">supplied pursuant to a </w:t>
      </w:r>
      <w:r w:rsidR="00523C4D" w:rsidRPr="00603B07">
        <w:rPr>
          <w:rFonts w:ascii="Times New Roman" w:hAnsi="Times New Roman"/>
          <w:color w:val="auto"/>
          <w:sz w:val="24"/>
          <w:szCs w:val="24"/>
        </w:rPr>
        <w:t>Cost Estimate</w:t>
      </w:r>
      <w:r w:rsidR="00B532A3" w:rsidRPr="00603B07">
        <w:rPr>
          <w:rFonts w:ascii="Times New Roman" w:hAnsi="Times New Roman"/>
          <w:color w:val="auto"/>
          <w:sz w:val="24"/>
          <w:szCs w:val="24"/>
        </w:rPr>
        <w:t>(</w:t>
      </w:r>
      <w:r w:rsidR="00523C4D" w:rsidRPr="00603B07">
        <w:rPr>
          <w:rFonts w:ascii="Times New Roman" w:hAnsi="Times New Roman"/>
          <w:color w:val="auto"/>
          <w:sz w:val="24"/>
          <w:szCs w:val="24"/>
        </w:rPr>
        <w:t>s</w:t>
      </w:r>
      <w:r w:rsidR="00B532A3" w:rsidRPr="00603B07">
        <w:rPr>
          <w:rFonts w:ascii="Times New Roman" w:hAnsi="Times New Roman"/>
          <w:color w:val="auto"/>
          <w:sz w:val="24"/>
          <w:szCs w:val="24"/>
        </w:rPr>
        <w:t>)</w:t>
      </w:r>
      <w:r w:rsidR="00EA25D3" w:rsidRPr="00603B07">
        <w:rPr>
          <w:rFonts w:ascii="Times New Roman" w:hAnsi="Times New Roman"/>
          <w:color w:val="auto"/>
          <w:sz w:val="24"/>
          <w:szCs w:val="24"/>
        </w:rPr>
        <w:t>.</w:t>
      </w:r>
      <w:r w:rsidR="00523C4D" w:rsidRPr="00603B07">
        <w:rPr>
          <w:rFonts w:ascii="Times New Roman" w:hAnsi="Times New Roman"/>
          <w:color w:val="auto"/>
          <w:sz w:val="24"/>
          <w:szCs w:val="24"/>
        </w:rPr>
        <w:t xml:space="preserve"> The Government shall be solely responsible for any liability that may arise </w:t>
      </w:r>
      <w:r w:rsidR="00523C4D" w:rsidRPr="00603B07">
        <w:rPr>
          <w:rFonts w:ascii="Times New Roman" w:hAnsi="Times New Roman"/>
          <w:color w:val="auto"/>
          <w:sz w:val="24"/>
          <w:szCs w:val="24"/>
        </w:rPr>
        <w:lastRenderedPageBreak/>
        <w:t xml:space="preserve">in connection with the use, administration, storage, handling, or distribution of the Vaccines delivered to the Country.  </w:t>
      </w:r>
    </w:p>
    <w:p w14:paraId="15E30C69" w14:textId="4ED6FDCA" w:rsidR="00472F9D" w:rsidRPr="00603B07" w:rsidRDefault="00472F9D" w:rsidP="001A4410">
      <w:pPr>
        <w:jc w:val="both"/>
        <w:rPr>
          <w:rFonts w:ascii="Times New Roman" w:hAnsi="Times New Roman"/>
          <w:color w:val="auto"/>
          <w:sz w:val="24"/>
          <w:szCs w:val="24"/>
        </w:rPr>
      </w:pPr>
    </w:p>
    <w:p w14:paraId="0929710A" w14:textId="35A514F8" w:rsidR="005717F8" w:rsidRPr="00603B07" w:rsidRDefault="00625B73" w:rsidP="001A4410">
      <w:pPr>
        <w:jc w:val="both"/>
        <w:rPr>
          <w:rFonts w:ascii="Times New Roman" w:hAnsi="Times New Roman"/>
          <w:color w:val="auto"/>
          <w:sz w:val="24"/>
          <w:szCs w:val="24"/>
        </w:rPr>
      </w:pPr>
      <w:r w:rsidRPr="00603B07">
        <w:rPr>
          <w:rFonts w:ascii="Times New Roman" w:hAnsi="Times New Roman"/>
          <w:color w:val="auto"/>
          <w:sz w:val="24"/>
          <w:szCs w:val="24"/>
        </w:rPr>
        <w:t>10.</w:t>
      </w:r>
      <w:r w:rsidRPr="00603B07">
        <w:rPr>
          <w:rFonts w:ascii="Times New Roman" w:hAnsi="Times New Roman"/>
          <w:color w:val="auto"/>
          <w:sz w:val="24"/>
          <w:szCs w:val="24"/>
        </w:rPr>
        <w:tab/>
        <w:t>T</w:t>
      </w:r>
      <w:r w:rsidR="00D36E9D" w:rsidRPr="00603B07">
        <w:rPr>
          <w:rFonts w:ascii="Times New Roman" w:hAnsi="Times New Roman"/>
          <w:color w:val="auto"/>
          <w:sz w:val="24"/>
          <w:szCs w:val="24"/>
        </w:rPr>
        <w:t xml:space="preserve">he Government will indemnify, hold harmless and defend, at its own expense, UNICEF, its officials, employees and consultants, from and against all suits, claims, demands, losses and liability of any nature and kind, in connection with any third-party claim or other cause of action arising out of or relating to </w:t>
      </w:r>
      <w:r w:rsidR="00832629" w:rsidRPr="00603B07">
        <w:rPr>
          <w:rFonts w:ascii="Times New Roman" w:hAnsi="Times New Roman"/>
          <w:color w:val="auto"/>
          <w:sz w:val="24"/>
          <w:szCs w:val="24"/>
        </w:rPr>
        <w:t>the</w:t>
      </w:r>
      <w:r w:rsidR="00D36E9D" w:rsidRPr="00603B07">
        <w:rPr>
          <w:rFonts w:ascii="Times New Roman" w:hAnsi="Times New Roman"/>
          <w:color w:val="auto"/>
          <w:sz w:val="24"/>
          <w:szCs w:val="24"/>
        </w:rPr>
        <w:t xml:space="preserve"> Cost Estimate</w:t>
      </w:r>
      <w:r w:rsidR="003D6FA8" w:rsidRPr="00603B07">
        <w:rPr>
          <w:rFonts w:ascii="Times New Roman" w:hAnsi="Times New Roman"/>
          <w:color w:val="auto"/>
          <w:sz w:val="24"/>
          <w:szCs w:val="24"/>
        </w:rPr>
        <w:t>.</w:t>
      </w:r>
      <w:r w:rsidR="00D36E9D" w:rsidRPr="00603B07">
        <w:rPr>
          <w:rFonts w:ascii="Times New Roman" w:hAnsi="Times New Roman"/>
          <w:color w:val="auto"/>
          <w:sz w:val="24"/>
          <w:szCs w:val="24"/>
        </w:rPr>
        <w:t xml:space="preserve"> UNICEF will report any such suits, proceedings, claims, demands, </w:t>
      </w:r>
      <w:proofErr w:type="gramStart"/>
      <w:r w:rsidR="00D36E9D" w:rsidRPr="00603B07">
        <w:rPr>
          <w:rFonts w:ascii="Times New Roman" w:hAnsi="Times New Roman"/>
          <w:color w:val="auto"/>
          <w:sz w:val="24"/>
          <w:szCs w:val="24"/>
        </w:rPr>
        <w:t>losses</w:t>
      </w:r>
      <w:proofErr w:type="gramEnd"/>
      <w:r w:rsidR="00D36E9D" w:rsidRPr="00603B07">
        <w:rPr>
          <w:rFonts w:ascii="Times New Roman" w:hAnsi="Times New Roman"/>
          <w:color w:val="auto"/>
          <w:sz w:val="24"/>
          <w:szCs w:val="24"/>
        </w:rPr>
        <w:t xml:space="preserve"> or liability to Government within a reasonable period of time after having received actual notice.</w:t>
      </w:r>
    </w:p>
    <w:p w14:paraId="54B12EBB" w14:textId="2C5A9806" w:rsidR="00FE28A0" w:rsidRPr="00603B07" w:rsidRDefault="00FE28A0" w:rsidP="001A4410">
      <w:pPr>
        <w:jc w:val="both"/>
        <w:rPr>
          <w:rFonts w:ascii="Times New Roman" w:hAnsi="Times New Roman"/>
          <w:color w:val="auto"/>
          <w:sz w:val="24"/>
          <w:szCs w:val="24"/>
        </w:rPr>
      </w:pPr>
    </w:p>
    <w:p w14:paraId="4F4E0E8B" w14:textId="0BD6A296" w:rsidR="006A2CA8" w:rsidRPr="008D5D8B" w:rsidRDefault="00FE28A0" w:rsidP="006A2CA8">
      <w:pPr>
        <w:jc w:val="both"/>
        <w:rPr>
          <w:rFonts w:ascii="Times New Roman" w:hAnsi="Times New Roman"/>
          <w:color w:val="auto"/>
          <w:sz w:val="24"/>
          <w:szCs w:val="24"/>
        </w:rPr>
      </w:pPr>
      <w:r w:rsidRPr="00603B07">
        <w:rPr>
          <w:rFonts w:ascii="Times New Roman" w:hAnsi="Times New Roman"/>
          <w:color w:val="auto"/>
          <w:sz w:val="24"/>
          <w:szCs w:val="24"/>
        </w:rPr>
        <w:t>10.</w:t>
      </w:r>
      <w:r w:rsidRPr="00603B07">
        <w:rPr>
          <w:rFonts w:ascii="Times New Roman" w:hAnsi="Times New Roman"/>
          <w:color w:val="auto"/>
          <w:sz w:val="24"/>
          <w:szCs w:val="24"/>
        </w:rPr>
        <w:tab/>
      </w:r>
      <w:r w:rsidR="00272A44" w:rsidRPr="008D5D8B">
        <w:rPr>
          <w:rFonts w:ascii="Times New Roman" w:hAnsi="Times New Roman"/>
          <w:color w:val="auto"/>
          <w:sz w:val="24"/>
          <w:szCs w:val="24"/>
        </w:rPr>
        <w:t>T</w:t>
      </w:r>
      <w:r w:rsidR="006A2CA8" w:rsidRPr="008D5D8B">
        <w:rPr>
          <w:rFonts w:ascii="Times New Roman" w:hAnsi="Times New Roman"/>
          <w:color w:val="auto"/>
          <w:sz w:val="24"/>
          <w:szCs w:val="24"/>
        </w:rPr>
        <w:t xml:space="preserve">he Government will be responsible for asserting all claims available to it </w:t>
      </w:r>
      <w:r w:rsidR="008C503C" w:rsidRPr="008D5D8B">
        <w:rPr>
          <w:rFonts w:ascii="Times New Roman" w:hAnsi="Times New Roman"/>
          <w:color w:val="auto"/>
          <w:sz w:val="24"/>
          <w:szCs w:val="24"/>
        </w:rPr>
        <w:t>in accordance with the rele</w:t>
      </w:r>
      <w:r w:rsidR="00225223" w:rsidRPr="008D5D8B">
        <w:rPr>
          <w:rFonts w:ascii="Times New Roman" w:hAnsi="Times New Roman"/>
          <w:color w:val="auto"/>
          <w:sz w:val="24"/>
          <w:szCs w:val="24"/>
        </w:rPr>
        <w:t>v</w:t>
      </w:r>
      <w:r w:rsidR="008C503C" w:rsidRPr="008D5D8B">
        <w:rPr>
          <w:rFonts w:ascii="Times New Roman" w:hAnsi="Times New Roman"/>
          <w:color w:val="auto"/>
          <w:sz w:val="24"/>
          <w:szCs w:val="24"/>
        </w:rPr>
        <w:t xml:space="preserve">ant indemnification and liability </w:t>
      </w:r>
      <w:r w:rsidR="00933967" w:rsidRPr="008D5D8B">
        <w:rPr>
          <w:rFonts w:ascii="Times New Roman" w:hAnsi="Times New Roman"/>
          <w:color w:val="auto"/>
          <w:sz w:val="24"/>
          <w:szCs w:val="24"/>
        </w:rPr>
        <w:t>agreement,</w:t>
      </w:r>
      <w:r w:rsidR="00E31868">
        <w:rPr>
          <w:rFonts w:ascii="Times New Roman" w:hAnsi="Times New Roman"/>
          <w:color w:val="auto"/>
          <w:sz w:val="24"/>
          <w:szCs w:val="24"/>
        </w:rPr>
        <w:t xml:space="preserve"> if any, </w:t>
      </w:r>
      <w:r w:rsidR="008C503C" w:rsidRPr="008D5D8B">
        <w:rPr>
          <w:rFonts w:ascii="Times New Roman" w:hAnsi="Times New Roman"/>
          <w:color w:val="auto"/>
          <w:sz w:val="24"/>
          <w:szCs w:val="24"/>
        </w:rPr>
        <w:t>it has signed with t</w:t>
      </w:r>
      <w:r w:rsidR="00225223" w:rsidRPr="008D5D8B">
        <w:rPr>
          <w:rFonts w:ascii="Times New Roman" w:hAnsi="Times New Roman"/>
          <w:color w:val="auto"/>
          <w:sz w:val="24"/>
          <w:szCs w:val="24"/>
        </w:rPr>
        <w:t xml:space="preserve">he relevant supplier. </w:t>
      </w:r>
      <w:r w:rsidR="006A2CA8" w:rsidRPr="008D5D8B">
        <w:rPr>
          <w:rFonts w:ascii="Times New Roman" w:hAnsi="Times New Roman"/>
          <w:color w:val="auto"/>
          <w:sz w:val="24"/>
          <w:szCs w:val="24"/>
        </w:rPr>
        <w:t>UNICEF will provide all reasonable assistance to the Government in connection with such claims; provided</w:t>
      </w:r>
      <w:r w:rsidR="000D382E">
        <w:rPr>
          <w:rFonts w:ascii="Times New Roman" w:hAnsi="Times New Roman"/>
          <w:color w:val="auto"/>
          <w:sz w:val="24"/>
          <w:szCs w:val="24"/>
        </w:rPr>
        <w:t>,</w:t>
      </w:r>
      <w:r w:rsidR="006A2CA8" w:rsidRPr="008D5D8B">
        <w:rPr>
          <w:rFonts w:ascii="Times New Roman" w:hAnsi="Times New Roman"/>
          <w:color w:val="auto"/>
          <w:sz w:val="24"/>
          <w:szCs w:val="24"/>
        </w:rPr>
        <w:t xml:space="preserve"> however</w:t>
      </w:r>
      <w:r w:rsidR="00C50C3A">
        <w:rPr>
          <w:rFonts w:ascii="Times New Roman" w:hAnsi="Times New Roman"/>
          <w:color w:val="auto"/>
          <w:sz w:val="24"/>
          <w:szCs w:val="24"/>
        </w:rPr>
        <w:t>,</w:t>
      </w:r>
      <w:r w:rsidR="006A2CA8" w:rsidRPr="008D5D8B">
        <w:rPr>
          <w:rFonts w:ascii="Times New Roman" w:hAnsi="Times New Roman"/>
          <w:color w:val="auto"/>
          <w:sz w:val="24"/>
          <w:szCs w:val="24"/>
        </w:rPr>
        <w:t xml:space="preserve"> that UNICEF and the Government shall first reach agreement as to any costs to be incurred in that respect (including but not limited to counsel’s fees or court costs).  </w:t>
      </w:r>
    </w:p>
    <w:p w14:paraId="0090C7B6" w14:textId="77777777" w:rsidR="006A2CA8" w:rsidRPr="008D5D8B" w:rsidRDefault="006A2CA8" w:rsidP="006A2CA8">
      <w:pPr>
        <w:jc w:val="both"/>
        <w:rPr>
          <w:rFonts w:ascii="Times New Roman" w:hAnsi="Times New Roman"/>
          <w:color w:val="auto"/>
          <w:sz w:val="24"/>
          <w:szCs w:val="24"/>
        </w:rPr>
      </w:pPr>
    </w:p>
    <w:p w14:paraId="2A86DAB9" w14:textId="2E6C3FD6" w:rsidR="00FE28A0" w:rsidRPr="00603B07" w:rsidRDefault="006A2CA8" w:rsidP="006A2CA8">
      <w:pPr>
        <w:jc w:val="both"/>
        <w:rPr>
          <w:rFonts w:ascii="Times New Roman" w:hAnsi="Times New Roman"/>
          <w:color w:val="auto"/>
          <w:sz w:val="24"/>
          <w:szCs w:val="24"/>
        </w:rPr>
      </w:pPr>
      <w:r w:rsidRPr="008D5D8B">
        <w:rPr>
          <w:rFonts w:ascii="Times New Roman" w:hAnsi="Times New Roman"/>
          <w:color w:val="auto"/>
          <w:sz w:val="24"/>
          <w:szCs w:val="24"/>
        </w:rPr>
        <w:t>11.</w:t>
      </w:r>
      <w:r w:rsidRPr="008D5D8B">
        <w:rPr>
          <w:rFonts w:ascii="Times New Roman" w:hAnsi="Times New Roman"/>
          <w:color w:val="auto"/>
          <w:sz w:val="24"/>
          <w:szCs w:val="24"/>
        </w:rPr>
        <w:tab/>
      </w:r>
      <w:r w:rsidR="003D6FA8" w:rsidRPr="008D5D8B">
        <w:rPr>
          <w:rFonts w:ascii="Times New Roman" w:hAnsi="Times New Roman"/>
          <w:color w:val="auto"/>
          <w:sz w:val="24"/>
          <w:szCs w:val="24"/>
        </w:rPr>
        <w:t>A</w:t>
      </w:r>
      <w:r w:rsidRPr="008D5D8B">
        <w:rPr>
          <w:rFonts w:ascii="Times New Roman" w:hAnsi="Times New Roman"/>
          <w:color w:val="auto"/>
          <w:sz w:val="24"/>
          <w:szCs w:val="24"/>
        </w:rPr>
        <w:t>ny compensation received by UNICEF from</w:t>
      </w:r>
      <w:r w:rsidRPr="008D5D8B" w:rsidDel="00343475">
        <w:rPr>
          <w:rFonts w:ascii="Times New Roman" w:hAnsi="Times New Roman"/>
          <w:color w:val="auto"/>
          <w:sz w:val="24"/>
          <w:szCs w:val="24"/>
        </w:rPr>
        <w:t xml:space="preserve"> </w:t>
      </w:r>
      <w:r w:rsidRPr="008D5D8B">
        <w:rPr>
          <w:rFonts w:ascii="Times New Roman" w:hAnsi="Times New Roman"/>
          <w:color w:val="auto"/>
          <w:sz w:val="24"/>
          <w:szCs w:val="24"/>
        </w:rPr>
        <w:t>suppliers or shippers arising out of or related to contractual or other liability of such suppliers or shippers in connection with the procurement and delivery of the Vaccines, in settlement of supplier liability in connection with the sale or shipment of the Vaccines shall be for the Government’s</w:t>
      </w:r>
      <w:r w:rsidRPr="00603B07">
        <w:rPr>
          <w:rFonts w:ascii="Times New Roman" w:hAnsi="Times New Roman"/>
          <w:color w:val="auto"/>
          <w:sz w:val="24"/>
          <w:szCs w:val="24"/>
        </w:rPr>
        <w:t xml:space="preserve"> account and shall be dealt with by UNICEF in accordance with the Government’s instructions.</w:t>
      </w:r>
    </w:p>
    <w:p w14:paraId="2FAB943B" w14:textId="77777777" w:rsidR="005717F8" w:rsidRPr="00603B07" w:rsidRDefault="005717F8" w:rsidP="001A4410">
      <w:pPr>
        <w:jc w:val="both"/>
        <w:rPr>
          <w:rFonts w:ascii="Times New Roman" w:hAnsi="Times New Roman"/>
          <w:color w:val="auto"/>
          <w:sz w:val="24"/>
          <w:szCs w:val="24"/>
        </w:rPr>
      </w:pPr>
    </w:p>
    <w:p w14:paraId="28D31290" w14:textId="72B1F25B" w:rsidR="00942FD3" w:rsidRPr="00603B07" w:rsidRDefault="00D36E9D" w:rsidP="001A4410">
      <w:pPr>
        <w:jc w:val="both"/>
        <w:rPr>
          <w:rFonts w:ascii="Times New Roman" w:hAnsi="Times New Roman"/>
          <w:color w:val="auto"/>
          <w:sz w:val="24"/>
          <w:szCs w:val="24"/>
          <w:lang w:val="en-GB"/>
        </w:rPr>
      </w:pPr>
      <w:r w:rsidRPr="00603B07">
        <w:rPr>
          <w:rFonts w:ascii="Times New Roman" w:hAnsi="Times New Roman"/>
          <w:color w:val="auto"/>
          <w:sz w:val="24"/>
          <w:szCs w:val="24"/>
        </w:rPr>
        <w:t xml:space="preserve">  </w:t>
      </w:r>
    </w:p>
    <w:p w14:paraId="425FD9B5" w14:textId="77777777" w:rsidR="00687A07" w:rsidRPr="00603B07" w:rsidRDefault="00687A07" w:rsidP="006B1771">
      <w:pPr>
        <w:jc w:val="both"/>
        <w:rPr>
          <w:rFonts w:ascii="Times New Roman" w:hAnsi="Times New Roman"/>
          <w:b/>
          <w:color w:val="auto"/>
          <w:sz w:val="24"/>
          <w:szCs w:val="24"/>
        </w:rPr>
      </w:pPr>
      <w:r w:rsidRPr="00603B07">
        <w:rPr>
          <w:rFonts w:ascii="Times New Roman" w:hAnsi="Times New Roman"/>
          <w:b/>
          <w:color w:val="auto"/>
          <w:sz w:val="24"/>
          <w:szCs w:val="24"/>
        </w:rPr>
        <w:t>Force Majeure</w:t>
      </w:r>
    </w:p>
    <w:p w14:paraId="722FCC1E" w14:textId="77777777" w:rsidR="0042286B" w:rsidRPr="00603B07" w:rsidRDefault="0042286B" w:rsidP="006B1771">
      <w:pPr>
        <w:jc w:val="both"/>
        <w:rPr>
          <w:rFonts w:ascii="Times New Roman" w:hAnsi="Times New Roman"/>
          <w:color w:val="auto"/>
          <w:sz w:val="24"/>
          <w:szCs w:val="24"/>
        </w:rPr>
      </w:pPr>
    </w:p>
    <w:p w14:paraId="2EB69329" w14:textId="7FB9C5D4" w:rsidR="00687A07" w:rsidRPr="00603B07" w:rsidRDefault="00D37EDF" w:rsidP="006B1771">
      <w:pPr>
        <w:ind w:left="10"/>
        <w:jc w:val="both"/>
        <w:rPr>
          <w:rFonts w:ascii="Times New Roman" w:hAnsi="Times New Roman"/>
          <w:color w:val="auto"/>
          <w:sz w:val="24"/>
          <w:szCs w:val="24"/>
        </w:rPr>
      </w:pPr>
      <w:r w:rsidRPr="00603B07">
        <w:rPr>
          <w:rFonts w:ascii="Times New Roman" w:hAnsi="Times New Roman"/>
          <w:color w:val="auto"/>
          <w:sz w:val="24"/>
          <w:szCs w:val="24"/>
        </w:rPr>
        <w:t>12</w:t>
      </w:r>
      <w:r w:rsidR="006B1771" w:rsidRPr="00603B07">
        <w:rPr>
          <w:rFonts w:ascii="Times New Roman" w:hAnsi="Times New Roman"/>
          <w:color w:val="auto"/>
          <w:sz w:val="24"/>
          <w:szCs w:val="24"/>
        </w:rPr>
        <w:t>.</w:t>
      </w:r>
      <w:r w:rsidR="006B1771" w:rsidRPr="00603B07">
        <w:rPr>
          <w:rFonts w:ascii="Times New Roman" w:hAnsi="Times New Roman"/>
          <w:color w:val="auto"/>
          <w:sz w:val="24"/>
          <w:szCs w:val="24"/>
        </w:rPr>
        <w:tab/>
      </w:r>
      <w:r w:rsidR="00687A07" w:rsidRPr="00603B07">
        <w:rPr>
          <w:rFonts w:ascii="Times New Roman" w:hAnsi="Times New Roman"/>
          <w:color w:val="auto"/>
          <w:sz w:val="24"/>
          <w:szCs w:val="24"/>
        </w:rPr>
        <w:t xml:space="preserve">Either Party prevented by force majeure from fulfilling its obligations shall not be deemed in breach of such obligations. The said party shall use all reasonable efforts to mitigate consequences of force majeure.  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w:t>
      </w:r>
      <w:proofErr w:type="spellStart"/>
      <w:r w:rsidR="00687A07" w:rsidRPr="00603B07">
        <w:rPr>
          <w:rFonts w:ascii="Times New Roman" w:hAnsi="Times New Roman"/>
          <w:color w:val="auto"/>
          <w:sz w:val="24"/>
          <w:szCs w:val="24"/>
        </w:rPr>
        <w:t>ionising</w:t>
      </w:r>
      <w:proofErr w:type="spellEnd"/>
      <w:r w:rsidR="00687A07" w:rsidRPr="00603B07">
        <w:rPr>
          <w:rFonts w:ascii="Times New Roman" w:hAnsi="Times New Roman"/>
          <w:color w:val="auto"/>
          <w:sz w:val="24"/>
          <w:szCs w:val="24"/>
        </w:rPr>
        <w:t xml:space="preserve"> radiation or contaminations by radio-activity; other acts of a similar nature or force.</w:t>
      </w:r>
    </w:p>
    <w:p w14:paraId="2D3853E7" w14:textId="77777777" w:rsidR="00687A07" w:rsidRPr="00603B07" w:rsidRDefault="00687A07" w:rsidP="00687A07">
      <w:pPr>
        <w:autoSpaceDE w:val="0"/>
        <w:autoSpaceDN w:val="0"/>
        <w:adjustRightInd w:val="0"/>
        <w:jc w:val="both"/>
        <w:rPr>
          <w:rFonts w:ascii="Tms Rmn" w:hAnsi="Tms Rmn" w:cs="Tms Rmn"/>
          <w:color w:val="auto"/>
          <w:sz w:val="24"/>
          <w:szCs w:val="24"/>
        </w:rPr>
      </w:pPr>
    </w:p>
    <w:p w14:paraId="64F78DBF" w14:textId="77777777" w:rsidR="00911A0F" w:rsidRPr="00603B07" w:rsidRDefault="00911A0F" w:rsidP="00FD66EA">
      <w:pPr>
        <w:rPr>
          <w:rFonts w:ascii="Times New Roman" w:hAnsi="Times New Roman"/>
          <w:color w:val="auto"/>
          <w:sz w:val="24"/>
          <w:szCs w:val="24"/>
        </w:rPr>
      </w:pPr>
    </w:p>
    <w:p w14:paraId="0805C782" w14:textId="14E7589E" w:rsidR="000F3397" w:rsidRPr="003B50DE" w:rsidRDefault="003B50DE" w:rsidP="00C713A8">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Bold" w:hAnsi="Times New Roman Bold"/>
          <w:smallCaps/>
          <w:szCs w:val="24"/>
          <w:u w:val="none"/>
        </w:rPr>
      </w:pPr>
      <w:r w:rsidRPr="003B50DE">
        <w:rPr>
          <w:rFonts w:ascii="Times New Roman Bold" w:hAnsi="Times New Roman Bold"/>
          <w:smallCaps/>
          <w:szCs w:val="24"/>
          <w:u w:val="none"/>
        </w:rPr>
        <w:t xml:space="preserve">Article </w:t>
      </w:r>
      <w:r w:rsidR="00BA3937" w:rsidRPr="003B50DE">
        <w:rPr>
          <w:rFonts w:ascii="Times New Roman Bold" w:hAnsi="Times New Roman Bold"/>
          <w:smallCaps/>
          <w:szCs w:val="24"/>
          <w:u w:val="none"/>
        </w:rPr>
        <w:t>X</w:t>
      </w:r>
    </w:p>
    <w:p w14:paraId="60C38803" w14:textId="77777777" w:rsidR="0004430A" w:rsidRPr="00603B07" w:rsidRDefault="00DE4FBA" w:rsidP="00C713A8">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Bold" w:hAnsi="Times New Roman Bold"/>
          <w:smallCaps/>
          <w:szCs w:val="24"/>
          <w:u w:val="none"/>
        </w:rPr>
      </w:pPr>
      <w:r w:rsidRPr="00603B07">
        <w:rPr>
          <w:rFonts w:ascii="Times New Roman Bold" w:hAnsi="Times New Roman Bold"/>
          <w:smallCaps/>
          <w:szCs w:val="24"/>
          <w:u w:val="none"/>
        </w:rPr>
        <w:t xml:space="preserve">Interpretation; </w:t>
      </w:r>
      <w:r w:rsidR="00A048B3" w:rsidRPr="00603B07">
        <w:rPr>
          <w:rFonts w:ascii="Times New Roman Bold" w:hAnsi="Times New Roman Bold"/>
          <w:smallCaps/>
          <w:szCs w:val="24"/>
          <w:u w:val="none"/>
        </w:rPr>
        <w:t>P</w:t>
      </w:r>
      <w:r w:rsidR="0004430A" w:rsidRPr="00603B07">
        <w:rPr>
          <w:rFonts w:ascii="Times New Roman Bold" w:hAnsi="Times New Roman Bold"/>
          <w:smallCaps/>
          <w:szCs w:val="24"/>
          <w:u w:val="none"/>
        </w:rPr>
        <w:t xml:space="preserve">rivileges and </w:t>
      </w:r>
      <w:proofErr w:type="gramStart"/>
      <w:r w:rsidR="0004430A" w:rsidRPr="00603B07">
        <w:rPr>
          <w:rFonts w:ascii="Times New Roman Bold" w:hAnsi="Times New Roman Bold"/>
          <w:smallCaps/>
          <w:szCs w:val="24"/>
          <w:u w:val="none"/>
        </w:rPr>
        <w:t>Immunities</w:t>
      </w:r>
      <w:r w:rsidR="00A048B3" w:rsidRPr="00603B07">
        <w:rPr>
          <w:rFonts w:ascii="Times New Roman Bold" w:hAnsi="Times New Roman Bold"/>
          <w:smallCaps/>
          <w:szCs w:val="24"/>
          <w:u w:val="none"/>
        </w:rPr>
        <w:t>;</w:t>
      </w:r>
      <w:proofErr w:type="gramEnd"/>
      <w:r w:rsidR="00A048B3" w:rsidRPr="00603B07">
        <w:rPr>
          <w:rFonts w:ascii="Times New Roman Bold" w:hAnsi="Times New Roman Bold"/>
          <w:smallCaps/>
          <w:szCs w:val="24"/>
          <w:u w:val="none"/>
        </w:rPr>
        <w:t xml:space="preserve"> </w:t>
      </w:r>
    </w:p>
    <w:p w14:paraId="4845C75C" w14:textId="77777777" w:rsidR="000F3397" w:rsidRPr="00603B07" w:rsidRDefault="000F3397" w:rsidP="00C713A8">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u w:val="none"/>
        </w:rPr>
      </w:pPr>
      <w:r w:rsidRPr="00603B07">
        <w:rPr>
          <w:rFonts w:ascii="Times New Roman Bold" w:hAnsi="Times New Roman Bold"/>
          <w:smallCaps/>
          <w:szCs w:val="24"/>
          <w:u w:val="none"/>
        </w:rPr>
        <w:t>S</w:t>
      </w:r>
      <w:r w:rsidR="0004430A" w:rsidRPr="00603B07">
        <w:rPr>
          <w:rFonts w:ascii="Times New Roman Bold" w:hAnsi="Times New Roman Bold"/>
          <w:smallCaps/>
          <w:szCs w:val="24"/>
          <w:u w:val="none"/>
        </w:rPr>
        <w:t>ettlement of Disputes between the Parties</w:t>
      </w:r>
    </w:p>
    <w:p w14:paraId="37FE0052" w14:textId="77777777" w:rsidR="00CA2E68" w:rsidRPr="00603B07" w:rsidRDefault="00CA2E68" w:rsidP="00C713A8">
      <w:pPr>
        <w:rPr>
          <w:color w:val="auto"/>
          <w:sz w:val="24"/>
          <w:szCs w:val="24"/>
          <w:lang w:val="en-AU"/>
        </w:rPr>
      </w:pPr>
    </w:p>
    <w:p w14:paraId="265F12D9" w14:textId="77777777" w:rsidR="00DE4FBA" w:rsidRPr="00603B07" w:rsidRDefault="00DE4FBA" w:rsidP="00DE4FBA">
      <w:pPr>
        <w:jc w:val="both"/>
        <w:rPr>
          <w:rFonts w:ascii="Times New Roman" w:hAnsi="Times New Roman"/>
          <w:snapToGrid w:val="0"/>
          <w:color w:val="auto"/>
          <w:sz w:val="24"/>
          <w:szCs w:val="24"/>
        </w:rPr>
      </w:pPr>
      <w:r w:rsidRPr="00603B07">
        <w:rPr>
          <w:rFonts w:ascii="Times New Roman" w:hAnsi="Times New Roman"/>
          <w:snapToGrid w:val="0"/>
          <w:color w:val="auto"/>
          <w:sz w:val="24"/>
          <w:szCs w:val="24"/>
        </w:rPr>
        <w:t>1.</w:t>
      </w:r>
      <w:r w:rsidRPr="00603B07">
        <w:rPr>
          <w:rFonts w:ascii="Times New Roman" w:hAnsi="Times New Roman"/>
          <w:snapToGrid w:val="0"/>
          <w:color w:val="auto"/>
          <w:sz w:val="24"/>
          <w:szCs w:val="24"/>
        </w:rPr>
        <w:tab/>
        <w:t>This Agreement shall be interpreted in a manner that ensures it is consistent with the Convention on the Privileges and Immunities of the United Nations, 1946 (the “</w:t>
      </w:r>
      <w:r w:rsidRPr="00603B07">
        <w:rPr>
          <w:rFonts w:ascii="Times New Roman" w:hAnsi="Times New Roman"/>
          <w:snapToGrid w:val="0"/>
          <w:color w:val="auto"/>
          <w:sz w:val="24"/>
          <w:szCs w:val="24"/>
          <w:u w:val="single"/>
        </w:rPr>
        <w:t>General Convention</w:t>
      </w:r>
      <w:r w:rsidRPr="00603B07">
        <w:rPr>
          <w:rFonts w:ascii="Times New Roman" w:hAnsi="Times New Roman"/>
          <w:snapToGrid w:val="0"/>
          <w:color w:val="auto"/>
          <w:sz w:val="24"/>
          <w:szCs w:val="24"/>
        </w:rPr>
        <w:t>”), and the BCA.</w:t>
      </w:r>
    </w:p>
    <w:p w14:paraId="2862C622" w14:textId="77777777" w:rsidR="00DE4FBA" w:rsidRPr="00603B07" w:rsidRDefault="00DE4FBA" w:rsidP="00DE4FBA">
      <w:pPr>
        <w:jc w:val="both"/>
        <w:rPr>
          <w:rFonts w:ascii="Times New Roman" w:hAnsi="Times New Roman"/>
          <w:color w:val="auto"/>
          <w:sz w:val="24"/>
          <w:szCs w:val="24"/>
          <w:lang w:val="uk-UA"/>
        </w:rPr>
      </w:pPr>
    </w:p>
    <w:p w14:paraId="7057BBC6" w14:textId="77777777" w:rsidR="00A048B3" w:rsidRPr="00603B07" w:rsidRDefault="00DE4FBA" w:rsidP="00DE4FBA">
      <w:pPr>
        <w:jc w:val="both"/>
        <w:rPr>
          <w:rFonts w:ascii="Times New Roman" w:hAnsi="Times New Roman"/>
          <w:color w:val="auto"/>
          <w:sz w:val="24"/>
          <w:szCs w:val="24"/>
          <w:lang w:val="uk-UA"/>
        </w:rPr>
      </w:pPr>
      <w:r w:rsidRPr="00603B07">
        <w:rPr>
          <w:rFonts w:ascii="Times New Roman" w:hAnsi="Times New Roman"/>
          <w:color w:val="auto"/>
          <w:sz w:val="24"/>
          <w:szCs w:val="24"/>
        </w:rPr>
        <w:t>2.</w:t>
      </w:r>
      <w:r w:rsidRPr="00603B07">
        <w:rPr>
          <w:rFonts w:ascii="Times New Roman" w:hAnsi="Times New Roman"/>
          <w:color w:val="auto"/>
          <w:sz w:val="24"/>
          <w:szCs w:val="24"/>
        </w:rPr>
        <w:tab/>
      </w:r>
      <w:r w:rsidR="00A048B3" w:rsidRPr="00603B07">
        <w:rPr>
          <w:rFonts w:ascii="Times New Roman" w:hAnsi="Times New Roman"/>
          <w:color w:val="auto"/>
          <w:sz w:val="24"/>
          <w:szCs w:val="24"/>
        </w:rPr>
        <w:t xml:space="preserve">Nothing contained in or relating to this Agreement shall be deemed a waiver, express or implied, of any of the privileges and immunities of the United Nations, including UNICEF, under the </w:t>
      </w:r>
      <w:r w:rsidRPr="00603B07">
        <w:rPr>
          <w:rFonts w:ascii="Times New Roman" w:hAnsi="Times New Roman"/>
          <w:color w:val="auto"/>
          <w:sz w:val="24"/>
          <w:szCs w:val="24"/>
        </w:rPr>
        <w:t xml:space="preserve">General </w:t>
      </w:r>
      <w:r w:rsidR="00A048B3" w:rsidRPr="00603B07">
        <w:rPr>
          <w:rFonts w:ascii="Times New Roman" w:hAnsi="Times New Roman"/>
          <w:color w:val="auto"/>
          <w:sz w:val="24"/>
          <w:szCs w:val="24"/>
        </w:rPr>
        <w:t>Convention</w:t>
      </w:r>
      <w:r w:rsidRPr="00603B07">
        <w:rPr>
          <w:rFonts w:ascii="Times New Roman" w:hAnsi="Times New Roman"/>
          <w:color w:val="auto"/>
          <w:sz w:val="24"/>
          <w:szCs w:val="24"/>
        </w:rPr>
        <w:t>, the BCA, or otherwise</w:t>
      </w:r>
      <w:r w:rsidR="007866AE" w:rsidRPr="00603B07">
        <w:rPr>
          <w:rFonts w:ascii="Times New Roman" w:hAnsi="Times New Roman"/>
          <w:color w:val="auto"/>
          <w:sz w:val="24"/>
          <w:szCs w:val="24"/>
        </w:rPr>
        <w:t>.</w:t>
      </w:r>
    </w:p>
    <w:p w14:paraId="70CB8853" w14:textId="77777777" w:rsidR="00A048B3" w:rsidRPr="00603B07" w:rsidRDefault="00A048B3" w:rsidP="00C713A8">
      <w:pPr>
        <w:jc w:val="both"/>
        <w:rPr>
          <w:rFonts w:ascii="Times New Roman" w:hAnsi="Times New Roman"/>
          <w:color w:val="auto"/>
          <w:sz w:val="24"/>
          <w:szCs w:val="24"/>
          <w:lang w:val="uk-UA"/>
        </w:rPr>
      </w:pPr>
    </w:p>
    <w:p w14:paraId="4B39B97C" w14:textId="1FCE0F5A" w:rsidR="00A048B3" w:rsidRPr="00603B07" w:rsidRDefault="00DE4FBA" w:rsidP="00DE4FBA">
      <w:pPr>
        <w:jc w:val="both"/>
        <w:rPr>
          <w:rFonts w:ascii="Times New Roman" w:hAnsi="Times New Roman"/>
          <w:color w:val="auto"/>
          <w:sz w:val="24"/>
          <w:szCs w:val="24"/>
          <w:lang w:val="uk-UA"/>
        </w:rPr>
      </w:pPr>
      <w:r w:rsidRPr="00603B07">
        <w:rPr>
          <w:rFonts w:ascii="Times New Roman" w:hAnsi="Times New Roman"/>
          <w:color w:val="auto"/>
          <w:sz w:val="24"/>
          <w:szCs w:val="24"/>
        </w:rPr>
        <w:lastRenderedPageBreak/>
        <w:t>3.</w:t>
      </w:r>
      <w:r w:rsidRPr="00603B07">
        <w:rPr>
          <w:rFonts w:ascii="Times New Roman" w:hAnsi="Times New Roman"/>
          <w:color w:val="auto"/>
          <w:sz w:val="24"/>
          <w:szCs w:val="24"/>
        </w:rPr>
        <w:tab/>
      </w:r>
      <w:r w:rsidR="000844A4" w:rsidRPr="00603B07">
        <w:rPr>
          <w:rFonts w:ascii="Times New Roman" w:hAnsi="Times New Roman"/>
          <w:color w:val="auto"/>
          <w:sz w:val="24"/>
          <w:szCs w:val="24"/>
        </w:rPr>
        <w:t>A</w:t>
      </w:r>
      <w:r w:rsidR="00CA2E68" w:rsidRPr="00603B07">
        <w:rPr>
          <w:rFonts w:ascii="Times New Roman" w:hAnsi="Times New Roman"/>
          <w:color w:val="auto"/>
          <w:sz w:val="24"/>
          <w:szCs w:val="24"/>
        </w:rPr>
        <w:t>ny dispute</w:t>
      </w:r>
      <w:r w:rsidRPr="00603B07">
        <w:rPr>
          <w:rFonts w:ascii="Times New Roman" w:hAnsi="Times New Roman"/>
          <w:color w:val="auto"/>
          <w:sz w:val="24"/>
          <w:szCs w:val="24"/>
        </w:rPr>
        <w:t>, controversy or claim</w:t>
      </w:r>
      <w:r w:rsidR="00CA2E68" w:rsidRPr="00603B07">
        <w:rPr>
          <w:rFonts w:ascii="Times New Roman" w:hAnsi="Times New Roman"/>
          <w:color w:val="auto"/>
          <w:sz w:val="24"/>
          <w:szCs w:val="24"/>
        </w:rPr>
        <w:t xml:space="preserve"> </w:t>
      </w:r>
      <w:r w:rsidR="00A048B3" w:rsidRPr="00603B07">
        <w:rPr>
          <w:rFonts w:ascii="Times New Roman" w:hAnsi="Times New Roman"/>
          <w:color w:val="auto"/>
          <w:sz w:val="24"/>
          <w:szCs w:val="24"/>
        </w:rPr>
        <w:t xml:space="preserve">between the Parties </w:t>
      </w:r>
      <w:r w:rsidR="00CA2E68" w:rsidRPr="00603B07">
        <w:rPr>
          <w:rFonts w:ascii="Times New Roman" w:hAnsi="Times New Roman"/>
          <w:color w:val="auto"/>
          <w:sz w:val="24"/>
          <w:szCs w:val="24"/>
        </w:rPr>
        <w:t>arising out of or relating to this Agreement</w:t>
      </w:r>
      <w:r w:rsidR="00A048B3" w:rsidRPr="00603B07">
        <w:rPr>
          <w:rFonts w:ascii="Times New Roman" w:hAnsi="Times New Roman"/>
          <w:color w:val="auto"/>
          <w:sz w:val="24"/>
          <w:szCs w:val="24"/>
        </w:rPr>
        <w:t>, including third party claims but excluding claims by the Government against a supplier pursuant to suppliers’ warranties, shall be dealt with in accordance with the BCA.</w:t>
      </w:r>
    </w:p>
    <w:p w14:paraId="008DA218" w14:textId="77777777" w:rsidR="00A048B3" w:rsidRPr="00603B07" w:rsidRDefault="00A048B3" w:rsidP="00C713A8">
      <w:pPr>
        <w:jc w:val="both"/>
        <w:rPr>
          <w:rFonts w:ascii="Times New Roman" w:hAnsi="Times New Roman"/>
          <w:color w:val="auto"/>
          <w:sz w:val="24"/>
          <w:szCs w:val="24"/>
          <w:lang w:val="uk-UA"/>
        </w:rPr>
      </w:pPr>
    </w:p>
    <w:p w14:paraId="5490103D" w14:textId="77777777" w:rsidR="008C351F" w:rsidRPr="00603B07" w:rsidRDefault="008C351F" w:rsidP="00C713A8">
      <w:pPr>
        <w:ind w:firstLine="720"/>
        <w:jc w:val="center"/>
        <w:rPr>
          <w:rFonts w:ascii="Times New Roman" w:hAnsi="Times New Roman"/>
          <w:b/>
          <w:color w:val="auto"/>
          <w:sz w:val="24"/>
          <w:szCs w:val="24"/>
          <w:lang w:val="uk-UA"/>
        </w:rPr>
      </w:pPr>
    </w:p>
    <w:p w14:paraId="35CBE3BB" w14:textId="0B953E97" w:rsidR="000F3397" w:rsidRPr="00603B07" w:rsidRDefault="000F3397" w:rsidP="00C713A8">
      <w:pPr>
        <w:ind w:firstLine="720"/>
        <w:jc w:val="center"/>
        <w:rPr>
          <w:rFonts w:ascii="Times New Roman" w:hAnsi="Times New Roman"/>
          <w:b/>
          <w:color w:val="auto"/>
          <w:sz w:val="24"/>
          <w:szCs w:val="24"/>
        </w:rPr>
      </w:pPr>
      <w:r w:rsidRPr="00603B07">
        <w:rPr>
          <w:rFonts w:ascii="Times New Roman" w:hAnsi="Times New Roman"/>
          <w:b/>
          <w:color w:val="auto"/>
          <w:sz w:val="24"/>
          <w:szCs w:val="24"/>
        </w:rPr>
        <w:t>A</w:t>
      </w:r>
      <w:r w:rsidR="003B50DE" w:rsidRPr="003B50DE">
        <w:rPr>
          <w:rFonts w:ascii="Times New Roman Bold" w:hAnsi="Times New Roman Bold"/>
          <w:b/>
          <w:smallCaps/>
          <w:color w:val="auto"/>
          <w:sz w:val="24"/>
          <w:szCs w:val="24"/>
        </w:rPr>
        <w:t xml:space="preserve">rticle </w:t>
      </w:r>
      <w:r w:rsidR="00DC06F6" w:rsidRPr="00603B07">
        <w:rPr>
          <w:rFonts w:ascii="Times New Roman" w:hAnsi="Times New Roman"/>
          <w:b/>
          <w:color w:val="auto"/>
          <w:sz w:val="24"/>
          <w:szCs w:val="24"/>
        </w:rPr>
        <w:t>X</w:t>
      </w:r>
      <w:r w:rsidR="00BA3937" w:rsidRPr="00603B07">
        <w:rPr>
          <w:rFonts w:ascii="Times New Roman" w:hAnsi="Times New Roman"/>
          <w:b/>
          <w:color w:val="auto"/>
          <w:sz w:val="24"/>
          <w:szCs w:val="24"/>
        </w:rPr>
        <w:t>I</w:t>
      </w:r>
    </w:p>
    <w:p w14:paraId="69EC4DA1" w14:textId="77777777" w:rsidR="000F3397" w:rsidRPr="00603B07" w:rsidRDefault="000F3397" w:rsidP="00C713A8">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720"/>
        <w:rPr>
          <w:rFonts w:ascii="Times New Roman Bold" w:hAnsi="Times New Roman Bold"/>
          <w:smallCaps/>
          <w:szCs w:val="24"/>
          <w:u w:val="none"/>
        </w:rPr>
      </w:pPr>
      <w:r w:rsidRPr="00603B07">
        <w:rPr>
          <w:rFonts w:ascii="Times New Roman Bold" w:hAnsi="Times New Roman Bold"/>
          <w:smallCaps/>
          <w:szCs w:val="24"/>
          <w:u w:val="none"/>
        </w:rPr>
        <w:t>T</w:t>
      </w:r>
      <w:r w:rsidR="00DC06F6" w:rsidRPr="00603B07">
        <w:rPr>
          <w:rFonts w:ascii="Times New Roman Bold" w:hAnsi="Times New Roman Bold"/>
          <w:smallCaps/>
          <w:szCs w:val="24"/>
          <w:u w:val="none"/>
        </w:rPr>
        <w:t xml:space="preserve">erm and </w:t>
      </w:r>
      <w:r w:rsidRPr="00603B07">
        <w:rPr>
          <w:rFonts w:ascii="Times New Roman Bold" w:hAnsi="Times New Roman Bold"/>
          <w:smallCaps/>
          <w:szCs w:val="24"/>
          <w:u w:val="none"/>
        </w:rPr>
        <w:t>T</w:t>
      </w:r>
      <w:r w:rsidR="00DC06F6" w:rsidRPr="00603B07">
        <w:rPr>
          <w:rFonts w:ascii="Times New Roman Bold" w:hAnsi="Times New Roman Bold"/>
          <w:smallCaps/>
          <w:szCs w:val="24"/>
          <w:u w:val="none"/>
        </w:rPr>
        <w:t>ermination</w:t>
      </w:r>
      <w:r w:rsidRPr="00603B07">
        <w:rPr>
          <w:rFonts w:ascii="Times New Roman Bold" w:hAnsi="Times New Roman Bold"/>
          <w:smallCaps/>
          <w:szCs w:val="24"/>
          <w:u w:val="none"/>
        </w:rPr>
        <w:t xml:space="preserve"> </w:t>
      </w:r>
    </w:p>
    <w:p w14:paraId="296B0B62" w14:textId="77777777" w:rsidR="000F3397" w:rsidRPr="00603B07" w:rsidRDefault="000F3397" w:rsidP="00C713A8">
      <w:pPr>
        <w:jc w:val="both"/>
        <w:rPr>
          <w:rFonts w:ascii="Times New Roman" w:hAnsi="Times New Roman"/>
          <w:color w:val="auto"/>
          <w:sz w:val="24"/>
          <w:szCs w:val="24"/>
        </w:rPr>
      </w:pPr>
    </w:p>
    <w:p w14:paraId="0AA065AD" w14:textId="289CDD79" w:rsidR="00A048B3" w:rsidRPr="00603B07" w:rsidRDefault="000F3397" w:rsidP="007461F7">
      <w:pPr>
        <w:numPr>
          <w:ilvl w:val="0"/>
          <w:numId w:val="2"/>
        </w:numPr>
        <w:tabs>
          <w:tab w:val="clear" w:pos="720"/>
        </w:tabs>
        <w:ind w:left="0" w:firstLine="0"/>
        <w:jc w:val="both"/>
        <w:rPr>
          <w:rFonts w:ascii="Times New Roman" w:hAnsi="Times New Roman"/>
          <w:color w:val="auto"/>
          <w:sz w:val="24"/>
          <w:szCs w:val="24"/>
        </w:rPr>
      </w:pPr>
      <w:r w:rsidRPr="00603B07">
        <w:rPr>
          <w:rFonts w:ascii="Times New Roman" w:hAnsi="Times New Roman"/>
          <w:color w:val="auto"/>
          <w:sz w:val="24"/>
          <w:szCs w:val="24"/>
        </w:rPr>
        <w:t>This Agreement will be</w:t>
      </w:r>
      <w:r w:rsidR="00BD56C2" w:rsidRPr="00603B07">
        <w:rPr>
          <w:rFonts w:ascii="Times New Roman" w:hAnsi="Times New Roman"/>
          <w:color w:val="auto"/>
          <w:sz w:val="24"/>
          <w:szCs w:val="24"/>
        </w:rPr>
        <w:t>come</w:t>
      </w:r>
      <w:r w:rsidRPr="00603B07">
        <w:rPr>
          <w:rFonts w:ascii="Times New Roman" w:hAnsi="Times New Roman"/>
          <w:color w:val="auto"/>
          <w:sz w:val="24"/>
          <w:szCs w:val="24"/>
        </w:rPr>
        <w:t xml:space="preserve"> effective on the date it is signed by both </w:t>
      </w:r>
      <w:proofErr w:type="gramStart"/>
      <w:r w:rsidRPr="00603B07">
        <w:rPr>
          <w:rFonts w:ascii="Times New Roman" w:hAnsi="Times New Roman"/>
          <w:color w:val="auto"/>
          <w:sz w:val="24"/>
          <w:szCs w:val="24"/>
        </w:rPr>
        <w:t>Parties, and</w:t>
      </w:r>
      <w:proofErr w:type="gramEnd"/>
      <w:r w:rsidRPr="00603B07">
        <w:rPr>
          <w:rFonts w:ascii="Times New Roman" w:hAnsi="Times New Roman"/>
          <w:color w:val="auto"/>
          <w:sz w:val="24"/>
          <w:szCs w:val="24"/>
        </w:rPr>
        <w:t xml:space="preserve"> will </w:t>
      </w:r>
      <w:r w:rsidR="002A11E7" w:rsidRPr="00603B07">
        <w:rPr>
          <w:rFonts w:ascii="Times New Roman" w:hAnsi="Times New Roman"/>
          <w:color w:val="auto"/>
          <w:sz w:val="24"/>
          <w:szCs w:val="24"/>
        </w:rPr>
        <w:t>remain</w:t>
      </w:r>
      <w:r w:rsidRPr="00603B07">
        <w:rPr>
          <w:rFonts w:ascii="Times New Roman" w:hAnsi="Times New Roman"/>
          <w:color w:val="auto"/>
          <w:sz w:val="24"/>
          <w:szCs w:val="24"/>
        </w:rPr>
        <w:t xml:space="preserve"> effective </w:t>
      </w:r>
      <w:r w:rsidR="00725BA1" w:rsidRPr="00603B07">
        <w:rPr>
          <w:rFonts w:ascii="Times New Roman" w:hAnsi="Times New Roman"/>
          <w:color w:val="auto"/>
          <w:sz w:val="24"/>
          <w:szCs w:val="24"/>
        </w:rPr>
        <w:t>until</w:t>
      </w:r>
      <w:r w:rsidR="006520AF" w:rsidRPr="00603B07">
        <w:rPr>
          <w:rFonts w:ascii="Times New Roman" w:hAnsi="Times New Roman"/>
          <w:color w:val="auto"/>
          <w:sz w:val="24"/>
          <w:szCs w:val="24"/>
        </w:rPr>
        <w:t xml:space="preserve"> </w:t>
      </w:r>
      <w:bookmarkStart w:id="13" w:name="Text17"/>
      <w:r w:rsidR="008A51CA" w:rsidRPr="00603B07">
        <w:rPr>
          <w:rFonts w:ascii="Times New Roman" w:hAnsi="Times New Roman"/>
          <w:color w:val="auto"/>
          <w:sz w:val="24"/>
          <w:szCs w:val="24"/>
        </w:rPr>
        <w:t xml:space="preserve">the Completion Date </w:t>
      </w:r>
      <w:bookmarkEnd w:id="13"/>
      <w:r w:rsidRPr="00603B07">
        <w:rPr>
          <w:rFonts w:ascii="Times New Roman" w:hAnsi="Times New Roman"/>
          <w:color w:val="auto"/>
          <w:sz w:val="24"/>
          <w:szCs w:val="24"/>
        </w:rPr>
        <w:t xml:space="preserve">unless otherwise extended by written agreement between the Parties or terminated sooner in accordance with this Agreement.  This Agreement may be terminated by either Party upon </w:t>
      </w:r>
      <w:r w:rsidR="00DE4FBA" w:rsidRPr="00603B07">
        <w:rPr>
          <w:rFonts w:ascii="Times New Roman" w:hAnsi="Times New Roman"/>
          <w:color w:val="auto"/>
          <w:sz w:val="24"/>
          <w:szCs w:val="24"/>
        </w:rPr>
        <w:t xml:space="preserve">sixty </w:t>
      </w:r>
      <w:r w:rsidRPr="00603B07">
        <w:rPr>
          <w:rFonts w:ascii="Times New Roman" w:hAnsi="Times New Roman"/>
          <w:color w:val="auto"/>
          <w:sz w:val="24"/>
          <w:szCs w:val="24"/>
        </w:rPr>
        <w:t>(</w:t>
      </w:r>
      <w:r w:rsidR="00DE4FBA" w:rsidRPr="00603B07">
        <w:rPr>
          <w:rFonts w:ascii="Times New Roman" w:hAnsi="Times New Roman"/>
          <w:color w:val="auto"/>
          <w:sz w:val="24"/>
          <w:szCs w:val="24"/>
        </w:rPr>
        <w:t>60</w:t>
      </w:r>
      <w:r w:rsidRPr="00603B07">
        <w:rPr>
          <w:rFonts w:ascii="Times New Roman" w:hAnsi="Times New Roman"/>
          <w:color w:val="auto"/>
          <w:sz w:val="24"/>
          <w:szCs w:val="24"/>
        </w:rPr>
        <w:t>) days’ written notice to the other</w:t>
      </w:r>
      <w:r w:rsidR="00806EA4" w:rsidRPr="00603B07">
        <w:rPr>
          <w:rFonts w:ascii="Times New Roman" w:hAnsi="Times New Roman"/>
          <w:color w:val="auto"/>
          <w:sz w:val="24"/>
          <w:szCs w:val="24"/>
        </w:rPr>
        <w:t>.</w:t>
      </w:r>
    </w:p>
    <w:p w14:paraId="466964BB" w14:textId="77777777" w:rsidR="00A048B3" w:rsidRPr="00603B07" w:rsidRDefault="00A048B3" w:rsidP="00C713A8">
      <w:pPr>
        <w:jc w:val="both"/>
        <w:rPr>
          <w:rFonts w:ascii="Times New Roman" w:hAnsi="Times New Roman"/>
          <w:color w:val="auto"/>
          <w:sz w:val="24"/>
          <w:szCs w:val="24"/>
        </w:rPr>
      </w:pPr>
    </w:p>
    <w:p w14:paraId="544A2D54" w14:textId="77777777" w:rsidR="004A64EE" w:rsidRPr="00603B07" w:rsidRDefault="007866AE" w:rsidP="004A64EE">
      <w:pPr>
        <w:jc w:val="both"/>
        <w:rPr>
          <w:rFonts w:ascii="Times New Roman" w:hAnsi="Times New Roman"/>
          <w:color w:val="auto"/>
          <w:sz w:val="24"/>
          <w:szCs w:val="24"/>
        </w:rPr>
      </w:pPr>
      <w:r w:rsidRPr="00603B07">
        <w:rPr>
          <w:rFonts w:ascii="Times New Roman" w:hAnsi="Times New Roman"/>
          <w:color w:val="auto"/>
          <w:sz w:val="24"/>
          <w:szCs w:val="24"/>
        </w:rPr>
        <w:t>2.</w:t>
      </w:r>
      <w:r w:rsidRPr="00603B07">
        <w:rPr>
          <w:rFonts w:ascii="Times New Roman" w:hAnsi="Times New Roman"/>
          <w:color w:val="auto"/>
          <w:sz w:val="24"/>
          <w:szCs w:val="24"/>
        </w:rPr>
        <w:tab/>
      </w:r>
      <w:r w:rsidR="000F3397" w:rsidRPr="00603B07">
        <w:rPr>
          <w:rFonts w:ascii="Times New Roman" w:hAnsi="Times New Roman"/>
          <w:color w:val="auto"/>
          <w:sz w:val="24"/>
          <w:szCs w:val="24"/>
        </w:rPr>
        <w:t xml:space="preserve">Upon </w:t>
      </w:r>
      <w:r w:rsidR="002466BE" w:rsidRPr="00603B07">
        <w:rPr>
          <w:rFonts w:ascii="Times New Roman" w:hAnsi="Times New Roman"/>
          <w:color w:val="auto"/>
          <w:sz w:val="24"/>
          <w:szCs w:val="24"/>
        </w:rPr>
        <w:t xml:space="preserve">receipt by one Party of the other Party’s written notice of </w:t>
      </w:r>
      <w:r w:rsidR="000F3397" w:rsidRPr="00603B07">
        <w:rPr>
          <w:rFonts w:ascii="Times New Roman" w:hAnsi="Times New Roman"/>
          <w:color w:val="auto"/>
          <w:sz w:val="24"/>
          <w:szCs w:val="24"/>
        </w:rPr>
        <w:t>termination of this Agreement, the Parties will take all reasonable and necessary measures to conclude the</w:t>
      </w:r>
      <w:r w:rsidR="001A4410" w:rsidRPr="00603B07">
        <w:rPr>
          <w:rFonts w:ascii="Times New Roman" w:hAnsi="Times New Roman"/>
          <w:color w:val="auto"/>
          <w:sz w:val="24"/>
          <w:szCs w:val="24"/>
        </w:rPr>
        <w:t xml:space="preserve"> implementation of this Agreement and wind up their activities (including through the preparation of </w:t>
      </w:r>
      <w:r w:rsidR="0084209C" w:rsidRPr="00603B07">
        <w:rPr>
          <w:rFonts w:ascii="Times New Roman" w:hAnsi="Times New Roman"/>
          <w:color w:val="auto"/>
          <w:sz w:val="24"/>
          <w:szCs w:val="24"/>
        </w:rPr>
        <w:t>F</w:t>
      </w:r>
      <w:r w:rsidR="001A4410" w:rsidRPr="00603B07">
        <w:rPr>
          <w:rFonts w:ascii="Times New Roman" w:hAnsi="Times New Roman"/>
          <w:color w:val="auto"/>
          <w:sz w:val="24"/>
          <w:szCs w:val="24"/>
        </w:rPr>
        <w:t xml:space="preserve">inal </w:t>
      </w:r>
      <w:r w:rsidR="0084209C" w:rsidRPr="00603B07">
        <w:rPr>
          <w:rFonts w:ascii="Times New Roman" w:hAnsi="Times New Roman"/>
          <w:color w:val="auto"/>
          <w:sz w:val="24"/>
          <w:szCs w:val="24"/>
        </w:rPr>
        <w:t>A</w:t>
      </w:r>
      <w:r w:rsidR="001A4410" w:rsidRPr="00603B07">
        <w:rPr>
          <w:rFonts w:ascii="Times New Roman" w:hAnsi="Times New Roman"/>
          <w:color w:val="auto"/>
          <w:sz w:val="24"/>
          <w:szCs w:val="24"/>
        </w:rPr>
        <w:t xml:space="preserve">ccounts) in an orderly manner and so as not to disrupt implementation of the Project.  </w:t>
      </w:r>
      <w:r w:rsidR="004A64EE" w:rsidRPr="00603B07">
        <w:rPr>
          <w:rFonts w:ascii="Times New Roman" w:hAnsi="Times New Roman"/>
          <w:color w:val="auto"/>
          <w:sz w:val="24"/>
          <w:szCs w:val="24"/>
        </w:rPr>
        <w:t>Without limiting the generality of the foregoing,</w:t>
      </w:r>
      <w:r w:rsidR="00A048B3" w:rsidRPr="00603B07">
        <w:rPr>
          <w:rFonts w:ascii="Times New Roman" w:hAnsi="Times New Roman"/>
          <w:color w:val="auto"/>
          <w:sz w:val="24"/>
          <w:szCs w:val="24"/>
        </w:rPr>
        <w:t xml:space="preserve"> </w:t>
      </w:r>
    </w:p>
    <w:p w14:paraId="3CB9CFB9" w14:textId="77777777" w:rsidR="004A64EE" w:rsidRPr="00603B07" w:rsidRDefault="004A64EE" w:rsidP="004A64EE">
      <w:pPr>
        <w:ind w:left="660"/>
        <w:jc w:val="both"/>
        <w:rPr>
          <w:rFonts w:ascii="Times New Roman" w:hAnsi="Times New Roman"/>
          <w:color w:val="auto"/>
          <w:sz w:val="24"/>
          <w:szCs w:val="24"/>
        </w:rPr>
      </w:pPr>
    </w:p>
    <w:p w14:paraId="3F62CEBD" w14:textId="77777777" w:rsidR="004A64EE" w:rsidRPr="00603B07" w:rsidRDefault="004A64EE" w:rsidP="00807F64">
      <w:pPr>
        <w:numPr>
          <w:ilvl w:val="0"/>
          <w:numId w:val="4"/>
        </w:numPr>
        <w:tabs>
          <w:tab w:val="clear" w:pos="1440"/>
        </w:tabs>
        <w:ind w:left="770" w:hanging="10"/>
        <w:jc w:val="both"/>
        <w:rPr>
          <w:rFonts w:ascii="Times New Roman" w:hAnsi="Times New Roman"/>
          <w:color w:val="auto"/>
          <w:sz w:val="24"/>
          <w:szCs w:val="24"/>
        </w:rPr>
      </w:pPr>
      <w:r w:rsidRPr="00603B07">
        <w:rPr>
          <w:rFonts w:ascii="Times New Roman" w:hAnsi="Times New Roman"/>
          <w:color w:val="auto"/>
          <w:sz w:val="24"/>
          <w:szCs w:val="24"/>
        </w:rPr>
        <w:t xml:space="preserve">UNICEF </w:t>
      </w:r>
      <w:r w:rsidR="0084209C" w:rsidRPr="00603B07">
        <w:rPr>
          <w:rFonts w:ascii="Times New Roman" w:hAnsi="Times New Roman"/>
          <w:color w:val="auto"/>
          <w:sz w:val="24"/>
          <w:szCs w:val="24"/>
        </w:rPr>
        <w:t xml:space="preserve">shall </w:t>
      </w:r>
      <w:r w:rsidRPr="00603B07">
        <w:rPr>
          <w:rFonts w:ascii="Times New Roman" w:hAnsi="Times New Roman"/>
          <w:color w:val="auto"/>
          <w:sz w:val="24"/>
          <w:szCs w:val="24"/>
        </w:rPr>
        <w:t xml:space="preserve">return to the Government unanswered all Procurement Requests which have been received but not responded </w:t>
      </w:r>
      <w:proofErr w:type="gramStart"/>
      <w:r w:rsidRPr="00603B07">
        <w:rPr>
          <w:rFonts w:ascii="Times New Roman" w:hAnsi="Times New Roman"/>
          <w:color w:val="auto"/>
          <w:sz w:val="24"/>
          <w:szCs w:val="24"/>
        </w:rPr>
        <w:t>to</w:t>
      </w:r>
      <w:r w:rsidR="00096918" w:rsidRPr="00603B07">
        <w:rPr>
          <w:rFonts w:ascii="Times New Roman" w:hAnsi="Times New Roman"/>
          <w:color w:val="auto"/>
          <w:sz w:val="24"/>
          <w:szCs w:val="24"/>
        </w:rPr>
        <w:t>;</w:t>
      </w:r>
      <w:proofErr w:type="gramEnd"/>
      <w:r w:rsidRPr="00603B07">
        <w:rPr>
          <w:rFonts w:ascii="Times New Roman" w:hAnsi="Times New Roman"/>
          <w:color w:val="auto"/>
          <w:sz w:val="24"/>
          <w:szCs w:val="24"/>
        </w:rPr>
        <w:t xml:space="preserve"> </w:t>
      </w:r>
    </w:p>
    <w:p w14:paraId="4CA1FD07" w14:textId="77777777" w:rsidR="004A64EE" w:rsidRPr="00603B07" w:rsidRDefault="004A64EE" w:rsidP="004A64EE">
      <w:pPr>
        <w:ind w:left="760"/>
        <w:jc w:val="both"/>
        <w:rPr>
          <w:rFonts w:ascii="Times New Roman" w:hAnsi="Times New Roman"/>
          <w:color w:val="auto"/>
          <w:sz w:val="24"/>
          <w:szCs w:val="24"/>
        </w:rPr>
      </w:pPr>
    </w:p>
    <w:p w14:paraId="7D74E39C" w14:textId="77777777" w:rsidR="004A64EE" w:rsidRPr="00603B07" w:rsidRDefault="004A64EE" w:rsidP="00807F64">
      <w:pPr>
        <w:numPr>
          <w:ilvl w:val="0"/>
          <w:numId w:val="4"/>
        </w:numPr>
        <w:tabs>
          <w:tab w:val="clear" w:pos="1440"/>
        </w:tabs>
        <w:ind w:left="770" w:hanging="10"/>
        <w:jc w:val="both"/>
        <w:rPr>
          <w:rFonts w:ascii="Times New Roman" w:hAnsi="Times New Roman"/>
          <w:color w:val="auto"/>
          <w:sz w:val="24"/>
          <w:szCs w:val="24"/>
        </w:rPr>
      </w:pPr>
      <w:r w:rsidRPr="00603B07">
        <w:rPr>
          <w:rFonts w:ascii="Times New Roman" w:hAnsi="Times New Roman"/>
          <w:color w:val="auto"/>
          <w:sz w:val="24"/>
          <w:szCs w:val="24"/>
        </w:rPr>
        <w:t xml:space="preserve">UNICEF shall not be required to initiate a Payment Request in relation to any Cost Estimate which </w:t>
      </w:r>
      <w:r w:rsidR="0084209C" w:rsidRPr="00603B07">
        <w:rPr>
          <w:rFonts w:ascii="Times New Roman" w:hAnsi="Times New Roman"/>
          <w:color w:val="auto"/>
          <w:sz w:val="24"/>
          <w:szCs w:val="24"/>
        </w:rPr>
        <w:t xml:space="preserve">has </w:t>
      </w:r>
      <w:r w:rsidRPr="00603B07">
        <w:rPr>
          <w:rFonts w:ascii="Times New Roman" w:hAnsi="Times New Roman"/>
          <w:color w:val="auto"/>
          <w:sz w:val="24"/>
          <w:szCs w:val="24"/>
        </w:rPr>
        <w:t xml:space="preserve">been accepted but for which a Payment Request has not been </w:t>
      </w:r>
      <w:proofErr w:type="gramStart"/>
      <w:r w:rsidRPr="00603B07">
        <w:rPr>
          <w:rFonts w:ascii="Times New Roman" w:hAnsi="Times New Roman"/>
          <w:color w:val="auto"/>
          <w:sz w:val="24"/>
          <w:szCs w:val="24"/>
        </w:rPr>
        <w:t>issued</w:t>
      </w:r>
      <w:r w:rsidR="00096918" w:rsidRPr="00603B07">
        <w:rPr>
          <w:rFonts w:ascii="Times New Roman" w:hAnsi="Times New Roman"/>
          <w:color w:val="auto"/>
          <w:sz w:val="24"/>
          <w:szCs w:val="24"/>
        </w:rPr>
        <w:t>;</w:t>
      </w:r>
      <w:proofErr w:type="gramEnd"/>
    </w:p>
    <w:p w14:paraId="084CD15C" w14:textId="77777777" w:rsidR="004A64EE" w:rsidRPr="00603B07" w:rsidRDefault="004A64EE" w:rsidP="004A64EE">
      <w:pPr>
        <w:jc w:val="both"/>
        <w:rPr>
          <w:rFonts w:ascii="Times New Roman" w:hAnsi="Times New Roman"/>
          <w:color w:val="auto"/>
          <w:sz w:val="24"/>
          <w:szCs w:val="24"/>
        </w:rPr>
      </w:pPr>
    </w:p>
    <w:p w14:paraId="0608694D" w14:textId="77777777" w:rsidR="004A64EE" w:rsidRPr="00603B07" w:rsidRDefault="004A64EE" w:rsidP="00807F64">
      <w:pPr>
        <w:numPr>
          <w:ilvl w:val="0"/>
          <w:numId w:val="4"/>
        </w:numPr>
        <w:tabs>
          <w:tab w:val="clear" w:pos="1440"/>
        </w:tabs>
        <w:ind w:left="770" w:hanging="10"/>
        <w:jc w:val="both"/>
        <w:rPr>
          <w:rFonts w:ascii="Times New Roman" w:hAnsi="Times New Roman"/>
          <w:color w:val="auto"/>
          <w:sz w:val="24"/>
          <w:szCs w:val="24"/>
        </w:rPr>
      </w:pPr>
      <w:r w:rsidRPr="00603B07">
        <w:rPr>
          <w:rFonts w:ascii="Times New Roman" w:hAnsi="Times New Roman"/>
          <w:color w:val="auto"/>
          <w:sz w:val="24"/>
          <w:szCs w:val="24"/>
        </w:rPr>
        <w:t>UNICEF shall not be required to issue purchase orders or otherwise enter into binding purchase agreements in connection with any Cost Estimate for which a Payment Request has been delivered and in relation to which payment has been received by UNICEF</w:t>
      </w:r>
      <w:r w:rsidR="00096918" w:rsidRPr="00603B07">
        <w:rPr>
          <w:rFonts w:ascii="Times New Roman" w:hAnsi="Times New Roman"/>
          <w:color w:val="auto"/>
          <w:sz w:val="24"/>
          <w:szCs w:val="24"/>
        </w:rPr>
        <w:t>;</w:t>
      </w:r>
      <w:r w:rsidRPr="00603B07">
        <w:rPr>
          <w:rFonts w:ascii="Times New Roman" w:hAnsi="Times New Roman"/>
          <w:color w:val="auto"/>
          <w:sz w:val="24"/>
          <w:szCs w:val="24"/>
        </w:rPr>
        <w:t xml:space="preserve"> and</w:t>
      </w:r>
    </w:p>
    <w:p w14:paraId="0BBC6F44" w14:textId="77777777" w:rsidR="004A64EE" w:rsidRPr="00603B07" w:rsidRDefault="004A64EE" w:rsidP="004A64EE">
      <w:pPr>
        <w:jc w:val="both"/>
        <w:rPr>
          <w:rFonts w:ascii="Times New Roman" w:hAnsi="Times New Roman"/>
          <w:color w:val="auto"/>
          <w:sz w:val="24"/>
          <w:szCs w:val="24"/>
        </w:rPr>
      </w:pPr>
    </w:p>
    <w:p w14:paraId="57053155" w14:textId="77777777" w:rsidR="00A048B3" w:rsidRPr="00603B07" w:rsidRDefault="004A64EE" w:rsidP="00807F64">
      <w:pPr>
        <w:numPr>
          <w:ilvl w:val="0"/>
          <w:numId w:val="4"/>
        </w:numPr>
        <w:tabs>
          <w:tab w:val="clear" w:pos="1440"/>
        </w:tabs>
        <w:ind w:left="770" w:hanging="10"/>
        <w:jc w:val="both"/>
        <w:rPr>
          <w:rFonts w:ascii="Times New Roman" w:hAnsi="Times New Roman"/>
          <w:color w:val="auto"/>
          <w:sz w:val="24"/>
          <w:szCs w:val="24"/>
        </w:rPr>
      </w:pPr>
      <w:r w:rsidRPr="00603B07">
        <w:rPr>
          <w:rFonts w:ascii="Times New Roman" w:hAnsi="Times New Roman"/>
          <w:color w:val="auto"/>
          <w:sz w:val="24"/>
          <w:szCs w:val="24"/>
        </w:rPr>
        <w:t xml:space="preserve">UNICEF </w:t>
      </w:r>
      <w:r w:rsidR="00A048B3" w:rsidRPr="00603B07">
        <w:rPr>
          <w:rFonts w:ascii="Times New Roman" w:hAnsi="Times New Roman"/>
          <w:color w:val="auto"/>
          <w:sz w:val="24"/>
          <w:szCs w:val="24"/>
        </w:rPr>
        <w:t xml:space="preserve">shall prepare </w:t>
      </w:r>
      <w:r w:rsidR="002466BE" w:rsidRPr="00603B07">
        <w:rPr>
          <w:rFonts w:ascii="Times New Roman" w:hAnsi="Times New Roman"/>
          <w:color w:val="auto"/>
          <w:sz w:val="24"/>
          <w:szCs w:val="24"/>
        </w:rPr>
        <w:t>F</w:t>
      </w:r>
      <w:r w:rsidR="00A048B3" w:rsidRPr="00603B07">
        <w:rPr>
          <w:rFonts w:ascii="Times New Roman" w:hAnsi="Times New Roman"/>
          <w:color w:val="auto"/>
          <w:sz w:val="24"/>
          <w:szCs w:val="24"/>
        </w:rPr>
        <w:t xml:space="preserve">inal </w:t>
      </w:r>
      <w:r w:rsidR="002466BE" w:rsidRPr="00603B07">
        <w:rPr>
          <w:rFonts w:ascii="Times New Roman" w:hAnsi="Times New Roman"/>
          <w:color w:val="auto"/>
          <w:sz w:val="24"/>
          <w:szCs w:val="24"/>
        </w:rPr>
        <w:t>A</w:t>
      </w:r>
      <w:r w:rsidR="00A048B3" w:rsidRPr="00603B07">
        <w:rPr>
          <w:rFonts w:ascii="Times New Roman" w:hAnsi="Times New Roman"/>
          <w:color w:val="auto"/>
          <w:sz w:val="24"/>
          <w:szCs w:val="24"/>
        </w:rPr>
        <w:t>ccount</w:t>
      </w:r>
      <w:r w:rsidR="007866AE" w:rsidRPr="00603B07">
        <w:rPr>
          <w:rFonts w:ascii="Times New Roman" w:hAnsi="Times New Roman"/>
          <w:color w:val="auto"/>
          <w:sz w:val="24"/>
          <w:szCs w:val="24"/>
        </w:rPr>
        <w:t>s</w:t>
      </w:r>
      <w:r w:rsidR="00A048B3" w:rsidRPr="00603B07">
        <w:rPr>
          <w:rFonts w:ascii="Times New Roman" w:hAnsi="Times New Roman"/>
          <w:color w:val="auto"/>
          <w:sz w:val="24"/>
          <w:szCs w:val="24"/>
        </w:rPr>
        <w:t xml:space="preserve"> in accordance with </w:t>
      </w:r>
      <w:r w:rsidR="002D50A7" w:rsidRPr="00603B07">
        <w:rPr>
          <w:rFonts w:ascii="Times New Roman" w:hAnsi="Times New Roman"/>
          <w:color w:val="auto"/>
          <w:sz w:val="24"/>
          <w:szCs w:val="24"/>
        </w:rPr>
        <w:t>Article VI</w:t>
      </w:r>
      <w:r w:rsidR="001E0D49" w:rsidRPr="00603B07">
        <w:rPr>
          <w:rFonts w:ascii="Times New Roman" w:hAnsi="Times New Roman"/>
          <w:color w:val="auto"/>
          <w:sz w:val="24"/>
          <w:szCs w:val="24"/>
        </w:rPr>
        <w:t>, paragraph 4</w:t>
      </w:r>
      <w:r w:rsidR="002D50A7" w:rsidRPr="00603B07">
        <w:rPr>
          <w:rFonts w:ascii="Times New Roman" w:hAnsi="Times New Roman"/>
          <w:color w:val="auto"/>
          <w:sz w:val="24"/>
          <w:szCs w:val="24"/>
        </w:rPr>
        <w:t xml:space="preserve"> </w:t>
      </w:r>
      <w:r w:rsidR="00B11772" w:rsidRPr="00603B07">
        <w:rPr>
          <w:rFonts w:ascii="Times New Roman" w:hAnsi="Times New Roman"/>
          <w:color w:val="auto"/>
          <w:sz w:val="24"/>
          <w:szCs w:val="24"/>
        </w:rPr>
        <w:t xml:space="preserve">of this Agreement </w:t>
      </w:r>
      <w:r w:rsidR="00A048B3" w:rsidRPr="00603B07">
        <w:rPr>
          <w:rFonts w:ascii="Times New Roman" w:hAnsi="Times New Roman"/>
          <w:color w:val="auto"/>
          <w:sz w:val="24"/>
          <w:szCs w:val="24"/>
        </w:rPr>
        <w:t>as promptly as possible (</w:t>
      </w:r>
      <w:proofErr w:type="gramStart"/>
      <w:r w:rsidR="00A048B3" w:rsidRPr="00603B07">
        <w:rPr>
          <w:rFonts w:ascii="Times New Roman" w:hAnsi="Times New Roman"/>
          <w:color w:val="auto"/>
          <w:sz w:val="24"/>
          <w:szCs w:val="24"/>
        </w:rPr>
        <w:t>taking into account</w:t>
      </w:r>
      <w:proofErr w:type="gramEnd"/>
      <w:r w:rsidR="00A048B3" w:rsidRPr="00603B07">
        <w:rPr>
          <w:rFonts w:ascii="Times New Roman" w:hAnsi="Times New Roman"/>
          <w:color w:val="auto"/>
          <w:sz w:val="24"/>
          <w:szCs w:val="24"/>
        </w:rPr>
        <w:t xml:space="preserve">, among other things, the timing of invoices relating to freight and insurance charges).  </w:t>
      </w:r>
    </w:p>
    <w:p w14:paraId="7D427B77" w14:textId="77777777" w:rsidR="007866AE" w:rsidRPr="00603B07" w:rsidRDefault="007866AE" w:rsidP="00C713A8">
      <w:pPr>
        <w:jc w:val="both"/>
        <w:rPr>
          <w:rFonts w:ascii="Times New Roman" w:hAnsi="Times New Roman"/>
          <w:color w:val="auto"/>
          <w:sz w:val="24"/>
          <w:szCs w:val="24"/>
        </w:rPr>
      </w:pPr>
    </w:p>
    <w:p w14:paraId="7A879284" w14:textId="77777777" w:rsidR="00A048B3" w:rsidRPr="00603B07" w:rsidRDefault="00BA3937" w:rsidP="007866AE">
      <w:pPr>
        <w:jc w:val="both"/>
        <w:rPr>
          <w:rFonts w:ascii="Times New Roman" w:hAnsi="Times New Roman"/>
          <w:color w:val="auto"/>
          <w:sz w:val="24"/>
          <w:szCs w:val="24"/>
        </w:rPr>
      </w:pPr>
      <w:r w:rsidRPr="00603B07">
        <w:rPr>
          <w:rFonts w:ascii="Times New Roman" w:hAnsi="Times New Roman"/>
          <w:color w:val="auto"/>
          <w:sz w:val="24"/>
          <w:szCs w:val="24"/>
        </w:rPr>
        <w:t>3</w:t>
      </w:r>
      <w:r w:rsidR="007866AE" w:rsidRPr="00603B07">
        <w:rPr>
          <w:rFonts w:ascii="Times New Roman" w:hAnsi="Times New Roman"/>
          <w:color w:val="auto"/>
          <w:sz w:val="24"/>
          <w:szCs w:val="24"/>
        </w:rPr>
        <w:t>.</w:t>
      </w:r>
      <w:r w:rsidR="007866AE" w:rsidRPr="00603B07">
        <w:rPr>
          <w:rFonts w:ascii="Times New Roman" w:hAnsi="Times New Roman"/>
          <w:color w:val="auto"/>
          <w:sz w:val="24"/>
          <w:szCs w:val="24"/>
        </w:rPr>
        <w:tab/>
      </w:r>
      <w:r w:rsidR="000F3397" w:rsidRPr="00603B07">
        <w:rPr>
          <w:rFonts w:ascii="Times New Roman" w:hAnsi="Times New Roman"/>
          <w:color w:val="auto"/>
          <w:sz w:val="24"/>
          <w:szCs w:val="24"/>
        </w:rPr>
        <w:t xml:space="preserve">The provisions of this Agreement will survive </w:t>
      </w:r>
      <w:r w:rsidR="00A048B3" w:rsidRPr="00603B07">
        <w:rPr>
          <w:rFonts w:ascii="Times New Roman" w:hAnsi="Times New Roman"/>
          <w:color w:val="auto"/>
          <w:sz w:val="24"/>
          <w:szCs w:val="24"/>
        </w:rPr>
        <w:t xml:space="preserve">expiration or </w:t>
      </w:r>
      <w:r w:rsidR="000F3397" w:rsidRPr="00603B07">
        <w:rPr>
          <w:rFonts w:ascii="Times New Roman" w:hAnsi="Times New Roman"/>
          <w:color w:val="auto"/>
          <w:sz w:val="24"/>
          <w:szCs w:val="24"/>
        </w:rPr>
        <w:t>termination to the extent necessary to permit an orderly settlement of accounts between the Parties</w:t>
      </w:r>
      <w:r w:rsidR="007866AE" w:rsidRPr="00603B07">
        <w:rPr>
          <w:rFonts w:ascii="Times New Roman" w:hAnsi="Times New Roman"/>
          <w:color w:val="auto"/>
          <w:sz w:val="24"/>
          <w:szCs w:val="24"/>
        </w:rPr>
        <w:t>.</w:t>
      </w:r>
      <w:r w:rsidR="000F3397" w:rsidRPr="00603B07">
        <w:rPr>
          <w:rFonts w:ascii="Times New Roman" w:hAnsi="Times New Roman"/>
          <w:color w:val="auto"/>
          <w:sz w:val="24"/>
          <w:szCs w:val="24"/>
        </w:rPr>
        <w:t xml:space="preserve"> </w:t>
      </w:r>
    </w:p>
    <w:p w14:paraId="3E0CCFC2" w14:textId="77777777" w:rsidR="00A048B3" w:rsidRPr="00603B07" w:rsidRDefault="00A048B3" w:rsidP="00C713A8">
      <w:pPr>
        <w:jc w:val="both"/>
        <w:rPr>
          <w:rFonts w:ascii="Times New Roman" w:hAnsi="Times New Roman"/>
          <w:color w:val="auto"/>
          <w:sz w:val="24"/>
          <w:szCs w:val="24"/>
        </w:rPr>
      </w:pPr>
    </w:p>
    <w:p w14:paraId="0C8B1E6B" w14:textId="77777777" w:rsidR="000A389F" w:rsidRPr="00603B07" w:rsidRDefault="000A389F" w:rsidP="00C713A8">
      <w:pPr>
        <w:jc w:val="both"/>
        <w:rPr>
          <w:rFonts w:ascii="Times New Roman" w:hAnsi="Times New Roman"/>
          <w:color w:val="auto"/>
          <w:sz w:val="24"/>
          <w:szCs w:val="24"/>
        </w:rPr>
      </w:pPr>
    </w:p>
    <w:p w14:paraId="501AB9A6" w14:textId="77777777" w:rsidR="00183ECA" w:rsidRPr="00603B07" w:rsidRDefault="00183ECA" w:rsidP="000A389F">
      <w:pPr>
        <w:jc w:val="center"/>
        <w:rPr>
          <w:rFonts w:ascii="Times New Roman" w:hAnsi="Times New Roman"/>
          <w:b/>
          <w:bCs/>
          <w:color w:val="auto"/>
          <w:sz w:val="24"/>
          <w:szCs w:val="24"/>
        </w:rPr>
      </w:pPr>
    </w:p>
    <w:p w14:paraId="2C50F9C9" w14:textId="77777777" w:rsidR="000A389F" w:rsidRPr="00603B07" w:rsidRDefault="000A389F" w:rsidP="000A389F">
      <w:pPr>
        <w:jc w:val="center"/>
        <w:rPr>
          <w:rFonts w:ascii="Times New Roman" w:hAnsi="Times New Roman"/>
          <w:b/>
          <w:bCs/>
          <w:color w:val="auto"/>
          <w:sz w:val="24"/>
          <w:szCs w:val="24"/>
        </w:rPr>
      </w:pPr>
      <w:r w:rsidRPr="003B50DE">
        <w:rPr>
          <w:rFonts w:ascii="Times New Roman Bold" w:hAnsi="Times New Roman Bold"/>
          <w:b/>
          <w:bCs/>
          <w:smallCaps/>
          <w:color w:val="auto"/>
          <w:sz w:val="24"/>
          <w:szCs w:val="24"/>
        </w:rPr>
        <w:t>Article</w:t>
      </w:r>
      <w:r w:rsidRPr="00603B07">
        <w:rPr>
          <w:rFonts w:ascii="Times New Roman" w:hAnsi="Times New Roman"/>
          <w:b/>
          <w:bCs/>
          <w:color w:val="auto"/>
          <w:sz w:val="24"/>
          <w:szCs w:val="24"/>
        </w:rPr>
        <w:t xml:space="preserve"> XII</w:t>
      </w:r>
    </w:p>
    <w:p w14:paraId="398B5DC0" w14:textId="77777777" w:rsidR="000A389F" w:rsidRPr="00603B07" w:rsidRDefault="000A389F" w:rsidP="000A389F">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720"/>
        <w:rPr>
          <w:rFonts w:ascii="Times New Roman" w:hAnsi="Times New Roman"/>
          <w:szCs w:val="24"/>
        </w:rPr>
      </w:pPr>
      <w:r w:rsidRPr="00603B07">
        <w:rPr>
          <w:rFonts w:ascii="Times New Roman Bold" w:hAnsi="Times New Roman Bold"/>
          <w:smallCaps/>
          <w:szCs w:val="24"/>
          <w:u w:val="none"/>
        </w:rPr>
        <w:t>Amendments and Modifications; Notices</w:t>
      </w:r>
      <w:r w:rsidR="00096918" w:rsidRPr="00603B07">
        <w:rPr>
          <w:rFonts w:ascii="Times New Roman Bold" w:hAnsi="Times New Roman Bold"/>
          <w:smallCaps/>
          <w:szCs w:val="24"/>
          <w:u w:val="none"/>
        </w:rPr>
        <w:t>;</w:t>
      </w:r>
      <w:r w:rsidRPr="00603B07">
        <w:rPr>
          <w:rFonts w:ascii="Times New Roman Bold" w:hAnsi="Times New Roman Bold"/>
          <w:smallCaps/>
          <w:szCs w:val="24"/>
          <w:u w:val="none"/>
        </w:rPr>
        <w:t xml:space="preserve"> Confidentiality and Public Relations</w:t>
      </w:r>
    </w:p>
    <w:p w14:paraId="32985E66" w14:textId="77777777" w:rsidR="000A389F" w:rsidRPr="00603B07" w:rsidRDefault="000A389F" w:rsidP="00096918">
      <w:pPr>
        <w:jc w:val="center"/>
        <w:rPr>
          <w:rFonts w:ascii="Times New Roman" w:hAnsi="Times New Roman"/>
          <w:b/>
          <w:bCs/>
          <w:color w:val="auto"/>
          <w:sz w:val="24"/>
          <w:szCs w:val="24"/>
          <w:lang w:val="en-AU"/>
        </w:rPr>
      </w:pPr>
    </w:p>
    <w:p w14:paraId="1A6A4C1E" w14:textId="77777777" w:rsidR="00096918" w:rsidRPr="00603B07" w:rsidRDefault="00096918" w:rsidP="00096918">
      <w:pPr>
        <w:rPr>
          <w:rFonts w:ascii="Times New Roman" w:hAnsi="Times New Roman"/>
          <w:b/>
          <w:bCs/>
          <w:color w:val="auto"/>
          <w:sz w:val="24"/>
          <w:szCs w:val="24"/>
          <w:lang w:val="en-AU"/>
        </w:rPr>
      </w:pPr>
      <w:r w:rsidRPr="00603B07">
        <w:rPr>
          <w:rFonts w:ascii="Times New Roman" w:hAnsi="Times New Roman"/>
          <w:b/>
          <w:bCs/>
          <w:color w:val="auto"/>
          <w:sz w:val="24"/>
          <w:szCs w:val="24"/>
          <w:lang w:val="en-AU"/>
        </w:rPr>
        <w:t>Amendments and Modifications</w:t>
      </w:r>
    </w:p>
    <w:p w14:paraId="7AF6E54D" w14:textId="77777777" w:rsidR="00096918" w:rsidRPr="00603B07" w:rsidRDefault="00096918" w:rsidP="00096918">
      <w:pPr>
        <w:jc w:val="center"/>
        <w:rPr>
          <w:rFonts w:ascii="Times New Roman" w:hAnsi="Times New Roman"/>
          <w:b/>
          <w:bCs/>
          <w:color w:val="auto"/>
          <w:sz w:val="24"/>
          <w:szCs w:val="24"/>
          <w:lang w:val="en-AU"/>
        </w:rPr>
      </w:pPr>
    </w:p>
    <w:p w14:paraId="6CC7A2F9" w14:textId="77777777" w:rsidR="00096918" w:rsidRPr="00603B07" w:rsidRDefault="000F3397" w:rsidP="00807F64">
      <w:pPr>
        <w:numPr>
          <w:ilvl w:val="3"/>
          <w:numId w:val="10"/>
        </w:numPr>
        <w:tabs>
          <w:tab w:val="clear" w:pos="2880"/>
        </w:tabs>
        <w:ind w:left="0" w:firstLine="0"/>
        <w:jc w:val="both"/>
        <w:rPr>
          <w:rFonts w:ascii="Times New Roman" w:hAnsi="Times New Roman"/>
          <w:color w:val="auto"/>
          <w:sz w:val="24"/>
          <w:szCs w:val="22"/>
        </w:rPr>
      </w:pPr>
      <w:r w:rsidRPr="00603B07">
        <w:rPr>
          <w:rFonts w:ascii="Times New Roman" w:hAnsi="Times New Roman"/>
          <w:color w:val="auto"/>
          <w:sz w:val="24"/>
          <w:szCs w:val="24"/>
        </w:rPr>
        <w:t xml:space="preserve">This Agreement may be altered, </w:t>
      </w:r>
      <w:proofErr w:type="gramStart"/>
      <w:r w:rsidRPr="00603B07">
        <w:rPr>
          <w:rFonts w:ascii="Times New Roman" w:hAnsi="Times New Roman"/>
          <w:color w:val="auto"/>
          <w:sz w:val="24"/>
          <w:szCs w:val="24"/>
        </w:rPr>
        <w:t>modified</w:t>
      </w:r>
      <w:proofErr w:type="gramEnd"/>
      <w:r w:rsidRPr="00603B07">
        <w:rPr>
          <w:rFonts w:ascii="Times New Roman" w:hAnsi="Times New Roman"/>
          <w:color w:val="auto"/>
          <w:sz w:val="24"/>
          <w:szCs w:val="24"/>
        </w:rPr>
        <w:t xml:space="preserve"> or amended only by written instrument duly executed by both Parties.</w:t>
      </w:r>
    </w:p>
    <w:p w14:paraId="41C408CB" w14:textId="77777777" w:rsidR="00096918" w:rsidRPr="00603B07" w:rsidRDefault="00096918" w:rsidP="00096918">
      <w:pPr>
        <w:jc w:val="both"/>
        <w:rPr>
          <w:rFonts w:ascii="Times New Roman" w:hAnsi="Times New Roman"/>
          <w:color w:val="auto"/>
          <w:sz w:val="24"/>
          <w:szCs w:val="22"/>
        </w:rPr>
      </w:pPr>
    </w:p>
    <w:p w14:paraId="18922199" w14:textId="77777777" w:rsidR="00096918" w:rsidRPr="00603B07" w:rsidRDefault="000A389F" w:rsidP="00807F64">
      <w:pPr>
        <w:numPr>
          <w:ilvl w:val="3"/>
          <w:numId w:val="10"/>
        </w:numPr>
        <w:tabs>
          <w:tab w:val="clear" w:pos="2880"/>
        </w:tabs>
        <w:ind w:left="0" w:firstLine="0"/>
        <w:jc w:val="both"/>
        <w:rPr>
          <w:rFonts w:ascii="Times New Roman" w:hAnsi="Times New Roman"/>
          <w:color w:val="auto"/>
          <w:sz w:val="24"/>
          <w:szCs w:val="22"/>
        </w:rPr>
      </w:pPr>
      <w:r w:rsidRPr="00603B07">
        <w:rPr>
          <w:rFonts w:ascii="Times New Roman" w:hAnsi="Times New Roman"/>
          <w:color w:val="auto"/>
          <w:sz w:val="24"/>
          <w:szCs w:val="22"/>
        </w:rPr>
        <w:t xml:space="preserve">Amendments </w:t>
      </w:r>
      <w:r w:rsidR="00596F63" w:rsidRPr="00603B07">
        <w:rPr>
          <w:rFonts w:ascii="Times New Roman" w:hAnsi="Times New Roman"/>
          <w:color w:val="auto"/>
          <w:sz w:val="24"/>
          <w:szCs w:val="22"/>
        </w:rPr>
        <w:t xml:space="preserve">to, </w:t>
      </w:r>
      <w:r w:rsidRPr="00603B07">
        <w:rPr>
          <w:rFonts w:ascii="Times New Roman" w:hAnsi="Times New Roman"/>
          <w:color w:val="auto"/>
          <w:sz w:val="24"/>
          <w:szCs w:val="22"/>
        </w:rPr>
        <w:t xml:space="preserve">or cancellation </w:t>
      </w:r>
      <w:r w:rsidR="00596F63" w:rsidRPr="00603B07">
        <w:rPr>
          <w:rFonts w:ascii="Times New Roman" w:hAnsi="Times New Roman"/>
          <w:color w:val="auto"/>
          <w:sz w:val="24"/>
          <w:szCs w:val="22"/>
        </w:rPr>
        <w:t xml:space="preserve">of, </w:t>
      </w:r>
      <w:r w:rsidRPr="00603B07">
        <w:rPr>
          <w:rFonts w:ascii="Times New Roman" w:hAnsi="Times New Roman"/>
          <w:color w:val="auto"/>
          <w:sz w:val="24"/>
          <w:szCs w:val="22"/>
        </w:rPr>
        <w:t xml:space="preserve">or reduction </w:t>
      </w:r>
      <w:r w:rsidR="00596F63" w:rsidRPr="00603B07">
        <w:rPr>
          <w:rFonts w:ascii="Times New Roman" w:hAnsi="Times New Roman"/>
          <w:color w:val="auto"/>
          <w:sz w:val="24"/>
          <w:szCs w:val="22"/>
        </w:rPr>
        <w:t>in</w:t>
      </w:r>
      <w:r w:rsidRPr="00603B07">
        <w:rPr>
          <w:rFonts w:ascii="Times New Roman" w:hAnsi="Times New Roman"/>
          <w:color w:val="auto"/>
          <w:sz w:val="24"/>
          <w:szCs w:val="22"/>
        </w:rPr>
        <w:t xml:space="preserve"> quantities of </w:t>
      </w:r>
      <w:r w:rsidR="00596F63" w:rsidRPr="00603B07">
        <w:rPr>
          <w:rFonts w:ascii="Times New Roman" w:hAnsi="Times New Roman"/>
          <w:color w:val="auto"/>
          <w:sz w:val="24"/>
          <w:szCs w:val="22"/>
        </w:rPr>
        <w:t>S</w:t>
      </w:r>
      <w:r w:rsidRPr="00603B07">
        <w:rPr>
          <w:rFonts w:ascii="Times New Roman" w:hAnsi="Times New Roman"/>
          <w:color w:val="auto"/>
          <w:sz w:val="24"/>
          <w:szCs w:val="22"/>
        </w:rPr>
        <w:t xml:space="preserve">upplies or </w:t>
      </w:r>
      <w:r w:rsidR="00596F63" w:rsidRPr="00603B07">
        <w:rPr>
          <w:rFonts w:ascii="Times New Roman" w:hAnsi="Times New Roman"/>
          <w:color w:val="auto"/>
          <w:sz w:val="24"/>
          <w:szCs w:val="22"/>
        </w:rPr>
        <w:t xml:space="preserve">changes to </w:t>
      </w:r>
      <w:r w:rsidRPr="00603B07">
        <w:rPr>
          <w:rFonts w:ascii="Times New Roman" w:hAnsi="Times New Roman"/>
          <w:color w:val="auto"/>
          <w:sz w:val="24"/>
          <w:szCs w:val="22"/>
        </w:rPr>
        <w:t xml:space="preserve">scope of </w:t>
      </w:r>
      <w:r w:rsidR="00596F63" w:rsidRPr="00603B07">
        <w:rPr>
          <w:rFonts w:ascii="Times New Roman" w:hAnsi="Times New Roman"/>
          <w:color w:val="auto"/>
          <w:sz w:val="24"/>
          <w:szCs w:val="22"/>
        </w:rPr>
        <w:t>S</w:t>
      </w:r>
      <w:r w:rsidRPr="00603B07">
        <w:rPr>
          <w:rFonts w:ascii="Times New Roman" w:hAnsi="Times New Roman"/>
          <w:color w:val="auto"/>
          <w:sz w:val="24"/>
          <w:szCs w:val="22"/>
        </w:rPr>
        <w:t xml:space="preserve">ervices </w:t>
      </w:r>
      <w:r w:rsidR="00596F63" w:rsidRPr="00603B07">
        <w:rPr>
          <w:rFonts w:ascii="Times New Roman" w:hAnsi="Times New Roman"/>
          <w:color w:val="auto"/>
          <w:sz w:val="24"/>
          <w:szCs w:val="22"/>
        </w:rPr>
        <w:t xml:space="preserve">if any, in connection with binding agreements already entered into by UNICEF at the time such amendment, cancellation, reduction or change is proposed, </w:t>
      </w:r>
      <w:r w:rsidRPr="00603B07">
        <w:rPr>
          <w:rFonts w:ascii="Times New Roman" w:hAnsi="Times New Roman"/>
          <w:color w:val="auto"/>
          <w:sz w:val="24"/>
          <w:szCs w:val="22"/>
        </w:rPr>
        <w:t>may only be undertaken with the consent of UNICEF.  The Government will be responsible for payment in advance of any resulting costs</w:t>
      </w:r>
      <w:r w:rsidR="00596F63" w:rsidRPr="00603B07">
        <w:rPr>
          <w:rFonts w:ascii="Times New Roman" w:hAnsi="Times New Roman"/>
          <w:color w:val="auto"/>
          <w:sz w:val="24"/>
          <w:szCs w:val="22"/>
        </w:rPr>
        <w:t xml:space="preserve"> (including but not limited to any penalties imposed by suppliers or service providers)</w:t>
      </w:r>
      <w:r w:rsidRPr="00603B07">
        <w:rPr>
          <w:rFonts w:ascii="Times New Roman" w:hAnsi="Times New Roman"/>
          <w:color w:val="auto"/>
          <w:sz w:val="24"/>
          <w:szCs w:val="22"/>
        </w:rPr>
        <w:t>.</w:t>
      </w:r>
    </w:p>
    <w:p w14:paraId="391FB9DB" w14:textId="77777777" w:rsidR="00096918" w:rsidRPr="00603B07" w:rsidRDefault="00096918" w:rsidP="00096918">
      <w:pPr>
        <w:jc w:val="both"/>
        <w:rPr>
          <w:rFonts w:ascii="Times New Roman" w:hAnsi="Times New Roman"/>
          <w:color w:val="auto"/>
          <w:sz w:val="24"/>
          <w:szCs w:val="24"/>
        </w:rPr>
      </w:pPr>
    </w:p>
    <w:p w14:paraId="1129E725" w14:textId="77777777" w:rsidR="00096918" w:rsidRPr="00603B07" w:rsidRDefault="00096918" w:rsidP="00096918">
      <w:pPr>
        <w:jc w:val="both"/>
        <w:rPr>
          <w:rFonts w:ascii="Times New Roman" w:hAnsi="Times New Roman"/>
          <w:b/>
          <w:color w:val="auto"/>
          <w:sz w:val="24"/>
          <w:szCs w:val="24"/>
        </w:rPr>
      </w:pPr>
      <w:r w:rsidRPr="00603B07">
        <w:rPr>
          <w:rFonts w:ascii="Times New Roman" w:hAnsi="Times New Roman"/>
          <w:b/>
          <w:color w:val="auto"/>
          <w:sz w:val="24"/>
          <w:szCs w:val="24"/>
        </w:rPr>
        <w:t>Notices</w:t>
      </w:r>
    </w:p>
    <w:p w14:paraId="0F952F17" w14:textId="77777777" w:rsidR="00096918" w:rsidRPr="00603B07" w:rsidRDefault="00096918" w:rsidP="00096918">
      <w:pPr>
        <w:jc w:val="both"/>
        <w:rPr>
          <w:rFonts w:ascii="Times New Roman" w:hAnsi="Times New Roman"/>
          <w:color w:val="auto"/>
          <w:sz w:val="24"/>
          <w:szCs w:val="24"/>
        </w:rPr>
      </w:pPr>
    </w:p>
    <w:p w14:paraId="61332103" w14:textId="69025DFD" w:rsidR="00096918" w:rsidRPr="00603B07" w:rsidRDefault="00511181" w:rsidP="00807F64">
      <w:pPr>
        <w:numPr>
          <w:ilvl w:val="3"/>
          <w:numId w:val="10"/>
        </w:numPr>
        <w:tabs>
          <w:tab w:val="clear" w:pos="2880"/>
        </w:tabs>
        <w:ind w:left="0" w:firstLine="0"/>
        <w:jc w:val="both"/>
        <w:rPr>
          <w:rFonts w:ascii="Times New Roman" w:hAnsi="Times New Roman"/>
          <w:color w:val="auto"/>
          <w:sz w:val="24"/>
          <w:szCs w:val="24"/>
        </w:rPr>
      </w:pPr>
      <w:r w:rsidRPr="00603B07">
        <w:rPr>
          <w:rFonts w:ascii="Times New Roman" w:hAnsi="Times New Roman"/>
          <w:color w:val="auto"/>
          <w:sz w:val="24"/>
          <w:szCs w:val="24"/>
        </w:rPr>
        <w:t xml:space="preserve">Any notice or request required or permitted to be given under this Agreement shall be given in writing and delivered by email or by facsimile transmission.  </w:t>
      </w:r>
    </w:p>
    <w:p w14:paraId="0186601D" w14:textId="77777777" w:rsidR="00742A36" w:rsidRPr="00603B07" w:rsidRDefault="00742A36" w:rsidP="00096918">
      <w:pPr>
        <w:jc w:val="both"/>
        <w:rPr>
          <w:rFonts w:ascii="Times New Roman" w:hAnsi="Times New Roman"/>
          <w:color w:val="auto"/>
          <w:sz w:val="24"/>
        </w:rPr>
      </w:pPr>
    </w:p>
    <w:p w14:paraId="1B21DADB" w14:textId="77777777" w:rsidR="00096918" w:rsidRPr="00603B07" w:rsidRDefault="00511181" w:rsidP="00096918">
      <w:pPr>
        <w:jc w:val="both"/>
        <w:rPr>
          <w:rFonts w:ascii="Times New Roman" w:hAnsi="Times New Roman"/>
          <w:color w:val="auto"/>
          <w:sz w:val="24"/>
        </w:rPr>
      </w:pPr>
      <w:r w:rsidRPr="00603B07">
        <w:rPr>
          <w:rFonts w:ascii="Times New Roman" w:hAnsi="Times New Roman"/>
          <w:color w:val="auto"/>
          <w:sz w:val="24"/>
        </w:rPr>
        <w:t xml:space="preserve">A notice will be deemed “received” twenty-four </w:t>
      </w:r>
      <w:r w:rsidR="001E0D49" w:rsidRPr="00603B07">
        <w:rPr>
          <w:rFonts w:ascii="Times New Roman" w:hAnsi="Times New Roman"/>
          <w:color w:val="auto"/>
          <w:sz w:val="24"/>
        </w:rPr>
        <w:t xml:space="preserve">(24) </w:t>
      </w:r>
      <w:r w:rsidRPr="00603B07">
        <w:rPr>
          <w:rFonts w:ascii="Times New Roman" w:hAnsi="Times New Roman"/>
          <w:color w:val="auto"/>
          <w:sz w:val="24"/>
        </w:rPr>
        <w:t>hours after it is given.</w:t>
      </w:r>
    </w:p>
    <w:p w14:paraId="7CD5BE60" w14:textId="77777777" w:rsidR="00096918" w:rsidRPr="00603B07" w:rsidRDefault="00096918" w:rsidP="00096918">
      <w:pPr>
        <w:jc w:val="both"/>
        <w:rPr>
          <w:rFonts w:ascii="Times New Roman" w:hAnsi="Times New Roman"/>
          <w:color w:val="auto"/>
          <w:sz w:val="24"/>
        </w:rPr>
      </w:pPr>
    </w:p>
    <w:p w14:paraId="2EF564C5" w14:textId="77777777" w:rsidR="00096918" w:rsidRPr="00603B07" w:rsidRDefault="00096918" w:rsidP="00096918">
      <w:pPr>
        <w:jc w:val="both"/>
        <w:rPr>
          <w:rFonts w:ascii="Times New Roman" w:hAnsi="Times New Roman"/>
          <w:b/>
          <w:color w:val="auto"/>
          <w:sz w:val="24"/>
        </w:rPr>
      </w:pPr>
      <w:r w:rsidRPr="00603B07">
        <w:rPr>
          <w:rFonts w:ascii="Times New Roman" w:hAnsi="Times New Roman"/>
          <w:b/>
          <w:color w:val="auto"/>
          <w:sz w:val="24"/>
        </w:rPr>
        <w:t>Public Relations and Confidentiality</w:t>
      </w:r>
    </w:p>
    <w:p w14:paraId="1727AD6A" w14:textId="77777777" w:rsidR="00096918" w:rsidRPr="00603B07" w:rsidRDefault="00096918" w:rsidP="00096918">
      <w:pPr>
        <w:jc w:val="both"/>
        <w:rPr>
          <w:rFonts w:ascii="Times New Roman" w:hAnsi="Times New Roman"/>
          <w:color w:val="auto"/>
          <w:sz w:val="24"/>
        </w:rPr>
      </w:pPr>
    </w:p>
    <w:p w14:paraId="683478CC" w14:textId="77777777" w:rsidR="00096918" w:rsidRPr="00603B07" w:rsidRDefault="000A389F" w:rsidP="00807F64">
      <w:pPr>
        <w:numPr>
          <w:ilvl w:val="3"/>
          <w:numId w:val="10"/>
        </w:numPr>
        <w:tabs>
          <w:tab w:val="clear" w:pos="2880"/>
        </w:tabs>
        <w:ind w:left="0" w:hanging="20"/>
        <w:jc w:val="both"/>
        <w:rPr>
          <w:rFonts w:ascii="Times New Roman" w:hAnsi="Times New Roman"/>
          <w:color w:val="auto"/>
          <w:sz w:val="24"/>
        </w:rPr>
      </w:pPr>
      <w:r w:rsidRPr="00603B07">
        <w:rPr>
          <w:rFonts w:ascii="Times New Roman" w:hAnsi="Times New Roman"/>
          <w:color w:val="auto"/>
          <w:sz w:val="24"/>
        </w:rPr>
        <w:t xml:space="preserve">The Parties shall coordinate public relations measures, if any, </w:t>
      </w:r>
      <w:proofErr w:type="gramStart"/>
      <w:r w:rsidRPr="00603B07">
        <w:rPr>
          <w:rFonts w:ascii="Times New Roman" w:hAnsi="Times New Roman"/>
          <w:color w:val="auto"/>
          <w:sz w:val="24"/>
        </w:rPr>
        <w:t>in regard to</w:t>
      </w:r>
      <w:proofErr w:type="gramEnd"/>
      <w:r w:rsidRPr="00603B07">
        <w:rPr>
          <w:rFonts w:ascii="Times New Roman" w:hAnsi="Times New Roman"/>
          <w:color w:val="auto"/>
          <w:sz w:val="24"/>
        </w:rPr>
        <w:t xml:space="preserve"> their cooperation.</w:t>
      </w:r>
    </w:p>
    <w:p w14:paraId="400B1A47" w14:textId="77777777" w:rsidR="00096918" w:rsidRPr="00603B07" w:rsidRDefault="00096918" w:rsidP="00096918">
      <w:pPr>
        <w:tabs>
          <w:tab w:val="left" w:pos="2970"/>
        </w:tabs>
        <w:ind w:left="2520" w:hanging="20"/>
        <w:jc w:val="both"/>
        <w:rPr>
          <w:rFonts w:ascii="Times New Roman" w:hAnsi="Times New Roman"/>
          <w:color w:val="auto"/>
          <w:sz w:val="24"/>
        </w:rPr>
      </w:pPr>
    </w:p>
    <w:p w14:paraId="04FBEC6A" w14:textId="2D9CF479" w:rsidR="000A389F" w:rsidRPr="00603B07" w:rsidRDefault="000A389F" w:rsidP="00807F64">
      <w:pPr>
        <w:numPr>
          <w:ilvl w:val="3"/>
          <w:numId w:val="10"/>
        </w:numPr>
        <w:tabs>
          <w:tab w:val="clear" w:pos="2880"/>
        </w:tabs>
        <w:ind w:left="0" w:hanging="20"/>
        <w:jc w:val="both"/>
        <w:rPr>
          <w:rFonts w:ascii="Times New Roman" w:hAnsi="Times New Roman"/>
          <w:color w:val="auto"/>
          <w:sz w:val="24"/>
        </w:rPr>
      </w:pPr>
      <w:r w:rsidRPr="00603B07">
        <w:rPr>
          <w:rFonts w:ascii="Times New Roman" w:hAnsi="Times New Roman"/>
          <w:color w:val="auto"/>
          <w:sz w:val="24"/>
        </w:rPr>
        <w:t>The Parties shall keep confidential any documents, data or other information furnished to each other.  The Parties may, however, disclose such information to their subcontractors or partners, as may reasonably be required to execute this Agreement, and provided that the subcontractors or partners shall be bound by similar confidentiality requirements.</w:t>
      </w:r>
    </w:p>
    <w:p w14:paraId="1050F78A" w14:textId="77777777" w:rsidR="007954D9" w:rsidRPr="00603B07" w:rsidRDefault="007954D9" w:rsidP="007954D9">
      <w:pPr>
        <w:pStyle w:val="ListParagraph"/>
        <w:rPr>
          <w:rFonts w:ascii="Times New Roman" w:hAnsi="Times New Roman"/>
          <w:color w:val="auto"/>
          <w:sz w:val="24"/>
        </w:rPr>
      </w:pPr>
    </w:p>
    <w:p w14:paraId="28E5BB58" w14:textId="442804F9" w:rsidR="007954D9" w:rsidRPr="00603B07" w:rsidRDefault="00AC23E3" w:rsidP="00807F64">
      <w:pPr>
        <w:numPr>
          <w:ilvl w:val="3"/>
          <w:numId w:val="10"/>
        </w:numPr>
        <w:tabs>
          <w:tab w:val="clear" w:pos="2880"/>
        </w:tabs>
        <w:ind w:left="0" w:hanging="20"/>
        <w:jc w:val="both"/>
        <w:rPr>
          <w:rFonts w:ascii="Times New Roman" w:hAnsi="Times New Roman"/>
          <w:color w:val="auto"/>
          <w:sz w:val="24"/>
          <w:szCs w:val="24"/>
        </w:rPr>
      </w:pPr>
      <w:r w:rsidRPr="00603B07">
        <w:rPr>
          <w:rFonts w:ascii="Times New Roman" w:hAnsi="Times New Roman"/>
          <w:color w:val="auto"/>
          <w:sz w:val="24"/>
          <w:szCs w:val="24"/>
        </w:rPr>
        <w:t>T</w:t>
      </w:r>
      <w:r w:rsidR="007954D9" w:rsidRPr="00603B07">
        <w:rPr>
          <w:rFonts w:ascii="Times New Roman" w:hAnsi="Times New Roman"/>
          <w:color w:val="auto"/>
          <w:sz w:val="24"/>
          <w:szCs w:val="24"/>
        </w:rPr>
        <w:t xml:space="preserve">he Government agrees to share data and exchange information with UNICEF and for UNICEF to share, publish and report procurement data related to </w:t>
      </w:r>
      <w:r w:rsidR="00936AC4" w:rsidRPr="00603B07">
        <w:rPr>
          <w:rFonts w:ascii="Times New Roman" w:hAnsi="Times New Roman"/>
          <w:color w:val="auto"/>
          <w:sz w:val="24"/>
          <w:szCs w:val="24"/>
        </w:rPr>
        <w:t xml:space="preserve">a </w:t>
      </w:r>
      <w:r w:rsidR="008B728D" w:rsidRPr="00603B07">
        <w:rPr>
          <w:rFonts w:ascii="Times New Roman" w:hAnsi="Times New Roman"/>
          <w:color w:val="auto"/>
          <w:sz w:val="24"/>
          <w:szCs w:val="24"/>
        </w:rPr>
        <w:t>Cost Estimate</w:t>
      </w:r>
      <w:r w:rsidR="00D46989" w:rsidRPr="00603B07">
        <w:rPr>
          <w:rFonts w:ascii="Times New Roman" w:hAnsi="Times New Roman"/>
          <w:color w:val="auto"/>
          <w:sz w:val="24"/>
          <w:szCs w:val="24"/>
        </w:rPr>
        <w:t>,</w:t>
      </w:r>
      <w:r w:rsidR="00160C50" w:rsidRPr="00603B07">
        <w:rPr>
          <w:rFonts w:ascii="Times New Roman" w:hAnsi="Times New Roman"/>
          <w:color w:val="auto"/>
          <w:sz w:val="24"/>
          <w:szCs w:val="24"/>
        </w:rPr>
        <w:t xml:space="preserve"> to the extent such information i</w:t>
      </w:r>
      <w:r w:rsidR="00A113B6" w:rsidRPr="00603B07">
        <w:rPr>
          <w:rFonts w:ascii="Times New Roman" w:hAnsi="Times New Roman"/>
          <w:color w:val="auto"/>
          <w:sz w:val="24"/>
          <w:szCs w:val="24"/>
        </w:rPr>
        <w:t>s</w:t>
      </w:r>
      <w:r w:rsidR="00160C50" w:rsidRPr="00603B07">
        <w:rPr>
          <w:rFonts w:ascii="Times New Roman" w:hAnsi="Times New Roman"/>
          <w:color w:val="auto"/>
          <w:sz w:val="24"/>
          <w:szCs w:val="24"/>
        </w:rPr>
        <w:t xml:space="preserve"> not </w:t>
      </w:r>
      <w:r w:rsidR="00A113B6" w:rsidRPr="00603B07">
        <w:rPr>
          <w:rFonts w:ascii="Times New Roman" w:hAnsi="Times New Roman"/>
          <w:color w:val="auto"/>
          <w:sz w:val="24"/>
          <w:szCs w:val="24"/>
        </w:rPr>
        <w:t>restricted by</w:t>
      </w:r>
      <w:r w:rsidR="00160C50" w:rsidRPr="00603B07">
        <w:rPr>
          <w:rFonts w:ascii="Times New Roman" w:hAnsi="Times New Roman"/>
          <w:color w:val="auto"/>
          <w:sz w:val="24"/>
          <w:szCs w:val="24"/>
        </w:rPr>
        <w:t xml:space="preserve"> confidentiality agreements </w:t>
      </w:r>
      <w:r w:rsidR="009340EA">
        <w:rPr>
          <w:rFonts w:ascii="Times New Roman" w:hAnsi="Times New Roman"/>
          <w:color w:val="auto"/>
          <w:sz w:val="24"/>
          <w:szCs w:val="24"/>
        </w:rPr>
        <w:t>between the G</w:t>
      </w:r>
      <w:r w:rsidR="0087455E">
        <w:rPr>
          <w:rFonts w:ascii="Times New Roman" w:hAnsi="Times New Roman"/>
          <w:color w:val="auto"/>
          <w:sz w:val="24"/>
          <w:szCs w:val="24"/>
        </w:rPr>
        <w:t>overnment and</w:t>
      </w:r>
      <w:r w:rsidR="00160C50" w:rsidRPr="00603B07">
        <w:rPr>
          <w:rFonts w:ascii="Times New Roman" w:hAnsi="Times New Roman"/>
          <w:color w:val="auto"/>
          <w:sz w:val="24"/>
          <w:szCs w:val="24"/>
        </w:rPr>
        <w:t xml:space="preserve"> </w:t>
      </w:r>
      <w:r w:rsidR="00B903FF" w:rsidRPr="00603B07">
        <w:rPr>
          <w:rFonts w:ascii="Times New Roman" w:hAnsi="Times New Roman"/>
          <w:color w:val="auto"/>
          <w:sz w:val="24"/>
          <w:szCs w:val="24"/>
        </w:rPr>
        <w:t>S</w:t>
      </w:r>
      <w:r w:rsidR="00160C50" w:rsidRPr="00603B07">
        <w:rPr>
          <w:rFonts w:ascii="Times New Roman" w:hAnsi="Times New Roman"/>
          <w:color w:val="auto"/>
          <w:sz w:val="24"/>
          <w:szCs w:val="24"/>
        </w:rPr>
        <w:t>uppliers</w:t>
      </w:r>
      <w:r w:rsidR="00B903FF" w:rsidRPr="00603B07">
        <w:rPr>
          <w:rFonts w:ascii="Times New Roman" w:hAnsi="Times New Roman"/>
          <w:color w:val="auto"/>
          <w:sz w:val="24"/>
          <w:szCs w:val="24"/>
        </w:rPr>
        <w:t>.</w:t>
      </w:r>
      <w:r w:rsidR="008B728D" w:rsidRPr="00603B07">
        <w:rPr>
          <w:rFonts w:ascii="Times New Roman" w:hAnsi="Times New Roman"/>
          <w:color w:val="auto"/>
          <w:sz w:val="24"/>
          <w:szCs w:val="24"/>
        </w:rPr>
        <w:t xml:space="preserve"> </w:t>
      </w:r>
    </w:p>
    <w:p w14:paraId="4FA95115" w14:textId="77777777" w:rsidR="00183ECA" w:rsidRPr="00603B07" w:rsidRDefault="00183ECA" w:rsidP="00C713A8">
      <w:pPr>
        <w:jc w:val="both"/>
        <w:rPr>
          <w:rFonts w:ascii="Times New Roman" w:hAnsi="Times New Roman"/>
          <w:b/>
          <w:color w:val="auto"/>
          <w:sz w:val="24"/>
          <w:szCs w:val="24"/>
        </w:rPr>
      </w:pPr>
    </w:p>
    <w:p w14:paraId="710D919C" w14:textId="77777777" w:rsidR="00631ABA" w:rsidRPr="00603B07" w:rsidRDefault="00D70494" w:rsidP="00C713A8">
      <w:pPr>
        <w:ind w:right="-979"/>
        <w:jc w:val="both"/>
        <w:rPr>
          <w:rFonts w:ascii="Times New Roman" w:hAnsi="Times New Roman"/>
          <w:color w:val="auto"/>
          <w:sz w:val="24"/>
          <w:szCs w:val="24"/>
          <w:lang w:val="en-GB"/>
        </w:rPr>
      </w:pPr>
      <w:r w:rsidRPr="00603B07">
        <w:rPr>
          <w:rFonts w:ascii="Times New Roman" w:hAnsi="Times New Roman"/>
          <w:color w:val="auto"/>
          <w:sz w:val="24"/>
          <w:szCs w:val="24"/>
          <w:lang w:val="en-GB"/>
        </w:rPr>
        <w:br w:type="page"/>
      </w:r>
    </w:p>
    <w:p w14:paraId="3097F812" w14:textId="77777777" w:rsidR="00C467B3" w:rsidRPr="00603B07" w:rsidRDefault="00C467B3" w:rsidP="00C467B3">
      <w:pPr>
        <w:jc w:val="center"/>
        <w:rPr>
          <w:rFonts w:ascii="Times New Roman" w:hAnsi="Times New Roman"/>
          <w:b/>
          <w:color w:val="auto"/>
          <w:sz w:val="24"/>
          <w:szCs w:val="24"/>
        </w:rPr>
      </w:pPr>
      <w:r w:rsidRPr="00603B07">
        <w:rPr>
          <w:rFonts w:ascii="Times New Roman" w:hAnsi="Times New Roman"/>
          <w:b/>
          <w:color w:val="auto"/>
          <w:sz w:val="24"/>
          <w:szCs w:val="24"/>
        </w:rPr>
        <w:lastRenderedPageBreak/>
        <w:t>ANNEX I</w:t>
      </w:r>
    </w:p>
    <w:p w14:paraId="5114A1AE" w14:textId="77777777" w:rsidR="00C467B3" w:rsidRPr="00603B07" w:rsidRDefault="00C467B3" w:rsidP="00C467B3">
      <w:pPr>
        <w:jc w:val="center"/>
        <w:rPr>
          <w:rFonts w:ascii="Times New Roman" w:hAnsi="Times New Roman"/>
          <w:b/>
          <w:color w:val="auto"/>
          <w:sz w:val="24"/>
          <w:szCs w:val="24"/>
        </w:rPr>
      </w:pPr>
    </w:p>
    <w:p w14:paraId="1F8B7391" w14:textId="77777777" w:rsidR="00C467B3" w:rsidRPr="00603B07" w:rsidRDefault="00C467B3" w:rsidP="00C467B3">
      <w:pPr>
        <w:pStyle w:val="Heading2"/>
        <w:rPr>
          <w:rFonts w:ascii="Times New Roman Bold" w:hAnsi="Times New Roman Bold"/>
          <w:b w:val="0"/>
          <w:szCs w:val="24"/>
        </w:rPr>
      </w:pPr>
      <w:r w:rsidRPr="00603B07">
        <w:rPr>
          <w:rFonts w:ascii="Times New Roman Bold" w:hAnsi="Times New Roman Bold"/>
          <w:b w:val="0"/>
          <w:szCs w:val="24"/>
        </w:rPr>
        <w:t>THE SUPPLIES</w:t>
      </w:r>
    </w:p>
    <w:p w14:paraId="43DD55F8" w14:textId="77777777" w:rsidR="00E801FE" w:rsidRPr="00603B07" w:rsidRDefault="00E801FE" w:rsidP="00E801FE">
      <w:pPr>
        <w:rPr>
          <w:color w:val="auto"/>
          <w:lang w:val="en-AU"/>
        </w:rPr>
      </w:pPr>
    </w:p>
    <w:p w14:paraId="06533F9C" w14:textId="77777777" w:rsidR="00E801FE" w:rsidRPr="00603B07" w:rsidRDefault="00E801FE" w:rsidP="00E801FE">
      <w:pPr>
        <w:rPr>
          <w:color w:val="auto"/>
        </w:rPr>
      </w:pPr>
    </w:p>
    <w:p w14:paraId="4E60ACB5" w14:textId="77777777" w:rsidR="0080763C" w:rsidRPr="00603B07" w:rsidRDefault="0080763C" w:rsidP="00C467B3">
      <w:pPr>
        <w:jc w:val="center"/>
        <w:rPr>
          <w:rFonts w:ascii="Times New Roman" w:hAnsi="Times New Roman"/>
          <w:b/>
          <w:color w:val="auto"/>
          <w:sz w:val="24"/>
          <w:szCs w:val="24"/>
        </w:rPr>
      </w:pPr>
    </w:p>
    <w:p w14:paraId="6DCE6EEC" w14:textId="77777777" w:rsidR="00742A36" w:rsidRPr="00603B07" w:rsidRDefault="00742A36" w:rsidP="00807F64">
      <w:pPr>
        <w:pStyle w:val="Heading2"/>
        <w:numPr>
          <w:ilvl w:val="0"/>
          <w:numId w:val="12"/>
        </w:numPr>
        <w:jc w:val="left"/>
        <w:rPr>
          <w:rFonts w:ascii="Times New Roman" w:hAnsi="Times New Roman"/>
          <w:b w:val="0"/>
          <w:szCs w:val="24"/>
          <w:u w:val="none"/>
        </w:rPr>
      </w:pPr>
      <w:r w:rsidRPr="00603B07">
        <w:rPr>
          <w:rFonts w:ascii="Times New Roman" w:hAnsi="Times New Roman"/>
          <w:b w:val="0"/>
          <w:szCs w:val="24"/>
          <w:u w:val="none"/>
        </w:rPr>
        <w:t>Description of the Supplies, including technical information, such as minimum shelf life and relevant warranties.</w:t>
      </w:r>
    </w:p>
    <w:p w14:paraId="23824567" w14:textId="77777777" w:rsidR="00742A36" w:rsidRPr="00603B07" w:rsidRDefault="00742A36" w:rsidP="00807F64">
      <w:pPr>
        <w:pStyle w:val="Heading2"/>
        <w:numPr>
          <w:ilvl w:val="0"/>
          <w:numId w:val="12"/>
        </w:numPr>
        <w:jc w:val="left"/>
        <w:rPr>
          <w:rFonts w:ascii="Times New Roman" w:hAnsi="Times New Roman"/>
          <w:b w:val="0"/>
          <w:szCs w:val="24"/>
          <w:u w:val="none"/>
        </w:rPr>
      </w:pPr>
      <w:r w:rsidRPr="00603B07">
        <w:rPr>
          <w:rFonts w:ascii="Times New Roman" w:hAnsi="Times New Roman"/>
          <w:b w:val="0"/>
          <w:szCs w:val="24"/>
          <w:u w:val="none"/>
        </w:rPr>
        <w:t>Estimated quantities of Supplies, likely total cost of procuring the entire quantity of Supplies.</w:t>
      </w:r>
    </w:p>
    <w:p w14:paraId="57AD4906" w14:textId="77777777" w:rsidR="00742A36" w:rsidRPr="00603B07" w:rsidRDefault="00742A36" w:rsidP="00807F64">
      <w:pPr>
        <w:pStyle w:val="Heading2"/>
        <w:numPr>
          <w:ilvl w:val="0"/>
          <w:numId w:val="12"/>
        </w:numPr>
        <w:jc w:val="left"/>
        <w:rPr>
          <w:rFonts w:ascii="Times New Roman" w:hAnsi="Times New Roman"/>
          <w:b w:val="0"/>
          <w:szCs w:val="24"/>
          <w:u w:val="none"/>
        </w:rPr>
      </w:pPr>
      <w:r w:rsidRPr="00603B07">
        <w:rPr>
          <w:rFonts w:ascii="Times New Roman" w:hAnsi="Times New Roman"/>
          <w:b w:val="0"/>
          <w:szCs w:val="24"/>
          <w:u w:val="none"/>
        </w:rPr>
        <w:t>Likely Freight and Insurance Cost and Handling Fee.</w:t>
      </w:r>
    </w:p>
    <w:p w14:paraId="2DD74565" w14:textId="77777777" w:rsidR="00742A36" w:rsidRPr="00603B07" w:rsidRDefault="00742A36" w:rsidP="00807F64">
      <w:pPr>
        <w:numPr>
          <w:ilvl w:val="0"/>
          <w:numId w:val="12"/>
        </w:numPr>
        <w:rPr>
          <w:rFonts w:ascii="Times New Roman" w:hAnsi="Times New Roman"/>
          <w:color w:val="auto"/>
          <w:lang w:val="en-AU"/>
        </w:rPr>
      </w:pPr>
      <w:r w:rsidRPr="00603B07">
        <w:rPr>
          <w:rFonts w:ascii="Times New Roman" w:hAnsi="Times New Roman"/>
          <w:color w:val="auto"/>
          <w:sz w:val="24"/>
          <w:szCs w:val="24"/>
          <w:lang w:val="en-AU"/>
        </w:rPr>
        <w:t xml:space="preserve">Contingency. </w:t>
      </w:r>
    </w:p>
    <w:p w14:paraId="368E01D8" w14:textId="77777777" w:rsidR="00742A36" w:rsidRPr="00603B07" w:rsidRDefault="00742A36" w:rsidP="00807F64">
      <w:pPr>
        <w:numPr>
          <w:ilvl w:val="0"/>
          <w:numId w:val="12"/>
        </w:numPr>
        <w:rPr>
          <w:rFonts w:ascii="Times New Roman" w:hAnsi="Times New Roman"/>
          <w:color w:val="auto"/>
          <w:lang w:val="en-AU"/>
        </w:rPr>
      </w:pPr>
      <w:r w:rsidRPr="00603B07">
        <w:rPr>
          <w:rFonts w:ascii="Times New Roman" w:hAnsi="Times New Roman"/>
          <w:color w:val="auto"/>
          <w:sz w:val="24"/>
          <w:szCs w:val="24"/>
          <w:lang w:val="en-AU"/>
        </w:rPr>
        <w:t>Preliminary Delivery Schedule</w:t>
      </w:r>
      <w:r w:rsidRPr="00603B07">
        <w:rPr>
          <w:rFonts w:ascii="Times New Roman" w:hAnsi="Times New Roman"/>
          <w:color w:val="auto"/>
          <w:lang w:val="en-AU"/>
        </w:rPr>
        <w:t xml:space="preserve">. </w:t>
      </w:r>
    </w:p>
    <w:p w14:paraId="00E98042" w14:textId="77777777" w:rsidR="00FA0C25" w:rsidRPr="00603B07" w:rsidRDefault="00FA0C25" w:rsidP="00FA0C25">
      <w:pPr>
        <w:jc w:val="center"/>
        <w:rPr>
          <w:rFonts w:ascii="Times New Roman" w:hAnsi="Times New Roman"/>
          <w:b/>
          <w:color w:val="auto"/>
          <w:sz w:val="24"/>
          <w:szCs w:val="24"/>
        </w:rPr>
      </w:pPr>
    </w:p>
    <w:p w14:paraId="7724E75E" w14:textId="3A66F1D5" w:rsidR="000F4B9E" w:rsidRPr="00603B07" w:rsidRDefault="000F4B9E" w:rsidP="000F4B9E">
      <w:pPr>
        <w:jc w:val="both"/>
        <w:rPr>
          <w:rFonts w:ascii="Times New Roman" w:hAnsi="Times New Roman"/>
          <w:color w:val="auto"/>
        </w:rPr>
      </w:pPr>
      <w:r w:rsidRPr="00603B07">
        <w:rPr>
          <w:rFonts w:ascii="Times New Roman" w:hAnsi="Times New Roman"/>
          <w:color w:val="auto"/>
        </w:rPr>
        <w:t xml:space="preserve">Additional quantities of </w:t>
      </w:r>
      <w:r w:rsidR="0077707B" w:rsidRPr="00603B07">
        <w:rPr>
          <w:rFonts w:ascii="Times New Roman" w:hAnsi="Times New Roman"/>
          <w:color w:val="auto"/>
        </w:rPr>
        <w:t xml:space="preserve">the Supplies indicated in this Annex I </w:t>
      </w:r>
      <w:r w:rsidRPr="00603B07">
        <w:rPr>
          <w:rFonts w:ascii="Times New Roman" w:hAnsi="Times New Roman"/>
          <w:color w:val="auto"/>
        </w:rPr>
        <w:t xml:space="preserve">may be procured using remaining balances.  In accordance with Article VI 4c, it is the </w:t>
      </w:r>
      <w:r w:rsidR="007D71D6" w:rsidRPr="00603B07">
        <w:rPr>
          <w:rFonts w:ascii="Times New Roman" w:hAnsi="Times New Roman"/>
          <w:color w:val="auto"/>
        </w:rPr>
        <w:t>Government</w:t>
      </w:r>
      <w:r w:rsidRPr="00603B07">
        <w:rPr>
          <w:rFonts w:ascii="Times New Roman" w:hAnsi="Times New Roman"/>
          <w:color w:val="auto"/>
        </w:rPr>
        <w:t>'s responsibility to consult with the World Bank prior to submitting a Procurement Request utilizing remaining balances.</w:t>
      </w:r>
      <w:r w:rsidR="005E6D79" w:rsidRPr="00603B07">
        <w:rPr>
          <w:rFonts w:ascii="Times New Roman" w:hAnsi="Times New Roman"/>
          <w:color w:val="auto"/>
        </w:rPr>
        <w:t xml:space="preserve"> All the provisions of this Agreement will apply, particularly Article</w:t>
      </w:r>
      <w:r w:rsidR="00356408" w:rsidRPr="00603B07">
        <w:rPr>
          <w:rFonts w:ascii="Times New Roman" w:hAnsi="Times New Roman"/>
          <w:color w:val="auto"/>
        </w:rPr>
        <w:t>s</w:t>
      </w:r>
      <w:r w:rsidR="005E6D79" w:rsidRPr="00603B07">
        <w:rPr>
          <w:rFonts w:ascii="Times New Roman" w:hAnsi="Times New Roman"/>
          <w:color w:val="auto"/>
        </w:rPr>
        <w:t xml:space="preserve"> </w:t>
      </w:r>
      <w:r w:rsidR="00356408" w:rsidRPr="00603B07">
        <w:rPr>
          <w:rFonts w:ascii="Times New Roman" w:hAnsi="Times New Roman"/>
          <w:color w:val="auto"/>
        </w:rPr>
        <w:t xml:space="preserve">IV and V. </w:t>
      </w:r>
      <w:r w:rsidR="005E6D79" w:rsidRPr="00603B07">
        <w:rPr>
          <w:rFonts w:ascii="Times New Roman" w:hAnsi="Times New Roman"/>
          <w:color w:val="auto"/>
        </w:rPr>
        <w:t xml:space="preserve"> </w:t>
      </w:r>
    </w:p>
    <w:p w14:paraId="041C1DAC" w14:textId="1620D11C" w:rsidR="00BC5B09" w:rsidRPr="00603B07" w:rsidRDefault="0034542E" w:rsidP="009F5423">
      <w:pPr>
        <w:jc w:val="center"/>
        <w:rPr>
          <w:rFonts w:ascii="Times New Roman" w:hAnsi="Times New Roman"/>
          <w:color w:val="auto"/>
          <w:sz w:val="24"/>
          <w:szCs w:val="24"/>
        </w:rPr>
      </w:pPr>
      <w:r w:rsidRPr="00603B07">
        <w:rPr>
          <w:rFonts w:ascii="Times New Roman" w:hAnsi="Times New Roman"/>
          <w:b/>
          <w:color w:val="auto"/>
          <w:sz w:val="24"/>
          <w:szCs w:val="24"/>
        </w:rPr>
        <w:br w:type="page"/>
      </w:r>
      <w:bookmarkStart w:id="14" w:name="_Hlk66194820"/>
      <w:bookmarkStart w:id="15" w:name="_Hlk66195186"/>
      <w:r w:rsidR="009F5423" w:rsidRPr="00603B07" w:rsidDel="009F5423">
        <w:rPr>
          <w:rFonts w:ascii="Times New Roman" w:hAnsi="Times New Roman"/>
          <w:b/>
          <w:color w:val="auto"/>
          <w:sz w:val="24"/>
          <w:szCs w:val="24"/>
        </w:rPr>
        <w:lastRenderedPageBreak/>
        <w:t xml:space="preserve"> </w:t>
      </w:r>
    </w:p>
    <w:p w14:paraId="45AAFFE3" w14:textId="77777777" w:rsidR="00BC5B09" w:rsidRPr="00603B07" w:rsidRDefault="00BC5B09" w:rsidP="00BC5B09">
      <w:pPr>
        <w:ind w:left="1080"/>
        <w:jc w:val="both"/>
        <w:rPr>
          <w:rFonts w:ascii="Times New Roman" w:hAnsi="Times New Roman"/>
          <w:color w:val="auto"/>
          <w:sz w:val="24"/>
          <w:szCs w:val="24"/>
        </w:rPr>
      </w:pPr>
    </w:p>
    <w:p w14:paraId="248C8882" w14:textId="77777777" w:rsidR="00BC5B09" w:rsidRPr="00603B07" w:rsidRDefault="00BC5B09" w:rsidP="00BC5B09">
      <w:pPr>
        <w:ind w:left="1080"/>
        <w:jc w:val="both"/>
        <w:rPr>
          <w:rFonts w:ascii="Times New Roman" w:hAnsi="Times New Roman"/>
          <w:color w:val="auto"/>
          <w:sz w:val="24"/>
          <w:szCs w:val="24"/>
        </w:rPr>
      </w:pPr>
    </w:p>
    <w:p w14:paraId="25201627" w14:textId="77777777" w:rsidR="0080763C" w:rsidRPr="00603B07" w:rsidRDefault="0080763C" w:rsidP="00BC5B09">
      <w:pPr>
        <w:rPr>
          <w:rFonts w:ascii="Times New Roman" w:hAnsi="Times New Roman"/>
          <w:b/>
          <w:color w:val="auto"/>
          <w:sz w:val="24"/>
          <w:szCs w:val="24"/>
        </w:rPr>
      </w:pPr>
    </w:p>
    <w:bookmarkEnd w:id="14"/>
    <w:p w14:paraId="764E587D" w14:textId="10F025C2" w:rsidR="00664407" w:rsidRPr="00603B07" w:rsidRDefault="00664407" w:rsidP="0092563F">
      <w:pPr>
        <w:pStyle w:val="Paragraph"/>
        <w:spacing w:line="240" w:lineRule="auto"/>
        <w:jc w:val="both"/>
        <w:rPr>
          <w:rFonts w:ascii="Times New Roman" w:hAnsi="Times New Roman"/>
          <w:b/>
        </w:rPr>
      </w:pPr>
    </w:p>
    <w:bookmarkEnd w:id="15"/>
    <w:p w14:paraId="10D9CAC5" w14:textId="77777777" w:rsidR="0080763C" w:rsidRPr="00603B07" w:rsidRDefault="0080763C" w:rsidP="00C467B3">
      <w:pPr>
        <w:jc w:val="center"/>
        <w:rPr>
          <w:rFonts w:ascii="Times New Roman" w:hAnsi="Times New Roman"/>
          <w:b/>
          <w:color w:val="auto"/>
          <w:sz w:val="24"/>
          <w:szCs w:val="24"/>
        </w:rPr>
      </w:pPr>
    </w:p>
    <w:p w14:paraId="0E44B2F3" w14:textId="77777777" w:rsidR="0080763C" w:rsidRPr="00603B07" w:rsidRDefault="0080763C" w:rsidP="00C467B3">
      <w:pPr>
        <w:jc w:val="center"/>
        <w:rPr>
          <w:rFonts w:ascii="Times New Roman" w:hAnsi="Times New Roman"/>
          <w:b/>
          <w:color w:val="auto"/>
          <w:sz w:val="24"/>
          <w:szCs w:val="24"/>
        </w:rPr>
      </w:pPr>
    </w:p>
    <w:p w14:paraId="7C91BD69" w14:textId="77777777" w:rsidR="0080763C" w:rsidRPr="00603B07" w:rsidRDefault="0080763C" w:rsidP="00C467B3">
      <w:pPr>
        <w:jc w:val="center"/>
        <w:rPr>
          <w:rFonts w:ascii="Times New Roman" w:hAnsi="Times New Roman"/>
          <w:b/>
          <w:color w:val="auto"/>
          <w:sz w:val="24"/>
          <w:szCs w:val="24"/>
        </w:rPr>
      </w:pPr>
    </w:p>
    <w:p w14:paraId="7E1C5AA1" w14:textId="77777777" w:rsidR="00336CF4" w:rsidRPr="00603B07" w:rsidRDefault="00336CF4" w:rsidP="00C467B3">
      <w:pPr>
        <w:jc w:val="center"/>
        <w:rPr>
          <w:rFonts w:ascii="Times New Roman" w:hAnsi="Times New Roman"/>
          <w:b/>
          <w:color w:val="auto"/>
          <w:sz w:val="24"/>
          <w:szCs w:val="24"/>
        </w:rPr>
      </w:pPr>
      <w:r w:rsidRPr="00603B07">
        <w:rPr>
          <w:rFonts w:ascii="Times New Roman" w:hAnsi="Times New Roman"/>
          <w:b/>
          <w:color w:val="auto"/>
          <w:sz w:val="24"/>
          <w:szCs w:val="24"/>
        </w:rPr>
        <w:t>ANNEX I</w:t>
      </w:r>
      <w:r w:rsidR="00C467B3" w:rsidRPr="00603B07">
        <w:rPr>
          <w:rFonts w:ascii="Times New Roman" w:hAnsi="Times New Roman"/>
          <w:b/>
          <w:color w:val="auto"/>
          <w:sz w:val="24"/>
          <w:szCs w:val="24"/>
        </w:rPr>
        <w:t>I</w:t>
      </w:r>
    </w:p>
    <w:p w14:paraId="20CDCB80" w14:textId="77777777" w:rsidR="000F3397" w:rsidRPr="00603B07" w:rsidRDefault="000F3397" w:rsidP="00C713A8">
      <w:pPr>
        <w:jc w:val="center"/>
        <w:rPr>
          <w:rFonts w:ascii="Times New Roman" w:hAnsi="Times New Roman"/>
          <w:b/>
          <w:color w:val="auto"/>
          <w:sz w:val="24"/>
          <w:szCs w:val="24"/>
        </w:rPr>
      </w:pPr>
    </w:p>
    <w:p w14:paraId="1204AE77" w14:textId="4D4F53A8" w:rsidR="000F3397" w:rsidRPr="00603B07" w:rsidRDefault="00C95B23" w:rsidP="00C713A8">
      <w:pPr>
        <w:jc w:val="center"/>
        <w:rPr>
          <w:rFonts w:ascii="Times New Roman" w:hAnsi="Times New Roman"/>
          <w:b/>
          <w:color w:val="auto"/>
          <w:sz w:val="24"/>
          <w:szCs w:val="24"/>
        </w:rPr>
      </w:pPr>
      <w:r w:rsidRPr="00603B07">
        <w:rPr>
          <w:rFonts w:ascii="Times New Roman" w:hAnsi="Times New Roman"/>
          <w:b/>
          <w:color w:val="auto"/>
          <w:sz w:val="24"/>
          <w:szCs w:val="24"/>
        </w:rPr>
        <w:t xml:space="preserve">SCHEDULE OF UNICEF </w:t>
      </w:r>
      <w:r w:rsidR="000C2C32" w:rsidRPr="00603B07">
        <w:rPr>
          <w:rFonts w:ascii="Times New Roman" w:hAnsi="Times New Roman"/>
          <w:b/>
          <w:color w:val="auto"/>
          <w:sz w:val="24"/>
          <w:szCs w:val="24"/>
        </w:rPr>
        <w:t xml:space="preserve">PROCUREMENT </w:t>
      </w:r>
      <w:proofErr w:type="gramStart"/>
      <w:r w:rsidR="000C2C32" w:rsidRPr="00603B07">
        <w:rPr>
          <w:rFonts w:ascii="Times New Roman" w:hAnsi="Times New Roman"/>
          <w:b/>
          <w:color w:val="auto"/>
          <w:sz w:val="24"/>
          <w:szCs w:val="24"/>
        </w:rPr>
        <w:t>SERVICES</w:t>
      </w:r>
      <w:r w:rsidR="00326B44" w:rsidRPr="00603B07">
        <w:rPr>
          <w:rFonts w:ascii="Times New Roman" w:hAnsi="Times New Roman"/>
          <w:b/>
          <w:color w:val="auto"/>
          <w:sz w:val="24"/>
          <w:szCs w:val="24"/>
        </w:rPr>
        <w:t xml:space="preserve"> </w:t>
      </w:r>
      <w:r w:rsidRPr="00603B07">
        <w:rPr>
          <w:rFonts w:ascii="Times New Roman" w:hAnsi="Times New Roman"/>
          <w:b/>
          <w:color w:val="auto"/>
          <w:sz w:val="24"/>
          <w:szCs w:val="24"/>
        </w:rPr>
        <w:t xml:space="preserve"> HANDLING</w:t>
      </w:r>
      <w:proofErr w:type="gramEnd"/>
      <w:r w:rsidRPr="00603B07">
        <w:rPr>
          <w:rFonts w:ascii="Times New Roman" w:hAnsi="Times New Roman"/>
          <w:b/>
          <w:color w:val="auto"/>
          <w:sz w:val="24"/>
          <w:szCs w:val="24"/>
        </w:rPr>
        <w:t xml:space="preserve"> FEES FOR PROCUREMENT OF SUPPLIES</w:t>
      </w:r>
      <w:r w:rsidR="00326B44" w:rsidRPr="00603B07">
        <w:rPr>
          <w:rFonts w:ascii="Times New Roman" w:hAnsi="Times New Roman"/>
          <w:b/>
          <w:color w:val="auto"/>
          <w:sz w:val="24"/>
          <w:szCs w:val="24"/>
        </w:rPr>
        <w:t xml:space="preserve"> UNDER COVID-19 AGREEMENTS</w:t>
      </w:r>
      <w:r w:rsidR="000C2C32" w:rsidRPr="00603B07">
        <w:rPr>
          <w:rFonts w:ascii="Times New Roman" w:hAnsi="Times New Roman"/>
          <w:b/>
          <w:color w:val="auto"/>
          <w:sz w:val="24"/>
          <w:szCs w:val="24"/>
        </w:rPr>
        <w:t xml:space="preserve"> </w:t>
      </w:r>
    </w:p>
    <w:p w14:paraId="58A5D136" w14:textId="77777777" w:rsidR="000F3397" w:rsidRPr="00603B07" w:rsidRDefault="000F3397" w:rsidP="00C713A8">
      <w:pPr>
        <w:pStyle w:val="Heading3"/>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rPr>
      </w:pPr>
    </w:p>
    <w:p w14:paraId="6C57F77B" w14:textId="77777777" w:rsidR="00CE03E6" w:rsidRPr="00603B07" w:rsidRDefault="00CE03E6" w:rsidP="00CE03E6">
      <w:pPr>
        <w:ind w:left="770"/>
        <w:rPr>
          <w:rFonts w:ascii="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3544"/>
      </w:tblGrid>
      <w:tr w:rsidR="00CE03E6" w:rsidRPr="00603B07" w14:paraId="3DAF9F9C" w14:textId="77777777" w:rsidTr="00361EBB">
        <w:tc>
          <w:tcPr>
            <w:tcW w:w="4899" w:type="dxa"/>
          </w:tcPr>
          <w:p w14:paraId="05BE14FC" w14:textId="77777777" w:rsidR="00CE03E6" w:rsidRPr="00603B07" w:rsidRDefault="00CE03E6" w:rsidP="00FE2C67">
            <w:pPr>
              <w:ind w:left="770" w:right="533"/>
              <w:rPr>
                <w:rFonts w:ascii="Courier New" w:hAnsi="Courier New"/>
                <w:b/>
                <w:color w:val="auto"/>
                <w:sz w:val="24"/>
                <w:szCs w:val="24"/>
              </w:rPr>
            </w:pPr>
            <w:r w:rsidRPr="00603B07">
              <w:rPr>
                <w:rFonts w:ascii="Courier New" w:hAnsi="Courier New"/>
                <w:b/>
                <w:color w:val="auto"/>
                <w:sz w:val="24"/>
                <w:szCs w:val="24"/>
              </w:rPr>
              <w:t>Product</w:t>
            </w:r>
          </w:p>
        </w:tc>
        <w:tc>
          <w:tcPr>
            <w:tcW w:w="3544" w:type="dxa"/>
          </w:tcPr>
          <w:p w14:paraId="6837BF37" w14:textId="77777777" w:rsidR="00CE03E6" w:rsidRPr="00603B07" w:rsidRDefault="00CE03E6" w:rsidP="00FE2C67">
            <w:pPr>
              <w:ind w:left="770" w:right="533"/>
              <w:rPr>
                <w:rFonts w:ascii="Courier New" w:hAnsi="Courier New"/>
                <w:b/>
                <w:color w:val="auto"/>
                <w:sz w:val="24"/>
                <w:szCs w:val="24"/>
              </w:rPr>
            </w:pPr>
            <w:r w:rsidRPr="00603B07">
              <w:rPr>
                <w:rFonts w:ascii="Courier New" w:hAnsi="Courier New"/>
                <w:b/>
                <w:color w:val="auto"/>
                <w:sz w:val="24"/>
                <w:szCs w:val="24"/>
              </w:rPr>
              <w:t>Handling Fee</w:t>
            </w:r>
          </w:p>
        </w:tc>
      </w:tr>
      <w:tr w:rsidR="00CE03E6" w:rsidRPr="00603B07" w14:paraId="7FE1347A" w14:textId="77777777" w:rsidTr="00361EBB">
        <w:tc>
          <w:tcPr>
            <w:tcW w:w="4899" w:type="dxa"/>
          </w:tcPr>
          <w:p w14:paraId="735CC7FD" w14:textId="4F4340BB" w:rsidR="00CE03E6" w:rsidRPr="00603B07" w:rsidRDefault="00CE03E6" w:rsidP="00FE2C67">
            <w:pPr>
              <w:ind w:left="770" w:right="533"/>
              <w:rPr>
                <w:rFonts w:ascii="Courier New" w:hAnsi="Courier New" w:cs="Tms Rmn"/>
                <w:color w:val="auto"/>
                <w:szCs w:val="22"/>
              </w:rPr>
            </w:pPr>
          </w:p>
          <w:p w14:paraId="158AFC77" w14:textId="1D00DB6A" w:rsidR="00CE03E6" w:rsidRPr="00603B07" w:rsidRDefault="00B0670D" w:rsidP="00FE2C67">
            <w:pPr>
              <w:ind w:left="770" w:right="533"/>
              <w:rPr>
                <w:rFonts w:ascii="Courier New" w:hAnsi="Courier New"/>
                <w:color w:val="auto"/>
                <w:sz w:val="24"/>
                <w:szCs w:val="24"/>
              </w:rPr>
            </w:pPr>
            <w:r w:rsidRPr="00603B07">
              <w:rPr>
                <w:rFonts w:ascii="Courier New" w:hAnsi="Courier New" w:cs="Tms Rmn"/>
                <w:color w:val="auto"/>
                <w:szCs w:val="22"/>
              </w:rPr>
              <w:t>COVID-19 vaccines</w:t>
            </w:r>
          </w:p>
        </w:tc>
        <w:tc>
          <w:tcPr>
            <w:tcW w:w="3544" w:type="dxa"/>
          </w:tcPr>
          <w:p w14:paraId="10041E13" w14:textId="77777777" w:rsidR="00CE03E6" w:rsidRPr="00603B07" w:rsidRDefault="00CE03E6" w:rsidP="00FE2C67">
            <w:pPr>
              <w:ind w:left="770" w:right="533"/>
              <w:rPr>
                <w:rFonts w:ascii="Courier New" w:hAnsi="Courier New"/>
                <w:b/>
                <w:color w:val="auto"/>
                <w:sz w:val="24"/>
                <w:szCs w:val="24"/>
              </w:rPr>
            </w:pPr>
          </w:p>
          <w:p w14:paraId="09028544" w14:textId="77777777" w:rsidR="00CE03E6" w:rsidRPr="00603B07" w:rsidRDefault="00CE03E6" w:rsidP="00FE2C67">
            <w:pPr>
              <w:ind w:left="770" w:right="533"/>
              <w:rPr>
                <w:rFonts w:ascii="Courier New" w:hAnsi="Courier New"/>
                <w:b/>
                <w:color w:val="auto"/>
                <w:sz w:val="24"/>
                <w:szCs w:val="24"/>
              </w:rPr>
            </w:pPr>
          </w:p>
          <w:p w14:paraId="40BF2452" w14:textId="77777777" w:rsidR="00CE03E6" w:rsidRPr="00603B07" w:rsidRDefault="00CE03E6" w:rsidP="00FE2C67">
            <w:pPr>
              <w:ind w:left="770" w:right="533"/>
              <w:rPr>
                <w:rFonts w:ascii="Courier New" w:hAnsi="Courier New"/>
                <w:color w:val="auto"/>
                <w:szCs w:val="22"/>
              </w:rPr>
            </w:pPr>
            <w:r w:rsidRPr="00603B07" w:rsidDel="00627F0C">
              <w:rPr>
                <w:rFonts w:ascii="Courier New" w:hAnsi="Courier New"/>
                <w:color w:val="auto"/>
                <w:szCs w:val="22"/>
              </w:rPr>
              <w:t>3%</w:t>
            </w:r>
          </w:p>
        </w:tc>
      </w:tr>
      <w:tr w:rsidR="008C0816" w:rsidRPr="00603B07" w14:paraId="170FD1BE" w14:textId="77777777" w:rsidTr="00361EBB">
        <w:tc>
          <w:tcPr>
            <w:tcW w:w="4899" w:type="dxa"/>
          </w:tcPr>
          <w:p w14:paraId="6A1A9AAD" w14:textId="2CBCA8D8" w:rsidR="008C0816" w:rsidRPr="00603B07" w:rsidRDefault="008C0816" w:rsidP="00FE2C67">
            <w:pPr>
              <w:ind w:left="770" w:right="533"/>
              <w:rPr>
                <w:rFonts w:ascii="Courier New" w:hAnsi="Courier New"/>
                <w:color w:val="auto"/>
                <w:szCs w:val="22"/>
              </w:rPr>
            </w:pPr>
            <w:r w:rsidRPr="00603B07">
              <w:rPr>
                <w:rFonts w:ascii="Courier New" w:hAnsi="Courier New"/>
                <w:color w:val="auto"/>
                <w:szCs w:val="22"/>
              </w:rPr>
              <w:t>All other Products</w:t>
            </w:r>
            <w:r w:rsidR="00EA6002" w:rsidRPr="00603B07">
              <w:rPr>
                <w:rFonts w:ascii="Courier New" w:hAnsi="Courier New"/>
                <w:color w:val="auto"/>
                <w:szCs w:val="22"/>
              </w:rPr>
              <w:t xml:space="preserve"> under COVID-19 related agreements</w:t>
            </w:r>
          </w:p>
        </w:tc>
        <w:tc>
          <w:tcPr>
            <w:tcW w:w="3544" w:type="dxa"/>
          </w:tcPr>
          <w:p w14:paraId="19ACD90F" w14:textId="4366C52B" w:rsidR="008C0816" w:rsidRPr="00603B07" w:rsidRDefault="005E13F4" w:rsidP="00FE2C67">
            <w:pPr>
              <w:ind w:left="770" w:right="533"/>
              <w:rPr>
                <w:rFonts w:ascii="Courier New" w:hAnsi="Courier New"/>
                <w:color w:val="auto"/>
                <w:szCs w:val="22"/>
              </w:rPr>
            </w:pPr>
            <w:r w:rsidRPr="00603B07">
              <w:rPr>
                <w:rFonts w:ascii="Courier New" w:hAnsi="Courier New"/>
                <w:color w:val="auto"/>
                <w:szCs w:val="22"/>
              </w:rPr>
              <w:t>Ceiling of 5</w:t>
            </w:r>
            <w:r w:rsidR="008C0816" w:rsidRPr="00603B07">
              <w:rPr>
                <w:rFonts w:ascii="Courier New" w:hAnsi="Courier New"/>
                <w:color w:val="auto"/>
                <w:szCs w:val="22"/>
              </w:rPr>
              <w:t>%</w:t>
            </w:r>
          </w:p>
        </w:tc>
      </w:tr>
    </w:tbl>
    <w:p w14:paraId="54EE2FD4" w14:textId="77777777" w:rsidR="00212C8B" w:rsidRPr="00603B07" w:rsidRDefault="00212C8B" w:rsidP="00CE03E6">
      <w:pPr>
        <w:ind w:left="770" w:right="533"/>
        <w:rPr>
          <w:rFonts w:ascii="Courier New" w:hAnsi="Courier New"/>
          <w:b/>
          <w:color w:val="auto"/>
          <w:sz w:val="24"/>
          <w:szCs w:val="24"/>
        </w:rPr>
      </w:pPr>
    </w:p>
    <w:p w14:paraId="50ADAEA2" w14:textId="77777777" w:rsidR="00212C8B" w:rsidRPr="00603B07" w:rsidRDefault="00212C8B" w:rsidP="00CE03E6">
      <w:pPr>
        <w:ind w:left="660" w:right="533"/>
        <w:jc w:val="right"/>
        <w:rPr>
          <w:rFonts w:ascii="Courier New" w:hAnsi="Courier New"/>
          <w:color w:val="auto"/>
          <w:sz w:val="24"/>
          <w:szCs w:val="24"/>
        </w:rPr>
      </w:pPr>
    </w:p>
    <w:p w14:paraId="321155CB" w14:textId="77777777" w:rsidR="00CE03E6" w:rsidRPr="00603B07" w:rsidRDefault="00CE03E6" w:rsidP="00CE03E6">
      <w:pPr>
        <w:autoSpaceDE w:val="0"/>
        <w:autoSpaceDN w:val="0"/>
        <w:adjustRightInd w:val="0"/>
        <w:ind w:left="660" w:right="533"/>
        <w:jc w:val="both"/>
        <w:rPr>
          <w:rFonts w:ascii="Courier New" w:hAnsi="Courier New" w:cs="Tms Rmn"/>
          <w:color w:val="auto"/>
          <w:szCs w:val="22"/>
        </w:rPr>
      </w:pPr>
      <w:r w:rsidRPr="00603B07">
        <w:rPr>
          <w:rFonts w:ascii="Courier New" w:hAnsi="Courier New" w:cs="Tms Rmn"/>
          <w:color w:val="auto"/>
          <w:szCs w:val="22"/>
        </w:rPr>
        <w:t>NOTE:</w:t>
      </w:r>
    </w:p>
    <w:p w14:paraId="5E151786" w14:textId="77777777" w:rsidR="00CE03E6" w:rsidRPr="00603B07" w:rsidRDefault="00CE03E6" w:rsidP="00CE03E6">
      <w:pPr>
        <w:autoSpaceDE w:val="0"/>
        <w:autoSpaceDN w:val="0"/>
        <w:adjustRightInd w:val="0"/>
        <w:ind w:left="660" w:right="533"/>
        <w:jc w:val="both"/>
        <w:rPr>
          <w:rFonts w:ascii="Courier New" w:hAnsi="Courier New" w:cs="Tms Rmn"/>
          <w:color w:val="auto"/>
          <w:szCs w:val="22"/>
        </w:rPr>
      </w:pPr>
    </w:p>
    <w:p w14:paraId="748D729F" w14:textId="77777777" w:rsidR="00212C8B" w:rsidRPr="00603B07" w:rsidRDefault="00212C8B" w:rsidP="00CE03E6">
      <w:pPr>
        <w:autoSpaceDE w:val="0"/>
        <w:autoSpaceDN w:val="0"/>
        <w:adjustRightInd w:val="0"/>
        <w:ind w:left="660" w:right="533"/>
        <w:jc w:val="both"/>
        <w:rPr>
          <w:rFonts w:ascii="Courier New" w:hAnsi="Courier New" w:cs="Tms Rmn"/>
          <w:color w:val="auto"/>
          <w:szCs w:val="22"/>
        </w:rPr>
      </w:pPr>
    </w:p>
    <w:p w14:paraId="717333C5" w14:textId="77777777" w:rsidR="00212C8B" w:rsidRPr="00603B07" w:rsidRDefault="00212C8B" w:rsidP="00CE03E6">
      <w:pPr>
        <w:autoSpaceDE w:val="0"/>
        <w:autoSpaceDN w:val="0"/>
        <w:adjustRightInd w:val="0"/>
        <w:ind w:left="660" w:right="533"/>
        <w:jc w:val="both"/>
        <w:rPr>
          <w:rFonts w:ascii="Courier New" w:hAnsi="Courier New" w:cs="Tms Rmn"/>
          <w:color w:val="auto"/>
          <w:szCs w:val="22"/>
        </w:rPr>
      </w:pPr>
      <w:r w:rsidRPr="00603B07">
        <w:rPr>
          <w:rFonts w:ascii="Courier New" w:hAnsi="Courier New" w:cs="Tms Rmn"/>
          <w:color w:val="auto"/>
          <w:szCs w:val="22"/>
        </w:rPr>
        <w:t xml:space="preserve">The handling fee is calculated by applying the relevant fee to the unit product cost. The fee is not applied to the cost of insurance, </w:t>
      </w:r>
      <w:proofErr w:type="gramStart"/>
      <w:r w:rsidRPr="00603B07">
        <w:rPr>
          <w:rFonts w:ascii="Courier New" w:hAnsi="Courier New" w:cs="Tms Rmn"/>
          <w:color w:val="auto"/>
          <w:szCs w:val="22"/>
        </w:rPr>
        <w:t>inspection</w:t>
      </w:r>
      <w:proofErr w:type="gramEnd"/>
      <w:r w:rsidRPr="00603B07">
        <w:rPr>
          <w:rFonts w:ascii="Courier New" w:hAnsi="Courier New" w:cs="Tms Rmn"/>
          <w:color w:val="auto"/>
          <w:szCs w:val="22"/>
        </w:rPr>
        <w:t xml:space="preserve"> or freight.</w:t>
      </w:r>
    </w:p>
    <w:p w14:paraId="6B961010" w14:textId="77777777" w:rsidR="00212C8B" w:rsidRPr="00603B07" w:rsidRDefault="00212C8B" w:rsidP="00CE03E6">
      <w:pPr>
        <w:ind w:left="660"/>
        <w:jc w:val="both"/>
        <w:rPr>
          <w:rFonts w:ascii="Times New Roman" w:hAnsi="Times New Roman"/>
          <w:color w:val="auto"/>
          <w:szCs w:val="22"/>
        </w:rPr>
      </w:pPr>
    </w:p>
    <w:p w14:paraId="67E9F457" w14:textId="77777777" w:rsidR="00B0670D" w:rsidRPr="00603B07" w:rsidRDefault="00B0670D" w:rsidP="00B0670D">
      <w:pPr>
        <w:autoSpaceDE w:val="0"/>
        <w:autoSpaceDN w:val="0"/>
        <w:adjustRightInd w:val="0"/>
        <w:ind w:left="660" w:right="533"/>
        <w:jc w:val="both"/>
        <w:rPr>
          <w:rFonts w:ascii="Courier New" w:hAnsi="Courier New" w:cs="Tms Rmn"/>
          <w:color w:val="auto"/>
          <w:szCs w:val="22"/>
        </w:rPr>
      </w:pPr>
      <w:bookmarkStart w:id="16" w:name="_Hlk67579533"/>
      <w:r w:rsidRPr="00603B07">
        <w:rPr>
          <w:rFonts w:ascii="Courier New" w:hAnsi="Courier New" w:cs="Tms Rmn"/>
          <w:color w:val="auto"/>
          <w:szCs w:val="22"/>
        </w:rPr>
        <w:t>3% handling fee ceiling is exceptionally approved for COVID-19 vaccines.</w:t>
      </w:r>
    </w:p>
    <w:p w14:paraId="154F9DA0" w14:textId="77777777" w:rsidR="00B0670D" w:rsidRPr="00603B07" w:rsidRDefault="00B0670D" w:rsidP="00B0670D">
      <w:pPr>
        <w:autoSpaceDE w:val="0"/>
        <w:autoSpaceDN w:val="0"/>
        <w:adjustRightInd w:val="0"/>
        <w:ind w:left="660" w:right="533"/>
        <w:jc w:val="both"/>
        <w:rPr>
          <w:rFonts w:ascii="Courier New" w:hAnsi="Courier New" w:cs="Tms Rmn"/>
          <w:color w:val="auto"/>
          <w:szCs w:val="22"/>
        </w:rPr>
      </w:pPr>
    </w:p>
    <w:p w14:paraId="2A5ECBCF" w14:textId="79BA7CFB" w:rsidR="00B0670D" w:rsidRPr="00603B07" w:rsidRDefault="00B0670D" w:rsidP="00B0670D">
      <w:pPr>
        <w:autoSpaceDE w:val="0"/>
        <w:autoSpaceDN w:val="0"/>
        <w:adjustRightInd w:val="0"/>
        <w:ind w:left="660" w:right="533"/>
        <w:jc w:val="both"/>
        <w:rPr>
          <w:rFonts w:ascii="Courier New" w:hAnsi="Courier New" w:cs="Tms Rmn"/>
          <w:color w:val="auto"/>
          <w:szCs w:val="22"/>
        </w:rPr>
      </w:pPr>
      <w:r w:rsidRPr="00603B07">
        <w:rPr>
          <w:rFonts w:ascii="Courier New" w:hAnsi="Courier New" w:cs="Tms Rmn"/>
          <w:color w:val="auto"/>
          <w:szCs w:val="22"/>
        </w:rPr>
        <w:t>5% handling fee ceiling is exceptional</w:t>
      </w:r>
      <w:r w:rsidR="00B459DD" w:rsidRPr="00603B07">
        <w:rPr>
          <w:rFonts w:ascii="Courier New" w:hAnsi="Courier New" w:cs="Tms Rmn"/>
          <w:color w:val="auto"/>
          <w:szCs w:val="22"/>
        </w:rPr>
        <w:t>ly</w:t>
      </w:r>
      <w:r w:rsidRPr="00603B07">
        <w:rPr>
          <w:rFonts w:ascii="Courier New" w:hAnsi="Courier New" w:cs="Tms Rmn"/>
          <w:color w:val="auto"/>
          <w:szCs w:val="22"/>
        </w:rPr>
        <w:t xml:space="preserve"> approv</w:t>
      </w:r>
      <w:r w:rsidR="00264E5A" w:rsidRPr="00603B07">
        <w:rPr>
          <w:rFonts w:ascii="Courier New" w:hAnsi="Courier New" w:cs="Tms Rmn"/>
          <w:color w:val="auto"/>
          <w:szCs w:val="22"/>
        </w:rPr>
        <w:t>ed</w:t>
      </w:r>
      <w:r w:rsidRPr="00603B07">
        <w:rPr>
          <w:rFonts w:ascii="Courier New" w:hAnsi="Courier New" w:cs="Tms Rmn"/>
          <w:color w:val="auto"/>
          <w:szCs w:val="22"/>
        </w:rPr>
        <w:t xml:space="preserve"> for other </w:t>
      </w:r>
      <w:r w:rsidR="00D81B93" w:rsidRPr="00603B07">
        <w:rPr>
          <w:rFonts w:ascii="Courier New" w:hAnsi="Courier New" w:cs="Tms Rmn"/>
          <w:color w:val="auto"/>
          <w:szCs w:val="22"/>
        </w:rPr>
        <w:t>supplies under agreements related to COVID</w:t>
      </w:r>
      <w:r w:rsidR="006A40C0" w:rsidRPr="00603B07">
        <w:rPr>
          <w:rFonts w:ascii="Courier New" w:hAnsi="Courier New" w:cs="Tms Rmn"/>
          <w:color w:val="auto"/>
          <w:szCs w:val="22"/>
        </w:rPr>
        <w:t>-19</w:t>
      </w:r>
      <w:r w:rsidR="00D81B93" w:rsidRPr="00603B07">
        <w:rPr>
          <w:rFonts w:ascii="Courier New" w:hAnsi="Courier New" w:cs="Tms Rmn"/>
          <w:color w:val="auto"/>
          <w:szCs w:val="22"/>
        </w:rPr>
        <w:t xml:space="preserve"> response</w:t>
      </w:r>
      <w:r w:rsidRPr="00603B07">
        <w:rPr>
          <w:rFonts w:ascii="Courier New" w:hAnsi="Courier New" w:cs="Tms Rmn"/>
          <w:color w:val="auto"/>
          <w:szCs w:val="22"/>
        </w:rPr>
        <w:t xml:space="preserve">. All </w:t>
      </w:r>
      <w:r w:rsidR="00264E5A" w:rsidRPr="00603B07">
        <w:rPr>
          <w:rFonts w:ascii="Courier New" w:hAnsi="Courier New" w:cs="Tms Rmn"/>
          <w:color w:val="auto"/>
          <w:szCs w:val="22"/>
        </w:rPr>
        <w:t>supplies</w:t>
      </w:r>
      <w:r w:rsidRPr="00603B07">
        <w:rPr>
          <w:rFonts w:ascii="Courier New" w:hAnsi="Courier New" w:cs="Tms Rmn"/>
          <w:color w:val="auto"/>
          <w:szCs w:val="22"/>
        </w:rPr>
        <w:t xml:space="preserve"> which n</w:t>
      </w:r>
      <w:r w:rsidR="00264E5A" w:rsidRPr="00603B07">
        <w:rPr>
          <w:rFonts w:ascii="Courier New" w:hAnsi="Courier New" w:cs="Tms Rmn"/>
          <w:color w:val="auto"/>
          <w:szCs w:val="22"/>
        </w:rPr>
        <w:t>ormally</w:t>
      </w:r>
      <w:r w:rsidRPr="00603B07">
        <w:rPr>
          <w:rFonts w:ascii="Courier New" w:hAnsi="Courier New" w:cs="Tms Rmn"/>
          <w:color w:val="auto"/>
          <w:szCs w:val="22"/>
        </w:rPr>
        <w:t xml:space="preserve"> attract a lower handling fee will </w:t>
      </w:r>
      <w:r w:rsidR="00D81B93" w:rsidRPr="00603B07">
        <w:rPr>
          <w:rFonts w:ascii="Courier New" w:hAnsi="Courier New" w:cs="Tms Rmn"/>
          <w:color w:val="auto"/>
          <w:szCs w:val="22"/>
        </w:rPr>
        <w:t xml:space="preserve">thus </w:t>
      </w:r>
      <w:r w:rsidRPr="00603B07">
        <w:rPr>
          <w:rFonts w:ascii="Courier New" w:hAnsi="Courier New" w:cs="Tms Rmn"/>
          <w:color w:val="auto"/>
          <w:szCs w:val="22"/>
        </w:rPr>
        <w:t xml:space="preserve">continue to do so, but any </w:t>
      </w:r>
      <w:r w:rsidR="00B459DD" w:rsidRPr="00603B07">
        <w:rPr>
          <w:rFonts w:ascii="Courier New" w:hAnsi="Courier New" w:cs="Tms Rmn"/>
          <w:color w:val="auto"/>
          <w:szCs w:val="22"/>
        </w:rPr>
        <w:t xml:space="preserve">supplies </w:t>
      </w:r>
      <w:r w:rsidRPr="00603B07">
        <w:rPr>
          <w:rFonts w:ascii="Courier New" w:hAnsi="Courier New" w:cs="Tms Rmn"/>
          <w:color w:val="auto"/>
          <w:szCs w:val="22"/>
        </w:rPr>
        <w:t xml:space="preserve">that would normally </w:t>
      </w:r>
      <w:r w:rsidR="006A40C0" w:rsidRPr="00603B07">
        <w:rPr>
          <w:rFonts w:ascii="Courier New" w:hAnsi="Courier New" w:cs="Tms Rmn"/>
          <w:color w:val="auto"/>
          <w:szCs w:val="22"/>
        </w:rPr>
        <w:t>attract a higher</w:t>
      </w:r>
      <w:r w:rsidR="00D061A5" w:rsidRPr="00603B07">
        <w:rPr>
          <w:rFonts w:ascii="Courier New" w:hAnsi="Courier New" w:cs="Tms Rmn"/>
          <w:color w:val="auto"/>
          <w:szCs w:val="22"/>
        </w:rPr>
        <w:t xml:space="preserve"> handling fee</w:t>
      </w:r>
      <w:r w:rsidRPr="00603B07">
        <w:rPr>
          <w:rFonts w:ascii="Courier New" w:hAnsi="Courier New" w:cs="Tms Rmn"/>
          <w:color w:val="auto"/>
          <w:szCs w:val="22"/>
        </w:rPr>
        <w:t>, will be reduced to 5%.</w:t>
      </w:r>
      <w:r w:rsidR="008F521D" w:rsidRPr="00603B07">
        <w:rPr>
          <w:rFonts w:ascii="Courier New" w:hAnsi="Courier New" w:cs="Tms Rmn"/>
          <w:color w:val="auto"/>
          <w:szCs w:val="22"/>
        </w:rPr>
        <w:t xml:space="preserve"> Regular handling fees are available on </w:t>
      </w:r>
      <w:hyperlink r:id="rId19" w:history="1">
        <w:r w:rsidR="008F521D" w:rsidRPr="00603B07">
          <w:rPr>
            <w:rStyle w:val="Hyperlink"/>
            <w:color w:val="auto"/>
          </w:rPr>
          <w:t>https://www.unicef.org/supply/handling-fees</w:t>
        </w:r>
      </w:hyperlink>
      <w:r w:rsidR="008F521D" w:rsidRPr="00603B07">
        <w:rPr>
          <w:rFonts w:ascii="Courier New" w:hAnsi="Courier New" w:cs="Tms Rmn"/>
          <w:color w:val="auto"/>
          <w:szCs w:val="22"/>
        </w:rPr>
        <w:t xml:space="preserve"> </w:t>
      </w:r>
    </w:p>
    <w:bookmarkEnd w:id="16"/>
    <w:p w14:paraId="06F82376" w14:textId="77777777" w:rsidR="00B0670D" w:rsidRPr="00603B07" w:rsidRDefault="00B0670D" w:rsidP="00CE03E6">
      <w:pPr>
        <w:ind w:left="660"/>
        <w:jc w:val="both"/>
        <w:rPr>
          <w:rFonts w:ascii="Times New Roman" w:hAnsi="Times New Roman"/>
          <w:color w:val="auto"/>
          <w:szCs w:val="22"/>
        </w:rPr>
      </w:pPr>
    </w:p>
    <w:p w14:paraId="55C5E86D" w14:textId="77777777" w:rsidR="00B0670D" w:rsidRPr="00603B07" w:rsidRDefault="00B0670D" w:rsidP="00CE03E6">
      <w:pPr>
        <w:ind w:left="660"/>
        <w:jc w:val="both"/>
        <w:rPr>
          <w:rFonts w:ascii="Times New Roman" w:hAnsi="Times New Roman"/>
          <w:color w:val="auto"/>
          <w:szCs w:val="22"/>
        </w:rPr>
      </w:pPr>
    </w:p>
    <w:p w14:paraId="76F32D9F" w14:textId="77777777" w:rsidR="00A50BA2" w:rsidRPr="00603B07" w:rsidRDefault="00A50BA2" w:rsidP="00C467B3">
      <w:pPr>
        <w:ind w:left="360"/>
        <w:rPr>
          <w:rFonts w:ascii="Times New Roman" w:hAnsi="Times New Roman"/>
          <w:color w:val="auto"/>
          <w:lang w:val="en-AU"/>
        </w:rPr>
      </w:pPr>
      <w:r w:rsidRPr="00603B07">
        <w:rPr>
          <w:rFonts w:ascii="Times New Roman" w:hAnsi="Times New Roman"/>
          <w:color w:val="auto"/>
          <w:lang w:val="en-AU"/>
        </w:rPr>
        <w:t xml:space="preserve"> </w:t>
      </w:r>
    </w:p>
    <w:p w14:paraId="6A2A17AF" w14:textId="77A6F0B2" w:rsidR="00A50BA2" w:rsidRPr="00603B07" w:rsidRDefault="00A50BA2" w:rsidP="00A50BA2">
      <w:pPr>
        <w:rPr>
          <w:rFonts w:ascii="Times New Roman" w:hAnsi="Times New Roman"/>
          <w:color w:val="auto"/>
          <w:lang w:val="en-AU"/>
        </w:rPr>
      </w:pPr>
    </w:p>
    <w:p w14:paraId="6BDB7634" w14:textId="77777777" w:rsidR="006613D1" w:rsidRPr="00603B07" w:rsidRDefault="006613D1" w:rsidP="00CE03E6">
      <w:pPr>
        <w:jc w:val="both"/>
        <w:rPr>
          <w:rFonts w:ascii="Times New Roman" w:hAnsi="Times New Roman"/>
          <w:b/>
          <w:color w:val="auto"/>
          <w:sz w:val="24"/>
          <w:szCs w:val="24"/>
        </w:rPr>
      </w:pPr>
    </w:p>
    <w:p w14:paraId="5D529CBA" w14:textId="77777777" w:rsidR="00F274DF" w:rsidRPr="00603B07" w:rsidRDefault="00F274DF" w:rsidP="00F274DF">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jc w:val="left"/>
        <w:rPr>
          <w:rFonts w:ascii="Times New Roman" w:hAnsi="Times New Roman"/>
          <w:b w:val="0"/>
          <w:szCs w:val="24"/>
          <w:u w:val="none"/>
        </w:rPr>
      </w:pPr>
    </w:p>
    <w:p w14:paraId="455384E1" w14:textId="77777777" w:rsidR="00A50BA2" w:rsidRPr="00603B07" w:rsidRDefault="00A50BA2" w:rsidP="00A50BA2">
      <w:pPr>
        <w:rPr>
          <w:color w:val="auto"/>
          <w:lang w:val="en-AU"/>
        </w:rPr>
      </w:pPr>
    </w:p>
    <w:p w14:paraId="301D8880" w14:textId="77777777" w:rsidR="00BA3937" w:rsidRPr="00603B07" w:rsidRDefault="00A50BA2" w:rsidP="00BA3937">
      <w:pPr>
        <w:jc w:val="center"/>
        <w:rPr>
          <w:rFonts w:ascii="Times New Roman" w:hAnsi="Times New Roman"/>
          <w:b/>
          <w:color w:val="auto"/>
          <w:sz w:val="24"/>
          <w:szCs w:val="24"/>
        </w:rPr>
      </w:pPr>
      <w:r w:rsidRPr="00603B07">
        <w:rPr>
          <w:color w:val="auto"/>
          <w:lang w:val="en-AU"/>
        </w:rPr>
        <w:br w:type="page"/>
      </w:r>
      <w:r w:rsidR="00BA3937" w:rsidRPr="00603B07">
        <w:rPr>
          <w:rFonts w:ascii="Times New Roman" w:hAnsi="Times New Roman"/>
          <w:b/>
          <w:color w:val="auto"/>
          <w:sz w:val="24"/>
          <w:szCs w:val="24"/>
        </w:rPr>
        <w:lastRenderedPageBreak/>
        <w:t>ANNEX III</w:t>
      </w:r>
    </w:p>
    <w:p w14:paraId="780A6B64" w14:textId="77777777" w:rsidR="00BA3937" w:rsidRPr="00603B07" w:rsidRDefault="00C467B3" w:rsidP="00BA3937">
      <w:pPr>
        <w:jc w:val="center"/>
        <w:rPr>
          <w:rFonts w:ascii="Times New Roman" w:hAnsi="Times New Roman"/>
          <w:b/>
          <w:color w:val="auto"/>
          <w:sz w:val="24"/>
          <w:szCs w:val="24"/>
        </w:rPr>
      </w:pPr>
      <w:r w:rsidRPr="00603B07">
        <w:rPr>
          <w:rFonts w:ascii="Times New Roman" w:hAnsi="Times New Roman"/>
          <w:b/>
          <w:color w:val="auto"/>
          <w:sz w:val="24"/>
          <w:szCs w:val="24"/>
        </w:rPr>
        <w:t xml:space="preserve">ELEMENTS TO BE INCLUDED IN </w:t>
      </w:r>
      <w:r w:rsidR="00BA3937" w:rsidRPr="00603B07">
        <w:rPr>
          <w:rFonts w:ascii="Times New Roman" w:hAnsi="Times New Roman"/>
          <w:b/>
          <w:color w:val="auto"/>
          <w:sz w:val="24"/>
          <w:szCs w:val="24"/>
        </w:rPr>
        <w:t>PROCUREMENT REQUEST</w:t>
      </w:r>
      <w:r w:rsidRPr="00603B07">
        <w:rPr>
          <w:rFonts w:ascii="Times New Roman" w:hAnsi="Times New Roman"/>
          <w:b/>
          <w:color w:val="auto"/>
          <w:sz w:val="24"/>
          <w:szCs w:val="24"/>
        </w:rPr>
        <w:t>S</w:t>
      </w:r>
      <w:r w:rsidR="00BA3937" w:rsidRPr="00603B07">
        <w:rPr>
          <w:rFonts w:ascii="Times New Roman" w:hAnsi="Times New Roman"/>
          <w:b/>
          <w:color w:val="auto"/>
          <w:sz w:val="24"/>
          <w:szCs w:val="24"/>
        </w:rPr>
        <w:t xml:space="preserve"> </w:t>
      </w:r>
    </w:p>
    <w:p w14:paraId="42C6D3D0" w14:textId="77777777" w:rsidR="00E464CE" w:rsidRPr="00603B07" w:rsidRDefault="00E464CE" w:rsidP="00E464CE">
      <w:pPr>
        <w:pStyle w:val="Heading2"/>
        <w:ind w:left="360"/>
        <w:jc w:val="left"/>
        <w:rPr>
          <w:rFonts w:ascii="Times New Roman" w:hAnsi="Times New Roman"/>
          <w:b w:val="0"/>
          <w:szCs w:val="24"/>
          <w:u w:val="none"/>
        </w:rPr>
      </w:pPr>
    </w:p>
    <w:p w14:paraId="60B8AF66" w14:textId="77777777" w:rsidR="00E464CE" w:rsidRPr="00603B07" w:rsidRDefault="00E464CE" w:rsidP="00E464CE">
      <w:pPr>
        <w:pStyle w:val="Heading2"/>
        <w:ind w:left="360"/>
        <w:jc w:val="left"/>
        <w:rPr>
          <w:rFonts w:ascii="Times New Roman" w:hAnsi="Times New Roman"/>
          <w:b w:val="0"/>
          <w:szCs w:val="24"/>
          <w:u w:val="none"/>
        </w:rPr>
      </w:pPr>
    </w:p>
    <w:p w14:paraId="282DB7EB" w14:textId="0FA1E95D" w:rsidR="00E464CE" w:rsidRPr="00603B07" w:rsidRDefault="00E464CE" w:rsidP="00E464CE">
      <w:pPr>
        <w:pStyle w:val="Heading2"/>
        <w:ind w:left="360"/>
        <w:jc w:val="left"/>
        <w:rPr>
          <w:rFonts w:ascii="Times New Roman" w:hAnsi="Times New Roman"/>
          <w:b w:val="0"/>
          <w:szCs w:val="24"/>
          <w:u w:val="none"/>
        </w:rPr>
      </w:pPr>
      <w:r w:rsidRPr="00603B07">
        <w:rPr>
          <w:rFonts w:ascii="Times New Roman" w:hAnsi="Times New Roman"/>
          <w:b w:val="0"/>
          <w:szCs w:val="24"/>
          <w:u w:val="none"/>
        </w:rPr>
        <w:t>The following elements should be included in a Procurement Request:</w:t>
      </w:r>
    </w:p>
    <w:p w14:paraId="7CF5805E" w14:textId="1D1287C5" w:rsidR="00E464CE" w:rsidRPr="00603B07" w:rsidRDefault="001F1AA9" w:rsidP="00E464CE">
      <w:pPr>
        <w:pStyle w:val="Heading2"/>
        <w:ind w:left="360"/>
        <w:jc w:val="left"/>
        <w:rPr>
          <w:rFonts w:ascii="Times New Roman" w:hAnsi="Times New Roman"/>
          <w:b w:val="0"/>
          <w:szCs w:val="24"/>
          <w:u w:val="none"/>
        </w:rPr>
      </w:pPr>
      <w:r w:rsidRPr="00603B07">
        <w:rPr>
          <w:rFonts w:ascii="Times New Roman" w:hAnsi="Times New Roman"/>
          <w:b w:val="0"/>
          <w:szCs w:val="24"/>
          <w:u w:val="none"/>
        </w:rPr>
        <w:t>(</w:t>
      </w:r>
      <w:r w:rsidR="006B233C">
        <w:rPr>
          <w:rFonts w:ascii="Times New Roman" w:hAnsi="Times New Roman"/>
          <w:b w:val="0"/>
          <w:szCs w:val="24"/>
          <w:u w:val="none"/>
        </w:rPr>
        <w:t>Note: As per Article IV 2</w:t>
      </w:r>
      <w:r w:rsidR="006B233C" w:rsidRPr="006B233C">
        <w:rPr>
          <w:rFonts w:ascii="Times New Roman" w:hAnsi="Times New Roman"/>
          <w:b w:val="0"/>
          <w:szCs w:val="24"/>
          <w:u w:val="none"/>
        </w:rPr>
        <w:t xml:space="preserve">: </w:t>
      </w:r>
      <w:r w:rsidR="006B233C" w:rsidRPr="006B233C">
        <w:rPr>
          <w:rFonts w:ascii="Times New Roman" w:hAnsi="Times New Roman"/>
          <w:b w:val="0"/>
          <w:szCs w:val="24"/>
        </w:rPr>
        <w:t>In the COVAX Facility context, UNICEF will be notified by COVAX when Vaccines are allocated to the country. The notification provided by the COVAX Facility to UNICEF regarding the Vaccines allocated, is also considered as a Procurement Request, as if it were submitted by the Government.</w:t>
      </w:r>
      <w:r w:rsidR="006B233C">
        <w:rPr>
          <w:rFonts w:ascii="Times New Roman" w:hAnsi="Times New Roman"/>
          <w:b w:val="0"/>
          <w:szCs w:val="24"/>
        </w:rPr>
        <w:t>)</w:t>
      </w:r>
      <w:r w:rsidRPr="00603B07">
        <w:rPr>
          <w:rFonts w:ascii="Times New Roman" w:hAnsi="Times New Roman"/>
          <w:b w:val="0"/>
          <w:szCs w:val="24"/>
          <w:u w:val="none"/>
        </w:rPr>
        <w:t>)</w:t>
      </w:r>
    </w:p>
    <w:p w14:paraId="5100F532" w14:textId="77777777" w:rsidR="001F1AA9" w:rsidRPr="00603B07" w:rsidRDefault="001F1AA9" w:rsidP="001F1AA9">
      <w:pPr>
        <w:rPr>
          <w:color w:val="auto"/>
          <w:lang w:val="en-AU"/>
        </w:rPr>
      </w:pPr>
    </w:p>
    <w:p w14:paraId="714A99B8" w14:textId="77777777" w:rsidR="00E464CE" w:rsidRPr="00603B07" w:rsidRDefault="00E464CE" w:rsidP="00E464CE">
      <w:pPr>
        <w:pStyle w:val="Heading2"/>
        <w:ind w:left="360"/>
        <w:jc w:val="left"/>
        <w:rPr>
          <w:rFonts w:ascii="Times New Roman" w:hAnsi="Times New Roman"/>
          <w:szCs w:val="24"/>
          <w:u w:val="none"/>
        </w:rPr>
      </w:pPr>
      <w:r w:rsidRPr="00603B07">
        <w:rPr>
          <w:rFonts w:ascii="Times New Roman" w:hAnsi="Times New Roman"/>
          <w:szCs w:val="24"/>
          <w:u w:val="none"/>
        </w:rPr>
        <w:t>I. Supplies:</w:t>
      </w:r>
    </w:p>
    <w:p w14:paraId="55F8268C" w14:textId="77777777" w:rsidR="00E464CE" w:rsidRPr="00603B07" w:rsidRDefault="00E464CE" w:rsidP="00807F64">
      <w:pPr>
        <w:pStyle w:val="Heading2"/>
        <w:numPr>
          <w:ilvl w:val="0"/>
          <w:numId w:val="12"/>
        </w:numPr>
        <w:jc w:val="left"/>
        <w:rPr>
          <w:rFonts w:ascii="Times New Roman" w:hAnsi="Times New Roman"/>
          <w:b w:val="0"/>
          <w:szCs w:val="24"/>
          <w:u w:val="none"/>
        </w:rPr>
      </w:pPr>
      <w:r w:rsidRPr="00603B07">
        <w:rPr>
          <w:rFonts w:ascii="Times New Roman" w:hAnsi="Times New Roman"/>
          <w:b w:val="0"/>
          <w:szCs w:val="24"/>
          <w:u w:val="none"/>
        </w:rPr>
        <w:t>Description of the requested Supply Item, including technical information, such as minimum shelf life and relevant warranties</w:t>
      </w:r>
    </w:p>
    <w:p w14:paraId="2BEBA8B2" w14:textId="77777777" w:rsidR="00E464CE" w:rsidRPr="00603B07" w:rsidRDefault="00E464CE" w:rsidP="00807F64">
      <w:pPr>
        <w:pStyle w:val="Heading2"/>
        <w:numPr>
          <w:ilvl w:val="0"/>
          <w:numId w:val="12"/>
        </w:numPr>
        <w:jc w:val="left"/>
        <w:rPr>
          <w:rFonts w:ascii="Times New Roman" w:hAnsi="Times New Roman"/>
          <w:b w:val="0"/>
          <w:szCs w:val="24"/>
          <w:u w:val="none"/>
        </w:rPr>
      </w:pPr>
      <w:r w:rsidRPr="00603B07">
        <w:rPr>
          <w:rFonts w:ascii="Times New Roman" w:hAnsi="Times New Roman"/>
          <w:b w:val="0"/>
          <w:szCs w:val="24"/>
          <w:u w:val="none"/>
        </w:rPr>
        <w:t>Estimated Supply Item quantity</w:t>
      </w:r>
    </w:p>
    <w:p w14:paraId="0AB3745B" w14:textId="77777777" w:rsidR="00E464CE" w:rsidRPr="00603B07" w:rsidRDefault="00E464CE" w:rsidP="00807F64">
      <w:pPr>
        <w:numPr>
          <w:ilvl w:val="0"/>
          <w:numId w:val="12"/>
        </w:numPr>
        <w:rPr>
          <w:rFonts w:ascii="Times New Roman" w:hAnsi="Times New Roman"/>
          <w:color w:val="auto"/>
          <w:sz w:val="24"/>
          <w:szCs w:val="24"/>
          <w:lang w:val="en-AU"/>
        </w:rPr>
      </w:pPr>
      <w:r w:rsidRPr="00603B07">
        <w:rPr>
          <w:rFonts w:ascii="Times New Roman" w:hAnsi="Times New Roman"/>
          <w:color w:val="auto"/>
          <w:sz w:val="24"/>
          <w:szCs w:val="24"/>
          <w:lang w:val="en-AU"/>
        </w:rPr>
        <w:t xml:space="preserve">Requested Delivery Schedule, the preferred mode of transport, Port of Entry, </w:t>
      </w:r>
      <w:proofErr w:type="gramStart"/>
      <w:r w:rsidRPr="00603B07">
        <w:rPr>
          <w:rFonts w:ascii="Times New Roman" w:hAnsi="Times New Roman"/>
          <w:color w:val="auto"/>
          <w:sz w:val="24"/>
          <w:szCs w:val="24"/>
          <w:lang w:val="en-AU"/>
        </w:rPr>
        <w:t>Consignee</w:t>
      </w:r>
      <w:proofErr w:type="gramEnd"/>
      <w:r w:rsidRPr="00603B07">
        <w:rPr>
          <w:rFonts w:ascii="Times New Roman" w:hAnsi="Times New Roman"/>
          <w:color w:val="auto"/>
          <w:sz w:val="24"/>
          <w:szCs w:val="24"/>
          <w:lang w:val="en-AU"/>
        </w:rPr>
        <w:t xml:space="preserve"> and other related delivery information</w:t>
      </w:r>
    </w:p>
    <w:p w14:paraId="218389AC" w14:textId="77777777" w:rsidR="00E464CE" w:rsidRPr="00603B07" w:rsidRDefault="00E464CE" w:rsidP="00E464C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imes New Roman" w:hAnsi="Times New Roman"/>
          <w:bCs/>
          <w:szCs w:val="24"/>
          <w:u w:val="none"/>
        </w:rPr>
      </w:pPr>
    </w:p>
    <w:p w14:paraId="4E455151" w14:textId="77777777" w:rsidR="00E464CE" w:rsidRPr="00603B07" w:rsidRDefault="00E464CE" w:rsidP="00E464C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360"/>
        <w:jc w:val="left"/>
        <w:rPr>
          <w:rFonts w:ascii="Times New Roman" w:hAnsi="Times New Roman"/>
          <w:bCs/>
          <w:szCs w:val="24"/>
          <w:u w:val="none"/>
        </w:rPr>
      </w:pPr>
      <w:r w:rsidRPr="00603B07">
        <w:rPr>
          <w:rFonts w:ascii="Times New Roman" w:hAnsi="Times New Roman"/>
          <w:bCs/>
          <w:szCs w:val="24"/>
          <w:u w:val="none"/>
        </w:rPr>
        <w:t>II. Services:</w:t>
      </w:r>
    </w:p>
    <w:p w14:paraId="544D755A" w14:textId="77777777" w:rsidR="00E464CE" w:rsidRPr="00603B07" w:rsidRDefault="00E464CE" w:rsidP="00807F64">
      <w:pPr>
        <w:numPr>
          <w:ilvl w:val="0"/>
          <w:numId w:val="13"/>
        </w:numPr>
        <w:rPr>
          <w:rFonts w:ascii="Times New Roman" w:hAnsi="Times New Roman"/>
          <w:color w:val="auto"/>
          <w:sz w:val="24"/>
          <w:szCs w:val="24"/>
          <w:lang w:val="en-AU"/>
        </w:rPr>
      </w:pPr>
      <w:r w:rsidRPr="00603B07">
        <w:rPr>
          <w:rFonts w:ascii="Times New Roman" w:hAnsi="Times New Roman"/>
          <w:color w:val="auto"/>
          <w:sz w:val="24"/>
          <w:szCs w:val="24"/>
          <w:lang w:val="en-AU"/>
        </w:rPr>
        <w:t>Description of Services</w:t>
      </w:r>
    </w:p>
    <w:p w14:paraId="3A9BF13C" w14:textId="77777777" w:rsidR="00E464CE" w:rsidRPr="00603B07" w:rsidRDefault="00E464CE" w:rsidP="00807F64">
      <w:pPr>
        <w:numPr>
          <w:ilvl w:val="0"/>
          <w:numId w:val="13"/>
        </w:numPr>
        <w:rPr>
          <w:rFonts w:ascii="Times New Roman" w:hAnsi="Times New Roman"/>
          <w:color w:val="auto"/>
          <w:sz w:val="24"/>
          <w:szCs w:val="24"/>
          <w:lang w:val="en-AU"/>
        </w:rPr>
      </w:pPr>
      <w:r w:rsidRPr="00603B07">
        <w:rPr>
          <w:rFonts w:ascii="Times New Roman" w:hAnsi="Times New Roman"/>
          <w:color w:val="auto"/>
          <w:sz w:val="24"/>
          <w:szCs w:val="24"/>
          <w:lang w:val="en-AU"/>
        </w:rPr>
        <w:t>Requested Commencement date and Completion date</w:t>
      </w:r>
    </w:p>
    <w:p w14:paraId="0B826816" w14:textId="77777777" w:rsidR="00F274DF" w:rsidRPr="00603B07" w:rsidRDefault="00AB0505" w:rsidP="00F274DF">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imes New Roman" w:hAnsi="Times New Roman"/>
          <w:b w:val="0"/>
          <w:szCs w:val="24"/>
          <w:u w:val="none"/>
        </w:rPr>
      </w:pPr>
      <w:r w:rsidRPr="00603B07">
        <w:rPr>
          <w:rFonts w:ascii="Times New Roman" w:hAnsi="Times New Roman"/>
          <w:b w:val="0"/>
          <w:szCs w:val="24"/>
          <w:u w:val="none"/>
        </w:rPr>
        <w:br w:type="page"/>
      </w:r>
    </w:p>
    <w:p w14:paraId="24DFCCF1" w14:textId="675E7A9A" w:rsidR="00A50BA2" w:rsidRPr="00603B07" w:rsidRDefault="00A50BA2" w:rsidP="00A50BA2">
      <w:pPr>
        <w:jc w:val="center"/>
        <w:rPr>
          <w:rFonts w:ascii="Times New Roman" w:hAnsi="Times New Roman"/>
          <w:b/>
          <w:color w:val="auto"/>
          <w:sz w:val="24"/>
          <w:szCs w:val="24"/>
        </w:rPr>
      </w:pPr>
      <w:r w:rsidRPr="00603B07">
        <w:rPr>
          <w:rFonts w:ascii="Times New Roman" w:hAnsi="Times New Roman"/>
          <w:b/>
          <w:color w:val="auto"/>
          <w:sz w:val="24"/>
          <w:szCs w:val="24"/>
        </w:rPr>
        <w:lastRenderedPageBreak/>
        <w:t>ANNEX IV</w:t>
      </w:r>
    </w:p>
    <w:p w14:paraId="0C80BE2F" w14:textId="77777777" w:rsidR="004E5D3E" w:rsidRPr="00603B07" w:rsidRDefault="004E5D3E" w:rsidP="00A50BA2">
      <w:pPr>
        <w:jc w:val="center"/>
        <w:rPr>
          <w:rFonts w:ascii="Times New Roman" w:hAnsi="Times New Roman"/>
          <w:b/>
          <w:color w:val="auto"/>
          <w:sz w:val="24"/>
          <w:szCs w:val="24"/>
        </w:rPr>
      </w:pPr>
    </w:p>
    <w:p w14:paraId="0D1B67BC" w14:textId="7E4FB1C9" w:rsidR="0021462B" w:rsidRPr="00603B07" w:rsidRDefault="0021462B" w:rsidP="0021462B">
      <w:pPr>
        <w:ind w:left="770"/>
        <w:jc w:val="center"/>
        <w:rPr>
          <w:rFonts w:ascii="Times New Roman" w:hAnsi="Times New Roman"/>
          <w:b/>
          <w:bCs/>
          <w:color w:val="auto"/>
          <w:sz w:val="24"/>
          <w:szCs w:val="24"/>
          <w:lang w:val="en-AU"/>
        </w:rPr>
      </w:pPr>
      <w:r w:rsidRPr="00603B07">
        <w:rPr>
          <w:rFonts w:ascii="Times New Roman" w:hAnsi="Times New Roman"/>
          <w:b/>
          <w:bCs/>
          <w:color w:val="auto"/>
          <w:sz w:val="24"/>
          <w:szCs w:val="24"/>
          <w:lang w:val="en-AU"/>
        </w:rPr>
        <w:t xml:space="preserve">Cost Estimate Sample </w:t>
      </w:r>
    </w:p>
    <w:p w14:paraId="6F673C3C" w14:textId="77777777" w:rsidR="0021462B" w:rsidRPr="00603B07" w:rsidRDefault="0021462B" w:rsidP="0021462B">
      <w:pPr>
        <w:ind w:left="770"/>
        <w:jc w:val="center"/>
        <w:rPr>
          <w:rFonts w:ascii="Times New Roman" w:hAnsi="Times New Roman"/>
          <w:b/>
          <w:bCs/>
          <w:color w:val="auto"/>
          <w:sz w:val="24"/>
          <w:szCs w:val="24"/>
          <w:lang w:val="en-AU"/>
        </w:rPr>
      </w:pPr>
    </w:p>
    <w:p w14:paraId="667EB8B0" w14:textId="77777777" w:rsidR="0021462B" w:rsidRPr="00603B07" w:rsidRDefault="0021462B" w:rsidP="0021462B">
      <w:pPr>
        <w:rPr>
          <w:rFonts w:ascii="Times New Roman" w:hAnsi="Times New Roman"/>
          <w:color w:val="auto"/>
          <w:sz w:val="24"/>
          <w:szCs w:val="24"/>
        </w:rPr>
      </w:pPr>
      <w:r w:rsidRPr="00603B07">
        <w:rPr>
          <w:rFonts w:ascii="Times New Roman" w:hAnsi="Times New Roman"/>
          <w:color w:val="auto"/>
          <w:sz w:val="24"/>
          <w:szCs w:val="24"/>
        </w:rPr>
        <w:t xml:space="preserve">Date </w:t>
      </w:r>
    </w:p>
    <w:p w14:paraId="2680318C" w14:textId="77777777" w:rsidR="0021462B" w:rsidRPr="00603B07" w:rsidRDefault="0021462B" w:rsidP="0021462B">
      <w:pPr>
        <w:rPr>
          <w:rFonts w:ascii="Times New Roman" w:hAnsi="Times New Roman"/>
          <w:color w:val="auto"/>
          <w:sz w:val="24"/>
          <w:szCs w:val="24"/>
        </w:rPr>
      </w:pPr>
    </w:p>
    <w:p w14:paraId="1EF99A22" w14:textId="77777777" w:rsidR="0021462B" w:rsidRPr="00603B07" w:rsidRDefault="0021462B" w:rsidP="0021462B">
      <w:pPr>
        <w:rPr>
          <w:rFonts w:ascii="Times New Roman" w:hAnsi="Times New Roman"/>
          <w:color w:val="auto"/>
          <w:sz w:val="24"/>
          <w:szCs w:val="24"/>
        </w:rPr>
      </w:pPr>
      <w:r w:rsidRPr="00603B07">
        <w:rPr>
          <w:rFonts w:ascii="Times New Roman" w:hAnsi="Times New Roman"/>
          <w:color w:val="auto"/>
          <w:sz w:val="24"/>
          <w:szCs w:val="24"/>
        </w:rPr>
        <w:t>Recipient’s address</w:t>
      </w:r>
    </w:p>
    <w:p w14:paraId="689ACEC2" w14:textId="77777777" w:rsidR="0021462B" w:rsidRPr="00603B07" w:rsidRDefault="0021462B" w:rsidP="0021462B">
      <w:pPr>
        <w:rPr>
          <w:rFonts w:ascii="Times New Roman" w:hAnsi="Times New Roman"/>
          <w:color w:val="auto"/>
          <w:sz w:val="24"/>
          <w:szCs w:val="24"/>
        </w:rPr>
      </w:pPr>
      <w:r w:rsidRPr="00603B07">
        <w:rPr>
          <w:rFonts w:ascii="Times New Roman" w:hAnsi="Times New Roman"/>
          <w:color w:val="auto"/>
          <w:sz w:val="24"/>
          <w:szCs w:val="24"/>
        </w:rPr>
        <w:t xml:space="preserve">UNICEF Partner Code: [  </w:t>
      </w:r>
      <w:proofErr w:type="gramStart"/>
      <w:r w:rsidRPr="00603B07">
        <w:rPr>
          <w:rFonts w:ascii="Times New Roman" w:hAnsi="Times New Roman"/>
          <w:color w:val="auto"/>
          <w:sz w:val="24"/>
          <w:szCs w:val="24"/>
        </w:rPr>
        <w:t xml:space="preserve">  ]</w:t>
      </w:r>
      <w:proofErr w:type="gramEnd"/>
    </w:p>
    <w:p w14:paraId="15FAE276" w14:textId="77777777" w:rsidR="0021462B" w:rsidRPr="00603B07" w:rsidRDefault="0021462B" w:rsidP="0021462B">
      <w:pPr>
        <w:rPr>
          <w:rFonts w:ascii="Times New Roman" w:hAnsi="Times New Roman"/>
          <w:color w:val="auto"/>
          <w:sz w:val="24"/>
          <w:szCs w:val="24"/>
        </w:rPr>
      </w:pPr>
      <w:r w:rsidRPr="00603B07">
        <w:rPr>
          <w:rFonts w:ascii="Times New Roman" w:hAnsi="Times New Roman"/>
          <w:color w:val="auto"/>
          <w:sz w:val="24"/>
          <w:szCs w:val="24"/>
        </w:rPr>
        <w:t>UNICEF Reference: Cost Estimates Number</w:t>
      </w:r>
    </w:p>
    <w:p w14:paraId="54CE979E" w14:textId="77777777" w:rsidR="0021462B" w:rsidRPr="00603B07" w:rsidRDefault="0021462B" w:rsidP="0021462B">
      <w:pPr>
        <w:rPr>
          <w:rFonts w:ascii="Times New Roman" w:hAnsi="Times New Roman"/>
          <w:color w:val="auto"/>
          <w:sz w:val="24"/>
          <w:szCs w:val="24"/>
        </w:rPr>
      </w:pPr>
    </w:p>
    <w:p w14:paraId="149B5E92" w14:textId="77777777" w:rsidR="0021462B" w:rsidRPr="00603B07" w:rsidRDefault="0021462B" w:rsidP="0021462B">
      <w:pPr>
        <w:rPr>
          <w:rFonts w:ascii="Times New Roman" w:hAnsi="Times New Roman"/>
          <w:color w:val="auto"/>
          <w:sz w:val="24"/>
          <w:szCs w:val="24"/>
        </w:rPr>
      </w:pPr>
      <w:r w:rsidRPr="00603B07">
        <w:rPr>
          <w:rFonts w:ascii="Times New Roman" w:hAnsi="Times New Roman"/>
          <w:color w:val="auto"/>
          <w:sz w:val="24"/>
          <w:szCs w:val="24"/>
        </w:rPr>
        <w:t xml:space="preserve">Dear [   </w:t>
      </w:r>
      <w:proofErr w:type="gramStart"/>
      <w:r w:rsidRPr="00603B07">
        <w:rPr>
          <w:rFonts w:ascii="Times New Roman" w:hAnsi="Times New Roman"/>
          <w:color w:val="auto"/>
          <w:sz w:val="24"/>
          <w:szCs w:val="24"/>
        </w:rPr>
        <w:t xml:space="preserve">  ]</w:t>
      </w:r>
      <w:proofErr w:type="gramEnd"/>
    </w:p>
    <w:p w14:paraId="2787B62C" w14:textId="77777777" w:rsidR="0021462B" w:rsidRPr="00603B07" w:rsidRDefault="0021462B" w:rsidP="0021462B">
      <w:pPr>
        <w:rPr>
          <w:rFonts w:ascii="Times New Roman" w:hAnsi="Times New Roman"/>
          <w:color w:val="auto"/>
          <w:sz w:val="24"/>
          <w:szCs w:val="24"/>
        </w:rPr>
      </w:pPr>
      <w:r w:rsidRPr="00603B07">
        <w:rPr>
          <w:rFonts w:ascii="Times New Roman" w:hAnsi="Times New Roman"/>
          <w:color w:val="auto"/>
          <w:sz w:val="24"/>
          <w:szCs w:val="24"/>
        </w:rPr>
        <w:t xml:space="preserve">We are pleased to share with you our Cost Estimate for [  </w:t>
      </w:r>
      <w:proofErr w:type="gramStart"/>
      <w:r w:rsidRPr="00603B07">
        <w:rPr>
          <w:rFonts w:ascii="Times New Roman" w:hAnsi="Times New Roman"/>
          <w:color w:val="auto"/>
          <w:sz w:val="24"/>
          <w:szCs w:val="24"/>
        </w:rPr>
        <w:t xml:space="preserve">  ]</w:t>
      </w:r>
      <w:proofErr w:type="gramEnd"/>
      <w:r w:rsidRPr="00603B07">
        <w:rPr>
          <w:rFonts w:ascii="Times New Roman" w:hAnsi="Times New Roman"/>
          <w:color w:val="auto"/>
          <w:sz w:val="24"/>
          <w:szCs w:val="24"/>
        </w:rPr>
        <w:t xml:space="preserve"> totaling USD [     ] valid until [     ], as per your request received on [      ].</w:t>
      </w:r>
    </w:p>
    <w:p w14:paraId="1C647321" w14:textId="77777777" w:rsidR="0021462B" w:rsidRPr="00603B07" w:rsidRDefault="0021462B" w:rsidP="0021462B">
      <w:pPr>
        <w:rPr>
          <w:rFonts w:ascii="Times New Roman" w:hAnsi="Times New Roman"/>
          <w:color w:val="auto"/>
          <w:sz w:val="24"/>
          <w:szCs w:val="24"/>
        </w:rPr>
      </w:pPr>
      <w:r w:rsidRPr="00603B07">
        <w:rPr>
          <w:rFonts w:ascii="Times New Roman" w:hAnsi="Times New Roman"/>
          <w:color w:val="auto"/>
          <w:sz w:val="24"/>
          <w:szCs w:val="24"/>
        </w:rPr>
        <w:t>In addition to the information on costs, we would like to bring the following to your kind attention:</w:t>
      </w:r>
    </w:p>
    <w:p w14:paraId="54A174DB" w14:textId="77777777" w:rsidR="0021462B" w:rsidRPr="00603B07" w:rsidRDefault="0021462B" w:rsidP="0021462B">
      <w:pPr>
        <w:rPr>
          <w:rFonts w:ascii="Times New Roman" w:hAnsi="Times New Roman"/>
          <w:color w:val="auto"/>
          <w:sz w:val="24"/>
          <w:szCs w:val="24"/>
        </w:rPr>
      </w:pPr>
    </w:p>
    <w:p w14:paraId="510CD46B" w14:textId="77777777" w:rsidR="0021462B" w:rsidRPr="00603B07" w:rsidRDefault="0021462B" w:rsidP="0021462B">
      <w:pPr>
        <w:rPr>
          <w:rFonts w:ascii="Times New Roman" w:hAnsi="Times New Roman"/>
          <w:b/>
          <w:bCs/>
          <w:color w:val="auto"/>
          <w:sz w:val="24"/>
          <w:szCs w:val="24"/>
        </w:rPr>
      </w:pPr>
      <w:r w:rsidRPr="00603B07">
        <w:rPr>
          <w:rFonts w:ascii="Times New Roman" w:hAnsi="Times New Roman"/>
          <w:b/>
          <w:bCs/>
          <w:color w:val="auto"/>
          <w:sz w:val="24"/>
          <w:szCs w:val="24"/>
        </w:rPr>
        <w:t>1. Delivery</w:t>
      </w:r>
    </w:p>
    <w:p w14:paraId="743DE50F" w14:textId="77777777" w:rsidR="0021462B" w:rsidRPr="00603B07" w:rsidRDefault="0021462B" w:rsidP="0021462B">
      <w:pPr>
        <w:rPr>
          <w:rFonts w:ascii="Times New Roman" w:eastAsia="Arial" w:hAnsi="Times New Roman"/>
          <w:bCs/>
          <w:color w:val="auto"/>
          <w:sz w:val="24"/>
          <w:szCs w:val="24"/>
        </w:rPr>
      </w:pPr>
      <w:r w:rsidRPr="00603B07">
        <w:rPr>
          <w:rFonts w:ascii="Times New Roman" w:eastAsia="Arial" w:hAnsi="Times New Roman"/>
          <w:bCs/>
          <w:color w:val="auto"/>
          <w:sz w:val="24"/>
          <w:szCs w:val="24"/>
        </w:rPr>
        <w:t xml:space="preserve">The estimated prices are in accordance with Incoterms 2020 CIP (Carriage and Insurance Paid To) </w:t>
      </w:r>
      <w:proofErr w:type="gramStart"/>
      <w:r w:rsidRPr="00603B07">
        <w:rPr>
          <w:rFonts w:ascii="Times New Roman" w:eastAsia="Arial" w:hAnsi="Times New Roman"/>
          <w:bCs/>
          <w:color w:val="auto"/>
          <w:sz w:val="24"/>
          <w:szCs w:val="24"/>
        </w:rPr>
        <w:t>[  ]</w:t>
      </w:r>
      <w:proofErr w:type="gramEnd"/>
      <w:r w:rsidRPr="00603B07">
        <w:rPr>
          <w:rFonts w:ascii="Times New Roman" w:eastAsia="Arial" w:hAnsi="Times New Roman"/>
          <w:bCs/>
          <w:color w:val="auto"/>
          <w:sz w:val="24"/>
          <w:szCs w:val="24"/>
        </w:rPr>
        <w:t xml:space="preserve">, </w:t>
      </w:r>
      <w:r w:rsidRPr="00603B07">
        <w:rPr>
          <w:rFonts w:ascii="Times New Roman" w:eastAsia="Arial" w:hAnsi="Times New Roman"/>
          <w:bCs/>
          <w:color w:val="auto"/>
          <w:sz w:val="24"/>
          <w:szCs w:val="24"/>
        </w:rPr>
        <w:br/>
        <w:t>with shipment by [     ].</w:t>
      </w:r>
    </w:p>
    <w:p w14:paraId="058968A3" w14:textId="77777777" w:rsidR="0021462B" w:rsidRPr="00603B07" w:rsidRDefault="0021462B" w:rsidP="0021462B">
      <w:pPr>
        <w:rPr>
          <w:rFonts w:ascii="Times New Roman" w:hAnsi="Times New Roman"/>
          <w:b/>
          <w:bCs/>
          <w:color w:val="auto"/>
          <w:sz w:val="24"/>
          <w:szCs w:val="24"/>
        </w:rPr>
      </w:pPr>
    </w:p>
    <w:p w14:paraId="037FF62F" w14:textId="77777777" w:rsidR="0021462B" w:rsidRPr="00603B07" w:rsidRDefault="0021462B" w:rsidP="0021462B">
      <w:pPr>
        <w:rPr>
          <w:rFonts w:ascii="Times New Roman" w:eastAsia="Arial" w:hAnsi="Times New Roman"/>
          <w:bCs/>
          <w:color w:val="auto"/>
          <w:sz w:val="24"/>
          <w:szCs w:val="24"/>
        </w:rPr>
      </w:pPr>
      <w:r w:rsidRPr="00603B07">
        <w:rPr>
          <w:rFonts w:ascii="Times New Roman" w:eastAsia="Arial" w:hAnsi="Times New Roman"/>
          <w:bCs/>
          <w:color w:val="auto"/>
          <w:sz w:val="24"/>
          <w:szCs w:val="24"/>
        </w:rPr>
        <w:t xml:space="preserve">[Estimated lead times] </w:t>
      </w:r>
    </w:p>
    <w:p w14:paraId="5F1408B1" w14:textId="77777777" w:rsidR="0021462B" w:rsidRPr="00603B07" w:rsidRDefault="0021462B" w:rsidP="0021462B">
      <w:pPr>
        <w:rPr>
          <w:rFonts w:ascii="Times New Roman" w:eastAsia="Arial" w:hAnsi="Times New Roman"/>
          <w:bCs/>
          <w:color w:val="auto"/>
          <w:sz w:val="24"/>
          <w:szCs w:val="24"/>
        </w:rPr>
      </w:pPr>
    </w:p>
    <w:p w14:paraId="1E9E612B" w14:textId="77777777" w:rsidR="0021462B" w:rsidRPr="00603B07" w:rsidRDefault="0021462B" w:rsidP="0021462B">
      <w:pPr>
        <w:rPr>
          <w:rFonts w:ascii="Times New Roman" w:eastAsia="Arial" w:hAnsi="Times New Roman"/>
          <w:bCs/>
          <w:color w:val="auto"/>
          <w:sz w:val="24"/>
          <w:szCs w:val="24"/>
        </w:rPr>
      </w:pPr>
      <w:r w:rsidRPr="00603B07">
        <w:rPr>
          <w:rFonts w:ascii="Times New Roman" w:eastAsia="Arial" w:hAnsi="Times New Roman"/>
          <w:bCs/>
          <w:color w:val="auto"/>
          <w:sz w:val="24"/>
          <w:szCs w:val="24"/>
        </w:rPr>
        <w:t xml:space="preserve">The Government or its representative is the consignee. The Government or its representative is therefore responsible for customs clearance, paying taxes, tolls and duties etc. as well as onward transport beyond [   </w:t>
      </w:r>
      <w:proofErr w:type="gramStart"/>
      <w:r w:rsidRPr="00603B07">
        <w:rPr>
          <w:rFonts w:ascii="Times New Roman" w:eastAsia="Arial" w:hAnsi="Times New Roman"/>
          <w:bCs/>
          <w:color w:val="auto"/>
          <w:sz w:val="24"/>
          <w:szCs w:val="24"/>
        </w:rPr>
        <w:t xml:space="preserve">  ]</w:t>
      </w:r>
      <w:proofErr w:type="gramEnd"/>
      <w:r w:rsidRPr="00603B07">
        <w:rPr>
          <w:rFonts w:ascii="Times New Roman" w:eastAsia="Arial" w:hAnsi="Times New Roman"/>
          <w:bCs/>
          <w:color w:val="auto"/>
          <w:sz w:val="24"/>
          <w:szCs w:val="24"/>
        </w:rPr>
        <w:t>.</w:t>
      </w:r>
    </w:p>
    <w:p w14:paraId="3D02738E" w14:textId="77777777" w:rsidR="0021462B" w:rsidRPr="00603B07" w:rsidRDefault="0021462B" w:rsidP="0021462B">
      <w:pPr>
        <w:rPr>
          <w:rFonts w:ascii="Times New Roman" w:eastAsia="Arial" w:hAnsi="Times New Roman"/>
          <w:bCs/>
          <w:color w:val="auto"/>
          <w:sz w:val="24"/>
          <w:szCs w:val="24"/>
        </w:rPr>
      </w:pPr>
    </w:p>
    <w:p w14:paraId="2217ECA0" w14:textId="77777777" w:rsidR="0021462B" w:rsidRPr="00603B07" w:rsidRDefault="0021462B" w:rsidP="0021462B">
      <w:pPr>
        <w:rPr>
          <w:rFonts w:ascii="Times New Roman" w:hAnsi="Times New Roman"/>
          <w:b/>
          <w:color w:val="auto"/>
          <w:sz w:val="24"/>
          <w:szCs w:val="24"/>
        </w:rPr>
      </w:pPr>
      <w:r w:rsidRPr="00603B07">
        <w:rPr>
          <w:rFonts w:ascii="Times New Roman" w:hAnsi="Times New Roman"/>
          <w:b/>
          <w:color w:val="auto"/>
          <w:sz w:val="24"/>
          <w:szCs w:val="24"/>
        </w:rPr>
        <w:t>2. Commodities/Services</w:t>
      </w:r>
    </w:p>
    <w:p w14:paraId="0ADD6808" w14:textId="77777777" w:rsidR="0021462B" w:rsidRPr="00603B07" w:rsidRDefault="0021462B" w:rsidP="0021462B">
      <w:pPr>
        <w:rPr>
          <w:rFonts w:ascii="Times New Roman" w:hAnsi="Times New Roman"/>
          <w:bCs/>
          <w:color w:val="auto"/>
          <w:sz w:val="24"/>
          <w:szCs w:val="24"/>
        </w:rPr>
      </w:pPr>
      <w:r w:rsidRPr="00603B07">
        <w:rPr>
          <w:rFonts w:ascii="Times New Roman" w:hAnsi="Times New Roman"/>
          <w:bCs/>
          <w:color w:val="auto"/>
          <w:sz w:val="24"/>
          <w:szCs w:val="24"/>
        </w:rPr>
        <w:t xml:space="preserve">[According to the type of supplies, e.g. Shelf life for Pharmaceuticals and Nutrition, special instructions on Vaccines </w:t>
      </w:r>
      <w:proofErr w:type="spellStart"/>
      <w:r w:rsidRPr="00603B07">
        <w:rPr>
          <w:rFonts w:ascii="Times New Roman" w:hAnsi="Times New Roman"/>
          <w:bCs/>
          <w:color w:val="auto"/>
          <w:sz w:val="24"/>
          <w:szCs w:val="24"/>
        </w:rPr>
        <w:t>etc</w:t>
      </w:r>
      <w:proofErr w:type="spellEnd"/>
      <w:r w:rsidRPr="00603B07">
        <w:rPr>
          <w:rFonts w:ascii="Times New Roman" w:hAnsi="Times New Roman"/>
          <w:bCs/>
          <w:color w:val="auto"/>
          <w:sz w:val="24"/>
          <w:szCs w:val="24"/>
        </w:rPr>
        <w:t>]</w:t>
      </w:r>
    </w:p>
    <w:p w14:paraId="6AECAD55" w14:textId="77777777" w:rsidR="0021462B" w:rsidRPr="00603B07" w:rsidRDefault="0021462B" w:rsidP="0021462B">
      <w:pPr>
        <w:rPr>
          <w:rFonts w:ascii="Times New Roman" w:hAnsi="Times New Roman"/>
          <w:bCs/>
          <w:color w:val="auto"/>
          <w:sz w:val="24"/>
          <w:szCs w:val="24"/>
        </w:rPr>
      </w:pPr>
      <w:r w:rsidRPr="00603B07">
        <w:rPr>
          <w:rFonts w:ascii="Times New Roman" w:hAnsi="Times New Roman"/>
          <w:bCs/>
          <w:color w:val="auto"/>
          <w:sz w:val="24"/>
          <w:szCs w:val="24"/>
        </w:rPr>
        <w:t xml:space="preserve">[List of documents to be provided: Kindly note that the items will be delivered with the following documents [e.g. Bill of lading, packing list </w:t>
      </w:r>
      <w:proofErr w:type="spellStart"/>
      <w:r w:rsidRPr="00603B07">
        <w:rPr>
          <w:rFonts w:ascii="Times New Roman" w:hAnsi="Times New Roman"/>
          <w:bCs/>
          <w:color w:val="auto"/>
          <w:sz w:val="24"/>
          <w:szCs w:val="24"/>
        </w:rPr>
        <w:t>etc</w:t>
      </w:r>
      <w:proofErr w:type="spellEnd"/>
      <w:r w:rsidRPr="00603B07">
        <w:rPr>
          <w:rFonts w:ascii="Times New Roman" w:hAnsi="Times New Roman"/>
          <w:bCs/>
          <w:color w:val="auto"/>
          <w:sz w:val="24"/>
          <w:szCs w:val="24"/>
        </w:rPr>
        <w:t>].</w:t>
      </w:r>
    </w:p>
    <w:p w14:paraId="14C27916" w14:textId="77777777" w:rsidR="0021462B" w:rsidRPr="00603B07" w:rsidRDefault="0021462B" w:rsidP="0021462B">
      <w:pPr>
        <w:rPr>
          <w:rFonts w:ascii="Times New Roman" w:hAnsi="Times New Roman"/>
          <w:bCs/>
          <w:color w:val="auto"/>
          <w:sz w:val="24"/>
          <w:szCs w:val="24"/>
        </w:rPr>
      </w:pPr>
    </w:p>
    <w:p w14:paraId="03AC075B" w14:textId="77777777" w:rsidR="0021462B" w:rsidRPr="00603B07" w:rsidRDefault="0021462B" w:rsidP="0021462B">
      <w:pPr>
        <w:rPr>
          <w:rFonts w:ascii="Times New Roman" w:hAnsi="Times New Roman"/>
          <w:bCs/>
          <w:color w:val="auto"/>
          <w:sz w:val="24"/>
          <w:szCs w:val="24"/>
        </w:rPr>
      </w:pPr>
      <w:r w:rsidRPr="00603B07">
        <w:rPr>
          <w:rFonts w:ascii="Times New Roman" w:hAnsi="Times New Roman"/>
          <w:b/>
          <w:color w:val="auto"/>
          <w:sz w:val="24"/>
          <w:szCs w:val="24"/>
        </w:rPr>
        <w:t>3. Memorandum of Understanding (MOU)</w:t>
      </w:r>
    </w:p>
    <w:p w14:paraId="79A2D0AC" w14:textId="77777777" w:rsidR="0021462B" w:rsidRPr="00603B07" w:rsidRDefault="0021462B" w:rsidP="0021462B">
      <w:pPr>
        <w:rPr>
          <w:rFonts w:ascii="Times New Roman" w:hAnsi="Times New Roman"/>
          <w:bCs/>
          <w:color w:val="auto"/>
          <w:sz w:val="24"/>
          <w:szCs w:val="24"/>
        </w:rPr>
      </w:pPr>
      <w:r w:rsidRPr="00603B07">
        <w:rPr>
          <w:rFonts w:ascii="Times New Roman" w:hAnsi="Times New Roman"/>
          <w:bCs/>
          <w:color w:val="auto"/>
          <w:sz w:val="24"/>
          <w:szCs w:val="24"/>
        </w:rPr>
        <w:t>[Reference to relevant WB agreement]</w:t>
      </w:r>
    </w:p>
    <w:p w14:paraId="762C5389" w14:textId="77777777" w:rsidR="0021462B" w:rsidRPr="00603B07" w:rsidRDefault="0021462B" w:rsidP="0021462B">
      <w:pPr>
        <w:rPr>
          <w:rFonts w:ascii="Times New Roman" w:hAnsi="Times New Roman"/>
          <w:bCs/>
          <w:color w:val="auto"/>
          <w:sz w:val="24"/>
          <w:szCs w:val="24"/>
        </w:rPr>
      </w:pPr>
    </w:p>
    <w:p w14:paraId="7A9748FA" w14:textId="050B6185" w:rsidR="0021462B" w:rsidRPr="00603B07" w:rsidRDefault="00C17DDA" w:rsidP="0021462B">
      <w:pPr>
        <w:spacing w:line="0" w:lineRule="atLeast"/>
        <w:rPr>
          <w:rFonts w:ascii="Times New Roman" w:eastAsia="Arial" w:hAnsi="Times New Roman"/>
          <w:b/>
          <w:color w:val="auto"/>
          <w:sz w:val="24"/>
          <w:szCs w:val="24"/>
        </w:rPr>
      </w:pPr>
      <w:r w:rsidRPr="00603B07">
        <w:rPr>
          <w:rFonts w:ascii="Times New Roman" w:eastAsia="Arial" w:hAnsi="Times New Roman"/>
          <w:b/>
          <w:color w:val="auto"/>
          <w:sz w:val="24"/>
          <w:szCs w:val="24"/>
        </w:rPr>
        <w:t>4</w:t>
      </w:r>
      <w:r w:rsidR="0021462B" w:rsidRPr="00603B07">
        <w:rPr>
          <w:rFonts w:ascii="Times New Roman" w:eastAsia="Arial" w:hAnsi="Times New Roman"/>
          <w:b/>
          <w:color w:val="auto"/>
          <w:sz w:val="24"/>
          <w:szCs w:val="24"/>
        </w:rPr>
        <w:t>. Order Confirmation</w:t>
      </w:r>
    </w:p>
    <w:p w14:paraId="18D7A372" w14:textId="77777777" w:rsidR="0021462B" w:rsidRPr="00603B07" w:rsidRDefault="0021462B" w:rsidP="0021462B">
      <w:pPr>
        <w:ind w:right="-1"/>
        <w:rPr>
          <w:rFonts w:ascii="Times New Roman" w:eastAsia="Arial" w:hAnsi="Times New Roman"/>
          <w:bCs/>
          <w:color w:val="auto"/>
          <w:sz w:val="24"/>
          <w:szCs w:val="24"/>
        </w:rPr>
      </w:pPr>
      <w:r w:rsidRPr="00603B07">
        <w:rPr>
          <w:rFonts w:ascii="Times New Roman" w:eastAsia="Arial" w:hAnsi="Times New Roman"/>
          <w:bCs/>
          <w:color w:val="auto"/>
          <w:sz w:val="24"/>
          <w:szCs w:val="24"/>
        </w:rPr>
        <w:t>[Information on acceptance of the Cost Estimate, issuance of payment request, initiation of procurement]</w:t>
      </w:r>
    </w:p>
    <w:p w14:paraId="23A61360" w14:textId="77777777" w:rsidR="0021462B" w:rsidRPr="00603B07" w:rsidRDefault="0021462B" w:rsidP="0021462B">
      <w:pPr>
        <w:ind w:right="680"/>
        <w:rPr>
          <w:rFonts w:ascii="Times New Roman" w:eastAsia="Arial" w:hAnsi="Times New Roman"/>
          <w:bCs/>
          <w:color w:val="auto"/>
          <w:sz w:val="24"/>
          <w:szCs w:val="24"/>
        </w:rPr>
      </w:pPr>
    </w:p>
    <w:p w14:paraId="3541FDE0" w14:textId="1EA8AE14" w:rsidR="0021462B" w:rsidRPr="00603B07" w:rsidRDefault="00C17DDA" w:rsidP="0021462B">
      <w:pPr>
        <w:spacing w:line="0" w:lineRule="atLeast"/>
        <w:rPr>
          <w:rFonts w:ascii="Times New Roman" w:eastAsia="Arial" w:hAnsi="Times New Roman"/>
          <w:b/>
          <w:color w:val="auto"/>
          <w:sz w:val="24"/>
          <w:szCs w:val="24"/>
        </w:rPr>
      </w:pPr>
      <w:r w:rsidRPr="00603B07">
        <w:rPr>
          <w:rFonts w:ascii="Times New Roman" w:eastAsia="Arial" w:hAnsi="Times New Roman"/>
          <w:b/>
          <w:color w:val="auto"/>
          <w:sz w:val="24"/>
          <w:szCs w:val="24"/>
        </w:rPr>
        <w:t>5</w:t>
      </w:r>
      <w:r w:rsidR="0021462B" w:rsidRPr="00603B07">
        <w:rPr>
          <w:rFonts w:ascii="Times New Roman" w:eastAsia="Arial" w:hAnsi="Times New Roman"/>
          <w:b/>
          <w:color w:val="auto"/>
          <w:sz w:val="24"/>
          <w:szCs w:val="24"/>
        </w:rPr>
        <w:t>. Handling Fees</w:t>
      </w:r>
    </w:p>
    <w:p w14:paraId="3FB55676" w14:textId="77777777" w:rsidR="0021462B" w:rsidRPr="00603B07" w:rsidRDefault="0021462B" w:rsidP="0021462B">
      <w:pPr>
        <w:spacing w:line="0" w:lineRule="atLeast"/>
        <w:rPr>
          <w:rFonts w:ascii="Times New Roman" w:eastAsia="Arial" w:hAnsi="Times New Roman"/>
          <w:bCs/>
          <w:color w:val="auto"/>
          <w:sz w:val="24"/>
          <w:szCs w:val="24"/>
        </w:rPr>
      </w:pPr>
      <w:r w:rsidRPr="00603B07">
        <w:rPr>
          <w:rFonts w:ascii="Times New Roman" w:eastAsia="Arial" w:hAnsi="Times New Roman"/>
          <w:bCs/>
          <w:color w:val="auto"/>
          <w:sz w:val="24"/>
          <w:szCs w:val="24"/>
        </w:rPr>
        <w:t>[Information on UNICEF handling fees]</w:t>
      </w:r>
    </w:p>
    <w:p w14:paraId="2AC2CFC6" w14:textId="77777777" w:rsidR="0021462B" w:rsidRPr="00603B07" w:rsidRDefault="0021462B" w:rsidP="0021462B">
      <w:pPr>
        <w:spacing w:line="0" w:lineRule="atLeast"/>
        <w:rPr>
          <w:rFonts w:ascii="Times New Roman" w:eastAsia="Arial" w:hAnsi="Times New Roman"/>
          <w:b/>
          <w:color w:val="auto"/>
          <w:sz w:val="24"/>
          <w:szCs w:val="24"/>
        </w:rPr>
      </w:pPr>
    </w:p>
    <w:p w14:paraId="0EA9AFC8" w14:textId="6292B216" w:rsidR="0021462B" w:rsidRPr="00603B07" w:rsidRDefault="00C17DDA" w:rsidP="0021462B">
      <w:pPr>
        <w:spacing w:line="0" w:lineRule="atLeast"/>
        <w:rPr>
          <w:rFonts w:ascii="Times New Roman" w:eastAsia="Arial" w:hAnsi="Times New Roman"/>
          <w:b/>
          <w:color w:val="auto"/>
          <w:sz w:val="24"/>
          <w:szCs w:val="24"/>
        </w:rPr>
      </w:pPr>
      <w:r w:rsidRPr="00603B07">
        <w:rPr>
          <w:rFonts w:ascii="Times New Roman" w:eastAsia="Arial" w:hAnsi="Times New Roman"/>
          <w:b/>
          <w:color w:val="auto"/>
          <w:sz w:val="24"/>
          <w:szCs w:val="24"/>
        </w:rPr>
        <w:t>6</w:t>
      </w:r>
      <w:r w:rsidR="0021462B" w:rsidRPr="00603B07">
        <w:rPr>
          <w:rFonts w:ascii="Times New Roman" w:eastAsia="Arial" w:hAnsi="Times New Roman"/>
          <w:b/>
          <w:color w:val="auto"/>
          <w:sz w:val="24"/>
          <w:szCs w:val="24"/>
        </w:rPr>
        <w:t>. Contingency Buffer</w:t>
      </w:r>
    </w:p>
    <w:p w14:paraId="1EC93EC2" w14:textId="77777777" w:rsidR="0021462B" w:rsidRPr="00603B07" w:rsidRDefault="0021462B" w:rsidP="0021462B">
      <w:pPr>
        <w:spacing w:line="244" w:lineRule="auto"/>
        <w:ind w:right="180"/>
        <w:rPr>
          <w:rFonts w:ascii="Times New Roman" w:eastAsia="Arial" w:hAnsi="Times New Roman"/>
          <w:bCs/>
          <w:color w:val="auto"/>
          <w:sz w:val="24"/>
          <w:szCs w:val="24"/>
        </w:rPr>
      </w:pPr>
      <w:r w:rsidRPr="00603B07">
        <w:rPr>
          <w:rFonts w:ascii="Times New Roman" w:eastAsia="Arial" w:hAnsi="Times New Roman"/>
          <w:bCs/>
          <w:color w:val="auto"/>
          <w:sz w:val="24"/>
          <w:szCs w:val="24"/>
        </w:rPr>
        <w:t>[Information on contingency buffer]</w:t>
      </w:r>
    </w:p>
    <w:p w14:paraId="29796DAC" w14:textId="77777777" w:rsidR="0021462B" w:rsidRPr="00603B07" w:rsidRDefault="0021462B" w:rsidP="0021462B">
      <w:pPr>
        <w:spacing w:line="244" w:lineRule="auto"/>
        <w:ind w:right="180"/>
        <w:rPr>
          <w:rFonts w:ascii="Times New Roman" w:eastAsia="Arial" w:hAnsi="Times New Roman"/>
          <w:bCs/>
          <w:color w:val="auto"/>
          <w:sz w:val="24"/>
          <w:szCs w:val="24"/>
        </w:rPr>
      </w:pPr>
    </w:p>
    <w:p w14:paraId="3271271E" w14:textId="63455954" w:rsidR="0021462B" w:rsidRPr="00603B07" w:rsidRDefault="00C17DDA" w:rsidP="0021462B">
      <w:pPr>
        <w:spacing w:line="0" w:lineRule="atLeast"/>
        <w:rPr>
          <w:rFonts w:ascii="Times New Roman" w:eastAsia="Arial" w:hAnsi="Times New Roman"/>
          <w:b/>
          <w:color w:val="auto"/>
          <w:sz w:val="24"/>
          <w:szCs w:val="24"/>
        </w:rPr>
      </w:pPr>
      <w:r w:rsidRPr="00603B07">
        <w:rPr>
          <w:rFonts w:ascii="Times New Roman" w:eastAsia="Arial" w:hAnsi="Times New Roman"/>
          <w:b/>
          <w:color w:val="auto"/>
          <w:sz w:val="24"/>
          <w:szCs w:val="24"/>
        </w:rPr>
        <w:t>7</w:t>
      </w:r>
      <w:r w:rsidR="0021462B" w:rsidRPr="00603B07">
        <w:rPr>
          <w:rFonts w:ascii="Times New Roman" w:eastAsia="Arial" w:hAnsi="Times New Roman"/>
          <w:b/>
          <w:color w:val="auto"/>
          <w:sz w:val="24"/>
          <w:szCs w:val="24"/>
        </w:rPr>
        <w:t>. Inspection of Goods Received</w:t>
      </w:r>
    </w:p>
    <w:p w14:paraId="39F67640" w14:textId="77777777" w:rsidR="0021462B" w:rsidRPr="00603B07" w:rsidRDefault="0021462B" w:rsidP="0021462B">
      <w:pPr>
        <w:spacing w:line="239" w:lineRule="auto"/>
        <w:ind w:right="260"/>
        <w:rPr>
          <w:rFonts w:ascii="Times New Roman" w:eastAsia="Arial" w:hAnsi="Times New Roman"/>
          <w:bCs/>
          <w:color w:val="auto"/>
          <w:sz w:val="24"/>
          <w:szCs w:val="24"/>
        </w:rPr>
      </w:pPr>
      <w:r w:rsidRPr="00603B07">
        <w:rPr>
          <w:rFonts w:ascii="Times New Roman" w:eastAsia="Arial" w:hAnsi="Times New Roman"/>
          <w:bCs/>
          <w:color w:val="auto"/>
          <w:sz w:val="24"/>
          <w:szCs w:val="24"/>
        </w:rPr>
        <w:t>[Information on partner inspection of goods upon arrival and related insurance claims]</w:t>
      </w:r>
    </w:p>
    <w:p w14:paraId="3F23529C" w14:textId="77777777" w:rsidR="0021462B" w:rsidRPr="00603B07" w:rsidRDefault="0021462B" w:rsidP="0021462B">
      <w:pPr>
        <w:spacing w:line="0" w:lineRule="atLeast"/>
        <w:ind w:left="140"/>
        <w:rPr>
          <w:rFonts w:ascii="Times New Roman" w:eastAsia="Arial" w:hAnsi="Times New Roman"/>
          <w:bCs/>
          <w:color w:val="auto"/>
          <w:sz w:val="24"/>
          <w:szCs w:val="24"/>
        </w:rPr>
      </w:pPr>
    </w:p>
    <w:p w14:paraId="492510F3" w14:textId="041E681C" w:rsidR="0021462B" w:rsidRPr="00603B07" w:rsidRDefault="00C17DDA" w:rsidP="0021462B">
      <w:pPr>
        <w:rPr>
          <w:rFonts w:ascii="Times New Roman" w:hAnsi="Times New Roman"/>
          <w:b/>
          <w:color w:val="auto"/>
          <w:sz w:val="24"/>
          <w:szCs w:val="24"/>
        </w:rPr>
      </w:pPr>
      <w:r w:rsidRPr="00603B07">
        <w:rPr>
          <w:rFonts w:ascii="Times New Roman" w:hAnsi="Times New Roman"/>
          <w:b/>
          <w:color w:val="auto"/>
          <w:sz w:val="24"/>
          <w:szCs w:val="24"/>
        </w:rPr>
        <w:t>8</w:t>
      </w:r>
      <w:r w:rsidR="0021462B" w:rsidRPr="00603B07">
        <w:rPr>
          <w:rFonts w:ascii="Times New Roman" w:hAnsi="Times New Roman"/>
          <w:b/>
          <w:color w:val="auto"/>
          <w:sz w:val="24"/>
          <w:szCs w:val="24"/>
        </w:rPr>
        <w:t>. Statement of Account</w:t>
      </w:r>
    </w:p>
    <w:p w14:paraId="2E0811CC" w14:textId="77777777" w:rsidR="0021462B" w:rsidRPr="00603B07" w:rsidRDefault="0021462B" w:rsidP="0021462B">
      <w:pPr>
        <w:rPr>
          <w:rFonts w:ascii="Times New Roman" w:hAnsi="Times New Roman"/>
          <w:bCs/>
          <w:color w:val="auto"/>
          <w:sz w:val="24"/>
          <w:szCs w:val="24"/>
        </w:rPr>
      </w:pPr>
      <w:r w:rsidRPr="00603B07">
        <w:rPr>
          <w:rFonts w:ascii="Times New Roman" w:hAnsi="Times New Roman"/>
          <w:bCs/>
          <w:color w:val="auto"/>
          <w:sz w:val="24"/>
          <w:szCs w:val="24"/>
        </w:rPr>
        <w:lastRenderedPageBreak/>
        <w:t>[Information on Statement of Account and related balances, as well as Moving Average Cost for warehouse items]</w:t>
      </w:r>
    </w:p>
    <w:p w14:paraId="069F7895" w14:textId="77777777" w:rsidR="0021462B" w:rsidRPr="00603B07" w:rsidRDefault="0021462B" w:rsidP="0021462B">
      <w:pPr>
        <w:rPr>
          <w:rFonts w:ascii="Times New Roman" w:hAnsi="Times New Roman"/>
          <w:bCs/>
          <w:color w:val="auto"/>
          <w:sz w:val="24"/>
          <w:szCs w:val="24"/>
        </w:rPr>
      </w:pPr>
    </w:p>
    <w:p w14:paraId="2EE1ABD2" w14:textId="77777777" w:rsidR="0021462B" w:rsidRPr="00603B07" w:rsidRDefault="0021462B" w:rsidP="0021462B">
      <w:pPr>
        <w:rPr>
          <w:rFonts w:ascii="Times New Roman" w:hAnsi="Times New Roman"/>
          <w:bCs/>
          <w:color w:val="auto"/>
          <w:sz w:val="24"/>
          <w:szCs w:val="24"/>
        </w:rPr>
      </w:pPr>
    </w:p>
    <w:p w14:paraId="228959E7" w14:textId="483D944A" w:rsidR="0021462B" w:rsidRPr="00603B07" w:rsidRDefault="00C17DDA" w:rsidP="0021462B">
      <w:pPr>
        <w:spacing w:line="0" w:lineRule="atLeast"/>
        <w:ind w:left="140"/>
        <w:rPr>
          <w:rFonts w:ascii="Times New Roman" w:eastAsia="Arial" w:hAnsi="Times New Roman"/>
          <w:b/>
          <w:color w:val="auto"/>
          <w:sz w:val="24"/>
          <w:szCs w:val="24"/>
        </w:rPr>
      </w:pPr>
      <w:r w:rsidRPr="00603B07">
        <w:rPr>
          <w:rFonts w:ascii="Times New Roman" w:eastAsia="Arial" w:hAnsi="Times New Roman"/>
          <w:b/>
          <w:color w:val="auto"/>
          <w:sz w:val="24"/>
          <w:szCs w:val="24"/>
        </w:rPr>
        <w:t>9</w:t>
      </w:r>
      <w:r w:rsidR="0021462B" w:rsidRPr="00603B07">
        <w:rPr>
          <w:rFonts w:ascii="Times New Roman" w:eastAsia="Arial" w:hAnsi="Times New Roman"/>
          <w:b/>
          <w:color w:val="auto"/>
          <w:sz w:val="24"/>
          <w:szCs w:val="24"/>
        </w:rPr>
        <w:t>. Cost Estimate</w:t>
      </w:r>
    </w:p>
    <w:p w14:paraId="0A4AB8C1" w14:textId="77777777" w:rsidR="0021462B" w:rsidRPr="00603B07" w:rsidRDefault="0021462B" w:rsidP="0021462B">
      <w:pPr>
        <w:spacing w:line="0" w:lineRule="atLeast"/>
        <w:ind w:left="140"/>
        <w:rPr>
          <w:rFonts w:ascii="Times New Roman" w:eastAsia="Arial" w:hAnsi="Times New Roman"/>
          <w:b/>
          <w:color w:val="auto"/>
          <w:sz w:val="24"/>
          <w:szCs w:val="24"/>
        </w:rPr>
      </w:pPr>
      <w:r w:rsidRPr="00603B07">
        <w:rPr>
          <w:rFonts w:ascii="Times New Roman" w:eastAsia="Arial" w:hAnsi="Times New Roman"/>
          <w:b/>
          <w:color w:val="auto"/>
          <w:sz w:val="24"/>
          <w:szCs w:val="24"/>
        </w:rPr>
        <w:t>______________________________________________________________________________________________________________</w:t>
      </w:r>
    </w:p>
    <w:p w14:paraId="6F9E82AD" w14:textId="77777777" w:rsidR="0021462B" w:rsidRPr="00603B07" w:rsidRDefault="0021462B" w:rsidP="0021462B">
      <w:pPr>
        <w:spacing w:line="134" w:lineRule="exact"/>
        <w:rPr>
          <w:rFonts w:ascii="Times New Roman" w:hAnsi="Times New Roman"/>
          <w:color w:val="auto"/>
          <w:sz w:val="24"/>
          <w:szCs w:val="24"/>
        </w:rPr>
      </w:pPr>
      <w:r w:rsidRPr="00603B07">
        <w:rPr>
          <w:rFonts w:ascii="Times New Roman" w:hAnsi="Times New Roman"/>
          <w:color w:val="auto"/>
          <w:sz w:val="24"/>
          <w:szCs w:val="24"/>
        </w:rPr>
        <w:t>__</w:t>
      </w:r>
    </w:p>
    <w:tbl>
      <w:tblPr>
        <w:tblW w:w="10487"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992"/>
        <w:gridCol w:w="1559"/>
        <w:gridCol w:w="1418"/>
        <w:gridCol w:w="1134"/>
        <w:gridCol w:w="1275"/>
        <w:gridCol w:w="1985"/>
        <w:gridCol w:w="1276"/>
      </w:tblGrid>
      <w:tr w:rsidR="0021462B" w:rsidRPr="00603B07" w14:paraId="0A74B15C" w14:textId="77777777" w:rsidTr="006C7B4D">
        <w:trPr>
          <w:trHeight w:val="230"/>
        </w:trPr>
        <w:tc>
          <w:tcPr>
            <w:tcW w:w="848" w:type="dxa"/>
            <w:shd w:val="clear" w:color="auto" w:fill="auto"/>
            <w:vAlign w:val="bottom"/>
          </w:tcPr>
          <w:p w14:paraId="2F081A63" w14:textId="77777777" w:rsidR="0021462B" w:rsidRPr="00603B07" w:rsidRDefault="0021462B" w:rsidP="006C7B4D">
            <w:pPr>
              <w:spacing w:line="0" w:lineRule="atLeast"/>
              <w:jc w:val="center"/>
              <w:rPr>
                <w:rFonts w:ascii="Times New Roman" w:eastAsia="Arial" w:hAnsi="Times New Roman"/>
                <w:bCs/>
                <w:color w:val="auto"/>
                <w:sz w:val="24"/>
                <w:szCs w:val="24"/>
              </w:rPr>
            </w:pPr>
            <w:r w:rsidRPr="00603B07">
              <w:rPr>
                <w:rFonts w:ascii="Times New Roman" w:eastAsia="Arial" w:hAnsi="Times New Roman"/>
                <w:bCs/>
                <w:color w:val="auto"/>
                <w:sz w:val="24"/>
                <w:szCs w:val="24"/>
              </w:rPr>
              <w:t>Item No.</w:t>
            </w:r>
          </w:p>
        </w:tc>
        <w:tc>
          <w:tcPr>
            <w:tcW w:w="992" w:type="dxa"/>
            <w:shd w:val="clear" w:color="auto" w:fill="auto"/>
            <w:vAlign w:val="bottom"/>
          </w:tcPr>
          <w:p w14:paraId="64E92566" w14:textId="77777777" w:rsidR="0021462B" w:rsidRPr="00603B07" w:rsidRDefault="0021462B" w:rsidP="006C7B4D">
            <w:pPr>
              <w:spacing w:line="0" w:lineRule="atLeast"/>
              <w:ind w:left="140"/>
              <w:jc w:val="center"/>
              <w:rPr>
                <w:rFonts w:ascii="Times New Roman" w:eastAsia="Arial" w:hAnsi="Times New Roman"/>
                <w:bCs/>
                <w:color w:val="auto"/>
                <w:sz w:val="24"/>
                <w:szCs w:val="24"/>
              </w:rPr>
            </w:pPr>
            <w:r w:rsidRPr="00603B07">
              <w:rPr>
                <w:rFonts w:ascii="Times New Roman" w:eastAsia="Arial" w:hAnsi="Times New Roman"/>
                <w:bCs/>
                <w:color w:val="auto"/>
                <w:sz w:val="24"/>
                <w:szCs w:val="24"/>
              </w:rPr>
              <w:t>WH/NW</w:t>
            </w:r>
          </w:p>
        </w:tc>
        <w:tc>
          <w:tcPr>
            <w:tcW w:w="1559" w:type="dxa"/>
            <w:shd w:val="clear" w:color="auto" w:fill="auto"/>
            <w:vAlign w:val="bottom"/>
          </w:tcPr>
          <w:p w14:paraId="5F4CA74C" w14:textId="77777777" w:rsidR="0021462B" w:rsidRPr="00603B07" w:rsidRDefault="0021462B" w:rsidP="006C7B4D">
            <w:pPr>
              <w:spacing w:line="0" w:lineRule="atLeast"/>
              <w:ind w:left="160"/>
              <w:jc w:val="center"/>
              <w:rPr>
                <w:rFonts w:ascii="Times New Roman" w:eastAsia="Arial" w:hAnsi="Times New Roman"/>
                <w:bCs/>
                <w:color w:val="auto"/>
                <w:sz w:val="24"/>
                <w:szCs w:val="24"/>
              </w:rPr>
            </w:pPr>
            <w:r w:rsidRPr="00603B07">
              <w:rPr>
                <w:rFonts w:ascii="Times New Roman" w:eastAsia="Arial" w:hAnsi="Times New Roman"/>
                <w:bCs/>
                <w:color w:val="auto"/>
                <w:sz w:val="24"/>
                <w:szCs w:val="24"/>
              </w:rPr>
              <w:t>Material No.</w:t>
            </w:r>
          </w:p>
        </w:tc>
        <w:tc>
          <w:tcPr>
            <w:tcW w:w="1418" w:type="dxa"/>
            <w:shd w:val="clear" w:color="auto" w:fill="auto"/>
            <w:vAlign w:val="bottom"/>
          </w:tcPr>
          <w:p w14:paraId="1ABB085F" w14:textId="77777777" w:rsidR="0021462B" w:rsidRPr="00603B07" w:rsidRDefault="0021462B" w:rsidP="006C7B4D">
            <w:pPr>
              <w:spacing w:line="0" w:lineRule="atLeast"/>
              <w:ind w:left="80"/>
              <w:jc w:val="center"/>
              <w:rPr>
                <w:rFonts w:ascii="Times New Roman" w:eastAsia="Arial" w:hAnsi="Times New Roman"/>
                <w:bCs/>
                <w:color w:val="auto"/>
                <w:sz w:val="24"/>
                <w:szCs w:val="24"/>
              </w:rPr>
            </w:pPr>
            <w:r w:rsidRPr="00603B07">
              <w:rPr>
                <w:rFonts w:ascii="Times New Roman" w:eastAsia="Arial" w:hAnsi="Times New Roman"/>
                <w:bCs/>
                <w:color w:val="auto"/>
                <w:sz w:val="24"/>
                <w:szCs w:val="24"/>
              </w:rPr>
              <w:t>Description</w:t>
            </w:r>
          </w:p>
        </w:tc>
        <w:tc>
          <w:tcPr>
            <w:tcW w:w="1134" w:type="dxa"/>
            <w:shd w:val="clear" w:color="auto" w:fill="auto"/>
            <w:vAlign w:val="bottom"/>
          </w:tcPr>
          <w:p w14:paraId="143CDE5C" w14:textId="77777777" w:rsidR="0021462B" w:rsidRPr="00603B07" w:rsidRDefault="0021462B" w:rsidP="006C7B4D">
            <w:pPr>
              <w:spacing w:line="0" w:lineRule="atLeast"/>
              <w:jc w:val="center"/>
              <w:rPr>
                <w:rFonts w:ascii="Times New Roman" w:hAnsi="Times New Roman"/>
                <w:bCs/>
                <w:color w:val="auto"/>
                <w:sz w:val="24"/>
                <w:szCs w:val="24"/>
              </w:rPr>
            </w:pPr>
            <w:r w:rsidRPr="00603B07">
              <w:rPr>
                <w:rFonts w:ascii="Times New Roman" w:hAnsi="Times New Roman"/>
                <w:bCs/>
                <w:color w:val="auto"/>
                <w:sz w:val="24"/>
                <w:szCs w:val="24"/>
              </w:rPr>
              <w:t>Quantity</w:t>
            </w:r>
          </w:p>
        </w:tc>
        <w:tc>
          <w:tcPr>
            <w:tcW w:w="1275" w:type="dxa"/>
            <w:shd w:val="clear" w:color="auto" w:fill="auto"/>
            <w:vAlign w:val="bottom"/>
          </w:tcPr>
          <w:p w14:paraId="7E2B2B96" w14:textId="77777777" w:rsidR="0021462B" w:rsidRPr="00603B07" w:rsidRDefault="0021462B" w:rsidP="006C7B4D">
            <w:pPr>
              <w:spacing w:line="0" w:lineRule="atLeast"/>
              <w:jc w:val="center"/>
              <w:rPr>
                <w:rFonts w:ascii="Times New Roman" w:hAnsi="Times New Roman"/>
                <w:bCs/>
                <w:color w:val="auto"/>
                <w:sz w:val="24"/>
                <w:szCs w:val="24"/>
              </w:rPr>
            </w:pPr>
            <w:r w:rsidRPr="00603B07">
              <w:rPr>
                <w:rFonts w:ascii="Times New Roman" w:hAnsi="Times New Roman"/>
                <w:bCs/>
                <w:color w:val="auto"/>
                <w:sz w:val="24"/>
                <w:szCs w:val="24"/>
              </w:rPr>
              <w:t>Unit</w:t>
            </w:r>
          </w:p>
        </w:tc>
        <w:tc>
          <w:tcPr>
            <w:tcW w:w="1985" w:type="dxa"/>
            <w:shd w:val="clear" w:color="auto" w:fill="auto"/>
            <w:vAlign w:val="bottom"/>
          </w:tcPr>
          <w:p w14:paraId="59341439" w14:textId="77777777" w:rsidR="0021462B" w:rsidRPr="00603B07" w:rsidRDefault="0021462B" w:rsidP="006C7B4D">
            <w:pPr>
              <w:spacing w:line="0" w:lineRule="atLeast"/>
              <w:ind w:right="480"/>
              <w:jc w:val="center"/>
              <w:rPr>
                <w:rFonts w:ascii="Times New Roman" w:eastAsia="Arial" w:hAnsi="Times New Roman"/>
                <w:bCs/>
                <w:color w:val="auto"/>
                <w:sz w:val="24"/>
                <w:szCs w:val="24"/>
              </w:rPr>
            </w:pPr>
            <w:r w:rsidRPr="00603B07">
              <w:rPr>
                <w:rFonts w:ascii="Times New Roman" w:eastAsia="Arial" w:hAnsi="Times New Roman"/>
                <w:bCs/>
                <w:color w:val="auto"/>
                <w:sz w:val="24"/>
                <w:szCs w:val="24"/>
              </w:rPr>
              <w:t>Unit Price in USD</w:t>
            </w:r>
          </w:p>
        </w:tc>
        <w:tc>
          <w:tcPr>
            <w:tcW w:w="1276" w:type="dxa"/>
            <w:shd w:val="clear" w:color="auto" w:fill="auto"/>
            <w:vAlign w:val="bottom"/>
          </w:tcPr>
          <w:p w14:paraId="3DF8BCED" w14:textId="77777777" w:rsidR="0021462B" w:rsidRPr="00603B07" w:rsidRDefault="0021462B" w:rsidP="006C7B4D">
            <w:pPr>
              <w:spacing w:line="0" w:lineRule="atLeast"/>
              <w:jc w:val="center"/>
              <w:rPr>
                <w:rFonts w:ascii="Times New Roman" w:eastAsia="Arial" w:hAnsi="Times New Roman"/>
                <w:bCs/>
                <w:color w:val="auto"/>
                <w:sz w:val="24"/>
                <w:szCs w:val="24"/>
              </w:rPr>
            </w:pPr>
            <w:r w:rsidRPr="00603B07">
              <w:rPr>
                <w:rFonts w:ascii="Times New Roman" w:eastAsia="Arial" w:hAnsi="Times New Roman"/>
                <w:bCs/>
                <w:color w:val="auto"/>
                <w:sz w:val="24"/>
                <w:szCs w:val="24"/>
              </w:rPr>
              <w:t>Amount in USD</w:t>
            </w:r>
          </w:p>
        </w:tc>
      </w:tr>
      <w:tr w:rsidR="0021462B" w:rsidRPr="00603B07" w14:paraId="1D4BE1EE" w14:textId="77777777" w:rsidTr="006C7B4D">
        <w:trPr>
          <w:trHeight w:val="254"/>
        </w:trPr>
        <w:tc>
          <w:tcPr>
            <w:tcW w:w="848" w:type="dxa"/>
            <w:shd w:val="clear" w:color="auto" w:fill="auto"/>
            <w:vAlign w:val="bottom"/>
          </w:tcPr>
          <w:p w14:paraId="39C4C10F" w14:textId="77777777" w:rsidR="0021462B" w:rsidRPr="00603B07" w:rsidRDefault="0021462B" w:rsidP="006C7B4D">
            <w:pPr>
              <w:spacing w:line="0" w:lineRule="atLeast"/>
              <w:jc w:val="center"/>
              <w:rPr>
                <w:rFonts w:ascii="Times New Roman" w:eastAsia="Arial" w:hAnsi="Times New Roman"/>
                <w:bCs/>
                <w:color w:val="auto"/>
                <w:sz w:val="24"/>
                <w:szCs w:val="24"/>
              </w:rPr>
            </w:pPr>
            <w:r w:rsidRPr="00603B07">
              <w:rPr>
                <w:rFonts w:ascii="Times New Roman" w:eastAsia="Arial" w:hAnsi="Times New Roman"/>
                <w:bCs/>
                <w:color w:val="auto"/>
                <w:sz w:val="24"/>
                <w:szCs w:val="24"/>
              </w:rPr>
              <w:t>xx</w:t>
            </w:r>
          </w:p>
        </w:tc>
        <w:tc>
          <w:tcPr>
            <w:tcW w:w="992" w:type="dxa"/>
            <w:shd w:val="clear" w:color="auto" w:fill="auto"/>
            <w:vAlign w:val="bottom"/>
          </w:tcPr>
          <w:p w14:paraId="4C2F1D7D" w14:textId="77777777" w:rsidR="0021462B" w:rsidRPr="00603B07" w:rsidRDefault="0021462B" w:rsidP="006C7B4D">
            <w:pPr>
              <w:spacing w:line="0" w:lineRule="atLeast"/>
              <w:jc w:val="center"/>
              <w:rPr>
                <w:rFonts w:ascii="Times New Roman" w:eastAsia="Arial" w:hAnsi="Times New Roman"/>
                <w:bCs/>
                <w:color w:val="auto"/>
                <w:sz w:val="24"/>
                <w:szCs w:val="24"/>
              </w:rPr>
            </w:pPr>
            <w:r w:rsidRPr="00603B07">
              <w:rPr>
                <w:rFonts w:ascii="Times New Roman" w:eastAsia="Arial" w:hAnsi="Times New Roman"/>
                <w:bCs/>
                <w:color w:val="auto"/>
                <w:sz w:val="24"/>
                <w:szCs w:val="24"/>
              </w:rPr>
              <w:t>xx</w:t>
            </w:r>
          </w:p>
        </w:tc>
        <w:tc>
          <w:tcPr>
            <w:tcW w:w="1559" w:type="dxa"/>
            <w:shd w:val="clear" w:color="auto" w:fill="auto"/>
            <w:vAlign w:val="bottom"/>
          </w:tcPr>
          <w:p w14:paraId="468B115D" w14:textId="77777777" w:rsidR="0021462B" w:rsidRPr="00603B07" w:rsidRDefault="0021462B" w:rsidP="006C7B4D">
            <w:pPr>
              <w:spacing w:line="0" w:lineRule="atLeast"/>
              <w:ind w:left="160"/>
              <w:jc w:val="center"/>
              <w:rPr>
                <w:rFonts w:ascii="Times New Roman" w:eastAsia="Arial" w:hAnsi="Times New Roman"/>
                <w:bCs/>
                <w:color w:val="auto"/>
                <w:w w:val="94"/>
                <w:sz w:val="24"/>
                <w:szCs w:val="24"/>
              </w:rPr>
            </w:pPr>
            <w:r w:rsidRPr="00603B07">
              <w:rPr>
                <w:rFonts w:ascii="Times New Roman" w:eastAsia="Arial" w:hAnsi="Times New Roman"/>
                <w:bCs/>
                <w:color w:val="auto"/>
                <w:w w:val="94"/>
                <w:sz w:val="24"/>
                <w:szCs w:val="24"/>
              </w:rPr>
              <w:t>xx</w:t>
            </w:r>
          </w:p>
        </w:tc>
        <w:tc>
          <w:tcPr>
            <w:tcW w:w="1418" w:type="dxa"/>
            <w:shd w:val="clear" w:color="auto" w:fill="auto"/>
            <w:vAlign w:val="bottom"/>
          </w:tcPr>
          <w:p w14:paraId="6025E52A" w14:textId="77777777" w:rsidR="0021462B" w:rsidRPr="00603B07" w:rsidRDefault="0021462B" w:rsidP="006C7B4D">
            <w:pPr>
              <w:spacing w:line="0" w:lineRule="atLeast"/>
              <w:ind w:left="260"/>
              <w:jc w:val="center"/>
              <w:rPr>
                <w:rFonts w:ascii="Times New Roman" w:eastAsia="Arial" w:hAnsi="Times New Roman"/>
                <w:bCs/>
                <w:color w:val="auto"/>
                <w:w w:val="89"/>
                <w:sz w:val="24"/>
                <w:szCs w:val="24"/>
              </w:rPr>
            </w:pPr>
            <w:r w:rsidRPr="00603B07">
              <w:rPr>
                <w:rFonts w:ascii="Times New Roman" w:eastAsia="Arial" w:hAnsi="Times New Roman"/>
                <w:bCs/>
                <w:color w:val="auto"/>
                <w:w w:val="89"/>
                <w:sz w:val="24"/>
                <w:szCs w:val="24"/>
              </w:rPr>
              <w:t>xx</w:t>
            </w:r>
          </w:p>
        </w:tc>
        <w:tc>
          <w:tcPr>
            <w:tcW w:w="1134" w:type="dxa"/>
            <w:shd w:val="clear" w:color="auto" w:fill="auto"/>
            <w:vAlign w:val="bottom"/>
          </w:tcPr>
          <w:p w14:paraId="28D567EE" w14:textId="77777777" w:rsidR="0021462B" w:rsidRPr="00603B07" w:rsidRDefault="0021462B" w:rsidP="006C7B4D">
            <w:pPr>
              <w:spacing w:line="0" w:lineRule="atLeast"/>
              <w:jc w:val="center"/>
              <w:rPr>
                <w:rFonts w:ascii="Times New Roman" w:hAnsi="Times New Roman"/>
                <w:bCs/>
                <w:color w:val="auto"/>
                <w:sz w:val="24"/>
                <w:szCs w:val="24"/>
              </w:rPr>
            </w:pPr>
            <w:r w:rsidRPr="00603B07">
              <w:rPr>
                <w:rFonts w:ascii="Times New Roman" w:hAnsi="Times New Roman"/>
                <w:bCs/>
                <w:color w:val="auto"/>
                <w:sz w:val="24"/>
                <w:szCs w:val="24"/>
              </w:rPr>
              <w:t>xx</w:t>
            </w:r>
          </w:p>
        </w:tc>
        <w:tc>
          <w:tcPr>
            <w:tcW w:w="1275" w:type="dxa"/>
            <w:shd w:val="clear" w:color="auto" w:fill="auto"/>
            <w:vAlign w:val="bottom"/>
          </w:tcPr>
          <w:p w14:paraId="1E00EFFA" w14:textId="77777777" w:rsidR="0021462B" w:rsidRPr="00603B07" w:rsidRDefault="0021462B" w:rsidP="006C7B4D">
            <w:pPr>
              <w:spacing w:line="0" w:lineRule="atLeast"/>
              <w:jc w:val="center"/>
              <w:rPr>
                <w:rFonts w:ascii="Times New Roman" w:hAnsi="Times New Roman"/>
                <w:bCs/>
                <w:color w:val="auto"/>
                <w:sz w:val="24"/>
                <w:szCs w:val="24"/>
              </w:rPr>
            </w:pPr>
            <w:r w:rsidRPr="00603B07">
              <w:rPr>
                <w:rFonts w:ascii="Times New Roman" w:hAnsi="Times New Roman"/>
                <w:bCs/>
                <w:color w:val="auto"/>
                <w:sz w:val="24"/>
                <w:szCs w:val="24"/>
              </w:rPr>
              <w:t>xx</w:t>
            </w:r>
          </w:p>
        </w:tc>
        <w:tc>
          <w:tcPr>
            <w:tcW w:w="1985" w:type="dxa"/>
            <w:shd w:val="clear" w:color="auto" w:fill="auto"/>
            <w:vAlign w:val="bottom"/>
          </w:tcPr>
          <w:p w14:paraId="25030D7C" w14:textId="77777777" w:rsidR="0021462B" w:rsidRPr="00603B07" w:rsidRDefault="0021462B" w:rsidP="006C7B4D">
            <w:pPr>
              <w:spacing w:line="0" w:lineRule="atLeast"/>
              <w:jc w:val="center"/>
              <w:rPr>
                <w:rFonts w:ascii="Times New Roman" w:hAnsi="Times New Roman"/>
                <w:bCs/>
                <w:color w:val="auto"/>
                <w:sz w:val="24"/>
                <w:szCs w:val="24"/>
              </w:rPr>
            </w:pPr>
            <w:r w:rsidRPr="00603B07">
              <w:rPr>
                <w:rFonts w:ascii="Times New Roman" w:hAnsi="Times New Roman"/>
                <w:bCs/>
                <w:color w:val="auto"/>
                <w:sz w:val="24"/>
                <w:szCs w:val="24"/>
              </w:rPr>
              <w:t>xx</w:t>
            </w:r>
          </w:p>
        </w:tc>
        <w:tc>
          <w:tcPr>
            <w:tcW w:w="1276" w:type="dxa"/>
            <w:shd w:val="clear" w:color="auto" w:fill="auto"/>
            <w:vAlign w:val="bottom"/>
          </w:tcPr>
          <w:p w14:paraId="0129025A" w14:textId="77777777" w:rsidR="0021462B" w:rsidRPr="00603B07" w:rsidRDefault="0021462B" w:rsidP="006C7B4D">
            <w:pPr>
              <w:spacing w:line="0" w:lineRule="atLeast"/>
              <w:jc w:val="center"/>
              <w:rPr>
                <w:rFonts w:ascii="Times New Roman" w:hAnsi="Times New Roman"/>
                <w:bCs/>
                <w:color w:val="auto"/>
                <w:sz w:val="24"/>
                <w:szCs w:val="24"/>
              </w:rPr>
            </w:pPr>
            <w:r w:rsidRPr="00603B07">
              <w:rPr>
                <w:rFonts w:ascii="Times New Roman" w:hAnsi="Times New Roman"/>
                <w:bCs/>
                <w:color w:val="auto"/>
                <w:sz w:val="24"/>
                <w:szCs w:val="24"/>
              </w:rPr>
              <w:t>xx</w:t>
            </w:r>
          </w:p>
        </w:tc>
      </w:tr>
      <w:tr w:rsidR="0021462B" w:rsidRPr="00603B07" w14:paraId="2BECC23A" w14:textId="77777777" w:rsidTr="006C7B4D">
        <w:trPr>
          <w:trHeight w:val="240"/>
        </w:trPr>
        <w:tc>
          <w:tcPr>
            <w:tcW w:w="848" w:type="dxa"/>
            <w:shd w:val="clear" w:color="auto" w:fill="auto"/>
            <w:vAlign w:val="bottom"/>
          </w:tcPr>
          <w:p w14:paraId="032739E3" w14:textId="77777777" w:rsidR="0021462B" w:rsidRPr="00603B07" w:rsidRDefault="0021462B" w:rsidP="006C7B4D">
            <w:pPr>
              <w:spacing w:line="0" w:lineRule="atLeast"/>
              <w:rPr>
                <w:rFonts w:ascii="Times New Roman" w:hAnsi="Times New Roman"/>
                <w:bCs/>
                <w:color w:val="auto"/>
                <w:sz w:val="24"/>
                <w:szCs w:val="24"/>
              </w:rPr>
            </w:pPr>
          </w:p>
        </w:tc>
        <w:tc>
          <w:tcPr>
            <w:tcW w:w="992" w:type="dxa"/>
            <w:shd w:val="clear" w:color="auto" w:fill="auto"/>
            <w:vAlign w:val="bottom"/>
          </w:tcPr>
          <w:p w14:paraId="12E470F4" w14:textId="77777777" w:rsidR="0021462B" w:rsidRPr="00603B07" w:rsidRDefault="0021462B" w:rsidP="006C7B4D">
            <w:pPr>
              <w:spacing w:line="0" w:lineRule="atLeast"/>
              <w:rPr>
                <w:rFonts w:ascii="Times New Roman" w:hAnsi="Times New Roman"/>
                <w:bCs/>
                <w:color w:val="auto"/>
                <w:sz w:val="24"/>
                <w:szCs w:val="24"/>
              </w:rPr>
            </w:pPr>
          </w:p>
        </w:tc>
        <w:tc>
          <w:tcPr>
            <w:tcW w:w="2977" w:type="dxa"/>
            <w:gridSpan w:val="2"/>
            <w:shd w:val="clear" w:color="auto" w:fill="auto"/>
            <w:vAlign w:val="bottom"/>
          </w:tcPr>
          <w:p w14:paraId="60CDF44E" w14:textId="77777777" w:rsidR="0021462B" w:rsidRPr="00603B07" w:rsidRDefault="0021462B" w:rsidP="006C7B4D">
            <w:pPr>
              <w:spacing w:line="0" w:lineRule="atLeast"/>
              <w:ind w:left="160"/>
              <w:rPr>
                <w:rFonts w:ascii="Times New Roman" w:eastAsia="Arial" w:hAnsi="Times New Roman"/>
                <w:bCs/>
                <w:color w:val="auto"/>
                <w:sz w:val="24"/>
                <w:szCs w:val="24"/>
              </w:rPr>
            </w:pPr>
            <w:r w:rsidRPr="00603B07">
              <w:rPr>
                <w:rFonts w:ascii="Times New Roman" w:eastAsia="Arial" w:hAnsi="Times New Roman"/>
                <w:bCs/>
                <w:color w:val="auto"/>
                <w:sz w:val="24"/>
                <w:szCs w:val="24"/>
              </w:rPr>
              <w:t>Handling fee x% = xx</w:t>
            </w:r>
          </w:p>
        </w:tc>
        <w:tc>
          <w:tcPr>
            <w:tcW w:w="1134" w:type="dxa"/>
            <w:shd w:val="clear" w:color="auto" w:fill="auto"/>
            <w:vAlign w:val="bottom"/>
          </w:tcPr>
          <w:p w14:paraId="58223B40" w14:textId="77777777" w:rsidR="0021462B" w:rsidRPr="00603B07" w:rsidRDefault="0021462B" w:rsidP="006C7B4D">
            <w:pPr>
              <w:spacing w:line="0" w:lineRule="atLeast"/>
              <w:jc w:val="right"/>
              <w:rPr>
                <w:rFonts w:ascii="Times New Roman" w:eastAsia="Arial" w:hAnsi="Times New Roman"/>
                <w:bCs/>
                <w:color w:val="auto"/>
                <w:sz w:val="24"/>
                <w:szCs w:val="24"/>
              </w:rPr>
            </w:pPr>
          </w:p>
        </w:tc>
        <w:tc>
          <w:tcPr>
            <w:tcW w:w="1275" w:type="dxa"/>
            <w:shd w:val="clear" w:color="auto" w:fill="auto"/>
            <w:vAlign w:val="bottom"/>
          </w:tcPr>
          <w:p w14:paraId="3447DF6A" w14:textId="77777777" w:rsidR="0021462B" w:rsidRPr="00603B07" w:rsidRDefault="0021462B" w:rsidP="006C7B4D">
            <w:pPr>
              <w:spacing w:line="0" w:lineRule="atLeast"/>
              <w:ind w:left="60"/>
              <w:rPr>
                <w:rFonts w:ascii="Times New Roman" w:eastAsia="Arial" w:hAnsi="Times New Roman"/>
                <w:bCs/>
                <w:color w:val="auto"/>
                <w:sz w:val="24"/>
                <w:szCs w:val="24"/>
              </w:rPr>
            </w:pPr>
          </w:p>
        </w:tc>
        <w:tc>
          <w:tcPr>
            <w:tcW w:w="1985" w:type="dxa"/>
            <w:shd w:val="clear" w:color="auto" w:fill="auto"/>
            <w:vAlign w:val="bottom"/>
          </w:tcPr>
          <w:p w14:paraId="4452C531" w14:textId="77777777" w:rsidR="0021462B" w:rsidRPr="00603B07" w:rsidRDefault="0021462B" w:rsidP="006C7B4D">
            <w:pPr>
              <w:spacing w:line="0" w:lineRule="atLeast"/>
              <w:ind w:right="460"/>
              <w:jc w:val="right"/>
              <w:rPr>
                <w:rFonts w:ascii="Times New Roman" w:eastAsia="Arial" w:hAnsi="Times New Roman"/>
                <w:bCs/>
                <w:color w:val="auto"/>
                <w:sz w:val="24"/>
                <w:szCs w:val="24"/>
              </w:rPr>
            </w:pPr>
          </w:p>
        </w:tc>
        <w:tc>
          <w:tcPr>
            <w:tcW w:w="1276" w:type="dxa"/>
            <w:shd w:val="clear" w:color="auto" w:fill="auto"/>
            <w:vAlign w:val="bottom"/>
          </w:tcPr>
          <w:p w14:paraId="3663C0EB" w14:textId="77777777" w:rsidR="0021462B" w:rsidRPr="00603B07" w:rsidRDefault="0021462B" w:rsidP="006C7B4D">
            <w:pPr>
              <w:spacing w:line="0" w:lineRule="atLeast"/>
              <w:jc w:val="right"/>
              <w:rPr>
                <w:rFonts w:ascii="Times New Roman" w:eastAsia="Arial" w:hAnsi="Times New Roman"/>
                <w:bCs/>
                <w:color w:val="auto"/>
                <w:sz w:val="24"/>
                <w:szCs w:val="24"/>
              </w:rPr>
            </w:pPr>
          </w:p>
        </w:tc>
      </w:tr>
    </w:tbl>
    <w:p w14:paraId="34E3F028" w14:textId="77777777" w:rsidR="0021462B" w:rsidRPr="00603B07" w:rsidRDefault="0021462B" w:rsidP="0021462B">
      <w:pPr>
        <w:spacing w:line="138" w:lineRule="exact"/>
        <w:rPr>
          <w:rFonts w:ascii="Times New Roman" w:hAnsi="Times New Roman"/>
          <w:bCs/>
          <w:color w:val="auto"/>
          <w:sz w:val="24"/>
          <w:szCs w:val="24"/>
        </w:rPr>
      </w:pPr>
    </w:p>
    <w:p w14:paraId="2780F424" w14:textId="77777777" w:rsidR="0021462B" w:rsidRPr="00603B07" w:rsidRDefault="0021462B" w:rsidP="0021462B">
      <w:pPr>
        <w:spacing w:line="0" w:lineRule="atLeast"/>
        <w:ind w:left="140"/>
        <w:rPr>
          <w:rFonts w:ascii="Times New Roman" w:eastAsia="Arial" w:hAnsi="Times New Roman"/>
          <w:bCs/>
          <w:color w:val="auto"/>
          <w:sz w:val="24"/>
          <w:szCs w:val="24"/>
        </w:rPr>
      </w:pPr>
      <w:r w:rsidRPr="00603B07">
        <w:rPr>
          <w:rFonts w:ascii="Times New Roman" w:eastAsia="Arial" w:hAnsi="Times New Roman"/>
          <w:bCs/>
          <w:color w:val="auto"/>
          <w:sz w:val="24"/>
          <w:szCs w:val="24"/>
        </w:rPr>
        <w:t>_________________________________________________________________________________________________________</w:t>
      </w:r>
    </w:p>
    <w:p w14:paraId="1922D91B" w14:textId="77777777" w:rsidR="0021462B" w:rsidRPr="00603B07" w:rsidRDefault="0021462B" w:rsidP="0021462B">
      <w:pPr>
        <w:spacing w:line="134" w:lineRule="exact"/>
        <w:rPr>
          <w:rFonts w:ascii="Times New Roman" w:hAnsi="Times New Roman"/>
          <w:bCs/>
          <w:color w:val="auto"/>
          <w:sz w:val="24"/>
          <w:szCs w:val="24"/>
        </w:rPr>
      </w:pPr>
    </w:p>
    <w:tbl>
      <w:tblPr>
        <w:tblW w:w="0" w:type="auto"/>
        <w:tblInd w:w="140" w:type="dxa"/>
        <w:tblLayout w:type="fixed"/>
        <w:tblCellMar>
          <w:left w:w="0" w:type="dxa"/>
          <w:right w:w="0" w:type="dxa"/>
        </w:tblCellMar>
        <w:tblLook w:val="0000" w:firstRow="0" w:lastRow="0" w:firstColumn="0" w:lastColumn="0" w:noHBand="0" w:noVBand="0"/>
      </w:tblPr>
      <w:tblGrid>
        <w:gridCol w:w="6260"/>
        <w:gridCol w:w="4520"/>
      </w:tblGrid>
      <w:tr w:rsidR="0021462B" w:rsidRPr="00603B07" w14:paraId="70C737A0" w14:textId="77777777" w:rsidTr="006C7B4D">
        <w:trPr>
          <w:trHeight w:val="230"/>
        </w:trPr>
        <w:tc>
          <w:tcPr>
            <w:tcW w:w="6260" w:type="dxa"/>
            <w:shd w:val="clear" w:color="auto" w:fill="auto"/>
            <w:vAlign w:val="bottom"/>
          </w:tcPr>
          <w:p w14:paraId="68EF93FC" w14:textId="77777777" w:rsidR="0021462B" w:rsidRPr="00603B07" w:rsidRDefault="0021462B" w:rsidP="006C7B4D">
            <w:pPr>
              <w:spacing w:line="0" w:lineRule="atLeast"/>
              <w:rPr>
                <w:rFonts w:ascii="Times New Roman" w:eastAsia="Arial" w:hAnsi="Times New Roman"/>
                <w:bCs/>
                <w:color w:val="auto"/>
                <w:sz w:val="24"/>
                <w:szCs w:val="24"/>
              </w:rPr>
            </w:pPr>
            <w:r w:rsidRPr="00603B07">
              <w:rPr>
                <w:rFonts w:ascii="Times New Roman" w:eastAsia="Arial" w:hAnsi="Times New Roman"/>
                <w:bCs/>
                <w:color w:val="auto"/>
                <w:sz w:val="24"/>
                <w:szCs w:val="24"/>
              </w:rPr>
              <w:t>Cost of supplies</w:t>
            </w:r>
          </w:p>
        </w:tc>
        <w:tc>
          <w:tcPr>
            <w:tcW w:w="4520" w:type="dxa"/>
            <w:shd w:val="clear" w:color="auto" w:fill="auto"/>
            <w:vAlign w:val="bottom"/>
          </w:tcPr>
          <w:p w14:paraId="4A0D06B5" w14:textId="77777777" w:rsidR="0021462B" w:rsidRPr="00603B07" w:rsidRDefault="0021462B" w:rsidP="006C7B4D">
            <w:pPr>
              <w:spacing w:line="0" w:lineRule="atLeast"/>
              <w:jc w:val="center"/>
              <w:rPr>
                <w:rFonts w:ascii="Times New Roman" w:eastAsia="Arial" w:hAnsi="Times New Roman"/>
                <w:bCs/>
                <w:color w:val="auto"/>
                <w:sz w:val="24"/>
                <w:szCs w:val="24"/>
              </w:rPr>
            </w:pPr>
            <w:r w:rsidRPr="00603B07">
              <w:rPr>
                <w:rFonts w:ascii="Times New Roman" w:eastAsia="Arial" w:hAnsi="Times New Roman"/>
                <w:bCs/>
                <w:color w:val="auto"/>
                <w:sz w:val="24"/>
                <w:szCs w:val="24"/>
              </w:rPr>
              <w:t xml:space="preserve">                                                                            xx</w:t>
            </w:r>
          </w:p>
        </w:tc>
      </w:tr>
      <w:tr w:rsidR="0021462B" w:rsidRPr="00603B07" w14:paraId="2512CCF6" w14:textId="77777777" w:rsidTr="006C7B4D">
        <w:trPr>
          <w:trHeight w:val="480"/>
        </w:trPr>
        <w:tc>
          <w:tcPr>
            <w:tcW w:w="6260" w:type="dxa"/>
            <w:shd w:val="clear" w:color="auto" w:fill="auto"/>
            <w:vAlign w:val="bottom"/>
          </w:tcPr>
          <w:p w14:paraId="25ADE837" w14:textId="77777777" w:rsidR="0021462B" w:rsidRPr="00603B07" w:rsidRDefault="0021462B" w:rsidP="006C7B4D">
            <w:pPr>
              <w:spacing w:line="0" w:lineRule="atLeast"/>
              <w:rPr>
                <w:rFonts w:ascii="Times New Roman" w:eastAsia="Arial" w:hAnsi="Times New Roman"/>
                <w:bCs/>
                <w:color w:val="auto"/>
                <w:sz w:val="24"/>
                <w:szCs w:val="24"/>
              </w:rPr>
            </w:pPr>
            <w:r w:rsidRPr="00603B07">
              <w:rPr>
                <w:rFonts w:ascii="Times New Roman" w:eastAsia="Arial" w:hAnsi="Times New Roman"/>
                <w:bCs/>
                <w:color w:val="auto"/>
                <w:sz w:val="24"/>
                <w:szCs w:val="24"/>
              </w:rPr>
              <w:t>Freight, Insurance &amp; Inspection</w:t>
            </w:r>
          </w:p>
        </w:tc>
        <w:tc>
          <w:tcPr>
            <w:tcW w:w="4520" w:type="dxa"/>
            <w:shd w:val="clear" w:color="auto" w:fill="auto"/>
            <w:vAlign w:val="bottom"/>
          </w:tcPr>
          <w:p w14:paraId="1BB25FD2" w14:textId="77777777" w:rsidR="0021462B" w:rsidRPr="00603B07" w:rsidRDefault="0021462B" w:rsidP="006C7B4D">
            <w:pPr>
              <w:spacing w:line="0" w:lineRule="atLeast"/>
              <w:rPr>
                <w:rFonts w:ascii="Times New Roman" w:eastAsia="Arial" w:hAnsi="Times New Roman"/>
                <w:bCs/>
                <w:color w:val="auto"/>
                <w:sz w:val="24"/>
                <w:szCs w:val="24"/>
              </w:rPr>
            </w:pPr>
            <w:r w:rsidRPr="00603B07">
              <w:rPr>
                <w:rFonts w:ascii="Times New Roman" w:eastAsia="Arial" w:hAnsi="Times New Roman"/>
                <w:bCs/>
                <w:color w:val="auto"/>
                <w:sz w:val="24"/>
                <w:szCs w:val="24"/>
              </w:rPr>
              <w:t xml:space="preserve">                                                                                 xx</w:t>
            </w:r>
          </w:p>
        </w:tc>
      </w:tr>
      <w:tr w:rsidR="0021462B" w:rsidRPr="00603B07" w14:paraId="14C20725" w14:textId="77777777" w:rsidTr="006C7B4D">
        <w:trPr>
          <w:trHeight w:val="240"/>
        </w:trPr>
        <w:tc>
          <w:tcPr>
            <w:tcW w:w="6260" w:type="dxa"/>
            <w:shd w:val="clear" w:color="auto" w:fill="auto"/>
            <w:vAlign w:val="bottom"/>
          </w:tcPr>
          <w:p w14:paraId="5D4DD2C1" w14:textId="77777777" w:rsidR="0021462B" w:rsidRPr="00603B07" w:rsidRDefault="0021462B" w:rsidP="006C7B4D">
            <w:pPr>
              <w:spacing w:line="0" w:lineRule="atLeast"/>
              <w:rPr>
                <w:rFonts w:ascii="Times New Roman" w:eastAsia="Arial" w:hAnsi="Times New Roman"/>
                <w:bCs/>
                <w:color w:val="auto"/>
                <w:sz w:val="24"/>
                <w:szCs w:val="24"/>
              </w:rPr>
            </w:pPr>
            <w:r w:rsidRPr="00603B07">
              <w:rPr>
                <w:rFonts w:ascii="Times New Roman" w:eastAsia="Arial" w:hAnsi="Times New Roman"/>
                <w:bCs/>
                <w:color w:val="auto"/>
                <w:sz w:val="24"/>
                <w:szCs w:val="24"/>
              </w:rPr>
              <w:t>Handling fee</w:t>
            </w:r>
          </w:p>
        </w:tc>
        <w:tc>
          <w:tcPr>
            <w:tcW w:w="4520" w:type="dxa"/>
            <w:shd w:val="clear" w:color="auto" w:fill="auto"/>
            <w:vAlign w:val="bottom"/>
          </w:tcPr>
          <w:p w14:paraId="0D9B2AB5" w14:textId="77777777" w:rsidR="0021462B" w:rsidRPr="00603B07" w:rsidRDefault="0021462B" w:rsidP="006C7B4D">
            <w:pPr>
              <w:spacing w:line="0" w:lineRule="atLeast"/>
              <w:jc w:val="center"/>
              <w:rPr>
                <w:rFonts w:ascii="Times New Roman" w:eastAsia="Arial" w:hAnsi="Times New Roman"/>
                <w:bCs/>
                <w:color w:val="auto"/>
                <w:sz w:val="24"/>
                <w:szCs w:val="24"/>
              </w:rPr>
            </w:pPr>
            <w:r w:rsidRPr="00603B07">
              <w:rPr>
                <w:rFonts w:ascii="Times New Roman" w:eastAsia="Arial" w:hAnsi="Times New Roman"/>
                <w:bCs/>
                <w:color w:val="auto"/>
                <w:sz w:val="24"/>
                <w:szCs w:val="24"/>
              </w:rPr>
              <w:t xml:space="preserve">                                                                            xx</w:t>
            </w:r>
          </w:p>
        </w:tc>
      </w:tr>
    </w:tbl>
    <w:p w14:paraId="7298E26A" w14:textId="77777777" w:rsidR="0021462B" w:rsidRPr="00603B07" w:rsidRDefault="0021462B" w:rsidP="0021462B">
      <w:pPr>
        <w:spacing w:line="0" w:lineRule="atLeast"/>
        <w:ind w:firstLine="140"/>
        <w:rPr>
          <w:rFonts w:ascii="Times New Roman" w:eastAsia="Arial" w:hAnsi="Times New Roman"/>
          <w:bCs/>
          <w:color w:val="auto"/>
          <w:sz w:val="24"/>
          <w:szCs w:val="24"/>
        </w:rPr>
      </w:pPr>
      <w:r w:rsidRPr="00603B07">
        <w:rPr>
          <w:rFonts w:ascii="Times New Roman" w:eastAsia="Arial" w:hAnsi="Times New Roman"/>
          <w:bCs/>
          <w:color w:val="auto"/>
          <w:sz w:val="24"/>
          <w:szCs w:val="24"/>
        </w:rPr>
        <w:t>________________________________________________________________________________________________________</w:t>
      </w:r>
    </w:p>
    <w:p w14:paraId="6E3303C0" w14:textId="77777777" w:rsidR="0021462B" w:rsidRPr="00603B07" w:rsidRDefault="0021462B" w:rsidP="0021462B">
      <w:pPr>
        <w:spacing w:line="0" w:lineRule="atLeast"/>
        <w:ind w:left="140"/>
        <w:rPr>
          <w:rFonts w:ascii="Times New Roman" w:eastAsia="Arial" w:hAnsi="Times New Roman"/>
          <w:bCs/>
          <w:color w:val="auto"/>
          <w:sz w:val="24"/>
          <w:szCs w:val="24"/>
        </w:rPr>
      </w:pPr>
      <w:r w:rsidRPr="00603B07">
        <w:rPr>
          <w:rFonts w:ascii="Times New Roman" w:eastAsia="Arial" w:hAnsi="Times New Roman"/>
          <w:bCs/>
          <w:color w:val="auto"/>
          <w:sz w:val="24"/>
          <w:szCs w:val="24"/>
        </w:rPr>
        <w:t>Total estimated costs</w:t>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t xml:space="preserve">       xx</w:t>
      </w:r>
    </w:p>
    <w:p w14:paraId="3623D7B5" w14:textId="77777777" w:rsidR="0021462B" w:rsidRPr="00603B07" w:rsidRDefault="0021462B" w:rsidP="0021462B">
      <w:pPr>
        <w:spacing w:line="0" w:lineRule="atLeast"/>
        <w:ind w:firstLine="140"/>
        <w:rPr>
          <w:rFonts w:ascii="Times New Roman" w:eastAsia="Arial" w:hAnsi="Times New Roman"/>
          <w:bCs/>
          <w:color w:val="auto"/>
          <w:sz w:val="24"/>
          <w:szCs w:val="24"/>
        </w:rPr>
      </w:pPr>
    </w:p>
    <w:p w14:paraId="18171771" w14:textId="77777777" w:rsidR="0021462B" w:rsidRPr="00603B07" w:rsidRDefault="0021462B" w:rsidP="0021462B">
      <w:pPr>
        <w:spacing w:line="0" w:lineRule="atLeast"/>
        <w:ind w:firstLine="140"/>
        <w:rPr>
          <w:rFonts w:ascii="Times New Roman" w:eastAsia="Arial" w:hAnsi="Times New Roman"/>
          <w:bCs/>
          <w:color w:val="auto"/>
          <w:sz w:val="24"/>
          <w:szCs w:val="24"/>
        </w:rPr>
      </w:pPr>
      <w:r w:rsidRPr="00603B07">
        <w:rPr>
          <w:rFonts w:ascii="Times New Roman" w:eastAsia="Arial" w:hAnsi="Times New Roman"/>
          <w:bCs/>
          <w:color w:val="auto"/>
          <w:sz w:val="24"/>
          <w:szCs w:val="24"/>
        </w:rPr>
        <w:t xml:space="preserve">Contingency </w:t>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t xml:space="preserve">Buffer </w:t>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t xml:space="preserve">       xx</w:t>
      </w:r>
    </w:p>
    <w:p w14:paraId="48EB17FA" w14:textId="77777777" w:rsidR="0021462B" w:rsidRPr="00603B07" w:rsidRDefault="0021462B" w:rsidP="0021462B">
      <w:pPr>
        <w:spacing w:line="0" w:lineRule="atLeast"/>
        <w:ind w:firstLine="140"/>
        <w:rPr>
          <w:rFonts w:ascii="Times New Roman" w:eastAsia="Arial" w:hAnsi="Times New Roman"/>
          <w:bCs/>
          <w:color w:val="auto"/>
          <w:sz w:val="24"/>
          <w:szCs w:val="24"/>
        </w:rPr>
      </w:pPr>
      <w:r w:rsidRPr="00603B07">
        <w:rPr>
          <w:rFonts w:ascii="Times New Roman" w:eastAsia="Arial" w:hAnsi="Times New Roman"/>
          <w:bCs/>
          <w:color w:val="auto"/>
          <w:sz w:val="24"/>
          <w:szCs w:val="24"/>
        </w:rPr>
        <w:t>_________________________________________________________________________________________________________</w:t>
      </w:r>
    </w:p>
    <w:p w14:paraId="7E03A80F" w14:textId="77777777" w:rsidR="0021462B" w:rsidRPr="00603B07" w:rsidRDefault="0021462B" w:rsidP="0021462B">
      <w:pPr>
        <w:spacing w:line="0" w:lineRule="atLeast"/>
        <w:ind w:firstLine="140"/>
        <w:rPr>
          <w:rFonts w:ascii="Times New Roman" w:eastAsia="Arial" w:hAnsi="Times New Roman"/>
          <w:bCs/>
          <w:color w:val="auto"/>
          <w:sz w:val="24"/>
          <w:szCs w:val="24"/>
        </w:rPr>
      </w:pPr>
      <w:r w:rsidRPr="00603B07">
        <w:rPr>
          <w:rFonts w:ascii="Times New Roman" w:eastAsia="Arial" w:hAnsi="Times New Roman"/>
          <w:bCs/>
          <w:color w:val="auto"/>
          <w:sz w:val="24"/>
          <w:szCs w:val="24"/>
        </w:rPr>
        <w:t>Total</w:t>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t>amount</w:t>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t xml:space="preserve"> to</w:t>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t>be</w:t>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t xml:space="preserve">deposited </w:t>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t xml:space="preserve">   </w:t>
      </w:r>
      <w:r w:rsidRPr="00603B07">
        <w:rPr>
          <w:rFonts w:ascii="Times New Roman" w:eastAsia="Arial" w:hAnsi="Times New Roman"/>
          <w:bCs/>
          <w:color w:val="auto"/>
          <w:sz w:val="24"/>
          <w:szCs w:val="24"/>
        </w:rPr>
        <w:tab/>
        <w:t xml:space="preserve">       xx</w:t>
      </w:r>
    </w:p>
    <w:p w14:paraId="6D534A46" w14:textId="77777777" w:rsidR="0021462B" w:rsidRPr="00603B07" w:rsidRDefault="0021462B" w:rsidP="0021462B">
      <w:pPr>
        <w:spacing w:line="0" w:lineRule="atLeast"/>
        <w:rPr>
          <w:rFonts w:ascii="Times New Roman" w:eastAsia="Arial" w:hAnsi="Times New Roman"/>
          <w:bCs/>
          <w:color w:val="auto"/>
          <w:sz w:val="24"/>
          <w:szCs w:val="24"/>
        </w:rPr>
      </w:pPr>
      <w:r w:rsidRPr="00603B07">
        <w:rPr>
          <w:rFonts w:ascii="Times New Roman" w:eastAsia="Arial" w:hAnsi="Times New Roman"/>
          <w:bCs/>
          <w:color w:val="auto"/>
          <w:sz w:val="24"/>
          <w:szCs w:val="24"/>
        </w:rPr>
        <w:t xml:space="preserve">   _________________________________________________________________________________________________________</w:t>
      </w:r>
      <w:r w:rsidRPr="00603B07">
        <w:rPr>
          <w:rFonts w:ascii="Times New Roman" w:eastAsia="Arial" w:hAnsi="Times New Roman"/>
          <w:bCs/>
          <w:color w:val="auto"/>
          <w:sz w:val="24"/>
          <w:szCs w:val="24"/>
        </w:rPr>
        <w:br/>
        <w:t xml:space="preserve"> </w:t>
      </w:r>
    </w:p>
    <w:p w14:paraId="2F553EF7" w14:textId="77777777" w:rsidR="0021462B" w:rsidRPr="00603B07" w:rsidRDefault="0021462B" w:rsidP="0021462B">
      <w:pPr>
        <w:spacing w:line="0" w:lineRule="atLeast"/>
        <w:rPr>
          <w:rFonts w:ascii="Times New Roman" w:eastAsia="Arial" w:hAnsi="Times New Roman"/>
          <w:bCs/>
          <w:color w:val="auto"/>
          <w:sz w:val="24"/>
          <w:szCs w:val="24"/>
        </w:rPr>
      </w:pPr>
      <w:r w:rsidRPr="00603B07">
        <w:rPr>
          <w:rFonts w:ascii="Times New Roman" w:eastAsia="Arial" w:hAnsi="Times New Roman"/>
          <w:bCs/>
          <w:color w:val="auto"/>
          <w:sz w:val="24"/>
          <w:szCs w:val="24"/>
        </w:rPr>
        <w:t>Estimated weight/volume</w:t>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t xml:space="preserve">: </w:t>
      </w:r>
      <w:r w:rsidRPr="00603B07">
        <w:rPr>
          <w:rFonts w:ascii="Times New Roman" w:eastAsia="Arial" w:hAnsi="Times New Roman"/>
          <w:b/>
          <w:color w:val="auto"/>
          <w:sz w:val="24"/>
          <w:szCs w:val="24"/>
        </w:rPr>
        <w:t>xx</w:t>
      </w:r>
      <w:r w:rsidRPr="00603B07">
        <w:rPr>
          <w:rFonts w:ascii="Times New Roman" w:eastAsia="Arial" w:hAnsi="Times New Roman"/>
          <w:bCs/>
          <w:color w:val="auto"/>
          <w:sz w:val="24"/>
          <w:szCs w:val="24"/>
        </w:rPr>
        <w:t xml:space="preserve"> KG/</w:t>
      </w:r>
      <w:r w:rsidRPr="00603B07">
        <w:rPr>
          <w:rFonts w:ascii="Times New Roman" w:eastAsia="Arial" w:hAnsi="Times New Roman"/>
          <w:b/>
          <w:color w:val="auto"/>
          <w:sz w:val="24"/>
          <w:szCs w:val="24"/>
        </w:rPr>
        <w:t xml:space="preserve">xx </w:t>
      </w:r>
      <w:r w:rsidRPr="00603B07">
        <w:rPr>
          <w:rFonts w:ascii="Times New Roman" w:eastAsia="Arial" w:hAnsi="Times New Roman"/>
          <w:bCs/>
          <w:color w:val="auto"/>
          <w:sz w:val="24"/>
          <w:szCs w:val="24"/>
        </w:rPr>
        <w:t>CDM</w:t>
      </w:r>
    </w:p>
    <w:p w14:paraId="745D53FB" w14:textId="77777777" w:rsidR="0021462B" w:rsidRPr="00603B07" w:rsidRDefault="0021462B" w:rsidP="0021462B">
      <w:pPr>
        <w:spacing w:line="0" w:lineRule="atLeast"/>
        <w:rPr>
          <w:rFonts w:ascii="Times New Roman" w:eastAsia="Arial" w:hAnsi="Times New Roman"/>
          <w:bCs/>
          <w:color w:val="auto"/>
          <w:sz w:val="24"/>
          <w:szCs w:val="24"/>
        </w:rPr>
      </w:pPr>
    </w:p>
    <w:p w14:paraId="3B6BC49C" w14:textId="77777777" w:rsidR="0021462B" w:rsidRPr="00603B07" w:rsidRDefault="0021462B" w:rsidP="0021462B">
      <w:pPr>
        <w:spacing w:line="0" w:lineRule="atLeast"/>
        <w:rPr>
          <w:rFonts w:ascii="Times New Roman" w:eastAsia="Arial" w:hAnsi="Times New Roman"/>
          <w:bCs/>
          <w:color w:val="auto"/>
          <w:sz w:val="24"/>
          <w:szCs w:val="24"/>
        </w:rPr>
      </w:pPr>
      <w:r w:rsidRPr="00603B07">
        <w:rPr>
          <w:rFonts w:ascii="Times New Roman" w:eastAsia="Arial" w:hAnsi="Times New Roman"/>
          <w:bCs/>
          <w:color w:val="auto"/>
          <w:sz w:val="24"/>
          <w:szCs w:val="24"/>
        </w:rPr>
        <w:t xml:space="preserve">Consignee: Please provide the correct consignee details including contact person, email address and mailing address for this order when reverting with the acceptance of the Cost Estimate. </w:t>
      </w:r>
    </w:p>
    <w:p w14:paraId="30627B66" w14:textId="77777777" w:rsidR="0021462B" w:rsidRPr="00603B07" w:rsidRDefault="0021462B" w:rsidP="0021462B">
      <w:pPr>
        <w:spacing w:line="0" w:lineRule="atLeast"/>
        <w:rPr>
          <w:rFonts w:ascii="Times New Roman" w:eastAsia="Arial" w:hAnsi="Times New Roman"/>
          <w:bCs/>
          <w:color w:val="auto"/>
          <w:sz w:val="24"/>
          <w:szCs w:val="24"/>
        </w:rPr>
      </w:pPr>
    </w:p>
    <w:p w14:paraId="4D24D304" w14:textId="77777777" w:rsidR="0021462B" w:rsidRPr="00603B07" w:rsidRDefault="0021462B" w:rsidP="0021462B">
      <w:pPr>
        <w:spacing w:line="0" w:lineRule="atLeast"/>
        <w:rPr>
          <w:rFonts w:ascii="Times New Roman" w:eastAsia="Arial" w:hAnsi="Times New Roman"/>
          <w:bCs/>
          <w:color w:val="auto"/>
          <w:sz w:val="24"/>
          <w:szCs w:val="24"/>
        </w:rPr>
      </w:pPr>
      <w:r w:rsidRPr="00603B07">
        <w:rPr>
          <w:rFonts w:ascii="Times New Roman" w:eastAsia="Arial" w:hAnsi="Times New Roman"/>
          <w:bCs/>
          <w:color w:val="auto"/>
          <w:sz w:val="24"/>
          <w:szCs w:val="24"/>
        </w:rPr>
        <w:t xml:space="preserve">Deliver terms </w:t>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t>: CIP [place]</w:t>
      </w:r>
    </w:p>
    <w:p w14:paraId="18C02DED" w14:textId="77777777" w:rsidR="0021462B" w:rsidRPr="00603B07" w:rsidRDefault="0021462B" w:rsidP="0021462B">
      <w:pPr>
        <w:spacing w:line="0" w:lineRule="atLeast"/>
        <w:rPr>
          <w:rFonts w:ascii="Times New Roman" w:eastAsia="Arial" w:hAnsi="Times New Roman"/>
          <w:bCs/>
          <w:color w:val="auto"/>
          <w:sz w:val="24"/>
          <w:szCs w:val="24"/>
        </w:rPr>
      </w:pPr>
      <w:r w:rsidRPr="00603B07">
        <w:rPr>
          <w:rFonts w:ascii="Times New Roman" w:eastAsia="Arial" w:hAnsi="Times New Roman"/>
          <w:bCs/>
          <w:color w:val="auto"/>
          <w:sz w:val="24"/>
          <w:szCs w:val="24"/>
        </w:rPr>
        <w:t xml:space="preserve">Mode of shipment </w:t>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t xml:space="preserve">: [   </w:t>
      </w:r>
      <w:proofErr w:type="gramStart"/>
      <w:r w:rsidRPr="00603B07">
        <w:rPr>
          <w:rFonts w:ascii="Times New Roman" w:eastAsia="Arial" w:hAnsi="Times New Roman"/>
          <w:bCs/>
          <w:color w:val="auto"/>
          <w:sz w:val="24"/>
          <w:szCs w:val="24"/>
        </w:rPr>
        <w:t xml:space="preserve">  ]</w:t>
      </w:r>
      <w:proofErr w:type="gramEnd"/>
    </w:p>
    <w:p w14:paraId="1FAE9F09" w14:textId="77777777" w:rsidR="0021462B" w:rsidRPr="00603B07" w:rsidRDefault="0021462B" w:rsidP="0021462B">
      <w:pPr>
        <w:spacing w:line="0" w:lineRule="atLeast"/>
        <w:rPr>
          <w:rFonts w:ascii="Times New Roman" w:eastAsia="Arial" w:hAnsi="Times New Roman"/>
          <w:bCs/>
          <w:color w:val="auto"/>
          <w:sz w:val="24"/>
          <w:szCs w:val="24"/>
        </w:rPr>
      </w:pPr>
    </w:p>
    <w:p w14:paraId="0917F01E" w14:textId="77777777" w:rsidR="0021462B" w:rsidRPr="00603B07" w:rsidRDefault="0021462B" w:rsidP="0021462B">
      <w:pPr>
        <w:pBdr>
          <w:bottom w:val="single" w:sz="12" w:space="1" w:color="auto"/>
        </w:pBdr>
        <w:spacing w:line="0" w:lineRule="atLeast"/>
        <w:rPr>
          <w:rFonts w:ascii="Times New Roman" w:eastAsia="Arial" w:hAnsi="Times New Roman"/>
          <w:bCs/>
          <w:color w:val="auto"/>
          <w:sz w:val="24"/>
          <w:szCs w:val="24"/>
        </w:rPr>
      </w:pPr>
      <w:r w:rsidRPr="00603B07">
        <w:rPr>
          <w:rFonts w:ascii="Times New Roman" w:eastAsia="Arial" w:hAnsi="Times New Roman"/>
          <w:bCs/>
          <w:color w:val="auto"/>
          <w:sz w:val="24"/>
          <w:szCs w:val="24"/>
        </w:rPr>
        <w:t>*WH = warehouse item; NW = non-warehouse item</w:t>
      </w:r>
    </w:p>
    <w:p w14:paraId="76636C30" w14:textId="77777777" w:rsidR="0021462B" w:rsidRPr="00603B07" w:rsidRDefault="0021462B" w:rsidP="0021462B">
      <w:pPr>
        <w:spacing w:line="0" w:lineRule="atLeast"/>
        <w:rPr>
          <w:rFonts w:ascii="Times New Roman" w:eastAsia="Arial" w:hAnsi="Times New Roman"/>
          <w:bCs/>
          <w:color w:val="auto"/>
          <w:sz w:val="24"/>
          <w:szCs w:val="24"/>
        </w:rPr>
      </w:pPr>
    </w:p>
    <w:p w14:paraId="5F3A5D9B" w14:textId="77777777" w:rsidR="0021462B" w:rsidRPr="00603B07" w:rsidRDefault="0021462B" w:rsidP="0021462B">
      <w:pPr>
        <w:spacing w:line="239" w:lineRule="auto"/>
        <w:ind w:right="200"/>
        <w:rPr>
          <w:rFonts w:ascii="Times New Roman" w:eastAsia="Arial" w:hAnsi="Times New Roman"/>
          <w:bCs/>
          <w:color w:val="auto"/>
          <w:sz w:val="24"/>
          <w:szCs w:val="24"/>
        </w:rPr>
      </w:pPr>
      <w:r w:rsidRPr="00603B07">
        <w:rPr>
          <w:rFonts w:ascii="Times New Roman" w:eastAsia="Arial" w:hAnsi="Times New Roman"/>
          <w:bCs/>
          <w:color w:val="auto"/>
          <w:sz w:val="24"/>
          <w:szCs w:val="24"/>
        </w:rPr>
        <w:t>Kindly note, for computational purposes, item unit prices figure to three decimal places. Total amounts are quoted to two decimal places.</w:t>
      </w:r>
    </w:p>
    <w:p w14:paraId="5D25DA00" w14:textId="77777777" w:rsidR="0021462B" w:rsidRPr="00603B07" w:rsidRDefault="0021462B" w:rsidP="0021462B">
      <w:pPr>
        <w:spacing w:line="239" w:lineRule="auto"/>
        <w:ind w:right="200"/>
        <w:rPr>
          <w:rFonts w:ascii="Times New Roman" w:eastAsia="Arial" w:hAnsi="Times New Roman"/>
          <w:bCs/>
          <w:color w:val="auto"/>
          <w:sz w:val="24"/>
          <w:szCs w:val="24"/>
        </w:rPr>
      </w:pPr>
    </w:p>
    <w:p w14:paraId="102911E9" w14:textId="77777777" w:rsidR="0021462B" w:rsidRPr="00603B07" w:rsidRDefault="0021462B" w:rsidP="0021462B">
      <w:pPr>
        <w:spacing w:line="292" w:lineRule="auto"/>
        <w:rPr>
          <w:rFonts w:ascii="Times New Roman" w:eastAsia="Arial" w:hAnsi="Times New Roman"/>
          <w:b/>
          <w:color w:val="auto"/>
          <w:sz w:val="24"/>
          <w:szCs w:val="24"/>
        </w:rPr>
      </w:pPr>
      <w:r w:rsidRPr="00603B07">
        <w:rPr>
          <w:rFonts w:ascii="Times New Roman" w:eastAsia="Arial" w:hAnsi="Times New Roman"/>
          <w:bCs/>
          <w:color w:val="auto"/>
          <w:sz w:val="24"/>
          <w:szCs w:val="24"/>
        </w:rPr>
        <w:lastRenderedPageBreak/>
        <w:t>We appreciate the opportunity to provide a Cost Estimate and hope the information in it is satisfactory. For any further clarification please do not hesitate to contact your</w:t>
      </w:r>
      <w:r w:rsidRPr="00603B07">
        <w:rPr>
          <w:rFonts w:ascii="Times New Roman" w:eastAsia="Arial" w:hAnsi="Times New Roman"/>
          <w:b/>
          <w:color w:val="auto"/>
          <w:sz w:val="24"/>
          <w:szCs w:val="24"/>
        </w:rPr>
        <w:t xml:space="preserve"> </w:t>
      </w:r>
      <w:r w:rsidRPr="00603B07">
        <w:rPr>
          <w:rFonts w:ascii="Times New Roman" w:eastAsia="Arial" w:hAnsi="Times New Roman"/>
          <w:bCs/>
          <w:color w:val="auto"/>
          <w:sz w:val="24"/>
          <w:szCs w:val="24"/>
        </w:rPr>
        <w:t xml:space="preserve">focal point [   </w:t>
      </w:r>
      <w:proofErr w:type="gramStart"/>
      <w:r w:rsidRPr="00603B07">
        <w:rPr>
          <w:rFonts w:ascii="Times New Roman" w:eastAsia="Arial" w:hAnsi="Times New Roman"/>
          <w:bCs/>
          <w:color w:val="auto"/>
          <w:sz w:val="24"/>
          <w:szCs w:val="24"/>
        </w:rPr>
        <w:t xml:space="preserve">  ]</w:t>
      </w:r>
      <w:proofErr w:type="gramEnd"/>
      <w:r w:rsidRPr="00603B07">
        <w:rPr>
          <w:rFonts w:ascii="Times New Roman" w:eastAsia="Arial" w:hAnsi="Times New Roman"/>
          <w:bCs/>
          <w:color w:val="auto"/>
          <w:sz w:val="24"/>
          <w:szCs w:val="24"/>
        </w:rPr>
        <w:t xml:space="preserve"> or psid@unicef.org.</w:t>
      </w:r>
    </w:p>
    <w:p w14:paraId="12A0DE4E" w14:textId="77777777" w:rsidR="0021462B" w:rsidRPr="00603B07" w:rsidRDefault="0021462B" w:rsidP="0021462B">
      <w:pPr>
        <w:spacing w:line="0" w:lineRule="atLeast"/>
        <w:rPr>
          <w:rFonts w:ascii="Times New Roman" w:eastAsia="Arial" w:hAnsi="Times New Roman"/>
          <w:bCs/>
          <w:color w:val="auto"/>
          <w:sz w:val="24"/>
          <w:szCs w:val="24"/>
        </w:rPr>
      </w:pPr>
    </w:p>
    <w:p w14:paraId="407D14D4" w14:textId="77777777" w:rsidR="0021462B" w:rsidRPr="00603B07" w:rsidRDefault="0021462B" w:rsidP="0021462B">
      <w:pPr>
        <w:spacing w:line="0" w:lineRule="atLeast"/>
        <w:rPr>
          <w:rFonts w:ascii="Times New Roman" w:eastAsia="Arial" w:hAnsi="Times New Roman"/>
          <w:bCs/>
          <w:color w:val="auto"/>
          <w:sz w:val="24"/>
          <w:szCs w:val="24"/>
        </w:rPr>
      </w:pPr>
      <w:r w:rsidRPr="00603B07">
        <w:rPr>
          <w:rFonts w:ascii="Times New Roman" w:eastAsia="Arial" w:hAnsi="Times New Roman"/>
          <w:bCs/>
          <w:color w:val="auto"/>
          <w:sz w:val="24"/>
          <w:szCs w:val="24"/>
        </w:rPr>
        <w:t>Signature: __________________</w:t>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t>Signature: __________________</w:t>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p>
    <w:p w14:paraId="1994CF3A" w14:textId="77777777" w:rsidR="0021462B" w:rsidRPr="00603B07" w:rsidRDefault="0021462B" w:rsidP="0021462B">
      <w:pPr>
        <w:spacing w:line="0" w:lineRule="atLeast"/>
        <w:rPr>
          <w:rFonts w:ascii="Times New Roman" w:eastAsia="Arial" w:hAnsi="Times New Roman"/>
          <w:bCs/>
          <w:color w:val="auto"/>
          <w:sz w:val="24"/>
          <w:szCs w:val="24"/>
        </w:rPr>
      </w:pPr>
      <w:r w:rsidRPr="00603B07">
        <w:rPr>
          <w:rFonts w:ascii="Times New Roman" w:eastAsia="Arial" w:hAnsi="Times New Roman"/>
          <w:bCs/>
          <w:color w:val="auto"/>
          <w:sz w:val="24"/>
          <w:szCs w:val="24"/>
        </w:rPr>
        <w:t xml:space="preserve">[     ] </w:t>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t>[     ]</w:t>
      </w:r>
    </w:p>
    <w:p w14:paraId="7CDE9F1C" w14:textId="77777777" w:rsidR="0021462B" w:rsidRPr="00603B07" w:rsidRDefault="0021462B" w:rsidP="0021462B">
      <w:pPr>
        <w:spacing w:line="0" w:lineRule="atLeast"/>
        <w:rPr>
          <w:rFonts w:ascii="Times New Roman" w:eastAsia="Arial" w:hAnsi="Times New Roman"/>
          <w:bCs/>
          <w:color w:val="auto"/>
          <w:sz w:val="24"/>
          <w:szCs w:val="24"/>
        </w:rPr>
      </w:pPr>
      <w:r w:rsidRPr="00603B07">
        <w:rPr>
          <w:rFonts w:ascii="Times New Roman" w:eastAsia="Arial" w:hAnsi="Times New Roman"/>
          <w:bCs/>
          <w:color w:val="auto"/>
          <w:sz w:val="24"/>
          <w:szCs w:val="24"/>
        </w:rPr>
        <w:t>[authorized official]</w:t>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r>
      <w:r w:rsidRPr="00603B07">
        <w:rPr>
          <w:rFonts w:ascii="Times New Roman" w:eastAsia="Arial" w:hAnsi="Times New Roman"/>
          <w:bCs/>
          <w:color w:val="auto"/>
          <w:sz w:val="24"/>
          <w:szCs w:val="24"/>
        </w:rPr>
        <w:tab/>
        <w:t>[authorized official]</w:t>
      </w:r>
    </w:p>
    <w:p w14:paraId="038AFA79" w14:textId="77777777" w:rsidR="0021462B" w:rsidRPr="00603B07" w:rsidRDefault="0021462B" w:rsidP="0021462B">
      <w:pPr>
        <w:spacing w:line="0" w:lineRule="atLeast"/>
        <w:rPr>
          <w:rFonts w:ascii="Times New Roman" w:eastAsia="Arial" w:hAnsi="Times New Roman"/>
          <w:bCs/>
          <w:color w:val="auto"/>
          <w:sz w:val="24"/>
          <w:szCs w:val="24"/>
        </w:rPr>
      </w:pPr>
    </w:p>
    <w:p w14:paraId="05B7ACD5" w14:textId="77777777" w:rsidR="0021462B" w:rsidRPr="00603B07" w:rsidRDefault="0021462B" w:rsidP="0021462B">
      <w:pPr>
        <w:spacing w:line="0" w:lineRule="atLeast"/>
        <w:rPr>
          <w:rFonts w:ascii="Times New Roman" w:eastAsia="Arial" w:hAnsi="Times New Roman"/>
          <w:bCs/>
          <w:color w:val="auto"/>
          <w:sz w:val="24"/>
          <w:szCs w:val="24"/>
        </w:rPr>
      </w:pPr>
    </w:p>
    <w:p w14:paraId="726E15AF" w14:textId="77777777" w:rsidR="0021462B" w:rsidRPr="00603B07" w:rsidRDefault="0021462B" w:rsidP="0021462B">
      <w:pPr>
        <w:spacing w:line="0" w:lineRule="atLeast"/>
        <w:rPr>
          <w:rFonts w:ascii="Times New Roman" w:eastAsia="Arial" w:hAnsi="Times New Roman"/>
          <w:bCs/>
          <w:color w:val="auto"/>
          <w:sz w:val="24"/>
          <w:szCs w:val="24"/>
        </w:rPr>
      </w:pPr>
    </w:p>
    <w:p w14:paraId="0442BE28" w14:textId="77777777" w:rsidR="0021462B" w:rsidRPr="00603B07" w:rsidRDefault="0021462B" w:rsidP="0021462B">
      <w:pPr>
        <w:pStyle w:val="Heading5"/>
        <w:jc w:val="left"/>
        <w:rPr>
          <w:b w:val="0"/>
          <w:szCs w:val="24"/>
        </w:rPr>
      </w:pPr>
      <w:r w:rsidRPr="00603B07">
        <w:rPr>
          <w:rFonts w:eastAsia="Arial"/>
          <w:bCs/>
          <w:szCs w:val="24"/>
        </w:rPr>
        <w:t>UNICEF CO: [contact person]</w:t>
      </w:r>
    </w:p>
    <w:p w14:paraId="0F85C772" w14:textId="77777777" w:rsidR="0021462B" w:rsidRPr="00603B07" w:rsidRDefault="0021462B" w:rsidP="0021462B">
      <w:pPr>
        <w:jc w:val="center"/>
        <w:outlineLvl w:val="0"/>
        <w:rPr>
          <w:rFonts w:ascii="Times New Roman" w:hAnsi="Times New Roman"/>
          <w:b/>
          <w:color w:val="auto"/>
          <w:sz w:val="24"/>
          <w:szCs w:val="24"/>
        </w:rPr>
      </w:pPr>
    </w:p>
    <w:p w14:paraId="0B210DC0" w14:textId="77777777" w:rsidR="0021462B" w:rsidRPr="00603B07" w:rsidRDefault="0021462B" w:rsidP="0021462B">
      <w:pPr>
        <w:rPr>
          <w:color w:val="auto"/>
          <w:lang w:val="en-AU"/>
        </w:rPr>
      </w:pPr>
    </w:p>
    <w:p w14:paraId="27DE9DEA" w14:textId="77777777" w:rsidR="0021462B" w:rsidRPr="00603B07" w:rsidRDefault="0021462B" w:rsidP="0021462B">
      <w:pPr>
        <w:rPr>
          <w:color w:val="auto"/>
          <w:lang w:val="en-AU"/>
        </w:rPr>
      </w:pPr>
    </w:p>
    <w:p w14:paraId="795201C9" w14:textId="019FEBFF" w:rsidR="0021462B" w:rsidRPr="00603B07" w:rsidRDefault="004D638E" w:rsidP="0021462B">
      <w:pPr>
        <w:rPr>
          <w:color w:val="auto"/>
          <w:lang w:val="en-AU"/>
        </w:rPr>
      </w:pPr>
      <w:r w:rsidRPr="00603B07">
        <w:rPr>
          <w:color w:val="auto"/>
          <w:lang w:val="en-AU"/>
        </w:rPr>
        <w:br w:type="page"/>
      </w:r>
    </w:p>
    <w:p w14:paraId="2E1B3B5A" w14:textId="77777777" w:rsidR="0021462B" w:rsidRPr="00603B07" w:rsidRDefault="0021462B" w:rsidP="0021462B">
      <w:pPr>
        <w:rPr>
          <w:color w:val="auto"/>
          <w:lang w:val="en-AU"/>
        </w:rPr>
      </w:pPr>
    </w:p>
    <w:p w14:paraId="052C0392" w14:textId="2E92458E" w:rsidR="000F3397" w:rsidRPr="00603B07" w:rsidRDefault="000F3397" w:rsidP="00EA0DDE">
      <w:pPr>
        <w:jc w:val="center"/>
        <w:outlineLvl w:val="0"/>
        <w:rPr>
          <w:rFonts w:ascii="Times New Roman" w:hAnsi="Times New Roman"/>
          <w:b/>
          <w:color w:val="auto"/>
          <w:sz w:val="24"/>
          <w:szCs w:val="24"/>
        </w:rPr>
      </w:pPr>
      <w:r w:rsidRPr="00603B07">
        <w:rPr>
          <w:rFonts w:ascii="Times New Roman" w:hAnsi="Times New Roman"/>
          <w:b/>
          <w:color w:val="auto"/>
          <w:sz w:val="24"/>
          <w:szCs w:val="24"/>
        </w:rPr>
        <w:t xml:space="preserve">ANNEX </w:t>
      </w:r>
      <w:r w:rsidR="00641A32" w:rsidRPr="00603B07">
        <w:rPr>
          <w:rFonts w:ascii="Times New Roman" w:hAnsi="Times New Roman"/>
          <w:b/>
          <w:color w:val="auto"/>
          <w:sz w:val="24"/>
          <w:szCs w:val="24"/>
        </w:rPr>
        <w:t>V</w:t>
      </w:r>
    </w:p>
    <w:p w14:paraId="0EE48529" w14:textId="55F14949" w:rsidR="007B0174" w:rsidRPr="00603B07" w:rsidRDefault="007B0174" w:rsidP="00BA3937">
      <w:pPr>
        <w:jc w:val="center"/>
        <w:rPr>
          <w:rFonts w:ascii="Times New Roman" w:hAnsi="Times New Roman"/>
          <w:b/>
          <w:color w:val="auto"/>
          <w:sz w:val="24"/>
          <w:szCs w:val="24"/>
          <w:lang w:val="en-GB"/>
        </w:rPr>
      </w:pPr>
    </w:p>
    <w:p w14:paraId="24954FCF" w14:textId="4728B2C1" w:rsidR="002C35C7" w:rsidRPr="00603B07" w:rsidRDefault="002C35C7" w:rsidP="00BA3937">
      <w:pPr>
        <w:jc w:val="center"/>
        <w:rPr>
          <w:rFonts w:ascii="Times New Roman" w:hAnsi="Times New Roman"/>
          <w:b/>
          <w:color w:val="auto"/>
          <w:sz w:val="24"/>
          <w:szCs w:val="24"/>
          <w:lang w:val="en-GB"/>
        </w:rPr>
      </w:pPr>
      <w:r w:rsidRPr="00603B07">
        <w:rPr>
          <w:rFonts w:ascii="Times New Roman" w:hAnsi="Times New Roman"/>
          <w:b/>
          <w:color w:val="auto"/>
          <w:sz w:val="24"/>
          <w:szCs w:val="24"/>
          <w:lang w:val="en-GB"/>
        </w:rPr>
        <w:t>PAYMENT INFORMATION AND TEMPLATE FOR PAYMENT REQUEST</w:t>
      </w:r>
    </w:p>
    <w:p w14:paraId="7F5E683B" w14:textId="77777777" w:rsidR="002C35C7" w:rsidRPr="00603B07" w:rsidRDefault="002C35C7" w:rsidP="00BA3937">
      <w:pPr>
        <w:jc w:val="center"/>
        <w:rPr>
          <w:rFonts w:ascii="Times New Roman" w:hAnsi="Times New Roman"/>
          <w:b/>
          <w:color w:val="auto"/>
          <w:sz w:val="24"/>
          <w:szCs w:val="24"/>
          <w:lang w:val="en-GB"/>
        </w:rPr>
      </w:pPr>
    </w:p>
    <w:p w14:paraId="633A49E4" w14:textId="4107937A" w:rsidR="005C225C" w:rsidRPr="00603B07" w:rsidRDefault="005C225C" w:rsidP="00807F64">
      <w:pPr>
        <w:pStyle w:val="ListParagraph"/>
        <w:numPr>
          <w:ilvl w:val="0"/>
          <w:numId w:val="24"/>
        </w:numPr>
        <w:rPr>
          <w:rFonts w:ascii="Times New Roman" w:eastAsia="MS Mincho" w:hAnsi="Times New Roman" w:cs="Arial"/>
          <w:bCs/>
          <w:color w:val="auto"/>
          <w:kern w:val="32"/>
          <w:sz w:val="24"/>
          <w:szCs w:val="24"/>
        </w:rPr>
      </w:pPr>
      <w:r w:rsidRPr="00603B07">
        <w:rPr>
          <w:rFonts w:ascii="Times New Roman" w:eastAsia="MS Mincho" w:hAnsi="Times New Roman" w:cs="Arial"/>
          <w:bCs/>
          <w:color w:val="auto"/>
          <w:kern w:val="32"/>
          <w:sz w:val="24"/>
          <w:szCs w:val="24"/>
        </w:rPr>
        <w:t xml:space="preserve">Payment </w:t>
      </w:r>
      <w:r w:rsidR="002C35C7" w:rsidRPr="00603B07">
        <w:rPr>
          <w:rFonts w:ascii="Times New Roman" w:eastAsia="MS Mincho" w:hAnsi="Times New Roman" w:cs="Arial"/>
          <w:bCs/>
          <w:color w:val="auto"/>
          <w:kern w:val="32"/>
          <w:sz w:val="24"/>
          <w:szCs w:val="24"/>
        </w:rPr>
        <w:t>Conditions</w:t>
      </w:r>
      <w:r w:rsidR="00817D37" w:rsidRPr="00603B07">
        <w:rPr>
          <w:rFonts w:ascii="Times New Roman" w:eastAsia="MS Mincho" w:hAnsi="Times New Roman" w:cs="Arial"/>
          <w:bCs/>
          <w:color w:val="auto"/>
          <w:kern w:val="32"/>
          <w:sz w:val="24"/>
          <w:szCs w:val="24"/>
        </w:rPr>
        <w:t xml:space="preserve"> for Government</w:t>
      </w:r>
    </w:p>
    <w:p w14:paraId="52770DF3" w14:textId="77777777" w:rsidR="005C225C" w:rsidRPr="00603B07" w:rsidRDefault="005C225C" w:rsidP="00BA3937">
      <w:pPr>
        <w:jc w:val="center"/>
        <w:rPr>
          <w:rFonts w:ascii="Times New Roman" w:hAnsi="Times New Roman"/>
          <w:b/>
          <w:color w:val="auto"/>
          <w:sz w:val="24"/>
          <w:szCs w:val="24"/>
          <w:lang w:val="en-GB"/>
        </w:rPr>
      </w:pPr>
    </w:p>
    <w:p w14:paraId="30B66F55" w14:textId="46A126BF" w:rsidR="00FF6141" w:rsidRPr="00603B07" w:rsidRDefault="0064309E" w:rsidP="00807F64">
      <w:pPr>
        <w:pStyle w:val="ListParagraph"/>
        <w:numPr>
          <w:ilvl w:val="1"/>
          <w:numId w:val="24"/>
        </w:numPr>
        <w:jc w:val="both"/>
        <w:rPr>
          <w:rFonts w:ascii="Times New Roman" w:hAnsi="Times New Roman"/>
          <w:color w:val="auto"/>
          <w:sz w:val="24"/>
          <w:szCs w:val="24"/>
          <w:lang w:val="en-AU"/>
        </w:rPr>
      </w:pPr>
      <w:r w:rsidRPr="00603B07">
        <w:rPr>
          <w:rFonts w:ascii="Times New Roman" w:hAnsi="Times New Roman"/>
          <w:color w:val="auto"/>
          <w:sz w:val="24"/>
          <w:szCs w:val="24"/>
          <w:lang w:val="en-AU"/>
        </w:rPr>
        <w:t>Upon</w:t>
      </w:r>
      <w:r w:rsidR="00FF6141" w:rsidRPr="00603B07">
        <w:rPr>
          <w:rFonts w:ascii="Times New Roman" w:hAnsi="Times New Roman"/>
          <w:color w:val="auto"/>
          <w:sz w:val="24"/>
          <w:szCs w:val="24"/>
          <w:lang w:val="en-AU"/>
        </w:rPr>
        <w:t xml:space="preserve"> the Government and UNICEF </w:t>
      </w:r>
      <w:r w:rsidR="004E47B3" w:rsidRPr="00603B07">
        <w:rPr>
          <w:rFonts w:ascii="Times New Roman" w:hAnsi="Times New Roman"/>
          <w:color w:val="auto"/>
          <w:sz w:val="24"/>
          <w:szCs w:val="24"/>
          <w:lang w:val="en-AU"/>
        </w:rPr>
        <w:t>signing</w:t>
      </w:r>
      <w:r w:rsidR="00FF6141" w:rsidRPr="00603B07">
        <w:rPr>
          <w:rFonts w:ascii="Times New Roman" w:hAnsi="Times New Roman"/>
          <w:color w:val="auto"/>
          <w:sz w:val="24"/>
          <w:szCs w:val="24"/>
          <w:lang w:val="en-AU"/>
        </w:rPr>
        <w:t xml:space="preserve"> this Agreement the Government will request the Bank to issue a UN Commitment </w:t>
      </w:r>
      <w:r w:rsidR="005C225C" w:rsidRPr="00603B07">
        <w:rPr>
          <w:rFonts w:ascii="Times New Roman" w:hAnsi="Times New Roman"/>
          <w:color w:val="auto"/>
          <w:sz w:val="24"/>
          <w:szCs w:val="24"/>
          <w:lang w:val="en-AU"/>
        </w:rPr>
        <w:t>to UNICEF</w:t>
      </w:r>
      <w:r w:rsidR="00FF6141" w:rsidRPr="00603B07">
        <w:rPr>
          <w:rFonts w:ascii="Times New Roman" w:hAnsi="Times New Roman"/>
          <w:color w:val="auto"/>
          <w:sz w:val="24"/>
          <w:szCs w:val="24"/>
          <w:lang w:val="en-AU"/>
        </w:rPr>
        <w:t xml:space="preserve"> for an amount equal to the Total Funding Ceiling.  </w:t>
      </w:r>
      <w:r w:rsidR="005C225C" w:rsidRPr="00603B07">
        <w:rPr>
          <w:rFonts w:ascii="Times New Roman" w:hAnsi="Times New Roman"/>
          <w:color w:val="auto"/>
          <w:sz w:val="24"/>
          <w:szCs w:val="24"/>
          <w:lang w:val="en-AU"/>
        </w:rPr>
        <w:t>The UN Commitment</w:t>
      </w:r>
      <w:r w:rsidR="00FF6141" w:rsidRPr="00603B07">
        <w:rPr>
          <w:rFonts w:ascii="Times New Roman" w:hAnsi="Times New Roman"/>
          <w:color w:val="auto"/>
          <w:sz w:val="24"/>
          <w:szCs w:val="24"/>
          <w:lang w:val="en-AU"/>
        </w:rPr>
        <w:t xml:space="preserve"> instruct</w:t>
      </w:r>
      <w:r w:rsidR="005C225C" w:rsidRPr="00603B07">
        <w:rPr>
          <w:rFonts w:ascii="Times New Roman" w:hAnsi="Times New Roman"/>
          <w:color w:val="auto"/>
          <w:sz w:val="24"/>
          <w:szCs w:val="24"/>
          <w:lang w:val="en-AU"/>
        </w:rPr>
        <w:t>s</w:t>
      </w:r>
      <w:r w:rsidR="00FF6141" w:rsidRPr="00603B07">
        <w:rPr>
          <w:rFonts w:ascii="Times New Roman" w:hAnsi="Times New Roman"/>
          <w:color w:val="auto"/>
          <w:sz w:val="24"/>
          <w:szCs w:val="24"/>
          <w:lang w:val="en-AU"/>
        </w:rPr>
        <w:t xml:space="preserve"> the </w:t>
      </w:r>
      <w:r w:rsidR="005C225C" w:rsidRPr="00603B07">
        <w:rPr>
          <w:rFonts w:ascii="Times New Roman" w:hAnsi="Times New Roman"/>
          <w:color w:val="auto"/>
          <w:sz w:val="24"/>
          <w:szCs w:val="24"/>
          <w:lang w:val="en-AU"/>
        </w:rPr>
        <w:t>Bank</w:t>
      </w:r>
      <w:r w:rsidR="00FF6141" w:rsidRPr="00603B07">
        <w:rPr>
          <w:rFonts w:ascii="Times New Roman" w:hAnsi="Times New Roman"/>
          <w:color w:val="auto"/>
          <w:sz w:val="24"/>
          <w:szCs w:val="24"/>
          <w:lang w:val="en-AU"/>
        </w:rPr>
        <w:t xml:space="preserve"> to make direct payment to UNICEF of all amounts requested by UNICEF in accordance with this Agreement</w:t>
      </w:r>
      <w:r w:rsidR="00FF6141" w:rsidRPr="00603B07">
        <w:rPr>
          <w:rFonts w:ascii="Times New Roman" w:hAnsi="Times New Roman"/>
          <w:color w:val="auto"/>
          <w:sz w:val="24"/>
          <w:szCs w:val="24"/>
        </w:rPr>
        <w:t xml:space="preserve"> up to the Total Funding Ceiling and to do so (a) by wire transfer of United States dollars in immediately available funds; (b) within ten (10) working days (in Washington DC) of receiving a request for payment; and (c) to such account as UNICEF may nominate</w:t>
      </w:r>
      <w:r w:rsidR="005C225C" w:rsidRPr="00603B07">
        <w:rPr>
          <w:rFonts w:ascii="Times New Roman" w:hAnsi="Times New Roman"/>
          <w:color w:val="auto"/>
          <w:sz w:val="24"/>
          <w:szCs w:val="24"/>
        </w:rPr>
        <w:t xml:space="preserve"> in the Payment Request</w:t>
      </w:r>
      <w:r w:rsidR="00FF6141" w:rsidRPr="00603B07">
        <w:rPr>
          <w:rFonts w:ascii="Times New Roman" w:hAnsi="Times New Roman"/>
          <w:color w:val="auto"/>
          <w:sz w:val="24"/>
          <w:szCs w:val="24"/>
          <w:lang w:val="en-AU"/>
        </w:rPr>
        <w:t xml:space="preserve">.  </w:t>
      </w:r>
    </w:p>
    <w:p w14:paraId="4434AAAE" w14:textId="77777777" w:rsidR="005E2FBB" w:rsidRPr="00603B07" w:rsidRDefault="005E2FBB" w:rsidP="005C225C">
      <w:pPr>
        <w:ind w:left="-20"/>
        <w:jc w:val="both"/>
        <w:rPr>
          <w:rFonts w:ascii="Times New Roman" w:hAnsi="Times New Roman"/>
          <w:color w:val="auto"/>
          <w:sz w:val="24"/>
          <w:szCs w:val="24"/>
        </w:rPr>
      </w:pPr>
    </w:p>
    <w:p w14:paraId="6BC12674" w14:textId="111F8C03" w:rsidR="005E2FBB" w:rsidRPr="00603B07" w:rsidRDefault="005E2FBB" w:rsidP="00807F64">
      <w:pPr>
        <w:pStyle w:val="ListParagraph"/>
        <w:numPr>
          <w:ilvl w:val="1"/>
          <w:numId w:val="24"/>
        </w:numPr>
        <w:jc w:val="both"/>
        <w:rPr>
          <w:rFonts w:ascii="Times New Roman" w:hAnsi="Times New Roman"/>
          <w:color w:val="auto"/>
          <w:sz w:val="24"/>
          <w:szCs w:val="24"/>
          <w:lang w:val="en-AU"/>
        </w:rPr>
      </w:pPr>
      <w:r w:rsidRPr="00603B07">
        <w:rPr>
          <w:rFonts w:ascii="Times New Roman" w:hAnsi="Times New Roman"/>
          <w:color w:val="auto"/>
          <w:sz w:val="24"/>
          <w:szCs w:val="24"/>
          <w:lang w:val="en-AU"/>
        </w:rPr>
        <w:t>The request to issue the UN Commitment</w:t>
      </w:r>
      <w:r w:rsidR="003050FF" w:rsidRPr="00603B07">
        <w:rPr>
          <w:rFonts w:ascii="Times New Roman" w:hAnsi="Times New Roman"/>
          <w:color w:val="auto"/>
          <w:sz w:val="24"/>
          <w:szCs w:val="24"/>
          <w:lang w:val="en-AU"/>
        </w:rPr>
        <w:t xml:space="preserve"> in the form in this Annex</w:t>
      </w:r>
      <w:r w:rsidRPr="00603B07">
        <w:rPr>
          <w:rFonts w:ascii="Times New Roman" w:hAnsi="Times New Roman"/>
          <w:color w:val="auto"/>
          <w:sz w:val="24"/>
          <w:szCs w:val="24"/>
          <w:lang w:val="en-AU"/>
        </w:rPr>
        <w:t xml:space="preserve"> shall bear the names of the two UNICEF staff who are authorized to submit payment requests through the Bank’s online disbursements system (Client Connection). In preparing the request for issuance of the UN Commitment, the Government shall ensure that the </w:t>
      </w:r>
      <w:r w:rsidR="004E47B3" w:rsidRPr="00603B07">
        <w:rPr>
          <w:rFonts w:ascii="Times New Roman" w:hAnsi="Times New Roman"/>
          <w:color w:val="auto"/>
          <w:sz w:val="24"/>
          <w:szCs w:val="24"/>
          <w:lang w:val="en-AU"/>
        </w:rPr>
        <w:t>UNICEF</w:t>
      </w:r>
      <w:r w:rsidRPr="00603B07">
        <w:rPr>
          <w:rFonts w:ascii="Times New Roman" w:hAnsi="Times New Roman"/>
          <w:color w:val="auto"/>
          <w:sz w:val="24"/>
          <w:szCs w:val="24"/>
          <w:lang w:val="en-AU"/>
        </w:rPr>
        <w:t xml:space="preserve"> bank account and payment details provided in Client Connection match the payment instructions and details included in the </w:t>
      </w:r>
      <w:r w:rsidR="003864E4" w:rsidRPr="00603B07">
        <w:rPr>
          <w:rFonts w:ascii="Times New Roman" w:hAnsi="Times New Roman"/>
          <w:color w:val="auto"/>
          <w:sz w:val="24"/>
          <w:szCs w:val="24"/>
          <w:lang w:val="en-AU"/>
        </w:rPr>
        <w:t xml:space="preserve">Template for the </w:t>
      </w:r>
      <w:r w:rsidRPr="00603B07">
        <w:rPr>
          <w:rFonts w:ascii="Times New Roman" w:hAnsi="Times New Roman"/>
          <w:color w:val="auto"/>
          <w:sz w:val="24"/>
          <w:szCs w:val="24"/>
          <w:lang w:val="en-AU"/>
        </w:rPr>
        <w:t>Payment Request</w:t>
      </w:r>
      <w:r w:rsidR="003864E4" w:rsidRPr="00603B07">
        <w:rPr>
          <w:rFonts w:ascii="Times New Roman" w:hAnsi="Times New Roman"/>
          <w:color w:val="auto"/>
          <w:sz w:val="24"/>
          <w:szCs w:val="24"/>
          <w:lang w:val="en-AU"/>
        </w:rPr>
        <w:t xml:space="preserve"> below</w:t>
      </w:r>
      <w:r w:rsidRPr="00603B07">
        <w:rPr>
          <w:rFonts w:ascii="Times New Roman" w:hAnsi="Times New Roman"/>
          <w:color w:val="auto"/>
          <w:sz w:val="24"/>
          <w:szCs w:val="24"/>
          <w:lang w:val="en-AU"/>
        </w:rPr>
        <w:t>; and that the names and details of the two authorized UNICEF staff stated in the Payment Request are the same as in the request for issuance of the UN commitment.</w:t>
      </w:r>
    </w:p>
    <w:p w14:paraId="6BED1152" w14:textId="77777777" w:rsidR="005E2FBB" w:rsidRPr="00603B07" w:rsidRDefault="005E2FBB" w:rsidP="005E2FBB">
      <w:pPr>
        <w:pStyle w:val="ListParagraph"/>
        <w:spacing w:after="160" w:line="252" w:lineRule="auto"/>
        <w:ind w:left="360"/>
        <w:rPr>
          <w:rFonts w:ascii="Times New Roman" w:hAnsi="Times New Roman" w:cs="Arial"/>
          <w:bCs/>
          <w:i/>
          <w:color w:val="auto"/>
          <w:kern w:val="32"/>
          <w:sz w:val="24"/>
          <w:szCs w:val="24"/>
        </w:rPr>
      </w:pPr>
    </w:p>
    <w:p w14:paraId="00BE6743" w14:textId="324F368E" w:rsidR="005E2FBB" w:rsidRPr="00603B07" w:rsidRDefault="005E2FBB" w:rsidP="00807F64">
      <w:pPr>
        <w:pStyle w:val="ListParagraph"/>
        <w:numPr>
          <w:ilvl w:val="1"/>
          <w:numId w:val="24"/>
        </w:numPr>
        <w:jc w:val="both"/>
        <w:rPr>
          <w:rFonts w:ascii="Times New Roman" w:hAnsi="Times New Roman" w:cs="Arial"/>
          <w:bCs/>
          <w:color w:val="auto"/>
          <w:kern w:val="32"/>
          <w:sz w:val="24"/>
          <w:szCs w:val="24"/>
        </w:rPr>
      </w:pPr>
      <w:r w:rsidRPr="00603B07">
        <w:rPr>
          <w:rFonts w:ascii="Times New Roman" w:hAnsi="Times New Roman"/>
          <w:color w:val="auto"/>
          <w:sz w:val="24"/>
          <w:szCs w:val="24"/>
          <w:lang w:val="en-AU"/>
        </w:rPr>
        <w:t>The request to issue the UN Commitment shall be submitted by the authorized government signatories for the Project, through Client Connection</w:t>
      </w:r>
      <w:r w:rsidR="0021413E" w:rsidRPr="00603B07">
        <w:rPr>
          <w:rFonts w:ascii="Times New Roman" w:hAnsi="Times New Roman"/>
          <w:color w:val="auto"/>
          <w:sz w:val="24"/>
          <w:szCs w:val="24"/>
          <w:lang w:val="en-AU"/>
        </w:rPr>
        <w:t>. The Bank will process the Government’s request to issue the UN Commitment after conducting</w:t>
      </w:r>
      <w:r w:rsidR="00AF5205" w:rsidRPr="00603B07">
        <w:rPr>
          <w:rFonts w:ascii="Times New Roman" w:hAnsi="Times New Roman"/>
          <w:color w:val="auto"/>
          <w:sz w:val="24"/>
          <w:szCs w:val="24"/>
          <w:lang w:val="en-AU"/>
        </w:rPr>
        <w:t xml:space="preserve"> appropriate</w:t>
      </w:r>
      <w:r w:rsidR="0021413E" w:rsidRPr="00603B07">
        <w:rPr>
          <w:rFonts w:ascii="Times New Roman" w:hAnsi="Times New Roman"/>
          <w:color w:val="auto"/>
          <w:sz w:val="24"/>
          <w:szCs w:val="24"/>
          <w:lang w:val="en-AU"/>
        </w:rPr>
        <w:t xml:space="preserve"> due diligence. Upon approval of the UN Commitment,</w:t>
      </w:r>
      <w:r w:rsidRPr="00603B07">
        <w:rPr>
          <w:rFonts w:ascii="Times New Roman" w:hAnsi="Times New Roman"/>
          <w:color w:val="auto"/>
          <w:sz w:val="24"/>
          <w:szCs w:val="24"/>
          <w:lang w:val="en-AU"/>
        </w:rPr>
        <w:t xml:space="preserve"> </w:t>
      </w:r>
      <w:r w:rsidR="0021413E" w:rsidRPr="00603B07">
        <w:rPr>
          <w:rFonts w:ascii="Times New Roman" w:hAnsi="Times New Roman"/>
          <w:color w:val="auto"/>
          <w:sz w:val="24"/>
          <w:szCs w:val="24"/>
          <w:lang w:val="en-AU"/>
        </w:rPr>
        <w:t>t</w:t>
      </w:r>
      <w:r w:rsidRPr="00603B07">
        <w:rPr>
          <w:rFonts w:ascii="Times New Roman" w:hAnsi="Times New Roman"/>
          <w:color w:val="auto"/>
          <w:sz w:val="24"/>
          <w:szCs w:val="24"/>
          <w:lang w:val="en-AU"/>
        </w:rPr>
        <w:t xml:space="preserve">he Bank will send a UN </w:t>
      </w:r>
      <w:r w:rsidR="00921D4F" w:rsidRPr="00603B07">
        <w:rPr>
          <w:rFonts w:ascii="Times New Roman" w:hAnsi="Times New Roman"/>
          <w:color w:val="auto"/>
          <w:sz w:val="24"/>
          <w:szCs w:val="24"/>
          <w:lang w:val="en-AU"/>
        </w:rPr>
        <w:t>C</w:t>
      </w:r>
      <w:r w:rsidRPr="00603B07">
        <w:rPr>
          <w:rFonts w:ascii="Times New Roman" w:hAnsi="Times New Roman"/>
          <w:color w:val="auto"/>
          <w:sz w:val="24"/>
          <w:szCs w:val="24"/>
          <w:lang w:val="en-AU"/>
        </w:rPr>
        <w:t xml:space="preserve">ommitment letter to UNICEF, specifying </w:t>
      </w:r>
      <w:r w:rsidR="00007FC4" w:rsidRPr="00603B07">
        <w:rPr>
          <w:rFonts w:ascii="Times New Roman" w:hAnsi="Times New Roman"/>
          <w:color w:val="auto"/>
          <w:sz w:val="24"/>
          <w:szCs w:val="24"/>
          <w:lang w:val="en-AU"/>
        </w:rPr>
        <w:t>its</w:t>
      </w:r>
      <w:r w:rsidRPr="00603B07">
        <w:rPr>
          <w:rFonts w:ascii="Times New Roman" w:hAnsi="Times New Roman"/>
          <w:color w:val="auto"/>
          <w:sz w:val="24"/>
          <w:szCs w:val="24"/>
          <w:lang w:val="en-AU"/>
        </w:rPr>
        <w:t xml:space="preserve"> terms and conditions.</w:t>
      </w:r>
    </w:p>
    <w:p w14:paraId="2F31EA5D" w14:textId="28F8B1B3" w:rsidR="00FF6141" w:rsidRPr="00603B07" w:rsidRDefault="00FF6141" w:rsidP="00BA3937">
      <w:pPr>
        <w:jc w:val="center"/>
        <w:rPr>
          <w:rFonts w:ascii="Times New Roman" w:hAnsi="Times New Roman"/>
          <w:b/>
          <w:color w:val="auto"/>
          <w:sz w:val="24"/>
          <w:szCs w:val="24"/>
          <w:lang w:val="en-GB"/>
        </w:rPr>
      </w:pPr>
    </w:p>
    <w:p w14:paraId="2B66251A" w14:textId="77777777" w:rsidR="00817D37" w:rsidRPr="00603B07" w:rsidRDefault="00817D37" w:rsidP="00807F64">
      <w:pPr>
        <w:pStyle w:val="ListParagraph"/>
        <w:numPr>
          <w:ilvl w:val="0"/>
          <w:numId w:val="24"/>
        </w:numPr>
        <w:rPr>
          <w:rFonts w:ascii="Times New Roman" w:eastAsia="MS Mincho" w:hAnsi="Times New Roman" w:cs="Arial"/>
          <w:bCs/>
          <w:color w:val="auto"/>
          <w:kern w:val="32"/>
          <w:sz w:val="24"/>
          <w:szCs w:val="24"/>
        </w:rPr>
      </w:pPr>
      <w:r w:rsidRPr="00603B07">
        <w:rPr>
          <w:rFonts w:ascii="Times New Roman" w:eastAsia="MS Mincho" w:hAnsi="Times New Roman" w:cs="Arial"/>
          <w:bCs/>
          <w:color w:val="auto"/>
          <w:kern w:val="32"/>
          <w:sz w:val="24"/>
          <w:szCs w:val="24"/>
        </w:rPr>
        <w:t>Instructions for authorizing electronic payments</w:t>
      </w:r>
    </w:p>
    <w:p w14:paraId="08AA22BA" w14:textId="0DFA538C" w:rsidR="00817D37" w:rsidRPr="00603B07" w:rsidRDefault="00817D37" w:rsidP="00817D37">
      <w:pPr>
        <w:pStyle w:val="ApndxHeading"/>
        <w:spacing w:before="0"/>
        <w:jc w:val="both"/>
        <w:rPr>
          <w:b w:val="0"/>
          <w:sz w:val="24"/>
          <w:szCs w:val="24"/>
        </w:rPr>
      </w:pPr>
      <w:r w:rsidRPr="00603B07">
        <w:rPr>
          <w:b w:val="0"/>
          <w:sz w:val="24"/>
          <w:szCs w:val="24"/>
        </w:rPr>
        <w:t xml:space="preserve">The </w:t>
      </w:r>
      <w:r w:rsidR="005E2FBB" w:rsidRPr="00603B07">
        <w:rPr>
          <w:sz w:val="24"/>
          <w:szCs w:val="24"/>
          <w:lang w:val="en-GB"/>
        </w:rPr>
        <w:t xml:space="preserve">Chief </w:t>
      </w:r>
      <w:r w:rsidR="0010069D" w:rsidRPr="00603B07">
        <w:rPr>
          <w:sz w:val="24"/>
          <w:szCs w:val="24"/>
          <w:lang w:val="en-GB"/>
        </w:rPr>
        <w:t>Finance and Administration</w:t>
      </w:r>
      <w:r w:rsidRPr="00603B07">
        <w:rPr>
          <w:b w:val="0"/>
          <w:sz w:val="24"/>
          <w:szCs w:val="24"/>
        </w:rPr>
        <w:t xml:space="preserve"> of </w:t>
      </w:r>
      <w:r w:rsidR="005E2FBB" w:rsidRPr="00603B07">
        <w:rPr>
          <w:b w:val="0"/>
          <w:sz w:val="24"/>
          <w:szCs w:val="24"/>
        </w:rPr>
        <w:t>UNICEF</w:t>
      </w:r>
      <w:r w:rsidR="00EE3D8A" w:rsidRPr="00603B07">
        <w:rPr>
          <w:b w:val="0"/>
          <w:sz w:val="24"/>
          <w:szCs w:val="24"/>
        </w:rPr>
        <w:t xml:space="preserve"> Supply Division</w:t>
      </w:r>
      <w:r w:rsidRPr="00603B07" w:rsidDel="00EE3D8A">
        <w:rPr>
          <w:b w:val="0"/>
          <w:sz w:val="24"/>
          <w:szCs w:val="24"/>
        </w:rPr>
        <w:t xml:space="preserve"> </w:t>
      </w:r>
      <w:r w:rsidRPr="00603B07">
        <w:rPr>
          <w:b w:val="0"/>
          <w:sz w:val="24"/>
          <w:szCs w:val="24"/>
        </w:rPr>
        <w:t xml:space="preserve">has authorized the following staff of </w:t>
      </w:r>
      <w:r w:rsidR="005E2FBB" w:rsidRPr="00603B07">
        <w:rPr>
          <w:b w:val="0"/>
          <w:sz w:val="24"/>
          <w:szCs w:val="24"/>
        </w:rPr>
        <w:t>UNICEF</w:t>
      </w:r>
      <w:r w:rsidRPr="00603B07">
        <w:rPr>
          <w:b w:val="0"/>
          <w:sz w:val="24"/>
          <w:szCs w:val="24"/>
        </w:rPr>
        <w:t xml:space="preserve"> to submit electronic payment requests (disbursement requests): </w:t>
      </w:r>
    </w:p>
    <w:tbl>
      <w:tblPr>
        <w:tblW w:w="976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60"/>
      </w:tblGrid>
      <w:tr w:rsidR="00817D37" w:rsidRPr="00603B07" w14:paraId="6EAD50FD" w14:textId="77777777" w:rsidTr="005D0AA1">
        <w:trPr>
          <w:trHeight w:val="1801"/>
        </w:trPr>
        <w:tc>
          <w:tcPr>
            <w:tcW w:w="4906" w:type="dxa"/>
            <w:tcBorders>
              <w:top w:val="single" w:sz="4" w:space="0" w:color="auto"/>
              <w:left w:val="single" w:sz="4" w:space="0" w:color="auto"/>
              <w:bottom w:val="single" w:sz="4" w:space="0" w:color="auto"/>
              <w:right w:val="single" w:sz="4" w:space="0" w:color="auto"/>
            </w:tcBorders>
          </w:tcPr>
          <w:p w14:paraId="0202E99A" w14:textId="77777777" w:rsidR="00817D37" w:rsidRPr="00603B07" w:rsidRDefault="00817D37" w:rsidP="005D0AA1">
            <w:pPr>
              <w:rPr>
                <w:b/>
                <w:color w:val="auto"/>
                <w:sz w:val="24"/>
                <w:szCs w:val="24"/>
                <w:lang w:val="en-GB"/>
              </w:rPr>
            </w:pPr>
          </w:p>
          <w:p w14:paraId="44C87CFB" w14:textId="77777777" w:rsidR="00817D37" w:rsidRPr="00603B07" w:rsidRDefault="00817D37" w:rsidP="005D0AA1">
            <w:pPr>
              <w:rPr>
                <w:rFonts w:ascii="Times New Roman" w:hAnsi="Times New Roman"/>
                <w:b/>
                <w:color w:val="auto"/>
                <w:sz w:val="24"/>
                <w:szCs w:val="24"/>
                <w:u w:val="single"/>
                <w:lang w:val="en-GB"/>
              </w:rPr>
            </w:pPr>
            <w:r w:rsidRPr="00603B07">
              <w:rPr>
                <w:rFonts w:ascii="Times New Roman" w:hAnsi="Times New Roman"/>
                <w:b/>
                <w:color w:val="auto"/>
                <w:sz w:val="24"/>
                <w:szCs w:val="24"/>
                <w:u w:val="single"/>
                <w:lang w:val="en-GB"/>
              </w:rPr>
              <w:t>Authorised UNICEF Staff 1</w:t>
            </w:r>
          </w:p>
          <w:p w14:paraId="5A6F8054" w14:textId="77777777" w:rsidR="00817D37" w:rsidRPr="00603B07" w:rsidRDefault="00817D37" w:rsidP="005D0AA1">
            <w:pPr>
              <w:rPr>
                <w:rFonts w:ascii="Times New Roman" w:hAnsi="Times New Roman"/>
                <w:color w:val="auto"/>
                <w:sz w:val="24"/>
                <w:szCs w:val="24"/>
                <w:lang w:val="en-GB"/>
              </w:rPr>
            </w:pPr>
            <w:r w:rsidRPr="00603B07">
              <w:rPr>
                <w:rFonts w:ascii="Times New Roman" w:hAnsi="Times New Roman"/>
                <w:b/>
                <w:color w:val="auto"/>
                <w:sz w:val="24"/>
                <w:szCs w:val="24"/>
                <w:lang w:val="en-GB"/>
              </w:rPr>
              <w:t>Name</w:t>
            </w:r>
            <w:r w:rsidRPr="00603B07">
              <w:rPr>
                <w:rFonts w:ascii="Times New Roman" w:hAnsi="Times New Roman"/>
                <w:color w:val="auto"/>
                <w:sz w:val="24"/>
                <w:szCs w:val="24"/>
                <w:lang w:val="en-GB"/>
              </w:rPr>
              <w:t>:</w:t>
            </w:r>
            <w:r w:rsidRPr="00603B07">
              <w:rPr>
                <w:rFonts w:ascii="Times New Roman" w:hAnsi="Times New Roman"/>
                <w:b/>
                <w:color w:val="auto"/>
                <w:sz w:val="24"/>
                <w:szCs w:val="24"/>
                <w:lang w:val="en-GB"/>
              </w:rPr>
              <w:t xml:space="preserve"> </w:t>
            </w:r>
            <w:r w:rsidRPr="00603B07">
              <w:rPr>
                <w:rFonts w:ascii="Times New Roman" w:hAnsi="Times New Roman"/>
                <w:color w:val="auto"/>
                <w:sz w:val="24"/>
                <w:szCs w:val="24"/>
                <w:lang w:val="en-GB"/>
              </w:rPr>
              <w:t>[</w:t>
            </w:r>
            <w:r w:rsidRPr="00603B07">
              <w:rPr>
                <w:rFonts w:ascii="Times New Roman" w:hAnsi="Times New Roman"/>
                <w:i/>
                <w:color w:val="auto"/>
                <w:sz w:val="24"/>
                <w:szCs w:val="24"/>
                <w:highlight w:val="lightGray"/>
                <w:lang w:val="en-GB"/>
              </w:rPr>
              <w:t>__________________</w:t>
            </w:r>
            <w:r w:rsidRPr="00603B07">
              <w:rPr>
                <w:rFonts w:ascii="Times New Roman" w:hAnsi="Times New Roman"/>
                <w:color w:val="auto"/>
                <w:sz w:val="24"/>
                <w:szCs w:val="24"/>
                <w:lang w:val="en-GB"/>
              </w:rPr>
              <w:t>]</w:t>
            </w:r>
          </w:p>
          <w:p w14:paraId="029AEA84" w14:textId="77777777" w:rsidR="00817D37" w:rsidRPr="00603B07" w:rsidRDefault="00817D37" w:rsidP="005D0AA1">
            <w:pPr>
              <w:rPr>
                <w:rFonts w:ascii="Times New Roman" w:hAnsi="Times New Roman"/>
                <w:color w:val="auto"/>
                <w:sz w:val="24"/>
                <w:szCs w:val="24"/>
                <w:lang w:val="en-GB"/>
              </w:rPr>
            </w:pPr>
          </w:p>
          <w:p w14:paraId="0C236ED2" w14:textId="77777777" w:rsidR="00817D37" w:rsidRPr="00603B07" w:rsidRDefault="00817D37" w:rsidP="005D0AA1">
            <w:pPr>
              <w:rPr>
                <w:rFonts w:ascii="Times New Roman" w:hAnsi="Times New Roman"/>
                <w:i/>
                <w:color w:val="auto"/>
                <w:sz w:val="24"/>
                <w:szCs w:val="24"/>
              </w:rPr>
            </w:pPr>
            <w:r w:rsidRPr="00603B07">
              <w:rPr>
                <w:rFonts w:ascii="Times New Roman" w:hAnsi="Times New Roman"/>
                <w:b/>
                <w:color w:val="auto"/>
                <w:sz w:val="24"/>
                <w:szCs w:val="24"/>
              </w:rPr>
              <w:t>Title</w:t>
            </w:r>
            <w:r w:rsidRPr="00603B07">
              <w:rPr>
                <w:rFonts w:ascii="Times New Roman" w:hAnsi="Times New Roman"/>
                <w:color w:val="auto"/>
                <w:sz w:val="24"/>
                <w:szCs w:val="24"/>
              </w:rPr>
              <w:t>:</w:t>
            </w:r>
            <w:r w:rsidRPr="00603B07">
              <w:rPr>
                <w:rFonts w:ascii="Times New Roman" w:hAnsi="Times New Roman"/>
                <w:b/>
                <w:color w:val="auto"/>
                <w:sz w:val="24"/>
                <w:szCs w:val="24"/>
              </w:rPr>
              <w:t xml:space="preserve"> </w:t>
            </w:r>
            <w:r w:rsidRPr="00603B07">
              <w:rPr>
                <w:rFonts w:ascii="Times New Roman" w:hAnsi="Times New Roman"/>
                <w:color w:val="auto"/>
                <w:sz w:val="24"/>
                <w:szCs w:val="24"/>
                <w:lang w:val="en-GB"/>
              </w:rPr>
              <w:t>[</w:t>
            </w:r>
            <w:r w:rsidRPr="00603B07">
              <w:rPr>
                <w:rFonts w:ascii="Times New Roman" w:hAnsi="Times New Roman"/>
                <w:i/>
                <w:color w:val="auto"/>
                <w:sz w:val="24"/>
                <w:szCs w:val="24"/>
                <w:highlight w:val="lightGray"/>
                <w:lang w:val="en-GB"/>
              </w:rPr>
              <w:t>__________________</w:t>
            </w:r>
            <w:r w:rsidRPr="00603B07">
              <w:rPr>
                <w:rFonts w:ascii="Times New Roman" w:hAnsi="Times New Roman"/>
                <w:color w:val="auto"/>
                <w:sz w:val="24"/>
                <w:szCs w:val="24"/>
                <w:lang w:val="en-GB"/>
              </w:rPr>
              <w:t>]</w:t>
            </w:r>
          </w:p>
          <w:p w14:paraId="465F2FDB" w14:textId="77777777" w:rsidR="00817D37" w:rsidRPr="00603B07" w:rsidRDefault="00817D37" w:rsidP="005D0AA1">
            <w:pPr>
              <w:rPr>
                <w:rFonts w:ascii="Times New Roman" w:hAnsi="Times New Roman"/>
                <w:color w:val="auto"/>
                <w:sz w:val="24"/>
                <w:szCs w:val="24"/>
              </w:rPr>
            </w:pPr>
          </w:p>
          <w:p w14:paraId="4CBBAC8E" w14:textId="77777777" w:rsidR="00817D37" w:rsidRPr="00603B07" w:rsidRDefault="00817D37" w:rsidP="005D0AA1">
            <w:pPr>
              <w:rPr>
                <w:rFonts w:ascii="Times New Roman" w:hAnsi="Times New Roman"/>
                <w:i/>
                <w:color w:val="auto"/>
                <w:sz w:val="24"/>
                <w:szCs w:val="24"/>
              </w:rPr>
            </w:pPr>
            <w:r w:rsidRPr="00603B07">
              <w:rPr>
                <w:rFonts w:ascii="Times New Roman" w:hAnsi="Times New Roman"/>
                <w:b/>
                <w:color w:val="auto"/>
                <w:sz w:val="24"/>
                <w:szCs w:val="24"/>
              </w:rPr>
              <w:t>Date</w:t>
            </w:r>
            <w:r w:rsidRPr="00603B07">
              <w:rPr>
                <w:rFonts w:ascii="Times New Roman" w:hAnsi="Times New Roman"/>
                <w:color w:val="auto"/>
                <w:sz w:val="24"/>
                <w:szCs w:val="24"/>
              </w:rPr>
              <w:t>:</w:t>
            </w:r>
            <w:r w:rsidRPr="00603B07">
              <w:rPr>
                <w:rFonts w:ascii="Times New Roman" w:hAnsi="Times New Roman"/>
                <w:b/>
                <w:color w:val="auto"/>
                <w:sz w:val="24"/>
                <w:szCs w:val="24"/>
              </w:rPr>
              <w:t xml:space="preserve"> </w:t>
            </w:r>
            <w:r w:rsidRPr="00603B07">
              <w:rPr>
                <w:rFonts w:ascii="Times New Roman" w:hAnsi="Times New Roman"/>
                <w:color w:val="auto"/>
                <w:sz w:val="24"/>
                <w:szCs w:val="24"/>
              </w:rPr>
              <w:t>[</w:t>
            </w:r>
            <w:r w:rsidRPr="00603B07">
              <w:rPr>
                <w:rFonts w:ascii="Times New Roman" w:hAnsi="Times New Roman"/>
                <w:i/>
                <w:color w:val="auto"/>
                <w:sz w:val="24"/>
                <w:szCs w:val="24"/>
                <w:highlight w:val="lightGray"/>
              </w:rPr>
              <w:t>date/month (in words)/year</w:t>
            </w:r>
            <w:r w:rsidRPr="00603B07">
              <w:rPr>
                <w:rFonts w:ascii="Times New Roman" w:hAnsi="Times New Roman"/>
                <w:color w:val="auto"/>
                <w:sz w:val="24"/>
                <w:szCs w:val="24"/>
              </w:rPr>
              <w:t>]</w:t>
            </w:r>
          </w:p>
          <w:p w14:paraId="56D7A37E" w14:textId="77777777" w:rsidR="00817D37" w:rsidRPr="00603B07" w:rsidRDefault="00817D37" w:rsidP="005D0AA1">
            <w:pPr>
              <w:rPr>
                <w:color w:val="auto"/>
                <w:sz w:val="24"/>
                <w:szCs w:val="24"/>
              </w:rPr>
            </w:pPr>
          </w:p>
        </w:tc>
        <w:tc>
          <w:tcPr>
            <w:tcW w:w="4860" w:type="dxa"/>
            <w:tcBorders>
              <w:top w:val="single" w:sz="4" w:space="0" w:color="auto"/>
              <w:left w:val="single" w:sz="4" w:space="0" w:color="auto"/>
              <w:bottom w:val="single" w:sz="4" w:space="0" w:color="auto"/>
              <w:right w:val="single" w:sz="4" w:space="0" w:color="auto"/>
            </w:tcBorders>
          </w:tcPr>
          <w:p w14:paraId="29A805CC" w14:textId="77777777" w:rsidR="00817D37" w:rsidRPr="00603B07" w:rsidRDefault="00817D37" w:rsidP="005D0AA1">
            <w:pPr>
              <w:rPr>
                <w:rFonts w:ascii="Times New Roman" w:hAnsi="Times New Roman"/>
                <w:b/>
                <w:color w:val="auto"/>
                <w:sz w:val="24"/>
                <w:szCs w:val="24"/>
                <w:u w:val="single"/>
                <w:lang w:val="en-GB"/>
              </w:rPr>
            </w:pPr>
          </w:p>
          <w:p w14:paraId="2DF3219A" w14:textId="77777777" w:rsidR="00817D37" w:rsidRPr="00603B07" w:rsidRDefault="00817D37" w:rsidP="005D0AA1">
            <w:pPr>
              <w:rPr>
                <w:rFonts w:ascii="Times New Roman" w:hAnsi="Times New Roman"/>
                <w:b/>
                <w:color w:val="auto"/>
                <w:sz w:val="24"/>
                <w:szCs w:val="24"/>
                <w:u w:val="single"/>
                <w:lang w:val="en-GB"/>
              </w:rPr>
            </w:pPr>
            <w:r w:rsidRPr="00603B07">
              <w:rPr>
                <w:rFonts w:ascii="Times New Roman" w:hAnsi="Times New Roman"/>
                <w:b/>
                <w:color w:val="auto"/>
                <w:sz w:val="24"/>
                <w:szCs w:val="24"/>
                <w:u w:val="single"/>
                <w:lang w:val="en-GB"/>
              </w:rPr>
              <w:t>Authorised UNICEF Staff 2</w:t>
            </w:r>
          </w:p>
          <w:p w14:paraId="635CD727" w14:textId="77777777" w:rsidR="00817D37" w:rsidRPr="00603B07" w:rsidRDefault="00817D37" w:rsidP="005D0AA1">
            <w:pPr>
              <w:rPr>
                <w:rFonts w:ascii="Times New Roman" w:hAnsi="Times New Roman"/>
                <w:color w:val="auto"/>
                <w:sz w:val="24"/>
                <w:szCs w:val="24"/>
                <w:lang w:val="en-GB"/>
              </w:rPr>
            </w:pPr>
            <w:r w:rsidRPr="00603B07">
              <w:rPr>
                <w:rFonts w:ascii="Times New Roman" w:hAnsi="Times New Roman"/>
                <w:b/>
                <w:color w:val="auto"/>
                <w:sz w:val="24"/>
                <w:szCs w:val="24"/>
                <w:lang w:val="en-GB"/>
              </w:rPr>
              <w:t>Name</w:t>
            </w:r>
            <w:r w:rsidRPr="00603B07">
              <w:rPr>
                <w:rFonts w:ascii="Times New Roman" w:hAnsi="Times New Roman"/>
                <w:color w:val="auto"/>
                <w:sz w:val="24"/>
                <w:szCs w:val="24"/>
                <w:lang w:val="en-GB"/>
              </w:rPr>
              <w:t>: [</w:t>
            </w:r>
            <w:r w:rsidRPr="00603B07">
              <w:rPr>
                <w:rFonts w:ascii="Times New Roman" w:hAnsi="Times New Roman"/>
                <w:i/>
                <w:color w:val="auto"/>
                <w:sz w:val="24"/>
                <w:szCs w:val="24"/>
                <w:highlight w:val="lightGray"/>
                <w:lang w:val="en-GB"/>
              </w:rPr>
              <w:t>__________________</w:t>
            </w:r>
            <w:r w:rsidRPr="00603B07">
              <w:rPr>
                <w:rFonts w:ascii="Times New Roman" w:hAnsi="Times New Roman"/>
                <w:color w:val="auto"/>
                <w:sz w:val="24"/>
                <w:szCs w:val="24"/>
                <w:lang w:val="en-GB"/>
              </w:rPr>
              <w:t>]</w:t>
            </w:r>
          </w:p>
          <w:p w14:paraId="7BB6D492" w14:textId="77777777" w:rsidR="00817D37" w:rsidRPr="00603B07" w:rsidRDefault="00817D37" w:rsidP="005D0AA1">
            <w:pPr>
              <w:rPr>
                <w:rFonts w:ascii="Times New Roman" w:hAnsi="Times New Roman"/>
                <w:color w:val="auto"/>
                <w:sz w:val="24"/>
                <w:szCs w:val="24"/>
                <w:lang w:val="en-GB"/>
              </w:rPr>
            </w:pPr>
          </w:p>
          <w:p w14:paraId="3005EA56" w14:textId="77777777" w:rsidR="00817D37" w:rsidRPr="00603B07" w:rsidRDefault="00817D37" w:rsidP="005D0AA1">
            <w:pPr>
              <w:rPr>
                <w:rFonts w:ascii="Times New Roman" w:hAnsi="Times New Roman"/>
                <w:color w:val="auto"/>
                <w:sz w:val="24"/>
                <w:szCs w:val="24"/>
                <w:lang w:val="en-GB"/>
              </w:rPr>
            </w:pPr>
            <w:r w:rsidRPr="00603B07">
              <w:rPr>
                <w:rFonts w:ascii="Times New Roman" w:hAnsi="Times New Roman"/>
                <w:b/>
                <w:color w:val="auto"/>
                <w:sz w:val="24"/>
                <w:szCs w:val="24"/>
                <w:lang w:val="en-GB"/>
              </w:rPr>
              <w:t>Title</w:t>
            </w:r>
            <w:r w:rsidRPr="00603B07">
              <w:rPr>
                <w:rFonts w:ascii="Times New Roman" w:hAnsi="Times New Roman"/>
                <w:color w:val="auto"/>
                <w:sz w:val="24"/>
                <w:szCs w:val="24"/>
                <w:lang w:val="en-GB"/>
              </w:rPr>
              <w:t>: [</w:t>
            </w:r>
            <w:r w:rsidRPr="00603B07">
              <w:rPr>
                <w:rFonts w:ascii="Times New Roman" w:hAnsi="Times New Roman"/>
                <w:i/>
                <w:color w:val="auto"/>
                <w:sz w:val="24"/>
                <w:szCs w:val="24"/>
                <w:highlight w:val="lightGray"/>
                <w:lang w:val="en-GB"/>
              </w:rPr>
              <w:t>__________________</w:t>
            </w:r>
            <w:r w:rsidRPr="00603B07">
              <w:rPr>
                <w:rFonts w:ascii="Times New Roman" w:hAnsi="Times New Roman"/>
                <w:color w:val="auto"/>
                <w:sz w:val="24"/>
                <w:szCs w:val="24"/>
                <w:lang w:val="en-GB"/>
              </w:rPr>
              <w:t>]</w:t>
            </w:r>
          </w:p>
          <w:p w14:paraId="6DFBC479" w14:textId="77777777" w:rsidR="00817D37" w:rsidRPr="00603B07" w:rsidRDefault="00817D37" w:rsidP="005D0AA1">
            <w:pPr>
              <w:rPr>
                <w:color w:val="auto"/>
                <w:sz w:val="24"/>
                <w:szCs w:val="24"/>
                <w:lang w:val="en-GB"/>
              </w:rPr>
            </w:pPr>
            <w:r w:rsidRPr="00603B07">
              <w:rPr>
                <w:rFonts w:ascii="Times New Roman" w:hAnsi="Times New Roman"/>
                <w:b/>
                <w:color w:val="auto"/>
                <w:sz w:val="24"/>
                <w:szCs w:val="24"/>
                <w:lang w:val="en-GB"/>
              </w:rPr>
              <w:t>Date</w:t>
            </w:r>
            <w:r w:rsidRPr="00603B07">
              <w:rPr>
                <w:rFonts w:ascii="Times New Roman" w:hAnsi="Times New Roman"/>
                <w:color w:val="auto"/>
                <w:sz w:val="24"/>
                <w:szCs w:val="24"/>
                <w:lang w:val="en-GB"/>
              </w:rPr>
              <w:t xml:space="preserve">: </w:t>
            </w:r>
            <w:r w:rsidRPr="00603B07">
              <w:rPr>
                <w:rFonts w:ascii="Times New Roman" w:hAnsi="Times New Roman"/>
                <w:color w:val="auto"/>
                <w:sz w:val="24"/>
                <w:szCs w:val="24"/>
              </w:rPr>
              <w:t>[</w:t>
            </w:r>
            <w:r w:rsidRPr="00603B07">
              <w:rPr>
                <w:rFonts w:ascii="Times New Roman" w:hAnsi="Times New Roman"/>
                <w:i/>
                <w:color w:val="auto"/>
                <w:sz w:val="24"/>
                <w:szCs w:val="24"/>
                <w:highlight w:val="lightGray"/>
              </w:rPr>
              <w:t>date/month (in words)/year</w:t>
            </w:r>
            <w:r w:rsidRPr="00603B07">
              <w:rPr>
                <w:rFonts w:ascii="Times New Roman" w:hAnsi="Times New Roman"/>
                <w:color w:val="auto"/>
                <w:sz w:val="24"/>
                <w:szCs w:val="24"/>
              </w:rPr>
              <w:t>]</w:t>
            </w:r>
          </w:p>
        </w:tc>
      </w:tr>
    </w:tbl>
    <w:p w14:paraId="1DC8891A" w14:textId="2F7E7C52" w:rsidR="00817D37" w:rsidRPr="00603B07" w:rsidRDefault="00817D37" w:rsidP="00817D37">
      <w:pPr>
        <w:pStyle w:val="ApndxHeading"/>
        <w:spacing w:before="0"/>
        <w:jc w:val="both"/>
        <w:rPr>
          <w:b w:val="0"/>
          <w:i/>
          <w:sz w:val="24"/>
          <w:szCs w:val="24"/>
        </w:rPr>
      </w:pPr>
    </w:p>
    <w:p w14:paraId="684F8A71" w14:textId="3F4D83AA" w:rsidR="0037537C" w:rsidRPr="00603B07" w:rsidRDefault="0037537C" w:rsidP="00807F64">
      <w:pPr>
        <w:pStyle w:val="ListParagraph"/>
        <w:numPr>
          <w:ilvl w:val="0"/>
          <w:numId w:val="24"/>
        </w:numPr>
        <w:rPr>
          <w:rFonts w:ascii="Times New Roman" w:eastAsia="MS Mincho" w:hAnsi="Times New Roman" w:cs="Arial"/>
          <w:bCs/>
          <w:color w:val="auto"/>
          <w:kern w:val="32"/>
          <w:sz w:val="24"/>
          <w:szCs w:val="24"/>
        </w:rPr>
      </w:pPr>
      <w:r w:rsidRPr="00603B07">
        <w:rPr>
          <w:rFonts w:ascii="Times New Roman" w:eastAsia="MS Mincho" w:hAnsi="Times New Roman" w:cs="Arial"/>
          <w:bCs/>
          <w:color w:val="auto"/>
          <w:kern w:val="32"/>
          <w:sz w:val="24"/>
          <w:szCs w:val="24"/>
        </w:rPr>
        <w:t>Instructions for UNICEF</w:t>
      </w:r>
    </w:p>
    <w:p w14:paraId="38AE287C" w14:textId="457921F1" w:rsidR="007B0174" w:rsidRPr="00603B07" w:rsidRDefault="0037537C" w:rsidP="00807F64">
      <w:pPr>
        <w:pStyle w:val="ListParagraph"/>
        <w:numPr>
          <w:ilvl w:val="1"/>
          <w:numId w:val="24"/>
        </w:numPr>
        <w:spacing w:before="240"/>
        <w:jc w:val="both"/>
        <w:rPr>
          <w:rFonts w:ascii="Times New Roman" w:hAnsi="Times New Roman"/>
          <w:color w:val="auto"/>
          <w:sz w:val="24"/>
          <w:szCs w:val="24"/>
          <w:lang w:val="en-AU"/>
        </w:rPr>
      </w:pPr>
      <w:r w:rsidRPr="00603B07">
        <w:rPr>
          <w:rFonts w:ascii="Times New Roman" w:hAnsi="Times New Roman"/>
          <w:color w:val="auto"/>
          <w:sz w:val="24"/>
          <w:szCs w:val="24"/>
          <w:lang w:val="en-AU"/>
        </w:rPr>
        <w:lastRenderedPageBreak/>
        <w:t xml:space="preserve">Upon the Bank’s approval of the </w:t>
      </w:r>
      <w:r w:rsidR="007B0174" w:rsidRPr="00603B07">
        <w:rPr>
          <w:rFonts w:ascii="Times New Roman" w:hAnsi="Times New Roman"/>
          <w:color w:val="auto"/>
          <w:sz w:val="24"/>
          <w:szCs w:val="24"/>
          <w:lang w:val="en-AU"/>
        </w:rPr>
        <w:t xml:space="preserve">UN Commitment, the designated </w:t>
      </w:r>
      <w:r w:rsidRPr="00603B07">
        <w:rPr>
          <w:rFonts w:ascii="Times New Roman" w:hAnsi="Times New Roman"/>
          <w:color w:val="auto"/>
          <w:sz w:val="24"/>
          <w:szCs w:val="24"/>
          <w:lang w:val="en-AU"/>
        </w:rPr>
        <w:t>UNICEF</w:t>
      </w:r>
      <w:r w:rsidR="007B0174" w:rsidRPr="00603B07">
        <w:rPr>
          <w:rFonts w:ascii="Times New Roman" w:hAnsi="Times New Roman"/>
          <w:color w:val="auto"/>
          <w:sz w:val="24"/>
          <w:szCs w:val="24"/>
          <w:lang w:val="en-AU"/>
        </w:rPr>
        <w:t xml:space="preserve"> staff will receive a notification of registration in Client Connection with specific instructions on how to access the system. The designated staff </w:t>
      </w:r>
      <w:r w:rsidRPr="00603B07">
        <w:rPr>
          <w:rFonts w:ascii="Times New Roman" w:hAnsi="Times New Roman"/>
          <w:color w:val="auto"/>
          <w:sz w:val="24"/>
          <w:szCs w:val="24"/>
          <w:lang w:val="en-AU"/>
        </w:rPr>
        <w:t>will</w:t>
      </w:r>
      <w:r w:rsidR="007B0174" w:rsidRPr="00603B07">
        <w:rPr>
          <w:rFonts w:ascii="Times New Roman" w:hAnsi="Times New Roman"/>
          <w:color w:val="auto"/>
          <w:sz w:val="24"/>
          <w:szCs w:val="24"/>
          <w:lang w:val="en-AU"/>
        </w:rPr>
        <w:t xml:space="preserve"> then be able to log in to the Client Connection and submit payment requests. Client Connection is secured by two-factor authentication using a password and PIN. </w:t>
      </w:r>
    </w:p>
    <w:p w14:paraId="0831024F" w14:textId="70D0A089" w:rsidR="007B0174" w:rsidRPr="00603B07" w:rsidRDefault="007B0174" w:rsidP="00807F64">
      <w:pPr>
        <w:pStyle w:val="ListParagraph"/>
        <w:numPr>
          <w:ilvl w:val="1"/>
          <w:numId w:val="24"/>
        </w:numPr>
        <w:spacing w:before="240"/>
        <w:jc w:val="both"/>
        <w:rPr>
          <w:rFonts w:ascii="Times New Roman" w:hAnsi="Times New Roman"/>
          <w:color w:val="auto"/>
          <w:sz w:val="24"/>
          <w:szCs w:val="24"/>
          <w:lang w:val="en-AU"/>
        </w:rPr>
      </w:pPr>
      <w:r w:rsidRPr="00603B07">
        <w:rPr>
          <w:rFonts w:ascii="Times New Roman" w:hAnsi="Times New Roman"/>
          <w:color w:val="auto"/>
          <w:sz w:val="24"/>
          <w:szCs w:val="24"/>
          <w:lang w:val="en-AU"/>
        </w:rPr>
        <w:t xml:space="preserve">Upon receipt of the payment request from </w:t>
      </w:r>
      <w:r w:rsidR="0037537C" w:rsidRPr="00603B07">
        <w:rPr>
          <w:rFonts w:ascii="Times New Roman" w:hAnsi="Times New Roman"/>
          <w:color w:val="auto"/>
          <w:sz w:val="24"/>
          <w:szCs w:val="24"/>
          <w:lang w:val="en-AU"/>
        </w:rPr>
        <w:t>UNICEF</w:t>
      </w:r>
      <w:r w:rsidRPr="00603B07">
        <w:rPr>
          <w:rFonts w:ascii="Times New Roman" w:hAnsi="Times New Roman"/>
          <w:color w:val="auto"/>
          <w:sz w:val="24"/>
          <w:szCs w:val="24"/>
          <w:lang w:val="en-AU"/>
        </w:rPr>
        <w:t xml:space="preserve">, the Bank will </w:t>
      </w:r>
      <w:r w:rsidR="0037537C" w:rsidRPr="00603B07">
        <w:rPr>
          <w:rFonts w:ascii="Times New Roman" w:hAnsi="Times New Roman"/>
          <w:color w:val="auto"/>
          <w:sz w:val="24"/>
          <w:szCs w:val="24"/>
          <w:lang w:val="en-AU"/>
        </w:rPr>
        <w:t>conduct its</w:t>
      </w:r>
      <w:r w:rsidRPr="00603B07">
        <w:rPr>
          <w:rFonts w:ascii="Times New Roman" w:hAnsi="Times New Roman"/>
          <w:color w:val="auto"/>
          <w:sz w:val="24"/>
          <w:szCs w:val="24"/>
          <w:lang w:val="en-AU"/>
        </w:rPr>
        <w:t xml:space="preserve"> due diligence and will process the payment to </w:t>
      </w:r>
      <w:r w:rsidR="0037537C" w:rsidRPr="00603B07">
        <w:rPr>
          <w:rFonts w:ascii="Times New Roman" w:hAnsi="Times New Roman"/>
          <w:color w:val="auto"/>
          <w:sz w:val="24"/>
          <w:szCs w:val="24"/>
          <w:lang w:val="en-AU"/>
        </w:rPr>
        <w:t>UNICEF</w:t>
      </w:r>
      <w:r w:rsidRPr="00603B07">
        <w:rPr>
          <w:rFonts w:ascii="Times New Roman" w:hAnsi="Times New Roman"/>
          <w:color w:val="auto"/>
          <w:sz w:val="24"/>
          <w:szCs w:val="24"/>
          <w:lang w:val="en-AU"/>
        </w:rPr>
        <w:t xml:space="preserve">. </w:t>
      </w:r>
    </w:p>
    <w:p w14:paraId="345F8DA6" w14:textId="2BEF3CBE" w:rsidR="007B0174" w:rsidRPr="00603B07" w:rsidRDefault="007B0174" w:rsidP="00807F64">
      <w:pPr>
        <w:pStyle w:val="ListParagraph"/>
        <w:numPr>
          <w:ilvl w:val="1"/>
          <w:numId w:val="24"/>
        </w:numPr>
        <w:spacing w:before="240"/>
        <w:jc w:val="both"/>
        <w:rPr>
          <w:rFonts w:ascii="Times New Roman" w:hAnsi="Times New Roman"/>
          <w:color w:val="auto"/>
          <w:sz w:val="24"/>
          <w:szCs w:val="24"/>
          <w:lang w:val="en-AU"/>
        </w:rPr>
      </w:pPr>
      <w:r w:rsidRPr="00603B07">
        <w:rPr>
          <w:rFonts w:ascii="Times New Roman" w:hAnsi="Times New Roman"/>
          <w:color w:val="auto"/>
          <w:sz w:val="24"/>
          <w:szCs w:val="24"/>
          <w:lang w:val="en-AU"/>
        </w:rPr>
        <w:t>Upon completion of procurement and delivery of Supplies</w:t>
      </w:r>
      <w:r w:rsidR="0037537C" w:rsidRPr="00603B07">
        <w:rPr>
          <w:rFonts w:ascii="Times New Roman" w:hAnsi="Times New Roman"/>
          <w:color w:val="auto"/>
          <w:sz w:val="24"/>
          <w:szCs w:val="24"/>
          <w:lang w:val="en-AU"/>
        </w:rPr>
        <w:t xml:space="preserve"> and reporting to Government</w:t>
      </w:r>
      <w:r w:rsidRPr="00603B07">
        <w:rPr>
          <w:rFonts w:ascii="Times New Roman" w:hAnsi="Times New Roman"/>
          <w:color w:val="auto"/>
          <w:sz w:val="24"/>
          <w:szCs w:val="24"/>
          <w:lang w:val="en-AU"/>
        </w:rPr>
        <w:t xml:space="preserve">, </w:t>
      </w:r>
      <w:r w:rsidR="0037537C" w:rsidRPr="00603B07">
        <w:rPr>
          <w:rFonts w:ascii="Times New Roman" w:hAnsi="Times New Roman"/>
          <w:color w:val="auto"/>
          <w:sz w:val="24"/>
          <w:szCs w:val="24"/>
          <w:lang w:val="en-AU"/>
        </w:rPr>
        <w:t>UNICEF</w:t>
      </w:r>
      <w:r w:rsidRPr="00603B07">
        <w:rPr>
          <w:rFonts w:ascii="Times New Roman" w:hAnsi="Times New Roman"/>
          <w:color w:val="auto"/>
          <w:sz w:val="24"/>
          <w:szCs w:val="24"/>
          <w:lang w:val="en-AU"/>
        </w:rPr>
        <w:t xml:space="preserve"> will upload the </w:t>
      </w:r>
      <w:r w:rsidR="0037537C" w:rsidRPr="00603B07">
        <w:rPr>
          <w:rFonts w:ascii="Times New Roman" w:hAnsi="Times New Roman"/>
          <w:color w:val="auto"/>
          <w:sz w:val="24"/>
          <w:szCs w:val="24"/>
          <w:lang w:val="en-AU"/>
        </w:rPr>
        <w:t>Financial</w:t>
      </w:r>
      <w:r w:rsidRPr="00603B07">
        <w:rPr>
          <w:rFonts w:ascii="Times New Roman" w:hAnsi="Times New Roman"/>
          <w:color w:val="auto"/>
          <w:sz w:val="24"/>
          <w:szCs w:val="24"/>
          <w:lang w:val="en-AU"/>
        </w:rPr>
        <w:t xml:space="preserve"> </w:t>
      </w:r>
      <w:r w:rsidR="0037537C" w:rsidRPr="00603B07">
        <w:rPr>
          <w:rFonts w:ascii="Times New Roman" w:hAnsi="Times New Roman"/>
          <w:color w:val="auto"/>
          <w:sz w:val="24"/>
          <w:szCs w:val="24"/>
          <w:lang w:val="en-AU"/>
        </w:rPr>
        <w:t>U</w:t>
      </w:r>
      <w:r w:rsidRPr="00603B07">
        <w:rPr>
          <w:rFonts w:ascii="Times New Roman" w:hAnsi="Times New Roman"/>
          <w:color w:val="auto"/>
          <w:sz w:val="24"/>
          <w:szCs w:val="24"/>
          <w:lang w:val="en-AU"/>
        </w:rPr>
        <w:t xml:space="preserve">tilization </w:t>
      </w:r>
      <w:r w:rsidR="0037537C" w:rsidRPr="00603B07">
        <w:rPr>
          <w:rFonts w:ascii="Times New Roman" w:hAnsi="Times New Roman"/>
          <w:color w:val="auto"/>
          <w:sz w:val="24"/>
          <w:szCs w:val="24"/>
          <w:lang w:val="en-AU"/>
        </w:rPr>
        <w:t>R</w:t>
      </w:r>
      <w:r w:rsidRPr="00603B07">
        <w:rPr>
          <w:rFonts w:ascii="Times New Roman" w:hAnsi="Times New Roman"/>
          <w:color w:val="auto"/>
          <w:sz w:val="24"/>
          <w:szCs w:val="24"/>
          <w:lang w:val="en-AU"/>
        </w:rPr>
        <w:t xml:space="preserve">eport in the format provided in Annex VII, through Client Connection. </w:t>
      </w:r>
    </w:p>
    <w:p w14:paraId="13FA2024" w14:textId="4DA6DCAB" w:rsidR="00D72634" w:rsidRPr="00603B07" w:rsidRDefault="00431553" w:rsidP="00807F64">
      <w:pPr>
        <w:pStyle w:val="ListParagraph"/>
        <w:numPr>
          <w:ilvl w:val="1"/>
          <w:numId w:val="24"/>
        </w:numPr>
        <w:spacing w:before="240"/>
        <w:jc w:val="both"/>
        <w:rPr>
          <w:rFonts w:ascii="Times New Roman" w:hAnsi="Times New Roman"/>
          <w:color w:val="auto"/>
          <w:sz w:val="24"/>
          <w:szCs w:val="24"/>
          <w:lang w:val="en-AU"/>
        </w:rPr>
      </w:pPr>
      <w:r w:rsidRPr="00603B07">
        <w:rPr>
          <w:rFonts w:ascii="Times New Roman" w:hAnsi="Times New Roman"/>
          <w:color w:val="auto"/>
          <w:sz w:val="24"/>
          <w:szCs w:val="24"/>
        </w:rPr>
        <w:t>After all statements of account are issued under this Agreement</w:t>
      </w:r>
      <w:r w:rsidR="00DB5259" w:rsidRPr="00603B07">
        <w:rPr>
          <w:rFonts w:ascii="Times New Roman" w:hAnsi="Times New Roman"/>
          <w:color w:val="auto"/>
          <w:sz w:val="24"/>
          <w:szCs w:val="24"/>
        </w:rPr>
        <w:t>, i</w:t>
      </w:r>
      <w:r w:rsidR="00D72634" w:rsidRPr="00603B07">
        <w:rPr>
          <w:rFonts w:ascii="Times New Roman" w:hAnsi="Times New Roman"/>
          <w:color w:val="auto"/>
          <w:sz w:val="24"/>
          <w:szCs w:val="24"/>
        </w:rPr>
        <w:t>n the event that the</w:t>
      </w:r>
      <w:r w:rsidR="00DB5259" w:rsidRPr="00603B07">
        <w:rPr>
          <w:rFonts w:ascii="Times New Roman" w:hAnsi="Times New Roman"/>
          <w:color w:val="auto"/>
          <w:sz w:val="24"/>
          <w:szCs w:val="24"/>
        </w:rPr>
        <w:t>re is</w:t>
      </w:r>
      <w:r w:rsidR="00D72634" w:rsidRPr="00603B07">
        <w:rPr>
          <w:rFonts w:ascii="Times New Roman" w:hAnsi="Times New Roman"/>
          <w:color w:val="auto"/>
          <w:sz w:val="24"/>
          <w:szCs w:val="24"/>
        </w:rPr>
        <w:t xml:space="preserve">  a balance of funds in favor of the Government, the Government </w:t>
      </w:r>
      <w:r w:rsidR="00453900" w:rsidRPr="00603B07">
        <w:rPr>
          <w:rFonts w:ascii="Times New Roman" w:hAnsi="Times New Roman"/>
          <w:color w:val="auto"/>
          <w:sz w:val="24"/>
          <w:szCs w:val="24"/>
        </w:rPr>
        <w:t xml:space="preserve">authorizes </w:t>
      </w:r>
      <w:r w:rsidR="006F491C" w:rsidRPr="00603B07">
        <w:rPr>
          <w:rFonts w:ascii="Times New Roman" w:hAnsi="Times New Roman"/>
          <w:color w:val="auto"/>
          <w:sz w:val="24"/>
          <w:szCs w:val="24"/>
        </w:rPr>
        <w:t>UNICEF</w:t>
      </w:r>
      <w:r w:rsidR="00453900" w:rsidRPr="00603B07">
        <w:rPr>
          <w:rFonts w:ascii="Times New Roman" w:hAnsi="Times New Roman"/>
          <w:color w:val="auto"/>
          <w:sz w:val="24"/>
          <w:szCs w:val="24"/>
        </w:rPr>
        <w:t xml:space="preserve"> to </w:t>
      </w:r>
      <w:r w:rsidR="005D609E" w:rsidRPr="00603B07">
        <w:rPr>
          <w:rFonts w:ascii="Times New Roman" w:hAnsi="Times New Roman"/>
          <w:color w:val="auto"/>
          <w:sz w:val="24"/>
          <w:szCs w:val="24"/>
        </w:rPr>
        <w:t xml:space="preserve">obtain the relevant </w:t>
      </w:r>
      <w:r w:rsidR="00D72634" w:rsidRPr="00603B07">
        <w:rPr>
          <w:rFonts w:ascii="Times New Roman" w:hAnsi="Times New Roman"/>
          <w:color w:val="auto"/>
          <w:sz w:val="24"/>
          <w:szCs w:val="24"/>
        </w:rPr>
        <w:t xml:space="preserve"> payment instructions </w:t>
      </w:r>
      <w:r w:rsidR="00C921F8" w:rsidRPr="00603B07">
        <w:rPr>
          <w:rFonts w:ascii="Times New Roman" w:hAnsi="Times New Roman"/>
          <w:color w:val="auto"/>
          <w:sz w:val="24"/>
          <w:szCs w:val="24"/>
        </w:rPr>
        <w:t>from the Bank</w:t>
      </w:r>
      <w:r w:rsidR="00325712" w:rsidRPr="00603B07">
        <w:rPr>
          <w:rFonts w:ascii="Times New Roman" w:hAnsi="Times New Roman"/>
          <w:color w:val="auto"/>
          <w:sz w:val="24"/>
          <w:szCs w:val="24"/>
        </w:rPr>
        <w:t xml:space="preserve"> for</w:t>
      </w:r>
      <w:r w:rsidR="00D72634" w:rsidRPr="00603B07">
        <w:rPr>
          <w:rFonts w:ascii="Times New Roman" w:hAnsi="Times New Roman"/>
          <w:color w:val="auto"/>
          <w:sz w:val="24"/>
          <w:szCs w:val="24"/>
        </w:rPr>
        <w:t xml:space="preserve"> </w:t>
      </w:r>
      <w:r w:rsidR="00E55741" w:rsidRPr="00603B07">
        <w:rPr>
          <w:rFonts w:ascii="Times New Roman" w:hAnsi="Times New Roman"/>
          <w:color w:val="auto"/>
          <w:sz w:val="24"/>
          <w:szCs w:val="24"/>
        </w:rPr>
        <w:t>UNICEF</w:t>
      </w:r>
      <w:r w:rsidR="00D72634" w:rsidRPr="00603B07">
        <w:rPr>
          <w:rFonts w:ascii="Times New Roman" w:hAnsi="Times New Roman"/>
          <w:color w:val="auto"/>
          <w:sz w:val="24"/>
          <w:szCs w:val="24"/>
        </w:rPr>
        <w:t xml:space="preserve"> to process the refund to the </w:t>
      </w:r>
      <w:r w:rsidR="00C871E9" w:rsidRPr="00603B07">
        <w:rPr>
          <w:rFonts w:ascii="Times New Roman" w:hAnsi="Times New Roman"/>
          <w:color w:val="auto"/>
          <w:sz w:val="24"/>
          <w:szCs w:val="24"/>
        </w:rPr>
        <w:t>Bank</w:t>
      </w:r>
      <w:r w:rsidR="00D72634" w:rsidRPr="00603B07">
        <w:rPr>
          <w:rFonts w:ascii="Times New Roman" w:hAnsi="Times New Roman"/>
          <w:color w:val="auto"/>
          <w:sz w:val="24"/>
          <w:szCs w:val="24"/>
        </w:rPr>
        <w:t xml:space="preserve">. </w:t>
      </w:r>
      <w:r w:rsidR="00E55741" w:rsidRPr="00603B07">
        <w:rPr>
          <w:rFonts w:ascii="Times New Roman" w:hAnsi="Times New Roman"/>
          <w:color w:val="auto"/>
          <w:sz w:val="24"/>
          <w:szCs w:val="24"/>
        </w:rPr>
        <w:t>UNICEF</w:t>
      </w:r>
      <w:r w:rsidR="00D72634" w:rsidRPr="00603B07">
        <w:rPr>
          <w:rFonts w:ascii="Times New Roman" w:hAnsi="Times New Roman"/>
          <w:color w:val="auto"/>
          <w:sz w:val="24"/>
          <w:szCs w:val="24"/>
        </w:rPr>
        <w:t xml:space="preserve"> shall transfer the refund within thirty (30) calendar days of its receipt of the payment instructions</w:t>
      </w:r>
      <w:r w:rsidR="00B36A42" w:rsidRPr="00603B07">
        <w:rPr>
          <w:rFonts w:ascii="Times New Roman" w:hAnsi="Times New Roman"/>
          <w:color w:val="auto"/>
          <w:sz w:val="24"/>
          <w:szCs w:val="24"/>
        </w:rPr>
        <w:t>.</w:t>
      </w:r>
    </w:p>
    <w:p w14:paraId="4A23F99F" w14:textId="612C18B5" w:rsidR="007B0174" w:rsidRPr="00603B07" w:rsidRDefault="007B0174" w:rsidP="00BA3937">
      <w:pPr>
        <w:jc w:val="center"/>
        <w:rPr>
          <w:rFonts w:ascii="Times New Roman" w:hAnsi="Times New Roman"/>
          <w:b/>
          <w:color w:val="auto"/>
          <w:sz w:val="24"/>
          <w:szCs w:val="24"/>
          <w:lang w:val="en-GB"/>
        </w:rPr>
      </w:pPr>
    </w:p>
    <w:p w14:paraId="43158E64" w14:textId="77777777" w:rsidR="002C35C7" w:rsidRPr="00603B07" w:rsidRDefault="002C35C7" w:rsidP="00807F64">
      <w:pPr>
        <w:pStyle w:val="ListParagraph"/>
        <w:numPr>
          <w:ilvl w:val="0"/>
          <w:numId w:val="24"/>
        </w:numPr>
        <w:rPr>
          <w:rFonts w:ascii="Times New Roman" w:hAnsi="Times New Roman"/>
          <w:color w:val="auto"/>
          <w:sz w:val="24"/>
          <w:szCs w:val="24"/>
          <w:lang w:val="en-GB"/>
        </w:rPr>
      </w:pPr>
      <w:r w:rsidRPr="00603B07">
        <w:rPr>
          <w:rFonts w:ascii="Times New Roman" w:eastAsia="MS Mincho" w:hAnsi="Times New Roman" w:cs="Arial"/>
          <w:bCs/>
          <w:color w:val="auto"/>
          <w:kern w:val="32"/>
          <w:sz w:val="24"/>
          <w:szCs w:val="24"/>
        </w:rPr>
        <w:t>Payment</w:t>
      </w:r>
      <w:r w:rsidRPr="00603B07">
        <w:rPr>
          <w:rFonts w:ascii="Times New Roman" w:hAnsi="Times New Roman"/>
          <w:color w:val="auto"/>
          <w:sz w:val="24"/>
          <w:szCs w:val="24"/>
          <w:lang w:val="en-GB"/>
        </w:rPr>
        <w:t xml:space="preserve"> information is provided in the Payment Request in the form below.</w:t>
      </w:r>
    </w:p>
    <w:p w14:paraId="73BCD0AF" w14:textId="2D9ED039" w:rsidR="007B0174" w:rsidRPr="00603B07" w:rsidRDefault="007B0174" w:rsidP="00BA3937">
      <w:pPr>
        <w:jc w:val="center"/>
        <w:rPr>
          <w:rFonts w:ascii="Times New Roman" w:hAnsi="Times New Roman"/>
          <w:b/>
          <w:color w:val="auto"/>
          <w:sz w:val="24"/>
          <w:szCs w:val="24"/>
          <w:lang w:val="en-GB"/>
        </w:rPr>
      </w:pPr>
    </w:p>
    <w:p w14:paraId="40A6DDEB" w14:textId="5C9C5796" w:rsidR="007B0174" w:rsidRPr="00603B07" w:rsidRDefault="007B0174" w:rsidP="00BA3937">
      <w:pPr>
        <w:jc w:val="center"/>
        <w:rPr>
          <w:rFonts w:ascii="Times New Roman" w:hAnsi="Times New Roman"/>
          <w:b/>
          <w:color w:val="auto"/>
          <w:sz w:val="24"/>
          <w:szCs w:val="24"/>
          <w:lang w:val="en-GB"/>
        </w:rPr>
      </w:pPr>
    </w:p>
    <w:p w14:paraId="74D8FFD0" w14:textId="4F624725" w:rsidR="007B0174" w:rsidRPr="00603B07" w:rsidRDefault="007B0174" w:rsidP="00BA3937">
      <w:pPr>
        <w:jc w:val="center"/>
        <w:rPr>
          <w:rFonts w:ascii="Times New Roman" w:hAnsi="Times New Roman"/>
          <w:b/>
          <w:color w:val="auto"/>
          <w:sz w:val="24"/>
          <w:szCs w:val="24"/>
          <w:lang w:val="en-GB"/>
        </w:rPr>
      </w:pPr>
    </w:p>
    <w:p w14:paraId="0850457D" w14:textId="0A86873C" w:rsidR="000908E4" w:rsidRPr="00603B07" w:rsidRDefault="000908E4" w:rsidP="00BA3937">
      <w:pPr>
        <w:jc w:val="center"/>
        <w:rPr>
          <w:rFonts w:ascii="Times New Roman" w:hAnsi="Times New Roman"/>
          <w:b/>
          <w:color w:val="auto"/>
          <w:sz w:val="24"/>
          <w:szCs w:val="24"/>
          <w:lang w:val="en-GB"/>
        </w:rPr>
      </w:pPr>
    </w:p>
    <w:p w14:paraId="65FEAC76" w14:textId="762B1663" w:rsidR="000908E4" w:rsidRPr="00603B07" w:rsidRDefault="000908E4" w:rsidP="00BA3937">
      <w:pPr>
        <w:jc w:val="center"/>
        <w:rPr>
          <w:rFonts w:ascii="Times New Roman" w:hAnsi="Times New Roman"/>
          <w:b/>
          <w:color w:val="auto"/>
          <w:sz w:val="24"/>
          <w:szCs w:val="24"/>
          <w:lang w:val="en-GB"/>
        </w:rPr>
      </w:pPr>
    </w:p>
    <w:p w14:paraId="6E06C6E7" w14:textId="15097E56" w:rsidR="000908E4" w:rsidRPr="00603B07" w:rsidRDefault="000908E4" w:rsidP="00BA3937">
      <w:pPr>
        <w:jc w:val="center"/>
        <w:rPr>
          <w:rFonts w:ascii="Times New Roman" w:hAnsi="Times New Roman"/>
          <w:b/>
          <w:color w:val="auto"/>
          <w:sz w:val="24"/>
          <w:szCs w:val="24"/>
          <w:lang w:val="en-GB"/>
        </w:rPr>
      </w:pPr>
    </w:p>
    <w:p w14:paraId="28406ACE" w14:textId="4A4E3834" w:rsidR="000908E4" w:rsidRPr="00603B07" w:rsidRDefault="000908E4" w:rsidP="00BA3937">
      <w:pPr>
        <w:jc w:val="center"/>
        <w:rPr>
          <w:rFonts w:ascii="Times New Roman" w:hAnsi="Times New Roman"/>
          <w:b/>
          <w:color w:val="auto"/>
          <w:sz w:val="24"/>
          <w:szCs w:val="24"/>
          <w:lang w:val="en-GB"/>
        </w:rPr>
      </w:pPr>
    </w:p>
    <w:p w14:paraId="35CEF4CA" w14:textId="5F91B150" w:rsidR="000908E4" w:rsidRPr="00603B07" w:rsidRDefault="000908E4" w:rsidP="00BA3937">
      <w:pPr>
        <w:jc w:val="center"/>
        <w:rPr>
          <w:rFonts w:ascii="Times New Roman" w:hAnsi="Times New Roman"/>
          <w:b/>
          <w:color w:val="auto"/>
          <w:sz w:val="24"/>
          <w:szCs w:val="24"/>
          <w:lang w:val="en-GB"/>
        </w:rPr>
      </w:pPr>
    </w:p>
    <w:p w14:paraId="734C3249" w14:textId="4D320DC2" w:rsidR="000908E4" w:rsidRPr="00603B07" w:rsidRDefault="000908E4" w:rsidP="00BA3937">
      <w:pPr>
        <w:jc w:val="center"/>
        <w:rPr>
          <w:rFonts w:ascii="Times New Roman" w:hAnsi="Times New Roman"/>
          <w:b/>
          <w:color w:val="auto"/>
          <w:sz w:val="24"/>
          <w:szCs w:val="24"/>
          <w:lang w:val="en-GB"/>
        </w:rPr>
      </w:pPr>
    </w:p>
    <w:p w14:paraId="09064DE6" w14:textId="762C5AF7" w:rsidR="00933967" w:rsidRDefault="00933967" w:rsidP="00BA3937">
      <w:pPr>
        <w:jc w:val="center"/>
        <w:rPr>
          <w:rFonts w:ascii="Times New Roman" w:hAnsi="Times New Roman"/>
          <w:b/>
          <w:color w:val="auto"/>
          <w:sz w:val="24"/>
          <w:szCs w:val="24"/>
          <w:lang w:val="en-GB"/>
        </w:rPr>
      </w:pPr>
      <w:r>
        <w:rPr>
          <w:rFonts w:ascii="Times New Roman" w:hAnsi="Times New Roman"/>
          <w:b/>
          <w:color w:val="auto"/>
          <w:sz w:val="24"/>
          <w:szCs w:val="24"/>
          <w:lang w:val="en-GB"/>
        </w:rPr>
        <w:br w:type="page"/>
      </w:r>
    </w:p>
    <w:p w14:paraId="1EAA9B56" w14:textId="77777777" w:rsidR="007B0174" w:rsidRPr="00603B07" w:rsidRDefault="007B0174" w:rsidP="00BA3937">
      <w:pPr>
        <w:jc w:val="center"/>
        <w:rPr>
          <w:rFonts w:ascii="Times New Roman" w:hAnsi="Times New Roman"/>
          <w:b/>
          <w:color w:val="auto"/>
          <w:sz w:val="24"/>
          <w:szCs w:val="24"/>
          <w:lang w:val="en-GB"/>
        </w:rPr>
      </w:pPr>
    </w:p>
    <w:p w14:paraId="26D66AA4" w14:textId="77777777" w:rsidR="00933967" w:rsidRPr="00603B07" w:rsidRDefault="00933967" w:rsidP="00933967">
      <w:pPr>
        <w:jc w:val="center"/>
        <w:rPr>
          <w:rFonts w:ascii="Times New Roman" w:hAnsi="Times New Roman"/>
          <w:b/>
          <w:color w:val="auto"/>
          <w:sz w:val="24"/>
          <w:szCs w:val="24"/>
          <w:lang w:val="en-GB"/>
        </w:rPr>
      </w:pPr>
      <w:r w:rsidRPr="00603B07">
        <w:rPr>
          <w:rFonts w:ascii="Times New Roman" w:hAnsi="Times New Roman"/>
          <w:b/>
          <w:color w:val="auto"/>
          <w:sz w:val="24"/>
          <w:szCs w:val="24"/>
          <w:lang w:val="en-GB"/>
        </w:rPr>
        <w:t>TEMPLATE FOR PAYMENT REQUEST</w:t>
      </w:r>
    </w:p>
    <w:p w14:paraId="0AC5DA8E" w14:textId="77777777" w:rsidR="00933967" w:rsidRPr="00603B07" w:rsidRDefault="00933967" w:rsidP="00933967">
      <w:pPr>
        <w:rPr>
          <w:rFonts w:ascii="Times New Roman" w:hAnsi="Times New Roman"/>
          <w:color w:val="auto"/>
          <w:sz w:val="24"/>
          <w:szCs w:val="24"/>
          <w:u w:val="single"/>
        </w:rPr>
      </w:pPr>
      <w:r w:rsidRPr="00603B07">
        <w:rPr>
          <w:rFonts w:ascii="Times New Roman" w:hAnsi="Times New Roman"/>
          <w:b/>
          <w:color w:val="auto"/>
          <w:szCs w:val="22"/>
          <w:lang w:val="en-GB"/>
        </w:rPr>
        <w:t>Name of Project:</w:t>
      </w:r>
      <w:r w:rsidRPr="00603B07">
        <w:rPr>
          <w:rFonts w:ascii="Times New Roman" w:hAnsi="Times New Roman"/>
          <w:b/>
          <w:color w:val="auto"/>
          <w:szCs w:val="22"/>
          <w:lang w:val="en-GB"/>
        </w:rPr>
        <w:tab/>
      </w:r>
      <w:r w:rsidRPr="00603B07">
        <w:rPr>
          <w:rFonts w:ascii="Times New Roman" w:hAnsi="Times New Roman"/>
          <w:color w:val="auto"/>
          <w:sz w:val="24"/>
          <w:szCs w:val="24"/>
          <w:highlight w:val="cyan"/>
        </w:rPr>
        <w:fldChar w:fldCharType="begin">
          <w:ffData>
            <w:name w:val="Text15"/>
            <w:enabled/>
            <w:calcOnExit w:val="0"/>
            <w:textInput>
              <w:default w:val="[name of country]"/>
            </w:textInput>
          </w:ffData>
        </w:fldChar>
      </w:r>
      <w:r w:rsidRPr="00603B07">
        <w:rPr>
          <w:rFonts w:ascii="Times New Roman" w:hAnsi="Times New Roman"/>
          <w:color w:val="auto"/>
          <w:sz w:val="24"/>
          <w:szCs w:val="24"/>
          <w:highlight w:val="cyan"/>
        </w:rPr>
        <w:instrText xml:space="preserve"> FORMTEXT </w:instrText>
      </w:r>
      <w:r w:rsidRPr="00603B07">
        <w:rPr>
          <w:rFonts w:ascii="Times New Roman" w:hAnsi="Times New Roman"/>
          <w:color w:val="auto"/>
          <w:sz w:val="24"/>
          <w:szCs w:val="24"/>
          <w:highlight w:val="cyan"/>
        </w:rPr>
      </w:r>
      <w:r w:rsidRPr="00603B07">
        <w:rPr>
          <w:rFonts w:ascii="Times New Roman" w:hAnsi="Times New Roman"/>
          <w:color w:val="auto"/>
          <w:sz w:val="24"/>
          <w:szCs w:val="24"/>
          <w:highlight w:val="cyan"/>
        </w:rPr>
        <w:fldChar w:fldCharType="separate"/>
      </w:r>
      <w:r w:rsidRPr="00603B07">
        <w:rPr>
          <w:rFonts w:ascii="Times New Roman" w:hAnsi="Times New Roman"/>
          <w:noProof/>
          <w:color w:val="auto"/>
          <w:sz w:val="24"/>
          <w:szCs w:val="24"/>
          <w:highlight w:val="cyan"/>
        </w:rPr>
        <w:t>[name of country]</w:t>
      </w:r>
      <w:r w:rsidRPr="00603B07">
        <w:rPr>
          <w:rFonts w:ascii="Times New Roman" w:hAnsi="Times New Roman"/>
          <w:color w:val="auto"/>
          <w:sz w:val="24"/>
          <w:szCs w:val="24"/>
          <w:highlight w:val="cyan"/>
        </w:rPr>
        <w:fldChar w:fldCharType="end"/>
      </w:r>
      <w:r w:rsidRPr="00603B07">
        <w:rPr>
          <w:rFonts w:ascii="Times New Roman" w:hAnsi="Times New Roman"/>
          <w:color w:val="auto"/>
          <w:sz w:val="24"/>
          <w:szCs w:val="24"/>
        </w:rPr>
        <w:t xml:space="preserve"> </w:t>
      </w:r>
      <w:r w:rsidRPr="00603B07">
        <w:rPr>
          <w:rFonts w:ascii="Times New Roman" w:hAnsi="Times New Roman"/>
          <w:color w:val="auto"/>
          <w:sz w:val="24"/>
          <w:szCs w:val="24"/>
          <w:highlight w:val="cyan"/>
        </w:rPr>
        <w:fldChar w:fldCharType="begin">
          <w:ffData>
            <w:name w:val=""/>
            <w:enabled/>
            <w:calcOnExit w:val="0"/>
            <w:textInput>
              <w:default w:val="[name of project]"/>
            </w:textInput>
          </w:ffData>
        </w:fldChar>
      </w:r>
      <w:r w:rsidRPr="00603B07">
        <w:rPr>
          <w:rFonts w:ascii="Times New Roman" w:hAnsi="Times New Roman"/>
          <w:color w:val="auto"/>
          <w:sz w:val="24"/>
          <w:szCs w:val="24"/>
          <w:highlight w:val="cyan"/>
        </w:rPr>
        <w:instrText xml:space="preserve"> FORMTEXT </w:instrText>
      </w:r>
      <w:r w:rsidRPr="00603B07">
        <w:rPr>
          <w:rFonts w:ascii="Times New Roman" w:hAnsi="Times New Roman"/>
          <w:color w:val="auto"/>
          <w:sz w:val="24"/>
          <w:szCs w:val="24"/>
          <w:highlight w:val="cyan"/>
        </w:rPr>
      </w:r>
      <w:r w:rsidRPr="00603B07">
        <w:rPr>
          <w:rFonts w:ascii="Times New Roman" w:hAnsi="Times New Roman"/>
          <w:color w:val="auto"/>
          <w:sz w:val="24"/>
          <w:szCs w:val="24"/>
          <w:highlight w:val="cyan"/>
        </w:rPr>
        <w:fldChar w:fldCharType="separate"/>
      </w:r>
      <w:r w:rsidRPr="00603B07">
        <w:rPr>
          <w:rFonts w:ascii="Times New Roman" w:hAnsi="Times New Roman"/>
          <w:noProof/>
          <w:color w:val="auto"/>
          <w:sz w:val="24"/>
          <w:szCs w:val="24"/>
          <w:highlight w:val="cyan"/>
        </w:rPr>
        <w:t>[name of project]</w:t>
      </w:r>
      <w:r w:rsidRPr="00603B07">
        <w:rPr>
          <w:rFonts w:ascii="Times New Roman" w:hAnsi="Times New Roman"/>
          <w:color w:val="auto"/>
          <w:sz w:val="24"/>
          <w:szCs w:val="24"/>
          <w:highlight w:val="cyan"/>
        </w:rPr>
        <w:fldChar w:fldCharType="end"/>
      </w:r>
    </w:p>
    <w:p w14:paraId="635E218F" w14:textId="77777777" w:rsidR="00933967" w:rsidRPr="00603B07" w:rsidRDefault="00933967" w:rsidP="00933967">
      <w:pPr>
        <w:rPr>
          <w:rFonts w:ascii="Times New Roman" w:hAnsi="Times New Roman"/>
          <w:color w:val="auto"/>
          <w:szCs w:val="22"/>
          <w:lang w:val="en-GB"/>
        </w:rPr>
      </w:pPr>
      <w:r w:rsidRPr="00603B07">
        <w:rPr>
          <w:rFonts w:ascii="Times New Roman" w:hAnsi="Times New Roman"/>
          <w:b/>
          <w:color w:val="auto"/>
          <w:szCs w:val="22"/>
          <w:lang w:val="en-GB"/>
        </w:rPr>
        <w:t>Credit/Loan:</w:t>
      </w:r>
      <w:r w:rsidRPr="00603B07">
        <w:rPr>
          <w:rFonts w:ascii="Times New Roman" w:hAnsi="Times New Roman"/>
          <w:b/>
          <w:color w:val="auto"/>
          <w:szCs w:val="22"/>
          <w:lang w:val="en-GB"/>
        </w:rPr>
        <w:tab/>
      </w:r>
      <w:r w:rsidRPr="00603B07">
        <w:rPr>
          <w:rFonts w:ascii="Times New Roman" w:hAnsi="Times New Roman"/>
          <w:b/>
          <w:color w:val="auto"/>
          <w:szCs w:val="22"/>
          <w:lang w:val="en-GB"/>
        </w:rPr>
        <w:tab/>
      </w:r>
      <w:r w:rsidRPr="00603B07">
        <w:rPr>
          <w:rFonts w:ascii="Times New Roman" w:hAnsi="Times New Roman"/>
          <w:b/>
          <w:color w:val="auto"/>
          <w:sz w:val="24"/>
          <w:szCs w:val="24"/>
          <w:highlight w:val="cyan"/>
        </w:rPr>
        <w:fldChar w:fldCharType="begin">
          <w:ffData>
            <w:name w:val=""/>
            <w:enabled/>
            <w:calcOnExit w:val="0"/>
            <w:textInput>
              <w:default w:val="credit number"/>
            </w:textInput>
          </w:ffData>
        </w:fldChar>
      </w:r>
      <w:r w:rsidRPr="00603B07">
        <w:rPr>
          <w:rFonts w:ascii="Times New Roman" w:hAnsi="Times New Roman"/>
          <w:b/>
          <w:color w:val="auto"/>
          <w:sz w:val="24"/>
          <w:szCs w:val="24"/>
          <w:highlight w:val="cyan"/>
        </w:rPr>
        <w:instrText xml:space="preserve"> FORMTEXT </w:instrText>
      </w:r>
      <w:r w:rsidRPr="00603B07">
        <w:rPr>
          <w:rFonts w:ascii="Times New Roman" w:hAnsi="Times New Roman"/>
          <w:b/>
          <w:color w:val="auto"/>
          <w:sz w:val="24"/>
          <w:szCs w:val="24"/>
          <w:highlight w:val="cyan"/>
        </w:rPr>
      </w:r>
      <w:r w:rsidRPr="00603B07">
        <w:rPr>
          <w:rFonts w:ascii="Times New Roman" w:hAnsi="Times New Roman"/>
          <w:b/>
          <w:color w:val="auto"/>
          <w:sz w:val="24"/>
          <w:szCs w:val="24"/>
          <w:highlight w:val="cyan"/>
        </w:rPr>
        <w:fldChar w:fldCharType="separate"/>
      </w:r>
      <w:r w:rsidRPr="00603B07">
        <w:rPr>
          <w:rFonts w:ascii="Times New Roman" w:hAnsi="Times New Roman"/>
          <w:b/>
          <w:noProof/>
          <w:color w:val="auto"/>
          <w:sz w:val="24"/>
          <w:szCs w:val="24"/>
          <w:highlight w:val="cyan"/>
        </w:rPr>
        <w:t>credit number</w:t>
      </w:r>
      <w:r w:rsidRPr="00603B07">
        <w:rPr>
          <w:rFonts w:ascii="Times New Roman" w:hAnsi="Times New Roman"/>
          <w:b/>
          <w:color w:val="auto"/>
          <w:sz w:val="24"/>
          <w:szCs w:val="24"/>
          <w:highlight w:val="cyan"/>
        </w:rPr>
        <w:fldChar w:fldCharType="end"/>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428"/>
      </w:tblGrid>
      <w:tr w:rsidR="00933967" w:rsidRPr="00603B07" w14:paraId="0DD876C9" w14:textId="77777777" w:rsidTr="007C3E73">
        <w:tc>
          <w:tcPr>
            <w:tcW w:w="5508" w:type="dxa"/>
          </w:tcPr>
          <w:p w14:paraId="2D3A5456" w14:textId="77777777" w:rsidR="00933967" w:rsidRPr="00603B07" w:rsidRDefault="00933967" w:rsidP="007C3E73">
            <w:pPr>
              <w:pStyle w:val="Outline"/>
              <w:spacing w:before="0"/>
              <w:rPr>
                <w:kern w:val="0"/>
                <w:sz w:val="22"/>
                <w:szCs w:val="22"/>
                <w:lang w:val="en-GB"/>
              </w:rPr>
            </w:pPr>
          </w:p>
          <w:p w14:paraId="31C24042" w14:textId="77777777" w:rsidR="00933967" w:rsidRPr="00603B07" w:rsidRDefault="00933967" w:rsidP="007C3E73">
            <w:pPr>
              <w:pStyle w:val="Outline"/>
              <w:spacing w:before="0"/>
              <w:rPr>
                <w:kern w:val="0"/>
                <w:sz w:val="22"/>
                <w:szCs w:val="22"/>
                <w:lang w:val="en-GB"/>
              </w:rPr>
            </w:pPr>
          </w:p>
        </w:tc>
        <w:tc>
          <w:tcPr>
            <w:tcW w:w="4428" w:type="dxa"/>
          </w:tcPr>
          <w:p w14:paraId="0427F5BA" w14:textId="77777777" w:rsidR="00933967" w:rsidRPr="00603B07" w:rsidRDefault="00933967" w:rsidP="007C3E73">
            <w:pPr>
              <w:rPr>
                <w:rFonts w:ascii="Times New Roman" w:hAnsi="Times New Roman"/>
                <w:color w:val="auto"/>
                <w:szCs w:val="22"/>
                <w:u w:val="single"/>
                <w:lang w:val="en-GB"/>
              </w:rPr>
            </w:pPr>
          </w:p>
          <w:p w14:paraId="0C0A9A91" w14:textId="77777777" w:rsidR="00933967" w:rsidRPr="00603B07" w:rsidRDefault="00933967" w:rsidP="007C3E73">
            <w:pPr>
              <w:rPr>
                <w:rFonts w:ascii="Times New Roman" w:hAnsi="Times New Roman"/>
                <w:color w:val="auto"/>
                <w:szCs w:val="22"/>
                <w:lang w:val="en-GB"/>
              </w:rPr>
            </w:pPr>
            <w:r w:rsidRPr="00603B07">
              <w:rPr>
                <w:rFonts w:ascii="Times New Roman" w:hAnsi="Times New Roman"/>
                <w:color w:val="auto"/>
                <w:szCs w:val="22"/>
                <w:lang w:val="en-GB"/>
              </w:rPr>
              <w:t>Amount to be paid, in US dollars, expressed in figures</w:t>
            </w:r>
          </w:p>
        </w:tc>
      </w:tr>
      <w:tr w:rsidR="00933967" w:rsidRPr="00603B07" w14:paraId="0EC890FA" w14:textId="77777777" w:rsidTr="007C3E73">
        <w:trPr>
          <w:trHeight w:val="70"/>
        </w:trPr>
        <w:tc>
          <w:tcPr>
            <w:tcW w:w="5508" w:type="dxa"/>
          </w:tcPr>
          <w:p w14:paraId="4451A2C9" w14:textId="77777777" w:rsidR="00933967" w:rsidRPr="00603B07" w:rsidRDefault="00933967" w:rsidP="007C3E73">
            <w:pPr>
              <w:rPr>
                <w:rFonts w:ascii="Times New Roman" w:hAnsi="Times New Roman"/>
                <w:color w:val="auto"/>
                <w:szCs w:val="22"/>
                <w:lang w:val="en-GB"/>
              </w:rPr>
            </w:pPr>
            <w:r w:rsidRPr="00603B07">
              <w:rPr>
                <w:rFonts w:ascii="Times New Roman" w:hAnsi="Times New Roman"/>
                <w:color w:val="auto"/>
                <w:szCs w:val="22"/>
                <w:lang w:val="en-GB"/>
              </w:rPr>
              <w:t xml:space="preserve">1. Total amount of funds received to date under the Agreement </w:t>
            </w:r>
          </w:p>
          <w:p w14:paraId="0ADEC17B" w14:textId="77777777" w:rsidR="00933967" w:rsidRPr="00603B07" w:rsidRDefault="00933967" w:rsidP="007C3E73">
            <w:pPr>
              <w:rPr>
                <w:rFonts w:ascii="Times New Roman" w:hAnsi="Times New Roman"/>
                <w:color w:val="auto"/>
                <w:szCs w:val="22"/>
                <w:lang w:val="en-GB"/>
              </w:rPr>
            </w:pPr>
          </w:p>
        </w:tc>
        <w:tc>
          <w:tcPr>
            <w:tcW w:w="4428" w:type="dxa"/>
          </w:tcPr>
          <w:p w14:paraId="1EB1319A" w14:textId="77777777" w:rsidR="00933967" w:rsidRPr="00603B07" w:rsidRDefault="00933967" w:rsidP="007C3E73">
            <w:pPr>
              <w:pStyle w:val="Outline"/>
              <w:spacing w:before="0"/>
              <w:rPr>
                <w:kern w:val="0"/>
                <w:sz w:val="22"/>
                <w:szCs w:val="22"/>
                <w:lang w:val="en-GB"/>
              </w:rPr>
            </w:pPr>
          </w:p>
        </w:tc>
      </w:tr>
      <w:tr w:rsidR="00933967" w:rsidRPr="00603B07" w14:paraId="2514A74B" w14:textId="77777777" w:rsidTr="007C3E73">
        <w:tc>
          <w:tcPr>
            <w:tcW w:w="5508" w:type="dxa"/>
          </w:tcPr>
          <w:p w14:paraId="3F6E8ADB" w14:textId="77777777" w:rsidR="00933967" w:rsidRPr="00603B07" w:rsidRDefault="00933967" w:rsidP="007C3E73">
            <w:pPr>
              <w:pStyle w:val="Outline"/>
              <w:spacing w:before="0"/>
              <w:ind w:left="720"/>
              <w:rPr>
                <w:kern w:val="0"/>
                <w:sz w:val="22"/>
                <w:szCs w:val="22"/>
                <w:lang w:val="en-GB"/>
              </w:rPr>
            </w:pPr>
          </w:p>
          <w:p w14:paraId="0ED1CAB4" w14:textId="77777777" w:rsidR="00933967" w:rsidRPr="00603B07" w:rsidRDefault="00933967" w:rsidP="007C3E73">
            <w:pPr>
              <w:pStyle w:val="Outline"/>
              <w:spacing w:before="0"/>
              <w:rPr>
                <w:kern w:val="0"/>
                <w:sz w:val="22"/>
                <w:szCs w:val="22"/>
                <w:lang w:val="en-GB"/>
              </w:rPr>
            </w:pPr>
            <w:r w:rsidRPr="00603B07">
              <w:rPr>
                <w:kern w:val="0"/>
                <w:sz w:val="22"/>
                <w:szCs w:val="22"/>
                <w:lang w:val="en-GB"/>
              </w:rPr>
              <w:t>2. Total amount committed by UNICEF</w:t>
            </w:r>
          </w:p>
        </w:tc>
        <w:tc>
          <w:tcPr>
            <w:tcW w:w="4428" w:type="dxa"/>
          </w:tcPr>
          <w:p w14:paraId="215A1862" w14:textId="77777777" w:rsidR="00933967" w:rsidRPr="00603B07" w:rsidRDefault="00933967" w:rsidP="007C3E73">
            <w:pPr>
              <w:rPr>
                <w:rFonts w:ascii="Times New Roman" w:hAnsi="Times New Roman"/>
                <w:color w:val="auto"/>
                <w:szCs w:val="22"/>
                <w:lang w:val="en-GB"/>
              </w:rPr>
            </w:pPr>
          </w:p>
          <w:p w14:paraId="18663BE6" w14:textId="77777777" w:rsidR="00933967" w:rsidRPr="00603B07" w:rsidRDefault="00933967" w:rsidP="007C3E73">
            <w:pPr>
              <w:pStyle w:val="Outline"/>
              <w:spacing w:before="0"/>
              <w:rPr>
                <w:kern w:val="0"/>
                <w:sz w:val="22"/>
                <w:szCs w:val="22"/>
                <w:lang w:val="en-GB"/>
              </w:rPr>
            </w:pPr>
          </w:p>
        </w:tc>
      </w:tr>
      <w:tr w:rsidR="00933967" w:rsidRPr="00603B07" w14:paraId="1AB390B9" w14:textId="77777777" w:rsidTr="007C3E73">
        <w:tc>
          <w:tcPr>
            <w:tcW w:w="5508" w:type="dxa"/>
          </w:tcPr>
          <w:p w14:paraId="2462BFB0" w14:textId="77777777" w:rsidR="00933967" w:rsidRPr="00603B07" w:rsidRDefault="00933967" w:rsidP="007C3E73">
            <w:pPr>
              <w:rPr>
                <w:rFonts w:ascii="Times New Roman" w:hAnsi="Times New Roman"/>
                <w:color w:val="auto"/>
                <w:szCs w:val="22"/>
                <w:lang w:val="en-GB"/>
              </w:rPr>
            </w:pPr>
            <w:r w:rsidRPr="00603B07">
              <w:rPr>
                <w:rFonts w:ascii="Times New Roman" w:hAnsi="Times New Roman"/>
                <w:color w:val="auto"/>
                <w:szCs w:val="22"/>
                <w:lang w:val="en-GB"/>
              </w:rPr>
              <w:t>3.  Balance available in the account</w:t>
            </w:r>
          </w:p>
          <w:p w14:paraId="7B609BCD" w14:textId="77777777" w:rsidR="00933967" w:rsidRPr="00603B07" w:rsidRDefault="00933967" w:rsidP="007C3E73">
            <w:pPr>
              <w:rPr>
                <w:rFonts w:ascii="Times New Roman" w:hAnsi="Times New Roman"/>
                <w:color w:val="auto"/>
                <w:szCs w:val="22"/>
                <w:lang w:val="en-GB"/>
              </w:rPr>
            </w:pPr>
          </w:p>
        </w:tc>
        <w:tc>
          <w:tcPr>
            <w:tcW w:w="4428" w:type="dxa"/>
          </w:tcPr>
          <w:p w14:paraId="4445F1A5" w14:textId="77777777" w:rsidR="00933967" w:rsidRPr="00603B07" w:rsidRDefault="00933967" w:rsidP="007C3E73">
            <w:pPr>
              <w:rPr>
                <w:rFonts w:ascii="Times New Roman" w:hAnsi="Times New Roman"/>
                <w:color w:val="auto"/>
                <w:szCs w:val="22"/>
                <w:lang w:val="en-GB"/>
              </w:rPr>
            </w:pPr>
          </w:p>
          <w:p w14:paraId="4A542F9E" w14:textId="77777777" w:rsidR="00933967" w:rsidRPr="00603B07" w:rsidRDefault="00933967" w:rsidP="007C3E73">
            <w:pPr>
              <w:pStyle w:val="Outline"/>
              <w:spacing w:before="0"/>
              <w:rPr>
                <w:kern w:val="0"/>
                <w:sz w:val="22"/>
                <w:szCs w:val="22"/>
                <w:lang w:val="en-GB"/>
              </w:rPr>
            </w:pPr>
          </w:p>
        </w:tc>
      </w:tr>
      <w:tr w:rsidR="00933967" w:rsidRPr="00603B07" w14:paraId="19A86714" w14:textId="77777777" w:rsidTr="007C3E73">
        <w:tc>
          <w:tcPr>
            <w:tcW w:w="5508" w:type="dxa"/>
          </w:tcPr>
          <w:p w14:paraId="75C3D841" w14:textId="77777777" w:rsidR="00933967" w:rsidRPr="00603B07" w:rsidRDefault="00933967" w:rsidP="007C3E73">
            <w:pPr>
              <w:rPr>
                <w:rFonts w:ascii="Times New Roman" w:hAnsi="Times New Roman"/>
                <w:color w:val="auto"/>
                <w:szCs w:val="22"/>
                <w:lang w:val="en-GB"/>
              </w:rPr>
            </w:pPr>
            <w:r w:rsidRPr="00603B07">
              <w:rPr>
                <w:rFonts w:ascii="Times New Roman" w:hAnsi="Times New Roman"/>
                <w:color w:val="auto"/>
                <w:szCs w:val="22"/>
                <w:lang w:val="en-GB"/>
              </w:rPr>
              <w:t xml:space="preserve">4.  A. Estimated amount to be expended by UNICEF for supplies to be provided to the Government </w:t>
            </w:r>
          </w:p>
          <w:p w14:paraId="754C27A7" w14:textId="77777777" w:rsidR="00933967" w:rsidRPr="00603B07" w:rsidRDefault="00933967" w:rsidP="007C3E73">
            <w:pPr>
              <w:pStyle w:val="Outline"/>
              <w:spacing w:before="0"/>
              <w:ind w:left="720"/>
              <w:rPr>
                <w:sz w:val="22"/>
                <w:szCs w:val="22"/>
                <w:lang w:val="en-GB"/>
              </w:rPr>
            </w:pPr>
            <w:r w:rsidRPr="00603B07">
              <w:rPr>
                <w:sz w:val="22"/>
                <w:szCs w:val="22"/>
                <w:lang w:val="en-GB"/>
              </w:rPr>
              <w:t>4.a. Cost of supplies</w:t>
            </w:r>
          </w:p>
          <w:p w14:paraId="059A1D32" w14:textId="77777777" w:rsidR="00933967" w:rsidRPr="00603B07" w:rsidRDefault="00933967" w:rsidP="007C3E73">
            <w:pPr>
              <w:pStyle w:val="Outline"/>
              <w:spacing w:before="0"/>
              <w:ind w:left="720"/>
              <w:rPr>
                <w:sz w:val="22"/>
                <w:szCs w:val="22"/>
                <w:lang w:val="en-GB"/>
              </w:rPr>
            </w:pPr>
            <w:r w:rsidRPr="00603B07">
              <w:rPr>
                <w:sz w:val="22"/>
                <w:szCs w:val="22"/>
                <w:lang w:val="en-GB"/>
              </w:rPr>
              <w:t>4.b. Freight, insurance, inspection</w:t>
            </w:r>
          </w:p>
          <w:p w14:paraId="045EAD75" w14:textId="77777777" w:rsidR="00933967" w:rsidRPr="00603B07" w:rsidRDefault="00933967" w:rsidP="007C3E73">
            <w:pPr>
              <w:pStyle w:val="Outline"/>
              <w:spacing w:before="0"/>
              <w:ind w:left="720"/>
              <w:rPr>
                <w:sz w:val="22"/>
                <w:szCs w:val="22"/>
                <w:lang w:val="en-GB"/>
              </w:rPr>
            </w:pPr>
            <w:r w:rsidRPr="00603B07">
              <w:rPr>
                <w:sz w:val="22"/>
                <w:szCs w:val="22"/>
                <w:lang w:val="en-GB"/>
              </w:rPr>
              <w:t>4.c. UNICEF handling fee</w:t>
            </w:r>
          </w:p>
          <w:p w14:paraId="3F310E03" w14:textId="77777777" w:rsidR="00933967" w:rsidRPr="00603B07" w:rsidRDefault="00933967" w:rsidP="007C3E73">
            <w:pPr>
              <w:pStyle w:val="Outline"/>
              <w:spacing w:before="0"/>
              <w:ind w:left="720"/>
              <w:rPr>
                <w:sz w:val="22"/>
                <w:szCs w:val="22"/>
                <w:lang w:val="en-GB"/>
              </w:rPr>
            </w:pPr>
            <w:r w:rsidRPr="00603B07">
              <w:rPr>
                <w:sz w:val="22"/>
                <w:szCs w:val="22"/>
                <w:lang w:val="en-GB"/>
              </w:rPr>
              <w:t>4.d. Any other agreed-upon charges (e.g. Services)</w:t>
            </w:r>
          </w:p>
          <w:p w14:paraId="57F35EE2" w14:textId="77777777" w:rsidR="00933967" w:rsidRPr="00603B07" w:rsidRDefault="00933967" w:rsidP="007C3E73">
            <w:pPr>
              <w:pStyle w:val="Outline"/>
              <w:spacing w:before="0"/>
              <w:rPr>
                <w:sz w:val="22"/>
                <w:szCs w:val="22"/>
                <w:lang w:val="en-GB"/>
              </w:rPr>
            </w:pPr>
            <w:r w:rsidRPr="00603B07">
              <w:rPr>
                <w:sz w:val="22"/>
                <w:szCs w:val="22"/>
                <w:lang w:val="en-GB"/>
              </w:rPr>
              <w:t xml:space="preserve">     B.   Contingency</w:t>
            </w:r>
          </w:p>
          <w:p w14:paraId="2E8BDD1E" w14:textId="77777777" w:rsidR="00933967" w:rsidRPr="00603B07" w:rsidRDefault="00933967" w:rsidP="007C3E73">
            <w:pPr>
              <w:pStyle w:val="Outline"/>
              <w:spacing w:before="0"/>
              <w:rPr>
                <w:sz w:val="22"/>
                <w:szCs w:val="22"/>
                <w:lang w:val="en-GB"/>
              </w:rPr>
            </w:pPr>
            <w:r w:rsidRPr="00603B07">
              <w:rPr>
                <w:sz w:val="22"/>
                <w:szCs w:val="22"/>
                <w:lang w:val="en-GB"/>
              </w:rPr>
              <w:t xml:space="preserve">     C.   Total</w:t>
            </w:r>
          </w:p>
        </w:tc>
        <w:tc>
          <w:tcPr>
            <w:tcW w:w="4428" w:type="dxa"/>
          </w:tcPr>
          <w:p w14:paraId="46AE99A5" w14:textId="77777777" w:rsidR="00933967" w:rsidRPr="00603B07" w:rsidRDefault="00933967" w:rsidP="007C3E73">
            <w:pPr>
              <w:rPr>
                <w:rFonts w:ascii="Times New Roman" w:hAnsi="Times New Roman"/>
                <w:color w:val="auto"/>
                <w:szCs w:val="22"/>
                <w:lang w:val="en-GB"/>
              </w:rPr>
            </w:pPr>
          </w:p>
          <w:p w14:paraId="33492F4D" w14:textId="77777777" w:rsidR="00933967" w:rsidRPr="00603B07" w:rsidRDefault="00933967" w:rsidP="007C3E73">
            <w:pPr>
              <w:pStyle w:val="Outline"/>
              <w:spacing w:before="0"/>
              <w:rPr>
                <w:kern w:val="0"/>
                <w:sz w:val="22"/>
                <w:szCs w:val="22"/>
                <w:lang w:val="en-GB"/>
              </w:rPr>
            </w:pPr>
          </w:p>
        </w:tc>
      </w:tr>
      <w:tr w:rsidR="00933967" w:rsidRPr="00603B07" w14:paraId="71563B41" w14:textId="77777777" w:rsidTr="007C3E73">
        <w:tc>
          <w:tcPr>
            <w:tcW w:w="5508" w:type="dxa"/>
          </w:tcPr>
          <w:p w14:paraId="6C873664" w14:textId="77777777" w:rsidR="00933967" w:rsidRPr="00603B07" w:rsidRDefault="00933967" w:rsidP="007C3E73">
            <w:pPr>
              <w:rPr>
                <w:rFonts w:ascii="Times New Roman" w:hAnsi="Times New Roman"/>
                <w:color w:val="auto"/>
                <w:szCs w:val="22"/>
                <w:lang w:val="en-GB"/>
              </w:rPr>
            </w:pPr>
            <w:r w:rsidRPr="00603B07">
              <w:rPr>
                <w:rFonts w:ascii="Times New Roman" w:hAnsi="Times New Roman"/>
                <w:color w:val="auto"/>
                <w:szCs w:val="22"/>
                <w:lang w:val="en-GB"/>
              </w:rPr>
              <w:t xml:space="preserve">5.  Present requirement of funds from the Government of </w:t>
            </w:r>
            <w:r w:rsidRPr="00603B07">
              <w:rPr>
                <w:rFonts w:ascii="Times New Roman" w:hAnsi="Times New Roman"/>
                <w:color w:val="auto"/>
                <w:sz w:val="24"/>
                <w:szCs w:val="24"/>
                <w:highlight w:val="cyan"/>
              </w:rPr>
              <w:fldChar w:fldCharType="begin">
                <w:ffData>
                  <w:name w:val=""/>
                  <w:enabled/>
                  <w:calcOnExit w:val="0"/>
                  <w:textInput>
                    <w:default w:val="[name of country]"/>
                  </w:textInput>
                </w:ffData>
              </w:fldChar>
            </w:r>
            <w:r w:rsidRPr="00603B07">
              <w:rPr>
                <w:rFonts w:ascii="Times New Roman" w:hAnsi="Times New Roman"/>
                <w:color w:val="auto"/>
                <w:sz w:val="24"/>
                <w:szCs w:val="24"/>
                <w:highlight w:val="cyan"/>
              </w:rPr>
              <w:instrText xml:space="preserve"> FORMTEXT </w:instrText>
            </w:r>
            <w:r w:rsidRPr="00603B07">
              <w:rPr>
                <w:rFonts w:ascii="Times New Roman" w:hAnsi="Times New Roman"/>
                <w:color w:val="auto"/>
                <w:sz w:val="24"/>
                <w:szCs w:val="24"/>
                <w:highlight w:val="cyan"/>
              </w:rPr>
            </w:r>
            <w:r w:rsidRPr="00603B07">
              <w:rPr>
                <w:rFonts w:ascii="Times New Roman" w:hAnsi="Times New Roman"/>
                <w:color w:val="auto"/>
                <w:sz w:val="24"/>
                <w:szCs w:val="24"/>
                <w:highlight w:val="cyan"/>
              </w:rPr>
              <w:fldChar w:fldCharType="separate"/>
            </w:r>
            <w:r w:rsidRPr="00603B07">
              <w:rPr>
                <w:rFonts w:ascii="Times New Roman" w:hAnsi="Times New Roman"/>
                <w:noProof/>
                <w:color w:val="auto"/>
                <w:sz w:val="24"/>
                <w:szCs w:val="24"/>
                <w:highlight w:val="cyan"/>
              </w:rPr>
              <w:t>[name of country]</w:t>
            </w:r>
            <w:r w:rsidRPr="00603B07">
              <w:rPr>
                <w:rFonts w:ascii="Times New Roman" w:hAnsi="Times New Roman"/>
                <w:color w:val="auto"/>
                <w:sz w:val="24"/>
                <w:szCs w:val="24"/>
                <w:highlight w:val="cyan"/>
              </w:rPr>
              <w:fldChar w:fldCharType="end"/>
            </w:r>
          </w:p>
          <w:p w14:paraId="1A3E8926" w14:textId="77777777" w:rsidR="00933967" w:rsidRPr="00603B07" w:rsidRDefault="00933967" w:rsidP="007C3E73">
            <w:pPr>
              <w:rPr>
                <w:rFonts w:ascii="Times New Roman" w:hAnsi="Times New Roman"/>
                <w:color w:val="auto"/>
                <w:szCs w:val="22"/>
                <w:lang w:val="en-GB"/>
              </w:rPr>
            </w:pPr>
            <w:r w:rsidRPr="00603B07">
              <w:rPr>
                <w:rFonts w:ascii="Times New Roman" w:hAnsi="Times New Roman"/>
                <w:color w:val="auto"/>
                <w:szCs w:val="22"/>
                <w:lang w:val="en-GB"/>
              </w:rPr>
              <w:t>PLEASE PAY</w:t>
            </w:r>
          </w:p>
        </w:tc>
        <w:tc>
          <w:tcPr>
            <w:tcW w:w="4428" w:type="dxa"/>
          </w:tcPr>
          <w:p w14:paraId="6C204327" w14:textId="77777777" w:rsidR="00933967" w:rsidRPr="00603B07" w:rsidRDefault="00933967" w:rsidP="007C3E73">
            <w:pPr>
              <w:rPr>
                <w:rFonts w:ascii="Times New Roman" w:hAnsi="Times New Roman"/>
                <w:color w:val="auto"/>
                <w:szCs w:val="22"/>
                <w:lang w:val="en-GB"/>
              </w:rPr>
            </w:pPr>
          </w:p>
          <w:p w14:paraId="2CBD32E5" w14:textId="77777777" w:rsidR="00933967" w:rsidRPr="00603B07" w:rsidRDefault="00933967" w:rsidP="007C3E73">
            <w:pPr>
              <w:pStyle w:val="Outline"/>
              <w:spacing w:before="0"/>
              <w:rPr>
                <w:kern w:val="0"/>
                <w:sz w:val="22"/>
                <w:szCs w:val="22"/>
                <w:lang w:val="en-GB"/>
              </w:rPr>
            </w:pPr>
          </w:p>
        </w:tc>
      </w:tr>
    </w:tbl>
    <w:p w14:paraId="142C1212" w14:textId="77777777" w:rsidR="00933967" w:rsidRPr="00603B07" w:rsidRDefault="00933967" w:rsidP="00933967">
      <w:pPr>
        <w:rPr>
          <w:rFonts w:ascii="Times New Roman" w:hAnsi="Times New Roman"/>
          <w:color w:val="auto"/>
          <w:szCs w:val="22"/>
          <w:lang w:val="en-GB"/>
        </w:rPr>
      </w:pPr>
      <w:r w:rsidRPr="00603B07">
        <w:rPr>
          <w:rFonts w:ascii="Times New Roman" w:hAnsi="Times New Roman"/>
          <w:color w:val="auto"/>
          <w:szCs w:val="22"/>
          <w:lang w:val="en-GB"/>
        </w:rPr>
        <w:t xml:space="preserve">Signature:  </w:t>
      </w:r>
      <w:r w:rsidRPr="00603B07">
        <w:rPr>
          <w:rFonts w:ascii="Times New Roman" w:hAnsi="Times New Roman"/>
          <w:color w:val="auto"/>
          <w:szCs w:val="22"/>
          <w:lang w:val="en-GB"/>
        </w:rPr>
        <w:tab/>
        <w:t>_________________________</w:t>
      </w:r>
      <w:r w:rsidRPr="00603B07">
        <w:rPr>
          <w:rFonts w:ascii="Times New Roman" w:hAnsi="Times New Roman"/>
          <w:color w:val="auto"/>
          <w:szCs w:val="22"/>
          <w:lang w:val="en-GB"/>
        </w:rPr>
        <w:tab/>
      </w:r>
      <w:r w:rsidRPr="00603B07">
        <w:rPr>
          <w:rFonts w:ascii="Times New Roman" w:hAnsi="Times New Roman"/>
          <w:color w:val="auto"/>
          <w:szCs w:val="22"/>
          <w:lang w:val="en-GB"/>
        </w:rPr>
        <w:tab/>
      </w:r>
      <w:r w:rsidRPr="00603B07">
        <w:rPr>
          <w:rFonts w:ascii="Times New Roman" w:hAnsi="Times New Roman"/>
          <w:color w:val="auto"/>
          <w:szCs w:val="22"/>
          <w:lang w:val="en-GB"/>
        </w:rPr>
        <w:tab/>
      </w:r>
    </w:p>
    <w:p w14:paraId="79BDEDEA" w14:textId="77777777" w:rsidR="00933967" w:rsidRPr="00603B07" w:rsidRDefault="00933967" w:rsidP="00933967">
      <w:pPr>
        <w:rPr>
          <w:rFonts w:ascii="Times New Roman" w:hAnsi="Times New Roman"/>
          <w:color w:val="auto"/>
          <w:szCs w:val="22"/>
          <w:lang w:val="en-GB"/>
        </w:rPr>
      </w:pPr>
      <w:r w:rsidRPr="00603B07">
        <w:rPr>
          <w:rFonts w:ascii="Times New Roman" w:hAnsi="Times New Roman"/>
          <w:color w:val="auto"/>
          <w:szCs w:val="22"/>
          <w:lang w:val="en-GB"/>
        </w:rPr>
        <w:t xml:space="preserve">Name:  </w:t>
      </w:r>
      <w:r w:rsidRPr="00603B07">
        <w:rPr>
          <w:rFonts w:ascii="Times New Roman" w:hAnsi="Times New Roman"/>
          <w:color w:val="auto"/>
          <w:szCs w:val="22"/>
          <w:lang w:val="en-GB"/>
        </w:rPr>
        <w:tab/>
      </w:r>
      <w:r w:rsidRPr="00603B07">
        <w:rPr>
          <w:rFonts w:ascii="Times New Roman" w:hAnsi="Times New Roman"/>
          <w:color w:val="auto"/>
          <w:szCs w:val="22"/>
          <w:lang w:val="en-GB"/>
        </w:rPr>
        <w:tab/>
        <w:t>_________________________</w:t>
      </w:r>
    </w:p>
    <w:p w14:paraId="065D1EC0" w14:textId="77777777" w:rsidR="00933967" w:rsidRPr="00603B07" w:rsidRDefault="00933967" w:rsidP="00933967">
      <w:pPr>
        <w:rPr>
          <w:rFonts w:ascii="Times New Roman" w:hAnsi="Times New Roman"/>
          <w:color w:val="auto"/>
          <w:szCs w:val="22"/>
          <w:lang w:val="en-GB"/>
        </w:rPr>
      </w:pPr>
      <w:r w:rsidRPr="00603B07">
        <w:rPr>
          <w:rFonts w:ascii="Times New Roman" w:hAnsi="Times New Roman"/>
          <w:color w:val="auto"/>
          <w:szCs w:val="22"/>
          <w:lang w:val="en-GB"/>
        </w:rPr>
        <w:t xml:space="preserve">Title:  </w:t>
      </w:r>
      <w:r w:rsidRPr="00603B07">
        <w:rPr>
          <w:rFonts w:ascii="Times New Roman" w:hAnsi="Times New Roman"/>
          <w:color w:val="auto"/>
          <w:szCs w:val="22"/>
          <w:lang w:val="en-GB"/>
        </w:rPr>
        <w:tab/>
      </w:r>
      <w:r w:rsidRPr="00603B07">
        <w:rPr>
          <w:rFonts w:ascii="Times New Roman" w:hAnsi="Times New Roman"/>
          <w:color w:val="auto"/>
          <w:szCs w:val="22"/>
          <w:lang w:val="en-GB"/>
        </w:rPr>
        <w:tab/>
        <w:t>______________________</w:t>
      </w:r>
      <w:r w:rsidRPr="00603B07">
        <w:rPr>
          <w:rFonts w:ascii="Times New Roman" w:hAnsi="Times New Roman"/>
          <w:color w:val="auto"/>
          <w:szCs w:val="22"/>
          <w:lang w:val="en-GB"/>
        </w:rPr>
        <w:softHyphen/>
      </w:r>
    </w:p>
    <w:p w14:paraId="3D715F3A" w14:textId="77777777" w:rsidR="00933967" w:rsidRPr="00603B07" w:rsidRDefault="00933967" w:rsidP="00933967">
      <w:pPr>
        <w:rPr>
          <w:rFonts w:ascii="Times New Roman" w:hAnsi="Times New Roman"/>
          <w:color w:val="auto"/>
          <w:szCs w:val="22"/>
          <w:lang w:val="en-GB"/>
        </w:rPr>
      </w:pPr>
      <w:r w:rsidRPr="00603B07">
        <w:rPr>
          <w:rFonts w:ascii="Times New Roman" w:hAnsi="Times New Roman"/>
          <w:color w:val="auto"/>
          <w:szCs w:val="22"/>
          <w:lang w:val="en-GB"/>
        </w:rPr>
        <w:t>Date:</w:t>
      </w:r>
      <w:r w:rsidRPr="00603B07">
        <w:rPr>
          <w:rFonts w:ascii="Times New Roman" w:hAnsi="Times New Roman"/>
          <w:color w:val="auto"/>
          <w:szCs w:val="22"/>
          <w:lang w:val="en-GB"/>
        </w:rPr>
        <w:tab/>
      </w:r>
      <w:r w:rsidRPr="00603B07">
        <w:rPr>
          <w:rFonts w:ascii="Times New Roman" w:hAnsi="Times New Roman"/>
          <w:color w:val="auto"/>
          <w:szCs w:val="22"/>
          <w:lang w:val="en-GB"/>
        </w:rPr>
        <w:tab/>
        <w:t>______________________</w:t>
      </w:r>
    </w:p>
    <w:p w14:paraId="415F05BE" w14:textId="77777777" w:rsidR="00933967" w:rsidRDefault="00933967" w:rsidP="00933967">
      <w:pPr>
        <w:jc w:val="center"/>
        <w:rPr>
          <w:rFonts w:ascii="Times New Roman" w:hAnsi="Times New Roman"/>
          <w:color w:val="auto"/>
          <w:sz w:val="24"/>
          <w:szCs w:val="24"/>
        </w:rPr>
      </w:pPr>
    </w:p>
    <w:p w14:paraId="756C2369" w14:textId="77777777" w:rsidR="00933967" w:rsidRDefault="00933967" w:rsidP="00933967">
      <w:pPr>
        <w:jc w:val="center"/>
        <w:rPr>
          <w:rFonts w:ascii="Times New Roman" w:hAnsi="Times New Roman"/>
          <w:color w:val="auto"/>
          <w:sz w:val="24"/>
          <w:szCs w:val="24"/>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428"/>
      </w:tblGrid>
      <w:tr w:rsidR="00933967" w:rsidRPr="000C36D8" w14:paraId="5789CDE5" w14:textId="77777777" w:rsidTr="007C3E73">
        <w:tc>
          <w:tcPr>
            <w:tcW w:w="5508" w:type="dxa"/>
          </w:tcPr>
          <w:p w14:paraId="509767BB" w14:textId="77777777" w:rsidR="00933967" w:rsidRPr="000C36D8" w:rsidRDefault="00933967" w:rsidP="007C3E73">
            <w:pPr>
              <w:rPr>
                <w:rFonts w:ascii="Times New Roman" w:hAnsi="Times New Roman"/>
                <w:b/>
                <w:bCs/>
                <w:color w:val="000000"/>
                <w:szCs w:val="22"/>
              </w:rPr>
            </w:pPr>
            <w:r w:rsidRPr="000C36D8">
              <w:rPr>
                <w:rFonts w:ascii="Times New Roman" w:hAnsi="Times New Roman"/>
                <w:b/>
                <w:bCs/>
                <w:color w:val="000000"/>
                <w:szCs w:val="22"/>
              </w:rPr>
              <w:t>By bank wire transfer:</w:t>
            </w:r>
          </w:p>
          <w:p w14:paraId="5B73630C" w14:textId="77777777" w:rsidR="00933967" w:rsidRPr="000C36D8" w:rsidRDefault="00933967" w:rsidP="007C3E73">
            <w:pPr>
              <w:pStyle w:val="Default"/>
              <w:rPr>
                <w:b/>
                <w:bCs/>
                <w:sz w:val="22"/>
                <w:szCs w:val="22"/>
                <w:lang w:val="en-GB"/>
              </w:rPr>
            </w:pPr>
          </w:p>
          <w:p w14:paraId="74ABB5B2" w14:textId="77777777" w:rsidR="00933967" w:rsidRPr="000C36D8" w:rsidRDefault="00933967" w:rsidP="007C3E73">
            <w:pPr>
              <w:pStyle w:val="Default"/>
              <w:rPr>
                <w:sz w:val="22"/>
                <w:szCs w:val="22"/>
                <w:lang w:val="en-GB"/>
              </w:rPr>
            </w:pPr>
            <w:r w:rsidRPr="000C36D8">
              <w:rPr>
                <w:sz w:val="22"/>
                <w:szCs w:val="22"/>
                <w:lang w:val="en-GB"/>
              </w:rPr>
              <w:t xml:space="preserve">Nordea </w:t>
            </w:r>
            <w:proofErr w:type="spellStart"/>
            <w:r w:rsidRPr="000C36D8">
              <w:rPr>
                <w:sz w:val="22"/>
                <w:szCs w:val="22"/>
                <w:lang w:val="en-GB"/>
              </w:rPr>
              <w:t>Danmark</w:t>
            </w:r>
            <w:proofErr w:type="spellEnd"/>
            <w:r w:rsidRPr="000C36D8">
              <w:rPr>
                <w:sz w:val="22"/>
                <w:szCs w:val="22"/>
                <w:lang w:val="en-GB"/>
              </w:rPr>
              <w:t xml:space="preserve">, filial </w:t>
            </w:r>
            <w:proofErr w:type="spellStart"/>
            <w:r w:rsidRPr="000C36D8">
              <w:rPr>
                <w:sz w:val="22"/>
                <w:szCs w:val="22"/>
                <w:lang w:val="en-GB"/>
              </w:rPr>
              <w:t>af</w:t>
            </w:r>
            <w:proofErr w:type="spellEnd"/>
            <w:r w:rsidRPr="000C36D8">
              <w:rPr>
                <w:sz w:val="22"/>
                <w:szCs w:val="22"/>
                <w:lang w:val="en-GB"/>
              </w:rPr>
              <w:t xml:space="preserve"> Nordea Bank </w:t>
            </w:r>
            <w:proofErr w:type="spellStart"/>
            <w:r w:rsidRPr="000C36D8">
              <w:rPr>
                <w:sz w:val="22"/>
                <w:szCs w:val="22"/>
                <w:lang w:val="en-GB"/>
              </w:rPr>
              <w:t>Abp</w:t>
            </w:r>
            <w:proofErr w:type="spellEnd"/>
            <w:r w:rsidRPr="000C36D8">
              <w:rPr>
                <w:sz w:val="22"/>
                <w:szCs w:val="22"/>
                <w:lang w:val="en-GB"/>
              </w:rPr>
              <w:t xml:space="preserve">, Finland </w:t>
            </w:r>
          </w:p>
          <w:p w14:paraId="7A6674E8" w14:textId="77777777" w:rsidR="00933967" w:rsidRPr="000C36D8" w:rsidRDefault="00933967" w:rsidP="007C3E73">
            <w:pPr>
              <w:pStyle w:val="Default"/>
              <w:rPr>
                <w:sz w:val="22"/>
                <w:szCs w:val="22"/>
                <w:lang w:val="en-GB"/>
              </w:rPr>
            </w:pPr>
            <w:r w:rsidRPr="000C36D8">
              <w:rPr>
                <w:sz w:val="22"/>
                <w:szCs w:val="22"/>
                <w:lang w:val="en-GB"/>
              </w:rPr>
              <w:t xml:space="preserve">Bank </w:t>
            </w:r>
            <w:r>
              <w:rPr>
                <w:sz w:val="22"/>
                <w:szCs w:val="22"/>
                <w:lang w:val="en-GB"/>
              </w:rPr>
              <w:t>A</w:t>
            </w:r>
            <w:r w:rsidRPr="000C36D8">
              <w:rPr>
                <w:sz w:val="22"/>
                <w:szCs w:val="22"/>
                <w:lang w:val="en-GB"/>
              </w:rPr>
              <w:t xml:space="preserve">ddress: </w:t>
            </w:r>
            <w:proofErr w:type="spellStart"/>
            <w:r w:rsidRPr="000C36D8">
              <w:rPr>
                <w:sz w:val="22"/>
                <w:szCs w:val="22"/>
                <w:lang w:val="en-GB"/>
              </w:rPr>
              <w:t>Vesterbrogade</w:t>
            </w:r>
            <w:proofErr w:type="spellEnd"/>
            <w:r w:rsidRPr="000C36D8">
              <w:rPr>
                <w:sz w:val="22"/>
                <w:szCs w:val="22"/>
                <w:lang w:val="en-GB"/>
              </w:rPr>
              <w:t xml:space="preserve"> 8</w:t>
            </w:r>
            <w:r>
              <w:rPr>
                <w:sz w:val="22"/>
                <w:szCs w:val="22"/>
                <w:lang w:val="en-GB"/>
              </w:rPr>
              <w:t xml:space="preserve">, </w:t>
            </w:r>
            <w:proofErr w:type="spellStart"/>
            <w:r w:rsidRPr="000C36D8">
              <w:rPr>
                <w:sz w:val="22"/>
                <w:szCs w:val="22"/>
                <w:lang w:val="en-GB"/>
              </w:rPr>
              <w:t>Postboks</w:t>
            </w:r>
            <w:proofErr w:type="spellEnd"/>
            <w:r w:rsidRPr="000C36D8">
              <w:rPr>
                <w:sz w:val="22"/>
                <w:szCs w:val="22"/>
                <w:lang w:val="en-GB"/>
              </w:rPr>
              <w:t xml:space="preserve"> 850 </w:t>
            </w:r>
          </w:p>
          <w:p w14:paraId="479FE33D" w14:textId="77777777" w:rsidR="00933967" w:rsidRPr="000C36D8" w:rsidRDefault="00933967" w:rsidP="007C3E73">
            <w:pPr>
              <w:pStyle w:val="Default"/>
              <w:rPr>
                <w:sz w:val="22"/>
                <w:szCs w:val="22"/>
                <w:lang w:val="en-GB"/>
              </w:rPr>
            </w:pPr>
            <w:r w:rsidRPr="000C36D8">
              <w:rPr>
                <w:sz w:val="22"/>
                <w:szCs w:val="22"/>
                <w:lang w:val="en-GB"/>
              </w:rPr>
              <w:t xml:space="preserve">0900 Copenhagen C (054) </w:t>
            </w:r>
          </w:p>
          <w:p w14:paraId="5BDD77D8" w14:textId="77777777" w:rsidR="00933967" w:rsidRPr="000C36D8" w:rsidRDefault="00933967" w:rsidP="007C3E73">
            <w:pPr>
              <w:rPr>
                <w:rFonts w:ascii="Times New Roman" w:hAnsi="Times New Roman"/>
                <w:szCs w:val="22"/>
              </w:rPr>
            </w:pPr>
            <w:r w:rsidRPr="000C36D8">
              <w:rPr>
                <w:rFonts w:ascii="Times New Roman" w:hAnsi="Times New Roman"/>
                <w:szCs w:val="22"/>
              </w:rPr>
              <w:t>Denmark</w:t>
            </w:r>
          </w:p>
          <w:p w14:paraId="5A4B8DC2" w14:textId="77777777" w:rsidR="00933967" w:rsidRPr="000C36D8" w:rsidRDefault="00933967" w:rsidP="007C3E73">
            <w:pPr>
              <w:rPr>
                <w:rFonts w:ascii="Times New Roman" w:hAnsi="Times New Roman"/>
                <w:szCs w:val="22"/>
              </w:rPr>
            </w:pPr>
          </w:p>
          <w:p w14:paraId="1F8A21B9" w14:textId="77777777" w:rsidR="00933967" w:rsidRPr="000C36D8" w:rsidRDefault="00933967" w:rsidP="007C3E73">
            <w:pPr>
              <w:rPr>
                <w:rFonts w:ascii="Times New Roman" w:hAnsi="Times New Roman"/>
                <w:szCs w:val="22"/>
              </w:rPr>
            </w:pPr>
            <w:r w:rsidRPr="000C36D8">
              <w:rPr>
                <w:rFonts w:ascii="Times New Roman" w:hAnsi="Times New Roman"/>
                <w:color w:val="000000"/>
                <w:szCs w:val="22"/>
              </w:rPr>
              <w:t>SWIFT Code: NDEADKKK</w:t>
            </w:r>
          </w:p>
          <w:p w14:paraId="113C6C4F" w14:textId="77777777" w:rsidR="00933967" w:rsidRPr="000C36D8" w:rsidRDefault="00933967" w:rsidP="007C3E73">
            <w:pPr>
              <w:rPr>
                <w:rFonts w:ascii="Times New Roman" w:hAnsi="Times New Roman"/>
                <w:color w:val="000000"/>
                <w:szCs w:val="22"/>
              </w:rPr>
            </w:pPr>
            <w:r w:rsidRPr="000C36D8">
              <w:rPr>
                <w:rFonts w:ascii="Times New Roman" w:hAnsi="Times New Roman"/>
                <w:color w:val="000000"/>
                <w:szCs w:val="22"/>
              </w:rPr>
              <w:t>IBAN: DK42 2000 5005 8488 56</w:t>
            </w:r>
          </w:p>
          <w:p w14:paraId="5613CBB8" w14:textId="77777777" w:rsidR="00933967" w:rsidRPr="000C36D8" w:rsidRDefault="00933967" w:rsidP="007C3E73">
            <w:pPr>
              <w:rPr>
                <w:rFonts w:ascii="Times New Roman" w:hAnsi="Times New Roman"/>
                <w:color w:val="000000"/>
                <w:szCs w:val="22"/>
              </w:rPr>
            </w:pPr>
            <w:r w:rsidRPr="000C36D8">
              <w:rPr>
                <w:rFonts w:ascii="Times New Roman" w:hAnsi="Times New Roman"/>
                <w:color w:val="000000"/>
                <w:szCs w:val="22"/>
              </w:rPr>
              <w:t>Registration Code: 2191</w:t>
            </w:r>
          </w:p>
          <w:p w14:paraId="507B3473" w14:textId="77777777" w:rsidR="00933967" w:rsidRDefault="00933967" w:rsidP="007C3E73">
            <w:pPr>
              <w:rPr>
                <w:rFonts w:ascii="Times New Roman" w:hAnsi="Times New Roman"/>
                <w:color w:val="000000"/>
                <w:szCs w:val="22"/>
              </w:rPr>
            </w:pPr>
            <w:r w:rsidRPr="000C36D8">
              <w:rPr>
                <w:rFonts w:ascii="Times New Roman" w:hAnsi="Times New Roman"/>
                <w:color w:val="000000"/>
                <w:szCs w:val="22"/>
              </w:rPr>
              <w:t>Account No: 5005848856</w:t>
            </w:r>
          </w:p>
          <w:p w14:paraId="2197FB1E" w14:textId="77777777" w:rsidR="00933967" w:rsidRPr="000C36D8" w:rsidRDefault="00933967" w:rsidP="007C3E73">
            <w:pPr>
              <w:rPr>
                <w:rFonts w:ascii="Times New Roman" w:hAnsi="Times New Roman"/>
                <w:color w:val="000000"/>
                <w:szCs w:val="22"/>
              </w:rPr>
            </w:pPr>
          </w:p>
          <w:p w14:paraId="5E89717B" w14:textId="77777777" w:rsidR="00933967" w:rsidRPr="000C36D8" w:rsidRDefault="00933967" w:rsidP="007C3E73">
            <w:pPr>
              <w:rPr>
                <w:rFonts w:ascii="Times New Roman" w:hAnsi="Times New Roman"/>
                <w:b/>
                <w:bCs/>
                <w:color w:val="000000"/>
                <w:szCs w:val="22"/>
              </w:rPr>
            </w:pPr>
            <w:r w:rsidRPr="000C36D8">
              <w:rPr>
                <w:rFonts w:ascii="Times New Roman" w:hAnsi="Times New Roman"/>
                <w:b/>
                <w:bCs/>
                <w:color w:val="000000"/>
                <w:szCs w:val="22"/>
              </w:rPr>
              <w:t>Pay-Through/Intermediary Bank (from or via USA):</w:t>
            </w:r>
          </w:p>
          <w:p w14:paraId="59D375BE" w14:textId="77777777" w:rsidR="00933967" w:rsidRPr="000C36D8" w:rsidRDefault="00933967" w:rsidP="007C3E73">
            <w:pPr>
              <w:rPr>
                <w:rFonts w:ascii="Times New Roman" w:hAnsi="Times New Roman"/>
                <w:color w:val="000000"/>
                <w:szCs w:val="22"/>
              </w:rPr>
            </w:pPr>
            <w:r w:rsidRPr="000C36D8">
              <w:rPr>
                <w:rFonts w:ascii="Times New Roman" w:hAnsi="Times New Roman"/>
                <w:color w:val="000000"/>
                <w:szCs w:val="22"/>
              </w:rPr>
              <w:t>Bank of America Merrill Lynch, New York</w:t>
            </w:r>
          </w:p>
          <w:p w14:paraId="2058CFBE" w14:textId="77777777" w:rsidR="00933967" w:rsidRPr="000C36D8" w:rsidRDefault="00933967" w:rsidP="007C3E73">
            <w:pPr>
              <w:rPr>
                <w:rFonts w:ascii="Times New Roman" w:hAnsi="Times New Roman"/>
                <w:color w:val="000000"/>
                <w:szCs w:val="22"/>
              </w:rPr>
            </w:pPr>
            <w:r w:rsidRPr="000C36D8">
              <w:rPr>
                <w:rFonts w:ascii="Times New Roman" w:hAnsi="Times New Roman"/>
                <w:color w:val="000000"/>
                <w:szCs w:val="22"/>
              </w:rPr>
              <w:t>222 Broadway,</w:t>
            </w:r>
          </w:p>
          <w:p w14:paraId="0A267E13" w14:textId="77777777" w:rsidR="00933967" w:rsidRPr="000C36D8" w:rsidRDefault="00933967" w:rsidP="007C3E73">
            <w:pPr>
              <w:rPr>
                <w:rFonts w:ascii="Times New Roman" w:hAnsi="Times New Roman"/>
                <w:color w:val="000000"/>
                <w:szCs w:val="22"/>
              </w:rPr>
            </w:pPr>
            <w:r w:rsidRPr="000C36D8">
              <w:rPr>
                <w:rFonts w:ascii="Times New Roman" w:hAnsi="Times New Roman"/>
                <w:color w:val="000000"/>
                <w:szCs w:val="22"/>
              </w:rPr>
              <w:t>10038, New York, NY</w:t>
            </w:r>
          </w:p>
          <w:p w14:paraId="01BF4E69" w14:textId="77777777" w:rsidR="00933967" w:rsidRPr="000C36D8" w:rsidRDefault="00933967" w:rsidP="007C3E73">
            <w:pPr>
              <w:rPr>
                <w:rFonts w:ascii="Times New Roman" w:hAnsi="Times New Roman"/>
                <w:color w:val="000000"/>
                <w:szCs w:val="22"/>
              </w:rPr>
            </w:pPr>
            <w:r w:rsidRPr="000C36D8">
              <w:rPr>
                <w:rFonts w:ascii="Times New Roman" w:hAnsi="Times New Roman"/>
                <w:color w:val="000000"/>
                <w:szCs w:val="22"/>
              </w:rPr>
              <w:t>SWIFT: BOFAUS3N</w:t>
            </w:r>
          </w:p>
          <w:p w14:paraId="232FCBC4" w14:textId="77777777" w:rsidR="00933967" w:rsidRPr="000C36D8" w:rsidRDefault="00933967" w:rsidP="007C3E73">
            <w:pPr>
              <w:rPr>
                <w:rFonts w:ascii="Times New Roman" w:hAnsi="Times New Roman"/>
                <w:color w:val="000000"/>
                <w:szCs w:val="22"/>
              </w:rPr>
            </w:pPr>
            <w:r w:rsidRPr="000C36D8">
              <w:rPr>
                <w:rFonts w:ascii="Times New Roman" w:hAnsi="Times New Roman"/>
                <w:color w:val="000000"/>
                <w:szCs w:val="22"/>
              </w:rPr>
              <w:t>ABA: 026009593</w:t>
            </w:r>
          </w:p>
        </w:tc>
        <w:tc>
          <w:tcPr>
            <w:tcW w:w="4428" w:type="dxa"/>
          </w:tcPr>
          <w:p w14:paraId="7BA8EBD4" w14:textId="77777777" w:rsidR="00933967" w:rsidRPr="000C36D8" w:rsidRDefault="00933967" w:rsidP="007C3E73">
            <w:pPr>
              <w:pStyle w:val="Outline"/>
              <w:spacing w:before="0"/>
              <w:jc w:val="right"/>
              <w:rPr>
                <w:b/>
                <w:color w:val="000000"/>
                <w:kern w:val="0"/>
                <w:sz w:val="22"/>
                <w:szCs w:val="22"/>
                <w:lang w:val="en-GB"/>
              </w:rPr>
            </w:pPr>
          </w:p>
          <w:p w14:paraId="1A6C1BC1" w14:textId="77777777" w:rsidR="00933967" w:rsidRPr="000C36D8" w:rsidRDefault="00933967" w:rsidP="007C3E73">
            <w:pPr>
              <w:pStyle w:val="Default"/>
              <w:rPr>
                <w:b/>
                <w:bCs/>
                <w:sz w:val="22"/>
                <w:szCs w:val="22"/>
                <w:lang w:val="en-GB"/>
              </w:rPr>
            </w:pPr>
          </w:p>
          <w:p w14:paraId="407178C8" w14:textId="77777777" w:rsidR="00933967" w:rsidRPr="000C36D8" w:rsidRDefault="00933967" w:rsidP="007C3E73">
            <w:pPr>
              <w:pStyle w:val="Default"/>
              <w:rPr>
                <w:b/>
                <w:bCs/>
                <w:sz w:val="22"/>
                <w:szCs w:val="22"/>
                <w:lang w:val="en-GB"/>
              </w:rPr>
            </w:pPr>
            <w:r w:rsidRPr="000C36D8">
              <w:rPr>
                <w:b/>
                <w:bCs/>
                <w:sz w:val="22"/>
                <w:szCs w:val="22"/>
                <w:lang w:val="en-GB"/>
              </w:rPr>
              <w:t xml:space="preserve">Beneficiary Name: </w:t>
            </w:r>
          </w:p>
          <w:p w14:paraId="5C3356F0" w14:textId="77777777" w:rsidR="00933967" w:rsidRPr="000C36D8" w:rsidRDefault="00933967" w:rsidP="007C3E73">
            <w:pPr>
              <w:pStyle w:val="Default"/>
              <w:rPr>
                <w:sz w:val="22"/>
                <w:szCs w:val="22"/>
                <w:lang w:val="en-GB"/>
              </w:rPr>
            </w:pPr>
            <w:r w:rsidRPr="000C36D8">
              <w:rPr>
                <w:sz w:val="22"/>
                <w:szCs w:val="22"/>
                <w:lang w:val="en-GB"/>
              </w:rPr>
              <w:t>United Nations Children’s Fund</w:t>
            </w:r>
          </w:p>
          <w:p w14:paraId="389B1D90" w14:textId="77777777" w:rsidR="00933967" w:rsidRPr="000C36D8" w:rsidRDefault="00933967" w:rsidP="007C3E73">
            <w:pPr>
              <w:pStyle w:val="Default"/>
              <w:rPr>
                <w:sz w:val="22"/>
                <w:szCs w:val="22"/>
                <w:lang w:val="en-GB"/>
              </w:rPr>
            </w:pPr>
            <w:r w:rsidRPr="000C36D8">
              <w:rPr>
                <w:sz w:val="22"/>
                <w:szCs w:val="22"/>
                <w:lang w:val="en-GB"/>
              </w:rPr>
              <w:t>UNICEF Supply Division</w:t>
            </w:r>
          </w:p>
          <w:p w14:paraId="31C9F820" w14:textId="77777777" w:rsidR="00933967" w:rsidRPr="000C36D8" w:rsidRDefault="00933967" w:rsidP="007C3E73">
            <w:pPr>
              <w:pStyle w:val="Default"/>
              <w:rPr>
                <w:sz w:val="22"/>
                <w:szCs w:val="22"/>
                <w:lang w:val="en-GB"/>
              </w:rPr>
            </w:pPr>
          </w:p>
          <w:p w14:paraId="2C40C329" w14:textId="77777777" w:rsidR="00933967" w:rsidRPr="000C36D8" w:rsidRDefault="00933967" w:rsidP="007C3E73">
            <w:pPr>
              <w:pStyle w:val="Default"/>
              <w:rPr>
                <w:b/>
                <w:bCs/>
                <w:sz w:val="22"/>
                <w:szCs w:val="22"/>
                <w:lang w:val="en-GB"/>
              </w:rPr>
            </w:pPr>
            <w:r w:rsidRPr="000C36D8">
              <w:rPr>
                <w:b/>
                <w:bCs/>
                <w:sz w:val="22"/>
                <w:szCs w:val="22"/>
                <w:lang w:val="en-GB"/>
              </w:rPr>
              <w:t xml:space="preserve">Beneficiary Address: </w:t>
            </w:r>
          </w:p>
          <w:p w14:paraId="4B8BC613" w14:textId="77777777" w:rsidR="00933967" w:rsidRPr="000C36D8" w:rsidRDefault="00933967" w:rsidP="007C3E73">
            <w:pPr>
              <w:pStyle w:val="Default"/>
              <w:rPr>
                <w:sz w:val="22"/>
                <w:szCs w:val="22"/>
                <w:lang w:val="en-GB"/>
              </w:rPr>
            </w:pPr>
            <w:proofErr w:type="spellStart"/>
            <w:r w:rsidRPr="000C36D8">
              <w:rPr>
                <w:sz w:val="22"/>
                <w:szCs w:val="22"/>
                <w:lang w:val="en-GB"/>
              </w:rPr>
              <w:t>Oceanvej</w:t>
            </w:r>
            <w:proofErr w:type="spellEnd"/>
            <w:r w:rsidRPr="000C36D8">
              <w:rPr>
                <w:sz w:val="22"/>
                <w:szCs w:val="22"/>
                <w:lang w:val="en-GB"/>
              </w:rPr>
              <w:t xml:space="preserve"> 10-12</w:t>
            </w:r>
          </w:p>
          <w:p w14:paraId="4C3A99FF" w14:textId="77777777" w:rsidR="00933967" w:rsidRPr="000C36D8" w:rsidRDefault="00933967" w:rsidP="007C3E73">
            <w:pPr>
              <w:pStyle w:val="Default"/>
              <w:rPr>
                <w:sz w:val="22"/>
                <w:szCs w:val="22"/>
                <w:lang w:val="en-GB"/>
              </w:rPr>
            </w:pPr>
            <w:r w:rsidRPr="000C36D8">
              <w:rPr>
                <w:sz w:val="22"/>
                <w:szCs w:val="22"/>
                <w:lang w:val="en-GB"/>
              </w:rPr>
              <w:t xml:space="preserve">2150 </w:t>
            </w:r>
            <w:proofErr w:type="spellStart"/>
            <w:r w:rsidRPr="000C36D8">
              <w:rPr>
                <w:sz w:val="22"/>
                <w:szCs w:val="22"/>
                <w:lang w:val="en-GB"/>
              </w:rPr>
              <w:t>Nordhavn</w:t>
            </w:r>
            <w:proofErr w:type="spellEnd"/>
          </w:p>
          <w:p w14:paraId="7F32B655" w14:textId="77777777" w:rsidR="00933967" w:rsidRPr="000C36D8" w:rsidRDefault="00933967" w:rsidP="007C3E73">
            <w:pPr>
              <w:pStyle w:val="Default"/>
              <w:rPr>
                <w:sz w:val="22"/>
                <w:szCs w:val="22"/>
                <w:lang w:val="en-GB"/>
              </w:rPr>
            </w:pPr>
            <w:r w:rsidRPr="000C36D8">
              <w:rPr>
                <w:sz w:val="22"/>
                <w:szCs w:val="22"/>
                <w:lang w:val="en-GB"/>
              </w:rPr>
              <w:t>Copenhagen</w:t>
            </w:r>
            <w:r w:rsidRPr="000C36D8">
              <w:rPr>
                <w:b/>
                <w:bCs/>
                <w:sz w:val="22"/>
                <w:szCs w:val="22"/>
                <w:lang w:val="en-GB"/>
              </w:rPr>
              <w:t xml:space="preserve"> </w:t>
            </w:r>
          </w:p>
        </w:tc>
      </w:tr>
    </w:tbl>
    <w:p w14:paraId="5CAC9D23" w14:textId="77777777" w:rsidR="00933967" w:rsidRDefault="00933967" w:rsidP="00933967">
      <w:pPr>
        <w:jc w:val="center"/>
        <w:rPr>
          <w:rFonts w:ascii="Times New Roman" w:hAnsi="Times New Roman"/>
          <w:color w:val="auto"/>
          <w:sz w:val="24"/>
          <w:szCs w:val="24"/>
        </w:rPr>
      </w:pPr>
    </w:p>
    <w:p w14:paraId="65152479" w14:textId="77777777" w:rsidR="00933967" w:rsidRPr="00603B07" w:rsidRDefault="00933967" w:rsidP="00933967">
      <w:pPr>
        <w:pStyle w:val="ApndxHeading"/>
        <w:spacing w:before="0"/>
        <w:jc w:val="both"/>
        <w:rPr>
          <w:b w:val="0"/>
          <w:sz w:val="24"/>
          <w:szCs w:val="24"/>
        </w:rPr>
      </w:pPr>
      <w:r w:rsidRPr="00603B07">
        <w:rPr>
          <w:b w:val="0"/>
          <w:sz w:val="24"/>
          <w:szCs w:val="24"/>
        </w:rPr>
        <w:lastRenderedPageBreak/>
        <w:t xml:space="preserve">The </w:t>
      </w:r>
      <w:r w:rsidRPr="00603B07">
        <w:rPr>
          <w:sz w:val="24"/>
          <w:szCs w:val="24"/>
          <w:lang w:val="en-GB"/>
        </w:rPr>
        <w:t>Chief Finance and Administration</w:t>
      </w:r>
      <w:r w:rsidRPr="00603B07">
        <w:rPr>
          <w:b w:val="0"/>
          <w:sz w:val="24"/>
          <w:szCs w:val="24"/>
        </w:rPr>
        <w:t xml:space="preserve"> of UNICEF Supply Division has authorized the following staff of UNICEF to submit electronic payment requests (disbursement requests): </w:t>
      </w:r>
    </w:p>
    <w:tbl>
      <w:tblPr>
        <w:tblW w:w="976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60"/>
      </w:tblGrid>
      <w:tr w:rsidR="00933967" w:rsidRPr="00603B07" w14:paraId="654C7F52" w14:textId="77777777" w:rsidTr="007C3E73">
        <w:trPr>
          <w:trHeight w:val="1801"/>
        </w:trPr>
        <w:tc>
          <w:tcPr>
            <w:tcW w:w="4906" w:type="dxa"/>
            <w:tcBorders>
              <w:top w:val="single" w:sz="4" w:space="0" w:color="auto"/>
              <w:left w:val="single" w:sz="4" w:space="0" w:color="auto"/>
              <w:bottom w:val="single" w:sz="4" w:space="0" w:color="auto"/>
              <w:right w:val="single" w:sz="4" w:space="0" w:color="auto"/>
            </w:tcBorders>
          </w:tcPr>
          <w:p w14:paraId="77253136" w14:textId="77777777" w:rsidR="00933967" w:rsidRPr="00603B07" w:rsidRDefault="00933967" w:rsidP="007C3E73">
            <w:pPr>
              <w:rPr>
                <w:b/>
                <w:color w:val="auto"/>
                <w:sz w:val="24"/>
                <w:szCs w:val="24"/>
                <w:lang w:val="en-GB"/>
              </w:rPr>
            </w:pPr>
          </w:p>
          <w:p w14:paraId="68DDDD1A" w14:textId="77777777" w:rsidR="00933967" w:rsidRPr="00603B07" w:rsidRDefault="00933967" w:rsidP="007C3E73">
            <w:pPr>
              <w:rPr>
                <w:rFonts w:ascii="Times New Roman" w:hAnsi="Times New Roman"/>
                <w:b/>
                <w:color w:val="auto"/>
                <w:sz w:val="24"/>
                <w:szCs w:val="24"/>
                <w:u w:val="single"/>
                <w:lang w:val="en-GB"/>
              </w:rPr>
            </w:pPr>
            <w:r w:rsidRPr="00603B07">
              <w:rPr>
                <w:rFonts w:ascii="Times New Roman" w:hAnsi="Times New Roman"/>
                <w:b/>
                <w:color w:val="auto"/>
                <w:sz w:val="24"/>
                <w:szCs w:val="24"/>
                <w:u w:val="single"/>
                <w:lang w:val="en-GB"/>
              </w:rPr>
              <w:t>Authorised UNICEF Staff 1</w:t>
            </w:r>
          </w:p>
          <w:p w14:paraId="22780B49" w14:textId="77777777" w:rsidR="00933967" w:rsidRPr="00603B07" w:rsidRDefault="00933967" w:rsidP="007C3E73">
            <w:pPr>
              <w:rPr>
                <w:rFonts w:ascii="Times New Roman" w:hAnsi="Times New Roman"/>
                <w:color w:val="auto"/>
                <w:sz w:val="24"/>
                <w:szCs w:val="24"/>
                <w:lang w:val="en-GB"/>
              </w:rPr>
            </w:pPr>
            <w:r w:rsidRPr="00603B07">
              <w:rPr>
                <w:rFonts w:ascii="Times New Roman" w:hAnsi="Times New Roman"/>
                <w:b/>
                <w:color w:val="auto"/>
                <w:sz w:val="24"/>
                <w:szCs w:val="24"/>
                <w:lang w:val="en-GB"/>
              </w:rPr>
              <w:t>Name</w:t>
            </w:r>
            <w:r w:rsidRPr="00603B07">
              <w:rPr>
                <w:rFonts w:ascii="Times New Roman" w:hAnsi="Times New Roman"/>
                <w:color w:val="auto"/>
                <w:sz w:val="24"/>
                <w:szCs w:val="24"/>
                <w:lang w:val="en-GB"/>
              </w:rPr>
              <w:t>:</w:t>
            </w:r>
            <w:r w:rsidRPr="00603B07">
              <w:rPr>
                <w:rFonts w:ascii="Times New Roman" w:hAnsi="Times New Roman"/>
                <w:b/>
                <w:color w:val="auto"/>
                <w:sz w:val="24"/>
                <w:szCs w:val="24"/>
                <w:lang w:val="en-GB"/>
              </w:rPr>
              <w:t xml:space="preserve"> </w:t>
            </w:r>
            <w:r w:rsidRPr="00603B07">
              <w:rPr>
                <w:rFonts w:ascii="Times New Roman" w:hAnsi="Times New Roman"/>
                <w:color w:val="auto"/>
                <w:sz w:val="24"/>
                <w:szCs w:val="24"/>
                <w:lang w:val="en-GB"/>
              </w:rPr>
              <w:t>[</w:t>
            </w:r>
            <w:r w:rsidRPr="00603B07">
              <w:rPr>
                <w:rFonts w:ascii="Times New Roman" w:hAnsi="Times New Roman"/>
                <w:i/>
                <w:color w:val="auto"/>
                <w:sz w:val="24"/>
                <w:szCs w:val="24"/>
                <w:highlight w:val="lightGray"/>
                <w:lang w:val="en-GB"/>
              </w:rPr>
              <w:t>__________________</w:t>
            </w:r>
            <w:r w:rsidRPr="00603B07">
              <w:rPr>
                <w:rFonts w:ascii="Times New Roman" w:hAnsi="Times New Roman"/>
                <w:color w:val="auto"/>
                <w:sz w:val="24"/>
                <w:szCs w:val="24"/>
                <w:lang w:val="en-GB"/>
              </w:rPr>
              <w:t>]</w:t>
            </w:r>
          </w:p>
          <w:p w14:paraId="7255A504" w14:textId="77777777" w:rsidR="00933967" w:rsidRPr="00603B07" w:rsidRDefault="00933967" w:rsidP="007C3E73">
            <w:pPr>
              <w:rPr>
                <w:rFonts w:ascii="Times New Roman" w:hAnsi="Times New Roman"/>
                <w:color w:val="auto"/>
                <w:sz w:val="24"/>
                <w:szCs w:val="24"/>
                <w:lang w:val="en-GB"/>
              </w:rPr>
            </w:pPr>
          </w:p>
          <w:p w14:paraId="5AA87ED1" w14:textId="77777777" w:rsidR="00933967" w:rsidRPr="00603B07" w:rsidRDefault="00933967" w:rsidP="007C3E73">
            <w:pPr>
              <w:rPr>
                <w:rFonts w:ascii="Times New Roman" w:hAnsi="Times New Roman"/>
                <w:i/>
                <w:color w:val="auto"/>
                <w:sz w:val="24"/>
                <w:szCs w:val="24"/>
              </w:rPr>
            </w:pPr>
            <w:r w:rsidRPr="00603B07">
              <w:rPr>
                <w:rFonts w:ascii="Times New Roman" w:hAnsi="Times New Roman"/>
                <w:b/>
                <w:color w:val="auto"/>
                <w:sz w:val="24"/>
                <w:szCs w:val="24"/>
              </w:rPr>
              <w:t>Title</w:t>
            </w:r>
            <w:r w:rsidRPr="00603B07">
              <w:rPr>
                <w:rFonts w:ascii="Times New Roman" w:hAnsi="Times New Roman"/>
                <w:color w:val="auto"/>
                <w:sz w:val="24"/>
                <w:szCs w:val="24"/>
              </w:rPr>
              <w:t>:</w:t>
            </w:r>
            <w:r w:rsidRPr="00603B07">
              <w:rPr>
                <w:rFonts w:ascii="Times New Roman" w:hAnsi="Times New Roman"/>
                <w:b/>
                <w:color w:val="auto"/>
                <w:sz w:val="24"/>
                <w:szCs w:val="24"/>
              </w:rPr>
              <w:t xml:space="preserve"> </w:t>
            </w:r>
            <w:r w:rsidRPr="00603B07">
              <w:rPr>
                <w:rFonts w:ascii="Times New Roman" w:hAnsi="Times New Roman"/>
                <w:color w:val="auto"/>
                <w:sz w:val="24"/>
                <w:szCs w:val="24"/>
                <w:lang w:val="en-GB"/>
              </w:rPr>
              <w:t>[</w:t>
            </w:r>
            <w:r w:rsidRPr="00603B07">
              <w:rPr>
                <w:rFonts w:ascii="Times New Roman" w:hAnsi="Times New Roman"/>
                <w:i/>
                <w:color w:val="auto"/>
                <w:sz w:val="24"/>
                <w:szCs w:val="24"/>
                <w:highlight w:val="lightGray"/>
                <w:lang w:val="en-GB"/>
              </w:rPr>
              <w:t>__________________</w:t>
            </w:r>
            <w:r w:rsidRPr="00603B07">
              <w:rPr>
                <w:rFonts w:ascii="Times New Roman" w:hAnsi="Times New Roman"/>
                <w:color w:val="auto"/>
                <w:sz w:val="24"/>
                <w:szCs w:val="24"/>
                <w:lang w:val="en-GB"/>
              </w:rPr>
              <w:t>]</w:t>
            </w:r>
          </w:p>
          <w:p w14:paraId="0D15F537" w14:textId="77777777" w:rsidR="00933967" w:rsidRPr="00603B07" w:rsidRDefault="00933967" w:rsidP="007C3E73">
            <w:pPr>
              <w:rPr>
                <w:rFonts w:ascii="Times New Roman" w:hAnsi="Times New Roman"/>
                <w:color w:val="auto"/>
                <w:sz w:val="24"/>
                <w:szCs w:val="24"/>
              </w:rPr>
            </w:pPr>
          </w:p>
          <w:p w14:paraId="1E6CF7EE" w14:textId="77777777" w:rsidR="00933967" w:rsidRPr="00603B07" w:rsidRDefault="00933967" w:rsidP="007C3E73">
            <w:pPr>
              <w:rPr>
                <w:rFonts w:ascii="Times New Roman" w:hAnsi="Times New Roman"/>
                <w:i/>
                <w:color w:val="auto"/>
                <w:sz w:val="24"/>
                <w:szCs w:val="24"/>
              </w:rPr>
            </w:pPr>
            <w:r w:rsidRPr="00603B07">
              <w:rPr>
                <w:rFonts w:ascii="Times New Roman" w:hAnsi="Times New Roman"/>
                <w:b/>
                <w:color w:val="auto"/>
                <w:sz w:val="24"/>
                <w:szCs w:val="24"/>
              </w:rPr>
              <w:t>Date</w:t>
            </w:r>
            <w:r w:rsidRPr="00603B07">
              <w:rPr>
                <w:rFonts w:ascii="Times New Roman" w:hAnsi="Times New Roman"/>
                <w:color w:val="auto"/>
                <w:sz w:val="24"/>
                <w:szCs w:val="24"/>
              </w:rPr>
              <w:t>:</w:t>
            </w:r>
            <w:r w:rsidRPr="00603B07">
              <w:rPr>
                <w:rFonts w:ascii="Times New Roman" w:hAnsi="Times New Roman"/>
                <w:b/>
                <w:color w:val="auto"/>
                <w:sz w:val="24"/>
                <w:szCs w:val="24"/>
              </w:rPr>
              <w:t xml:space="preserve"> </w:t>
            </w:r>
            <w:r w:rsidRPr="00603B07">
              <w:rPr>
                <w:rFonts w:ascii="Times New Roman" w:hAnsi="Times New Roman"/>
                <w:color w:val="auto"/>
                <w:sz w:val="24"/>
                <w:szCs w:val="24"/>
              </w:rPr>
              <w:t>[</w:t>
            </w:r>
            <w:r w:rsidRPr="00603B07">
              <w:rPr>
                <w:rFonts w:ascii="Times New Roman" w:hAnsi="Times New Roman"/>
                <w:i/>
                <w:color w:val="auto"/>
                <w:sz w:val="24"/>
                <w:szCs w:val="24"/>
                <w:highlight w:val="lightGray"/>
              </w:rPr>
              <w:t>date/month (in words)/year</w:t>
            </w:r>
            <w:r w:rsidRPr="00603B07">
              <w:rPr>
                <w:rFonts w:ascii="Times New Roman" w:hAnsi="Times New Roman"/>
                <w:color w:val="auto"/>
                <w:sz w:val="24"/>
                <w:szCs w:val="24"/>
              </w:rPr>
              <w:t>]</w:t>
            </w:r>
          </w:p>
          <w:p w14:paraId="55701ABC" w14:textId="77777777" w:rsidR="00933967" w:rsidRPr="00603B07" w:rsidRDefault="00933967" w:rsidP="007C3E73">
            <w:pPr>
              <w:rPr>
                <w:color w:val="auto"/>
                <w:sz w:val="24"/>
                <w:szCs w:val="24"/>
              </w:rPr>
            </w:pPr>
          </w:p>
        </w:tc>
        <w:tc>
          <w:tcPr>
            <w:tcW w:w="4860" w:type="dxa"/>
            <w:tcBorders>
              <w:top w:val="single" w:sz="4" w:space="0" w:color="auto"/>
              <w:left w:val="single" w:sz="4" w:space="0" w:color="auto"/>
              <w:bottom w:val="single" w:sz="4" w:space="0" w:color="auto"/>
              <w:right w:val="single" w:sz="4" w:space="0" w:color="auto"/>
            </w:tcBorders>
          </w:tcPr>
          <w:p w14:paraId="48BE7DC1" w14:textId="77777777" w:rsidR="00933967" w:rsidRPr="00603B07" w:rsidRDefault="00933967" w:rsidP="007C3E73">
            <w:pPr>
              <w:rPr>
                <w:rFonts w:ascii="Times New Roman" w:hAnsi="Times New Roman"/>
                <w:b/>
                <w:color w:val="auto"/>
                <w:sz w:val="24"/>
                <w:szCs w:val="24"/>
                <w:u w:val="single"/>
                <w:lang w:val="en-GB"/>
              </w:rPr>
            </w:pPr>
          </w:p>
          <w:p w14:paraId="4EEB3EB0" w14:textId="77777777" w:rsidR="00933967" w:rsidRPr="00603B07" w:rsidRDefault="00933967" w:rsidP="007C3E73">
            <w:pPr>
              <w:rPr>
                <w:rFonts w:ascii="Times New Roman" w:hAnsi="Times New Roman"/>
                <w:b/>
                <w:color w:val="auto"/>
                <w:sz w:val="24"/>
                <w:szCs w:val="24"/>
                <w:u w:val="single"/>
                <w:lang w:val="en-GB"/>
              </w:rPr>
            </w:pPr>
            <w:r w:rsidRPr="00603B07">
              <w:rPr>
                <w:rFonts w:ascii="Times New Roman" w:hAnsi="Times New Roman"/>
                <w:b/>
                <w:color w:val="auto"/>
                <w:sz w:val="24"/>
                <w:szCs w:val="24"/>
                <w:u w:val="single"/>
                <w:lang w:val="en-GB"/>
              </w:rPr>
              <w:t>Authorised UNICEF Staff 2</w:t>
            </w:r>
          </w:p>
          <w:p w14:paraId="31D0BD28" w14:textId="77777777" w:rsidR="00933967" w:rsidRPr="00603B07" w:rsidRDefault="00933967" w:rsidP="007C3E73">
            <w:pPr>
              <w:rPr>
                <w:rFonts w:ascii="Times New Roman" w:hAnsi="Times New Roman"/>
                <w:color w:val="auto"/>
                <w:sz w:val="24"/>
                <w:szCs w:val="24"/>
                <w:lang w:val="en-GB"/>
              </w:rPr>
            </w:pPr>
            <w:r w:rsidRPr="00603B07">
              <w:rPr>
                <w:rFonts w:ascii="Times New Roman" w:hAnsi="Times New Roman"/>
                <w:b/>
                <w:color w:val="auto"/>
                <w:sz w:val="24"/>
                <w:szCs w:val="24"/>
                <w:lang w:val="en-GB"/>
              </w:rPr>
              <w:t>Name</w:t>
            </w:r>
            <w:r w:rsidRPr="00603B07">
              <w:rPr>
                <w:rFonts w:ascii="Times New Roman" w:hAnsi="Times New Roman"/>
                <w:color w:val="auto"/>
                <w:sz w:val="24"/>
                <w:szCs w:val="24"/>
                <w:lang w:val="en-GB"/>
              </w:rPr>
              <w:t>: [</w:t>
            </w:r>
            <w:r w:rsidRPr="00603B07">
              <w:rPr>
                <w:rFonts w:ascii="Times New Roman" w:hAnsi="Times New Roman"/>
                <w:i/>
                <w:color w:val="auto"/>
                <w:sz w:val="24"/>
                <w:szCs w:val="24"/>
                <w:highlight w:val="lightGray"/>
                <w:lang w:val="en-GB"/>
              </w:rPr>
              <w:t>__________________</w:t>
            </w:r>
            <w:r w:rsidRPr="00603B07">
              <w:rPr>
                <w:rFonts w:ascii="Times New Roman" w:hAnsi="Times New Roman"/>
                <w:color w:val="auto"/>
                <w:sz w:val="24"/>
                <w:szCs w:val="24"/>
                <w:lang w:val="en-GB"/>
              </w:rPr>
              <w:t>]</w:t>
            </w:r>
          </w:p>
          <w:p w14:paraId="2FF56B7E" w14:textId="77777777" w:rsidR="00933967" w:rsidRPr="00603B07" w:rsidRDefault="00933967" w:rsidP="007C3E73">
            <w:pPr>
              <w:rPr>
                <w:rFonts w:ascii="Times New Roman" w:hAnsi="Times New Roman"/>
                <w:color w:val="auto"/>
                <w:sz w:val="24"/>
                <w:szCs w:val="24"/>
                <w:lang w:val="en-GB"/>
              </w:rPr>
            </w:pPr>
          </w:p>
          <w:p w14:paraId="752990F2" w14:textId="77777777" w:rsidR="00933967" w:rsidRPr="00603B07" w:rsidRDefault="00933967" w:rsidP="007C3E73">
            <w:pPr>
              <w:rPr>
                <w:rFonts w:ascii="Times New Roman" w:hAnsi="Times New Roman"/>
                <w:color w:val="auto"/>
                <w:sz w:val="24"/>
                <w:szCs w:val="24"/>
                <w:lang w:val="en-GB"/>
              </w:rPr>
            </w:pPr>
            <w:r w:rsidRPr="00603B07">
              <w:rPr>
                <w:rFonts w:ascii="Times New Roman" w:hAnsi="Times New Roman"/>
                <w:b/>
                <w:color w:val="auto"/>
                <w:sz w:val="24"/>
                <w:szCs w:val="24"/>
                <w:lang w:val="en-GB"/>
              </w:rPr>
              <w:t>Title</w:t>
            </w:r>
            <w:r w:rsidRPr="00603B07">
              <w:rPr>
                <w:rFonts w:ascii="Times New Roman" w:hAnsi="Times New Roman"/>
                <w:color w:val="auto"/>
                <w:sz w:val="24"/>
                <w:szCs w:val="24"/>
                <w:lang w:val="en-GB"/>
              </w:rPr>
              <w:t>: [</w:t>
            </w:r>
            <w:r w:rsidRPr="00603B07">
              <w:rPr>
                <w:rFonts w:ascii="Times New Roman" w:hAnsi="Times New Roman"/>
                <w:i/>
                <w:color w:val="auto"/>
                <w:sz w:val="24"/>
                <w:szCs w:val="24"/>
                <w:highlight w:val="lightGray"/>
                <w:lang w:val="en-GB"/>
              </w:rPr>
              <w:t>__________________</w:t>
            </w:r>
            <w:r w:rsidRPr="00603B07">
              <w:rPr>
                <w:rFonts w:ascii="Times New Roman" w:hAnsi="Times New Roman"/>
                <w:color w:val="auto"/>
                <w:sz w:val="24"/>
                <w:szCs w:val="24"/>
                <w:lang w:val="en-GB"/>
              </w:rPr>
              <w:t>]</w:t>
            </w:r>
          </w:p>
          <w:p w14:paraId="56AA7B64" w14:textId="77777777" w:rsidR="00933967" w:rsidRPr="00603B07" w:rsidRDefault="00933967" w:rsidP="007C3E73">
            <w:pPr>
              <w:rPr>
                <w:color w:val="auto"/>
                <w:sz w:val="24"/>
                <w:szCs w:val="24"/>
                <w:lang w:val="en-GB"/>
              </w:rPr>
            </w:pPr>
            <w:r w:rsidRPr="00603B07">
              <w:rPr>
                <w:rFonts w:ascii="Times New Roman" w:hAnsi="Times New Roman"/>
                <w:b/>
                <w:color w:val="auto"/>
                <w:sz w:val="24"/>
                <w:szCs w:val="24"/>
                <w:lang w:val="en-GB"/>
              </w:rPr>
              <w:t>Date</w:t>
            </w:r>
            <w:r w:rsidRPr="00603B07">
              <w:rPr>
                <w:rFonts w:ascii="Times New Roman" w:hAnsi="Times New Roman"/>
                <w:color w:val="auto"/>
                <w:sz w:val="24"/>
                <w:szCs w:val="24"/>
                <w:lang w:val="en-GB"/>
              </w:rPr>
              <w:t xml:space="preserve">: </w:t>
            </w:r>
            <w:r w:rsidRPr="00603B07">
              <w:rPr>
                <w:rFonts w:ascii="Times New Roman" w:hAnsi="Times New Roman"/>
                <w:color w:val="auto"/>
                <w:sz w:val="24"/>
                <w:szCs w:val="24"/>
              </w:rPr>
              <w:t>[</w:t>
            </w:r>
            <w:r w:rsidRPr="00603B07">
              <w:rPr>
                <w:rFonts w:ascii="Times New Roman" w:hAnsi="Times New Roman"/>
                <w:i/>
                <w:color w:val="auto"/>
                <w:sz w:val="24"/>
                <w:szCs w:val="24"/>
                <w:highlight w:val="lightGray"/>
              </w:rPr>
              <w:t>date/month (in words)/year</w:t>
            </w:r>
            <w:r w:rsidRPr="00603B07">
              <w:rPr>
                <w:rFonts w:ascii="Times New Roman" w:hAnsi="Times New Roman"/>
                <w:color w:val="auto"/>
                <w:sz w:val="24"/>
                <w:szCs w:val="24"/>
              </w:rPr>
              <w:t>]</w:t>
            </w:r>
          </w:p>
        </w:tc>
      </w:tr>
    </w:tbl>
    <w:p w14:paraId="42BD5E61" w14:textId="77777777" w:rsidR="00933967" w:rsidRPr="00603B07" w:rsidRDefault="00933967" w:rsidP="00933967">
      <w:pPr>
        <w:pStyle w:val="ApndxHeading"/>
        <w:spacing w:before="0"/>
        <w:jc w:val="both"/>
        <w:rPr>
          <w:b w:val="0"/>
          <w:i/>
          <w:sz w:val="24"/>
          <w:szCs w:val="24"/>
        </w:rPr>
      </w:pPr>
    </w:p>
    <w:p w14:paraId="7CD638CC" w14:textId="77777777" w:rsidR="002328F4" w:rsidRPr="00603B07" w:rsidRDefault="002328F4">
      <w:pPr>
        <w:jc w:val="center"/>
        <w:rPr>
          <w:rFonts w:ascii="Times New Roman" w:hAnsi="Times New Roman"/>
          <w:color w:val="auto"/>
          <w:sz w:val="24"/>
          <w:szCs w:val="24"/>
        </w:rPr>
      </w:pPr>
    </w:p>
    <w:p w14:paraId="062373D1" w14:textId="77777777" w:rsidR="008D07DD" w:rsidRPr="00603B07" w:rsidRDefault="008D07DD" w:rsidP="008D07DD">
      <w:pPr>
        <w:pStyle w:val="ApndxHeading"/>
        <w:spacing w:before="0"/>
        <w:jc w:val="both"/>
        <w:rPr>
          <w:b w:val="0"/>
          <w:sz w:val="24"/>
          <w:szCs w:val="24"/>
        </w:rPr>
      </w:pPr>
      <w:r w:rsidRPr="00603B07">
        <w:rPr>
          <w:b w:val="0"/>
          <w:sz w:val="24"/>
          <w:szCs w:val="24"/>
        </w:rPr>
        <w:t xml:space="preserve">The </w:t>
      </w:r>
      <w:r w:rsidRPr="00603B07">
        <w:rPr>
          <w:sz w:val="24"/>
          <w:szCs w:val="24"/>
          <w:lang w:val="en-GB"/>
        </w:rPr>
        <w:t>Chief Finance and Administration</w:t>
      </w:r>
      <w:r w:rsidRPr="00603B07">
        <w:rPr>
          <w:b w:val="0"/>
          <w:sz w:val="24"/>
          <w:szCs w:val="24"/>
        </w:rPr>
        <w:t xml:space="preserve"> of UNICEF Supply Division has authorized the following staff of UNICEF to submit electronic payment requests (disbursement requests): </w:t>
      </w:r>
    </w:p>
    <w:tbl>
      <w:tblPr>
        <w:tblW w:w="976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60"/>
      </w:tblGrid>
      <w:tr w:rsidR="008D07DD" w:rsidRPr="00603B07" w14:paraId="51BA1DA2" w14:textId="77777777" w:rsidTr="00C83E6B">
        <w:trPr>
          <w:trHeight w:val="1801"/>
        </w:trPr>
        <w:tc>
          <w:tcPr>
            <w:tcW w:w="4906" w:type="dxa"/>
            <w:tcBorders>
              <w:top w:val="single" w:sz="4" w:space="0" w:color="auto"/>
              <w:left w:val="single" w:sz="4" w:space="0" w:color="auto"/>
              <w:bottom w:val="single" w:sz="4" w:space="0" w:color="auto"/>
              <w:right w:val="single" w:sz="4" w:space="0" w:color="auto"/>
            </w:tcBorders>
          </w:tcPr>
          <w:p w14:paraId="191EDD57" w14:textId="77777777" w:rsidR="008D07DD" w:rsidRPr="00603B07" w:rsidRDefault="008D07DD" w:rsidP="00C83E6B">
            <w:pPr>
              <w:rPr>
                <w:b/>
                <w:color w:val="auto"/>
                <w:sz w:val="24"/>
                <w:szCs w:val="24"/>
                <w:lang w:val="en-GB"/>
              </w:rPr>
            </w:pPr>
          </w:p>
          <w:p w14:paraId="501DFFDD" w14:textId="77777777" w:rsidR="008D07DD" w:rsidRPr="00603B07" w:rsidRDefault="008D07DD" w:rsidP="00C83E6B">
            <w:pPr>
              <w:rPr>
                <w:rFonts w:ascii="Times New Roman" w:hAnsi="Times New Roman"/>
                <w:b/>
                <w:color w:val="auto"/>
                <w:sz w:val="24"/>
                <w:szCs w:val="24"/>
                <w:u w:val="single"/>
                <w:lang w:val="en-GB"/>
              </w:rPr>
            </w:pPr>
            <w:r w:rsidRPr="00603B07">
              <w:rPr>
                <w:rFonts w:ascii="Times New Roman" w:hAnsi="Times New Roman"/>
                <w:b/>
                <w:color w:val="auto"/>
                <w:sz w:val="24"/>
                <w:szCs w:val="24"/>
                <w:u w:val="single"/>
                <w:lang w:val="en-GB"/>
              </w:rPr>
              <w:t>Authorised UNICEF Staff 1</w:t>
            </w:r>
          </w:p>
          <w:p w14:paraId="29ED9009" w14:textId="77777777" w:rsidR="008D07DD" w:rsidRPr="00603B07" w:rsidRDefault="008D07DD" w:rsidP="00C83E6B">
            <w:pPr>
              <w:rPr>
                <w:rFonts w:ascii="Times New Roman" w:hAnsi="Times New Roman"/>
                <w:color w:val="auto"/>
                <w:sz w:val="24"/>
                <w:szCs w:val="24"/>
                <w:lang w:val="en-GB"/>
              </w:rPr>
            </w:pPr>
            <w:r w:rsidRPr="00603B07">
              <w:rPr>
                <w:rFonts w:ascii="Times New Roman" w:hAnsi="Times New Roman"/>
                <w:b/>
                <w:color w:val="auto"/>
                <w:sz w:val="24"/>
                <w:szCs w:val="24"/>
                <w:lang w:val="en-GB"/>
              </w:rPr>
              <w:t>Name</w:t>
            </w:r>
            <w:r w:rsidRPr="00603B07">
              <w:rPr>
                <w:rFonts w:ascii="Times New Roman" w:hAnsi="Times New Roman"/>
                <w:color w:val="auto"/>
                <w:sz w:val="24"/>
                <w:szCs w:val="24"/>
                <w:lang w:val="en-GB"/>
              </w:rPr>
              <w:t>:</w:t>
            </w:r>
            <w:r w:rsidRPr="00603B07">
              <w:rPr>
                <w:rFonts w:ascii="Times New Roman" w:hAnsi="Times New Roman"/>
                <w:b/>
                <w:color w:val="auto"/>
                <w:sz w:val="24"/>
                <w:szCs w:val="24"/>
                <w:lang w:val="en-GB"/>
              </w:rPr>
              <w:t xml:space="preserve"> </w:t>
            </w:r>
            <w:r w:rsidRPr="00603B07">
              <w:rPr>
                <w:rFonts w:ascii="Times New Roman" w:hAnsi="Times New Roman"/>
                <w:color w:val="auto"/>
                <w:sz w:val="24"/>
                <w:szCs w:val="24"/>
                <w:lang w:val="en-GB"/>
              </w:rPr>
              <w:t>[</w:t>
            </w:r>
            <w:r w:rsidRPr="00603B07">
              <w:rPr>
                <w:rFonts w:ascii="Times New Roman" w:hAnsi="Times New Roman"/>
                <w:i/>
                <w:color w:val="auto"/>
                <w:sz w:val="24"/>
                <w:szCs w:val="24"/>
                <w:highlight w:val="lightGray"/>
                <w:lang w:val="en-GB"/>
              </w:rPr>
              <w:t>__________________</w:t>
            </w:r>
            <w:r w:rsidRPr="00603B07">
              <w:rPr>
                <w:rFonts w:ascii="Times New Roman" w:hAnsi="Times New Roman"/>
                <w:color w:val="auto"/>
                <w:sz w:val="24"/>
                <w:szCs w:val="24"/>
                <w:lang w:val="en-GB"/>
              </w:rPr>
              <w:t>]</w:t>
            </w:r>
          </w:p>
          <w:p w14:paraId="19BB7F71" w14:textId="77777777" w:rsidR="008D07DD" w:rsidRPr="00603B07" w:rsidRDefault="008D07DD" w:rsidP="00C83E6B">
            <w:pPr>
              <w:rPr>
                <w:rFonts w:ascii="Times New Roman" w:hAnsi="Times New Roman"/>
                <w:color w:val="auto"/>
                <w:sz w:val="24"/>
                <w:szCs w:val="24"/>
                <w:lang w:val="en-GB"/>
              </w:rPr>
            </w:pPr>
          </w:p>
          <w:p w14:paraId="4914C12E" w14:textId="77777777" w:rsidR="008D07DD" w:rsidRPr="00603B07" w:rsidRDefault="008D07DD" w:rsidP="00C83E6B">
            <w:pPr>
              <w:rPr>
                <w:rFonts w:ascii="Times New Roman" w:hAnsi="Times New Roman"/>
                <w:i/>
                <w:color w:val="auto"/>
                <w:sz w:val="24"/>
                <w:szCs w:val="24"/>
              </w:rPr>
            </w:pPr>
            <w:r w:rsidRPr="00603B07">
              <w:rPr>
                <w:rFonts w:ascii="Times New Roman" w:hAnsi="Times New Roman"/>
                <w:b/>
                <w:color w:val="auto"/>
                <w:sz w:val="24"/>
                <w:szCs w:val="24"/>
              </w:rPr>
              <w:t>Title</w:t>
            </w:r>
            <w:r w:rsidRPr="00603B07">
              <w:rPr>
                <w:rFonts w:ascii="Times New Roman" w:hAnsi="Times New Roman"/>
                <w:color w:val="auto"/>
                <w:sz w:val="24"/>
                <w:szCs w:val="24"/>
              </w:rPr>
              <w:t>:</w:t>
            </w:r>
            <w:r w:rsidRPr="00603B07">
              <w:rPr>
                <w:rFonts w:ascii="Times New Roman" w:hAnsi="Times New Roman"/>
                <w:b/>
                <w:color w:val="auto"/>
                <w:sz w:val="24"/>
                <w:szCs w:val="24"/>
              </w:rPr>
              <w:t xml:space="preserve"> </w:t>
            </w:r>
            <w:r w:rsidRPr="00603B07">
              <w:rPr>
                <w:rFonts w:ascii="Times New Roman" w:hAnsi="Times New Roman"/>
                <w:color w:val="auto"/>
                <w:sz w:val="24"/>
                <w:szCs w:val="24"/>
                <w:lang w:val="en-GB"/>
              </w:rPr>
              <w:t>[</w:t>
            </w:r>
            <w:r w:rsidRPr="00603B07">
              <w:rPr>
                <w:rFonts w:ascii="Times New Roman" w:hAnsi="Times New Roman"/>
                <w:i/>
                <w:color w:val="auto"/>
                <w:sz w:val="24"/>
                <w:szCs w:val="24"/>
                <w:highlight w:val="lightGray"/>
                <w:lang w:val="en-GB"/>
              </w:rPr>
              <w:t>__________________</w:t>
            </w:r>
            <w:r w:rsidRPr="00603B07">
              <w:rPr>
                <w:rFonts w:ascii="Times New Roman" w:hAnsi="Times New Roman"/>
                <w:color w:val="auto"/>
                <w:sz w:val="24"/>
                <w:szCs w:val="24"/>
                <w:lang w:val="en-GB"/>
              </w:rPr>
              <w:t>]</w:t>
            </w:r>
          </w:p>
          <w:p w14:paraId="3C43E537" w14:textId="77777777" w:rsidR="008D07DD" w:rsidRPr="00603B07" w:rsidRDefault="008D07DD" w:rsidP="00C83E6B">
            <w:pPr>
              <w:rPr>
                <w:rFonts w:ascii="Times New Roman" w:hAnsi="Times New Roman"/>
                <w:color w:val="auto"/>
                <w:sz w:val="24"/>
                <w:szCs w:val="24"/>
              </w:rPr>
            </w:pPr>
          </w:p>
          <w:p w14:paraId="13BD5137" w14:textId="77777777" w:rsidR="008D07DD" w:rsidRPr="00603B07" w:rsidRDefault="008D07DD" w:rsidP="00C83E6B">
            <w:pPr>
              <w:rPr>
                <w:rFonts w:ascii="Times New Roman" w:hAnsi="Times New Roman"/>
                <w:i/>
                <w:color w:val="auto"/>
                <w:sz w:val="24"/>
                <w:szCs w:val="24"/>
              </w:rPr>
            </w:pPr>
            <w:r w:rsidRPr="00603B07">
              <w:rPr>
                <w:rFonts w:ascii="Times New Roman" w:hAnsi="Times New Roman"/>
                <w:b/>
                <w:color w:val="auto"/>
                <w:sz w:val="24"/>
                <w:szCs w:val="24"/>
              </w:rPr>
              <w:t>Date</w:t>
            </w:r>
            <w:r w:rsidRPr="00603B07">
              <w:rPr>
                <w:rFonts w:ascii="Times New Roman" w:hAnsi="Times New Roman"/>
                <w:color w:val="auto"/>
                <w:sz w:val="24"/>
                <w:szCs w:val="24"/>
              </w:rPr>
              <w:t>:</w:t>
            </w:r>
            <w:r w:rsidRPr="00603B07">
              <w:rPr>
                <w:rFonts w:ascii="Times New Roman" w:hAnsi="Times New Roman"/>
                <w:b/>
                <w:color w:val="auto"/>
                <w:sz w:val="24"/>
                <w:szCs w:val="24"/>
              </w:rPr>
              <w:t xml:space="preserve"> </w:t>
            </w:r>
            <w:r w:rsidRPr="00603B07">
              <w:rPr>
                <w:rFonts w:ascii="Times New Roman" w:hAnsi="Times New Roman"/>
                <w:color w:val="auto"/>
                <w:sz w:val="24"/>
                <w:szCs w:val="24"/>
              </w:rPr>
              <w:t>[</w:t>
            </w:r>
            <w:r w:rsidRPr="00603B07">
              <w:rPr>
                <w:rFonts w:ascii="Times New Roman" w:hAnsi="Times New Roman"/>
                <w:i/>
                <w:color w:val="auto"/>
                <w:sz w:val="24"/>
                <w:szCs w:val="24"/>
                <w:highlight w:val="lightGray"/>
              </w:rPr>
              <w:t>date/month (in words)/year</w:t>
            </w:r>
            <w:r w:rsidRPr="00603B07">
              <w:rPr>
                <w:rFonts w:ascii="Times New Roman" w:hAnsi="Times New Roman"/>
                <w:color w:val="auto"/>
                <w:sz w:val="24"/>
                <w:szCs w:val="24"/>
              </w:rPr>
              <w:t>]</w:t>
            </w:r>
          </w:p>
          <w:p w14:paraId="60E1637A" w14:textId="77777777" w:rsidR="008D07DD" w:rsidRPr="00603B07" w:rsidRDefault="008D07DD" w:rsidP="00C83E6B">
            <w:pPr>
              <w:rPr>
                <w:color w:val="auto"/>
                <w:sz w:val="24"/>
                <w:szCs w:val="24"/>
              </w:rPr>
            </w:pPr>
          </w:p>
        </w:tc>
        <w:tc>
          <w:tcPr>
            <w:tcW w:w="4860" w:type="dxa"/>
            <w:tcBorders>
              <w:top w:val="single" w:sz="4" w:space="0" w:color="auto"/>
              <w:left w:val="single" w:sz="4" w:space="0" w:color="auto"/>
              <w:bottom w:val="single" w:sz="4" w:space="0" w:color="auto"/>
              <w:right w:val="single" w:sz="4" w:space="0" w:color="auto"/>
            </w:tcBorders>
          </w:tcPr>
          <w:p w14:paraId="41B21783" w14:textId="77777777" w:rsidR="008D07DD" w:rsidRPr="00603B07" w:rsidRDefault="008D07DD" w:rsidP="00C83E6B">
            <w:pPr>
              <w:rPr>
                <w:rFonts w:ascii="Times New Roman" w:hAnsi="Times New Roman"/>
                <w:b/>
                <w:color w:val="auto"/>
                <w:sz w:val="24"/>
                <w:szCs w:val="24"/>
                <w:u w:val="single"/>
                <w:lang w:val="en-GB"/>
              </w:rPr>
            </w:pPr>
          </w:p>
          <w:p w14:paraId="683CCE69" w14:textId="77777777" w:rsidR="008D07DD" w:rsidRPr="00603B07" w:rsidRDefault="008D07DD" w:rsidP="00C83E6B">
            <w:pPr>
              <w:rPr>
                <w:rFonts w:ascii="Times New Roman" w:hAnsi="Times New Roman"/>
                <w:b/>
                <w:color w:val="auto"/>
                <w:sz w:val="24"/>
                <w:szCs w:val="24"/>
                <w:u w:val="single"/>
                <w:lang w:val="en-GB"/>
              </w:rPr>
            </w:pPr>
            <w:r w:rsidRPr="00603B07">
              <w:rPr>
                <w:rFonts w:ascii="Times New Roman" w:hAnsi="Times New Roman"/>
                <w:b/>
                <w:color w:val="auto"/>
                <w:sz w:val="24"/>
                <w:szCs w:val="24"/>
                <w:u w:val="single"/>
                <w:lang w:val="en-GB"/>
              </w:rPr>
              <w:t>Authorised UNICEF Staff 2</w:t>
            </w:r>
          </w:p>
          <w:p w14:paraId="7FC77978" w14:textId="77777777" w:rsidR="008D07DD" w:rsidRPr="00603B07" w:rsidRDefault="008D07DD" w:rsidP="00C83E6B">
            <w:pPr>
              <w:rPr>
                <w:rFonts w:ascii="Times New Roman" w:hAnsi="Times New Roman"/>
                <w:color w:val="auto"/>
                <w:sz w:val="24"/>
                <w:szCs w:val="24"/>
                <w:lang w:val="en-GB"/>
              </w:rPr>
            </w:pPr>
            <w:r w:rsidRPr="00603B07">
              <w:rPr>
                <w:rFonts w:ascii="Times New Roman" w:hAnsi="Times New Roman"/>
                <w:b/>
                <w:color w:val="auto"/>
                <w:sz w:val="24"/>
                <w:szCs w:val="24"/>
                <w:lang w:val="en-GB"/>
              </w:rPr>
              <w:t>Name</w:t>
            </w:r>
            <w:r w:rsidRPr="00603B07">
              <w:rPr>
                <w:rFonts w:ascii="Times New Roman" w:hAnsi="Times New Roman"/>
                <w:color w:val="auto"/>
                <w:sz w:val="24"/>
                <w:szCs w:val="24"/>
                <w:lang w:val="en-GB"/>
              </w:rPr>
              <w:t>: [</w:t>
            </w:r>
            <w:r w:rsidRPr="00603B07">
              <w:rPr>
                <w:rFonts w:ascii="Times New Roman" w:hAnsi="Times New Roman"/>
                <w:i/>
                <w:color w:val="auto"/>
                <w:sz w:val="24"/>
                <w:szCs w:val="24"/>
                <w:highlight w:val="lightGray"/>
                <w:lang w:val="en-GB"/>
              </w:rPr>
              <w:t>__________________</w:t>
            </w:r>
            <w:r w:rsidRPr="00603B07">
              <w:rPr>
                <w:rFonts w:ascii="Times New Roman" w:hAnsi="Times New Roman"/>
                <w:color w:val="auto"/>
                <w:sz w:val="24"/>
                <w:szCs w:val="24"/>
                <w:lang w:val="en-GB"/>
              </w:rPr>
              <w:t>]</w:t>
            </w:r>
          </w:p>
          <w:p w14:paraId="228BDCF1" w14:textId="77777777" w:rsidR="008D07DD" w:rsidRPr="00603B07" w:rsidRDefault="008D07DD" w:rsidP="00C83E6B">
            <w:pPr>
              <w:rPr>
                <w:rFonts w:ascii="Times New Roman" w:hAnsi="Times New Roman"/>
                <w:color w:val="auto"/>
                <w:sz w:val="24"/>
                <w:szCs w:val="24"/>
                <w:lang w:val="en-GB"/>
              </w:rPr>
            </w:pPr>
          </w:p>
          <w:p w14:paraId="6AA7D633" w14:textId="77777777" w:rsidR="008D07DD" w:rsidRPr="00603B07" w:rsidRDefault="008D07DD" w:rsidP="00C83E6B">
            <w:pPr>
              <w:rPr>
                <w:rFonts w:ascii="Times New Roman" w:hAnsi="Times New Roman"/>
                <w:color w:val="auto"/>
                <w:sz w:val="24"/>
                <w:szCs w:val="24"/>
                <w:lang w:val="en-GB"/>
              </w:rPr>
            </w:pPr>
            <w:r w:rsidRPr="00603B07">
              <w:rPr>
                <w:rFonts w:ascii="Times New Roman" w:hAnsi="Times New Roman"/>
                <w:b/>
                <w:color w:val="auto"/>
                <w:sz w:val="24"/>
                <w:szCs w:val="24"/>
                <w:lang w:val="en-GB"/>
              </w:rPr>
              <w:t>Title</w:t>
            </w:r>
            <w:r w:rsidRPr="00603B07">
              <w:rPr>
                <w:rFonts w:ascii="Times New Roman" w:hAnsi="Times New Roman"/>
                <w:color w:val="auto"/>
                <w:sz w:val="24"/>
                <w:szCs w:val="24"/>
                <w:lang w:val="en-GB"/>
              </w:rPr>
              <w:t>: [</w:t>
            </w:r>
            <w:r w:rsidRPr="00603B07">
              <w:rPr>
                <w:rFonts w:ascii="Times New Roman" w:hAnsi="Times New Roman"/>
                <w:i/>
                <w:color w:val="auto"/>
                <w:sz w:val="24"/>
                <w:szCs w:val="24"/>
                <w:highlight w:val="lightGray"/>
                <w:lang w:val="en-GB"/>
              </w:rPr>
              <w:t>__________________</w:t>
            </w:r>
            <w:r w:rsidRPr="00603B07">
              <w:rPr>
                <w:rFonts w:ascii="Times New Roman" w:hAnsi="Times New Roman"/>
                <w:color w:val="auto"/>
                <w:sz w:val="24"/>
                <w:szCs w:val="24"/>
                <w:lang w:val="en-GB"/>
              </w:rPr>
              <w:t>]</w:t>
            </w:r>
          </w:p>
          <w:p w14:paraId="43D15BC3" w14:textId="77777777" w:rsidR="008D07DD" w:rsidRPr="00603B07" w:rsidRDefault="008D07DD" w:rsidP="00C83E6B">
            <w:pPr>
              <w:rPr>
                <w:color w:val="auto"/>
                <w:sz w:val="24"/>
                <w:szCs w:val="24"/>
                <w:lang w:val="en-GB"/>
              </w:rPr>
            </w:pPr>
            <w:r w:rsidRPr="00603B07">
              <w:rPr>
                <w:rFonts w:ascii="Times New Roman" w:hAnsi="Times New Roman"/>
                <w:b/>
                <w:color w:val="auto"/>
                <w:sz w:val="24"/>
                <w:szCs w:val="24"/>
                <w:lang w:val="en-GB"/>
              </w:rPr>
              <w:t>Date</w:t>
            </w:r>
            <w:r w:rsidRPr="00603B07">
              <w:rPr>
                <w:rFonts w:ascii="Times New Roman" w:hAnsi="Times New Roman"/>
                <w:color w:val="auto"/>
                <w:sz w:val="24"/>
                <w:szCs w:val="24"/>
                <w:lang w:val="en-GB"/>
              </w:rPr>
              <w:t xml:space="preserve">: </w:t>
            </w:r>
            <w:r w:rsidRPr="00603B07">
              <w:rPr>
                <w:rFonts w:ascii="Times New Roman" w:hAnsi="Times New Roman"/>
                <w:color w:val="auto"/>
                <w:sz w:val="24"/>
                <w:szCs w:val="24"/>
              </w:rPr>
              <w:t>[</w:t>
            </w:r>
            <w:r w:rsidRPr="00603B07">
              <w:rPr>
                <w:rFonts w:ascii="Times New Roman" w:hAnsi="Times New Roman"/>
                <w:i/>
                <w:color w:val="auto"/>
                <w:sz w:val="24"/>
                <w:szCs w:val="24"/>
                <w:highlight w:val="lightGray"/>
              </w:rPr>
              <w:t>date/month (in words)/year</w:t>
            </w:r>
            <w:r w:rsidRPr="00603B07">
              <w:rPr>
                <w:rFonts w:ascii="Times New Roman" w:hAnsi="Times New Roman"/>
                <w:color w:val="auto"/>
                <w:sz w:val="24"/>
                <w:szCs w:val="24"/>
              </w:rPr>
              <w:t>]</w:t>
            </w:r>
          </w:p>
        </w:tc>
      </w:tr>
    </w:tbl>
    <w:p w14:paraId="6C0FA8DD" w14:textId="77777777" w:rsidR="008D07DD" w:rsidRPr="00603B07" w:rsidRDefault="008D07DD" w:rsidP="008D07DD">
      <w:pPr>
        <w:pStyle w:val="ApndxHeading"/>
        <w:spacing w:before="0"/>
        <w:jc w:val="both"/>
        <w:rPr>
          <w:b w:val="0"/>
          <w:i/>
          <w:sz w:val="24"/>
          <w:szCs w:val="24"/>
        </w:rPr>
      </w:pPr>
    </w:p>
    <w:p w14:paraId="12489908" w14:textId="77777777" w:rsidR="008D07DD" w:rsidRPr="00603B07" w:rsidRDefault="008D07DD">
      <w:pPr>
        <w:jc w:val="center"/>
        <w:rPr>
          <w:rFonts w:ascii="Times New Roman" w:hAnsi="Times New Roman"/>
          <w:color w:val="auto"/>
          <w:sz w:val="24"/>
          <w:szCs w:val="24"/>
        </w:rPr>
      </w:pPr>
    </w:p>
    <w:p w14:paraId="1A9CAFDC" w14:textId="6D111B93" w:rsidR="00201D4C" w:rsidRPr="00603B07" w:rsidRDefault="00201D4C">
      <w:pPr>
        <w:jc w:val="center"/>
        <w:rPr>
          <w:rFonts w:ascii="Times New Roman" w:hAnsi="Times New Roman"/>
          <w:b/>
          <w:bCs/>
          <w:color w:val="auto"/>
          <w:sz w:val="24"/>
          <w:szCs w:val="24"/>
        </w:rPr>
      </w:pPr>
      <w:r w:rsidRPr="00603B07">
        <w:rPr>
          <w:rFonts w:ascii="Times New Roman" w:hAnsi="Times New Roman"/>
          <w:b/>
          <w:color w:val="auto"/>
          <w:sz w:val="24"/>
          <w:szCs w:val="24"/>
        </w:rPr>
        <w:lastRenderedPageBreak/>
        <w:t>T</w:t>
      </w:r>
      <w:r w:rsidRPr="00603B07">
        <w:rPr>
          <w:rFonts w:ascii="Times New Roman" w:hAnsi="Times New Roman"/>
          <w:b/>
          <w:color w:val="auto"/>
          <w:sz w:val="24"/>
          <w:szCs w:val="24"/>
          <w:lang w:val="en-GB"/>
        </w:rPr>
        <w:t>EMPLATE FOR APPLICATION FOR UN COMMITMENT</w:t>
      </w:r>
      <w:r w:rsidR="00372A5C" w:rsidRPr="00603B07">
        <w:rPr>
          <w:rFonts w:ascii="Times New Roman" w:hAnsi="Times New Roman"/>
          <w:b/>
          <w:color w:val="auto"/>
          <w:sz w:val="24"/>
          <w:szCs w:val="24"/>
          <w:lang w:val="en-GB"/>
        </w:rPr>
        <w:t xml:space="preserve"> ISSUANCE</w:t>
      </w:r>
      <w:r w:rsidR="50A6C677" w:rsidRPr="00603B07">
        <w:rPr>
          <w:noProof/>
          <w:color w:val="auto"/>
        </w:rPr>
        <w:drawing>
          <wp:inline distT="0" distB="0" distL="0" distR="0" wp14:anchorId="03AA2427" wp14:editId="15A63D05">
            <wp:extent cx="5367656" cy="8841105"/>
            <wp:effectExtent l="0" t="0" r="4445" b="0"/>
            <wp:docPr id="58" name="Picture 5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67656" cy="8841105"/>
                    </a:xfrm>
                    <a:prstGeom prst="rect">
                      <a:avLst/>
                    </a:prstGeom>
                  </pic:spPr>
                </pic:pic>
              </a:graphicData>
            </a:graphic>
          </wp:inline>
        </w:drawing>
      </w:r>
    </w:p>
    <w:p w14:paraId="733C7C4D" w14:textId="445BBE67" w:rsidR="00441C85" w:rsidRPr="00603B07" w:rsidRDefault="50A6C677">
      <w:pPr>
        <w:jc w:val="center"/>
        <w:rPr>
          <w:rFonts w:ascii="Times New Roman" w:hAnsi="Times New Roman"/>
          <w:color w:val="auto"/>
          <w:sz w:val="24"/>
          <w:szCs w:val="24"/>
        </w:rPr>
      </w:pPr>
      <w:r w:rsidRPr="00603B07">
        <w:rPr>
          <w:noProof/>
          <w:color w:val="auto"/>
        </w:rPr>
        <w:lastRenderedPageBreak/>
        <w:drawing>
          <wp:inline distT="0" distB="0" distL="0" distR="0" wp14:anchorId="36FB7D3B" wp14:editId="5234B666">
            <wp:extent cx="5367656" cy="8841105"/>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67656" cy="8841105"/>
                    </a:xfrm>
                    <a:prstGeom prst="rect">
                      <a:avLst/>
                    </a:prstGeom>
                  </pic:spPr>
                </pic:pic>
              </a:graphicData>
            </a:graphic>
          </wp:inline>
        </w:drawing>
      </w:r>
    </w:p>
    <w:p w14:paraId="35C7EDDD" w14:textId="48515526" w:rsidR="00C467B3" w:rsidRPr="00603B07" w:rsidRDefault="00CD2786">
      <w:pPr>
        <w:jc w:val="center"/>
        <w:rPr>
          <w:rFonts w:ascii="Times New Roman" w:hAnsi="Times New Roman"/>
          <w:b/>
          <w:color w:val="auto"/>
          <w:sz w:val="24"/>
          <w:szCs w:val="24"/>
          <w:lang w:val="fr-CH"/>
        </w:rPr>
      </w:pPr>
      <w:r w:rsidRPr="00603B07">
        <w:rPr>
          <w:rFonts w:ascii="Times New Roman" w:hAnsi="Times New Roman"/>
          <w:color w:val="auto"/>
          <w:sz w:val="24"/>
          <w:szCs w:val="24"/>
          <w:lang w:val="fr-CH"/>
        </w:rPr>
        <w:br w:type="page"/>
      </w:r>
      <w:r w:rsidR="00C467B3" w:rsidRPr="00603B07">
        <w:rPr>
          <w:rFonts w:ascii="Times New Roman" w:hAnsi="Times New Roman"/>
          <w:b/>
          <w:color w:val="auto"/>
          <w:sz w:val="24"/>
          <w:szCs w:val="24"/>
          <w:lang w:val="fr-CH"/>
        </w:rPr>
        <w:lastRenderedPageBreak/>
        <w:t>ANNEX VI</w:t>
      </w:r>
    </w:p>
    <w:p w14:paraId="51FD0C07" w14:textId="4B5E680A" w:rsidR="00C467B3" w:rsidRPr="00603B07" w:rsidRDefault="000F1BD3" w:rsidP="00C467B3">
      <w:pPr>
        <w:jc w:val="center"/>
        <w:rPr>
          <w:rFonts w:ascii="Times New Roman" w:hAnsi="Times New Roman"/>
          <w:b/>
          <w:color w:val="auto"/>
          <w:sz w:val="24"/>
          <w:szCs w:val="24"/>
          <w:lang w:val="fr-CH"/>
        </w:rPr>
      </w:pPr>
      <w:r w:rsidRPr="00603B07">
        <w:rPr>
          <w:rFonts w:ascii="Times New Roman" w:hAnsi="Times New Roman"/>
          <w:b/>
          <w:color w:val="auto"/>
          <w:sz w:val="24"/>
          <w:szCs w:val="24"/>
          <w:lang w:val="fr-CH"/>
        </w:rPr>
        <w:t xml:space="preserve">TEMPLATE FOR </w:t>
      </w:r>
      <w:r w:rsidR="00C467B3" w:rsidRPr="00603B07">
        <w:rPr>
          <w:rFonts w:ascii="Times New Roman" w:hAnsi="Times New Roman"/>
          <w:b/>
          <w:color w:val="auto"/>
          <w:sz w:val="24"/>
          <w:szCs w:val="24"/>
          <w:lang w:val="fr-CH"/>
        </w:rPr>
        <w:t>ACCEPTANCE DOCUMENT</w:t>
      </w:r>
    </w:p>
    <w:p w14:paraId="73C35317" w14:textId="7FCA37CC" w:rsidR="000B5485" w:rsidRPr="00603B07" w:rsidRDefault="000B5485" w:rsidP="00C713A8">
      <w:pPr>
        <w:jc w:val="center"/>
        <w:rPr>
          <w:rFonts w:ascii="Times New Roman" w:hAnsi="Times New Roman"/>
          <w:b/>
          <w:color w:val="auto"/>
          <w:sz w:val="24"/>
          <w:szCs w:val="24"/>
          <w:lang w:val="fr-CH"/>
        </w:rPr>
      </w:pPr>
    </w:p>
    <w:p w14:paraId="27577E70" w14:textId="0BCB8A18" w:rsidR="000B5485" w:rsidRPr="00603B07" w:rsidRDefault="000B5485" w:rsidP="00C713A8">
      <w:pPr>
        <w:jc w:val="center"/>
        <w:rPr>
          <w:rFonts w:ascii="Times New Roman" w:hAnsi="Times New Roman"/>
          <w:b/>
          <w:color w:val="auto"/>
          <w:sz w:val="24"/>
          <w:szCs w:val="24"/>
          <w:lang w:val="fr-CH"/>
        </w:rPr>
      </w:pPr>
    </w:p>
    <w:p w14:paraId="629A4383" w14:textId="1A7D6D4C" w:rsidR="000B5485" w:rsidRPr="00603B07" w:rsidRDefault="000B5485" w:rsidP="00C713A8">
      <w:pPr>
        <w:jc w:val="center"/>
        <w:rPr>
          <w:rFonts w:ascii="Times New Roman" w:hAnsi="Times New Roman"/>
          <w:b/>
          <w:color w:val="auto"/>
          <w:sz w:val="24"/>
          <w:szCs w:val="24"/>
          <w:lang w:val="fr-CH"/>
        </w:rPr>
      </w:pPr>
    </w:p>
    <w:p w14:paraId="531CD49A" w14:textId="5C59B024" w:rsidR="000B5485" w:rsidRPr="00603B07" w:rsidRDefault="000B5485" w:rsidP="003251F4">
      <w:pPr>
        <w:jc w:val="center"/>
        <w:rPr>
          <w:rFonts w:ascii="Times New Roman" w:hAnsi="Times New Roman"/>
          <w:color w:val="auto"/>
        </w:rPr>
      </w:pPr>
      <w:r w:rsidRPr="00603B07">
        <w:rPr>
          <w:rFonts w:ascii="Times New Roman" w:hAnsi="Times New Roman"/>
          <w:color w:val="auto"/>
        </w:rPr>
        <w:t>Date:</w:t>
      </w:r>
      <w:r w:rsidR="00880512" w:rsidRPr="00603B07">
        <w:rPr>
          <w:rFonts w:ascii="Times New Roman" w:hAnsi="Times New Roman"/>
          <w:color w:val="auto"/>
        </w:rPr>
        <w:tab/>
      </w:r>
      <w:r w:rsidR="00880512" w:rsidRPr="00603B07">
        <w:rPr>
          <w:rFonts w:ascii="Times New Roman" w:hAnsi="Times New Roman"/>
          <w:color w:val="auto"/>
        </w:rPr>
        <w:tab/>
        <w:t>[</w:t>
      </w:r>
      <w:r w:rsidR="00880512" w:rsidRPr="00603B07">
        <w:rPr>
          <w:rFonts w:ascii="Times New Roman" w:hAnsi="Times New Roman"/>
          <w:color w:val="auto"/>
        </w:rPr>
        <w:tab/>
        <w:t>]</w:t>
      </w:r>
    </w:p>
    <w:p w14:paraId="1414F3E3" w14:textId="33988E6B" w:rsidR="000B5485" w:rsidRPr="00603B07" w:rsidRDefault="000B5485" w:rsidP="003251F4">
      <w:pPr>
        <w:jc w:val="center"/>
        <w:rPr>
          <w:rFonts w:ascii="Times New Roman" w:hAnsi="Times New Roman"/>
          <w:color w:val="auto"/>
        </w:rPr>
      </w:pPr>
      <w:r w:rsidRPr="00603B07">
        <w:rPr>
          <w:rFonts w:ascii="Times New Roman" w:hAnsi="Times New Roman"/>
          <w:color w:val="auto"/>
        </w:rPr>
        <w:t xml:space="preserve">Attention:  </w:t>
      </w:r>
      <w:r w:rsidRPr="00603B07">
        <w:rPr>
          <w:rFonts w:ascii="Times New Roman" w:hAnsi="Times New Roman"/>
          <w:color w:val="auto"/>
        </w:rPr>
        <w:tab/>
        <w:t>UNICEF</w:t>
      </w:r>
    </w:p>
    <w:p w14:paraId="02DCFA13" w14:textId="79CD3694" w:rsidR="000B5485" w:rsidRPr="00603B07" w:rsidRDefault="000B5485" w:rsidP="003251F4">
      <w:pPr>
        <w:jc w:val="center"/>
        <w:rPr>
          <w:rFonts w:ascii="Times New Roman" w:hAnsi="Times New Roman"/>
          <w:color w:val="auto"/>
        </w:rPr>
      </w:pPr>
      <w:r w:rsidRPr="00603B07">
        <w:rPr>
          <w:rFonts w:ascii="Times New Roman" w:hAnsi="Times New Roman"/>
          <w:color w:val="auto"/>
        </w:rPr>
        <w:t>Cc:</w:t>
      </w:r>
      <w:r w:rsidRPr="00603B07">
        <w:rPr>
          <w:rFonts w:ascii="Times New Roman" w:hAnsi="Times New Roman"/>
          <w:color w:val="auto"/>
        </w:rPr>
        <w:tab/>
      </w:r>
      <w:r w:rsidRPr="00603B07">
        <w:rPr>
          <w:rFonts w:ascii="Times New Roman" w:hAnsi="Times New Roman"/>
          <w:color w:val="auto"/>
        </w:rPr>
        <w:tab/>
      </w:r>
      <w:r w:rsidR="00766ABC" w:rsidRPr="00603B07">
        <w:rPr>
          <w:rFonts w:ascii="Times New Roman" w:hAnsi="Times New Roman"/>
          <w:color w:val="auto"/>
        </w:rPr>
        <w:t>The Bank</w:t>
      </w:r>
    </w:p>
    <w:p w14:paraId="72725DA0" w14:textId="6432CD33" w:rsidR="000B5485" w:rsidRPr="00603B07" w:rsidRDefault="000B5485" w:rsidP="003251F4">
      <w:pPr>
        <w:jc w:val="center"/>
        <w:rPr>
          <w:rFonts w:ascii="Times New Roman" w:hAnsi="Times New Roman"/>
          <w:color w:val="auto"/>
        </w:rPr>
      </w:pPr>
    </w:p>
    <w:p w14:paraId="287EC235" w14:textId="20E92FDE" w:rsidR="000B5485" w:rsidRPr="00603B07" w:rsidRDefault="000B5485" w:rsidP="003251F4">
      <w:pPr>
        <w:jc w:val="center"/>
        <w:rPr>
          <w:rFonts w:ascii="Times New Roman" w:hAnsi="Times New Roman"/>
          <w:color w:val="auto"/>
        </w:rPr>
      </w:pPr>
      <w:r w:rsidRPr="00603B07">
        <w:rPr>
          <w:rFonts w:ascii="Times New Roman" w:hAnsi="Times New Roman"/>
          <w:color w:val="auto"/>
        </w:rPr>
        <w:t>This Notice confirms receipt of the following Supplies:</w:t>
      </w:r>
    </w:p>
    <w:p w14:paraId="21ED3835" w14:textId="2CDE249A" w:rsidR="000B5485" w:rsidRPr="00603B07" w:rsidRDefault="000B5485" w:rsidP="003251F4">
      <w:pPr>
        <w:jc w:val="center"/>
        <w:rPr>
          <w:rFonts w:ascii="Times New Roman" w:hAnsi="Times New Roman"/>
          <w:color w:val="auto"/>
        </w:rPr>
      </w:pPr>
    </w:p>
    <w:p w14:paraId="249211A3" w14:textId="60C68BD3" w:rsidR="000B5485" w:rsidRPr="00603B07" w:rsidRDefault="00E0107D" w:rsidP="003251F4">
      <w:pPr>
        <w:jc w:val="center"/>
        <w:rPr>
          <w:rFonts w:ascii="Times New Roman" w:hAnsi="Times New Roman"/>
          <w:color w:val="auto"/>
        </w:rPr>
      </w:pPr>
      <w:r w:rsidRPr="00603B07">
        <w:rPr>
          <w:rFonts w:ascii="Times New Roman" w:hAnsi="Times New Roman"/>
          <w:color w:val="auto"/>
        </w:rPr>
        <w:tab/>
        <w:t>Airway Bill No.</w:t>
      </w:r>
      <w:r w:rsidRPr="00603B07">
        <w:rPr>
          <w:rFonts w:ascii="Times New Roman" w:hAnsi="Times New Roman"/>
          <w:color w:val="auto"/>
        </w:rPr>
        <w:tab/>
      </w:r>
      <w:r w:rsidRPr="00603B07">
        <w:rPr>
          <w:rFonts w:ascii="Times New Roman" w:hAnsi="Times New Roman"/>
          <w:color w:val="auto"/>
        </w:rPr>
        <w:tab/>
      </w:r>
      <w:r w:rsidRPr="00603B07">
        <w:rPr>
          <w:rFonts w:ascii="Times New Roman" w:hAnsi="Times New Roman"/>
          <w:color w:val="auto"/>
        </w:rPr>
        <w:tab/>
      </w:r>
      <w:r w:rsidRPr="00603B07">
        <w:rPr>
          <w:rFonts w:ascii="Times New Roman" w:hAnsi="Times New Roman"/>
          <w:color w:val="auto"/>
        </w:rPr>
        <w:tab/>
        <w:t>[</w:t>
      </w:r>
      <w:r w:rsidRPr="00603B07">
        <w:rPr>
          <w:rFonts w:ascii="Times New Roman" w:hAnsi="Times New Roman"/>
          <w:color w:val="auto"/>
        </w:rPr>
        <w:tab/>
        <w:t>]</w:t>
      </w:r>
    </w:p>
    <w:p w14:paraId="12BB5F87" w14:textId="4EA89DD2" w:rsidR="00E0107D" w:rsidRPr="00603B07" w:rsidRDefault="00E0107D" w:rsidP="003251F4">
      <w:pPr>
        <w:jc w:val="center"/>
        <w:rPr>
          <w:rFonts w:ascii="Times New Roman" w:hAnsi="Times New Roman"/>
          <w:color w:val="auto"/>
        </w:rPr>
      </w:pPr>
      <w:r w:rsidRPr="00603B07">
        <w:rPr>
          <w:rFonts w:ascii="Times New Roman" w:hAnsi="Times New Roman"/>
          <w:color w:val="auto"/>
        </w:rPr>
        <w:tab/>
        <w:t>Purchase Order Number/WH Identifier:</w:t>
      </w:r>
      <w:r w:rsidRPr="00603B07">
        <w:rPr>
          <w:rFonts w:ascii="Times New Roman" w:hAnsi="Times New Roman"/>
          <w:color w:val="auto"/>
        </w:rPr>
        <w:tab/>
        <w:t>[</w:t>
      </w:r>
      <w:r w:rsidRPr="00603B07">
        <w:rPr>
          <w:rFonts w:ascii="Times New Roman" w:hAnsi="Times New Roman"/>
          <w:color w:val="auto"/>
        </w:rPr>
        <w:tab/>
        <w:t>]</w:t>
      </w:r>
    </w:p>
    <w:p w14:paraId="394C7232" w14:textId="35BB52E3" w:rsidR="00E0107D" w:rsidRPr="00603B07" w:rsidRDefault="00E0107D" w:rsidP="003251F4">
      <w:pPr>
        <w:jc w:val="center"/>
        <w:rPr>
          <w:rFonts w:ascii="Times New Roman" w:hAnsi="Times New Roman"/>
          <w:color w:val="auto"/>
        </w:rPr>
      </w:pPr>
    </w:p>
    <w:p w14:paraId="44C5ABD3" w14:textId="6E67A0E2" w:rsidR="00E0107D" w:rsidRPr="00603B07" w:rsidRDefault="00E0107D" w:rsidP="003251F4">
      <w:pPr>
        <w:jc w:val="center"/>
        <w:rPr>
          <w:rFonts w:ascii="Times New Roman" w:hAnsi="Times New Roman"/>
          <w:color w:val="auto"/>
        </w:rPr>
      </w:pPr>
    </w:p>
    <w:p w14:paraId="6E5D9850" w14:textId="567F38E3" w:rsidR="000B5485" w:rsidRPr="00603B07" w:rsidRDefault="000B5485" w:rsidP="003251F4">
      <w:pPr>
        <w:jc w:val="center"/>
        <w:rPr>
          <w:rFonts w:ascii="Times New Roman" w:hAnsi="Times New Roman"/>
          <w:color w:val="auto"/>
        </w:rPr>
      </w:pPr>
      <w:r w:rsidRPr="00603B07">
        <w:rPr>
          <w:rFonts w:ascii="Times New Roman" w:hAnsi="Times New Roman"/>
          <w:color w:val="auto"/>
        </w:rPr>
        <w:t xml:space="preserve">We find these Supplies to be in apparent good order and in accordance with the conditions of </w:t>
      </w:r>
      <w:r w:rsidR="00216E7D" w:rsidRPr="00603B07">
        <w:rPr>
          <w:rFonts w:ascii="Times New Roman" w:hAnsi="Times New Roman"/>
          <w:color w:val="auto"/>
        </w:rPr>
        <w:t>the related procurement request.</w:t>
      </w:r>
    </w:p>
    <w:p w14:paraId="17A92D07" w14:textId="69B63D6B" w:rsidR="000B5485" w:rsidRPr="00603B07" w:rsidRDefault="000B5485" w:rsidP="003251F4">
      <w:pPr>
        <w:jc w:val="center"/>
        <w:rPr>
          <w:rFonts w:ascii="Times New Roman" w:hAnsi="Times New Roman"/>
          <w:color w:val="auto"/>
        </w:rPr>
      </w:pPr>
    </w:p>
    <w:p w14:paraId="503111AD" w14:textId="0F5F33BA" w:rsidR="000B5485" w:rsidRPr="00603B07" w:rsidRDefault="000B5485" w:rsidP="003251F4">
      <w:pPr>
        <w:jc w:val="center"/>
        <w:rPr>
          <w:rFonts w:ascii="Times New Roman" w:hAnsi="Times New Roman"/>
          <w:color w:val="auto"/>
        </w:rPr>
      </w:pPr>
    </w:p>
    <w:p w14:paraId="057FF32B" w14:textId="64C4FE62" w:rsidR="000B5485" w:rsidRPr="00603B07" w:rsidRDefault="000B5485" w:rsidP="003251F4">
      <w:pPr>
        <w:jc w:val="center"/>
        <w:rPr>
          <w:rFonts w:ascii="Times New Roman" w:hAnsi="Times New Roman"/>
          <w:color w:val="auto"/>
        </w:rPr>
      </w:pPr>
      <w:r w:rsidRPr="00603B07">
        <w:rPr>
          <w:rFonts w:ascii="Times New Roman" w:hAnsi="Times New Roman"/>
          <w:color w:val="auto"/>
        </w:rPr>
        <w:t>__________________________</w:t>
      </w:r>
    </w:p>
    <w:p w14:paraId="18A05984" w14:textId="1FE45754" w:rsidR="000B5485" w:rsidRPr="00603B07" w:rsidRDefault="000B5485" w:rsidP="003251F4">
      <w:pPr>
        <w:jc w:val="center"/>
        <w:rPr>
          <w:rFonts w:ascii="Times New Roman" w:hAnsi="Times New Roman"/>
          <w:color w:val="auto"/>
        </w:rPr>
      </w:pPr>
      <w:r w:rsidRPr="00603B07">
        <w:rPr>
          <w:rFonts w:ascii="Times New Roman" w:hAnsi="Times New Roman"/>
          <w:color w:val="auto"/>
        </w:rPr>
        <w:t>Signature</w:t>
      </w:r>
    </w:p>
    <w:p w14:paraId="5A96ECD3" w14:textId="15F7049D" w:rsidR="000B5485" w:rsidRPr="00603B07" w:rsidRDefault="000B5485" w:rsidP="003251F4">
      <w:pPr>
        <w:jc w:val="center"/>
        <w:rPr>
          <w:rFonts w:ascii="Times New Roman" w:hAnsi="Times New Roman"/>
          <w:color w:val="auto"/>
        </w:rPr>
      </w:pPr>
    </w:p>
    <w:p w14:paraId="6B084C9E" w14:textId="73526C29" w:rsidR="000B5485" w:rsidRPr="00603B07" w:rsidRDefault="000B5485" w:rsidP="003251F4">
      <w:pPr>
        <w:jc w:val="center"/>
        <w:rPr>
          <w:rFonts w:ascii="Times New Roman" w:hAnsi="Times New Roman"/>
          <w:color w:val="auto"/>
        </w:rPr>
      </w:pPr>
      <w:r w:rsidRPr="00603B07">
        <w:rPr>
          <w:rFonts w:ascii="Times New Roman" w:hAnsi="Times New Roman"/>
          <w:color w:val="auto"/>
        </w:rPr>
        <w:t>__________________________</w:t>
      </w:r>
    </w:p>
    <w:p w14:paraId="38702DCE" w14:textId="3C0C5A21" w:rsidR="000B5485" w:rsidRPr="00603B07" w:rsidRDefault="000B5485" w:rsidP="003251F4">
      <w:pPr>
        <w:jc w:val="center"/>
        <w:rPr>
          <w:rFonts w:ascii="Times New Roman" w:hAnsi="Times New Roman"/>
          <w:color w:val="auto"/>
        </w:rPr>
      </w:pPr>
      <w:r w:rsidRPr="00603B07">
        <w:rPr>
          <w:rFonts w:ascii="Times New Roman" w:hAnsi="Times New Roman"/>
          <w:color w:val="auto"/>
        </w:rPr>
        <w:t>Title</w:t>
      </w:r>
    </w:p>
    <w:p w14:paraId="4299FA99" w14:textId="77777777" w:rsidR="008A7D2D" w:rsidRPr="00603B07" w:rsidRDefault="00C467B3" w:rsidP="00C713A8">
      <w:pPr>
        <w:jc w:val="center"/>
        <w:rPr>
          <w:rFonts w:ascii="Times New Roman" w:hAnsi="Times New Roman"/>
          <w:b/>
          <w:color w:val="auto"/>
          <w:sz w:val="24"/>
          <w:szCs w:val="24"/>
        </w:rPr>
      </w:pPr>
      <w:r w:rsidRPr="00603B07">
        <w:rPr>
          <w:rFonts w:ascii="Times New Roman" w:hAnsi="Times New Roman"/>
          <w:b/>
          <w:color w:val="auto"/>
          <w:sz w:val="24"/>
          <w:szCs w:val="24"/>
        </w:rPr>
        <w:br w:type="page"/>
      </w:r>
      <w:r w:rsidR="008A7D2D" w:rsidRPr="00603B07">
        <w:rPr>
          <w:rFonts w:ascii="Times New Roman" w:hAnsi="Times New Roman"/>
          <w:b/>
          <w:color w:val="auto"/>
          <w:sz w:val="24"/>
          <w:szCs w:val="24"/>
        </w:rPr>
        <w:lastRenderedPageBreak/>
        <w:t>ANNEX VI</w:t>
      </w:r>
      <w:r w:rsidRPr="00603B07">
        <w:rPr>
          <w:rFonts w:ascii="Times New Roman" w:hAnsi="Times New Roman"/>
          <w:b/>
          <w:color w:val="auto"/>
          <w:sz w:val="24"/>
          <w:szCs w:val="24"/>
        </w:rPr>
        <w:t>I</w:t>
      </w:r>
    </w:p>
    <w:p w14:paraId="282F935B" w14:textId="77777777" w:rsidR="008A7D2D" w:rsidRPr="00603B07" w:rsidRDefault="00BA3937" w:rsidP="00C713A8">
      <w:pPr>
        <w:jc w:val="center"/>
        <w:rPr>
          <w:rFonts w:ascii="Times New Roman" w:hAnsi="Times New Roman"/>
          <w:b/>
          <w:color w:val="auto"/>
          <w:sz w:val="24"/>
          <w:szCs w:val="24"/>
        </w:rPr>
      </w:pPr>
      <w:r w:rsidRPr="00603B07">
        <w:rPr>
          <w:rFonts w:ascii="Times New Roman" w:hAnsi="Times New Roman"/>
          <w:b/>
          <w:color w:val="auto"/>
          <w:sz w:val="24"/>
          <w:szCs w:val="24"/>
        </w:rPr>
        <w:t>TEMP</w:t>
      </w:r>
      <w:r w:rsidR="009A494F" w:rsidRPr="00603B07">
        <w:rPr>
          <w:rFonts w:ascii="Times New Roman" w:hAnsi="Times New Roman"/>
          <w:b/>
          <w:color w:val="auto"/>
          <w:sz w:val="24"/>
          <w:szCs w:val="24"/>
        </w:rPr>
        <w:t>L</w:t>
      </w:r>
      <w:r w:rsidRPr="00603B07">
        <w:rPr>
          <w:rFonts w:ascii="Times New Roman" w:hAnsi="Times New Roman"/>
          <w:b/>
          <w:color w:val="auto"/>
          <w:sz w:val="24"/>
          <w:szCs w:val="24"/>
        </w:rPr>
        <w:t xml:space="preserve">ATE FOR FINANCIAL </w:t>
      </w:r>
      <w:r w:rsidR="007D0683" w:rsidRPr="00603B07">
        <w:rPr>
          <w:rFonts w:ascii="Times New Roman" w:hAnsi="Times New Roman"/>
          <w:b/>
          <w:color w:val="auto"/>
          <w:sz w:val="24"/>
          <w:szCs w:val="24"/>
        </w:rPr>
        <w:t xml:space="preserve">UTILISATION </w:t>
      </w:r>
      <w:r w:rsidR="008A7D2D" w:rsidRPr="00603B07">
        <w:rPr>
          <w:rFonts w:ascii="Times New Roman" w:hAnsi="Times New Roman"/>
          <w:b/>
          <w:color w:val="auto"/>
          <w:sz w:val="24"/>
          <w:szCs w:val="24"/>
        </w:rPr>
        <w:t>REPORT</w:t>
      </w:r>
      <w:r w:rsidR="00D633B5" w:rsidRPr="00603B07">
        <w:rPr>
          <w:rFonts w:ascii="Times New Roman" w:hAnsi="Times New Roman"/>
          <w:b/>
          <w:color w:val="auto"/>
          <w:sz w:val="24"/>
          <w:szCs w:val="24"/>
        </w:rPr>
        <w:t>S</w:t>
      </w:r>
    </w:p>
    <w:p w14:paraId="4434C062" w14:textId="77777777" w:rsidR="00BA3937" w:rsidRPr="00603B07" w:rsidRDefault="00BA3937" w:rsidP="00C713A8">
      <w:pPr>
        <w:jc w:val="center"/>
        <w:rPr>
          <w:rFonts w:ascii="Times New Roman" w:hAnsi="Times New Roman"/>
          <w:b/>
          <w:color w:val="auto"/>
          <w:sz w:val="24"/>
          <w:szCs w:val="24"/>
        </w:rPr>
      </w:pPr>
    </w:p>
    <w:p w14:paraId="36C53D87" w14:textId="77777777" w:rsidR="00735FA8" w:rsidRPr="00603B07" w:rsidRDefault="00735FA8" w:rsidP="00C713A8">
      <w:pPr>
        <w:pStyle w:val="BodyText2"/>
        <w:jc w:val="center"/>
        <w:rPr>
          <w:i/>
          <w:szCs w:val="24"/>
          <w:highlight w:val="lightGray"/>
        </w:rPr>
      </w:pPr>
    </w:p>
    <w:p w14:paraId="47D63A49" w14:textId="77777777" w:rsidR="008A7D2D" w:rsidRPr="00603B07" w:rsidRDefault="00920C77" w:rsidP="00735FA8">
      <w:pPr>
        <w:pStyle w:val="BodyText2"/>
        <w:jc w:val="center"/>
        <w:rPr>
          <w:szCs w:val="24"/>
        </w:rPr>
      </w:pPr>
      <w:r w:rsidRPr="00603B07">
        <w:rPr>
          <w:i/>
          <w:szCs w:val="24"/>
          <w:highlight w:val="lightGray"/>
        </w:rPr>
        <w:t>(</w:t>
      </w:r>
      <w:r w:rsidR="008A7D2D" w:rsidRPr="00603B07">
        <w:rPr>
          <w:i/>
          <w:szCs w:val="24"/>
          <w:highlight w:val="lightGray"/>
        </w:rPr>
        <w:t xml:space="preserve">UNICEF </w:t>
      </w:r>
      <w:r w:rsidRPr="00603B07">
        <w:rPr>
          <w:i/>
          <w:szCs w:val="24"/>
          <w:highlight w:val="lightGray"/>
        </w:rPr>
        <w:t>l</w:t>
      </w:r>
      <w:r w:rsidR="008A7D2D" w:rsidRPr="00603B07">
        <w:rPr>
          <w:i/>
          <w:szCs w:val="24"/>
          <w:highlight w:val="lightGray"/>
        </w:rPr>
        <w:t>etterhead</w:t>
      </w:r>
      <w:r w:rsidRPr="00603B07">
        <w:rPr>
          <w:i/>
          <w:szCs w:val="24"/>
          <w:highlight w:val="lightGray"/>
        </w:rPr>
        <w:t>)</w:t>
      </w:r>
    </w:p>
    <w:tbl>
      <w:tblPr>
        <w:tblpPr w:leftFromText="180" w:rightFromText="180" w:vertAnchor="text" w:horzAnchor="margin" w:tblpXSpec="right"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tblGrid>
      <w:tr w:rsidR="008A7D2D" w:rsidRPr="00603B07" w14:paraId="51252291" w14:textId="77777777">
        <w:trPr>
          <w:trHeight w:val="307"/>
        </w:trPr>
        <w:tc>
          <w:tcPr>
            <w:tcW w:w="4178" w:type="dxa"/>
          </w:tcPr>
          <w:p w14:paraId="0086DEFC" w14:textId="77777777" w:rsidR="008A7D2D" w:rsidRPr="00603B07" w:rsidRDefault="008A7D2D" w:rsidP="00C713A8">
            <w:pPr>
              <w:pStyle w:val="BodyText2"/>
              <w:rPr>
                <w:b w:val="0"/>
                <w:sz w:val="22"/>
                <w:szCs w:val="22"/>
              </w:rPr>
            </w:pPr>
            <w:r w:rsidRPr="00603B07">
              <w:rPr>
                <w:b w:val="0"/>
                <w:sz w:val="22"/>
                <w:szCs w:val="22"/>
              </w:rPr>
              <w:t>World Bank Template</w:t>
            </w:r>
          </w:p>
        </w:tc>
      </w:tr>
      <w:tr w:rsidR="008A7D2D" w:rsidRPr="00603B07" w14:paraId="669661E4" w14:textId="77777777">
        <w:trPr>
          <w:trHeight w:val="1355"/>
        </w:trPr>
        <w:tc>
          <w:tcPr>
            <w:tcW w:w="4178" w:type="dxa"/>
          </w:tcPr>
          <w:p w14:paraId="18ABF749" w14:textId="77777777" w:rsidR="008A7D2D" w:rsidRPr="00603B07" w:rsidRDefault="008A7D2D" w:rsidP="00C713A8">
            <w:pPr>
              <w:pStyle w:val="BodyText2"/>
              <w:rPr>
                <w:sz w:val="22"/>
                <w:szCs w:val="22"/>
              </w:rPr>
            </w:pPr>
          </w:p>
          <w:p w14:paraId="183A6BF6" w14:textId="77777777" w:rsidR="008A7D2D" w:rsidRPr="00603B07" w:rsidRDefault="008A7D2D" w:rsidP="00C713A8">
            <w:pPr>
              <w:pStyle w:val="BodyText2"/>
              <w:rPr>
                <w:sz w:val="22"/>
                <w:szCs w:val="22"/>
              </w:rPr>
            </w:pPr>
            <w:r w:rsidRPr="00603B07">
              <w:rPr>
                <w:sz w:val="22"/>
                <w:szCs w:val="22"/>
              </w:rPr>
              <w:t xml:space="preserve">References        </w:t>
            </w:r>
            <w:proofErr w:type="gramStart"/>
            <w:r w:rsidRPr="00603B07">
              <w:rPr>
                <w:sz w:val="22"/>
                <w:szCs w:val="22"/>
              </w:rPr>
              <w:t xml:space="preserve">  :</w:t>
            </w:r>
            <w:proofErr w:type="gramEnd"/>
          </w:p>
          <w:p w14:paraId="144C77F0" w14:textId="77777777" w:rsidR="008A7D2D" w:rsidRPr="00603B07" w:rsidRDefault="008A7D2D" w:rsidP="00C713A8">
            <w:pPr>
              <w:pStyle w:val="BodyText2"/>
              <w:rPr>
                <w:sz w:val="22"/>
                <w:szCs w:val="22"/>
              </w:rPr>
            </w:pPr>
          </w:p>
          <w:p w14:paraId="54A1F52C" w14:textId="77777777" w:rsidR="008A7D2D" w:rsidRPr="00603B07" w:rsidRDefault="008A7D2D" w:rsidP="00C713A8">
            <w:pPr>
              <w:pStyle w:val="BodyText2"/>
              <w:rPr>
                <w:sz w:val="22"/>
                <w:szCs w:val="22"/>
              </w:rPr>
            </w:pPr>
            <w:r w:rsidRPr="00603B07">
              <w:rPr>
                <w:sz w:val="22"/>
                <w:szCs w:val="22"/>
              </w:rPr>
              <w:t xml:space="preserve">Customer No.    </w:t>
            </w:r>
            <w:proofErr w:type="gramStart"/>
            <w:r w:rsidRPr="00603B07">
              <w:rPr>
                <w:sz w:val="22"/>
                <w:szCs w:val="22"/>
              </w:rPr>
              <w:t xml:space="preserve">  :</w:t>
            </w:r>
            <w:proofErr w:type="gramEnd"/>
          </w:p>
          <w:p w14:paraId="644781A8" w14:textId="77777777" w:rsidR="008A7D2D" w:rsidRPr="00603B07" w:rsidRDefault="008A7D2D" w:rsidP="00C713A8">
            <w:pPr>
              <w:pStyle w:val="BodyText2"/>
              <w:rPr>
                <w:sz w:val="22"/>
                <w:szCs w:val="22"/>
              </w:rPr>
            </w:pPr>
          </w:p>
          <w:p w14:paraId="264600B8" w14:textId="77777777" w:rsidR="008A7D2D" w:rsidRPr="00603B07" w:rsidRDefault="008A7D2D" w:rsidP="00C713A8">
            <w:pPr>
              <w:pStyle w:val="BodyText2"/>
              <w:rPr>
                <w:sz w:val="22"/>
                <w:szCs w:val="22"/>
              </w:rPr>
            </w:pPr>
            <w:r w:rsidRPr="00603B07">
              <w:rPr>
                <w:sz w:val="22"/>
                <w:szCs w:val="22"/>
              </w:rPr>
              <w:t xml:space="preserve">Date                   </w:t>
            </w:r>
            <w:proofErr w:type="gramStart"/>
            <w:r w:rsidRPr="00603B07">
              <w:rPr>
                <w:sz w:val="22"/>
                <w:szCs w:val="22"/>
              </w:rPr>
              <w:t xml:space="preserve">  :</w:t>
            </w:r>
            <w:proofErr w:type="gramEnd"/>
          </w:p>
        </w:tc>
      </w:tr>
    </w:tbl>
    <w:p w14:paraId="323659DF" w14:textId="77777777" w:rsidR="008A7D2D" w:rsidRPr="00603B07" w:rsidRDefault="008A7D2D" w:rsidP="00C713A8">
      <w:pPr>
        <w:pStyle w:val="BodyText2"/>
        <w:rPr>
          <w:sz w:val="22"/>
          <w:szCs w:val="22"/>
        </w:rPr>
      </w:pPr>
    </w:p>
    <w:p w14:paraId="6A228505" w14:textId="77777777" w:rsidR="008A7D2D" w:rsidRPr="00603B07" w:rsidRDefault="008A7D2D" w:rsidP="00C713A8">
      <w:pPr>
        <w:pStyle w:val="BodyText2"/>
        <w:rPr>
          <w:sz w:val="22"/>
          <w:szCs w:val="22"/>
        </w:rPr>
      </w:pPr>
    </w:p>
    <w:p w14:paraId="4955F5D2" w14:textId="77777777" w:rsidR="008A7D2D" w:rsidRPr="00603B07" w:rsidRDefault="008A7D2D" w:rsidP="00C713A8">
      <w:pPr>
        <w:pStyle w:val="BodyText2"/>
        <w:rPr>
          <w:sz w:val="22"/>
          <w:szCs w:val="22"/>
        </w:rPr>
      </w:pPr>
      <w:r w:rsidRPr="00603B07">
        <w:rPr>
          <w:sz w:val="22"/>
          <w:szCs w:val="22"/>
        </w:rPr>
        <w:br w:type="textWrapping" w:clear="all"/>
      </w:r>
    </w:p>
    <w:p w14:paraId="01C44D70" w14:textId="77777777" w:rsidR="008A7D2D" w:rsidRPr="00603B07" w:rsidRDefault="008A7D2D" w:rsidP="00C713A8">
      <w:pPr>
        <w:pStyle w:val="BodyText2"/>
        <w:rPr>
          <w:sz w:val="22"/>
          <w:szCs w:val="22"/>
        </w:rPr>
      </w:pPr>
    </w:p>
    <w:p w14:paraId="62DB747D" w14:textId="77777777" w:rsidR="008A7D2D" w:rsidRPr="00603B07" w:rsidRDefault="008A7D2D" w:rsidP="00C713A8">
      <w:pPr>
        <w:pStyle w:val="BodyText2"/>
        <w:pBdr>
          <w:bottom w:val="single" w:sz="4" w:space="1" w:color="auto"/>
        </w:pBdr>
        <w:rPr>
          <w:sz w:val="22"/>
          <w:szCs w:val="22"/>
        </w:rPr>
      </w:pPr>
      <w:r w:rsidRPr="00603B07">
        <w:rPr>
          <w:sz w:val="22"/>
          <w:szCs w:val="22"/>
        </w:rPr>
        <w:t>WBS References:</w:t>
      </w:r>
    </w:p>
    <w:p w14:paraId="1810BF19" w14:textId="77777777" w:rsidR="008A7D2D" w:rsidRPr="00603B07" w:rsidRDefault="008A7D2D" w:rsidP="00C713A8">
      <w:pPr>
        <w:rPr>
          <w:rFonts w:ascii="Times New Roman" w:hAnsi="Times New Roman"/>
          <w:color w:val="auto"/>
          <w:szCs w:val="22"/>
        </w:rPr>
      </w:pPr>
      <w:r w:rsidRPr="00603B07">
        <w:rPr>
          <w:rFonts w:ascii="Times New Roman" w:hAnsi="Times New Roman"/>
          <w:color w:val="auto"/>
          <w:szCs w:val="22"/>
        </w:rPr>
        <w:t>Funds Received/ Transferred                                                                              Amount in USD</w:t>
      </w:r>
    </w:p>
    <w:p w14:paraId="557FEAD6" w14:textId="77777777" w:rsidR="008A7D2D" w:rsidRPr="00603B07" w:rsidRDefault="008A7D2D" w:rsidP="00C713A8">
      <w:pPr>
        <w:pBdr>
          <w:top w:val="single" w:sz="4" w:space="1" w:color="auto"/>
        </w:pBdr>
        <w:rPr>
          <w:rFonts w:ascii="Times New Roman" w:hAnsi="Times New Roman"/>
          <w:color w:val="auto"/>
          <w:szCs w:val="22"/>
        </w:rPr>
      </w:pPr>
    </w:p>
    <w:p w14:paraId="2760FBE5" w14:textId="77777777" w:rsidR="008A7D2D" w:rsidRPr="00603B07" w:rsidRDefault="008A7D2D" w:rsidP="00C713A8">
      <w:pPr>
        <w:rPr>
          <w:rFonts w:ascii="Times New Roman" w:hAnsi="Times New Roman"/>
          <w:color w:val="auto"/>
          <w:szCs w:val="22"/>
        </w:rPr>
      </w:pPr>
    </w:p>
    <w:p w14:paraId="4EAC4619" w14:textId="77777777" w:rsidR="008A7D2D" w:rsidRPr="00603B07" w:rsidRDefault="008A7D2D" w:rsidP="00C713A8">
      <w:pPr>
        <w:pBdr>
          <w:top w:val="single" w:sz="4" w:space="1" w:color="auto"/>
          <w:bottom w:val="single" w:sz="4" w:space="1" w:color="auto"/>
        </w:pBdr>
        <w:rPr>
          <w:rFonts w:ascii="Times New Roman" w:hAnsi="Times New Roman"/>
          <w:b/>
          <w:color w:val="auto"/>
          <w:szCs w:val="22"/>
        </w:rPr>
      </w:pPr>
      <w:r w:rsidRPr="00603B07">
        <w:rPr>
          <w:rFonts w:ascii="Times New Roman" w:hAnsi="Times New Roman"/>
          <w:b/>
          <w:color w:val="auto"/>
          <w:szCs w:val="22"/>
        </w:rPr>
        <w:t>Total Funds Received/ Transferred</w:t>
      </w:r>
    </w:p>
    <w:p w14:paraId="420A18FB" w14:textId="77777777" w:rsidR="008A7D2D" w:rsidRPr="00603B07" w:rsidRDefault="008A7D2D" w:rsidP="00C713A8">
      <w:pPr>
        <w:rPr>
          <w:rFonts w:ascii="Times New Roman" w:hAnsi="Times New Roman"/>
          <w:color w:val="auto"/>
          <w:szCs w:val="22"/>
        </w:rPr>
      </w:pPr>
    </w:p>
    <w:p w14:paraId="186D1E3E" w14:textId="77777777" w:rsidR="008A7D2D" w:rsidRPr="00603B07" w:rsidRDefault="008A7D2D" w:rsidP="00C713A8">
      <w:pPr>
        <w:rPr>
          <w:rFonts w:ascii="Times New Roman" w:hAnsi="Times New Roman"/>
          <w:b/>
          <w:color w:val="auto"/>
          <w:szCs w:val="22"/>
        </w:rPr>
      </w:pPr>
      <w:r w:rsidRPr="00603B07">
        <w:rPr>
          <w:rFonts w:ascii="Times New Roman" w:hAnsi="Times New Roman"/>
          <w:b/>
          <w:color w:val="auto"/>
          <w:szCs w:val="22"/>
        </w:rPr>
        <w:t>Disbursements</w:t>
      </w:r>
    </w:p>
    <w:p w14:paraId="2D2DE7D2" w14:textId="77777777" w:rsidR="008A7D2D" w:rsidRPr="00603B07" w:rsidRDefault="008A7D2D" w:rsidP="00C713A8">
      <w:pPr>
        <w:rPr>
          <w:rFonts w:ascii="Times New Roman" w:hAnsi="Times New Roman"/>
          <w:b/>
          <w:color w:val="auto"/>
          <w:szCs w:val="22"/>
        </w:rPr>
      </w:pPr>
    </w:p>
    <w:p w14:paraId="55233F13" w14:textId="77777777" w:rsidR="008A7D2D" w:rsidRPr="00603B07" w:rsidRDefault="008A7D2D" w:rsidP="00C713A8">
      <w:pPr>
        <w:pBdr>
          <w:top w:val="single" w:sz="4" w:space="1" w:color="auto"/>
          <w:bottom w:val="single" w:sz="4" w:space="1" w:color="auto"/>
        </w:pBdr>
        <w:rPr>
          <w:rFonts w:ascii="Times New Roman" w:hAnsi="Times New Roman"/>
          <w:color w:val="auto"/>
          <w:szCs w:val="22"/>
        </w:rPr>
      </w:pPr>
      <w:r w:rsidRPr="00603B07">
        <w:rPr>
          <w:rFonts w:ascii="Times New Roman" w:hAnsi="Times New Roman"/>
          <w:color w:val="auto"/>
          <w:szCs w:val="22"/>
        </w:rPr>
        <w:t>Material     Description                      Quantity                                                     Amount in USD</w:t>
      </w:r>
    </w:p>
    <w:p w14:paraId="4437A94C" w14:textId="77777777" w:rsidR="008A7D2D" w:rsidRPr="00603B07" w:rsidRDefault="008A7D2D" w:rsidP="00C713A8">
      <w:pPr>
        <w:rPr>
          <w:rFonts w:ascii="Times New Roman" w:hAnsi="Times New Roman"/>
          <w:color w:val="auto"/>
          <w:szCs w:val="22"/>
        </w:rPr>
      </w:pPr>
    </w:p>
    <w:p w14:paraId="2666A9F1" w14:textId="77777777" w:rsidR="008A7D2D" w:rsidRPr="00603B07" w:rsidRDefault="008A7D2D" w:rsidP="00C713A8">
      <w:pPr>
        <w:rPr>
          <w:rFonts w:ascii="Times New Roman" w:hAnsi="Times New Roman"/>
          <w:color w:val="auto"/>
          <w:szCs w:val="22"/>
        </w:rPr>
      </w:pPr>
    </w:p>
    <w:p w14:paraId="4B925A84" w14:textId="77777777" w:rsidR="008A7D2D" w:rsidRPr="00603B07" w:rsidRDefault="008A7D2D" w:rsidP="00C713A8">
      <w:pPr>
        <w:rPr>
          <w:rFonts w:ascii="Times New Roman" w:hAnsi="Times New Roman"/>
          <w:color w:val="auto"/>
          <w:szCs w:val="22"/>
        </w:rPr>
      </w:pPr>
    </w:p>
    <w:p w14:paraId="48A75D3C" w14:textId="77777777" w:rsidR="008A7D2D" w:rsidRPr="00603B07" w:rsidRDefault="008A7D2D" w:rsidP="00C713A8">
      <w:pPr>
        <w:pBdr>
          <w:top w:val="single" w:sz="4" w:space="1" w:color="auto"/>
          <w:bottom w:val="single" w:sz="4" w:space="1" w:color="auto"/>
        </w:pBdr>
        <w:rPr>
          <w:rFonts w:ascii="Times New Roman" w:hAnsi="Times New Roman"/>
          <w:color w:val="auto"/>
          <w:szCs w:val="22"/>
        </w:rPr>
      </w:pPr>
      <w:r w:rsidRPr="00603B07">
        <w:rPr>
          <w:rFonts w:ascii="Times New Roman" w:hAnsi="Times New Roman"/>
          <w:color w:val="auto"/>
          <w:szCs w:val="22"/>
        </w:rPr>
        <w:t>Total Disbursed Supplies and Services</w:t>
      </w:r>
    </w:p>
    <w:p w14:paraId="57B0941F" w14:textId="77777777" w:rsidR="00735FA8" w:rsidRPr="00603B07" w:rsidRDefault="00735FA8" w:rsidP="00C713A8">
      <w:pPr>
        <w:rPr>
          <w:rFonts w:ascii="Times New Roman" w:hAnsi="Times New Roman"/>
          <w:color w:val="auto"/>
          <w:szCs w:val="22"/>
        </w:rPr>
      </w:pPr>
    </w:p>
    <w:p w14:paraId="2C2F547C" w14:textId="77777777" w:rsidR="008A7D2D" w:rsidRPr="00603B07" w:rsidRDefault="008A7D2D" w:rsidP="00C713A8">
      <w:pPr>
        <w:rPr>
          <w:rFonts w:ascii="Times New Roman" w:hAnsi="Times New Roman"/>
          <w:color w:val="auto"/>
          <w:szCs w:val="22"/>
        </w:rPr>
      </w:pPr>
      <w:r w:rsidRPr="00603B07">
        <w:rPr>
          <w:rFonts w:ascii="Times New Roman" w:hAnsi="Times New Roman"/>
          <w:color w:val="auto"/>
          <w:szCs w:val="22"/>
        </w:rPr>
        <w:t>Handling Fee</w:t>
      </w:r>
    </w:p>
    <w:p w14:paraId="2EC8F01D" w14:textId="77777777" w:rsidR="008A7D2D" w:rsidRPr="00603B07" w:rsidRDefault="008A7D2D" w:rsidP="00C713A8">
      <w:pPr>
        <w:rPr>
          <w:rFonts w:ascii="Times New Roman" w:hAnsi="Times New Roman"/>
          <w:color w:val="auto"/>
          <w:szCs w:val="22"/>
        </w:rPr>
      </w:pPr>
    </w:p>
    <w:p w14:paraId="6DB064EB" w14:textId="77777777" w:rsidR="008A7D2D" w:rsidRPr="00603B07" w:rsidRDefault="008A7D2D" w:rsidP="00C713A8">
      <w:pPr>
        <w:rPr>
          <w:rFonts w:ascii="Times New Roman" w:hAnsi="Times New Roman"/>
          <w:color w:val="auto"/>
          <w:szCs w:val="22"/>
        </w:rPr>
      </w:pPr>
      <w:r w:rsidRPr="00603B07">
        <w:rPr>
          <w:rFonts w:ascii="Times New Roman" w:hAnsi="Times New Roman"/>
          <w:color w:val="auto"/>
          <w:szCs w:val="22"/>
        </w:rPr>
        <w:t>Freight and Insurance</w:t>
      </w:r>
    </w:p>
    <w:p w14:paraId="231C8A27" w14:textId="77777777" w:rsidR="008A7D2D" w:rsidRPr="00603B07" w:rsidRDefault="008A7D2D" w:rsidP="00C713A8">
      <w:pPr>
        <w:rPr>
          <w:rFonts w:ascii="Times New Roman" w:hAnsi="Times New Roman"/>
          <w:b/>
          <w:color w:val="auto"/>
          <w:szCs w:val="22"/>
        </w:rPr>
      </w:pPr>
    </w:p>
    <w:p w14:paraId="18ECBA89" w14:textId="77777777" w:rsidR="008A7D2D" w:rsidRPr="00603B07" w:rsidRDefault="008A7D2D" w:rsidP="00C713A8">
      <w:pPr>
        <w:pBdr>
          <w:top w:val="single" w:sz="4" w:space="1" w:color="auto"/>
          <w:bottom w:val="single" w:sz="4" w:space="1" w:color="auto"/>
        </w:pBdr>
        <w:rPr>
          <w:rFonts w:ascii="Times New Roman" w:hAnsi="Times New Roman"/>
          <w:b/>
          <w:color w:val="auto"/>
          <w:szCs w:val="22"/>
        </w:rPr>
      </w:pPr>
      <w:r w:rsidRPr="00603B07">
        <w:rPr>
          <w:rFonts w:ascii="Times New Roman" w:hAnsi="Times New Roman"/>
          <w:b/>
          <w:color w:val="auto"/>
          <w:szCs w:val="22"/>
        </w:rPr>
        <w:t>Total Disbursements</w:t>
      </w:r>
      <w:r w:rsidR="007D0683" w:rsidRPr="00603B07">
        <w:rPr>
          <w:rFonts w:ascii="Times New Roman" w:hAnsi="Times New Roman"/>
          <w:b/>
          <w:color w:val="auto"/>
          <w:szCs w:val="22"/>
        </w:rPr>
        <w:t>/charges</w:t>
      </w:r>
    </w:p>
    <w:p w14:paraId="4CBCCE5E" w14:textId="77777777" w:rsidR="008A7D2D" w:rsidRPr="00603B07" w:rsidRDefault="008A7D2D" w:rsidP="00C713A8">
      <w:pPr>
        <w:rPr>
          <w:rFonts w:ascii="Times New Roman" w:hAnsi="Times New Roman"/>
          <w:b/>
          <w:color w:val="auto"/>
          <w:szCs w:val="22"/>
        </w:rPr>
      </w:pPr>
    </w:p>
    <w:p w14:paraId="0245D99F" w14:textId="77777777" w:rsidR="008A7D2D" w:rsidRPr="00603B07" w:rsidRDefault="008A7D2D" w:rsidP="00C713A8">
      <w:pPr>
        <w:pBdr>
          <w:top w:val="single" w:sz="4" w:space="1" w:color="auto"/>
          <w:bottom w:val="single" w:sz="4" w:space="1" w:color="auto"/>
        </w:pBdr>
        <w:rPr>
          <w:rFonts w:ascii="Times New Roman" w:hAnsi="Times New Roman"/>
          <w:b/>
          <w:color w:val="auto"/>
          <w:szCs w:val="22"/>
        </w:rPr>
      </w:pPr>
      <w:r w:rsidRPr="00603B07">
        <w:rPr>
          <w:rFonts w:ascii="Times New Roman" w:hAnsi="Times New Roman"/>
          <w:b/>
          <w:color w:val="auto"/>
          <w:szCs w:val="22"/>
        </w:rPr>
        <w:t>Unexpended</w:t>
      </w:r>
      <w:r w:rsidR="007D0683" w:rsidRPr="00603B07">
        <w:rPr>
          <w:rFonts w:ascii="Times New Roman" w:hAnsi="Times New Roman"/>
          <w:b/>
          <w:color w:val="auto"/>
          <w:szCs w:val="22"/>
        </w:rPr>
        <w:t>/cash</w:t>
      </w:r>
      <w:r w:rsidRPr="00603B07">
        <w:rPr>
          <w:rFonts w:ascii="Times New Roman" w:hAnsi="Times New Roman"/>
          <w:b/>
          <w:color w:val="auto"/>
          <w:szCs w:val="22"/>
        </w:rPr>
        <w:t xml:space="preserve"> balance in your </w:t>
      </w:r>
      <w:proofErr w:type="spellStart"/>
      <w:r w:rsidRPr="00603B07">
        <w:rPr>
          <w:rFonts w:ascii="Times New Roman" w:hAnsi="Times New Roman"/>
          <w:b/>
          <w:color w:val="auto"/>
          <w:szCs w:val="22"/>
        </w:rPr>
        <w:t>favour</w:t>
      </w:r>
      <w:proofErr w:type="spellEnd"/>
    </w:p>
    <w:p w14:paraId="4CBA6AB3" w14:textId="77777777" w:rsidR="008A7D2D" w:rsidRPr="00603B07" w:rsidRDefault="008A7D2D" w:rsidP="00C713A8">
      <w:pPr>
        <w:rPr>
          <w:rFonts w:ascii="Times New Roman" w:hAnsi="Times New Roman"/>
          <w:color w:val="auto"/>
          <w:szCs w:val="22"/>
        </w:rPr>
      </w:pPr>
    </w:p>
    <w:p w14:paraId="269C28E0" w14:textId="77777777" w:rsidR="008A7D2D" w:rsidRPr="00603B07" w:rsidRDefault="008A7D2D" w:rsidP="00C713A8">
      <w:pPr>
        <w:rPr>
          <w:rFonts w:ascii="Times New Roman" w:hAnsi="Times New Roman"/>
          <w:b/>
          <w:color w:val="auto"/>
          <w:szCs w:val="22"/>
        </w:rPr>
      </w:pPr>
      <w:r w:rsidRPr="00603B07">
        <w:rPr>
          <w:rFonts w:ascii="Times New Roman" w:hAnsi="Times New Roman"/>
          <w:b/>
          <w:color w:val="auto"/>
          <w:szCs w:val="22"/>
        </w:rPr>
        <w:t>Commitments</w:t>
      </w:r>
    </w:p>
    <w:p w14:paraId="4FD8EDAB" w14:textId="77777777" w:rsidR="008A7D2D" w:rsidRPr="00603B07" w:rsidRDefault="008A7D2D" w:rsidP="00C713A8">
      <w:pPr>
        <w:rPr>
          <w:rFonts w:ascii="Times New Roman" w:hAnsi="Times New Roman"/>
          <w:b/>
          <w:color w:val="auto"/>
          <w:szCs w:val="22"/>
        </w:rPr>
      </w:pPr>
    </w:p>
    <w:p w14:paraId="5022A039" w14:textId="77777777" w:rsidR="008A7D2D" w:rsidRPr="00603B07" w:rsidRDefault="008A7D2D" w:rsidP="00C713A8">
      <w:pPr>
        <w:pBdr>
          <w:top w:val="single" w:sz="4" w:space="1" w:color="auto"/>
          <w:bottom w:val="single" w:sz="4" w:space="1" w:color="auto"/>
        </w:pBdr>
        <w:rPr>
          <w:rFonts w:ascii="Times New Roman" w:hAnsi="Times New Roman"/>
          <w:color w:val="auto"/>
          <w:szCs w:val="22"/>
        </w:rPr>
      </w:pPr>
      <w:r w:rsidRPr="00603B07">
        <w:rPr>
          <w:rFonts w:ascii="Times New Roman" w:hAnsi="Times New Roman"/>
          <w:color w:val="auto"/>
          <w:szCs w:val="22"/>
        </w:rPr>
        <w:t>Material</w:t>
      </w:r>
      <w:r w:rsidRPr="00603B07">
        <w:rPr>
          <w:rFonts w:ascii="Times New Roman" w:hAnsi="Times New Roman"/>
          <w:color w:val="auto"/>
          <w:szCs w:val="22"/>
        </w:rPr>
        <w:tab/>
        <w:t>Description</w:t>
      </w:r>
      <w:r w:rsidRPr="00603B07">
        <w:rPr>
          <w:rFonts w:ascii="Times New Roman" w:hAnsi="Times New Roman"/>
          <w:color w:val="auto"/>
          <w:szCs w:val="22"/>
        </w:rPr>
        <w:tab/>
      </w:r>
      <w:r w:rsidRPr="00603B07">
        <w:rPr>
          <w:rFonts w:ascii="Times New Roman" w:hAnsi="Times New Roman"/>
          <w:color w:val="auto"/>
          <w:szCs w:val="22"/>
        </w:rPr>
        <w:tab/>
      </w:r>
      <w:r w:rsidRPr="00603B07">
        <w:rPr>
          <w:rFonts w:ascii="Times New Roman" w:hAnsi="Times New Roman"/>
          <w:color w:val="auto"/>
          <w:szCs w:val="22"/>
        </w:rPr>
        <w:tab/>
        <w:t>Quantity</w:t>
      </w:r>
      <w:r w:rsidRPr="00603B07">
        <w:rPr>
          <w:rFonts w:ascii="Times New Roman" w:hAnsi="Times New Roman"/>
          <w:color w:val="auto"/>
          <w:szCs w:val="22"/>
        </w:rPr>
        <w:tab/>
      </w:r>
      <w:r w:rsidRPr="00603B07">
        <w:rPr>
          <w:rFonts w:ascii="Times New Roman" w:hAnsi="Times New Roman"/>
          <w:color w:val="auto"/>
          <w:szCs w:val="22"/>
        </w:rPr>
        <w:tab/>
      </w:r>
      <w:r w:rsidRPr="00603B07">
        <w:rPr>
          <w:rFonts w:ascii="Times New Roman" w:hAnsi="Times New Roman"/>
          <w:color w:val="auto"/>
          <w:szCs w:val="22"/>
        </w:rPr>
        <w:tab/>
        <w:t xml:space="preserve">               Amount in USD</w:t>
      </w:r>
    </w:p>
    <w:p w14:paraId="5B698226" w14:textId="77777777" w:rsidR="008A7D2D" w:rsidRPr="00603B07" w:rsidRDefault="008A7D2D" w:rsidP="00C713A8">
      <w:pPr>
        <w:pBdr>
          <w:bottom w:val="single" w:sz="4" w:space="1" w:color="auto"/>
        </w:pBdr>
        <w:rPr>
          <w:rFonts w:ascii="Times New Roman" w:hAnsi="Times New Roman"/>
          <w:color w:val="auto"/>
          <w:szCs w:val="22"/>
        </w:rPr>
      </w:pPr>
      <w:r w:rsidRPr="00603B07">
        <w:rPr>
          <w:rFonts w:ascii="Times New Roman" w:hAnsi="Times New Roman"/>
          <w:color w:val="auto"/>
          <w:szCs w:val="22"/>
        </w:rPr>
        <w:t>Total (Estimated) Committed Supplies and Services</w:t>
      </w:r>
    </w:p>
    <w:p w14:paraId="79B2C4AB" w14:textId="77777777" w:rsidR="008A7D2D" w:rsidRPr="00603B07" w:rsidRDefault="008A7D2D" w:rsidP="00C713A8">
      <w:pPr>
        <w:rPr>
          <w:rFonts w:ascii="Times New Roman" w:hAnsi="Times New Roman"/>
          <w:color w:val="auto"/>
          <w:szCs w:val="22"/>
        </w:rPr>
      </w:pPr>
      <w:r w:rsidRPr="00603B07">
        <w:rPr>
          <w:rFonts w:ascii="Times New Roman" w:hAnsi="Times New Roman"/>
          <w:color w:val="auto"/>
          <w:szCs w:val="22"/>
        </w:rPr>
        <w:t>Committed (Estimated) Freight and Insurance</w:t>
      </w:r>
    </w:p>
    <w:p w14:paraId="5A2FBE4B" w14:textId="77777777" w:rsidR="008A7D2D" w:rsidRPr="00603B07" w:rsidRDefault="008A7D2D" w:rsidP="00C713A8">
      <w:pPr>
        <w:pBdr>
          <w:top w:val="single" w:sz="4" w:space="1" w:color="auto"/>
          <w:bottom w:val="single" w:sz="4" w:space="1" w:color="auto"/>
        </w:pBdr>
        <w:rPr>
          <w:rFonts w:ascii="Times New Roman" w:hAnsi="Times New Roman"/>
          <w:b/>
          <w:color w:val="auto"/>
          <w:szCs w:val="22"/>
        </w:rPr>
      </w:pPr>
      <w:r w:rsidRPr="00603B07">
        <w:rPr>
          <w:rFonts w:ascii="Times New Roman" w:hAnsi="Times New Roman"/>
          <w:b/>
          <w:color w:val="auto"/>
          <w:szCs w:val="22"/>
        </w:rPr>
        <w:t>Total (Estimated) Commitments</w:t>
      </w:r>
      <w:r w:rsidR="008324E9" w:rsidRPr="00603B07">
        <w:rPr>
          <w:rStyle w:val="FootnoteReference"/>
          <w:rFonts w:ascii="Times New Roman" w:hAnsi="Times New Roman"/>
          <w:b/>
          <w:color w:val="auto"/>
          <w:szCs w:val="22"/>
        </w:rPr>
        <w:footnoteReference w:customMarkFollows="1" w:id="6"/>
        <w:t>*</w:t>
      </w:r>
    </w:p>
    <w:p w14:paraId="74A42BEB" w14:textId="77777777" w:rsidR="008A7D2D" w:rsidRPr="00603B07" w:rsidRDefault="008A7D2D" w:rsidP="00C713A8">
      <w:pPr>
        <w:rPr>
          <w:rFonts w:ascii="Times New Roman" w:hAnsi="Times New Roman"/>
          <w:color w:val="auto"/>
          <w:szCs w:val="22"/>
        </w:rPr>
      </w:pPr>
    </w:p>
    <w:p w14:paraId="5935CD0E" w14:textId="77777777" w:rsidR="008A7D2D" w:rsidRPr="00603B07" w:rsidRDefault="008A7D2D" w:rsidP="00C713A8">
      <w:pPr>
        <w:pBdr>
          <w:top w:val="single" w:sz="4" w:space="1" w:color="auto"/>
          <w:bottom w:val="single" w:sz="4" w:space="1" w:color="auto"/>
        </w:pBdr>
        <w:rPr>
          <w:rFonts w:ascii="Times New Roman" w:hAnsi="Times New Roman"/>
          <w:b/>
          <w:color w:val="auto"/>
          <w:szCs w:val="22"/>
        </w:rPr>
      </w:pPr>
      <w:r w:rsidRPr="00603B07">
        <w:rPr>
          <w:rFonts w:ascii="Times New Roman" w:hAnsi="Times New Roman"/>
          <w:b/>
          <w:color w:val="auto"/>
          <w:szCs w:val="22"/>
        </w:rPr>
        <w:t>Balance</w:t>
      </w:r>
    </w:p>
    <w:p w14:paraId="00088781" w14:textId="77777777" w:rsidR="008A7D2D" w:rsidRPr="00603B07" w:rsidRDefault="008A7D2D" w:rsidP="00C713A8">
      <w:pPr>
        <w:rPr>
          <w:rFonts w:ascii="Times New Roman" w:hAnsi="Times New Roman"/>
          <w:color w:val="auto"/>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4199"/>
      </w:tblGrid>
      <w:tr w:rsidR="008A7D2D" w:rsidRPr="00603B07" w14:paraId="38B2D77C" w14:textId="77777777">
        <w:trPr>
          <w:trHeight w:val="872"/>
        </w:trPr>
        <w:tc>
          <w:tcPr>
            <w:tcW w:w="5025" w:type="dxa"/>
          </w:tcPr>
          <w:p w14:paraId="6243052D" w14:textId="77777777" w:rsidR="008A7D2D" w:rsidRPr="00603B07" w:rsidRDefault="008A7D2D" w:rsidP="00C713A8">
            <w:pPr>
              <w:rPr>
                <w:rFonts w:ascii="Times New Roman" w:hAnsi="Times New Roman"/>
                <w:color w:val="auto"/>
                <w:szCs w:val="22"/>
              </w:rPr>
            </w:pPr>
            <w:r w:rsidRPr="00603B07">
              <w:rPr>
                <w:rFonts w:ascii="Times New Roman" w:hAnsi="Times New Roman"/>
                <w:color w:val="auto"/>
                <w:szCs w:val="22"/>
              </w:rPr>
              <w:t>Prepared by:</w:t>
            </w:r>
          </w:p>
        </w:tc>
        <w:tc>
          <w:tcPr>
            <w:tcW w:w="5055" w:type="dxa"/>
          </w:tcPr>
          <w:p w14:paraId="402A7AB9" w14:textId="77777777" w:rsidR="008A7D2D" w:rsidRPr="00603B07" w:rsidRDefault="008A7D2D" w:rsidP="00C713A8">
            <w:pPr>
              <w:rPr>
                <w:rFonts w:ascii="Times New Roman" w:hAnsi="Times New Roman"/>
                <w:color w:val="auto"/>
                <w:szCs w:val="22"/>
              </w:rPr>
            </w:pPr>
            <w:r w:rsidRPr="00603B07">
              <w:rPr>
                <w:rFonts w:ascii="Times New Roman" w:hAnsi="Times New Roman"/>
                <w:color w:val="auto"/>
                <w:szCs w:val="22"/>
              </w:rPr>
              <w:t>Certified by:</w:t>
            </w:r>
          </w:p>
        </w:tc>
      </w:tr>
    </w:tbl>
    <w:p w14:paraId="40018671" w14:textId="77777777" w:rsidR="00057BC0" w:rsidRPr="00603B07" w:rsidRDefault="00057BC0" w:rsidP="00C713A8">
      <w:pPr>
        <w:jc w:val="both"/>
        <w:outlineLvl w:val="0"/>
        <w:rPr>
          <w:rFonts w:ascii="Times New Roman" w:hAnsi="Times New Roman"/>
          <w:color w:val="auto"/>
          <w:szCs w:val="22"/>
        </w:rPr>
      </w:pPr>
    </w:p>
    <w:p w14:paraId="158F6117" w14:textId="77777777" w:rsidR="00057BC0" w:rsidRPr="00603B07" w:rsidRDefault="00057BC0" w:rsidP="00C713A8">
      <w:pPr>
        <w:jc w:val="both"/>
        <w:outlineLvl w:val="0"/>
        <w:rPr>
          <w:rFonts w:ascii="Times New Roman" w:hAnsi="Times New Roman"/>
          <w:b/>
          <w:color w:val="auto"/>
          <w:szCs w:val="22"/>
        </w:rPr>
      </w:pPr>
    </w:p>
    <w:p w14:paraId="388C6022" w14:textId="77777777" w:rsidR="00A50BA2" w:rsidRPr="00603B07" w:rsidRDefault="00A50BA2" w:rsidP="00A50BA2">
      <w:pPr>
        <w:jc w:val="center"/>
        <w:outlineLvl w:val="0"/>
        <w:rPr>
          <w:rFonts w:ascii="Times New Roman" w:hAnsi="Times New Roman"/>
          <w:b/>
          <w:caps/>
          <w:color w:val="auto"/>
          <w:sz w:val="24"/>
          <w:szCs w:val="24"/>
        </w:rPr>
      </w:pPr>
      <w:r w:rsidRPr="00603B07">
        <w:rPr>
          <w:rFonts w:ascii="Times New Roman" w:hAnsi="Times New Roman"/>
          <w:b/>
          <w:caps/>
          <w:color w:val="auto"/>
          <w:sz w:val="24"/>
          <w:szCs w:val="24"/>
        </w:rPr>
        <w:t>ANNEX VI</w:t>
      </w:r>
      <w:r w:rsidR="00E64FF3" w:rsidRPr="00603B07">
        <w:rPr>
          <w:rFonts w:ascii="Times New Roman" w:hAnsi="Times New Roman"/>
          <w:b/>
          <w:caps/>
          <w:color w:val="auto"/>
          <w:sz w:val="24"/>
          <w:szCs w:val="24"/>
        </w:rPr>
        <w:t>I</w:t>
      </w:r>
      <w:r w:rsidR="00C467B3" w:rsidRPr="00603B07">
        <w:rPr>
          <w:rFonts w:ascii="Times New Roman" w:hAnsi="Times New Roman"/>
          <w:b/>
          <w:caps/>
          <w:color w:val="auto"/>
          <w:sz w:val="24"/>
          <w:szCs w:val="24"/>
        </w:rPr>
        <w:t>I</w:t>
      </w:r>
    </w:p>
    <w:p w14:paraId="7C50DBB4" w14:textId="77777777" w:rsidR="006C3973" w:rsidRPr="00603B07" w:rsidRDefault="006C3973" w:rsidP="00A50BA2">
      <w:pPr>
        <w:jc w:val="center"/>
        <w:outlineLvl w:val="0"/>
        <w:rPr>
          <w:rFonts w:ascii="Times New Roman" w:hAnsi="Times New Roman"/>
          <w:b/>
          <w:caps/>
          <w:color w:val="auto"/>
          <w:sz w:val="24"/>
          <w:szCs w:val="24"/>
        </w:rPr>
      </w:pPr>
    </w:p>
    <w:p w14:paraId="4509830C" w14:textId="77777777" w:rsidR="00A50BA2" w:rsidRPr="00603B07" w:rsidRDefault="00743432" w:rsidP="00A50BA2">
      <w:pPr>
        <w:jc w:val="center"/>
        <w:outlineLvl w:val="0"/>
        <w:rPr>
          <w:rFonts w:ascii="Times New Roman" w:hAnsi="Times New Roman"/>
          <w:b/>
          <w:caps/>
          <w:color w:val="auto"/>
          <w:sz w:val="24"/>
          <w:szCs w:val="24"/>
        </w:rPr>
      </w:pPr>
      <w:r w:rsidRPr="00603B07">
        <w:rPr>
          <w:rFonts w:ascii="Times New Roman" w:hAnsi="Times New Roman"/>
          <w:b/>
          <w:caps/>
          <w:color w:val="auto"/>
          <w:sz w:val="24"/>
          <w:szCs w:val="24"/>
        </w:rPr>
        <w:t xml:space="preserve">THE </w:t>
      </w:r>
      <w:r w:rsidR="00A50BA2" w:rsidRPr="00603B07">
        <w:rPr>
          <w:rFonts w:ascii="Times New Roman" w:hAnsi="Times New Roman"/>
          <w:b/>
          <w:caps/>
          <w:color w:val="auto"/>
          <w:sz w:val="24"/>
          <w:szCs w:val="24"/>
        </w:rPr>
        <w:t>SERVICES</w:t>
      </w:r>
    </w:p>
    <w:p w14:paraId="18F54A8A" w14:textId="77777777" w:rsidR="00A50BA2" w:rsidRPr="00603B07" w:rsidRDefault="00A50BA2" w:rsidP="00A50BA2">
      <w:pPr>
        <w:jc w:val="center"/>
        <w:outlineLvl w:val="0"/>
        <w:rPr>
          <w:rFonts w:ascii="Times New Roman Bold" w:hAnsi="Times New Roman Bold"/>
          <w:b/>
          <w:caps/>
          <w:color w:val="auto"/>
          <w:sz w:val="24"/>
          <w:szCs w:val="24"/>
        </w:rPr>
      </w:pPr>
    </w:p>
    <w:p w14:paraId="1539482F" w14:textId="77777777" w:rsidR="00742A36" w:rsidRPr="00603B07" w:rsidRDefault="00742A36" w:rsidP="00807F64">
      <w:pPr>
        <w:numPr>
          <w:ilvl w:val="0"/>
          <w:numId w:val="17"/>
        </w:numPr>
        <w:jc w:val="both"/>
        <w:outlineLvl w:val="0"/>
        <w:rPr>
          <w:rFonts w:ascii="Times New Roman" w:hAnsi="Times New Roman"/>
          <w:bCs/>
          <w:color w:val="auto"/>
          <w:sz w:val="24"/>
          <w:szCs w:val="24"/>
        </w:rPr>
      </w:pPr>
      <w:r w:rsidRPr="00603B07">
        <w:rPr>
          <w:rFonts w:ascii="Times New Roman" w:hAnsi="Times New Roman"/>
          <w:bCs/>
          <w:color w:val="auto"/>
          <w:sz w:val="24"/>
          <w:szCs w:val="24"/>
        </w:rPr>
        <w:t>Description of the Services, including Terms of Reference.</w:t>
      </w:r>
    </w:p>
    <w:p w14:paraId="5192E174" w14:textId="77777777" w:rsidR="00742A36" w:rsidRPr="00603B07" w:rsidRDefault="00742A36" w:rsidP="00807F64">
      <w:pPr>
        <w:numPr>
          <w:ilvl w:val="0"/>
          <w:numId w:val="17"/>
        </w:numPr>
        <w:jc w:val="both"/>
        <w:outlineLvl w:val="0"/>
        <w:rPr>
          <w:rFonts w:ascii="Times New Roman" w:hAnsi="Times New Roman"/>
          <w:bCs/>
          <w:color w:val="auto"/>
          <w:sz w:val="24"/>
          <w:szCs w:val="24"/>
        </w:rPr>
      </w:pPr>
      <w:r w:rsidRPr="00603B07">
        <w:rPr>
          <w:rFonts w:ascii="Times New Roman" w:hAnsi="Times New Roman"/>
          <w:bCs/>
          <w:color w:val="auto"/>
          <w:sz w:val="24"/>
          <w:szCs w:val="24"/>
        </w:rPr>
        <w:t>Estimated date of commencement, if known.</w:t>
      </w:r>
    </w:p>
    <w:p w14:paraId="0AE009B1" w14:textId="77777777" w:rsidR="00742A36" w:rsidRPr="00603B07" w:rsidRDefault="00742A36" w:rsidP="00807F64">
      <w:pPr>
        <w:numPr>
          <w:ilvl w:val="0"/>
          <w:numId w:val="17"/>
        </w:numPr>
        <w:jc w:val="both"/>
        <w:outlineLvl w:val="0"/>
        <w:rPr>
          <w:rFonts w:ascii="Times New Roman" w:hAnsi="Times New Roman"/>
          <w:bCs/>
          <w:color w:val="auto"/>
          <w:sz w:val="24"/>
          <w:szCs w:val="24"/>
        </w:rPr>
      </w:pPr>
      <w:r w:rsidRPr="00603B07">
        <w:rPr>
          <w:rFonts w:ascii="Times New Roman" w:hAnsi="Times New Roman"/>
          <w:bCs/>
          <w:color w:val="auto"/>
          <w:sz w:val="24"/>
          <w:szCs w:val="24"/>
        </w:rPr>
        <w:t xml:space="preserve">Estimated cost of the Services (including all relevant fees </w:t>
      </w:r>
      <w:r w:rsidRPr="00603B07">
        <w:rPr>
          <w:rFonts w:ascii="Times New Roman" w:hAnsi="Times New Roman" w:hint="eastAsia"/>
          <w:bCs/>
          <w:color w:val="auto"/>
          <w:sz w:val="24"/>
          <w:szCs w:val="24"/>
        </w:rPr>
        <w:t>and</w:t>
      </w:r>
      <w:r w:rsidRPr="00603B07">
        <w:rPr>
          <w:rFonts w:ascii="Times New Roman" w:hAnsi="Times New Roman"/>
          <w:bCs/>
          <w:color w:val="auto"/>
          <w:sz w:val="24"/>
          <w:szCs w:val="24"/>
        </w:rPr>
        <w:t xml:space="preserve"> other charges).</w:t>
      </w:r>
    </w:p>
    <w:p w14:paraId="4FE08A04" w14:textId="77777777" w:rsidR="00742A36" w:rsidRPr="00603B07" w:rsidRDefault="00742A36" w:rsidP="00807F64">
      <w:pPr>
        <w:numPr>
          <w:ilvl w:val="0"/>
          <w:numId w:val="17"/>
        </w:numPr>
        <w:jc w:val="both"/>
        <w:outlineLvl w:val="0"/>
        <w:rPr>
          <w:rFonts w:ascii="Times New Roman" w:hAnsi="Times New Roman"/>
          <w:bCs/>
          <w:color w:val="auto"/>
          <w:sz w:val="24"/>
          <w:szCs w:val="24"/>
        </w:rPr>
      </w:pPr>
      <w:r w:rsidRPr="00603B07">
        <w:rPr>
          <w:rFonts w:ascii="Times New Roman" w:hAnsi="Times New Roman"/>
          <w:bCs/>
          <w:color w:val="auto"/>
          <w:sz w:val="24"/>
          <w:szCs w:val="24"/>
        </w:rPr>
        <w:t>Estimated date of completion.</w:t>
      </w:r>
    </w:p>
    <w:p w14:paraId="741B9690" w14:textId="77777777" w:rsidR="00A50BA2" w:rsidRPr="00603B07" w:rsidRDefault="00A50BA2" w:rsidP="00A50BA2">
      <w:pPr>
        <w:jc w:val="both"/>
        <w:outlineLvl w:val="0"/>
        <w:rPr>
          <w:rFonts w:ascii="Times New Roman Bold" w:hAnsi="Times New Roman Bold"/>
          <w:b/>
          <w:caps/>
          <w:color w:val="auto"/>
          <w:sz w:val="24"/>
          <w:szCs w:val="24"/>
        </w:rPr>
      </w:pPr>
    </w:p>
    <w:sectPr w:rsidR="00A50BA2" w:rsidRPr="00603B07" w:rsidSect="00DD4F2F">
      <w:footnotePr>
        <w:numRestart w:val="eachPage"/>
      </w:footnotePr>
      <w:pgSz w:w="11909" w:h="16834" w:code="9"/>
      <w:pgMar w:top="1078" w:right="1728" w:bottom="1526" w:left="1728" w:header="0" w:footer="720" w:gutter="0"/>
      <w:paperSrc w:first="15" w:other="15"/>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2A896" w14:textId="77777777" w:rsidR="008557CA" w:rsidRDefault="008557CA">
      <w:r>
        <w:separator/>
      </w:r>
    </w:p>
  </w:endnote>
  <w:endnote w:type="continuationSeparator" w:id="0">
    <w:p w14:paraId="69CC54C9" w14:textId="77777777" w:rsidR="008557CA" w:rsidRDefault="008557CA">
      <w:r>
        <w:continuationSeparator/>
      </w:r>
    </w:p>
  </w:endnote>
  <w:endnote w:type="continuationNotice" w:id="1">
    <w:p w14:paraId="759DEC77" w14:textId="77777777" w:rsidR="008557CA" w:rsidRDefault="00855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roman"/>
    <w:notTrueType/>
    <w:pitch w:val="default"/>
  </w:font>
  <w:font w:name="Yu Mincho">
    <w:charset w:val="80"/>
    <w:family w:val="roman"/>
    <w:pitch w:val="variable"/>
    <w:sig w:usb0="800002E7" w:usb1="2AC7FCFF"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3BE3" w14:textId="77777777" w:rsidR="004973E4" w:rsidRDefault="00497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105116"/>
      <w:docPartObj>
        <w:docPartGallery w:val="Page Numbers (Bottom of Page)"/>
        <w:docPartUnique/>
      </w:docPartObj>
    </w:sdtPr>
    <w:sdtEndPr/>
    <w:sdtContent>
      <w:sdt>
        <w:sdtPr>
          <w:id w:val="-1769616900"/>
          <w:docPartObj>
            <w:docPartGallery w:val="Page Numbers (Top of Page)"/>
            <w:docPartUnique/>
          </w:docPartObj>
        </w:sdtPr>
        <w:sdtEndPr/>
        <w:sdtContent>
          <w:p w14:paraId="3B024FBD" w14:textId="1C8D33D9" w:rsidR="009B0B2A" w:rsidRDefault="009B0B2A">
            <w:pPr>
              <w:pStyle w:val="Footer"/>
              <w:jc w:val="right"/>
            </w:pPr>
            <w:r w:rsidRPr="005A0AE6">
              <w:rPr>
                <w:sz w:val="20"/>
                <w:szCs w:val="16"/>
              </w:rPr>
              <w:t xml:space="preserve">Page </w:t>
            </w:r>
            <w:r w:rsidRPr="005A0AE6">
              <w:rPr>
                <w:b/>
                <w:bCs/>
                <w:sz w:val="20"/>
              </w:rPr>
              <w:fldChar w:fldCharType="begin"/>
            </w:r>
            <w:r w:rsidRPr="005A0AE6">
              <w:rPr>
                <w:b/>
                <w:bCs/>
                <w:sz w:val="20"/>
                <w:szCs w:val="16"/>
              </w:rPr>
              <w:instrText xml:space="preserve"> PAGE </w:instrText>
            </w:r>
            <w:r w:rsidRPr="005A0AE6">
              <w:rPr>
                <w:b/>
                <w:bCs/>
                <w:sz w:val="20"/>
              </w:rPr>
              <w:fldChar w:fldCharType="separate"/>
            </w:r>
            <w:r w:rsidRPr="005A0AE6">
              <w:rPr>
                <w:b/>
                <w:bCs/>
                <w:noProof/>
                <w:sz w:val="20"/>
                <w:szCs w:val="16"/>
              </w:rPr>
              <w:t>2</w:t>
            </w:r>
            <w:r w:rsidRPr="005A0AE6">
              <w:rPr>
                <w:b/>
                <w:bCs/>
                <w:sz w:val="20"/>
              </w:rPr>
              <w:fldChar w:fldCharType="end"/>
            </w:r>
            <w:r w:rsidRPr="005A0AE6">
              <w:rPr>
                <w:sz w:val="20"/>
                <w:szCs w:val="16"/>
              </w:rPr>
              <w:t xml:space="preserve"> </w:t>
            </w:r>
          </w:p>
        </w:sdtContent>
      </w:sdt>
    </w:sdtContent>
  </w:sdt>
  <w:p w14:paraId="16DD9953" w14:textId="3C3A1D92" w:rsidR="006C7A05" w:rsidRDefault="006C7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168C" w14:textId="77777777" w:rsidR="004973E4" w:rsidRDefault="00497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E0B4E" w14:textId="77777777" w:rsidR="008557CA" w:rsidRDefault="008557CA">
      <w:r>
        <w:separator/>
      </w:r>
    </w:p>
  </w:footnote>
  <w:footnote w:type="continuationSeparator" w:id="0">
    <w:p w14:paraId="1FEA9E98" w14:textId="77777777" w:rsidR="008557CA" w:rsidRDefault="008557CA">
      <w:r>
        <w:continuationSeparator/>
      </w:r>
    </w:p>
  </w:footnote>
  <w:footnote w:type="continuationNotice" w:id="1">
    <w:p w14:paraId="62A6E279" w14:textId="77777777" w:rsidR="008557CA" w:rsidRDefault="008557CA"/>
  </w:footnote>
  <w:footnote w:id="2">
    <w:p w14:paraId="08CA633C" w14:textId="77777777" w:rsidR="009B0B2A" w:rsidRPr="00DD4F2F" w:rsidRDefault="009B0B2A" w:rsidP="00DD4F2F">
      <w:pPr>
        <w:pStyle w:val="FootnoteText"/>
        <w:rPr>
          <w:rFonts w:ascii="Times New Roman" w:hAnsi="Times New Roman"/>
          <w:color w:val="000000" w:themeColor="text1"/>
        </w:rPr>
      </w:pPr>
      <w:r w:rsidRPr="00DD4F2F">
        <w:rPr>
          <w:rStyle w:val="FootnoteReference"/>
          <w:rFonts w:ascii="Times New Roman" w:hAnsi="Times New Roman"/>
          <w:color w:val="000000" w:themeColor="text1"/>
          <w:sz w:val="22"/>
          <w:szCs w:val="22"/>
        </w:rPr>
        <w:footnoteRef/>
      </w:r>
      <w:r w:rsidRPr="00DD4F2F">
        <w:rPr>
          <w:rFonts w:ascii="Times New Roman" w:hAnsi="Times New Roman"/>
          <w:color w:val="000000" w:themeColor="text1"/>
        </w:rPr>
        <w:t xml:space="preserve"> References in this Agreement to the “World Bank” or “Bank” include both the International Bank for Reconstruction and Development (IBRD) and the International Development Association (IDA).</w:t>
      </w:r>
    </w:p>
  </w:footnote>
  <w:footnote w:id="3">
    <w:p w14:paraId="1B4A438A" w14:textId="4C697D0B" w:rsidR="009B0B2A" w:rsidRPr="008B2A2B" w:rsidRDefault="009B0B2A" w:rsidP="00FA2536">
      <w:pPr>
        <w:pStyle w:val="FootnoteText"/>
        <w:rPr>
          <w:rFonts w:ascii="Times New Roman" w:hAnsi="Times New Roman"/>
        </w:rPr>
      </w:pPr>
      <w:r w:rsidRPr="00E41FF6">
        <w:rPr>
          <w:rStyle w:val="FootnoteReference"/>
          <w:rFonts w:ascii="Times New Roman" w:hAnsi="Times New Roman"/>
          <w:color w:val="auto"/>
        </w:rPr>
        <w:footnoteRef/>
      </w:r>
      <w:r w:rsidRPr="00E41FF6">
        <w:rPr>
          <w:rFonts w:ascii="Times New Roman" w:hAnsi="Times New Roman"/>
          <w:color w:val="auto"/>
        </w:rPr>
        <w:t xml:space="preserve"> References in this Agreement to the “World Bank” or “Bank” include both the International Bank for Reconstruction and Development (IBRD) and the International Development Association (IDA).</w:t>
      </w:r>
      <w:r>
        <w:rPr>
          <w:rFonts w:ascii="Times New Roman" w:hAnsi="Times New Roman"/>
          <w:color w:val="auto"/>
        </w:rPr>
        <w:t xml:space="preserve"> </w:t>
      </w:r>
    </w:p>
  </w:footnote>
  <w:footnote w:id="4">
    <w:p w14:paraId="6CBAFFC7" w14:textId="2F07C187" w:rsidR="009B0B2A" w:rsidRDefault="009B0B2A">
      <w:pPr>
        <w:pStyle w:val="FootnoteText"/>
      </w:pPr>
      <w:r>
        <w:rPr>
          <w:rStyle w:val="FootnoteReference"/>
        </w:rPr>
        <w:footnoteRef/>
      </w:r>
      <w:r>
        <w:t xml:space="preserve"> </w:t>
      </w:r>
      <w:r w:rsidRPr="00D35927">
        <w:rPr>
          <w:rFonts w:ascii="Times New Roman" w:hAnsi="Times New Roman"/>
          <w:b/>
          <w:i/>
          <w:color w:val="auto"/>
        </w:rPr>
        <w:t>Notes to</w:t>
      </w:r>
      <w:r w:rsidRPr="00D35927">
        <w:rPr>
          <w:rFonts w:ascii="Times New Roman" w:hAnsi="Times New Roman"/>
          <w:i/>
          <w:color w:val="auto"/>
        </w:rPr>
        <w:t xml:space="preserve"> </w:t>
      </w:r>
      <w:r w:rsidRPr="00D35927">
        <w:rPr>
          <w:rFonts w:ascii="Times New Roman" w:hAnsi="Times New Roman"/>
          <w:b/>
          <w:i/>
          <w:color w:val="auto"/>
        </w:rPr>
        <w:t>UNICEF and Government Users:</w:t>
      </w:r>
      <w:r w:rsidRPr="00D35927">
        <w:rPr>
          <w:rFonts w:ascii="Times New Roman" w:hAnsi="Times New Roman"/>
          <w:i/>
          <w:color w:val="auto"/>
        </w:rPr>
        <w:t xml:space="preserve">  </w:t>
      </w:r>
      <w:r>
        <w:rPr>
          <w:rFonts w:ascii="Times New Roman" w:hAnsi="Times New Roman"/>
          <w:i/>
          <w:color w:val="auto"/>
        </w:rPr>
        <w:t xml:space="preserve">Select the relevant option between </w:t>
      </w:r>
      <w:proofErr w:type="gramStart"/>
      <w:r>
        <w:rPr>
          <w:rFonts w:ascii="Times New Roman" w:hAnsi="Times New Roman"/>
          <w:i/>
          <w:color w:val="auto"/>
        </w:rPr>
        <w:t>E(</w:t>
      </w:r>
      <w:proofErr w:type="gramEnd"/>
      <w:r>
        <w:rPr>
          <w:rFonts w:ascii="Times New Roman" w:hAnsi="Times New Roman"/>
          <w:i/>
          <w:color w:val="auto"/>
        </w:rPr>
        <w:t xml:space="preserve">1) and (2)that applies to the contract and delete the other </w:t>
      </w:r>
    </w:p>
  </w:footnote>
  <w:footnote w:id="5">
    <w:p w14:paraId="0B0DBA69" w14:textId="1ACF5F85" w:rsidR="009B0B2A" w:rsidRPr="00387C1E" w:rsidRDefault="009B0B2A" w:rsidP="0058531A">
      <w:pPr>
        <w:pStyle w:val="FootnoteText"/>
        <w:rPr>
          <w:rFonts w:ascii="Times New Roman" w:hAnsi="Times New Roman"/>
        </w:rPr>
      </w:pPr>
      <w:r w:rsidRPr="00D35927">
        <w:rPr>
          <w:rStyle w:val="FootnoteReference"/>
          <w:rFonts w:ascii="Times New Roman" w:hAnsi="Times New Roman"/>
          <w:color w:val="auto"/>
        </w:rPr>
        <w:footnoteRef/>
      </w:r>
      <w:r w:rsidRPr="00D35927">
        <w:rPr>
          <w:rFonts w:ascii="Times New Roman" w:hAnsi="Times New Roman"/>
          <w:color w:val="auto"/>
        </w:rPr>
        <w:t xml:space="preserve"> </w:t>
      </w:r>
      <w:bookmarkStart w:id="9" w:name="_Hlk75363624"/>
      <w:r w:rsidRPr="00D35927">
        <w:rPr>
          <w:rFonts w:ascii="Times New Roman" w:hAnsi="Times New Roman"/>
          <w:b/>
          <w:i/>
          <w:color w:val="auto"/>
        </w:rPr>
        <w:t>Notes to</w:t>
      </w:r>
      <w:r w:rsidRPr="00D35927">
        <w:rPr>
          <w:rFonts w:ascii="Times New Roman" w:hAnsi="Times New Roman"/>
          <w:i/>
          <w:color w:val="auto"/>
        </w:rPr>
        <w:t xml:space="preserve"> </w:t>
      </w:r>
      <w:r w:rsidRPr="00D35927">
        <w:rPr>
          <w:rFonts w:ascii="Times New Roman" w:hAnsi="Times New Roman"/>
          <w:b/>
          <w:i/>
          <w:color w:val="auto"/>
        </w:rPr>
        <w:t>UNICEF and Government Users:</w:t>
      </w:r>
      <w:r w:rsidRPr="00D35927">
        <w:rPr>
          <w:rFonts w:ascii="Times New Roman" w:hAnsi="Times New Roman"/>
          <w:i/>
          <w:color w:val="auto"/>
        </w:rPr>
        <w:t xml:space="preserve">  The Completion Date (i)</w:t>
      </w:r>
      <w:bookmarkEnd w:id="9"/>
      <w:r w:rsidRPr="00D35927">
        <w:rPr>
          <w:rFonts w:ascii="Times New Roman" w:hAnsi="Times New Roman"/>
          <w:i/>
          <w:color w:val="auto"/>
        </w:rPr>
        <w:t xml:space="preserve"> shall allow at least 3 months from the estimated date of completion of the delivery of the supplies and any related services (operational completion) for UNICEF to complete the financial reporting; (ii) </w:t>
      </w:r>
      <w:r w:rsidRPr="00D35927" w:rsidDel="00F50E27">
        <w:rPr>
          <w:rFonts w:ascii="Times New Roman" w:hAnsi="Times New Roman"/>
          <w:i/>
          <w:color w:val="auto"/>
        </w:rPr>
        <w:t>cannot exceed the</w:t>
      </w:r>
      <w:r w:rsidRPr="00D35927">
        <w:rPr>
          <w:rFonts w:ascii="Times New Roman" w:hAnsi="Times New Roman"/>
          <w:i/>
          <w:color w:val="auto"/>
        </w:rPr>
        <w:t xml:space="preserve"> project closing date.</w:t>
      </w:r>
    </w:p>
  </w:footnote>
  <w:footnote w:id="6">
    <w:p w14:paraId="28B5073E" w14:textId="77777777" w:rsidR="009B0B2A" w:rsidRPr="008324E9" w:rsidRDefault="009B0B2A">
      <w:pPr>
        <w:pStyle w:val="FootnoteText"/>
        <w:rPr>
          <w:rFonts w:ascii="Times New Roman" w:hAnsi="Times New Roman"/>
          <w:color w:val="auto"/>
          <w:sz w:val="16"/>
          <w:szCs w:val="16"/>
          <w:lang w:val="en-GB"/>
        </w:rPr>
      </w:pPr>
      <w:r>
        <w:rPr>
          <w:rStyle w:val="FootnoteReference"/>
        </w:rPr>
        <w:t>*</w:t>
      </w:r>
      <w:r>
        <w:t xml:space="preserve"> </w:t>
      </w:r>
      <w:r w:rsidRPr="00920C77">
        <w:rPr>
          <w:rFonts w:ascii="Times New Roman" w:hAnsi="Times New Roman"/>
          <w:color w:val="auto"/>
          <w:sz w:val="16"/>
          <w:szCs w:val="16"/>
        </w:rPr>
        <w:t>Commitments represent estimated amounts which are subject to change as additional P</w:t>
      </w:r>
      <w:r>
        <w:rPr>
          <w:rFonts w:ascii="Times New Roman" w:hAnsi="Times New Roman"/>
          <w:color w:val="auto"/>
          <w:sz w:val="16"/>
          <w:szCs w:val="16"/>
        </w:rPr>
        <w:t>urchase Orders</w:t>
      </w:r>
      <w:r w:rsidRPr="00920C77">
        <w:rPr>
          <w:rFonts w:ascii="Times New Roman" w:hAnsi="Times New Roman"/>
          <w:color w:val="auto"/>
          <w:sz w:val="16"/>
          <w:szCs w:val="16"/>
        </w:rPr>
        <w:t xml:space="preserve"> are placed. Final actual expenditures may also vary due to foreign exchange rate fluctuations.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3DC8" w14:textId="77777777" w:rsidR="004973E4" w:rsidRDefault="00497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A3119" w14:textId="77777777" w:rsidR="004973E4" w:rsidRDefault="00497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CC8AA" w14:textId="77777777" w:rsidR="004973E4" w:rsidRDefault="00497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208A"/>
    <w:multiLevelType w:val="hybridMultilevel"/>
    <w:tmpl w:val="C1BA7196"/>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33D10"/>
    <w:multiLevelType w:val="singleLevel"/>
    <w:tmpl w:val="A154A182"/>
    <w:lvl w:ilvl="0">
      <w:start w:val="1"/>
      <w:numFmt w:val="decimal"/>
      <w:lvlText w:val="%1."/>
      <w:lvlJc w:val="left"/>
      <w:pPr>
        <w:tabs>
          <w:tab w:val="num" w:pos="720"/>
        </w:tabs>
        <w:ind w:left="720" w:hanging="720"/>
      </w:pPr>
      <w:rPr>
        <w:rFonts w:hint="default"/>
      </w:rPr>
    </w:lvl>
  </w:abstractNum>
  <w:abstractNum w:abstractNumId="2" w15:restartNumberingAfterBreak="0">
    <w:nsid w:val="0A384692"/>
    <w:multiLevelType w:val="hybridMultilevel"/>
    <w:tmpl w:val="C1FC6F3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BAC49BE4">
      <w:start w:val="1"/>
      <w:numFmt w:val="upperLetter"/>
      <w:lvlText w:val="%7."/>
      <w:lvlJc w:val="left"/>
      <w:pPr>
        <w:tabs>
          <w:tab w:val="num" w:pos="5040"/>
        </w:tabs>
        <w:ind w:left="5040" w:hanging="360"/>
      </w:pPr>
      <w:rPr>
        <w:rFonts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3015FF"/>
    <w:multiLevelType w:val="hybridMultilevel"/>
    <w:tmpl w:val="3FD64740"/>
    <w:lvl w:ilvl="0" w:tplc="549C7B9E">
      <w:start w:val="1"/>
      <w:numFmt w:val="lowerLetter"/>
      <w:lvlText w:val="%1."/>
      <w:lvlJc w:val="left"/>
      <w:pPr>
        <w:tabs>
          <w:tab w:val="num" w:pos="1055"/>
        </w:tabs>
        <w:ind w:left="1055" w:hanging="360"/>
      </w:pPr>
      <w:rPr>
        <w:rFonts w:hint="default"/>
      </w:rPr>
    </w:lvl>
    <w:lvl w:ilvl="1" w:tplc="757EFAC4">
      <w:start w:val="1"/>
      <w:numFmt w:val="upperRoman"/>
      <w:lvlText w:val="%2."/>
      <w:lvlJc w:val="left"/>
      <w:pPr>
        <w:tabs>
          <w:tab w:val="num" w:pos="2135"/>
        </w:tabs>
        <w:ind w:left="2135" w:hanging="720"/>
      </w:pPr>
      <w:rPr>
        <w:rFonts w:hint="default"/>
      </w:rPr>
    </w:lvl>
    <w:lvl w:ilvl="2" w:tplc="C1BA8624">
      <w:start w:val="2"/>
      <w:numFmt w:val="decimal"/>
      <w:lvlText w:val="%3."/>
      <w:lvlJc w:val="left"/>
      <w:pPr>
        <w:tabs>
          <w:tab w:val="num" w:pos="2675"/>
        </w:tabs>
        <w:ind w:left="2675" w:hanging="360"/>
      </w:pPr>
      <w:rPr>
        <w:rFonts w:hint="default"/>
      </w:rPr>
    </w:lvl>
    <w:lvl w:ilvl="3" w:tplc="0409000F">
      <w:start w:val="1"/>
      <w:numFmt w:val="decimal"/>
      <w:lvlText w:val="%4."/>
      <w:lvlJc w:val="left"/>
      <w:pPr>
        <w:tabs>
          <w:tab w:val="num" w:pos="3215"/>
        </w:tabs>
        <w:ind w:left="3215" w:hanging="360"/>
      </w:pPr>
    </w:lvl>
    <w:lvl w:ilvl="4" w:tplc="04090019">
      <w:start w:val="1"/>
      <w:numFmt w:val="lowerLetter"/>
      <w:lvlText w:val="%5."/>
      <w:lvlJc w:val="left"/>
      <w:pPr>
        <w:tabs>
          <w:tab w:val="num" w:pos="3935"/>
        </w:tabs>
        <w:ind w:left="3935" w:hanging="360"/>
      </w:pPr>
    </w:lvl>
    <w:lvl w:ilvl="5" w:tplc="0409001B" w:tentative="1">
      <w:start w:val="1"/>
      <w:numFmt w:val="lowerRoman"/>
      <w:lvlText w:val="%6."/>
      <w:lvlJc w:val="right"/>
      <w:pPr>
        <w:tabs>
          <w:tab w:val="num" w:pos="4655"/>
        </w:tabs>
        <w:ind w:left="4655" w:hanging="180"/>
      </w:pPr>
    </w:lvl>
    <w:lvl w:ilvl="6" w:tplc="0409000F" w:tentative="1">
      <w:start w:val="1"/>
      <w:numFmt w:val="decimal"/>
      <w:lvlText w:val="%7."/>
      <w:lvlJc w:val="left"/>
      <w:pPr>
        <w:tabs>
          <w:tab w:val="num" w:pos="5375"/>
        </w:tabs>
        <w:ind w:left="5375" w:hanging="360"/>
      </w:pPr>
    </w:lvl>
    <w:lvl w:ilvl="7" w:tplc="04090019" w:tentative="1">
      <w:start w:val="1"/>
      <w:numFmt w:val="lowerLetter"/>
      <w:lvlText w:val="%8."/>
      <w:lvlJc w:val="left"/>
      <w:pPr>
        <w:tabs>
          <w:tab w:val="num" w:pos="6095"/>
        </w:tabs>
        <w:ind w:left="6095" w:hanging="360"/>
      </w:pPr>
    </w:lvl>
    <w:lvl w:ilvl="8" w:tplc="0409001B" w:tentative="1">
      <w:start w:val="1"/>
      <w:numFmt w:val="lowerRoman"/>
      <w:lvlText w:val="%9."/>
      <w:lvlJc w:val="right"/>
      <w:pPr>
        <w:tabs>
          <w:tab w:val="num" w:pos="6815"/>
        </w:tabs>
        <w:ind w:left="6815" w:hanging="180"/>
      </w:pPr>
    </w:lvl>
  </w:abstractNum>
  <w:abstractNum w:abstractNumId="4" w15:restartNumberingAfterBreak="0">
    <w:nsid w:val="0E0E5DA8"/>
    <w:multiLevelType w:val="hybridMultilevel"/>
    <w:tmpl w:val="88BE60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D1AE5"/>
    <w:multiLevelType w:val="hybridMultilevel"/>
    <w:tmpl w:val="A4665692"/>
    <w:lvl w:ilvl="0" w:tplc="4CF4B718">
      <w:start w:val="1"/>
      <w:numFmt w:val="lowerLetter"/>
      <w:lvlText w:val="%1."/>
      <w:lvlJc w:val="left"/>
      <w:pPr>
        <w:tabs>
          <w:tab w:val="num" w:pos="1445"/>
        </w:tabs>
        <w:ind w:left="1445" w:hanging="675"/>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6" w15:restartNumberingAfterBreak="0">
    <w:nsid w:val="18715CE0"/>
    <w:multiLevelType w:val="hybridMultilevel"/>
    <w:tmpl w:val="CC600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17D4"/>
    <w:multiLevelType w:val="multilevel"/>
    <w:tmpl w:val="D116F712"/>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ED47C4"/>
    <w:multiLevelType w:val="hybridMultilevel"/>
    <w:tmpl w:val="64F4476E"/>
    <w:lvl w:ilvl="0" w:tplc="91804DF6">
      <w:start w:val="5"/>
      <w:numFmt w:val="lowerLetter"/>
      <w:lvlText w:val="%1."/>
      <w:lvlJc w:val="left"/>
      <w:pPr>
        <w:tabs>
          <w:tab w:val="num" w:pos="1130"/>
        </w:tabs>
        <w:ind w:left="1130" w:hanging="360"/>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9" w15:restartNumberingAfterBreak="0">
    <w:nsid w:val="24C97E9B"/>
    <w:multiLevelType w:val="hybridMultilevel"/>
    <w:tmpl w:val="A4665692"/>
    <w:lvl w:ilvl="0" w:tplc="4CF4B718">
      <w:start w:val="1"/>
      <w:numFmt w:val="lowerLetter"/>
      <w:lvlText w:val="%1."/>
      <w:lvlJc w:val="left"/>
      <w:pPr>
        <w:tabs>
          <w:tab w:val="num" w:pos="1445"/>
        </w:tabs>
        <w:ind w:left="1445" w:hanging="675"/>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10" w15:restartNumberingAfterBreak="0">
    <w:nsid w:val="2968319D"/>
    <w:multiLevelType w:val="hybridMultilevel"/>
    <w:tmpl w:val="46AC83BC"/>
    <w:lvl w:ilvl="0" w:tplc="55B8085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E94132"/>
    <w:multiLevelType w:val="hybridMultilevel"/>
    <w:tmpl w:val="EB00F6AA"/>
    <w:lvl w:ilvl="0" w:tplc="8D661CD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79E5712"/>
    <w:multiLevelType w:val="hybridMultilevel"/>
    <w:tmpl w:val="21E46E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750DC3"/>
    <w:multiLevelType w:val="multilevel"/>
    <w:tmpl w:val="8AFE96FE"/>
    <w:lvl w:ilvl="0">
      <w:start w:val="1"/>
      <w:numFmt w:val="decimal"/>
      <w:lvlText w:val="%1."/>
      <w:lvlJc w:val="left"/>
      <w:pPr>
        <w:tabs>
          <w:tab w:val="num" w:pos="450"/>
        </w:tabs>
        <w:ind w:left="450" w:hanging="450"/>
      </w:pPr>
      <w:rPr>
        <w:rFonts w:hint="default"/>
      </w:rPr>
    </w:lvl>
    <w:lvl w:ilvl="1">
      <w:start w:val="2"/>
      <w:numFmt w:val="lowerLetter"/>
      <w:lvlText w:val="%2."/>
      <w:lvlJc w:val="left"/>
      <w:pPr>
        <w:tabs>
          <w:tab w:val="num" w:pos="2115"/>
        </w:tabs>
        <w:ind w:left="2115" w:hanging="675"/>
      </w:pPr>
      <w:rPr>
        <w:rFonts w:hint="default"/>
        <w:color w:val="auto"/>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42160251"/>
    <w:multiLevelType w:val="hybridMultilevel"/>
    <w:tmpl w:val="162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576710"/>
    <w:multiLevelType w:val="hybridMultilevel"/>
    <w:tmpl w:val="27181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656AB7"/>
    <w:multiLevelType w:val="hybridMultilevel"/>
    <w:tmpl w:val="3FF4D35E"/>
    <w:lvl w:ilvl="0" w:tplc="04090019">
      <w:start w:val="1"/>
      <w:numFmt w:val="lowerLetter"/>
      <w:lvlText w:val="%1."/>
      <w:lvlJc w:val="left"/>
      <w:pPr>
        <w:ind w:left="1440" w:hanging="360"/>
      </w:pPr>
      <w:rPr>
        <w:rFonts w:hint="default"/>
      </w:rPr>
    </w:lvl>
    <w:lvl w:ilvl="1" w:tplc="4D24C32C">
      <w:start w:val="1"/>
      <w:numFmt w:val="lowerLetter"/>
      <w:lvlText w:val="(%2)"/>
      <w:lvlJc w:val="left"/>
      <w:pPr>
        <w:ind w:left="2610" w:hanging="81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EB6E3C"/>
    <w:multiLevelType w:val="hybridMultilevel"/>
    <w:tmpl w:val="26D2C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78056F"/>
    <w:multiLevelType w:val="hybridMultilevel"/>
    <w:tmpl w:val="593826F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8A7B32"/>
    <w:multiLevelType w:val="hybridMultilevel"/>
    <w:tmpl w:val="6D0A965C"/>
    <w:lvl w:ilvl="0" w:tplc="1BA4ED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2C2223"/>
    <w:multiLevelType w:val="hybridMultilevel"/>
    <w:tmpl w:val="0AAE34CE"/>
    <w:lvl w:ilvl="0" w:tplc="901C1CD8">
      <w:start w:val="1"/>
      <w:numFmt w:val="decimal"/>
      <w:lvlText w:val="%1."/>
      <w:lvlJc w:val="left"/>
      <w:pPr>
        <w:tabs>
          <w:tab w:val="num" w:pos="1080"/>
        </w:tabs>
        <w:ind w:left="1080" w:hanging="72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A15F83"/>
    <w:multiLevelType w:val="hybridMultilevel"/>
    <w:tmpl w:val="C1C64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B755C"/>
    <w:multiLevelType w:val="hybridMultilevel"/>
    <w:tmpl w:val="4DC051A6"/>
    <w:lvl w:ilvl="0" w:tplc="9F5641EE">
      <w:start w:val="9"/>
      <w:numFmt w:val="upperLetter"/>
      <w:lvlText w:val="%1."/>
      <w:lvlJc w:val="left"/>
      <w:pPr>
        <w:tabs>
          <w:tab w:val="num" w:pos="1790"/>
        </w:tabs>
        <w:ind w:left="1790" w:hanging="360"/>
      </w:pPr>
      <w:rPr>
        <w:rFonts w:hint="default"/>
      </w:rPr>
    </w:lvl>
    <w:lvl w:ilvl="1" w:tplc="ED44F09E">
      <w:start w:val="2"/>
      <w:numFmt w:val="upperRoman"/>
      <w:lvlText w:val="%2."/>
      <w:lvlJc w:val="left"/>
      <w:pPr>
        <w:tabs>
          <w:tab w:val="num" w:pos="2870"/>
        </w:tabs>
        <w:ind w:left="2870" w:hanging="720"/>
      </w:pPr>
      <w:rPr>
        <w:rFonts w:hint="default"/>
      </w:rPr>
    </w:lvl>
    <w:lvl w:ilvl="2" w:tplc="BC80038A">
      <w:start w:val="1"/>
      <w:numFmt w:val="decimal"/>
      <w:lvlText w:val="%3."/>
      <w:lvlJc w:val="left"/>
      <w:pPr>
        <w:tabs>
          <w:tab w:val="num" w:pos="3770"/>
        </w:tabs>
        <w:ind w:left="3770" w:hanging="720"/>
      </w:pPr>
      <w:rPr>
        <w:rFonts w:hint="default"/>
      </w:r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24" w15:restartNumberingAfterBreak="0">
    <w:nsid w:val="75F17B9D"/>
    <w:multiLevelType w:val="hybridMultilevel"/>
    <w:tmpl w:val="7EB8C622"/>
    <w:lvl w:ilvl="0" w:tplc="0409000F">
      <w:start w:val="6"/>
      <w:numFmt w:val="decimal"/>
      <w:lvlText w:val="%1."/>
      <w:lvlJc w:val="left"/>
      <w:pPr>
        <w:tabs>
          <w:tab w:val="num" w:pos="580"/>
        </w:tabs>
        <w:ind w:left="5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1C4302"/>
    <w:multiLevelType w:val="hybridMultilevel"/>
    <w:tmpl w:val="AF606866"/>
    <w:lvl w:ilvl="0" w:tplc="A0DE1602">
      <w:start w:val="1"/>
      <w:numFmt w:val="lowerLetter"/>
      <w:lvlText w:val="%1."/>
      <w:lvlJc w:val="left"/>
      <w:pPr>
        <w:tabs>
          <w:tab w:val="num" w:pos="1225"/>
        </w:tabs>
        <w:ind w:left="1225" w:hanging="675"/>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26" w15:restartNumberingAfterBreak="0">
    <w:nsid w:val="7A82127C"/>
    <w:multiLevelType w:val="hybridMultilevel"/>
    <w:tmpl w:val="8EAC09E4"/>
    <w:lvl w:ilvl="0" w:tplc="C2BAF2AC">
      <w:start w:val="1"/>
      <w:numFmt w:val="decimal"/>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6870DC"/>
    <w:multiLevelType w:val="hybridMultilevel"/>
    <w:tmpl w:val="8E2E14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2"/>
  </w:num>
  <w:num w:numId="4">
    <w:abstractNumId w:val="11"/>
  </w:num>
  <w:num w:numId="5">
    <w:abstractNumId w:val="21"/>
  </w:num>
  <w:num w:numId="6">
    <w:abstractNumId w:val="23"/>
  </w:num>
  <w:num w:numId="7">
    <w:abstractNumId w:val="10"/>
  </w:num>
  <w:num w:numId="8">
    <w:abstractNumId w:val="24"/>
  </w:num>
  <w:num w:numId="9">
    <w:abstractNumId w:val="25"/>
  </w:num>
  <w:num w:numId="10">
    <w:abstractNumId w:val="27"/>
  </w:num>
  <w:num w:numId="11">
    <w:abstractNumId w:val="20"/>
  </w:num>
  <w:num w:numId="12">
    <w:abstractNumId w:val="18"/>
  </w:num>
  <w:num w:numId="13">
    <w:abstractNumId w:val="16"/>
  </w:num>
  <w:num w:numId="14">
    <w:abstractNumId w:val="5"/>
  </w:num>
  <w:num w:numId="15">
    <w:abstractNumId w:val="8"/>
  </w:num>
  <w:num w:numId="16">
    <w:abstractNumId w:val="0"/>
  </w:num>
  <w:num w:numId="17">
    <w:abstractNumId w:val="14"/>
  </w:num>
  <w:num w:numId="18">
    <w:abstractNumId w:val="15"/>
  </w:num>
  <w:num w:numId="19">
    <w:abstractNumId w:val="17"/>
  </w:num>
  <w:num w:numId="20">
    <w:abstractNumId w:val="19"/>
  </w:num>
  <w:num w:numId="21">
    <w:abstractNumId w:val="22"/>
  </w:num>
  <w:num w:numId="22">
    <w:abstractNumId w:val="9"/>
  </w:num>
  <w:num w:numId="23">
    <w:abstractNumId w:val="7"/>
  </w:num>
  <w:num w:numId="24">
    <w:abstractNumId w:val="12"/>
  </w:num>
  <w:num w:numId="25">
    <w:abstractNumId w:val="6"/>
  </w:num>
  <w:num w:numId="26">
    <w:abstractNumId w:val="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48"/>
    <w:rsid w:val="00000086"/>
    <w:rsid w:val="00000186"/>
    <w:rsid w:val="000006C0"/>
    <w:rsid w:val="000006D3"/>
    <w:rsid w:val="00000C3D"/>
    <w:rsid w:val="000011E6"/>
    <w:rsid w:val="00001665"/>
    <w:rsid w:val="00001832"/>
    <w:rsid w:val="00001A54"/>
    <w:rsid w:val="00002698"/>
    <w:rsid w:val="0000408D"/>
    <w:rsid w:val="00004B48"/>
    <w:rsid w:val="00004D2F"/>
    <w:rsid w:val="000052D3"/>
    <w:rsid w:val="000053CD"/>
    <w:rsid w:val="000054F2"/>
    <w:rsid w:val="00005733"/>
    <w:rsid w:val="0000577D"/>
    <w:rsid w:val="00006C68"/>
    <w:rsid w:val="000072EF"/>
    <w:rsid w:val="00007B66"/>
    <w:rsid w:val="00007FC4"/>
    <w:rsid w:val="00007FC7"/>
    <w:rsid w:val="00010B57"/>
    <w:rsid w:val="000110A8"/>
    <w:rsid w:val="00011502"/>
    <w:rsid w:val="00012673"/>
    <w:rsid w:val="00012CD1"/>
    <w:rsid w:val="00012CDC"/>
    <w:rsid w:val="00012D16"/>
    <w:rsid w:val="00013437"/>
    <w:rsid w:val="000140CC"/>
    <w:rsid w:val="00014A3E"/>
    <w:rsid w:val="00014FE8"/>
    <w:rsid w:val="0001745A"/>
    <w:rsid w:val="0001782F"/>
    <w:rsid w:val="00020214"/>
    <w:rsid w:val="000218CE"/>
    <w:rsid w:val="00021A74"/>
    <w:rsid w:val="00022578"/>
    <w:rsid w:val="00022892"/>
    <w:rsid w:val="00022964"/>
    <w:rsid w:val="00022975"/>
    <w:rsid w:val="00022F44"/>
    <w:rsid w:val="0002306A"/>
    <w:rsid w:val="00023096"/>
    <w:rsid w:val="00024FCF"/>
    <w:rsid w:val="00025C25"/>
    <w:rsid w:val="00025D66"/>
    <w:rsid w:val="00025FF9"/>
    <w:rsid w:val="000260A5"/>
    <w:rsid w:val="0002665D"/>
    <w:rsid w:val="00026915"/>
    <w:rsid w:val="00026BDB"/>
    <w:rsid w:val="00026DA0"/>
    <w:rsid w:val="00027BFB"/>
    <w:rsid w:val="00030641"/>
    <w:rsid w:val="00030A3C"/>
    <w:rsid w:val="000314ED"/>
    <w:rsid w:val="0003156D"/>
    <w:rsid w:val="0003192B"/>
    <w:rsid w:val="00032559"/>
    <w:rsid w:val="00032B77"/>
    <w:rsid w:val="00033096"/>
    <w:rsid w:val="0003349B"/>
    <w:rsid w:val="00034577"/>
    <w:rsid w:val="000350FB"/>
    <w:rsid w:val="000353D1"/>
    <w:rsid w:val="0003549D"/>
    <w:rsid w:val="00035923"/>
    <w:rsid w:val="000359B8"/>
    <w:rsid w:val="000359FB"/>
    <w:rsid w:val="00036222"/>
    <w:rsid w:val="00037905"/>
    <w:rsid w:val="00040070"/>
    <w:rsid w:val="0004018A"/>
    <w:rsid w:val="00040AD1"/>
    <w:rsid w:val="00041289"/>
    <w:rsid w:val="00042011"/>
    <w:rsid w:val="00042233"/>
    <w:rsid w:val="000423B5"/>
    <w:rsid w:val="000431B6"/>
    <w:rsid w:val="00043471"/>
    <w:rsid w:val="00043818"/>
    <w:rsid w:val="0004430A"/>
    <w:rsid w:val="00044771"/>
    <w:rsid w:val="000453DF"/>
    <w:rsid w:val="000464DA"/>
    <w:rsid w:val="000465AD"/>
    <w:rsid w:val="000509A5"/>
    <w:rsid w:val="0005194C"/>
    <w:rsid w:val="00052AC0"/>
    <w:rsid w:val="0005319D"/>
    <w:rsid w:val="0005409E"/>
    <w:rsid w:val="000545A0"/>
    <w:rsid w:val="00054AA5"/>
    <w:rsid w:val="00054E7E"/>
    <w:rsid w:val="000556F6"/>
    <w:rsid w:val="00055912"/>
    <w:rsid w:val="00055B6B"/>
    <w:rsid w:val="000560C0"/>
    <w:rsid w:val="00056222"/>
    <w:rsid w:val="00057903"/>
    <w:rsid w:val="00057915"/>
    <w:rsid w:val="00057B6B"/>
    <w:rsid w:val="00057BC0"/>
    <w:rsid w:val="0006013C"/>
    <w:rsid w:val="00060AB8"/>
    <w:rsid w:val="00060BA8"/>
    <w:rsid w:val="00060C41"/>
    <w:rsid w:val="00060D16"/>
    <w:rsid w:val="000616FD"/>
    <w:rsid w:val="00061E4D"/>
    <w:rsid w:val="00062912"/>
    <w:rsid w:val="000631A7"/>
    <w:rsid w:val="00063449"/>
    <w:rsid w:val="00064ACC"/>
    <w:rsid w:val="0006585A"/>
    <w:rsid w:val="00065885"/>
    <w:rsid w:val="00065F8C"/>
    <w:rsid w:val="000666AC"/>
    <w:rsid w:val="00066D34"/>
    <w:rsid w:val="0006720C"/>
    <w:rsid w:val="000673A2"/>
    <w:rsid w:val="00067DE4"/>
    <w:rsid w:val="0007055B"/>
    <w:rsid w:val="00070A3E"/>
    <w:rsid w:val="00070A5B"/>
    <w:rsid w:val="00070BA2"/>
    <w:rsid w:val="00073140"/>
    <w:rsid w:val="00073B34"/>
    <w:rsid w:val="00073C7C"/>
    <w:rsid w:val="0007447E"/>
    <w:rsid w:val="00074667"/>
    <w:rsid w:val="000754C2"/>
    <w:rsid w:val="0007556B"/>
    <w:rsid w:val="000757ED"/>
    <w:rsid w:val="000766A4"/>
    <w:rsid w:val="000769AC"/>
    <w:rsid w:val="000771F0"/>
    <w:rsid w:val="000775BD"/>
    <w:rsid w:val="00077751"/>
    <w:rsid w:val="0008038F"/>
    <w:rsid w:val="00081A7E"/>
    <w:rsid w:val="00081B67"/>
    <w:rsid w:val="000820B7"/>
    <w:rsid w:val="000824BB"/>
    <w:rsid w:val="000826D5"/>
    <w:rsid w:val="00082BC6"/>
    <w:rsid w:val="00082BE7"/>
    <w:rsid w:val="00083A65"/>
    <w:rsid w:val="00083C66"/>
    <w:rsid w:val="000844A4"/>
    <w:rsid w:val="0008481C"/>
    <w:rsid w:val="00084A94"/>
    <w:rsid w:val="0008575C"/>
    <w:rsid w:val="00085AF3"/>
    <w:rsid w:val="00086198"/>
    <w:rsid w:val="00086458"/>
    <w:rsid w:val="0008662F"/>
    <w:rsid w:val="0008790B"/>
    <w:rsid w:val="00087E7C"/>
    <w:rsid w:val="00087EBC"/>
    <w:rsid w:val="00087F9F"/>
    <w:rsid w:val="00090822"/>
    <w:rsid w:val="000908E4"/>
    <w:rsid w:val="00090B12"/>
    <w:rsid w:val="00090D0E"/>
    <w:rsid w:val="00090D29"/>
    <w:rsid w:val="00090F57"/>
    <w:rsid w:val="000917EB"/>
    <w:rsid w:val="00091E49"/>
    <w:rsid w:val="00091F51"/>
    <w:rsid w:val="000921D9"/>
    <w:rsid w:val="00092E02"/>
    <w:rsid w:val="00093021"/>
    <w:rsid w:val="00093E29"/>
    <w:rsid w:val="000941B4"/>
    <w:rsid w:val="000945E6"/>
    <w:rsid w:val="00094715"/>
    <w:rsid w:val="00094C38"/>
    <w:rsid w:val="00094DF9"/>
    <w:rsid w:val="00094F04"/>
    <w:rsid w:val="00095048"/>
    <w:rsid w:val="00095EEE"/>
    <w:rsid w:val="0009627B"/>
    <w:rsid w:val="00096738"/>
    <w:rsid w:val="00096756"/>
    <w:rsid w:val="00096918"/>
    <w:rsid w:val="00096A96"/>
    <w:rsid w:val="00096B8F"/>
    <w:rsid w:val="000970E4"/>
    <w:rsid w:val="00097B6A"/>
    <w:rsid w:val="000A055E"/>
    <w:rsid w:val="000A062E"/>
    <w:rsid w:val="000A0962"/>
    <w:rsid w:val="000A0A0F"/>
    <w:rsid w:val="000A14E4"/>
    <w:rsid w:val="000A1A68"/>
    <w:rsid w:val="000A24B8"/>
    <w:rsid w:val="000A2742"/>
    <w:rsid w:val="000A2E1D"/>
    <w:rsid w:val="000A31B2"/>
    <w:rsid w:val="000A3263"/>
    <w:rsid w:val="000A32AB"/>
    <w:rsid w:val="000A389F"/>
    <w:rsid w:val="000A3AD8"/>
    <w:rsid w:val="000A406E"/>
    <w:rsid w:val="000A4D92"/>
    <w:rsid w:val="000A5392"/>
    <w:rsid w:val="000A5DBF"/>
    <w:rsid w:val="000A6447"/>
    <w:rsid w:val="000A69D3"/>
    <w:rsid w:val="000A6BC9"/>
    <w:rsid w:val="000A74D8"/>
    <w:rsid w:val="000A75BE"/>
    <w:rsid w:val="000A76C8"/>
    <w:rsid w:val="000A789D"/>
    <w:rsid w:val="000B00AB"/>
    <w:rsid w:val="000B0951"/>
    <w:rsid w:val="000B1404"/>
    <w:rsid w:val="000B1489"/>
    <w:rsid w:val="000B1EC3"/>
    <w:rsid w:val="000B2036"/>
    <w:rsid w:val="000B245A"/>
    <w:rsid w:val="000B261F"/>
    <w:rsid w:val="000B2820"/>
    <w:rsid w:val="000B2EE8"/>
    <w:rsid w:val="000B316C"/>
    <w:rsid w:val="000B3854"/>
    <w:rsid w:val="000B3CF5"/>
    <w:rsid w:val="000B48BB"/>
    <w:rsid w:val="000B4DDE"/>
    <w:rsid w:val="000B522D"/>
    <w:rsid w:val="000B53B5"/>
    <w:rsid w:val="000B5485"/>
    <w:rsid w:val="000B5745"/>
    <w:rsid w:val="000B58B2"/>
    <w:rsid w:val="000B6414"/>
    <w:rsid w:val="000B6D1F"/>
    <w:rsid w:val="000B6D28"/>
    <w:rsid w:val="000B71FD"/>
    <w:rsid w:val="000B731B"/>
    <w:rsid w:val="000B76AA"/>
    <w:rsid w:val="000B7C34"/>
    <w:rsid w:val="000C0181"/>
    <w:rsid w:val="000C108D"/>
    <w:rsid w:val="000C152A"/>
    <w:rsid w:val="000C19D2"/>
    <w:rsid w:val="000C1C17"/>
    <w:rsid w:val="000C2263"/>
    <w:rsid w:val="000C2914"/>
    <w:rsid w:val="000C2B74"/>
    <w:rsid w:val="000C2C32"/>
    <w:rsid w:val="000C30AF"/>
    <w:rsid w:val="000C319E"/>
    <w:rsid w:val="000C36B6"/>
    <w:rsid w:val="000C39B4"/>
    <w:rsid w:val="000C3D33"/>
    <w:rsid w:val="000C537F"/>
    <w:rsid w:val="000C608E"/>
    <w:rsid w:val="000C6497"/>
    <w:rsid w:val="000C671F"/>
    <w:rsid w:val="000C67F9"/>
    <w:rsid w:val="000C6826"/>
    <w:rsid w:val="000C71A3"/>
    <w:rsid w:val="000C71D4"/>
    <w:rsid w:val="000C743E"/>
    <w:rsid w:val="000C74B4"/>
    <w:rsid w:val="000C7C1B"/>
    <w:rsid w:val="000D02AB"/>
    <w:rsid w:val="000D12F0"/>
    <w:rsid w:val="000D12FE"/>
    <w:rsid w:val="000D158D"/>
    <w:rsid w:val="000D15DE"/>
    <w:rsid w:val="000D1C1C"/>
    <w:rsid w:val="000D1DE0"/>
    <w:rsid w:val="000D2E03"/>
    <w:rsid w:val="000D2E8B"/>
    <w:rsid w:val="000D2F06"/>
    <w:rsid w:val="000D30FE"/>
    <w:rsid w:val="000D3127"/>
    <w:rsid w:val="000D32A1"/>
    <w:rsid w:val="000D382E"/>
    <w:rsid w:val="000D3D84"/>
    <w:rsid w:val="000D3F6D"/>
    <w:rsid w:val="000D45AB"/>
    <w:rsid w:val="000D490B"/>
    <w:rsid w:val="000D4967"/>
    <w:rsid w:val="000D4CFF"/>
    <w:rsid w:val="000D4FF0"/>
    <w:rsid w:val="000D54C2"/>
    <w:rsid w:val="000D5616"/>
    <w:rsid w:val="000D566C"/>
    <w:rsid w:val="000D5C5C"/>
    <w:rsid w:val="000D6862"/>
    <w:rsid w:val="000D6A6A"/>
    <w:rsid w:val="000D707B"/>
    <w:rsid w:val="000D7233"/>
    <w:rsid w:val="000D7394"/>
    <w:rsid w:val="000D7574"/>
    <w:rsid w:val="000E06F2"/>
    <w:rsid w:val="000E0D2E"/>
    <w:rsid w:val="000E13BF"/>
    <w:rsid w:val="000E215C"/>
    <w:rsid w:val="000E22C3"/>
    <w:rsid w:val="000E27D0"/>
    <w:rsid w:val="000E28AE"/>
    <w:rsid w:val="000E2F6E"/>
    <w:rsid w:val="000E3495"/>
    <w:rsid w:val="000E3EA0"/>
    <w:rsid w:val="000E42D5"/>
    <w:rsid w:val="000E443D"/>
    <w:rsid w:val="000E4E6A"/>
    <w:rsid w:val="000E5558"/>
    <w:rsid w:val="000E61F6"/>
    <w:rsid w:val="000E6261"/>
    <w:rsid w:val="000E6680"/>
    <w:rsid w:val="000E73F7"/>
    <w:rsid w:val="000E7F7B"/>
    <w:rsid w:val="000F0468"/>
    <w:rsid w:val="000F0A23"/>
    <w:rsid w:val="000F0CDB"/>
    <w:rsid w:val="000F1800"/>
    <w:rsid w:val="000F1913"/>
    <w:rsid w:val="000F1BD3"/>
    <w:rsid w:val="000F1F49"/>
    <w:rsid w:val="000F3039"/>
    <w:rsid w:val="000F3397"/>
    <w:rsid w:val="000F3C02"/>
    <w:rsid w:val="000F3C9D"/>
    <w:rsid w:val="000F41E9"/>
    <w:rsid w:val="000F4669"/>
    <w:rsid w:val="000F4B9E"/>
    <w:rsid w:val="000F5910"/>
    <w:rsid w:val="000F62D3"/>
    <w:rsid w:val="000F6842"/>
    <w:rsid w:val="000F68B5"/>
    <w:rsid w:val="000F6B51"/>
    <w:rsid w:val="000F7043"/>
    <w:rsid w:val="000F7E7E"/>
    <w:rsid w:val="0010069D"/>
    <w:rsid w:val="00100AFA"/>
    <w:rsid w:val="00100C11"/>
    <w:rsid w:val="0010162C"/>
    <w:rsid w:val="00101935"/>
    <w:rsid w:val="00101DDB"/>
    <w:rsid w:val="00102A17"/>
    <w:rsid w:val="00102B16"/>
    <w:rsid w:val="00102BA6"/>
    <w:rsid w:val="001035B1"/>
    <w:rsid w:val="00104CD9"/>
    <w:rsid w:val="00104D75"/>
    <w:rsid w:val="00104F25"/>
    <w:rsid w:val="0010502B"/>
    <w:rsid w:val="00106619"/>
    <w:rsid w:val="00106FE8"/>
    <w:rsid w:val="00107184"/>
    <w:rsid w:val="001074F1"/>
    <w:rsid w:val="00107872"/>
    <w:rsid w:val="00107D26"/>
    <w:rsid w:val="00107F63"/>
    <w:rsid w:val="001109D2"/>
    <w:rsid w:val="0011133A"/>
    <w:rsid w:val="00112E0A"/>
    <w:rsid w:val="00113450"/>
    <w:rsid w:val="0011521D"/>
    <w:rsid w:val="00115EE5"/>
    <w:rsid w:val="00116A53"/>
    <w:rsid w:val="0011775B"/>
    <w:rsid w:val="0011783C"/>
    <w:rsid w:val="001179B7"/>
    <w:rsid w:val="001205A9"/>
    <w:rsid w:val="001213DD"/>
    <w:rsid w:val="001230FA"/>
    <w:rsid w:val="00123195"/>
    <w:rsid w:val="0012388C"/>
    <w:rsid w:val="0012441D"/>
    <w:rsid w:val="00124980"/>
    <w:rsid w:val="00124ACC"/>
    <w:rsid w:val="00124B1C"/>
    <w:rsid w:val="00124B4A"/>
    <w:rsid w:val="00124CEC"/>
    <w:rsid w:val="001258D1"/>
    <w:rsid w:val="00125EB3"/>
    <w:rsid w:val="001261D8"/>
    <w:rsid w:val="001261EA"/>
    <w:rsid w:val="001266F8"/>
    <w:rsid w:val="00126814"/>
    <w:rsid w:val="00126927"/>
    <w:rsid w:val="00126B57"/>
    <w:rsid w:val="00127057"/>
    <w:rsid w:val="00127110"/>
    <w:rsid w:val="00127713"/>
    <w:rsid w:val="001278D0"/>
    <w:rsid w:val="00127D8A"/>
    <w:rsid w:val="00127E6B"/>
    <w:rsid w:val="0013074A"/>
    <w:rsid w:val="001316E5"/>
    <w:rsid w:val="0013195A"/>
    <w:rsid w:val="00132A0B"/>
    <w:rsid w:val="00132B19"/>
    <w:rsid w:val="00132BF1"/>
    <w:rsid w:val="001333B4"/>
    <w:rsid w:val="00133BC5"/>
    <w:rsid w:val="00134F03"/>
    <w:rsid w:val="001351A5"/>
    <w:rsid w:val="0013539D"/>
    <w:rsid w:val="001353BF"/>
    <w:rsid w:val="00135BEA"/>
    <w:rsid w:val="00136700"/>
    <w:rsid w:val="001367FA"/>
    <w:rsid w:val="00136C21"/>
    <w:rsid w:val="001372B3"/>
    <w:rsid w:val="00137FF0"/>
    <w:rsid w:val="0014040B"/>
    <w:rsid w:val="00140E10"/>
    <w:rsid w:val="00141430"/>
    <w:rsid w:val="001417AF"/>
    <w:rsid w:val="00141AFE"/>
    <w:rsid w:val="0014250D"/>
    <w:rsid w:val="001429BD"/>
    <w:rsid w:val="00142F88"/>
    <w:rsid w:val="001432E9"/>
    <w:rsid w:val="00143748"/>
    <w:rsid w:val="00143907"/>
    <w:rsid w:val="00143C4A"/>
    <w:rsid w:val="001440AB"/>
    <w:rsid w:val="0014550A"/>
    <w:rsid w:val="0014561A"/>
    <w:rsid w:val="00145B8C"/>
    <w:rsid w:val="00146924"/>
    <w:rsid w:val="00146E31"/>
    <w:rsid w:val="0014727B"/>
    <w:rsid w:val="0014784B"/>
    <w:rsid w:val="00147A0A"/>
    <w:rsid w:val="00147B9C"/>
    <w:rsid w:val="00147E94"/>
    <w:rsid w:val="00147E96"/>
    <w:rsid w:val="001505CD"/>
    <w:rsid w:val="00150E24"/>
    <w:rsid w:val="00151871"/>
    <w:rsid w:val="001520FD"/>
    <w:rsid w:val="001521A7"/>
    <w:rsid w:val="0015286B"/>
    <w:rsid w:val="00152F2D"/>
    <w:rsid w:val="001532E1"/>
    <w:rsid w:val="00153892"/>
    <w:rsid w:val="00154480"/>
    <w:rsid w:val="001544ED"/>
    <w:rsid w:val="0015555F"/>
    <w:rsid w:val="001555A8"/>
    <w:rsid w:val="001556E2"/>
    <w:rsid w:val="001556F0"/>
    <w:rsid w:val="001561A7"/>
    <w:rsid w:val="00156248"/>
    <w:rsid w:val="00156640"/>
    <w:rsid w:val="00156FC3"/>
    <w:rsid w:val="00157077"/>
    <w:rsid w:val="00157446"/>
    <w:rsid w:val="001576CF"/>
    <w:rsid w:val="0015779E"/>
    <w:rsid w:val="00157AB4"/>
    <w:rsid w:val="00157FC0"/>
    <w:rsid w:val="001604F1"/>
    <w:rsid w:val="00160C50"/>
    <w:rsid w:val="001611BF"/>
    <w:rsid w:val="001616E9"/>
    <w:rsid w:val="001618C6"/>
    <w:rsid w:val="0016195D"/>
    <w:rsid w:val="0016244A"/>
    <w:rsid w:val="00162563"/>
    <w:rsid w:val="00162B57"/>
    <w:rsid w:val="00165F57"/>
    <w:rsid w:val="001662E6"/>
    <w:rsid w:val="00166520"/>
    <w:rsid w:val="00166536"/>
    <w:rsid w:val="001704AD"/>
    <w:rsid w:val="00170554"/>
    <w:rsid w:val="00170A59"/>
    <w:rsid w:val="00170A5B"/>
    <w:rsid w:val="00170A66"/>
    <w:rsid w:val="00172EAA"/>
    <w:rsid w:val="00173354"/>
    <w:rsid w:val="00173B4D"/>
    <w:rsid w:val="00173F7C"/>
    <w:rsid w:val="001747EE"/>
    <w:rsid w:val="00174956"/>
    <w:rsid w:val="00174D9E"/>
    <w:rsid w:val="0017517A"/>
    <w:rsid w:val="001753AE"/>
    <w:rsid w:val="0017595F"/>
    <w:rsid w:val="001762DE"/>
    <w:rsid w:val="001767B9"/>
    <w:rsid w:val="00176F08"/>
    <w:rsid w:val="00177453"/>
    <w:rsid w:val="00177D25"/>
    <w:rsid w:val="00180121"/>
    <w:rsid w:val="00180F6F"/>
    <w:rsid w:val="00181098"/>
    <w:rsid w:val="0018135E"/>
    <w:rsid w:val="00181377"/>
    <w:rsid w:val="0018147E"/>
    <w:rsid w:val="0018164D"/>
    <w:rsid w:val="00181775"/>
    <w:rsid w:val="0018198B"/>
    <w:rsid w:val="00181C07"/>
    <w:rsid w:val="00181C7C"/>
    <w:rsid w:val="0018207D"/>
    <w:rsid w:val="00182A92"/>
    <w:rsid w:val="00182FA3"/>
    <w:rsid w:val="0018376C"/>
    <w:rsid w:val="00183858"/>
    <w:rsid w:val="00183ECA"/>
    <w:rsid w:val="0018401A"/>
    <w:rsid w:val="001849CF"/>
    <w:rsid w:val="001853C0"/>
    <w:rsid w:val="001862D9"/>
    <w:rsid w:val="00186E96"/>
    <w:rsid w:val="00187214"/>
    <w:rsid w:val="001878FA"/>
    <w:rsid w:val="00187E22"/>
    <w:rsid w:val="00187FC6"/>
    <w:rsid w:val="00190166"/>
    <w:rsid w:val="00190E72"/>
    <w:rsid w:val="00192496"/>
    <w:rsid w:val="00192BDA"/>
    <w:rsid w:val="001931E0"/>
    <w:rsid w:val="001937E1"/>
    <w:rsid w:val="001938E1"/>
    <w:rsid w:val="00193CC1"/>
    <w:rsid w:val="00193EC8"/>
    <w:rsid w:val="00193F68"/>
    <w:rsid w:val="00193F94"/>
    <w:rsid w:val="001944B7"/>
    <w:rsid w:val="00194F12"/>
    <w:rsid w:val="001952F0"/>
    <w:rsid w:val="0019568E"/>
    <w:rsid w:val="00195E03"/>
    <w:rsid w:val="00195F59"/>
    <w:rsid w:val="00196148"/>
    <w:rsid w:val="00196805"/>
    <w:rsid w:val="00196B1E"/>
    <w:rsid w:val="001979DA"/>
    <w:rsid w:val="001A0681"/>
    <w:rsid w:val="001A0EC9"/>
    <w:rsid w:val="001A1F62"/>
    <w:rsid w:val="001A20F2"/>
    <w:rsid w:val="001A2DFF"/>
    <w:rsid w:val="001A3819"/>
    <w:rsid w:val="001A4035"/>
    <w:rsid w:val="001A4410"/>
    <w:rsid w:val="001A4888"/>
    <w:rsid w:val="001A5488"/>
    <w:rsid w:val="001A6CFF"/>
    <w:rsid w:val="001A6ED0"/>
    <w:rsid w:val="001A70A0"/>
    <w:rsid w:val="001A7B59"/>
    <w:rsid w:val="001A7C47"/>
    <w:rsid w:val="001B038C"/>
    <w:rsid w:val="001B075C"/>
    <w:rsid w:val="001B0A88"/>
    <w:rsid w:val="001B0C6A"/>
    <w:rsid w:val="001B14DD"/>
    <w:rsid w:val="001B1BA9"/>
    <w:rsid w:val="001B1C64"/>
    <w:rsid w:val="001B221D"/>
    <w:rsid w:val="001B2296"/>
    <w:rsid w:val="001B2AAF"/>
    <w:rsid w:val="001B32D4"/>
    <w:rsid w:val="001B3644"/>
    <w:rsid w:val="001B3903"/>
    <w:rsid w:val="001B3AF2"/>
    <w:rsid w:val="001B4219"/>
    <w:rsid w:val="001B4578"/>
    <w:rsid w:val="001B4EE9"/>
    <w:rsid w:val="001B5598"/>
    <w:rsid w:val="001B5BFD"/>
    <w:rsid w:val="001B6406"/>
    <w:rsid w:val="001B7638"/>
    <w:rsid w:val="001B7A32"/>
    <w:rsid w:val="001C052F"/>
    <w:rsid w:val="001C0915"/>
    <w:rsid w:val="001C0BBB"/>
    <w:rsid w:val="001C0C11"/>
    <w:rsid w:val="001C0DD1"/>
    <w:rsid w:val="001C143D"/>
    <w:rsid w:val="001C22C5"/>
    <w:rsid w:val="001C24A9"/>
    <w:rsid w:val="001C2924"/>
    <w:rsid w:val="001C326B"/>
    <w:rsid w:val="001C34B6"/>
    <w:rsid w:val="001C3A94"/>
    <w:rsid w:val="001C3A9D"/>
    <w:rsid w:val="001C42D7"/>
    <w:rsid w:val="001C46DA"/>
    <w:rsid w:val="001C5133"/>
    <w:rsid w:val="001C57EB"/>
    <w:rsid w:val="001C6E14"/>
    <w:rsid w:val="001C7061"/>
    <w:rsid w:val="001C741F"/>
    <w:rsid w:val="001C7430"/>
    <w:rsid w:val="001C7CBB"/>
    <w:rsid w:val="001C7EDC"/>
    <w:rsid w:val="001D1287"/>
    <w:rsid w:val="001D12D1"/>
    <w:rsid w:val="001D163C"/>
    <w:rsid w:val="001D18BC"/>
    <w:rsid w:val="001D2A17"/>
    <w:rsid w:val="001D2F73"/>
    <w:rsid w:val="001D3243"/>
    <w:rsid w:val="001D3499"/>
    <w:rsid w:val="001D3889"/>
    <w:rsid w:val="001D3D1E"/>
    <w:rsid w:val="001D3F8A"/>
    <w:rsid w:val="001D4331"/>
    <w:rsid w:val="001D440C"/>
    <w:rsid w:val="001D4C88"/>
    <w:rsid w:val="001D52BC"/>
    <w:rsid w:val="001D5B6C"/>
    <w:rsid w:val="001D603D"/>
    <w:rsid w:val="001D631C"/>
    <w:rsid w:val="001D6376"/>
    <w:rsid w:val="001D6E13"/>
    <w:rsid w:val="001D7661"/>
    <w:rsid w:val="001D7692"/>
    <w:rsid w:val="001D7707"/>
    <w:rsid w:val="001D7A80"/>
    <w:rsid w:val="001D7E37"/>
    <w:rsid w:val="001E01A1"/>
    <w:rsid w:val="001E0D49"/>
    <w:rsid w:val="001E0D64"/>
    <w:rsid w:val="001E0E37"/>
    <w:rsid w:val="001E1916"/>
    <w:rsid w:val="001E2288"/>
    <w:rsid w:val="001E2729"/>
    <w:rsid w:val="001E2784"/>
    <w:rsid w:val="001E2F9A"/>
    <w:rsid w:val="001E37CF"/>
    <w:rsid w:val="001E3E65"/>
    <w:rsid w:val="001E4819"/>
    <w:rsid w:val="001E4AAB"/>
    <w:rsid w:val="001E50EE"/>
    <w:rsid w:val="001E5F32"/>
    <w:rsid w:val="001E6934"/>
    <w:rsid w:val="001E7ABA"/>
    <w:rsid w:val="001E7CF1"/>
    <w:rsid w:val="001E7F16"/>
    <w:rsid w:val="001E7FF7"/>
    <w:rsid w:val="001F1AA9"/>
    <w:rsid w:val="001F1CE0"/>
    <w:rsid w:val="001F275A"/>
    <w:rsid w:val="001F2D80"/>
    <w:rsid w:val="001F31EE"/>
    <w:rsid w:val="001F348B"/>
    <w:rsid w:val="001F393B"/>
    <w:rsid w:val="001F4FBE"/>
    <w:rsid w:val="001F5F38"/>
    <w:rsid w:val="001F691C"/>
    <w:rsid w:val="001F6C6F"/>
    <w:rsid w:val="001F6E2C"/>
    <w:rsid w:val="001F716E"/>
    <w:rsid w:val="001F71B4"/>
    <w:rsid w:val="001F73EE"/>
    <w:rsid w:val="00200727"/>
    <w:rsid w:val="0020124C"/>
    <w:rsid w:val="00201285"/>
    <w:rsid w:val="00201520"/>
    <w:rsid w:val="00201698"/>
    <w:rsid w:val="002019D6"/>
    <w:rsid w:val="00201D4C"/>
    <w:rsid w:val="002027F9"/>
    <w:rsid w:val="00202A3B"/>
    <w:rsid w:val="00202A8E"/>
    <w:rsid w:val="00202E7E"/>
    <w:rsid w:val="00202F28"/>
    <w:rsid w:val="00203151"/>
    <w:rsid w:val="0020358A"/>
    <w:rsid w:val="002035D0"/>
    <w:rsid w:val="0020385C"/>
    <w:rsid w:val="002038FA"/>
    <w:rsid w:val="00203CBE"/>
    <w:rsid w:val="002049ED"/>
    <w:rsid w:val="00205326"/>
    <w:rsid w:val="0020550E"/>
    <w:rsid w:val="00205947"/>
    <w:rsid w:val="00205A21"/>
    <w:rsid w:val="00205BE9"/>
    <w:rsid w:val="00206565"/>
    <w:rsid w:val="0020663A"/>
    <w:rsid w:val="00207047"/>
    <w:rsid w:val="002074BB"/>
    <w:rsid w:val="00212546"/>
    <w:rsid w:val="00212694"/>
    <w:rsid w:val="00212C8B"/>
    <w:rsid w:val="002133B8"/>
    <w:rsid w:val="002134D8"/>
    <w:rsid w:val="002139CF"/>
    <w:rsid w:val="0021413E"/>
    <w:rsid w:val="00214500"/>
    <w:rsid w:val="0021462B"/>
    <w:rsid w:val="002149FC"/>
    <w:rsid w:val="0021500C"/>
    <w:rsid w:val="0021503F"/>
    <w:rsid w:val="002154E3"/>
    <w:rsid w:val="00215D86"/>
    <w:rsid w:val="00216153"/>
    <w:rsid w:val="002164CB"/>
    <w:rsid w:val="00216E7D"/>
    <w:rsid w:val="002171E2"/>
    <w:rsid w:val="002175B3"/>
    <w:rsid w:val="002205DE"/>
    <w:rsid w:val="0022065D"/>
    <w:rsid w:val="00220A17"/>
    <w:rsid w:val="002216CD"/>
    <w:rsid w:val="002218E0"/>
    <w:rsid w:val="002221E9"/>
    <w:rsid w:val="002223F9"/>
    <w:rsid w:val="002229C5"/>
    <w:rsid w:val="0022349B"/>
    <w:rsid w:val="00223D15"/>
    <w:rsid w:val="0022478D"/>
    <w:rsid w:val="00224BD5"/>
    <w:rsid w:val="00224E2B"/>
    <w:rsid w:val="00225223"/>
    <w:rsid w:val="0022523D"/>
    <w:rsid w:val="002255A2"/>
    <w:rsid w:val="002257B2"/>
    <w:rsid w:val="00225A0E"/>
    <w:rsid w:val="002269B3"/>
    <w:rsid w:val="002273D3"/>
    <w:rsid w:val="002278A7"/>
    <w:rsid w:val="00227D04"/>
    <w:rsid w:val="002300EA"/>
    <w:rsid w:val="00230361"/>
    <w:rsid w:val="002309C5"/>
    <w:rsid w:val="002311E8"/>
    <w:rsid w:val="0023169C"/>
    <w:rsid w:val="0023198E"/>
    <w:rsid w:val="0023260B"/>
    <w:rsid w:val="002328F4"/>
    <w:rsid w:val="00232928"/>
    <w:rsid w:val="00233AAC"/>
    <w:rsid w:val="00233B6F"/>
    <w:rsid w:val="00233F41"/>
    <w:rsid w:val="00234A07"/>
    <w:rsid w:val="00234DEA"/>
    <w:rsid w:val="00234E9B"/>
    <w:rsid w:val="002359D1"/>
    <w:rsid w:val="00235A91"/>
    <w:rsid w:val="00236046"/>
    <w:rsid w:val="0023633B"/>
    <w:rsid w:val="002365BC"/>
    <w:rsid w:val="00236811"/>
    <w:rsid w:val="002369C8"/>
    <w:rsid w:val="00236BF3"/>
    <w:rsid w:val="00237336"/>
    <w:rsid w:val="0023787B"/>
    <w:rsid w:val="00237EAC"/>
    <w:rsid w:val="00240552"/>
    <w:rsid w:val="002405D4"/>
    <w:rsid w:val="00240BAF"/>
    <w:rsid w:val="00240CEE"/>
    <w:rsid w:val="002419AA"/>
    <w:rsid w:val="00242210"/>
    <w:rsid w:val="0024239E"/>
    <w:rsid w:val="002425E3"/>
    <w:rsid w:val="00242BA6"/>
    <w:rsid w:val="00242F51"/>
    <w:rsid w:val="00243A92"/>
    <w:rsid w:val="00244341"/>
    <w:rsid w:val="00244C07"/>
    <w:rsid w:val="00244E2B"/>
    <w:rsid w:val="002456CC"/>
    <w:rsid w:val="00245E11"/>
    <w:rsid w:val="00246016"/>
    <w:rsid w:val="002466BE"/>
    <w:rsid w:val="00246ACB"/>
    <w:rsid w:val="00246D00"/>
    <w:rsid w:val="00246D30"/>
    <w:rsid w:val="0024771C"/>
    <w:rsid w:val="002477D8"/>
    <w:rsid w:val="00247A52"/>
    <w:rsid w:val="002502AF"/>
    <w:rsid w:val="002503C3"/>
    <w:rsid w:val="00251483"/>
    <w:rsid w:val="00252518"/>
    <w:rsid w:val="00252CBC"/>
    <w:rsid w:val="00253299"/>
    <w:rsid w:val="002532DC"/>
    <w:rsid w:val="00254459"/>
    <w:rsid w:val="00254D8F"/>
    <w:rsid w:val="00255594"/>
    <w:rsid w:val="00255D49"/>
    <w:rsid w:val="00255D9F"/>
    <w:rsid w:val="002564F8"/>
    <w:rsid w:val="00256EAA"/>
    <w:rsid w:val="00256FBA"/>
    <w:rsid w:val="002575B7"/>
    <w:rsid w:val="0026000F"/>
    <w:rsid w:val="0026005F"/>
    <w:rsid w:val="002607CF"/>
    <w:rsid w:val="00261B4A"/>
    <w:rsid w:val="0026222A"/>
    <w:rsid w:val="0026245E"/>
    <w:rsid w:val="00263154"/>
    <w:rsid w:val="002634B0"/>
    <w:rsid w:val="00264AA5"/>
    <w:rsid w:val="00264E5A"/>
    <w:rsid w:val="00266E1E"/>
    <w:rsid w:val="0026725D"/>
    <w:rsid w:val="00267D2F"/>
    <w:rsid w:val="00267E7C"/>
    <w:rsid w:val="00271D66"/>
    <w:rsid w:val="0027294D"/>
    <w:rsid w:val="00272A44"/>
    <w:rsid w:val="00272B35"/>
    <w:rsid w:val="00272C63"/>
    <w:rsid w:val="0027316A"/>
    <w:rsid w:val="0027358A"/>
    <w:rsid w:val="00273B69"/>
    <w:rsid w:val="00274310"/>
    <w:rsid w:val="002744AE"/>
    <w:rsid w:val="00274DDB"/>
    <w:rsid w:val="002751F6"/>
    <w:rsid w:val="00275C3E"/>
    <w:rsid w:val="00276993"/>
    <w:rsid w:val="00276AFA"/>
    <w:rsid w:val="002770D4"/>
    <w:rsid w:val="00280204"/>
    <w:rsid w:val="00280516"/>
    <w:rsid w:val="002805C4"/>
    <w:rsid w:val="0028083B"/>
    <w:rsid w:val="00280E17"/>
    <w:rsid w:val="00280F84"/>
    <w:rsid w:val="00281BBE"/>
    <w:rsid w:val="00281BFF"/>
    <w:rsid w:val="002823F1"/>
    <w:rsid w:val="002825CA"/>
    <w:rsid w:val="0028264B"/>
    <w:rsid w:val="00282684"/>
    <w:rsid w:val="002826CA"/>
    <w:rsid w:val="00282AA0"/>
    <w:rsid w:val="00283585"/>
    <w:rsid w:val="002837BA"/>
    <w:rsid w:val="002841FB"/>
    <w:rsid w:val="00284D14"/>
    <w:rsid w:val="00284D15"/>
    <w:rsid w:val="0028572D"/>
    <w:rsid w:val="00285EAA"/>
    <w:rsid w:val="00285F69"/>
    <w:rsid w:val="002861D8"/>
    <w:rsid w:val="00286B77"/>
    <w:rsid w:val="0028727B"/>
    <w:rsid w:val="002876C0"/>
    <w:rsid w:val="00287C33"/>
    <w:rsid w:val="0029024C"/>
    <w:rsid w:val="00290BCF"/>
    <w:rsid w:val="0029110F"/>
    <w:rsid w:val="002913E0"/>
    <w:rsid w:val="00291893"/>
    <w:rsid w:val="00291C44"/>
    <w:rsid w:val="00291C48"/>
    <w:rsid w:val="0029245D"/>
    <w:rsid w:val="0029249A"/>
    <w:rsid w:val="00293E78"/>
    <w:rsid w:val="00294809"/>
    <w:rsid w:val="0029499A"/>
    <w:rsid w:val="00294F9B"/>
    <w:rsid w:val="002953EA"/>
    <w:rsid w:val="00295492"/>
    <w:rsid w:val="00295DF7"/>
    <w:rsid w:val="002963FE"/>
    <w:rsid w:val="002964A4"/>
    <w:rsid w:val="002970B5"/>
    <w:rsid w:val="0029741C"/>
    <w:rsid w:val="002978D1"/>
    <w:rsid w:val="00297DEC"/>
    <w:rsid w:val="00297E7D"/>
    <w:rsid w:val="002A01CF"/>
    <w:rsid w:val="002A0459"/>
    <w:rsid w:val="002A11E7"/>
    <w:rsid w:val="002A1751"/>
    <w:rsid w:val="002A1B62"/>
    <w:rsid w:val="002A1E21"/>
    <w:rsid w:val="002A2B0F"/>
    <w:rsid w:val="002A2CA9"/>
    <w:rsid w:val="002A3310"/>
    <w:rsid w:val="002A5943"/>
    <w:rsid w:val="002A597B"/>
    <w:rsid w:val="002A670B"/>
    <w:rsid w:val="002A6801"/>
    <w:rsid w:val="002A6986"/>
    <w:rsid w:val="002A6BCE"/>
    <w:rsid w:val="002A6DE0"/>
    <w:rsid w:val="002A78E3"/>
    <w:rsid w:val="002A7C7D"/>
    <w:rsid w:val="002A7CB2"/>
    <w:rsid w:val="002B0BD9"/>
    <w:rsid w:val="002B15C0"/>
    <w:rsid w:val="002B1D1D"/>
    <w:rsid w:val="002B23DE"/>
    <w:rsid w:val="002B2CEB"/>
    <w:rsid w:val="002B36F8"/>
    <w:rsid w:val="002B3AF5"/>
    <w:rsid w:val="002B5234"/>
    <w:rsid w:val="002B570B"/>
    <w:rsid w:val="002B5EAA"/>
    <w:rsid w:val="002B5F9D"/>
    <w:rsid w:val="002B6341"/>
    <w:rsid w:val="002B6460"/>
    <w:rsid w:val="002B6E5A"/>
    <w:rsid w:val="002B719E"/>
    <w:rsid w:val="002B73AB"/>
    <w:rsid w:val="002C0DE4"/>
    <w:rsid w:val="002C1000"/>
    <w:rsid w:val="002C1354"/>
    <w:rsid w:val="002C205E"/>
    <w:rsid w:val="002C2DEF"/>
    <w:rsid w:val="002C35C7"/>
    <w:rsid w:val="002C373F"/>
    <w:rsid w:val="002C393A"/>
    <w:rsid w:val="002C5736"/>
    <w:rsid w:val="002C5ABE"/>
    <w:rsid w:val="002C5BC0"/>
    <w:rsid w:val="002C5DF3"/>
    <w:rsid w:val="002C5E85"/>
    <w:rsid w:val="002C6666"/>
    <w:rsid w:val="002C677F"/>
    <w:rsid w:val="002C718D"/>
    <w:rsid w:val="002C7A69"/>
    <w:rsid w:val="002D0BA3"/>
    <w:rsid w:val="002D10CB"/>
    <w:rsid w:val="002D1E58"/>
    <w:rsid w:val="002D4CB3"/>
    <w:rsid w:val="002D50A7"/>
    <w:rsid w:val="002D58F0"/>
    <w:rsid w:val="002D6F17"/>
    <w:rsid w:val="002D725F"/>
    <w:rsid w:val="002D73BC"/>
    <w:rsid w:val="002D7416"/>
    <w:rsid w:val="002D7A3D"/>
    <w:rsid w:val="002E05FE"/>
    <w:rsid w:val="002E081C"/>
    <w:rsid w:val="002E0E2B"/>
    <w:rsid w:val="002E150F"/>
    <w:rsid w:val="002E170A"/>
    <w:rsid w:val="002E27F8"/>
    <w:rsid w:val="002E2AF0"/>
    <w:rsid w:val="002E2C99"/>
    <w:rsid w:val="002E3435"/>
    <w:rsid w:val="002E3442"/>
    <w:rsid w:val="002E34A1"/>
    <w:rsid w:val="002E36A5"/>
    <w:rsid w:val="002E3EE1"/>
    <w:rsid w:val="002E3EE8"/>
    <w:rsid w:val="002E3EF2"/>
    <w:rsid w:val="002E43ED"/>
    <w:rsid w:val="002E4402"/>
    <w:rsid w:val="002E4B87"/>
    <w:rsid w:val="002E54FD"/>
    <w:rsid w:val="002E598C"/>
    <w:rsid w:val="002E658E"/>
    <w:rsid w:val="002E672F"/>
    <w:rsid w:val="002E6C6C"/>
    <w:rsid w:val="002E6ED3"/>
    <w:rsid w:val="002F01BF"/>
    <w:rsid w:val="002F038D"/>
    <w:rsid w:val="002F03DE"/>
    <w:rsid w:val="002F0C95"/>
    <w:rsid w:val="002F2228"/>
    <w:rsid w:val="002F223A"/>
    <w:rsid w:val="002F2EE8"/>
    <w:rsid w:val="002F3721"/>
    <w:rsid w:val="002F396C"/>
    <w:rsid w:val="002F424B"/>
    <w:rsid w:val="002F4A21"/>
    <w:rsid w:val="002F4B63"/>
    <w:rsid w:val="002F4DA1"/>
    <w:rsid w:val="002F4FE6"/>
    <w:rsid w:val="002F505A"/>
    <w:rsid w:val="002F610F"/>
    <w:rsid w:val="002F677A"/>
    <w:rsid w:val="002F7F3C"/>
    <w:rsid w:val="0030020E"/>
    <w:rsid w:val="003003B9"/>
    <w:rsid w:val="00300C3C"/>
    <w:rsid w:val="00300C88"/>
    <w:rsid w:val="00301553"/>
    <w:rsid w:val="00301741"/>
    <w:rsid w:val="003017DD"/>
    <w:rsid w:val="00301A0B"/>
    <w:rsid w:val="00301B1E"/>
    <w:rsid w:val="00301D51"/>
    <w:rsid w:val="00302622"/>
    <w:rsid w:val="0030320A"/>
    <w:rsid w:val="003036EF"/>
    <w:rsid w:val="00303BED"/>
    <w:rsid w:val="00303C29"/>
    <w:rsid w:val="003050FF"/>
    <w:rsid w:val="00305152"/>
    <w:rsid w:val="0030535D"/>
    <w:rsid w:val="00305A11"/>
    <w:rsid w:val="00306473"/>
    <w:rsid w:val="0030665A"/>
    <w:rsid w:val="0030733A"/>
    <w:rsid w:val="003073C9"/>
    <w:rsid w:val="00307D45"/>
    <w:rsid w:val="003107A2"/>
    <w:rsid w:val="003108F2"/>
    <w:rsid w:val="00310A71"/>
    <w:rsid w:val="00310D97"/>
    <w:rsid w:val="00310E72"/>
    <w:rsid w:val="00311033"/>
    <w:rsid w:val="00312165"/>
    <w:rsid w:val="0031243E"/>
    <w:rsid w:val="003125DF"/>
    <w:rsid w:val="0031286E"/>
    <w:rsid w:val="0031353F"/>
    <w:rsid w:val="00313C17"/>
    <w:rsid w:val="00313CDE"/>
    <w:rsid w:val="003142F2"/>
    <w:rsid w:val="00314461"/>
    <w:rsid w:val="00314660"/>
    <w:rsid w:val="00314BBE"/>
    <w:rsid w:val="0031567F"/>
    <w:rsid w:val="003156A5"/>
    <w:rsid w:val="0031614F"/>
    <w:rsid w:val="00316B24"/>
    <w:rsid w:val="00316E2F"/>
    <w:rsid w:val="003170A8"/>
    <w:rsid w:val="00317F6D"/>
    <w:rsid w:val="00320308"/>
    <w:rsid w:val="00320737"/>
    <w:rsid w:val="00320A90"/>
    <w:rsid w:val="00320C38"/>
    <w:rsid w:val="00321646"/>
    <w:rsid w:val="00321B3C"/>
    <w:rsid w:val="00322D58"/>
    <w:rsid w:val="00323468"/>
    <w:rsid w:val="003243F4"/>
    <w:rsid w:val="003245BD"/>
    <w:rsid w:val="00324ADE"/>
    <w:rsid w:val="003251F4"/>
    <w:rsid w:val="00325712"/>
    <w:rsid w:val="003259E8"/>
    <w:rsid w:val="00325B5C"/>
    <w:rsid w:val="00326B44"/>
    <w:rsid w:val="00327353"/>
    <w:rsid w:val="0033045E"/>
    <w:rsid w:val="003304D1"/>
    <w:rsid w:val="003308DB"/>
    <w:rsid w:val="00330BB7"/>
    <w:rsid w:val="00331135"/>
    <w:rsid w:val="003321E3"/>
    <w:rsid w:val="00332479"/>
    <w:rsid w:val="00332782"/>
    <w:rsid w:val="00333C11"/>
    <w:rsid w:val="00333D19"/>
    <w:rsid w:val="00333E7A"/>
    <w:rsid w:val="003342A9"/>
    <w:rsid w:val="00335488"/>
    <w:rsid w:val="00335855"/>
    <w:rsid w:val="00335EE4"/>
    <w:rsid w:val="00336710"/>
    <w:rsid w:val="00336CF4"/>
    <w:rsid w:val="0033721D"/>
    <w:rsid w:val="00337230"/>
    <w:rsid w:val="00337543"/>
    <w:rsid w:val="003377C3"/>
    <w:rsid w:val="00340111"/>
    <w:rsid w:val="0034154F"/>
    <w:rsid w:val="003419D3"/>
    <w:rsid w:val="00341AA8"/>
    <w:rsid w:val="00341C1B"/>
    <w:rsid w:val="003423E3"/>
    <w:rsid w:val="00342CDC"/>
    <w:rsid w:val="00342D63"/>
    <w:rsid w:val="00343475"/>
    <w:rsid w:val="003438AA"/>
    <w:rsid w:val="00344679"/>
    <w:rsid w:val="00344690"/>
    <w:rsid w:val="00344972"/>
    <w:rsid w:val="00344B04"/>
    <w:rsid w:val="00344CD2"/>
    <w:rsid w:val="00344D09"/>
    <w:rsid w:val="0034542E"/>
    <w:rsid w:val="00345E1D"/>
    <w:rsid w:val="00346481"/>
    <w:rsid w:val="00346B53"/>
    <w:rsid w:val="003473E3"/>
    <w:rsid w:val="00347804"/>
    <w:rsid w:val="00347A9E"/>
    <w:rsid w:val="00347E29"/>
    <w:rsid w:val="00350743"/>
    <w:rsid w:val="0035113C"/>
    <w:rsid w:val="00351952"/>
    <w:rsid w:val="0035231E"/>
    <w:rsid w:val="00352B2D"/>
    <w:rsid w:val="003532CB"/>
    <w:rsid w:val="0035369C"/>
    <w:rsid w:val="00353708"/>
    <w:rsid w:val="00353AD9"/>
    <w:rsid w:val="00353C97"/>
    <w:rsid w:val="003546C0"/>
    <w:rsid w:val="00354756"/>
    <w:rsid w:val="003548D8"/>
    <w:rsid w:val="00354A46"/>
    <w:rsid w:val="00354CBB"/>
    <w:rsid w:val="00355106"/>
    <w:rsid w:val="00355A4E"/>
    <w:rsid w:val="00355AC1"/>
    <w:rsid w:val="00355AD5"/>
    <w:rsid w:val="00355DB8"/>
    <w:rsid w:val="00355DF6"/>
    <w:rsid w:val="00356408"/>
    <w:rsid w:val="003565DC"/>
    <w:rsid w:val="00356ABA"/>
    <w:rsid w:val="00356C45"/>
    <w:rsid w:val="00356E4D"/>
    <w:rsid w:val="0035706E"/>
    <w:rsid w:val="00357336"/>
    <w:rsid w:val="00357522"/>
    <w:rsid w:val="003575D2"/>
    <w:rsid w:val="00357CF9"/>
    <w:rsid w:val="00357F69"/>
    <w:rsid w:val="00357FB1"/>
    <w:rsid w:val="003611D1"/>
    <w:rsid w:val="003611FD"/>
    <w:rsid w:val="0036150C"/>
    <w:rsid w:val="00361733"/>
    <w:rsid w:val="003617A6"/>
    <w:rsid w:val="0036184C"/>
    <w:rsid w:val="00361EBB"/>
    <w:rsid w:val="00361FB4"/>
    <w:rsid w:val="00362090"/>
    <w:rsid w:val="0036234E"/>
    <w:rsid w:val="00362435"/>
    <w:rsid w:val="0036264A"/>
    <w:rsid w:val="00362759"/>
    <w:rsid w:val="003628E1"/>
    <w:rsid w:val="00362AC9"/>
    <w:rsid w:val="00362D25"/>
    <w:rsid w:val="00362E66"/>
    <w:rsid w:val="00362EFA"/>
    <w:rsid w:val="003635DE"/>
    <w:rsid w:val="00364205"/>
    <w:rsid w:val="003646F7"/>
    <w:rsid w:val="003646F9"/>
    <w:rsid w:val="00364701"/>
    <w:rsid w:val="00364D06"/>
    <w:rsid w:val="00364DCD"/>
    <w:rsid w:val="00365494"/>
    <w:rsid w:val="00365941"/>
    <w:rsid w:val="00365E8A"/>
    <w:rsid w:val="003663CE"/>
    <w:rsid w:val="00366689"/>
    <w:rsid w:val="00366848"/>
    <w:rsid w:val="00366AF1"/>
    <w:rsid w:val="00366F53"/>
    <w:rsid w:val="00366FE6"/>
    <w:rsid w:val="003674F5"/>
    <w:rsid w:val="00367549"/>
    <w:rsid w:val="003677A8"/>
    <w:rsid w:val="003678A4"/>
    <w:rsid w:val="003678E8"/>
    <w:rsid w:val="00367EEA"/>
    <w:rsid w:val="00370254"/>
    <w:rsid w:val="003704DD"/>
    <w:rsid w:val="00370CBE"/>
    <w:rsid w:val="00371BCF"/>
    <w:rsid w:val="0037220F"/>
    <w:rsid w:val="00372A5C"/>
    <w:rsid w:val="00373000"/>
    <w:rsid w:val="003730F9"/>
    <w:rsid w:val="00373536"/>
    <w:rsid w:val="00373604"/>
    <w:rsid w:val="003738C1"/>
    <w:rsid w:val="0037437A"/>
    <w:rsid w:val="0037537C"/>
    <w:rsid w:val="003753AA"/>
    <w:rsid w:val="00375688"/>
    <w:rsid w:val="00375E69"/>
    <w:rsid w:val="003764B4"/>
    <w:rsid w:val="00376A62"/>
    <w:rsid w:val="00376D50"/>
    <w:rsid w:val="00376F44"/>
    <w:rsid w:val="0037702F"/>
    <w:rsid w:val="0037788B"/>
    <w:rsid w:val="00377FA1"/>
    <w:rsid w:val="003804FC"/>
    <w:rsid w:val="00380CD1"/>
    <w:rsid w:val="0038152F"/>
    <w:rsid w:val="00381A8B"/>
    <w:rsid w:val="00381C5E"/>
    <w:rsid w:val="0038242A"/>
    <w:rsid w:val="0038290F"/>
    <w:rsid w:val="003833B2"/>
    <w:rsid w:val="00383836"/>
    <w:rsid w:val="00383953"/>
    <w:rsid w:val="00383B32"/>
    <w:rsid w:val="00383BA9"/>
    <w:rsid w:val="00383CD9"/>
    <w:rsid w:val="00384013"/>
    <w:rsid w:val="00384586"/>
    <w:rsid w:val="00384BC8"/>
    <w:rsid w:val="00385155"/>
    <w:rsid w:val="00385A6C"/>
    <w:rsid w:val="00385E56"/>
    <w:rsid w:val="003864E4"/>
    <w:rsid w:val="00386CD6"/>
    <w:rsid w:val="00387329"/>
    <w:rsid w:val="0038747D"/>
    <w:rsid w:val="003876CE"/>
    <w:rsid w:val="00387C1E"/>
    <w:rsid w:val="00390284"/>
    <w:rsid w:val="003904F9"/>
    <w:rsid w:val="003909D6"/>
    <w:rsid w:val="00390A05"/>
    <w:rsid w:val="003914AF"/>
    <w:rsid w:val="00391A76"/>
    <w:rsid w:val="00391F56"/>
    <w:rsid w:val="0039207A"/>
    <w:rsid w:val="00392241"/>
    <w:rsid w:val="00392974"/>
    <w:rsid w:val="00392BA3"/>
    <w:rsid w:val="0039324A"/>
    <w:rsid w:val="0039383A"/>
    <w:rsid w:val="00393A5C"/>
    <w:rsid w:val="00393F00"/>
    <w:rsid w:val="00394649"/>
    <w:rsid w:val="0039468E"/>
    <w:rsid w:val="00394893"/>
    <w:rsid w:val="003948E4"/>
    <w:rsid w:val="0039490D"/>
    <w:rsid w:val="00394A41"/>
    <w:rsid w:val="00394B94"/>
    <w:rsid w:val="00394E2F"/>
    <w:rsid w:val="00395A2F"/>
    <w:rsid w:val="00396121"/>
    <w:rsid w:val="00396765"/>
    <w:rsid w:val="00396D6F"/>
    <w:rsid w:val="00396EEA"/>
    <w:rsid w:val="003975F7"/>
    <w:rsid w:val="0039794F"/>
    <w:rsid w:val="00397A20"/>
    <w:rsid w:val="003A007A"/>
    <w:rsid w:val="003A095F"/>
    <w:rsid w:val="003A0CB0"/>
    <w:rsid w:val="003A118E"/>
    <w:rsid w:val="003A1A16"/>
    <w:rsid w:val="003A1D38"/>
    <w:rsid w:val="003A1F52"/>
    <w:rsid w:val="003A2627"/>
    <w:rsid w:val="003A2F3D"/>
    <w:rsid w:val="003A3D30"/>
    <w:rsid w:val="003A3E88"/>
    <w:rsid w:val="003A3F51"/>
    <w:rsid w:val="003A444B"/>
    <w:rsid w:val="003A4D30"/>
    <w:rsid w:val="003A5A1A"/>
    <w:rsid w:val="003A5B26"/>
    <w:rsid w:val="003A6990"/>
    <w:rsid w:val="003A7718"/>
    <w:rsid w:val="003A79C3"/>
    <w:rsid w:val="003B03AE"/>
    <w:rsid w:val="003B05AE"/>
    <w:rsid w:val="003B07C7"/>
    <w:rsid w:val="003B0900"/>
    <w:rsid w:val="003B1362"/>
    <w:rsid w:val="003B1884"/>
    <w:rsid w:val="003B1F30"/>
    <w:rsid w:val="003B26E5"/>
    <w:rsid w:val="003B2753"/>
    <w:rsid w:val="003B3B12"/>
    <w:rsid w:val="003B41F6"/>
    <w:rsid w:val="003B4CBC"/>
    <w:rsid w:val="003B50DE"/>
    <w:rsid w:val="003B5696"/>
    <w:rsid w:val="003B5B0C"/>
    <w:rsid w:val="003B5F3D"/>
    <w:rsid w:val="003B655D"/>
    <w:rsid w:val="003B693A"/>
    <w:rsid w:val="003B6C62"/>
    <w:rsid w:val="003B6F8E"/>
    <w:rsid w:val="003B74E0"/>
    <w:rsid w:val="003B772B"/>
    <w:rsid w:val="003C0557"/>
    <w:rsid w:val="003C06AB"/>
    <w:rsid w:val="003C139D"/>
    <w:rsid w:val="003C1C78"/>
    <w:rsid w:val="003C2A45"/>
    <w:rsid w:val="003C3172"/>
    <w:rsid w:val="003C31E3"/>
    <w:rsid w:val="003C36B7"/>
    <w:rsid w:val="003C3BC4"/>
    <w:rsid w:val="003C4CC4"/>
    <w:rsid w:val="003C4E40"/>
    <w:rsid w:val="003C527D"/>
    <w:rsid w:val="003C5D98"/>
    <w:rsid w:val="003C64BF"/>
    <w:rsid w:val="003C672D"/>
    <w:rsid w:val="003C6934"/>
    <w:rsid w:val="003C6DB5"/>
    <w:rsid w:val="003C70CE"/>
    <w:rsid w:val="003C718F"/>
    <w:rsid w:val="003C7527"/>
    <w:rsid w:val="003C7768"/>
    <w:rsid w:val="003C7BF5"/>
    <w:rsid w:val="003C7E01"/>
    <w:rsid w:val="003D036D"/>
    <w:rsid w:val="003D06F0"/>
    <w:rsid w:val="003D106D"/>
    <w:rsid w:val="003D131B"/>
    <w:rsid w:val="003D1EE1"/>
    <w:rsid w:val="003D2202"/>
    <w:rsid w:val="003D230C"/>
    <w:rsid w:val="003D25F7"/>
    <w:rsid w:val="003D26AC"/>
    <w:rsid w:val="003D32D2"/>
    <w:rsid w:val="003D33C5"/>
    <w:rsid w:val="003D3849"/>
    <w:rsid w:val="003D39CE"/>
    <w:rsid w:val="003D3A91"/>
    <w:rsid w:val="003D404D"/>
    <w:rsid w:val="003D458D"/>
    <w:rsid w:val="003D4A9D"/>
    <w:rsid w:val="003D4BBC"/>
    <w:rsid w:val="003D53BE"/>
    <w:rsid w:val="003D568C"/>
    <w:rsid w:val="003D5E12"/>
    <w:rsid w:val="003D6FA8"/>
    <w:rsid w:val="003D7305"/>
    <w:rsid w:val="003D741F"/>
    <w:rsid w:val="003E0238"/>
    <w:rsid w:val="003E0B34"/>
    <w:rsid w:val="003E1EBA"/>
    <w:rsid w:val="003E20AD"/>
    <w:rsid w:val="003E3704"/>
    <w:rsid w:val="003E3C6B"/>
    <w:rsid w:val="003E42EB"/>
    <w:rsid w:val="003E49AC"/>
    <w:rsid w:val="003E5401"/>
    <w:rsid w:val="003E57E7"/>
    <w:rsid w:val="003E5D53"/>
    <w:rsid w:val="003E5D66"/>
    <w:rsid w:val="003E740E"/>
    <w:rsid w:val="003E7FAD"/>
    <w:rsid w:val="003F1768"/>
    <w:rsid w:val="003F17CD"/>
    <w:rsid w:val="003F24CE"/>
    <w:rsid w:val="003F28D4"/>
    <w:rsid w:val="003F2940"/>
    <w:rsid w:val="003F29C5"/>
    <w:rsid w:val="003F3645"/>
    <w:rsid w:val="003F3919"/>
    <w:rsid w:val="003F3ED6"/>
    <w:rsid w:val="003F41D2"/>
    <w:rsid w:val="003F41E4"/>
    <w:rsid w:val="003F44CE"/>
    <w:rsid w:val="003F50D2"/>
    <w:rsid w:val="003F5B71"/>
    <w:rsid w:val="003F5F84"/>
    <w:rsid w:val="003F6BB2"/>
    <w:rsid w:val="003F6F0A"/>
    <w:rsid w:val="003F7412"/>
    <w:rsid w:val="003F76A2"/>
    <w:rsid w:val="003F771B"/>
    <w:rsid w:val="003F7FEC"/>
    <w:rsid w:val="004006AE"/>
    <w:rsid w:val="0040124E"/>
    <w:rsid w:val="00401444"/>
    <w:rsid w:val="00401A9E"/>
    <w:rsid w:val="00401FA5"/>
    <w:rsid w:val="00402019"/>
    <w:rsid w:val="004022BE"/>
    <w:rsid w:val="004028B3"/>
    <w:rsid w:val="00402EC4"/>
    <w:rsid w:val="004030CF"/>
    <w:rsid w:val="004031D2"/>
    <w:rsid w:val="00403C07"/>
    <w:rsid w:val="00403F52"/>
    <w:rsid w:val="004041D4"/>
    <w:rsid w:val="0040588C"/>
    <w:rsid w:val="0040641C"/>
    <w:rsid w:val="00406554"/>
    <w:rsid w:val="00406AA0"/>
    <w:rsid w:val="004101F5"/>
    <w:rsid w:val="0041040A"/>
    <w:rsid w:val="004109D3"/>
    <w:rsid w:val="00410F59"/>
    <w:rsid w:val="00411899"/>
    <w:rsid w:val="00411A50"/>
    <w:rsid w:val="004128C9"/>
    <w:rsid w:val="00412CE4"/>
    <w:rsid w:val="00413544"/>
    <w:rsid w:val="00413A20"/>
    <w:rsid w:val="00413D2D"/>
    <w:rsid w:val="00415B8F"/>
    <w:rsid w:val="00416384"/>
    <w:rsid w:val="00416B13"/>
    <w:rsid w:val="00420193"/>
    <w:rsid w:val="00420DB1"/>
    <w:rsid w:val="00421419"/>
    <w:rsid w:val="00421AFC"/>
    <w:rsid w:val="00421DAB"/>
    <w:rsid w:val="004220AC"/>
    <w:rsid w:val="0042286B"/>
    <w:rsid w:val="00422F15"/>
    <w:rsid w:val="004232B3"/>
    <w:rsid w:val="004236DF"/>
    <w:rsid w:val="004240DD"/>
    <w:rsid w:val="00424198"/>
    <w:rsid w:val="004242E0"/>
    <w:rsid w:val="0042453A"/>
    <w:rsid w:val="0042458E"/>
    <w:rsid w:val="00424597"/>
    <w:rsid w:val="00424704"/>
    <w:rsid w:val="00424AB4"/>
    <w:rsid w:val="00425429"/>
    <w:rsid w:val="004255CF"/>
    <w:rsid w:val="00425791"/>
    <w:rsid w:val="00425D81"/>
    <w:rsid w:val="00426C0C"/>
    <w:rsid w:val="00426D48"/>
    <w:rsid w:val="0042717F"/>
    <w:rsid w:val="004271B8"/>
    <w:rsid w:val="00427AD4"/>
    <w:rsid w:val="00430649"/>
    <w:rsid w:val="00430F95"/>
    <w:rsid w:val="004310FD"/>
    <w:rsid w:val="00431553"/>
    <w:rsid w:val="00431662"/>
    <w:rsid w:val="0043178D"/>
    <w:rsid w:val="00431882"/>
    <w:rsid w:val="004319D8"/>
    <w:rsid w:val="0043235C"/>
    <w:rsid w:val="00433159"/>
    <w:rsid w:val="00433364"/>
    <w:rsid w:val="0043346A"/>
    <w:rsid w:val="0043395F"/>
    <w:rsid w:val="00433E40"/>
    <w:rsid w:val="00434773"/>
    <w:rsid w:val="00434BAD"/>
    <w:rsid w:val="0043597A"/>
    <w:rsid w:val="00436DBD"/>
    <w:rsid w:val="00436E34"/>
    <w:rsid w:val="0043710D"/>
    <w:rsid w:val="0043753A"/>
    <w:rsid w:val="00437878"/>
    <w:rsid w:val="0043789D"/>
    <w:rsid w:val="004405DD"/>
    <w:rsid w:val="00440BE5"/>
    <w:rsid w:val="00441312"/>
    <w:rsid w:val="00441C85"/>
    <w:rsid w:val="00442931"/>
    <w:rsid w:val="004429E1"/>
    <w:rsid w:val="00442D3E"/>
    <w:rsid w:val="00443B00"/>
    <w:rsid w:val="00443CF2"/>
    <w:rsid w:val="00443D0C"/>
    <w:rsid w:val="004445E8"/>
    <w:rsid w:val="004446B9"/>
    <w:rsid w:val="00444CAE"/>
    <w:rsid w:val="00445207"/>
    <w:rsid w:val="00445A97"/>
    <w:rsid w:val="00445ABC"/>
    <w:rsid w:val="00445B02"/>
    <w:rsid w:val="00445CBF"/>
    <w:rsid w:val="00445FAC"/>
    <w:rsid w:val="0044603A"/>
    <w:rsid w:val="00446136"/>
    <w:rsid w:val="00446456"/>
    <w:rsid w:val="00446877"/>
    <w:rsid w:val="004468BD"/>
    <w:rsid w:val="00447A2C"/>
    <w:rsid w:val="00447EF8"/>
    <w:rsid w:val="0045027C"/>
    <w:rsid w:val="00450336"/>
    <w:rsid w:val="00450779"/>
    <w:rsid w:val="00450D04"/>
    <w:rsid w:val="00451060"/>
    <w:rsid w:val="00451510"/>
    <w:rsid w:val="004517B4"/>
    <w:rsid w:val="00451867"/>
    <w:rsid w:val="00451A81"/>
    <w:rsid w:val="00451E3C"/>
    <w:rsid w:val="004525E9"/>
    <w:rsid w:val="00452A93"/>
    <w:rsid w:val="00452F4E"/>
    <w:rsid w:val="00453539"/>
    <w:rsid w:val="00453900"/>
    <w:rsid w:val="00453969"/>
    <w:rsid w:val="00453AB1"/>
    <w:rsid w:val="004544CE"/>
    <w:rsid w:val="004547D5"/>
    <w:rsid w:val="00454EE0"/>
    <w:rsid w:val="00455557"/>
    <w:rsid w:val="00456520"/>
    <w:rsid w:val="00456A57"/>
    <w:rsid w:val="00456CDF"/>
    <w:rsid w:val="00456D48"/>
    <w:rsid w:val="00456D6A"/>
    <w:rsid w:val="00457DBA"/>
    <w:rsid w:val="0046057F"/>
    <w:rsid w:val="00460B55"/>
    <w:rsid w:val="00460F82"/>
    <w:rsid w:val="00461034"/>
    <w:rsid w:val="00461089"/>
    <w:rsid w:val="00462267"/>
    <w:rsid w:val="004624D2"/>
    <w:rsid w:val="004628BB"/>
    <w:rsid w:val="004635C1"/>
    <w:rsid w:val="0046512A"/>
    <w:rsid w:val="00465383"/>
    <w:rsid w:val="004654B8"/>
    <w:rsid w:val="0046556C"/>
    <w:rsid w:val="0046560C"/>
    <w:rsid w:val="004659A0"/>
    <w:rsid w:val="00465F10"/>
    <w:rsid w:val="004660AC"/>
    <w:rsid w:val="00466724"/>
    <w:rsid w:val="00467281"/>
    <w:rsid w:val="004701C2"/>
    <w:rsid w:val="00470517"/>
    <w:rsid w:val="00470ADA"/>
    <w:rsid w:val="00471384"/>
    <w:rsid w:val="00471F27"/>
    <w:rsid w:val="004721EE"/>
    <w:rsid w:val="0047274F"/>
    <w:rsid w:val="00472F9D"/>
    <w:rsid w:val="004736EF"/>
    <w:rsid w:val="004739FC"/>
    <w:rsid w:val="00473A21"/>
    <w:rsid w:val="00474442"/>
    <w:rsid w:val="004744B9"/>
    <w:rsid w:val="0047453B"/>
    <w:rsid w:val="00474FED"/>
    <w:rsid w:val="00475D34"/>
    <w:rsid w:val="0047606B"/>
    <w:rsid w:val="00476E54"/>
    <w:rsid w:val="00477B94"/>
    <w:rsid w:val="0048041D"/>
    <w:rsid w:val="004808DB"/>
    <w:rsid w:val="00481065"/>
    <w:rsid w:val="00481082"/>
    <w:rsid w:val="00481336"/>
    <w:rsid w:val="004817A6"/>
    <w:rsid w:val="0048199B"/>
    <w:rsid w:val="00482381"/>
    <w:rsid w:val="00482C34"/>
    <w:rsid w:val="0048305B"/>
    <w:rsid w:val="0048347F"/>
    <w:rsid w:val="00483902"/>
    <w:rsid w:val="00483BA8"/>
    <w:rsid w:val="00483C0B"/>
    <w:rsid w:val="00484070"/>
    <w:rsid w:val="00484448"/>
    <w:rsid w:val="00485941"/>
    <w:rsid w:val="0048605F"/>
    <w:rsid w:val="004876C8"/>
    <w:rsid w:val="00487B8B"/>
    <w:rsid w:val="00490021"/>
    <w:rsid w:val="00490965"/>
    <w:rsid w:val="00491D7D"/>
    <w:rsid w:val="00491F75"/>
    <w:rsid w:val="00492243"/>
    <w:rsid w:val="00492645"/>
    <w:rsid w:val="00492B12"/>
    <w:rsid w:val="00492F32"/>
    <w:rsid w:val="0049391A"/>
    <w:rsid w:val="00493E6B"/>
    <w:rsid w:val="00494294"/>
    <w:rsid w:val="0049429D"/>
    <w:rsid w:val="0049493D"/>
    <w:rsid w:val="004963E9"/>
    <w:rsid w:val="00496F38"/>
    <w:rsid w:val="004973E4"/>
    <w:rsid w:val="004975EF"/>
    <w:rsid w:val="004A04E0"/>
    <w:rsid w:val="004A0E24"/>
    <w:rsid w:val="004A1426"/>
    <w:rsid w:val="004A1DD5"/>
    <w:rsid w:val="004A3061"/>
    <w:rsid w:val="004A329A"/>
    <w:rsid w:val="004A42DE"/>
    <w:rsid w:val="004A4B1A"/>
    <w:rsid w:val="004A4CDE"/>
    <w:rsid w:val="004A4E7A"/>
    <w:rsid w:val="004A64EE"/>
    <w:rsid w:val="004A76B8"/>
    <w:rsid w:val="004A7707"/>
    <w:rsid w:val="004A7736"/>
    <w:rsid w:val="004A793C"/>
    <w:rsid w:val="004A7D9A"/>
    <w:rsid w:val="004B1A0E"/>
    <w:rsid w:val="004B1ED6"/>
    <w:rsid w:val="004B2480"/>
    <w:rsid w:val="004B29C2"/>
    <w:rsid w:val="004B29EB"/>
    <w:rsid w:val="004B37AD"/>
    <w:rsid w:val="004B37FB"/>
    <w:rsid w:val="004B3A96"/>
    <w:rsid w:val="004B3B63"/>
    <w:rsid w:val="004B4EFB"/>
    <w:rsid w:val="004B5A84"/>
    <w:rsid w:val="004B5AE0"/>
    <w:rsid w:val="004B6773"/>
    <w:rsid w:val="004B6918"/>
    <w:rsid w:val="004B6D30"/>
    <w:rsid w:val="004B7C8A"/>
    <w:rsid w:val="004B7D03"/>
    <w:rsid w:val="004B7D16"/>
    <w:rsid w:val="004B7D2F"/>
    <w:rsid w:val="004B7E40"/>
    <w:rsid w:val="004C05FA"/>
    <w:rsid w:val="004C086D"/>
    <w:rsid w:val="004C1211"/>
    <w:rsid w:val="004C15AB"/>
    <w:rsid w:val="004C2BF7"/>
    <w:rsid w:val="004C2E85"/>
    <w:rsid w:val="004C34B1"/>
    <w:rsid w:val="004C428B"/>
    <w:rsid w:val="004C4541"/>
    <w:rsid w:val="004C46BD"/>
    <w:rsid w:val="004C49B0"/>
    <w:rsid w:val="004C4AA0"/>
    <w:rsid w:val="004C510B"/>
    <w:rsid w:val="004C57A0"/>
    <w:rsid w:val="004C5888"/>
    <w:rsid w:val="004C6B73"/>
    <w:rsid w:val="004C70A8"/>
    <w:rsid w:val="004C7E4E"/>
    <w:rsid w:val="004D0FC7"/>
    <w:rsid w:val="004D1560"/>
    <w:rsid w:val="004D1814"/>
    <w:rsid w:val="004D22E3"/>
    <w:rsid w:val="004D2653"/>
    <w:rsid w:val="004D2673"/>
    <w:rsid w:val="004D2993"/>
    <w:rsid w:val="004D2C7B"/>
    <w:rsid w:val="004D2F30"/>
    <w:rsid w:val="004D30C3"/>
    <w:rsid w:val="004D31C5"/>
    <w:rsid w:val="004D3FDD"/>
    <w:rsid w:val="004D4AC1"/>
    <w:rsid w:val="004D638E"/>
    <w:rsid w:val="004D71AC"/>
    <w:rsid w:val="004D73C5"/>
    <w:rsid w:val="004D782E"/>
    <w:rsid w:val="004D7B26"/>
    <w:rsid w:val="004D7EE2"/>
    <w:rsid w:val="004E02BC"/>
    <w:rsid w:val="004E0B62"/>
    <w:rsid w:val="004E1877"/>
    <w:rsid w:val="004E31D0"/>
    <w:rsid w:val="004E37EE"/>
    <w:rsid w:val="004E38E4"/>
    <w:rsid w:val="004E3AC1"/>
    <w:rsid w:val="004E3BFC"/>
    <w:rsid w:val="004E3CA7"/>
    <w:rsid w:val="004E410F"/>
    <w:rsid w:val="004E47B3"/>
    <w:rsid w:val="004E48C0"/>
    <w:rsid w:val="004E5038"/>
    <w:rsid w:val="004E5B5A"/>
    <w:rsid w:val="004E5D3E"/>
    <w:rsid w:val="004E64D2"/>
    <w:rsid w:val="004E6C44"/>
    <w:rsid w:val="004E6F5C"/>
    <w:rsid w:val="004F09A0"/>
    <w:rsid w:val="004F13C5"/>
    <w:rsid w:val="004F14B1"/>
    <w:rsid w:val="004F17C3"/>
    <w:rsid w:val="004F1816"/>
    <w:rsid w:val="004F1CF3"/>
    <w:rsid w:val="004F238C"/>
    <w:rsid w:val="004F265B"/>
    <w:rsid w:val="004F2738"/>
    <w:rsid w:val="004F28B4"/>
    <w:rsid w:val="004F2E04"/>
    <w:rsid w:val="004F2E94"/>
    <w:rsid w:val="004F3B2E"/>
    <w:rsid w:val="004F3C03"/>
    <w:rsid w:val="004F4016"/>
    <w:rsid w:val="004F46C6"/>
    <w:rsid w:val="004F4E8C"/>
    <w:rsid w:val="004F5206"/>
    <w:rsid w:val="004F58B6"/>
    <w:rsid w:val="004F590B"/>
    <w:rsid w:val="004F5AD9"/>
    <w:rsid w:val="004F5ADA"/>
    <w:rsid w:val="004F5D26"/>
    <w:rsid w:val="004F6250"/>
    <w:rsid w:val="004F67D1"/>
    <w:rsid w:val="004F708E"/>
    <w:rsid w:val="004F78BB"/>
    <w:rsid w:val="004F7EC6"/>
    <w:rsid w:val="005011A0"/>
    <w:rsid w:val="005012E9"/>
    <w:rsid w:val="005018AA"/>
    <w:rsid w:val="00501D1B"/>
    <w:rsid w:val="00502503"/>
    <w:rsid w:val="00502CE9"/>
    <w:rsid w:val="005032A4"/>
    <w:rsid w:val="0050372D"/>
    <w:rsid w:val="0050410E"/>
    <w:rsid w:val="005045F1"/>
    <w:rsid w:val="00504F34"/>
    <w:rsid w:val="0050502B"/>
    <w:rsid w:val="0050508C"/>
    <w:rsid w:val="00505286"/>
    <w:rsid w:val="005056E1"/>
    <w:rsid w:val="0050572F"/>
    <w:rsid w:val="005058A1"/>
    <w:rsid w:val="0050611F"/>
    <w:rsid w:val="005066D1"/>
    <w:rsid w:val="005070B7"/>
    <w:rsid w:val="00507AF7"/>
    <w:rsid w:val="005101E6"/>
    <w:rsid w:val="005107EC"/>
    <w:rsid w:val="00511181"/>
    <w:rsid w:val="0051173C"/>
    <w:rsid w:val="00512DB3"/>
    <w:rsid w:val="00513959"/>
    <w:rsid w:val="0051412B"/>
    <w:rsid w:val="005151D9"/>
    <w:rsid w:val="00515E41"/>
    <w:rsid w:val="00516474"/>
    <w:rsid w:val="0051679B"/>
    <w:rsid w:val="005167A2"/>
    <w:rsid w:val="005167F6"/>
    <w:rsid w:val="00516971"/>
    <w:rsid w:val="00516A09"/>
    <w:rsid w:val="00517EF4"/>
    <w:rsid w:val="00517FBE"/>
    <w:rsid w:val="005206EA"/>
    <w:rsid w:val="00521541"/>
    <w:rsid w:val="005221A6"/>
    <w:rsid w:val="005222EE"/>
    <w:rsid w:val="0052269B"/>
    <w:rsid w:val="00522A0F"/>
    <w:rsid w:val="00522D4F"/>
    <w:rsid w:val="00522EFD"/>
    <w:rsid w:val="00523271"/>
    <w:rsid w:val="00523570"/>
    <w:rsid w:val="00523C4D"/>
    <w:rsid w:val="005242CB"/>
    <w:rsid w:val="005247DE"/>
    <w:rsid w:val="00524C36"/>
    <w:rsid w:val="00524F8F"/>
    <w:rsid w:val="00525031"/>
    <w:rsid w:val="00525063"/>
    <w:rsid w:val="0052520A"/>
    <w:rsid w:val="00525446"/>
    <w:rsid w:val="00525469"/>
    <w:rsid w:val="00525596"/>
    <w:rsid w:val="0052578C"/>
    <w:rsid w:val="005262C1"/>
    <w:rsid w:val="00526310"/>
    <w:rsid w:val="005275FF"/>
    <w:rsid w:val="005277A0"/>
    <w:rsid w:val="005300A9"/>
    <w:rsid w:val="00530EC8"/>
    <w:rsid w:val="00531559"/>
    <w:rsid w:val="00531606"/>
    <w:rsid w:val="00531790"/>
    <w:rsid w:val="0053214E"/>
    <w:rsid w:val="00532359"/>
    <w:rsid w:val="005327CE"/>
    <w:rsid w:val="00532871"/>
    <w:rsid w:val="00532872"/>
    <w:rsid w:val="0053288B"/>
    <w:rsid w:val="0053294E"/>
    <w:rsid w:val="00532A06"/>
    <w:rsid w:val="00532A53"/>
    <w:rsid w:val="00533134"/>
    <w:rsid w:val="00533797"/>
    <w:rsid w:val="00533D12"/>
    <w:rsid w:val="005345C9"/>
    <w:rsid w:val="00534982"/>
    <w:rsid w:val="005355A3"/>
    <w:rsid w:val="005358C2"/>
    <w:rsid w:val="00535D84"/>
    <w:rsid w:val="0053616A"/>
    <w:rsid w:val="00536833"/>
    <w:rsid w:val="00536B05"/>
    <w:rsid w:val="00536E75"/>
    <w:rsid w:val="00537541"/>
    <w:rsid w:val="005378D2"/>
    <w:rsid w:val="00537CC2"/>
    <w:rsid w:val="00540D13"/>
    <w:rsid w:val="00542007"/>
    <w:rsid w:val="00542107"/>
    <w:rsid w:val="00542269"/>
    <w:rsid w:val="00542322"/>
    <w:rsid w:val="00542C28"/>
    <w:rsid w:val="00542C6C"/>
    <w:rsid w:val="00543218"/>
    <w:rsid w:val="005436AB"/>
    <w:rsid w:val="0054375C"/>
    <w:rsid w:val="00543778"/>
    <w:rsid w:val="00543A46"/>
    <w:rsid w:val="0054403A"/>
    <w:rsid w:val="00544ED1"/>
    <w:rsid w:val="0054501C"/>
    <w:rsid w:val="005451C6"/>
    <w:rsid w:val="005452C2"/>
    <w:rsid w:val="0054568C"/>
    <w:rsid w:val="005456A3"/>
    <w:rsid w:val="00545961"/>
    <w:rsid w:val="00545B05"/>
    <w:rsid w:val="00545C82"/>
    <w:rsid w:val="00545E78"/>
    <w:rsid w:val="00546863"/>
    <w:rsid w:val="00546922"/>
    <w:rsid w:val="00546AA2"/>
    <w:rsid w:val="00546B73"/>
    <w:rsid w:val="00547147"/>
    <w:rsid w:val="00547D9E"/>
    <w:rsid w:val="00550C37"/>
    <w:rsid w:val="00550C40"/>
    <w:rsid w:val="00551FB5"/>
    <w:rsid w:val="00553B4A"/>
    <w:rsid w:val="00554C48"/>
    <w:rsid w:val="00555B44"/>
    <w:rsid w:val="00555E56"/>
    <w:rsid w:val="00555EE5"/>
    <w:rsid w:val="00555F99"/>
    <w:rsid w:val="005562C4"/>
    <w:rsid w:val="0055633E"/>
    <w:rsid w:val="00556660"/>
    <w:rsid w:val="00556B3D"/>
    <w:rsid w:val="00557475"/>
    <w:rsid w:val="0055758C"/>
    <w:rsid w:val="00557A60"/>
    <w:rsid w:val="00560519"/>
    <w:rsid w:val="00560B42"/>
    <w:rsid w:val="0056170E"/>
    <w:rsid w:val="00561C80"/>
    <w:rsid w:val="0056296B"/>
    <w:rsid w:val="00562F02"/>
    <w:rsid w:val="00563E80"/>
    <w:rsid w:val="00564DD8"/>
    <w:rsid w:val="00565D53"/>
    <w:rsid w:val="00565F46"/>
    <w:rsid w:val="00566067"/>
    <w:rsid w:val="005660AF"/>
    <w:rsid w:val="0056638E"/>
    <w:rsid w:val="00566B7B"/>
    <w:rsid w:val="00566F50"/>
    <w:rsid w:val="005679ED"/>
    <w:rsid w:val="00567BC4"/>
    <w:rsid w:val="00571510"/>
    <w:rsid w:val="005717F8"/>
    <w:rsid w:val="0057231D"/>
    <w:rsid w:val="00573169"/>
    <w:rsid w:val="00573DC7"/>
    <w:rsid w:val="005741AF"/>
    <w:rsid w:val="0057427C"/>
    <w:rsid w:val="00574486"/>
    <w:rsid w:val="00574FCD"/>
    <w:rsid w:val="00575416"/>
    <w:rsid w:val="005758EE"/>
    <w:rsid w:val="00575AF7"/>
    <w:rsid w:val="00575BF8"/>
    <w:rsid w:val="00575E3C"/>
    <w:rsid w:val="00575EC1"/>
    <w:rsid w:val="00575F84"/>
    <w:rsid w:val="00576150"/>
    <w:rsid w:val="00576DBE"/>
    <w:rsid w:val="00577300"/>
    <w:rsid w:val="0057768F"/>
    <w:rsid w:val="005801B7"/>
    <w:rsid w:val="0058020A"/>
    <w:rsid w:val="00580350"/>
    <w:rsid w:val="00580404"/>
    <w:rsid w:val="00581051"/>
    <w:rsid w:val="0058192E"/>
    <w:rsid w:val="00581A59"/>
    <w:rsid w:val="00581B04"/>
    <w:rsid w:val="0058236A"/>
    <w:rsid w:val="00582712"/>
    <w:rsid w:val="00582794"/>
    <w:rsid w:val="0058405E"/>
    <w:rsid w:val="00584716"/>
    <w:rsid w:val="0058531A"/>
    <w:rsid w:val="00585BF0"/>
    <w:rsid w:val="005860DE"/>
    <w:rsid w:val="0058616F"/>
    <w:rsid w:val="005873F5"/>
    <w:rsid w:val="005877E9"/>
    <w:rsid w:val="00587E9F"/>
    <w:rsid w:val="005900E2"/>
    <w:rsid w:val="005902F4"/>
    <w:rsid w:val="005904FD"/>
    <w:rsid w:val="00590E21"/>
    <w:rsid w:val="00591FCD"/>
    <w:rsid w:val="005925E5"/>
    <w:rsid w:val="00592A85"/>
    <w:rsid w:val="00593EB4"/>
    <w:rsid w:val="0059440C"/>
    <w:rsid w:val="005954F7"/>
    <w:rsid w:val="005954FB"/>
    <w:rsid w:val="0059575E"/>
    <w:rsid w:val="00595A5A"/>
    <w:rsid w:val="00595E1B"/>
    <w:rsid w:val="00595FA6"/>
    <w:rsid w:val="00596F63"/>
    <w:rsid w:val="00596F7B"/>
    <w:rsid w:val="005970F2"/>
    <w:rsid w:val="00597109"/>
    <w:rsid w:val="005A0AE6"/>
    <w:rsid w:val="005A0D37"/>
    <w:rsid w:val="005A1607"/>
    <w:rsid w:val="005A1907"/>
    <w:rsid w:val="005A1C33"/>
    <w:rsid w:val="005A2E45"/>
    <w:rsid w:val="005A3070"/>
    <w:rsid w:val="005A381E"/>
    <w:rsid w:val="005A4846"/>
    <w:rsid w:val="005A4935"/>
    <w:rsid w:val="005A4C6F"/>
    <w:rsid w:val="005A5813"/>
    <w:rsid w:val="005A65CB"/>
    <w:rsid w:val="005A66DD"/>
    <w:rsid w:val="005A67E6"/>
    <w:rsid w:val="005A6EB2"/>
    <w:rsid w:val="005A70F9"/>
    <w:rsid w:val="005A7649"/>
    <w:rsid w:val="005A786C"/>
    <w:rsid w:val="005B0A96"/>
    <w:rsid w:val="005B0ABA"/>
    <w:rsid w:val="005B0D1D"/>
    <w:rsid w:val="005B1225"/>
    <w:rsid w:val="005B2567"/>
    <w:rsid w:val="005B3308"/>
    <w:rsid w:val="005B3911"/>
    <w:rsid w:val="005B3C45"/>
    <w:rsid w:val="005B3DB7"/>
    <w:rsid w:val="005B4585"/>
    <w:rsid w:val="005B634D"/>
    <w:rsid w:val="005B6C8B"/>
    <w:rsid w:val="005B704F"/>
    <w:rsid w:val="005B7131"/>
    <w:rsid w:val="005B73E7"/>
    <w:rsid w:val="005B783B"/>
    <w:rsid w:val="005B790D"/>
    <w:rsid w:val="005B7B51"/>
    <w:rsid w:val="005C0672"/>
    <w:rsid w:val="005C1280"/>
    <w:rsid w:val="005C1B84"/>
    <w:rsid w:val="005C2160"/>
    <w:rsid w:val="005C225C"/>
    <w:rsid w:val="005C2A4C"/>
    <w:rsid w:val="005C2B50"/>
    <w:rsid w:val="005C2C74"/>
    <w:rsid w:val="005C32EF"/>
    <w:rsid w:val="005C371F"/>
    <w:rsid w:val="005C3865"/>
    <w:rsid w:val="005C3A85"/>
    <w:rsid w:val="005C3FDC"/>
    <w:rsid w:val="005C4786"/>
    <w:rsid w:val="005C521F"/>
    <w:rsid w:val="005C6258"/>
    <w:rsid w:val="005C6577"/>
    <w:rsid w:val="005C7C80"/>
    <w:rsid w:val="005D07C5"/>
    <w:rsid w:val="005D0AA1"/>
    <w:rsid w:val="005D0D37"/>
    <w:rsid w:val="005D148D"/>
    <w:rsid w:val="005D156D"/>
    <w:rsid w:val="005D1B3D"/>
    <w:rsid w:val="005D31DD"/>
    <w:rsid w:val="005D3B2D"/>
    <w:rsid w:val="005D4B24"/>
    <w:rsid w:val="005D5724"/>
    <w:rsid w:val="005D609E"/>
    <w:rsid w:val="005D68F3"/>
    <w:rsid w:val="005D6D7D"/>
    <w:rsid w:val="005D6FC4"/>
    <w:rsid w:val="005D7129"/>
    <w:rsid w:val="005D7250"/>
    <w:rsid w:val="005D72E2"/>
    <w:rsid w:val="005D77AF"/>
    <w:rsid w:val="005D7A12"/>
    <w:rsid w:val="005D7D8B"/>
    <w:rsid w:val="005E04EF"/>
    <w:rsid w:val="005E07B3"/>
    <w:rsid w:val="005E087B"/>
    <w:rsid w:val="005E13F4"/>
    <w:rsid w:val="005E18B8"/>
    <w:rsid w:val="005E18DF"/>
    <w:rsid w:val="005E1FCD"/>
    <w:rsid w:val="005E2FBB"/>
    <w:rsid w:val="005E3431"/>
    <w:rsid w:val="005E350E"/>
    <w:rsid w:val="005E3538"/>
    <w:rsid w:val="005E39B7"/>
    <w:rsid w:val="005E3DA5"/>
    <w:rsid w:val="005E4142"/>
    <w:rsid w:val="005E4657"/>
    <w:rsid w:val="005E59BE"/>
    <w:rsid w:val="005E5DB8"/>
    <w:rsid w:val="005E677C"/>
    <w:rsid w:val="005E6D79"/>
    <w:rsid w:val="005E74BE"/>
    <w:rsid w:val="005E7D0A"/>
    <w:rsid w:val="005F0033"/>
    <w:rsid w:val="005F02C7"/>
    <w:rsid w:val="005F03B7"/>
    <w:rsid w:val="005F056E"/>
    <w:rsid w:val="005F0613"/>
    <w:rsid w:val="005F0BEA"/>
    <w:rsid w:val="005F1B3D"/>
    <w:rsid w:val="005F1C51"/>
    <w:rsid w:val="005F1EEC"/>
    <w:rsid w:val="005F259D"/>
    <w:rsid w:val="005F2768"/>
    <w:rsid w:val="005F4C7B"/>
    <w:rsid w:val="005F640B"/>
    <w:rsid w:val="005F6CCD"/>
    <w:rsid w:val="005F78B5"/>
    <w:rsid w:val="006000B3"/>
    <w:rsid w:val="00600284"/>
    <w:rsid w:val="006006D6"/>
    <w:rsid w:val="00600E8E"/>
    <w:rsid w:val="00601A86"/>
    <w:rsid w:val="00601DF1"/>
    <w:rsid w:val="006020AB"/>
    <w:rsid w:val="00602186"/>
    <w:rsid w:val="0060224C"/>
    <w:rsid w:val="006027A3"/>
    <w:rsid w:val="006034C5"/>
    <w:rsid w:val="00603B07"/>
    <w:rsid w:val="00603D5D"/>
    <w:rsid w:val="00603DC3"/>
    <w:rsid w:val="006049D9"/>
    <w:rsid w:val="006050E7"/>
    <w:rsid w:val="006057B3"/>
    <w:rsid w:val="00605E1F"/>
    <w:rsid w:val="00606321"/>
    <w:rsid w:val="006067AE"/>
    <w:rsid w:val="00606BD7"/>
    <w:rsid w:val="0060764A"/>
    <w:rsid w:val="00607A76"/>
    <w:rsid w:val="006103DE"/>
    <w:rsid w:val="006104B1"/>
    <w:rsid w:val="00610FB8"/>
    <w:rsid w:val="006111CD"/>
    <w:rsid w:val="00611AFF"/>
    <w:rsid w:val="00611EF5"/>
    <w:rsid w:val="0061273E"/>
    <w:rsid w:val="00612E25"/>
    <w:rsid w:val="006133CF"/>
    <w:rsid w:val="00613571"/>
    <w:rsid w:val="00613F12"/>
    <w:rsid w:val="00615798"/>
    <w:rsid w:val="00615A7B"/>
    <w:rsid w:val="00615C84"/>
    <w:rsid w:val="00616523"/>
    <w:rsid w:val="006168AA"/>
    <w:rsid w:val="006179F8"/>
    <w:rsid w:val="00617AD0"/>
    <w:rsid w:val="00617E94"/>
    <w:rsid w:val="00617F5E"/>
    <w:rsid w:val="006200A1"/>
    <w:rsid w:val="0062029D"/>
    <w:rsid w:val="006208A5"/>
    <w:rsid w:val="00620FBE"/>
    <w:rsid w:val="006222F5"/>
    <w:rsid w:val="006224A8"/>
    <w:rsid w:val="00622503"/>
    <w:rsid w:val="006234F5"/>
    <w:rsid w:val="00623713"/>
    <w:rsid w:val="006245DD"/>
    <w:rsid w:val="0062495D"/>
    <w:rsid w:val="00624B68"/>
    <w:rsid w:val="00624D37"/>
    <w:rsid w:val="0062560B"/>
    <w:rsid w:val="00625B73"/>
    <w:rsid w:val="00625DA5"/>
    <w:rsid w:val="00626167"/>
    <w:rsid w:val="0062654F"/>
    <w:rsid w:val="00626B48"/>
    <w:rsid w:val="0062741E"/>
    <w:rsid w:val="00627F0C"/>
    <w:rsid w:val="00630078"/>
    <w:rsid w:val="0063036D"/>
    <w:rsid w:val="006303F0"/>
    <w:rsid w:val="006305DF"/>
    <w:rsid w:val="00630ADF"/>
    <w:rsid w:val="00630F17"/>
    <w:rsid w:val="006311AE"/>
    <w:rsid w:val="006318B6"/>
    <w:rsid w:val="00631ABA"/>
    <w:rsid w:val="00631C55"/>
    <w:rsid w:val="00632F43"/>
    <w:rsid w:val="006337E1"/>
    <w:rsid w:val="00633A2F"/>
    <w:rsid w:val="00633C07"/>
    <w:rsid w:val="00633FC0"/>
    <w:rsid w:val="0063414E"/>
    <w:rsid w:val="006349F0"/>
    <w:rsid w:val="00634C0F"/>
    <w:rsid w:val="0063537B"/>
    <w:rsid w:val="00635DC9"/>
    <w:rsid w:val="00635EA6"/>
    <w:rsid w:val="00637034"/>
    <w:rsid w:val="00637A0C"/>
    <w:rsid w:val="00637BEE"/>
    <w:rsid w:val="006403B9"/>
    <w:rsid w:val="00641A32"/>
    <w:rsid w:val="00641DA1"/>
    <w:rsid w:val="0064309E"/>
    <w:rsid w:val="00643790"/>
    <w:rsid w:val="0064488A"/>
    <w:rsid w:val="00644ADA"/>
    <w:rsid w:val="006464A9"/>
    <w:rsid w:val="00646E71"/>
    <w:rsid w:val="00646F42"/>
    <w:rsid w:val="00647B4E"/>
    <w:rsid w:val="00647C65"/>
    <w:rsid w:val="0065014A"/>
    <w:rsid w:val="0065031A"/>
    <w:rsid w:val="006504DE"/>
    <w:rsid w:val="00650612"/>
    <w:rsid w:val="006508AB"/>
    <w:rsid w:val="00650EA6"/>
    <w:rsid w:val="006514B1"/>
    <w:rsid w:val="00651938"/>
    <w:rsid w:val="00651E95"/>
    <w:rsid w:val="006520AF"/>
    <w:rsid w:val="00652117"/>
    <w:rsid w:val="00652525"/>
    <w:rsid w:val="00652A70"/>
    <w:rsid w:val="00653302"/>
    <w:rsid w:val="00653545"/>
    <w:rsid w:val="00653AB7"/>
    <w:rsid w:val="00653B46"/>
    <w:rsid w:val="00654808"/>
    <w:rsid w:val="0065547B"/>
    <w:rsid w:val="0065611C"/>
    <w:rsid w:val="0065620B"/>
    <w:rsid w:val="0065644E"/>
    <w:rsid w:val="00656468"/>
    <w:rsid w:val="0065669A"/>
    <w:rsid w:val="0065717E"/>
    <w:rsid w:val="0065754B"/>
    <w:rsid w:val="006578E7"/>
    <w:rsid w:val="00657D2C"/>
    <w:rsid w:val="00660FAE"/>
    <w:rsid w:val="006613D1"/>
    <w:rsid w:val="006615D3"/>
    <w:rsid w:val="006627F7"/>
    <w:rsid w:val="00663809"/>
    <w:rsid w:val="0066383E"/>
    <w:rsid w:val="00663BDA"/>
    <w:rsid w:val="00663F9A"/>
    <w:rsid w:val="0066436B"/>
    <w:rsid w:val="00664407"/>
    <w:rsid w:val="00665382"/>
    <w:rsid w:val="00666710"/>
    <w:rsid w:val="00666882"/>
    <w:rsid w:val="00666EF0"/>
    <w:rsid w:val="0066728F"/>
    <w:rsid w:val="00670124"/>
    <w:rsid w:val="00670D93"/>
    <w:rsid w:val="006712C3"/>
    <w:rsid w:val="006715E5"/>
    <w:rsid w:val="0067353B"/>
    <w:rsid w:val="0067359E"/>
    <w:rsid w:val="006738A7"/>
    <w:rsid w:val="006744DD"/>
    <w:rsid w:val="006747FD"/>
    <w:rsid w:val="00674B3C"/>
    <w:rsid w:val="00674CB0"/>
    <w:rsid w:val="00675409"/>
    <w:rsid w:val="006764AF"/>
    <w:rsid w:val="00677650"/>
    <w:rsid w:val="00677A42"/>
    <w:rsid w:val="00677A45"/>
    <w:rsid w:val="00680140"/>
    <w:rsid w:val="00680A62"/>
    <w:rsid w:val="00682467"/>
    <w:rsid w:val="00682C5A"/>
    <w:rsid w:val="00682CB6"/>
    <w:rsid w:val="00682EEE"/>
    <w:rsid w:val="00682F7F"/>
    <w:rsid w:val="00683235"/>
    <w:rsid w:val="0068344F"/>
    <w:rsid w:val="006837B5"/>
    <w:rsid w:val="00683E68"/>
    <w:rsid w:val="0068408A"/>
    <w:rsid w:val="00684EBC"/>
    <w:rsid w:val="00685CF1"/>
    <w:rsid w:val="0068651C"/>
    <w:rsid w:val="006865BE"/>
    <w:rsid w:val="00686A23"/>
    <w:rsid w:val="00687342"/>
    <w:rsid w:val="006876A4"/>
    <w:rsid w:val="00687A07"/>
    <w:rsid w:val="00687BEC"/>
    <w:rsid w:val="006904FB"/>
    <w:rsid w:val="0069078F"/>
    <w:rsid w:val="00690965"/>
    <w:rsid w:val="00690B98"/>
    <w:rsid w:val="006911D8"/>
    <w:rsid w:val="00691641"/>
    <w:rsid w:val="006917A7"/>
    <w:rsid w:val="006918CD"/>
    <w:rsid w:val="006918D2"/>
    <w:rsid w:val="00691BA9"/>
    <w:rsid w:val="0069221A"/>
    <w:rsid w:val="006923AD"/>
    <w:rsid w:val="00692DCE"/>
    <w:rsid w:val="006931D0"/>
    <w:rsid w:val="006931E8"/>
    <w:rsid w:val="00693BE3"/>
    <w:rsid w:val="00693ECD"/>
    <w:rsid w:val="006940B5"/>
    <w:rsid w:val="00694678"/>
    <w:rsid w:val="00694D88"/>
    <w:rsid w:val="006956E9"/>
    <w:rsid w:val="0069570C"/>
    <w:rsid w:val="00695D13"/>
    <w:rsid w:val="00695DC2"/>
    <w:rsid w:val="00695F0D"/>
    <w:rsid w:val="00695F2F"/>
    <w:rsid w:val="00696118"/>
    <w:rsid w:val="00696193"/>
    <w:rsid w:val="00696262"/>
    <w:rsid w:val="006963F7"/>
    <w:rsid w:val="006969CE"/>
    <w:rsid w:val="00696A32"/>
    <w:rsid w:val="00696F75"/>
    <w:rsid w:val="00697272"/>
    <w:rsid w:val="006972D9"/>
    <w:rsid w:val="006978C0"/>
    <w:rsid w:val="006A0751"/>
    <w:rsid w:val="006A07B9"/>
    <w:rsid w:val="006A09F3"/>
    <w:rsid w:val="006A0AC2"/>
    <w:rsid w:val="006A1334"/>
    <w:rsid w:val="006A2073"/>
    <w:rsid w:val="006A236D"/>
    <w:rsid w:val="006A2CA8"/>
    <w:rsid w:val="006A2D06"/>
    <w:rsid w:val="006A31E6"/>
    <w:rsid w:val="006A4067"/>
    <w:rsid w:val="006A40C0"/>
    <w:rsid w:val="006A48F5"/>
    <w:rsid w:val="006A4C1F"/>
    <w:rsid w:val="006A50C2"/>
    <w:rsid w:val="006A5926"/>
    <w:rsid w:val="006A5FC0"/>
    <w:rsid w:val="006A60D0"/>
    <w:rsid w:val="006A6431"/>
    <w:rsid w:val="006A6DDE"/>
    <w:rsid w:val="006A70F2"/>
    <w:rsid w:val="006A73E1"/>
    <w:rsid w:val="006A7F4A"/>
    <w:rsid w:val="006B0769"/>
    <w:rsid w:val="006B0835"/>
    <w:rsid w:val="006B0890"/>
    <w:rsid w:val="006B0AF7"/>
    <w:rsid w:val="006B1771"/>
    <w:rsid w:val="006B1805"/>
    <w:rsid w:val="006B1B8B"/>
    <w:rsid w:val="006B233C"/>
    <w:rsid w:val="006B3B5C"/>
    <w:rsid w:val="006B3BE7"/>
    <w:rsid w:val="006B4784"/>
    <w:rsid w:val="006B4E66"/>
    <w:rsid w:val="006B4EA0"/>
    <w:rsid w:val="006B4FDC"/>
    <w:rsid w:val="006B5AB9"/>
    <w:rsid w:val="006B5E7B"/>
    <w:rsid w:val="006B62EE"/>
    <w:rsid w:val="006B6700"/>
    <w:rsid w:val="006B687F"/>
    <w:rsid w:val="006B6A6B"/>
    <w:rsid w:val="006B72BA"/>
    <w:rsid w:val="006C01F8"/>
    <w:rsid w:val="006C1211"/>
    <w:rsid w:val="006C15EC"/>
    <w:rsid w:val="006C22F0"/>
    <w:rsid w:val="006C2334"/>
    <w:rsid w:val="006C2359"/>
    <w:rsid w:val="006C28DC"/>
    <w:rsid w:val="006C3191"/>
    <w:rsid w:val="006C3465"/>
    <w:rsid w:val="006C3973"/>
    <w:rsid w:val="006C3C3F"/>
    <w:rsid w:val="006C3DC8"/>
    <w:rsid w:val="006C475B"/>
    <w:rsid w:val="006C50FF"/>
    <w:rsid w:val="006C52D2"/>
    <w:rsid w:val="006C61CE"/>
    <w:rsid w:val="006C621A"/>
    <w:rsid w:val="006C66E7"/>
    <w:rsid w:val="006C671F"/>
    <w:rsid w:val="006C6CF3"/>
    <w:rsid w:val="006C777D"/>
    <w:rsid w:val="006C7A05"/>
    <w:rsid w:val="006C7B4D"/>
    <w:rsid w:val="006D034B"/>
    <w:rsid w:val="006D0A2F"/>
    <w:rsid w:val="006D0C08"/>
    <w:rsid w:val="006D100C"/>
    <w:rsid w:val="006D1390"/>
    <w:rsid w:val="006D142D"/>
    <w:rsid w:val="006D2B3E"/>
    <w:rsid w:val="006D2FD7"/>
    <w:rsid w:val="006D33A5"/>
    <w:rsid w:val="006D43B2"/>
    <w:rsid w:val="006D4AB7"/>
    <w:rsid w:val="006D4CD0"/>
    <w:rsid w:val="006D53D4"/>
    <w:rsid w:val="006D54BB"/>
    <w:rsid w:val="006D6301"/>
    <w:rsid w:val="006D6419"/>
    <w:rsid w:val="006D64A3"/>
    <w:rsid w:val="006D68B6"/>
    <w:rsid w:val="006D6FE1"/>
    <w:rsid w:val="006D704F"/>
    <w:rsid w:val="006D7895"/>
    <w:rsid w:val="006D78F3"/>
    <w:rsid w:val="006D79E8"/>
    <w:rsid w:val="006E0B0E"/>
    <w:rsid w:val="006E1167"/>
    <w:rsid w:val="006E1637"/>
    <w:rsid w:val="006E169D"/>
    <w:rsid w:val="006E1A11"/>
    <w:rsid w:val="006E2549"/>
    <w:rsid w:val="006E2654"/>
    <w:rsid w:val="006E27B4"/>
    <w:rsid w:val="006E2907"/>
    <w:rsid w:val="006E2B7B"/>
    <w:rsid w:val="006E34B1"/>
    <w:rsid w:val="006E39D5"/>
    <w:rsid w:val="006E495D"/>
    <w:rsid w:val="006E4F5B"/>
    <w:rsid w:val="006E5261"/>
    <w:rsid w:val="006E6035"/>
    <w:rsid w:val="006E667F"/>
    <w:rsid w:val="006E7F36"/>
    <w:rsid w:val="006F0693"/>
    <w:rsid w:val="006F095E"/>
    <w:rsid w:val="006F0B8F"/>
    <w:rsid w:val="006F1105"/>
    <w:rsid w:val="006F1355"/>
    <w:rsid w:val="006F1A6C"/>
    <w:rsid w:val="006F1F7F"/>
    <w:rsid w:val="006F2112"/>
    <w:rsid w:val="006F2B26"/>
    <w:rsid w:val="006F2F2B"/>
    <w:rsid w:val="006F3468"/>
    <w:rsid w:val="006F38C5"/>
    <w:rsid w:val="006F42FE"/>
    <w:rsid w:val="006F48E6"/>
    <w:rsid w:val="006F491C"/>
    <w:rsid w:val="006F4A87"/>
    <w:rsid w:val="006F4AAF"/>
    <w:rsid w:val="006F4D6D"/>
    <w:rsid w:val="006F54FB"/>
    <w:rsid w:val="006F5C27"/>
    <w:rsid w:val="006F5E9B"/>
    <w:rsid w:val="006F5FD8"/>
    <w:rsid w:val="006F6697"/>
    <w:rsid w:val="006F66E7"/>
    <w:rsid w:val="006F69B4"/>
    <w:rsid w:val="006F6BBA"/>
    <w:rsid w:val="006F6F02"/>
    <w:rsid w:val="006F705C"/>
    <w:rsid w:val="006F75DA"/>
    <w:rsid w:val="006F7D42"/>
    <w:rsid w:val="006F7FF0"/>
    <w:rsid w:val="00700998"/>
    <w:rsid w:val="00700D09"/>
    <w:rsid w:val="007017AD"/>
    <w:rsid w:val="00701CF5"/>
    <w:rsid w:val="00701D74"/>
    <w:rsid w:val="0070286E"/>
    <w:rsid w:val="0070345C"/>
    <w:rsid w:val="0070364A"/>
    <w:rsid w:val="0070374A"/>
    <w:rsid w:val="007040F3"/>
    <w:rsid w:val="00704D2C"/>
    <w:rsid w:val="007051D0"/>
    <w:rsid w:val="007054C1"/>
    <w:rsid w:val="00705FDB"/>
    <w:rsid w:val="007066B4"/>
    <w:rsid w:val="00706818"/>
    <w:rsid w:val="007112CE"/>
    <w:rsid w:val="00711426"/>
    <w:rsid w:val="00711D44"/>
    <w:rsid w:val="0071270D"/>
    <w:rsid w:val="00713BAE"/>
    <w:rsid w:val="00713EE2"/>
    <w:rsid w:val="007149A3"/>
    <w:rsid w:val="00714B46"/>
    <w:rsid w:val="00714D3E"/>
    <w:rsid w:val="007158CA"/>
    <w:rsid w:val="00715D29"/>
    <w:rsid w:val="007162A1"/>
    <w:rsid w:val="00716AB6"/>
    <w:rsid w:val="0071791A"/>
    <w:rsid w:val="00717D37"/>
    <w:rsid w:val="00720500"/>
    <w:rsid w:val="00720924"/>
    <w:rsid w:val="00720EEB"/>
    <w:rsid w:val="00721218"/>
    <w:rsid w:val="007213BE"/>
    <w:rsid w:val="00721483"/>
    <w:rsid w:val="0072154C"/>
    <w:rsid w:val="00721D76"/>
    <w:rsid w:val="007227E1"/>
    <w:rsid w:val="007244E9"/>
    <w:rsid w:val="0072470D"/>
    <w:rsid w:val="00725829"/>
    <w:rsid w:val="00725A12"/>
    <w:rsid w:val="00725BA1"/>
    <w:rsid w:val="00725BE9"/>
    <w:rsid w:val="00725D4A"/>
    <w:rsid w:val="007261BD"/>
    <w:rsid w:val="00726FB9"/>
    <w:rsid w:val="00727294"/>
    <w:rsid w:val="00730DF9"/>
    <w:rsid w:val="0073112F"/>
    <w:rsid w:val="0073143A"/>
    <w:rsid w:val="00731819"/>
    <w:rsid w:val="00732106"/>
    <w:rsid w:val="00732775"/>
    <w:rsid w:val="00732A97"/>
    <w:rsid w:val="00733650"/>
    <w:rsid w:val="007336E3"/>
    <w:rsid w:val="00734987"/>
    <w:rsid w:val="0073500A"/>
    <w:rsid w:val="00735FA8"/>
    <w:rsid w:val="007362CA"/>
    <w:rsid w:val="0073669D"/>
    <w:rsid w:val="00736771"/>
    <w:rsid w:val="00736955"/>
    <w:rsid w:val="00736A41"/>
    <w:rsid w:val="00736CCE"/>
    <w:rsid w:val="0073706F"/>
    <w:rsid w:val="0073781F"/>
    <w:rsid w:val="00737CB5"/>
    <w:rsid w:val="00740250"/>
    <w:rsid w:val="00740E90"/>
    <w:rsid w:val="0074109F"/>
    <w:rsid w:val="00741C78"/>
    <w:rsid w:val="00741D4E"/>
    <w:rsid w:val="00741F01"/>
    <w:rsid w:val="0074219B"/>
    <w:rsid w:val="00742649"/>
    <w:rsid w:val="00742721"/>
    <w:rsid w:val="007428CE"/>
    <w:rsid w:val="00742A36"/>
    <w:rsid w:val="00743432"/>
    <w:rsid w:val="00743AA3"/>
    <w:rsid w:val="00744105"/>
    <w:rsid w:val="007446BF"/>
    <w:rsid w:val="00746186"/>
    <w:rsid w:val="007461F7"/>
    <w:rsid w:val="00746501"/>
    <w:rsid w:val="007465A2"/>
    <w:rsid w:val="00746682"/>
    <w:rsid w:val="00746A46"/>
    <w:rsid w:val="00747646"/>
    <w:rsid w:val="00747649"/>
    <w:rsid w:val="00747CA1"/>
    <w:rsid w:val="00750E02"/>
    <w:rsid w:val="00750FF5"/>
    <w:rsid w:val="0075226F"/>
    <w:rsid w:val="00752335"/>
    <w:rsid w:val="00752421"/>
    <w:rsid w:val="0075255D"/>
    <w:rsid w:val="00753523"/>
    <w:rsid w:val="00753CCD"/>
    <w:rsid w:val="00753E7F"/>
    <w:rsid w:val="0075491D"/>
    <w:rsid w:val="007549A3"/>
    <w:rsid w:val="00754C91"/>
    <w:rsid w:val="00755CA6"/>
    <w:rsid w:val="00755CDC"/>
    <w:rsid w:val="00755E9E"/>
    <w:rsid w:val="00756278"/>
    <w:rsid w:val="007562AC"/>
    <w:rsid w:val="007569D4"/>
    <w:rsid w:val="00756D9D"/>
    <w:rsid w:val="0075765C"/>
    <w:rsid w:val="00757683"/>
    <w:rsid w:val="0075776E"/>
    <w:rsid w:val="00757E71"/>
    <w:rsid w:val="00757F57"/>
    <w:rsid w:val="00760584"/>
    <w:rsid w:val="00760A46"/>
    <w:rsid w:val="00760AF2"/>
    <w:rsid w:val="007613B3"/>
    <w:rsid w:val="007621D7"/>
    <w:rsid w:val="00762A6F"/>
    <w:rsid w:val="00762CA3"/>
    <w:rsid w:val="007634D9"/>
    <w:rsid w:val="00763715"/>
    <w:rsid w:val="007642DD"/>
    <w:rsid w:val="0076440C"/>
    <w:rsid w:val="00764B12"/>
    <w:rsid w:val="0076513A"/>
    <w:rsid w:val="007658D6"/>
    <w:rsid w:val="00765E6B"/>
    <w:rsid w:val="0076656E"/>
    <w:rsid w:val="0076666C"/>
    <w:rsid w:val="0076692F"/>
    <w:rsid w:val="00766ABC"/>
    <w:rsid w:val="00766C96"/>
    <w:rsid w:val="00767A03"/>
    <w:rsid w:val="00770048"/>
    <w:rsid w:val="007725AB"/>
    <w:rsid w:val="00772DBF"/>
    <w:rsid w:val="007737A9"/>
    <w:rsid w:val="00773EEF"/>
    <w:rsid w:val="007756B7"/>
    <w:rsid w:val="0077644A"/>
    <w:rsid w:val="0077707B"/>
    <w:rsid w:val="00777688"/>
    <w:rsid w:val="00777BD1"/>
    <w:rsid w:val="00781076"/>
    <w:rsid w:val="00781484"/>
    <w:rsid w:val="00781B99"/>
    <w:rsid w:val="00782C6A"/>
    <w:rsid w:val="007835EC"/>
    <w:rsid w:val="007842D1"/>
    <w:rsid w:val="0078487D"/>
    <w:rsid w:val="00784884"/>
    <w:rsid w:val="00785BD1"/>
    <w:rsid w:val="00785FEB"/>
    <w:rsid w:val="00786411"/>
    <w:rsid w:val="007866A2"/>
    <w:rsid w:val="007866AE"/>
    <w:rsid w:val="00786BEC"/>
    <w:rsid w:val="00786E4C"/>
    <w:rsid w:val="007874C6"/>
    <w:rsid w:val="00790912"/>
    <w:rsid w:val="00790E16"/>
    <w:rsid w:val="0079184C"/>
    <w:rsid w:val="007920F6"/>
    <w:rsid w:val="007921B4"/>
    <w:rsid w:val="007927DB"/>
    <w:rsid w:val="0079281B"/>
    <w:rsid w:val="00793019"/>
    <w:rsid w:val="007931DA"/>
    <w:rsid w:val="007932BA"/>
    <w:rsid w:val="00793BCB"/>
    <w:rsid w:val="00793E5D"/>
    <w:rsid w:val="0079496B"/>
    <w:rsid w:val="00794FC2"/>
    <w:rsid w:val="007954D9"/>
    <w:rsid w:val="00795573"/>
    <w:rsid w:val="007955D3"/>
    <w:rsid w:val="00796868"/>
    <w:rsid w:val="00796E2E"/>
    <w:rsid w:val="007971F4"/>
    <w:rsid w:val="00797541"/>
    <w:rsid w:val="0079789C"/>
    <w:rsid w:val="00797950"/>
    <w:rsid w:val="00797C68"/>
    <w:rsid w:val="007A043C"/>
    <w:rsid w:val="007A070B"/>
    <w:rsid w:val="007A1586"/>
    <w:rsid w:val="007A227F"/>
    <w:rsid w:val="007A26E3"/>
    <w:rsid w:val="007A2E91"/>
    <w:rsid w:val="007A3CF4"/>
    <w:rsid w:val="007A3ED6"/>
    <w:rsid w:val="007A4C2C"/>
    <w:rsid w:val="007A500E"/>
    <w:rsid w:val="007A593F"/>
    <w:rsid w:val="007A698C"/>
    <w:rsid w:val="007A6A09"/>
    <w:rsid w:val="007A6CE6"/>
    <w:rsid w:val="007A7203"/>
    <w:rsid w:val="007A7CC2"/>
    <w:rsid w:val="007A7FA5"/>
    <w:rsid w:val="007B0174"/>
    <w:rsid w:val="007B0378"/>
    <w:rsid w:val="007B09E5"/>
    <w:rsid w:val="007B0A2E"/>
    <w:rsid w:val="007B1064"/>
    <w:rsid w:val="007B151A"/>
    <w:rsid w:val="007B1BB7"/>
    <w:rsid w:val="007B1E6F"/>
    <w:rsid w:val="007B2C56"/>
    <w:rsid w:val="007B37B3"/>
    <w:rsid w:val="007B3A1A"/>
    <w:rsid w:val="007B3A84"/>
    <w:rsid w:val="007B406D"/>
    <w:rsid w:val="007B4B8C"/>
    <w:rsid w:val="007B5D5D"/>
    <w:rsid w:val="007B5E5D"/>
    <w:rsid w:val="007B642E"/>
    <w:rsid w:val="007B7C8C"/>
    <w:rsid w:val="007C0BF9"/>
    <w:rsid w:val="007C0C1C"/>
    <w:rsid w:val="007C2222"/>
    <w:rsid w:val="007C2684"/>
    <w:rsid w:val="007C32B5"/>
    <w:rsid w:val="007C32E4"/>
    <w:rsid w:val="007C3D78"/>
    <w:rsid w:val="007C42A9"/>
    <w:rsid w:val="007C4383"/>
    <w:rsid w:val="007C4D1E"/>
    <w:rsid w:val="007C4DD8"/>
    <w:rsid w:val="007C52F7"/>
    <w:rsid w:val="007C545E"/>
    <w:rsid w:val="007C6EA4"/>
    <w:rsid w:val="007C765C"/>
    <w:rsid w:val="007D02A9"/>
    <w:rsid w:val="007D0683"/>
    <w:rsid w:val="007D1B50"/>
    <w:rsid w:val="007D26F8"/>
    <w:rsid w:val="007D28A8"/>
    <w:rsid w:val="007D31FB"/>
    <w:rsid w:val="007D36B2"/>
    <w:rsid w:val="007D3B6F"/>
    <w:rsid w:val="007D3FE3"/>
    <w:rsid w:val="007D41B9"/>
    <w:rsid w:val="007D42DC"/>
    <w:rsid w:val="007D4753"/>
    <w:rsid w:val="007D4CAE"/>
    <w:rsid w:val="007D5629"/>
    <w:rsid w:val="007D5848"/>
    <w:rsid w:val="007D5C7A"/>
    <w:rsid w:val="007D5FF8"/>
    <w:rsid w:val="007D66E5"/>
    <w:rsid w:val="007D71D6"/>
    <w:rsid w:val="007D7BB9"/>
    <w:rsid w:val="007D7DA8"/>
    <w:rsid w:val="007E0171"/>
    <w:rsid w:val="007E041C"/>
    <w:rsid w:val="007E0EB1"/>
    <w:rsid w:val="007E106A"/>
    <w:rsid w:val="007E10A3"/>
    <w:rsid w:val="007E22C6"/>
    <w:rsid w:val="007E2696"/>
    <w:rsid w:val="007E351B"/>
    <w:rsid w:val="007E36F5"/>
    <w:rsid w:val="007E37DC"/>
    <w:rsid w:val="007E42D8"/>
    <w:rsid w:val="007E4AF7"/>
    <w:rsid w:val="007E4EC3"/>
    <w:rsid w:val="007E5A6C"/>
    <w:rsid w:val="007E680F"/>
    <w:rsid w:val="007E6926"/>
    <w:rsid w:val="007E6B9B"/>
    <w:rsid w:val="007F0061"/>
    <w:rsid w:val="007F0092"/>
    <w:rsid w:val="007F058A"/>
    <w:rsid w:val="007F0A45"/>
    <w:rsid w:val="007F1030"/>
    <w:rsid w:val="007F116F"/>
    <w:rsid w:val="007F1204"/>
    <w:rsid w:val="007F148E"/>
    <w:rsid w:val="007F1506"/>
    <w:rsid w:val="007F1923"/>
    <w:rsid w:val="007F19E8"/>
    <w:rsid w:val="007F19EA"/>
    <w:rsid w:val="007F19F7"/>
    <w:rsid w:val="007F1CFB"/>
    <w:rsid w:val="007F1EAA"/>
    <w:rsid w:val="007F1FD0"/>
    <w:rsid w:val="007F25E6"/>
    <w:rsid w:val="007F26C1"/>
    <w:rsid w:val="007F2BB1"/>
    <w:rsid w:val="007F312E"/>
    <w:rsid w:val="007F3160"/>
    <w:rsid w:val="007F4192"/>
    <w:rsid w:val="007F4507"/>
    <w:rsid w:val="007F4AA6"/>
    <w:rsid w:val="007F4B95"/>
    <w:rsid w:val="007F4C77"/>
    <w:rsid w:val="007F518C"/>
    <w:rsid w:val="007F5899"/>
    <w:rsid w:val="007F59EA"/>
    <w:rsid w:val="007F5BAC"/>
    <w:rsid w:val="007F5C31"/>
    <w:rsid w:val="007F6764"/>
    <w:rsid w:val="007F6AAA"/>
    <w:rsid w:val="007F7108"/>
    <w:rsid w:val="007F7BF9"/>
    <w:rsid w:val="007F7EFF"/>
    <w:rsid w:val="008003B2"/>
    <w:rsid w:val="00800693"/>
    <w:rsid w:val="00800755"/>
    <w:rsid w:val="00800FD0"/>
    <w:rsid w:val="00801168"/>
    <w:rsid w:val="008011E6"/>
    <w:rsid w:val="00801218"/>
    <w:rsid w:val="0080333B"/>
    <w:rsid w:val="00803AC4"/>
    <w:rsid w:val="00803F74"/>
    <w:rsid w:val="00804BB1"/>
    <w:rsid w:val="008050F1"/>
    <w:rsid w:val="00805A36"/>
    <w:rsid w:val="008061A4"/>
    <w:rsid w:val="00806D35"/>
    <w:rsid w:val="00806DBF"/>
    <w:rsid w:val="00806EA4"/>
    <w:rsid w:val="0080763C"/>
    <w:rsid w:val="008077E5"/>
    <w:rsid w:val="00807F64"/>
    <w:rsid w:val="0081054E"/>
    <w:rsid w:val="008108F9"/>
    <w:rsid w:val="00810BDB"/>
    <w:rsid w:val="00810C80"/>
    <w:rsid w:val="00811AF1"/>
    <w:rsid w:val="00813161"/>
    <w:rsid w:val="008144BE"/>
    <w:rsid w:val="00814AF5"/>
    <w:rsid w:val="00814D69"/>
    <w:rsid w:val="00814E78"/>
    <w:rsid w:val="00815961"/>
    <w:rsid w:val="00815C47"/>
    <w:rsid w:val="00816A3B"/>
    <w:rsid w:val="00816D53"/>
    <w:rsid w:val="00816D58"/>
    <w:rsid w:val="00817301"/>
    <w:rsid w:val="00817361"/>
    <w:rsid w:val="00817CD5"/>
    <w:rsid w:val="00817D37"/>
    <w:rsid w:val="00817D46"/>
    <w:rsid w:val="0082003B"/>
    <w:rsid w:val="00820376"/>
    <w:rsid w:val="008203A5"/>
    <w:rsid w:val="008204A4"/>
    <w:rsid w:val="008204FC"/>
    <w:rsid w:val="00820927"/>
    <w:rsid w:val="00820A71"/>
    <w:rsid w:val="00820BB6"/>
    <w:rsid w:val="0082106E"/>
    <w:rsid w:val="0082161F"/>
    <w:rsid w:val="00821A35"/>
    <w:rsid w:val="0082254D"/>
    <w:rsid w:val="0082311F"/>
    <w:rsid w:val="0082350F"/>
    <w:rsid w:val="008238A8"/>
    <w:rsid w:val="00823AE1"/>
    <w:rsid w:val="00823CF5"/>
    <w:rsid w:val="00823D98"/>
    <w:rsid w:val="0082520A"/>
    <w:rsid w:val="00825C50"/>
    <w:rsid w:val="00826289"/>
    <w:rsid w:val="008264C2"/>
    <w:rsid w:val="00826BB3"/>
    <w:rsid w:val="00826C7D"/>
    <w:rsid w:val="00826D53"/>
    <w:rsid w:val="00826ED1"/>
    <w:rsid w:val="008270A9"/>
    <w:rsid w:val="008274A5"/>
    <w:rsid w:val="008276EF"/>
    <w:rsid w:val="00827713"/>
    <w:rsid w:val="008277EC"/>
    <w:rsid w:val="00827CA9"/>
    <w:rsid w:val="00827D89"/>
    <w:rsid w:val="0083041B"/>
    <w:rsid w:val="0083044B"/>
    <w:rsid w:val="008312CB"/>
    <w:rsid w:val="00831B84"/>
    <w:rsid w:val="00832439"/>
    <w:rsid w:val="008324E9"/>
    <w:rsid w:val="00832629"/>
    <w:rsid w:val="008331DD"/>
    <w:rsid w:val="008333D8"/>
    <w:rsid w:val="008338EF"/>
    <w:rsid w:val="00833E6D"/>
    <w:rsid w:val="00834062"/>
    <w:rsid w:val="00834322"/>
    <w:rsid w:val="00834B6F"/>
    <w:rsid w:val="00834E37"/>
    <w:rsid w:val="00835548"/>
    <w:rsid w:val="00835558"/>
    <w:rsid w:val="008366B6"/>
    <w:rsid w:val="008370D6"/>
    <w:rsid w:val="00837443"/>
    <w:rsid w:val="00837445"/>
    <w:rsid w:val="00837E83"/>
    <w:rsid w:val="00840299"/>
    <w:rsid w:val="0084090B"/>
    <w:rsid w:val="00840A3A"/>
    <w:rsid w:val="00840D55"/>
    <w:rsid w:val="008410E3"/>
    <w:rsid w:val="0084176A"/>
    <w:rsid w:val="00841943"/>
    <w:rsid w:val="00841DD2"/>
    <w:rsid w:val="00842079"/>
    <w:rsid w:val="0084209C"/>
    <w:rsid w:val="008420E7"/>
    <w:rsid w:val="00842580"/>
    <w:rsid w:val="00842917"/>
    <w:rsid w:val="00842BD2"/>
    <w:rsid w:val="00842BF2"/>
    <w:rsid w:val="00844377"/>
    <w:rsid w:val="00844A91"/>
    <w:rsid w:val="00845279"/>
    <w:rsid w:val="00846736"/>
    <w:rsid w:val="008467B9"/>
    <w:rsid w:val="008467FA"/>
    <w:rsid w:val="00846B19"/>
    <w:rsid w:val="00846E2A"/>
    <w:rsid w:val="00846F9E"/>
    <w:rsid w:val="0085076A"/>
    <w:rsid w:val="0085081E"/>
    <w:rsid w:val="00850AD3"/>
    <w:rsid w:val="008510B3"/>
    <w:rsid w:val="0085167F"/>
    <w:rsid w:val="00851748"/>
    <w:rsid w:val="008530A2"/>
    <w:rsid w:val="00853320"/>
    <w:rsid w:val="00853A3E"/>
    <w:rsid w:val="0085402E"/>
    <w:rsid w:val="008542BA"/>
    <w:rsid w:val="00854EFC"/>
    <w:rsid w:val="008557CA"/>
    <w:rsid w:val="00855A49"/>
    <w:rsid w:val="00855FA7"/>
    <w:rsid w:val="00856949"/>
    <w:rsid w:val="00856EF5"/>
    <w:rsid w:val="008571CA"/>
    <w:rsid w:val="008578A0"/>
    <w:rsid w:val="008578DD"/>
    <w:rsid w:val="00857943"/>
    <w:rsid w:val="00860034"/>
    <w:rsid w:val="00860119"/>
    <w:rsid w:val="00862275"/>
    <w:rsid w:val="0086251B"/>
    <w:rsid w:val="008627FE"/>
    <w:rsid w:val="00862CC1"/>
    <w:rsid w:val="008632CC"/>
    <w:rsid w:val="00863907"/>
    <w:rsid w:val="00863A3D"/>
    <w:rsid w:val="00863A4D"/>
    <w:rsid w:val="00864F2A"/>
    <w:rsid w:val="00864F3F"/>
    <w:rsid w:val="0086541C"/>
    <w:rsid w:val="008655E3"/>
    <w:rsid w:val="0086560C"/>
    <w:rsid w:val="008659E6"/>
    <w:rsid w:val="00865CC9"/>
    <w:rsid w:val="00865FCA"/>
    <w:rsid w:val="0086624D"/>
    <w:rsid w:val="00866774"/>
    <w:rsid w:val="00866C3D"/>
    <w:rsid w:val="00867047"/>
    <w:rsid w:val="0086757B"/>
    <w:rsid w:val="00867B0E"/>
    <w:rsid w:val="00867DC7"/>
    <w:rsid w:val="008703A0"/>
    <w:rsid w:val="00870498"/>
    <w:rsid w:val="00870DF7"/>
    <w:rsid w:val="00870FFC"/>
    <w:rsid w:val="00871225"/>
    <w:rsid w:val="0087197E"/>
    <w:rsid w:val="008728F0"/>
    <w:rsid w:val="00872F59"/>
    <w:rsid w:val="008733DB"/>
    <w:rsid w:val="00873AB0"/>
    <w:rsid w:val="00873F74"/>
    <w:rsid w:val="00874387"/>
    <w:rsid w:val="008743CE"/>
    <w:rsid w:val="0087455E"/>
    <w:rsid w:val="00874DD4"/>
    <w:rsid w:val="0087562C"/>
    <w:rsid w:val="0087572D"/>
    <w:rsid w:val="008757FD"/>
    <w:rsid w:val="00875BF5"/>
    <w:rsid w:val="008764E6"/>
    <w:rsid w:val="00876750"/>
    <w:rsid w:val="00876A87"/>
    <w:rsid w:val="00876C8D"/>
    <w:rsid w:val="00877407"/>
    <w:rsid w:val="00877C63"/>
    <w:rsid w:val="00880451"/>
    <w:rsid w:val="00880512"/>
    <w:rsid w:val="00880923"/>
    <w:rsid w:val="00880C25"/>
    <w:rsid w:val="00880D31"/>
    <w:rsid w:val="00881173"/>
    <w:rsid w:val="00881300"/>
    <w:rsid w:val="00881389"/>
    <w:rsid w:val="008815D1"/>
    <w:rsid w:val="00881EAF"/>
    <w:rsid w:val="0088216C"/>
    <w:rsid w:val="008821A0"/>
    <w:rsid w:val="00882A4D"/>
    <w:rsid w:val="00883133"/>
    <w:rsid w:val="00884022"/>
    <w:rsid w:val="008846C1"/>
    <w:rsid w:val="0088597D"/>
    <w:rsid w:val="00885991"/>
    <w:rsid w:val="00885EDA"/>
    <w:rsid w:val="00886058"/>
    <w:rsid w:val="0088677C"/>
    <w:rsid w:val="00886F4D"/>
    <w:rsid w:val="00886FCD"/>
    <w:rsid w:val="00887523"/>
    <w:rsid w:val="00887F81"/>
    <w:rsid w:val="00890564"/>
    <w:rsid w:val="0089087E"/>
    <w:rsid w:val="008909E1"/>
    <w:rsid w:val="00890C93"/>
    <w:rsid w:val="00891876"/>
    <w:rsid w:val="00891B76"/>
    <w:rsid w:val="00891BD8"/>
    <w:rsid w:val="008924C2"/>
    <w:rsid w:val="00892A49"/>
    <w:rsid w:val="00892B5A"/>
    <w:rsid w:val="00892BB3"/>
    <w:rsid w:val="008936E2"/>
    <w:rsid w:val="00893702"/>
    <w:rsid w:val="00893CD8"/>
    <w:rsid w:val="00893F6D"/>
    <w:rsid w:val="00895668"/>
    <w:rsid w:val="00895C0B"/>
    <w:rsid w:val="00895C16"/>
    <w:rsid w:val="00895F87"/>
    <w:rsid w:val="0089602F"/>
    <w:rsid w:val="0089713E"/>
    <w:rsid w:val="0089762F"/>
    <w:rsid w:val="00897762"/>
    <w:rsid w:val="00897A3B"/>
    <w:rsid w:val="00897A87"/>
    <w:rsid w:val="00897D51"/>
    <w:rsid w:val="008A084F"/>
    <w:rsid w:val="008A08C2"/>
    <w:rsid w:val="008A0EAC"/>
    <w:rsid w:val="008A12BF"/>
    <w:rsid w:val="008A1523"/>
    <w:rsid w:val="008A16EC"/>
    <w:rsid w:val="008A1C16"/>
    <w:rsid w:val="008A322E"/>
    <w:rsid w:val="008A3362"/>
    <w:rsid w:val="008A34DE"/>
    <w:rsid w:val="008A3E9B"/>
    <w:rsid w:val="008A3F94"/>
    <w:rsid w:val="008A455B"/>
    <w:rsid w:val="008A4F66"/>
    <w:rsid w:val="008A51CA"/>
    <w:rsid w:val="008A6053"/>
    <w:rsid w:val="008A6761"/>
    <w:rsid w:val="008A6898"/>
    <w:rsid w:val="008A6CCA"/>
    <w:rsid w:val="008A6D87"/>
    <w:rsid w:val="008A7266"/>
    <w:rsid w:val="008A74E6"/>
    <w:rsid w:val="008A760A"/>
    <w:rsid w:val="008A7858"/>
    <w:rsid w:val="008A7D2D"/>
    <w:rsid w:val="008B1F6B"/>
    <w:rsid w:val="008B26BD"/>
    <w:rsid w:val="008B2A2B"/>
    <w:rsid w:val="008B3FD5"/>
    <w:rsid w:val="008B4342"/>
    <w:rsid w:val="008B4444"/>
    <w:rsid w:val="008B487C"/>
    <w:rsid w:val="008B49FC"/>
    <w:rsid w:val="008B4F91"/>
    <w:rsid w:val="008B5098"/>
    <w:rsid w:val="008B5319"/>
    <w:rsid w:val="008B5E5C"/>
    <w:rsid w:val="008B617A"/>
    <w:rsid w:val="008B69E2"/>
    <w:rsid w:val="008B728D"/>
    <w:rsid w:val="008B7294"/>
    <w:rsid w:val="008B73B8"/>
    <w:rsid w:val="008B7697"/>
    <w:rsid w:val="008B7EB9"/>
    <w:rsid w:val="008C0816"/>
    <w:rsid w:val="008C0F83"/>
    <w:rsid w:val="008C1170"/>
    <w:rsid w:val="008C20AC"/>
    <w:rsid w:val="008C2672"/>
    <w:rsid w:val="008C2B80"/>
    <w:rsid w:val="008C2CA1"/>
    <w:rsid w:val="008C30E0"/>
    <w:rsid w:val="008C30FB"/>
    <w:rsid w:val="008C34DF"/>
    <w:rsid w:val="008C351F"/>
    <w:rsid w:val="008C4F82"/>
    <w:rsid w:val="008C503C"/>
    <w:rsid w:val="008C553F"/>
    <w:rsid w:val="008C566B"/>
    <w:rsid w:val="008C65A3"/>
    <w:rsid w:val="008C70A8"/>
    <w:rsid w:val="008C726D"/>
    <w:rsid w:val="008C74BE"/>
    <w:rsid w:val="008D06BC"/>
    <w:rsid w:val="008D07DD"/>
    <w:rsid w:val="008D0A40"/>
    <w:rsid w:val="008D14AF"/>
    <w:rsid w:val="008D1922"/>
    <w:rsid w:val="008D1C9A"/>
    <w:rsid w:val="008D2B35"/>
    <w:rsid w:val="008D30AC"/>
    <w:rsid w:val="008D315D"/>
    <w:rsid w:val="008D3180"/>
    <w:rsid w:val="008D35CF"/>
    <w:rsid w:val="008D4484"/>
    <w:rsid w:val="008D449C"/>
    <w:rsid w:val="008D4CA5"/>
    <w:rsid w:val="008D4D57"/>
    <w:rsid w:val="008D58AC"/>
    <w:rsid w:val="008D5D8B"/>
    <w:rsid w:val="008D5EB0"/>
    <w:rsid w:val="008D6065"/>
    <w:rsid w:val="008D7452"/>
    <w:rsid w:val="008D7D6A"/>
    <w:rsid w:val="008D7DE3"/>
    <w:rsid w:val="008E14AF"/>
    <w:rsid w:val="008E1599"/>
    <w:rsid w:val="008E1FE4"/>
    <w:rsid w:val="008E28AA"/>
    <w:rsid w:val="008E2CDD"/>
    <w:rsid w:val="008E362E"/>
    <w:rsid w:val="008E3639"/>
    <w:rsid w:val="008E3A51"/>
    <w:rsid w:val="008E4496"/>
    <w:rsid w:val="008E469B"/>
    <w:rsid w:val="008E4836"/>
    <w:rsid w:val="008E4864"/>
    <w:rsid w:val="008E4C59"/>
    <w:rsid w:val="008E4FA0"/>
    <w:rsid w:val="008E51C8"/>
    <w:rsid w:val="008E623A"/>
    <w:rsid w:val="008E64C4"/>
    <w:rsid w:val="008E6FAD"/>
    <w:rsid w:val="008E71C8"/>
    <w:rsid w:val="008E7872"/>
    <w:rsid w:val="008E7928"/>
    <w:rsid w:val="008F073C"/>
    <w:rsid w:val="008F08A4"/>
    <w:rsid w:val="008F1705"/>
    <w:rsid w:val="008F1C3C"/>
    <w:rsid w:val="008F1D86"/>
    <w:rsid w:val="008F1EF8"/>
    <w:rsid w:val="008F296F"/>
    <w:rsid w:val="008F2AA1"/>
    <w:rsid w:val="008F37D1"/>
    <w:rsid w:val="008F3D13"/>
    <w:rsid w:val="008F3D68"/>
    <w:rsid w:val="008F3F5F"/>
    <w:rsid w:val="008F473A"/>
    <w:rsid w:val="008F4F78"/>
    <w:rsid w:val="008F521D"/>
    <w:rsid w:val="008F5582"/>
    <w:rsid w:val="008F571E"/>
    <w:rsid w:val="008F5CB2"/>
    <w:rsid w:val="008F60C0"/>
    <w:rsid w:val="008F615A"/>
    <w:rsid w:val="008F63D4"/>
    <w:rsid w:val="008F69D3"/>
    <w:rsid w:val="008F6B52"/>
    <w:rsid w:val="008F6F87"/>
    <w:rsid w:val="008F6FC5"/>
    <w:rsid w:val="008F718F"/>
    <w:rsid w:val="008F7CA8"/>
    <w:rsid w:val="00900298"/>
    <w:rsid w:val="00901924"/>
    <w:rsid w:val="009022B5"/>
    <w:rsid w:val="0090267B"/>
    <w:rsid w:val="0090345E"/>
    <w:rsid w:val="00903FCA"/>
    <w:rsid w:val="00904614"/>
    <w:rsid w:val="00904CA4"/>
    <w:rsid w:val="009052A1"/>
    <w:rsid w:val="00905C49"/>
    <w:rsid w:val="00905F43"/>
    <w:rsid w:val="009064BD"/>
    <w:rsid w:val="00906A02"/>
    <w:rsid w:val="00906E22"/>
    <w:rsid w:val="009071AC"/>
    <w:rsid w:val="00907370"/>
    <w:rsid w:val="0090748C"/>
    <w:rsid w:val="009107C8"/>
    <w:rsid w:val="0091097B"/>
    <w:rsid w:val="009116C3"/>
    <w:rsid w:val="009118EB"/>
    <w:rsid w:val="00911A0F"/>
    <w:rsid w:val="00912C62"/>
    <w:rsid w:val="00913188"/>
    <w:rsid w:val="00913A6A"/>
    <w:rsid w:val="00914689"/>
    <w:rsid w:val="00914A3D"/>
    <w:rsid w:val="00914CA8"/>
    <w:rsid w:val="00915E9F"/>
    <w:rsid w:val="00916435"/>
    <w:rsid w:val="009165B2"/>
    <w:rsid w:val="00917283"/>
    <w:rsid w:val="009174DC"/>
    <w:rsid w:val="00920648"/>
    <w:rsid w:val="00920744"/>
    <w:rsid w:val="0092081F"/>
    <w:rsid w:val="00920C77"/>
    <w:rsid w:val="00920E1C"/>
    <w:rsid w:val="00921D4F"/>
    <w:rsid w:val="0092347D"/>
    <w:rsid w:val="0092371A"/>
    <w:rsid w:val="00923790"/>
    <w:rsid w:val="009244F7"/>
    <w:rsid w:val="00924690"/>
    <w:rsid w:val="00924C6A"/>
    <w:rsid w:val="009253AD"/>
    <w:rsid w:val="009254AB"/>
    <w:rsid w:val="0092563F"/>
    <w:rsid w:val="00925E7B"/>
    <w:rsid w:val="00925FAF"/>
    <w:rsid w:val="00926CF0"/>
    <w:rsid w:val="00927730"/>
    <w:rsid w:val="00927E97"/>
    <w:rsid w:val="0093013D"/>
    <w:rsid w:val="009317BE"/>
    <w:rsid w:val="00931EC1"/>
    <w:rsid w:val="00931ED3"/>
    <w:rsid w:val="009323BC"/>
    <w:rsid w:val="009326A9"/>
    <w:rsid w:val="00932E8C"/>
    <w:rsid w:val="009331BA"/>
    <w:rsid w:val="00933293"/>
    <w:rsid w:val="00933967"/>
    <w:rsid w:val="00933E8A"/>
    <w:rsid w:val="009340D3"/>
    <w:rsid w:val="009340EA"/>
    <w:rsid w:val="00934201"/>
    <w:rsid w:val="009343B6"/>
    <w:rsid w:val="00934459"/>
    <w:rsid w:val="009351E5"/>
    <w:rsid w:val="00935332"/>
    <w:rsid w:val="00935392"/>
    <w:rsid w:val="0093592A"/>
    <w:rsid w:val="0093641F"/>
    <w:rsid w:val="00936853"/>
    <w:rsid w:val="00936870"/>
    <w:rsid w:val="00936AC4"/>
    <w:rsid w:val="00936D40"/>
    <w:rsid w:val="00937228"/>
    <w:rsid w:val="0093744C"/>
    <w:rsid w:val="00937CA3"/>
    <w:rsid w:val="00940A86"/>
    <w:rsid w:val="00940CB5"/>
    <w:rsid w:val="009416D1"/>
    <w:rsid w:val="00942347"/>
    <w:rsid w:val="0094292A"/>
    <w:rsid w:val="00942E11"/>
    <w:rsid w:val="00942FD3"/>
    <w:rsid w:val="0094373D"/>
    <w:rsid w:val="00943939"/>
    <w:rsid w:val="009440D0"/>
    <w:rsid w:val="00944C51"/>
    <w:rsid w:val="00944D5E"/>
    <w:rsid w:val="00944FEB"/>
    <w:rsid w:val="0094516B"/>
    <w:rsid w:val="0094532B"/>
    <w:rsid w:val="009465C2"/>
    <w:rsid w:val="00946E04"/>
    <w:rsid w:val="00946F3A"/>
    <w:rsid w:val="0094778F"/>
    <w:rsid w:val="00947E93"/>
    <w:rsid w:val="009501DF"/>
    <w:rsid w:val="009502A3"/>
    <w:rsid w:val="0095052F"/>
    <w:rsid w:val="00950F74"/>
    <w:rsid w:val="00951A10"/>
    <w:rsid w:val="00952087"/>
    <w:rsid w:val="00952C78"/>
    <w:rsid w:val="0095318B"/>
    <w:rsid w:val="00953386"/>
    <w:rsid w:val="009533AD"/>
    <w:rsid w:val="00953D56"/>
    <w:rsid w:val="00953E13"/>
    <w:rsid w:val="0095421F"/>
    <w:rsid w:val="009543B3"/>
    <w:rsid w:val="0095444E"/>
    <w:rsid w:val="00954773"/>
    <w:rsid w:val="009548A0"/>
    <w:rsid w:val="009551D4"/>
    <w:rsid w:val="00955741"/>
    <w:rsid w:val="00955869"/>
    <w:rsid w:val="00955D0F"/>
    <w:rsid w:val="00955ECC"/>
    <w:rsid w:val="0095607D"/>
    <w:rsid w:val="009566D3"/>
    <w:rsid w:val="0095688B"/>
    <w:rsid w:val="00956A17"/>
    <w:rsid w:val="00956F29"/>
    <w:rsid w:val="00960159"/>
    <w:rsid w:val="00960189"/>
    <w:rsid w:val="009619FE"/>
    <w:rsid w:val="00961B52"/>
    <w:rsid w:val="00961F4F"/>
    <w:rsid w:val="009622EE"/>
    <w:rsid w:val="0096240F"/>
    <w:rsid w:val="00962E3D"/>
    <w:rsid w:val="00963388"/>
    <w:rsid w:val="00964031"/>
    <w:rsid w:val="00965381"/>
    <w:rsid w:val="00965CB6"/>
    <w:rsid w:val="00965EC7"/>
    <w:rsid w:val="009660CA"/>
    <w:rsid w:val="009661CE"/>
    <w:rsid w:val="00966632"/>
    <w:rsid w:val="00966993"/>
    <w:rsid w:val="00967DDE"/>
    <w:rsid w:val="0097007B"/>
    <w:rsid w:val="009700FC"/>
    <w:rsid w:val="00970373"/>
    <w:rsid w:val="00971847"/>
    <w:rsid w:val="00971D5E"/>
    <w:rsid w:val="0097200C"/>
    <w:rsid w:val="00972459"/>
    <w:rsid w:val="00972565"/>
    <w:rsid w:val="00972796"/>
    <w:rsid w:val="009732FD"/>
    <w:rsid w:val="00973586"/>
    <w:rsid w:val="00973870"/>
    <w:rsid w:val="00973AB2"/>
    <w:rsid w:val="00973FA3"/>
    <w:rsid w:val="009741A5"/>
    <w:rsid w:val="0097486D"/>
    <w:rsid w:val="009748EC"/>
    <w:rsid w:val="00974E12"/>
    <w:rsid w:val="009752D9"/>
    <w:rsid w:val="00976428"/>
    <w:rsid w:val="00976B1B"/>
    <w:rsid w:val="00976C40"/>
    <w:rsid w:val="00976C4B"/>
    <w:rsid w:val="00977197"/>
    <w:rsid w:val="0097725A"/>
    <w:rsid w:val="00977F13"/>
    <w:rsid w:val="0098071A"/>
    <w:rsid w:val="00981BD6"/>
    <w:rsid w:val="009821FA"/>
    <w:rsid w:val="00982652"/>
    <w:rsid w:val="0098311C"/>
    <w:rsid w:val="009836DA"/>
    <w:rsid w:val="00984317"/>
    <w:rsid w:val="00984A62"/>
    <w:rsid w:val="00985125"/>
    <w:rsid w:val="00985974"/>
    <w:rsid w:val="009860A1"/>
    <w:rsid w:val="0098663F"/>
    <w:rsid w:val="00987360"/>
    <w:rsid w:val="0098780F"/>
    <w:rsid w:val="00987924"/>
    <w:rsid w:val="00990A6C"/>
    <w:rsid w:val="00991882"/>
    <w:rsid w:val="00991C97"/>
    <w:rsid w:val="00991D31"/>
    <w:rsid w:val="009927D7"/>
    <w:rsid w:val="00992F94"/>
    <w:rsid w:val="00993321"/>
    <w:rsid w:val="00993E57"/>
    <w:rsid w:val="0099428B"/>
    <w:rsid w:val="0099699F"/>
    <w:rsid w:val="00996F15"/>
    <w:rsid w:val="009977CD"/>
    <w:rsid w:val="00997D13"/>
    <w:rsid w:val="009A02C6"/>
    <w:rsid w:val="009A0728"/>
    <w:rsid w:val="009A0737"/>
    <w:rsid w:val="009A098E"/>
    <w:rsid w:val="009A0F1C"/>
    <w:rsid w:val="009A146C"/>
    <w:rsid w:val="009A16B5"/>
    <w:rsid w:val="009A1730"/>
    <w:rsid w:val="009A1A79"/>
    <w:rsid w:val="009A1D30"/>
    <w:rsid w:val="009A2E74"/>
    <w:rsid w:val="009A3879"/>
    <w:rsid w:val="009A3FAA"/>
    <w:rsid w:val="009A40DA"/>
    <w:rsid w:val="009A43D4"/>
    <w:rsid w:val="009A494F"/>
    <w:rsid w:val="009A4C4C"/>
    <w:rsid w:val="009A549A"/>
    <w:rsid w:val="009A5697"/>
    <w:rsid w:val="009A56E8"/>
    <w:rsid w:val="009A6BE4"/>
    <w:rsid w:val="009A6C00"/>
    <w:rsid w:val="009A6F64"/>
    <w:rsid w:val="009A784B"/>
    <w:rsid w:val="009A79CF"/>
    <w:rsid w:val="009B08C5"/>
    <w:rsid w:val="009B0B2A"/>
    <w:rsid w:val="009B153F"/>
    <w:rsid w:val="009B1586"/>
    <w:rsid w:val="009B1794"/>
    <w:rsid w:val="009B222A"/>
    <w:rsid w:val="009B2339"/>
    <w:rsid w:val="009B2400"/>
    <w:rsid w:val="009B2F57"/>
    <w:rsid w:val="009B4244"/>
    <w:rsid w:val="009B4A16"/>
    <w:rsid w:val="009B52FD"/>
    <w:rsid w:val="009B5B49"/>
    <w:rsid w:val="009B5BCC"/>
    <w:rsid w:val="009B5E66"/>
    <w:rsid w:val="009B6C98"/>
    <w:rsid w:val="009B71D9"/>
    <w:rsid w:val="009B72DA"/>
    <w:rsid w:val="009B7E39"/>
    <w:rsid w:val="009C02AD"/>
    <w:rsid w:val="009C045C"/>
    <w:rsid w:val="009C05E6"/>
    <w:rsid w:val="009C0847"/>
    <w:rsid w:val="009C0A4F"/>
    <w:rsid w:val="009C13D7"/>
    <w:rsid w:val="009C1877"/>
    <w:rsid w:val="009C1CDA"/>
    <w:rsid w:val="009C2466"/>
    <w:rsid w:val="009C299A"/>
    <w:rsid w:val="009C29A4"/>
    <w:rsid w:val="009C31B4"/>
    <w:rsid w:val="009C31D4"/>
    <w:rsid w:val="009C39A5"/>
    <w:rsid w:val="009C4977"/>
    <w:rsid w:val="009C4E44"/>
    <w:rsid w:val="009C4E73"/>
    <w:rsid w:val="009C5484"/>
    <w:rsid w:val="009C579B"/>
    <w:rsid w:val="009C59C1"/>
    <w:rsid w:val="009C5F1E"/>
    <w:rsid w:val="009C5FDE"/>
    <w:rsid w:val="009C6317"/>
    <w:rsid w:val="009C66A0"/>
    <w:rsid w:val="009C6A5F"/>
    <w:rsid w:val="009C6B52"/>
    <w:rsid w:val="009C6EBC"/>
    <w:rsid w:val="009D01AE"/>
    <w:rsid w:val="009D0C4C"/>
    <w:rsid w:val="009D0DF3"/>
    <w:rsid w:val="009D1711"/>
    <w:rsid w:val="009D21F4"/>
    <w:rsid w:val="009D2BC8"/>
    <w:rsid w:val="009D2E44"/>
    <w:rsid w:val="009D3351"/>
    <w:rsid w:val="009D44D7"/>
    <w:rsid w:val="009D45CC"/>
    <w:rsid w:val="009D45ED"/>
    <w:rsid w:val="009D46DE"/>
    <w:rsid w:val="009D52F9"/>
    <w:rsid w:val="009D58D4"/>
    <w:rsid w:val="009D5B3C"/>
    <w:rsid w:val="009D6E60"/>
    <w:rsid w:val="009D7C71"/>
    <w:rsid w:val="009D7E04"/>
    <w:rsid w:val="009D7E36"/>
    <w:rsid w:val="009D7E39"/>
    <w:rsid w:val="009E0272"/>
    <w:rsid w:val="009E138B"/>
    <w:rsid w:val="009E1566"/>
    <w:rsid w:val="009E17FD"/>
    <w:rsid w:val="009E19CA"/>
    <w:rsid w:val="009E1B87"/>
    <w:rsid w:val="009E265F"/>
    <w:rsid w:val="009E27D5"/>
    <w:rsid w:val="009E2F46"/>
    <w:rsid w:val="009E361B"/>
    <w:rsid w:val="009E386B"/>
    <w:rsid w:val="009E39BC"/>
    <w:rsid w:val="009E3E47"/>
    <w:rsid w:val="009E4004"/>
    <w:rsid w:val="009E429A"/>
    <w:rsid w:val="009E4988"/>
    <w:rsid w:val="009E49CB"/>
    <w:rsid w:val="009E5397"/>
    <w:rsid w:val="009E5A13"/>
    <w:rsid w:val="009E61D8"/>
    <w:rsid w:val="009E6D26"/>
    <w:rsid w:val="009E7588"/>
    <w:rsid w:val="009E75DF"/>
    <w:rsid w:val="009E7CC6"/>
    <w:rsid w:val="009E7ED3"/>
    <w:rsid w:val="009E7F67"/>
    <w:rsid w:val="009F1270"/>
    <w:rsid w:val="009F1714"/>
    <w:rsid w:val="009F2417"/>
    <w:rsid w:val="009F246D"/>
    <w:rsid w:val="009F2B21"/>
    <w:rsid w:val="009F4103"/>
    <w:rsid w:val="009F44CD"/>
    <w:rsid w:val="009F4DAA"/>
    <w:rsid w:val="009F51E2"/>
    <w:rsid w:val="009F5423"/>
    <w:rsid w:val="009F55C1"/>
    <w:rsid w:val="009F5E56"/>
    <w:rsid w:val="009F6292"/>
    <w:rsid w:val="009F62B9"/>
    <w:rsid w:val="009F66B2"/>
    <w:rsid w:val="009F7577"/>
    <w:rsid w:val="009F7D51"/>
    <w:rsid w:val="00A0041D"/>
    <w:rsid w:val="00A00BC0"/>
    <w:rsid w:val="00A00BC1"/>
    <w:rsid w:val="00A01638"/>
    <w:rsid w:val="00A01706"/>
    <w:rsid w:val="00A01F38"/>
    <w:rsid w:val="00A020CC"/>
    <w:rsid w:val="00A022FB"/>
    <w:rsid w:val="00A023AA"/>
    <w:rsid w:val="00A02F33"/>
    <w:rsid w:val="00A02F4E"/>
    <w:rsid w:val="00A035EE"/>
    <w:rsid w:val="00A03C7A"/>
    <w:rsid w:val="00A03D8A"/>
    <w:rsid w:val="00A0442A"/>
    <w:rsid w:val="00A046D1"/>
    <w:rsid w:val="00A048B3"/>
    <w:rsid w:val="00A049D5"/>
    <w:rsid w:val="00A04A9F"/>
    <w:rsid w:val="00A04D06"/>
    <w:rsid w:val="00A04E37"/>
    <w:rsid w:val="00A050C2"/>
    <w:rsid w:val="00A055A0"/>
    <w:rsid w:val="00A056E8"/>
    <w:rsid w:val="00A05D91"/>
    <w:rsid w:val="00A061BB"/>
    <w:rsid w:val="00A06A69"/>
    <w:rsid w:val="00A06E8A"/>
    <w:rsid w:val="00A07C6F"/>
    <w:rsid w:val="00A07F55"/>
    <w:rsid w:val="00A1009A"/>
    <w:rsid w:val="00A10A0F"/>
    <w:rsid w:val="00A113B6"/>
    <w:rsid w:val="00A122A2"/>
    <w:rsid w:val="00A123E8"/>
    <w:rsid w:val="00A138B3"/>
    <w:rsid w:val="00A13F3E"/>
    <w:rsid w:val="00A14721"/>
    <w:rsid w:val="00A15A94"/>
    <w:rsid w:val="00A15B7C"/>
    <w:rsid w:val="00A16EDF"/>
    <w:rsid w:val="00A172B4"/>
    <w:rsid w:val="00A17332"/>
    <w:rsid w:val="00A2024F"/>
    <w:rsid w:val="00A2204D"/>
    <w:rsid w:val="00A22760"/>
    <w:rsid w:val="00A23305"/>
    <w:rsid w:val="00A246FA"/>
    <w:rsid w:val="00A247EC"/>
    <w:rsid w:val="00A264F6"/>
    <w:rsid w:val="00A267DE"/>
    <w:rsid w:val="00A26AC4"/>
    <w:rsid w:val="00A27046"/>
    <w:rsid w:val="00A273FE"/>
    <w:rsid w:val="00A275F7"/>
    <w:rsid w:val="00A277CF"/>
    <w:rsid w:val="00A27CCB"/>
    <w:rsid w:val="00A30270"/>
    <w:rsid w:val="00A3042A"/>
    <w:rsid w:val="00A305EE"/>
    <w:rsid w:val="00A307F3"/>
    <w:rsid w:val="00A3089A"/>
    <w:rsid w:val="00A309BF"/>
    <w:rsid w:val="00A30DBB"/>
    <w:rsid w:val="00A31F71"/>
    <w:rsid w:val="00A32271"/>
    <w:rsid w:val="00A32FB9"/>
    <w:rsid w:val="00A3355A"/>
    <w:rsid w:val="00A33E91"/>
    <w:rsid w:val="00A3522D"/>
    <w:rsid w:val="00A3580E"/>
    <w:rsid w:val="00A35A16"/>
    <w:rsid w:val="00A35A5A"/>
    <w:rsid w:val="00A365E0"/>
    <w:rsid w:val="00A3676F"/>
    <w:rsid w:val="00A367D3"/>
    <w:rsid w:val="00A36ABF"/>
    <w:rsid w:val="00A36B95"/>
    <w:rsid w:val="00A3730F"/>
    <w:rsid w:val="00A37453"/>
    <w:rsid w:val="00A37488"/>
    <w:rsid w:val="00A3798A"/>
    <w:rsid w:val="00A40991"/>
    <w:rsid w:val="00A40A1A"/>
    <w:rsid w:val="00A40B75"/>
    <w:rsid w:val="00A40C7B"/>
    <w:rsid w:val="00A40F07"/>
    <w:rsid w:val="00A4120C"/>
    <w:rsid w:val="00A41B2D"/>
    <w:rsid w:val="00A41CFD"/>
    <w:rsid w:val="00A41F49"/>
    <w:rsid w:val="00A42B5E"/>
    <w:rsid w:val="00A4341F"/>
    <w:rsid w:val="00A43AE1"/>
    <w:rsid w:val="00A43F00"/>
    <w:rsid w:val="00A43F21"/>
    <w:rsid w:val="00A43FF0"/>
    <w:rsid w:val="00A442DF"/>
    <w:rsid w:val="00A4512D"/>
    <w:rsid w:val="00A454C3"/>
    <w:rsid w:val="00A45ECC"/>
    <w:rsid w:val="00A46299"/>
    <w:rsid w:val="00A46357"/>
    <w:rsid w:val="00A4668A"/>
    <w:rsid w:val="00A46DCD"/>
    <w:rsid w:val="00A471F3"/>
    <w:rsid w:val="00A5058B"/>
    <w:rsid w:val="00A508F0"/>
    <w:rsid w:val="00A50BA2"/>
    <w:rsid w:val="00A5187B"/>
    <w:rsid w:val="00A5192C"/>
    <w:rsid w:val="00A51AA8"/>
    <w:rsid w:val="00A51C76"/>
    <w:rsid w:val="00A51FA0"/>
    <w:rsid w:val="00A52060"/>
    <w:rsid w:val="00A521EC"/>
    <w:rsid w:val="00A5221C"/>
    <w:rsid w:val="00A52441"/>
    <w:rsid w:val="00A52E95"/>
    <w:rsid w:val="00A53CEA"/>
    <w:rsid w:val="00A551F4"/>
    <w:rsid w:val="00A552DD"/>
    <w:rsid w:val="00A559FB"/>
    <w:rsid w:val="00A55B3D"/>
    <w:rsid w:val="00A5694B"/>
    <w:rsid w:val="00A56B27"/>
    <w:rsid w:val="00A570BF"/>
    <w:rsid w:val="00A57BCD"/>
    <w:rsid w:val="00A608A4"/>
    <w:rsid w:val="00A60F6F"/>
    <w:rsid w:val="00A61120"/>
    <w:rsid w:val="00A615C9"/>
    <w:rsid w:val="00A61F8B"/>
    <w:rsid w:val="00A6241A"/>
    <w:rsid w:val="00A62511"/>
    <w:rsid w:val="00A62616"/>
    <w:rsid w:val="00A62D91"/>
    <w:rsid w:val="00A62EB1"/>
    <w:rsid w:val="00A63ACD"/>
    <w:rsid w:val="00A640E5"/>
    <w:rsid w:val="00A6421F"/>
    <w:rsid w:val="00A64722"/>
    <w:rsid w:val="00A64907"/>
    <w:rsid w:val="00A64A06"/>
    <w:rsid w:val="00A65504"/>
    <w:rsid w:val="00A65874"/>
    <w:rsid w:val="00A65B02"/>
    <w:rsid w:val="00A65F51"/>
    <w:rsid w:val="00A66032"/>
    <w:rsid w:val="00A660F2"/>
    <w:rsid w:val="00A661E9"/>
    <w:rsid w:val="00A6659F"/>
    <w:rsid w:val="00A6675F"/>
    <w:rsid w:val="00A6686C"/>
    <w:rsid w:val="00A66879"/>
    <w:rsid w:val="00A66D78"/>
    <w:rsid w:val="00A66F5A"/>
    <w:rsid w:val="00A67560"/>
    <w:rsid w:val="00A67B7A"/>
    <w:rsid w:val="00A67C48"/>
    <w:rsid w:val="00A67EA0"/>
    <w:rsid w:val="00A710B5"/>
    <w:rsid w:val="00A712EC"/>
    <w:rsid w:val="00A71AD3"/>
    <w:rsid w:val="00A71B91"/>
    <w:rsid w:val="00A72C4E"/>
    <w:rsid w:val="00A72DAC"/>
    <w:rsid w:val="00A72E96"/>
    <w:rsid w:val="00A73068"/>
    <w:rsid w:val="00A73B0B"/>
    <w:rsid w:val="00A73EEF"/>
    <w:rsid w:val="00A7490E"/>
    <w:rsid w:val="00A74FF6"/>
    <w:rsid w:val="00A75409"/>
    <w:rsid w:val="00A75944"/>
    <w:rsid w:val="00A75E69"/>
    <w:rsid w:val="00A76A8B"/>
    <w:rsid w:val="00A76E80"/>
    <w:rsid w:val="00A776CC"/>
    <w:rsid w:val="00A77A10"/>
    <w:rsid w:val="00A80AC2"/>
    <w:rsid w:val="00A81BC3"/>
    <w:rsid w:val="00A81BF0"/>
    <w:rsid w:val="00A82063"/>
    <w:rsid w:val="00A821F8"/>
    <w:rsid w:val="00A83012"/>
    <w:rsid w:val="00A83204"/>
    <w:rsid w:val="00A832A2"/>
    <w:rsid w:val="00A83C99"/>
    <w:rsid w:val="00A83E0F"/>
    <w:rsid w:val="00A84BBF"/>
    <w:rsid w:val="00A86543"/>
    <w:rsid w:val="00A8679D"/>
    <w:rsid w:val="00A87044"/>
    <w:rsid w:val="00A8713A"/>
    <w:rsid w:val="00A8764F"/>
    <w:rsid w:val="00A87DBB"/>
    <w:rsid w:val="00A90002"/>
    <w:rsid w:val="00A90DF4"/>
    <w:rsid w:val="00A90E17"/>
    <w:rsid w:val="00A92008"/>
    <w:rsid w:val="00A921F6"/>
    <w:rsid w:val="00A93DD0"/>
    <w:rsid w:val="00A94481"/>
    <w:rsid w:val="00A94791"/>
    <w:rsid w:val="00A94AC9"/>
    <w:rsid w:val="00A94C55"/>
    <w:rsid w:val="00A95015"/>
    <w:rsid w:val="00A958FB"/>
    <w:rsid w:val="00A959A1"/>
    <w:rsid w:val="00A95B8A"/>
    <w:rsid w:val="00A95DB2"/>
    <w:rsid w:val="00A96381"/>
    <w:rsid w:val="00A96898"/>
    <w:rsid w:val="00A96FEA"/>
    <w:rsid w:val="00A971F4"/>
    <w:rsid w:val="00A974A1"/>
    <w:rsid w:val="00AA002F"/>
    <w:rsid w:val="00AA01B4"/>
    <w:rsid w:val="00AA0323"/>
    <w:rsid w:val="00AA2069"/>
    <w:rsid w:val="00AA2354"/>
    <w:rsid w:val="00AA2B93"/>
    <w:rsid w:val="00AA3185"/>
    <w:rsid w:val="00AA325F"/>
    <w:rsid w:val="00AA359F"/>
    <w:rsid w:val="00AA3603"/>
    <w:rsid w:val="00AA44D2"/>
    <w:rsid w:val="00AA4882"/>
    <w:rsid w:val="00AA4970"/>
    <w:rsid w:val="00AA5522"/>
    <w:rsid w:val="00AA5785"/>
    <w:rsid w:val="00AA5937"/>
    <w:rsid w:val="00AA5AAC"/>
    <w:rsid w:val="00AA5AAE"/>
    <w:rsid w:val="00AA5AB2"/>
    <w:rsid w:val="00AA5D83"/>
    <w:rsid w:val="00AA61B4"/>
    <w:rsid w:val="00AA6A11"/>
    <w:rsid w:val="00AA7989"/>
    <w:rsid w:val="00AB0395"/>
    <w:rsid w:val="00AB0505"/>
    <w:rsid w:val="00AB0BD4"/>
    <w:rsid w:val="00AB0ECC"/>
    <w:rsid w:val="00AB12B1"/>
    <w:rsid w:val="00AB1750"/>
    <w:rsid w:val="00AB197C"/>
    <w:rsid w:val="00AB1E70"/>
    <w:rsid w:val="00AB243A"/>
    <w:rsid w:val="00AB2696"/>
    <w:rsid w:val="00AB26ED"/>
    <w:rsid w:val="00AB284B"/>
    <w:rsid w:val="00AB30C3"/>
    <w:rsid w:val="00AB359A"/>
    <w:rsid w:val="00AB3E82"/>
    <w:rsid w:val="00AB4382"/>
    <w:rsid w:val="00AB54F1"/>
    <w:rsid w:val="00AB5E1B"/>
    <w:rsid w:val="00AB61F8"/>
    <w:rsid w:val="00AB635F"/>
    <w:rsid w:val="00AB6B06"/>
    <w:rsid w:val="00AB721C"/>
    <w:rsid w:val="00AB7C6B"/>
    <w:rsid w:val="00AC0714"/>
    <w:rsid w:val="00AC09AC"/>
    <w:rsid w:val="00AC0EC3"/>
    <w:rsid w:val="00AC19AE"/>
    <w:rsid w:val="00AC19B5"/>
    <w:rsid w:val="00AC215F"/>
    <w:rsid w:val="00AC23E3"/>
    <w:rsid w:val="00AC26B6"/>
    <w:rsid w:val="00AC3495"/>
    <w:rsid w:val="00AC3833"/>
    <w:rsid w:val="00AC38B4"/>
    <w:rsid w:val="00AC53E9"/>
    <w:rsid w:val="00AC6185"/>
    <w:rsid w:val="00AC6197"/>
    <w:rsid w:val="00AC6407"/>
    <w:rsid w:val="00AC6807"/>
    <w:rsid w:val="00AC6C63"/>
    <w:rsid w:val="00AC7075"/>
    <w:rsid w:val="00AC77B2"/>
    <w:rsid w:val="00AD05F3"/>
    <w:rsid w:val="00AD0B85"/>
    <w:rsid w:val="00AD1127"/>
    <w:rsid w:val="00AD123F"/>
    <w:rsid w:val="00AD18FE"/>
    <w:rsid w:val="00AD1FB4"/>
    <w:rsid w:val="00AD2957"/>
    <w:rsid w:val="00AD2BE1"/>
    <w:rsid w:val="00AD2D64"/>
    <w:rsid w:val="00AD3294"/>
    <w:rsid w:val="00AD3508"/>
    <w:rsid w:val="00AD3ADD"/>
    <w:rsid w:val="00AD477A"/>
    <w:rsid w:val="00AD4F01"/>
    <w:rsid w:val="00AD5DE5"/>
    <w:rsid w:val="00AD5FD0"/>
    <w:rsid w:val="00AD70FE"/>
    <w:rsid w:val="00AD72C8"/>
    <w:rsid w:val="00AE05F1"/>
    <w:rsid w:val="00AE065B"/>
    <w:rsid w:val="00AE13A2"/>
    <w:rsid w:val="00AE1B3E"/>
    <w:rsid w:val="00AE24D0"/>
    <w:rsid w:val="00AE27E0"/>
    <w:rsid w:val="00AE2800"/>
    <w:rsid w:val="00AE28B5"/>
    <w:rsid w:val="00AE2D65"/>
    <w:rsid w:val="00AE373C"/>
    <w:rsid w:val="00AE3CB7"/>
    <w:rsid w:val="00AE5416"/>
    <w:rsid w:val="00AE5698"/>
    <w:rsid w:val="00AE6D8D"/>
    <w:rsid w:val="00AE76E8"/>
    <w:rsid w:val="00AE79F5"/>
    <w:rsid w:val="00AF10F2"/>
    <w:rsid w:val="00AF1882"/>
    <w:rsid w:val="00AF1949"/>
    <w:rsid w:val="00AF1DF2"/>
    <w:rsid w:val="00AF231A"/>
    <w:rsid w:val="00AF268D"/>
    <w:rsid w:val="00AF2B94"/>
    <w:rsid w:val="00AF2BF5"/>
    <w:rsid w:val="00AF2D7B"/>
    <w:rsid w:val="00AF33DE"/>
    <w:rsid w:val="00AF39F9"/>
    <w:rsid w:val="00AF3D51"/>
    <w:rsid w:val="00AF4344"/>
    <w:rsid w:val="00AF463A"/>
    <w:rsid w:val="00AF4F84"/>
    <w:rsid w:val="00AF5119"/>
    <w:rsid w:val="00AF5205"/>
    <w:rsid w:val="00AF5E48"/>
    <w:rsid w:val="00AF6354"/>
    <w:rsid w:val="00AF64DA"/>
    <w:rsid w:val="00AF7B0A"/>
    <w:rsid w:val="00B001E2"/>
    <w:rsid w:val="00B0030B"/>
    <w:rsid w:val="00B003D9"/>
    <w:rsid w:val="00B0094E"/>
    <w:rsid w:val="00B01130"/>
    <w:rsid w:val="00B0124A"/>
    <w:rsid w:val="00B016F3"/>
    <w:rsid w:val="00B027EB"/>
    <w:rsid w:val="00B02A9E"/>
    <w:rsid w:val="00B02E4B"/>
    <w:rsid w:val="00B031BB"/>
    <w:rsid w:val="00B03CDD"/>
    <w:rsid w:val="00B04074"/>
    <w:rsid w:val="00B04BD0"/>
    <w:rsid w:val="00B04C0B"/>
    <w:rsid w:val="00B04E3E"/>
    <w:rsid w:val="00B0670D"/>
    <w:rsid w:val="00B06F32"/>
    <w:rsid w:val="00B079B8"/>
    <w:rsid w:val="00B101D9"/>
    <w:rsid w:val="00B10552"/>
    <w:rsid w:val="00B106BE"/>
    <w:rsid w:val="00B10F4C"/>
    <w:rsid w:val="00B10F84"/>
    <w:rsid w:val="00B10FEA"/>
    <w:rsid w:val="00B11494"/>
    <w:rsid w:val="00B116D7"/>
    <w:rsid w:val="00B11772"/>
    <w:rsid w:val="00B12233"/>
    <w:rsid w:val="00B12678"/>
    <w:rsid w:val="00B127BA"/>
    <w:rsid w:val="00B12A8C"/>
    <w:rsid w:val="00B13A98"/>
    <w:rsid w:val="00B13C8F"/>
    <w:rsid w:val="00B14687"/>
    <w:rsid w:val="00B14C71"/>
    <w:rsid w:val="00B165F5"/>
    <w:rsid w:val="00B1685C"/>
    <w:rsid w:val="00B17B49"/>
    <w:rsid w:val="00B200CD"/>
    <w:rsid w:val="00B208B6"/>
    <w:rsid w:val="00B20C9D"/>
    <w:rsid w:val="00B20F3F"/>
    <w:rsid w:val="00B211B3"/>
    <w:rsid w:val="00B21470"/>
    <w:rsid w:val="00B21C55"/>
    <w:rsid w:val="00B2295D"/>
    <w:rsid w:val="00B22FDE"/>
    <w:rsid w:val="00B2323B"/>
    <w:rsid w:val="00B238B5"/>
    <w:rsid w:val="00B23A72"/>
    <w:rsid w:val="00B23F8E"/>
    <w:rsid w:val="00B243A7"/>
    <w:rsid w:val="00B24D02"/>
    <w:rsid w:val="00B252D5"/>
    <w:rsid w:val="00B258D0"/>
    <w:rsid w:val="00B258F5"/>
    <w:rsid w:val="00B25942"/>
    <w:rsid w:val="00B272A1"/>
    <w:rsid w:val="00B27B14"/>
    <w:rsid w:val="00B30021"/>
    <w:rsid w:val="00B3075C"/>
    <w:rsid w:val="00B307D0"/>
    <w:rsid w:val="00B30972"/>
    <w:rsid w:val="00B30DDB"/>
    <w:rsid w:val="00B3152B"/>
    <w:rsid w:val="00B317ED"/>
    <w:rsid w:val="00B31933"/>
    <w:rsid w:val="00B31A4E"/>
    <w:rsid w:val="00B31CCA"/>
    <w:rsid w:val="00B31DC9"/>
    <w:rsid w:val="00B31E15"/>
    <w:rsid w:val="00B3224E"/>
    <w:rsid w:val="00B333CB"/>
    <w:rsid w:val="00B334DF"/>
    <w:rsid w:val="00B336FF"/>
    <w:rsid w:val="00B33767"/>
    <w:rsid w:val="00B337AB"/>
    <w:rsid w:val="00B337E8"/>
    <w:rsid w:val="00B33C9A"/>
    <w:rsid w:val="00B34581"/>
    <w:rsid w:val="00B3459A"/>
    <w:rsid w:val="00B34ADD"/>
    <w:rsid w:val="00B35400"/>
    <w:rsid w:val="00B35B9B"/>
    <w:rsid w:val="00B35FA8"/>
    <w:rsid w:val="00B36243"/>
    <w:rsid w:val="00B363B0"/>
    <w:rsid w:val="00B3695A"/>
    <w:rsid w:val="00B36A42"/>
    <w:rsid w:val="00B36B16"/>
    <w:rsid w:val="00B36E40"/>
    <w:rsid w:val="00B379D2"/>
    <w:rsid w:val="00B4055C"/>
    <w:rsid w:val="00B406CB"/>
    <w:rsid w:val="00B415D8"/>
    <w:rsid w:val="00B4163F"/>
    <w:rsid w:val="00B417FA"/>
    <w:rsid w:val="00B41B7C"/>
    <w:rsid w:val="00B41BB0"/>
    <w:rsid w:val="00B4247B"/>
    <w:rsid w:val="00B42C96"/>
    <w:rsid w:val="00B42EDF"/>
    <w:rsid w:val="00B43101"/>
    <w:rsid w:val="00B43B6D"/>
    <w:rsid w:val="00B44A6B"/>
    <w:rsid w:val="00B44ADE"/>
    <w:rsid w:val="00B44EBD"/>
    <w:rsid w:val="00B4531F"/>
    <w:rsid w:val="00B459C8"/>
    <w:rsid w:val="00B459DD"/>
    <w:rsid w:val="00B45AF2"/>
    <w:rsid w:val="00B45BA1"/>
    <w:rsid w:val="00B460DE"/>
    <w:rsid w:val="00B46206"/>
    <w:rsid w:val="00B468BF"/>
    <w:rsid w:val="00B4693C"/>
    <w:rsid w:val="00B46CD8"/>
    <w:rsid w:val="00B471EE"/>
    <w:rsid w:val="00B4734A"/>
    <w:rsid w:val="00B505C5"/>
    <w:rsid w:val="00B50A69"/>
    <w:rsid w:val="00B516F1"/>
    <w:rsid w:val="00B520E8"/>
    <w:rsid w:val="00B52D5B"/>
    <w:rsid w:val="00B52E31"/>
    <w:rsid w:val="00B532A3"/>
    <w:rsid w:val="00B53FBE"/>
    <w:rsid w:val="00B544BB"/>
    <w:rsid w:val="00B54846"/>
    <w:rsid w:val="00B54CEB"/>
    <w:rsid w:val="00B54DA4"/>
    <w:rsid w:val="00B551F4"/>
    <w:rsid w:val="00B554DF"/>
    <w:rsid w:val="00B5583E"/>
    <w:rsid w:val="00B55BBC"/>
    <w:rsid w:val="00B5654B"/>
    <w:rsid w:val="00B56AFF"/>
    <w:rsid w:val="00B56B21"/>
    <w:rsid w:val="00B572F2"/>
    <w:rsid w:val="00B5759D"/>
    <w:rsid w:val="00B577D5"/>
    <w:rsid w:val="00B60432"/>
    <w:rsid w:val="00B6061A"/>
    <w:rsid w:val="00B6095A"/>
    <w:rsid w:val="00B60D55"/>
    <w:rsid w:val="00B60E73"/>
    <w:rsid w:val="00B61535"/>
    <w:rsid w:val="00B61820"/>
    <w:rsid w:val="00B62066"/>
    <w:rsid w:val="00B63081"/>
    <w:rsid w:val="00B6317D"/>
    <w:rsid w:val="00B6321B"/>
    <w:rsid w:val="00B63393"/>
    <w:rsid w:val="00B63C82"/>
    <w:rsid w:val="00B6407E"/>
    <w:rsid w:val="00B6415D"/>
    <w:rsid w:val="00B65015"/>
    <w:rsid w:val="00B6548A"/>
    <w:rsid w:val="00B65899"/>
    <w:rsid w:val="00B65BCD"/>
    <w:rsid w:val="00B65D89"/>
    <w:rsid w:val="00B65E1C"/>
    <w:rsid w:val="00B66983"/>
    <w:rsid w:val="00B66D84"/>
    <w:rsid w:val="00B67B84"/>
    <w:rsid w:val="00B703D1"/>
    <w:rsid w:val="00B70871"/>
    <w:rsid w:val="00B709DC"/>
    <w:rsid w:val="00B70CC2"/>
    <w:rsid w:val="00B7163D"/>
    <w:rsid w:val="00B71DE7"/>
    <w:rsid w:val="00B723D4"/>
    <w:rsid w:val="00B72634"/>
    <w:rsid w:val="00B73090"/>
    <w:rsid w:val="00B7345A"/>
    <w:rsid w:val="00B74279"/>
    <w:rsid w:val="00B747D3"/>
    <w:rsid w:val="00B7567C"/>
    <w:rsid w:val="00B75724"/>
    <w:rsid w:val="00B75A9B"/>
    <w:rsid w:val="00B76099"/>
    <w:rsid w:val="00B760EE"/>
    <w:rsid w:val="00B76C69"/>
    <w:rsid w:val="00B76E1A"/>
    <w:rsid w:val="00B76E49"/>
    <w:rsid w:val="00B77213"/>
    <w:rsid w:val="00B77B1E"/>
    <w:rsid w:val="00B801C1"/>
    <w:rsid w:val="00B80983"/>
    <w:rsid w:val="00B82154"/>
    <w:rsid w:val="00B82AE4"/>
    <w:rsid w:val="00B83D5E"/>
    <w:rsid w:val="00B84223"/>
    <w:rsid w:val="00B84400"/>
    <w:rsid w:val="00B856EA"/>
    <w:rsid w:val="00B8582D"/>
    <w:rsid w:val="00B85874"/>
    <w:rsid w:val="00B86258"/>
    <w:rsid w:val="00B86A0D"/>
    <w:rsid w:val="00B86B16"/>
    <w:rsid w:val="00B87320"/>
    <w:rsid w:val="00B87C36"/>
    <w:rsid w:val="00B903FF"/>
    <w:rsid w:val="00B90427"/>
    <w:rsid w:val="00B90481"/>
    <w:rsid w:val="00B90A98"/>
    <w:rsid w:val="00B91113"/>
    <w:rsid w:val="00B91583"/>
    <w:rsid w:val="00B924F4"/>
    <w:rsid w:val="00B9275A"/>
    <w:rsid w:val="00B92F6E"/>
    <w:rsid w:val="00B9361B"/>
    <w:rsid w:val="00B93865"/>
    <w:rsid w:val="00B93F9F"/>
    <w:rsid w:val="00B94249"/>
    <w:rsid w:val="00B946C8"/>
    <w:rsid w:val="00B94A3E"/>
    <w:rsid w:val="00B95066"/>
    <w:rsid w:val="00B950B8"/>
    <w:rsid w:val="00B950CD"/>
    <w:rsid w:val="00B951CD"/>
    <w:rsid w:val="00B952CB"/>
    <w:rsid w:val="00B95B2E"/>
    <w:rsid w:val="00B95CC1"/>
    <w:rsid w:val="00B965F5"/>
    <w:rsid w:val="00B96CF1"/>
    <w:rsid w:val="00B96EF7"/>
    <w:rsid w:val="00B9779E"/>
    <w:rsid w:val="00B97CA7"/>
    <w:rsid w:val="00BA0044"/>
    <w:rsid w:val="00BA0BCA"/>
    <w:rsid w:val="00BA0EEF"/>
    <w:rsid w:val="00BA0FDD"/>
    <w:rsid w:val="00BA1557"/>
    <w:rsid w:val="00BA15A1"/>
    <w:rsid w:val="00BA2379"/>
    <w:rsid w:val="00BA2784"/>
    <w:rsid w:val="00BA2C34"/>
    <w:rsid w:val="00BA2E0D"/>
    <w:rsid w:val="00BA2F04"/>
    <w:rsid w:val="00BA31FF"/>
    <w:rsid w:val="00BA3937"/>
    <w:rsid w:val="00BA3D4C"/>
    <w:rsid w:val="00BA3E70"/>
    <w:rsid w:val="00BA4B4E"/>
    <w:rsid w:val="00BA4CBF"/>
    <w:rsid w:val="00BA581A"/>
    <w:rsid w:val="00BA6317"/>
    <w:rsid w:val="00BA718A"/>
    <w:rsid w:val="00BA7282"/>
    <w:rsid w:val="00BA7B09"/>
    <w:rsid w:val="00BA7B17"/>
    <w:rsid w:val="00BB0F8C"/>
    <w:rsid w:val="00BB0F95"/>
    <w:rsid w:val="00BB164E"/>
    <w:rsid w:val="00BB1FAD"/>
    <w:rsid w:val="00BB207E"/>
    <w:rsid w:val="00BB2168"/>
    <w:rsid w:val="00BB3266"/>
    <w:rsid w:val="00BB33AA"/>
    <w:rsid w:val="00BB3614"/>
    <w:rsid w:val="00BB439E"/>
    <w:rsid w:val="00BB4544"/>
    <w:rsid w:val="00BB473C"/>
    <w:rsid w:val="00BB499A"/>
    <w:rsid w:val="00BB5070"/>
    <w:rsid w:val="00BB5573"/>
    <w:rsid w:val="00BB5C36"/>
    <w:rsid w:val="00BB5F0C"/>
    <w:rsid w:val="00BB6260"/>
    <w:rsid w:val="00BB6A33"/>
    <w:rsid w:val="00BC053D"/>
    <w:rsid w:val="00BC0860"/>
    <w:rsid w:val="00BC0D58"/>
    <w:rsid w:val="00BC0F2C"/>
    <w:rsid w:val="00BC144E"/>
    <w:rsid w:val="00BC1B63"/>
    <w:rsid w:val="00BC1DB2"/>
    <w:rsid w:val="00BC2427"/>
    <w:rsid w:val="00BC2BD1"/>
    <w:rsid w:val="00BC2EF1"/>
    <w:rsid w:val="00BC31DF"/>
    <w:rsid w:val="00BC335C"/>
    <w:rsid w:val="00BC3609"/>
    <w:rsid w:val="00BC3665"/>
    <w:rsid w:val="00BC3A1D"/>
    <w:rsid w:val="00BC3AD1"/>
    <w:rsid w:val="00BC3ADC"/>
    <w:rsid w:val="00BC464A"/>
    <w:rsid w:val="00BC479F"/>
    <w:rsid w:val="00BC49FF"/>
    <w:rsid w:val="00BC5B09"/>
    <w:rsid w:val="00BC60A8"/>
    <w:rsid w:val="00BD1002"/>
    <w:rsid w:val="00BD141A"/>
    <w:rsid w:val="00BD14CA"/>
    <w:rsid w:val="00BD159B"/>
    <w:rsid w:val="00BD1B80"/>
    <w:rsid w:val="00BD255C"/>
    <w:rsid w:val="00BD270F"/>
    <w:rsid w:val="00BD298E"/>
    <w:rsid w:val="00BD3223"/>
    <w:rsid w:val="00BD3CDE"/>
    <w:rsid w:val="00BD41BB"/>
    <w:rsid w:val="00BD47AA"/>
    <w:rsid w:val="00BD56C2"/>
    <w:rsid w:val="00BD5A1F"/>
    <w:rsid w:val="00BD5A26"/>
    <w:rsid w:val="00BD66F4"/>
    <w:rsid w:val="00BD6F2C"/>
    <w:rsid w:val="00BD7255"/>
    <w:rsid w:val="00BD7754"/>
    <w:rsid w:val="00BD7943"/>
    <w:rsid w:val="00BD796D"/>
    <w:rsid w:val="00BD7FF0"/>
    <w:rsid w:val="00BE01BF"/>
    <w:rsid w:val="00BE03C9"/>
    <w:rsid w:val="00BE1F67"/>
    <w:rsid w:val="00BE21CB"/>
    <w:rsid w:val="00BE3498"/>
    <w:rsid w:val="00BE356B"/>
    <w:rsid w:val="00BE5A2B"/>
    <w:rsid w:val="00BE5C88"/>
    <w:rsid w:val="00BE60B8"/>
    <w:rsid w:val="00BE6B00"/>
    <w:rsid w:val="00BE6C21"/>
    <w:rsid w:val="00BE7906"/>
    <w:rsid w:val="00BE7E5B"/>
    <w:rsid w:val="00BF04C4"/>
    <w:rsid w:val="00BF06BA"/>
    <w:rsid w:val="00BF0D36"/>
    <w:rsid w:val="00BF27ED"/>
    <w:rsid w:val="00BF281C"/>
    <w:rsid w:val="00BF2907"/>
    <w:rsid w:val="00BF2A10"/>
    <w:rsid w:val="00BF2D2D"/>
    <w:rsid w:val="00BF2EF9"/>
    <w:rsid w:val="00BF3276"/>
    <w:rsid w:val="00BF564E"/>
    <w:rsid w:val="00BF5A0B"/>
    <w:rsid w:val="00BF6097"/>
    <w:rsid w:val="00BF633A"/>
    <w:rsid w:val="00BF69C2"/>
    <w:rsid w:val="00BF710F"/>
    <w:rsid w:val="00BF755F"/>
    <w:rsid w:val="00BF77D9"/>
    <w:rsid w:val="00BF7C21"/>
    <w:rsid w:val="00BF7EAB"/>
    <w:rsid w:val="00BF7ED5"/>
    <w:rsid w:val="00C00054"/>
    <w:rsid w:val="00C001C6"/>
    <w:rsid w:val="00C005C3"/>
    <w:rsid w:val="00C00677"/>
    <w:rsid w:val="00C009C2"/>
    <w:rsid w:val="00C00D39"/>
    <w:rsid w:val="00C0112A"/>
    <w:rsid w:val="00C01529"/>
    <w:rsid w:val="00C01753"/>
    <w:rsid w:val="00C02285"/>
    <w:rsid w:val="00C0320E"/>
    <w:rsid w:val="00C03D67"/>
    <w:rsid w:val="00C046B2"/>
    <w:rsid w:val="00C04961"/>
    <w:rsid w:val="00C04F83"/>
    <w:rsid w:val="00C05322"/>
    <w:rsid w:val="00C0588C"/>
    <w:rsid w:val="00C06FCC"/>
    <w:rsid w:val="00C07576"/>
    <w:rsid w:val="00C079CB"/>
    <w:rsid w:val="00C07CA9"/>
    <w:rsid w:val="00C100B1"/>
    <w:rsid w:val="00C12380"/>
    <w:rsid w:val="00C124D6"/>
    <w:rsid w:val="00C12BED"/>
    <w:rsid w:val="00C130C8"/>
    <w:rsid w:val="00C132BE"/>
    <w:rsid w:val="00C133B5"/>
    <w:rsid w:val="00C134C4"/>
    <w:rsid w:val="00C139D7"/>
    <w:rsid w:val="00C13D4A"/>
    <w:rsid w:val="00C13F24"/>
    <w:rsid w:val="00C140BE"/>
    <w:rsid w:val="00C1411F"/>
    <w:rsid w:val="00C141B9"/>
    <w:rsid w:val="00C141E9"/>
    <w:rsid w:val="00C142C7"/>
    <w:rsid w:val="00C14C4C"/>
    <w:rsid w:val="00C1510C"/>
    <w:rsid w:val="00C1535A"/>
    <w:rsid w:val="00C1575F"/>
    <w:rsid w:val="00C15FFA"/>
    <w:rsid w:val="00C17BF6"/>
    <w:rsid w:val="00C17DDA"/>
    <w:rsid w:val="00C2016C"/>
    <w:rsid w:val="00C21F97"/>
    <w:rsid w:val="00C223AD"/>
    <w:rsid w:val="00C22C6D"/>
    <w:rsid w:val="00C22CFB"/>
    <w:rsid w:val="00C22F87"/>
    <w:rsid w:val="00C23062"/>
    <w:rsid w:val="00C2361D"/>
    <w:rsid w:val="00C244ED"/>
    <w:rsid w:val="00C24534"/>
    <w:rsid w:val="00C2498C"/>
    <w:rsid w:val="00C24ACF"/>
    <w:rsid w:val="00C25183"/>
    <w:rsid w:val="00C25720"/>
    <w:rsid w:val="00C25911"/>
    <w:rsid w:val="00C25B34"/>
    <w:rsid w:val="00C25F7C"/>
    <w:rsid w:val="00C260EE"/>
    <w:rsid w:val="00C262CA"/>
    <w:rsid w:val="00C26AF5"/>
    <w:rsid w:val="00C27918"/>
    <w:rsid w:val="00C27E3D"/>
    <w:rsid w:val="00C305E2"/>
    <w:rsid w:val="00C30A5A"/>
    <w:rsid w:val="00C316F9"/>
    <w:rsid w:val="00C3180D"/>
    <w:rsid w:val="00C31AA3"/>
    <w:rsid w:val="00C31AC2"/>
    <w:rsid w:val="00C3270F"/>
    <w:rsid w:val="00C328CA"/>
    <w:rsid w:val="00C3306E"/>
    <w:rsid w:val="00C331B4"/>
    <w:rsid w:val="00C332D1"/>
    <w:rsid w:val="00C3387D"/>
    <w:rsid w:val="00C34057"/>
    <w:rsid w:val="00C341C3"/>
    <w:rsid w:val="00C34335"/>
    <w:rsid w:val="00C3434A"/>
    <w:rsid w:val="00C34C1A"/>
    <w:rsid w:val="00C34D54"/>
    <w:rsid w:val="00C35161"/>
    <w:rsid w:val="00C358D7"/>
    <w:rsid w:val="00C35937"/>
    <w:rsid w:val="00C35D07"/>
    <w:rsid w:val="00C36122"/>
    <w:rsid w:val="00C361C0"/>
    <w:rsid w:val="00C366BA"/>
    <w:rsid w:val="00C36D68"/>
    <w:rsid w:val="00C3700A"/>
    <w:rsid w:val="00C37390"/>
    <w:rsid w:val="00C37864"/>
    <w:rsid w:val="00C40345"/>
    <w:rsid w:val="00C40A54"/>
    <w:rsid w:val="00C413F1"/>
    <w:rsid w:val="00C419BD"/>
    <w:rsid w:val="00C41AE9"/>
    <w:rsid w:val="00C41EBB"/>
    <w:rsid w:val="00C42292"/>
    <w:rsid w:val="00C423E1"/>
    <w:rsid w:val="00C42477"/>
    <w:rsid w:val="00C4275C"/>
    <w:rsid w:val="00C432CD"/>
    <w:rsid w:val="00C4346B"/>
    <w:rsid w:val="00C43C5F"/>
    <w:rsid w:val="00C440F5"/>
    <w:rsid w:val="00C44B20"/>
    <w:rsid w:val="00C44B31"/>
    <w:rsid w:val="00C45072"/>
    <w:rsid w:val="00C4562E"/>
    <w:rsid w:val="00C45A5E"/>
    <w:rsid w:val="00C45A8D"/>
    <w:rsid w:val="00C45D51"/>
    <w:rsid w:val="00C46227"/>
    <w:rsid w:val="00C464E5"/>
    <w:rsid w:val="00C467B3"/>
    <w:rsid w:val="00C46A2F"/>
    <w:rsid w:val="00C46D11"/>
    <w:rsid w:val="00C46ED1"/>
    <w:rsid w:val="00C470DD"/>
    <w:rsid w:val="00C475AF"/>
    <w:rsid w:val="00C47905"/>
    <w:rsid w:val="00C47EF4"/>
    <w:rsid w:val="00C5004D"/>
    <w:rsid w:val="00C50579"/>
    <w:rsid w:val="00C50C3A"/>
    <w:rsid w:val="00C51026"/>
    <w:rsid w:val="00C5133F"/>
    <w:rsid w:val="00C514B7"/>
    <w:rsid w:val="00C516E7"/>
    <w:rsid w:val="00C51AEF"/>
    <w:rsid w:val="00C52BBE"/>
    <w:rsid w:val="00C53BF2"/>
    <w:rsid w:val="00C54039"/>
    <w:rsid w:val="00C54789"/>
    <w:rsid w:val="00C54C96"/>
    <w:rsid w:val="00C5502E"/>
    <w:rsid w:val="00C5535D"/>
    <w:rsid w:val="00C55912"/>
    <w:rsid w:val="00C55D59"/>
    <w:rsid w:val="00C55E55"/>
    <w:rsid w:val="00C56013"/>
    <w:rsid w:val="00C56864"/>
    <w:rsid w:val="00C57237"/>
    <w:rsid w:val="00C57FC6"/>
    <w:rsid w:val="00C57FE6"/>
    <w:rsid w:val="00C60336"/>
    <w:rsid w:val="00C6087F"/>
    <w:rsid w:val="00C619D9"/>
    <w:rsid w:val="00C61B27"/>
    <w:rsid w:val="00C62109"/>
    <w:rsid w:val="00C62A21"/>
    <w:rsid w:val="00C635AE"/>
    <w:rsid w:val="00C6371E"/>
    <w:rsid w:val="00C63839"/>
    <w:rsid w:val="00C63FE7"/>
    <w:rsid w:val="00C64423"/>
    <w:rsid w:val="00C6471A"/>
    <w:rsid w:val="00C64B4E"/>
    <w:rsid w:val="00C65C3D"/>
    <w:rsid w:val="00C65F7A"/>
    <w:rsid w:val="00C66288"/>
    <w:rsid w:val="00C6661A"/>
    <w:rsid w:val="00C6666A"/>
    <w:rsid w:val="00C676A9"/>
    <w:rsid w:val="00C679DC"/>
    <w:rsid w:val="00C67A04"/>
    <w:rsid w:val="00C70164"/>
    <w:rsid w:val="00C70189"/>
    <w:rsid w:val="00C70C9C"/>
    <w:rsid w:val="00C713A8"/>
    <w:rsid w:val="00C71A98"/>
    <w:rsid w:val="00C71B04"/>
    <w:rsid w:val="00C71CAE"/>
    <w:rsid w:val="00C71EC6"/>
    <w:rsid w:val="00C72A72"/>
    <w:rsid w:val="00C72EB9"/>
    <w:rsid w:val="00C73324"/>
    <w:rsid w:val="00C7339E"/>
    <w:rsid w:val="00C73469"/>
    <w:rsid w:val="00C73D40"/>
    <w:rsid w:val="00C73D72"/>
    <w:rsid w:val="00C73F43"/>
    <w:rsid w:val="00C73FD0"/>
    <w:rsid w:val="00C7476F"/>
    <w:rsid w:val="00C7590B"/>
    <w:rsid w:val="00C76461"/>
    <w:rsid w:val="00C764C7"/>
    <w:rsid w:val="00C76585"/>
    <w:rsid w:val="00C769BA"/>
    <w:rsid w:val="00C7702B"/>
    <w:rsid w:val="00C7793D"/>
    <w:rsid w:val="00C80230"/>
    <w:rsid w:val="00C80B72"/>
    <w:rsid w:val="00C80F5D"/>
    <w:rsid w:val="00C811D4"/>
    <w:rsid w:val="00C81DDE"/>
    <w:rsid w:val="00C82083"/>
    <w:rsid w:val="00C83386"/>
    <w:rsid w:val="00C83458"/>
    <w:rsid w:val="00C83565"/>
    <w:rsid w:val="00C8384F"/>
    <w:rsid w:val="00C83E6B"/>
    <w:rsid w:val="00C84329"/>
    <w:rsid w:val="00C85FA9"/>
    <w:rsid w:val="00C85FDA"/>
    <w:rsid w:val="00C86609"/>
    <w:rsid w:val="00C8670C"/>
    <w:rsid w:val="00C86913"/>
    <w:rsid w:val="00C86B5A"/>
    <w:rsid w:val="00C871E9"/>
    <w:rsid w:val="00C87E5E"/>
    <w:rsid w:val="00C9036E"/>
    <w:rsid w:val="00C906DF"/>
    <w:rsid w:val="00C909F0"/>
    <w:rsid w:val="00C90D19"/>
    <w:rsid w:val="00C915F0"/>
    <w:rsid w:val="00C916CA"/>
    <w:rsid w:val="00C918AF"/>
    <w:rsid w:val="00C91CC1"/>
    <w:rsid w:val="00C91DE7"/>
    <w:rsid w:val="00C9202F"/>
    <w:rsid w:val="00C921F8"/>
    <w:rsid w:val="00C927B8"/>
    <w:rsid w:val="00C927D8"/>
    <w:rsid w:val="00C931B9"/>
    <w:rsid w:val="00C931CE"/>
    <w:rsid w:val="00C93917"/>
    <w:rsid w:val="00C94061"/>
    <w:rsid w:val="00C94143"/>
    <w:rsid w:val="00C9451E"/>
    <w:rsid w:val="00C95116"/>
    <w:rsid w:val="00C95B23"/>
    <w:rsid w:val="00C95BE9"/>
    <w:rsid w:val="00C96866"/>
    <w:rsid w:val="00C96E93"/>
    <w:rsid w:val="00C9709E"/>
    <w:rsid w:val="00C972B9"/>
    <w:rsid w:val="00C9756F"/>
    <w:rsid w:val="00C978A8"/>
    <w:rsid w:val="00C97CD5"/>
    <w:rsid w:val="00CA02FE"/>
    <w:rsid w:val="00CA14E3"/>
    <w:rsid w:val="00CA21DC"/>
    <w:rsid w:val="00CA2B65"/>
    <w:rsid w:val="00CA2C2F"/>
    <w:rsid w:val="00CA2E68"/>
    <w:rsid w:val="00CA336E"/>
    <w:rsid w:val="00CA4820"/>
    <w:rsid w:val="00CA483F"/>
    <w:rsid w:val="00CA4932"/>
    <w:rsid w:val="00CA54DB"/>
    <w:rsid w:val="00CA5B8D"/>
    <w:rsid w:val="00CA5C5A"/>
    <w:rsid w:val="00CA6510"/>
    <w:rsid w:val="00CA65E4"/>
    <w:rsid w:val="00CA70E5"/>
    <w:rsid w:val="00CA7EDC"/>
    <w:rsid w:val="00CB067F"/>
    <w:rsid w:val="00CB0684"/>
    <w:rsid w:val="00CB0D2F"/>
    <w:rsid w:val="00CB1AD9"/>
    <w:rsid w:val="00CB2181"/>
    <w:rsid w:val="00CB21A3"/>
    <w:rsid w:val="00CB2278"/>
    <w:rsid w:val="00CB22A6"/>
    <w:rsid w:val="00CB2488"/>
    <w:rsid w:val="00CB2AE0"/>
    <w:rsid w:val="00CB329E"/>
    <w:rsid w:val="00CB3A13"/>
    <w:rsid w:val="00CB4809"/>
    <w:rsid w:val="00CB573F"/>
    <w:rsid w:val="00CB593E"/>
    <w:rsid w:val="00CB5E14"/>
    <w:rsid w:val="00CB6708"/>
    <w:rsid w:val="00CB6AD5"/>
    <w:rsid w:val="00CB6E27"/>
    <w:rsid w:val="00CB6EA0"/>
    <w:rsid w:val="00CB75F8"/>
    <w:rsid w:val="00CB7ACB"/>
    <w:rsid w:val="00CC000D"/>
    <w:rsid w:val="00CC01F4"/>
    <w:rsid w:val="00CC1C5E"/>
    <w:rsid w:val="00CC26D6"/>
    <w:rsid w:val="00CC34B3"/>
    <w:rsid w:val="00CC38B6"/>
    <w:rsid w:val="00CC4C87"/>
    <w:rsid w:val="00CC4E7C"/>
    <w:rsid w:val="00CC4FF1"/>
    <w:rsid w:val="00CC520B"/>
    <w:rsid w:val="00CC5B55"/>
    <w:rsid w:val="00CC6046"/>
    <w:rsid w:val="00CC655F"/>
    <w:rsid w:val="00CC6C64"/>
    <w:rsid w:val="00CC7732"/>
    <w:rsid w:val="00CC7CE8"/>
    <w:rsid w:val="00CC7D69"/>
    <w:rsid w:val="00CD0AAA"/>
    <w:rsid w:val="00CD145F"/>
    <w:rsid w:val="00CD15B3"/>
    <w:rsid w:val="00CD247F"/>
    <w:rsid w:val="00CD2786"/>
    <w:rsid w:val="00CD2BC2"/>
    <w:rsid w:val="00CD2DF0"/>
    <w:rsid w:val="00CD39E7"/>
    <w:rsid w:val="00CD3A37"/>
    <w:rsid w:val="00CD40F3"/>
    <w:rsid w:val="00CD44BD"/>
    <w:rsid w:val="00CD6008"/>
    <w:rsid w:val="00CD6108"/>
    <w:rsid w:val="00CD671E"/>
    <w:rsid w:val="00CD6777"/>
    <w:rsid w:val="00CD6F1F"/>
    <w:rsid w:val="00CD71FB"/>
    <w:rsid w:val="00CD74DD"/>
    <w:rsid w:val="00CD7827"/>
    <w:rsid w:val="00CD78F0"/>
    <w:rsid w:val="00CE0256"/>
    <w:rsid w:val="00CE03E6"/>
    <w:rsid w:val="00CE0568"/>
    <w:rsid w:val="00CE0AF2"/>
    <w:rsid w:val="00CE14B8"/>
    <w:rsid w:val="00CE1686"/>
    <w:rsid w:val="00CE1824"/>
    <w:rsid w:val="00CE19F2"/>
    <w:rsid w:val="00CE2B13"/>
    <w:rsid w:val="00CE35EC"/>
    <w:rsid w:val="00CE3B7E"/>
    <w:rsid w:val="00CE464A"/>
    <w:rsid w:val="00CE4837"/>
    <w:rsid w:val="00CE4986"/>
    <w:rsid w:val="00CE4AAD"/>
    <w:rsid w:val="00CE519F"/>
    <w:rsid w:val="00CE51FE"/>
    <w:rsid w:val="00CE612A"/>
    <w:rsid w:val="00CE62D0"/>
    <w:rsid w:val="00CE63E5"/>
    <w:rsid w:val="00CE67AB"/>
    <w:rsid w:val="00CE6F44"/>
    <w:rsid w:val="00CE6F47"/>
    <w:rsid w:val="00CE7357"/>
    <w:rsid w:val="00CE7422"/>
    <w:rsid w:val="00CE7F11"/>
    <w:rsid w:val="00CF014D"/>
    <w:rsid w:val="00CF0AE9"/>
    <w:rsid w:val="00CF0BCB"/>
    <w:rsid w:val="00CF0C76"/>
    <w:rsid w:val="00CF1350"/>
    <w:rsid w:val="00CF135D"/>
    <w:rsid w:val="00CF137A"/>
    <w:rsid w:val="00CF1558"/>
    <w:rsid w:val="00CF182E"/>
    <w:rsid w:val="00CF1A14"/>
    <w:rsid w:val="00CF277C"/>
    <w:rsid w:val="00CF2A65"/>
    <w:rsid w:val="00CF2F5F"/>
    <w:rsid w:val="00CF369B"/>
    <w:rsid w:val="00CF3D46"/>
    <w:rsid w:val="00CF4320"/>
    <w:rsid w:val="00CF4751"/>
    <w:rsid w:val="00CF4A67"/>
    <w:rsid w:val="00CF59FE"/>
    <w:rsid w:val="00CF64BB"/>
    <w:rsid w:val="00CF7259"/>
    <w:rsid w:val="00CF7497"/>
    <w:rsid w:val="00CF74FE"/>
    <w:rsid w:val="00CF77F8"/>
    <w:rsid w:val="00CF795E"/>
    <w:rsid w:val="00CF7A49"/>
    <w:rsid w:val="00CF7D42"/>
    <w:rsid w:val="00D0022D"/>
    <w:rsid w:val="00D0023C"/>
    <w:rsid w:val="00D00998"/>
    <w:rsid w:val="00D00AD1"/>
    <w:rsid w:val="00D010D7"/>
    <w:rsid w:val="00D02613"/>
    <w:rsid w:val="00D02F4F"/>
    <w:rsid w:val="00D031B8"/>
    <w:rsid w:val="00D03268"/>
    <w:rsid w:val="00D0334A"/>
    <w:rsid w:val="00D0355F"/>
    <w:rsid w:val="00D0363A"/>
    <w:rsid w:val="00D03E81"/>
    <w:rsid w:val="00D043DA"/>
    <w:rsid w:val="00D04A12"/>
    <w:rsid w:val="00D0536F"/>
    <w:rsid w:val="00D05425"/>
    <w:rsid w:val="00D059A9"/>
    <w:rsid w:val="00D059E9"/>
    <w:rsid w:val="00D05C5B"/>
    <w:rsid w:val="00D05CA3"/>
    <w:rsid w:val="00D05D78"/>
    <w:rsid w:val="00D06143"/>
    <w:rsid w:val="00D06186"/>
    <w:rsid w:val="00D061A5"/>
    <w:rsid w:val="00D068C7"/>
    <w:rsid w:val="00D06999"/>
    <w:rsid w:val="00D06A0C"/>
    <w:rsid w:val="00D103DE"/>
    <w:rsid w:val="00D10765"/>
    <w:rsid w:val="00D109BB"/>
    <w:rsid w:val="00D12307"/>
    <w:rsid w:val="00D129C0"/>
    <w:rsid w:val="00D131BF"/>
    <w:rsid w:val="00D13F67"/>
    <w:rsid w:val="00D14346"/>
    <w:rsid w:val="00D14401"/>
    <w:rsid w:val="00D14D76"/>
    <w:rsid w:val="00D15098"/>
    <w:rsid w:val="00D1575D"/>
    <w:rsid w:val="00D15AFB"/>
    <w:rsid w:val="00D15B44"/>
    <w:rsid w:val="00D15F66"/>
    <w:rsid w:val="00D16104"/>
    <w:rsid w:val="00D16428"/>
    <w:rsid w:val="00D172D0"/>
    <w:rsid w:val="00D1795A"/>
    <w:rsid w:val="00D17CEE"/>
    <w:rsid w:val="00D17E3D"/>
    <w:rsid w:val="00D201FA"/>
    <w:rsid w:val="00D202C9"/>
    <w:rsid w:val="00D204B0"/>
    <w:rsid w:val="00D20A1B"/>
    <w:rsid w:val="00D214F2"/>
    <w:rsid w:val="00D21FF2"/>
    <w:rsid w:val="00D22F30"/>
    <w:rsid w:val="00D231F5"/>
    <w:rsid w:val="00D237C8"/>
    <w:rsid w:val="00D23F2E"/>
    <w:rsid w:val="00D2405A"/>
    <w:rsid w:val="00D2422F"/>
    <w:rsid w:val="00D24293"/>
    <w:rsid w:val="00D24586"/>
    <w:rsid w:val="00D24F83"/>
    <w:rsid w:val="00D2528B"/>
    <w:rsid w:val="00D25329"/>
    <w:rsid w:val="00D2568D"/>
    <w:rsid w:val="00D26567"/>
    <w:rsid w:val="00D26669"/>
    <w:rsid w:val="00D26ABA"/>
    <w:rsid w:val="00D27375"/>
    <w:rsid w:val="00D27B59"/>
    <w:rsid w:val="00D30E66"/>
    <w:rsid w:val="00D311EB"/>
    <w:rsid w:val="00D31519"/>
    <w:rsid w:val="00D31866"/>
    <w:rsid w:val="00D319B4"/>
    <w:rsid w:val="00D32EBE"/>
    <w:rsid w:val="00D332F4"/>
    <w:rsid w:val="00D3356B"/>
    <w:rsid w:val="00D33B3D"/>
    <w:rsid w:val="00D33B42"/>
    <w:rsid w:val="00D343E8"/>
    <w:rsid w:val="00D3468A"/>
    <w:rsid w:val="00D349ED"/>
    <w:rsid w:val="00D34BFF"/>
    <w:rsid w:val="00D3513F"/>
    <w:rsid w:val="00D354EF"/>
    <w:rsid w:val="00D355DD"/>
    <w:rsid w:val="00D355F3"/>
    <w:rsid w:val="00D35927"/>
    <w:rsid w:val="00D359D8"/>
    <w:rsid w:val="00D35F2E"/>
    <w:rsid w:val="00D35FAA"/>
    <w:rsid w:val="00D36459"/>
    <w:rsid w:val="00D36574"/>
    <w:rsid w:val="00D36724"/>
    <w:rsid w:val="00D36794"/>
    <w:rsid w:val="00D36D68"/>
    <w:rsid w:val="00D36E9D"/>
    <w:rsid w:val="00D374B3"/>
    <w:rsid w:val="00D37EDF"/>
    <w:rsid w:val="00D40B1A"/>
    <w:rsid w:val="00D410E2"/>
    <w:rsid w:val="00D41A60"/>
    <w:rsid w:val="00D427D4"/>
    <w:rsid w:val="00D42C36"/>
    <w:rsid w:val="00D434EB"/>
    <w:rsid w:val="00D43777"/>
    <w:rsid w:val="00D43FF4"/>
    <w:rsid w:val="00D4597C"/>
    <w:rsid w:val="00D45E70"/>
    <w:rsid w:val="00D4647A"/>
    <w:rsid w:val="00D464FB"/>
    <w:rsid w:val="00D46575"/>
    <w:rsid w:val="00D465D0"/>
    <w:rsid w:val="00D466B4"/>
    <w:rsid w:val="00D468FB"/>
    <w:rsid w:val="00D46989"/>
    <w:rsid w:val="00D46B5E"/>
    <w:rsid w:val="00D46F78"/>
    <w:rsid w:val="00D46FD8"/>
    <w:rsid w:val="00D4717D"/>
    <w:rsid w:val="00D47552"/>
    <w:rsid w:val="00D47EA0"/>
    <w:rsid w:val="00D50032"/>
    <w:rsid w:val="00D52299"/>
    <w:rsid w:val="00D52517"/>
    <w:rsid w:val="00D52880"/>
    <w:rsid w:val="00D52CB7"/>
    <w:rsid w:val="00D532AC"/>
    <w:rsid w:val="00D53744"/>
    <w:rsid w:val="00D53A50"/>
    <w:rsid w:val="00D53D7E"/>
    <w:rsid w:val="00D53EA5"/>
    <w:rsid w:val="00D54376"/>
    <w:rsid w:val="00D54AB1"/>
    <w:rsid w:val="00D554F0"/>
    <w:rsid w:val="00D557DD"/>
    <w:rsid w:val="00D559EE"/>
    <w:rsid w:val="00D55F35"/>
    <w:rsid w:val="00D562F6"/>
    <w:rsid w:val="00D565DD"/>
    <w:rsid w:val="00D57178"/>
    <w:rsid w:val="00D60A78"/>
    <w:rsid w:val="00D61C9E"/>
    <w:rsid w:val="00D6230E"/>
    <w:rsid w:val="00D62A94"/>
    <w:rsid w:val="00D62AFC"/>
    <w:rsid w:val="00D62B8B"/>
    <w:rsid w:val="00D633B5"/>
    <w:rsid w:val="00D63A6F"/>
    <w:rsid w:val="00D63B20"/>
    <w:rsid w:val="00D643BE"/>
    <w:rsid w:val="00D647F2"/>
    <w:rsid w:val="00D64A3F"/>
    <w:rsid w:val="00D6515E"/>
    <w:rsid w:val="00D6561C"/>
    <w:rsid w:val="00D65832"/>
    <w:rsid w:val="00D65943"/>
    <w:rsid w:val="00D65F77"/>
    <w:rsid w:val="00D6682C"/>
    <w:rsid w:val="00D66B7B"/>
    <w:rsid w:val="00D673F4"/>
    <w:rsid w:val="00D67DC7"/>
    <w:rsid w:val="00D70494"/>
    <w:rsid w:val="00D705CA"/>
    <w:rsid w:val="00D70CEF"/>
    <w:rsid w:val="00D711ED"/>
    <w:rsid w:val="00D71979"/>
    <w:rsid w:val="00D72141"/>
    <w:rsid w:val="00D72315"/>
    <w:rsid w:val="00D72634"/>
    <w:rsid w:val="00D73032"/>
    <w:rsid w:val="00D731C7"/>
    <w:rsid w:val="00D73325"/>
    <w:rsid w:val="00D734E0"/>
    <w:rsid w:val="00D73FCD"/>
    <w:rsid w:val="00D74047"/>
    <w:rsid w:val="00D74106"/>
    <w:rsid w:val="00D74B62"/>
    <w:rsid w:val="00D74E3E"/>
    <w:rsid w:val="00D7510F"/>
    <w:rsid w:val="00D75451"/>
    <w:rsid w:val="00D75663"/>
    <w:rsid w:val="00D7674A"/>
    <w:rsid w:val="00D76D76"/>
    <w:rsid w:val="00D773D9"/>
    <w:rsid w:val="00D77E45"/>
    <w:rsid w:val="00D77F0A"/>
    <w:rsid w:val="00D81B2B"/>
    <w:rsid w:val="00D81B6A"/>
    <w:rsid w:val="00D81B78"/>
    <w:rsid w:val="00D81B93"/>
    <w:rsid w:val="00D81BFE"/>
    <w:rsid w:val="00D81CAE"/>
    <w:rsid w:val="00D82ABB"/>
    <w:rsid w:val="00D82D1C"/>
    <w:rsid w:val="00D82EA5"/>
    <w:rsid w:val="00D83031"/>
    <w:rsid w:val="00D83544"/>
    <w:rsid w:val="00D83CA4"/>
    <w:rsid w:val="00D84CA5"/>
    <w:rsid w:val="00D86232"/>
    <w:rsid w:val="00D86297"/>
    <w:rsid w:val="00D8658F"/>
    <w:rsid w:val="00D86625"/>
    <w:rsid w:val="00D866DE"/>
    <w:rsid w:val="00D87119"/>
    <w:rsid w:val="00D87148"/>
    <w:rsid w:val="00D9043B"/>
    <w:rsid w:val="00D918F5"/>
    <w:rsid w:val="00D91946"/>
    <w:rsid w:val="00D91A6A"/>
    <w:rsid w:val="00D91D76"/>
    <w:rsid w:val="00D9216C"/>
    <w:rsid w:val="00D92899"/>
    <w:rsid w:val="00D9351C"/>
    <w:rsid w:val="00D93EDF"/>
    <w:rsid w:val="00D954C1"/>
    <w:rsid w:val="00D961C7"/>
    <w:rsid w:val="00D96CD6"/>
    <w:rsid w:val="00D97474"/>
    <w:rsid w:val="00D978E1"/>
    <w:rsid w:val="00DA0273"/>
    <w:rsid w:val="00DA06F5"/>
    <w:rsid w:val="00DA079B"/>
    <w:rsid w:val="00DA0812"/>
    <w:rsid w:val="00DA0893"/>
    <w:rsid w:val="00DA1313"/>
    <w:rsid w:val="00DA193A"/>
    <w:rsid w:val="00DA1A1A"/>
    <w:rsid w:val="00DA1EA6"/>
    <w:rsid w:val="00DA2496"/>
    <w:rsid w:val="00DA2BAE"/>
    <w:rsid w:val="00DA305D"/>
    <w:rsid w:val="00DA32B4"/>
    <w:rsid w:val="00DA35A1"/>
    <w:rsid w:val="00DA372C"/>
    <w:rsid w:val="00DA3916"/>
    <w:rsid w:val="00DA3A81"/>
    <w:rsid w:val="00DA40FB"/>
    <w:rsid w:val="00DA440F"/>
    <w:rsid w:val="00DA4A32"/>
    <w:rsid w:val="00DA4A64"/>
    <w:rsid w:val="00DA4C7E"/>
    <w:rsid w:val="00DA4FBD"/>
    <w:rsid w:val="00DA54D3"/>
    <w:rsid w:val="00DA5E79"/>
    <w:rsid w:val="00DA5F3E"/>
    <w:rsid w:val="00DA618D"/>
    <w:rsid w:val="00DA6858"/>
    <w:rsid w:val="00DA74B1"/>
    <w:rsid w:val="00DA75F2"/>
    <w:rsid w:val="00DA78BA"/>
    <w:rsid w:val="00DA78F5"/>
    <w:rsid w:val="00DA7EED"/>
    <w:rsid w:val="00DB05A2"/>
    <w:rsid w:val="00DB08FF"/>
    <w:rsid w:val="00DB0960"/>
    <w:rsid w:val="00DB0A50"/>
    <w:rsid w:val="00DB0B9D"/>
    <w:rsid w:val="00DB0C1C"/>
    <w:rsid w:val="00DB0E0B"/>
    <w:rsid w:val="00DB13D4"/>
    <w:rsid w:val="00DB143D"/>
    <w:rsid w:val="00DB2704"/>
    <w:rsid w:val="00DB2CFA"/>
    <w:rsid w:val="00DB3ADF"/>
    <w:rsid w:val="00DB437F"/>
    <w:rsid w:val="00DB5259"/>
    <w:rsid w:val="00DB58E9"/>
    <w:rsid w:val="00DB6740"/>
    <w:rsid w:val="00DB756A"/>
    <w:rsid w:val="00DB75DC"/>
    <w:rsid w:val="00DB79E9"/>
    <w:rsid w:val="00DB7BAC"/>
    <w:rsid w:val="00DB7EAF"/>
    <w:rsid w:val="00DC06F6"/>
    <w:rsid w:val="00DC1433"/>
    <w:rsid w:val="00DC1CDD"/>
    <w:rsid w:val="00DC2C16"/>
    <w:rsid w:val="00DC31E9"/>
    <w:rsid w:val="00DC3EFA"/>
    <w:rsid w:val="00DC4090"/>
    <w:rsid w:val="00DC4407"/>
    <w:rsid w:val="00DC4B8A"/>
    <w:rsid w:val="00DC4C56"/>
    <w:rsid w:val="00DC60BE"/>
    <w:rsid w:val="00DC60BF"/>
    <w:rsid w:val="00DC651C"/>
    <w:rsid w:val="00DC656E"/>
    <w:rsid w:val="00DC6777"/>
    <w:rsid w:val="00DC6956"/>
    <w:rsid w:val="00DC6ADD"/>
    <w:rsid w:val="00DC76A0"/>
    <w:rsid w:val="00DD04D9"/>
    <w:rsid w:val="00DD0CFA"/>
    <w:rsid w:val="00DD157E"/>
    <w:rsid w:val="00DD180B"/>
    <w:rsid w:val="00DD2032"/>
    <w:rsid w:val="00DD27C5"/>
    <w:rsid w:val="00DD29A4"/>
    <w:rsid w:val="00DD2A0F"/>
    <w:rsid w:val="00DD3A70"/>
    <w:rsid w:val="00DD3DD8"/>
    <w:rsid w:val="00DD3F28"/>
    <w:rsid w:val="00DD40C0"/>
    <w:rsid w:val="00DD441E"/>
    <w:rsid w:val="00DD45ED"/>
    <w:rsid w:val="00DD4F2F"/>
    <w:rsid w:val="00DD4F78"/>
    <w:rsid w:val="00DD52BC"/>
    <w:rsid w:val="00DD57A8"/>
    <w:rsid w:val="00DD68A4"/>
    <w:rsid w:val="00DD6EA4"/>
    <w:rsid w:val="00DD73FE"/>
    <w:rsid w:val="00DD7407"/>
    <w:rsid w:val="00DD7F9E"/>
    <w:rsid w:val="00DE00E4"/>
    <w:rsid w:val="00DE0449"/>
    <w:rsid w:val="00DE0617"/>
    <w:rsid w:val="00DE076B"/>
    <w:rsid w:val="00DE0A08"/>
    <w:rsid w:val="00DE0E7C"/>
    <w:rsid w:val="00DE18CD"/>
    <w:rsid w:val="00DE1B1A"/>
    <w:rsid w:val="00DE1C3D"/>
    <w:rsid w:val="00DE23BD"/>
    <w:rsid w:val="00DE23F4"/>
    <w:rsid w:val="00DE2E6E"/>
    <w:rsid w:val="00DE318B"/>
    <w:rsid w:val="00DE37FC"/>
    <w:rsid w:val="00DE38D8"/>
    <w:rsid w:val="00DE3CE2"/>
    <w:rsid w:val="00DE447E"/>
    <w:rsid w:val="00DE4AB1"/>
    <w:rsid w:val="00DE4B8A"/>
    <w:rsid w:val="00DE4FBA"/>
    <w:rsid w:val="00DE68AB"/>
    <w:rsid w:val="00DE7081"/>
    <w:rsid w:val="00DE72A9"/>
    <w:rsid w:val="00DE74FF"/>
    <w:rsid w:val="00DE757E"/>
    <w:rsid w:val="00DE78A8"/>
    <w:rsid w:val="00DF0ACB"/>
    <w:rsid w:val="00DF0F16"/>
    <w:rsid w:val="00DF23E7"/>
    <w:rsid w:val="00DF2865"/>
    <w:rsid w:val="00DF2A2A"/>
    <w:rsid w:val="00DF44DF"/>
    <w:rsid w:val="00DF44FE"/>
    <w:rsid w:val="00DF457B"/>
    <w:rsid w:val="00DF50FB"/>
    <w:rsid w:val="00DF5134"/>
    <w:rsid w:val="00DF5EB6"/>
    <w:rsid w:val="00DF66BB"/>
    <w:rsid w:val="00DF6A2B"/>
    <w:rsid w:val="00DF6F1C"/>
    <w:rsid w:val="00DF732F"/>
    <w:rsid w:val="00DF75CA"/>
    <w:rsid w:val="00DF76BC"/>
    <w:rsid w:val="00E005EF"/>
    <w:rsid w:val="00E00CE2"/>
    <w:rsid w:val="00E0107D"/>
    <w:rsid w:val="00E01201"/>
    <w:rsid w:val="00E0161E"/>
    <w:rsid w:val="00E016E5"/>
    <w:rsid w:val="00E019CF"/>
    <w:rsid w:val="00E01CB9"/>
    <w:rsid w:val="00E01F0A"/>
    <w:rsid w:val="00E0255E"/>
    <w:rsid w:val="00E02B52"/>
    <w:rsid w:val="00E02B54"/>
    <w:rsid w:val="00E03181"/>
    <w:rsid w:val="00E03628"/>
    <w:rsid w:val="00E03E31"/>
    <w:rsid w:val="00E03E3C"/>
    <w:rsid w:val="00E0408B"/>
    <w:rsid w:val="00E0485F"/>
    <w:rsid w:val="00E04E09"/>
    <w:rsid w:val="00E04E46"/>
    <w:rsid w:val="00E06413"/>
    <w:rsid w:val="00E06480"/>
    <w:rsid w:val="00E065CD"/>
    <w:rsid w:val="00E0713D"/>
    <w:rsid w:val="00E0760B"/>
    <w:rsid w:val="00E07A74"/>
    <w:rsid w:val="00E1044B"/>
    <w:rsid w:val="00E1067F"/>
    <w:rsid w:val="00E108C8"/>
    <w:rsid w:val="00E10FA5"/>
    <w:rsid w:val="00E1141E"/>
    <w:rsid w:val="00E11793"/>
    <w:rsid w:val="00E1289C"/>
    <w:rsid w:val="00E12D69"/>
    <w:rsid w:val="00E12F21"/>
    <w:rsid w:val="00E12F6A"/>
    <w:rsid w:val="00E135F2"/>
    <w:rsid w:val="00E14400"/>
    <w:rsid w:val="00E14627"/>
    <w:rsid w:val="00E14797"/>
    <w:rsid w:val="00E14821"/>
    <w:rsid w:val="00E14DD7"/>
    <w:rsid w:val="00E153CC"/>
    <w:rsid w:val="00E16575"/>
    <w:rsid w:val="00E16D80"/>
    <w:rsid w:val="00E17C12"/>
    <w:rsid w:val="00E2023B"/>
    <w:rsid w:val="00E202F4"/>
    <w:rsid w:val="00E204CA"/>
    <w:rsid w:val="00E2063F"/>
    <w:rsid w:val="00E20D8C"/>
    <w:rsid w:val="00E219D2"/>
    <w:rsid w:val="00E21B07"/>
    <w:rsid w:val="00E2297B"/>
    <w:rsid w:val="00E231CA"/>
    <w:rsid w:val="00E231DA"/>
    <w:rsid w:val="00E239EA"/>
    <w:rsid w:val="00E23EB2"/>
    <w:rsid w:val="00E243FB"/>
    <w:rsid w:val="00E24FEF"/>
    <w:rsid w:val="00E25A51"/>
    <w:rsid w:val="00E25AAE"/>
    <w:rsid w:val="00E25B83"/>
    <w:rsid w:val="00E25CDE"/>
    <w:rsid w:val="00E25CDF"/>
    <w:rsid w:val="00E2650B"/>
    <w:rsid w:val="00E266FA"/>
    <w:rsid w:val="00E2680B"/>
    <w:rsid w:val="00E26813"/>
    <w:rsid w:val="00E27041"/>
    <w:rsid w:val="00E27318"/>
    <w:rsid w:val="00E27602"/>
    <w:rsid w:val="00E27E1B"/>
    <w:rsid w:val="00E27E31"/>
    <w:rsid w:val="00E30A95"/>
    <w:rsid w:val="00E30AEC"/>
    <w:rsid w:val="00E30E25"/>
    <w:rsid w:val="00E30FD7"/>
    <w:rsid w:val="00E3170A"/>
    <w:rsid w:val="00E31862"/>
    <w:rsid w:val="00E31868"/>
    <w:rsid w:val="00E31C83"/>
    <w:rsid w:val="00E321B0"/>
    <w:rsid w:val="00E32535"/>
    <w:rsid w:val="00E329B7"/>
    <w:rsid w:val="00E33366"/>
    <w:rsid w:val="00E33779"/>
    <w:rsid w:val="00E33A8C"/>
    <w:rsid w:val="00E33B25"/>
    <w:rsid w:val="00E3470E"/>
    <w:rsid w:val="00E347AE"/>
    <w:rsid w:val="00E35CBF"/>
    <w:rsid w:val="00E36145"/>
    <w:rsid w:val="00E3769A"/>
    <w:rsid w:val="00E37CD1"/>
    <w:rsid w:val="00E37E81"/>
    <w:rsid w:val="00E40A12"/>
    <w:rsid w:val="00E41FF6"/>
    <w:rsid w:val="00E42513"/>
    <w:rsid w:val="00E4252E"/>
    <w:rsid w:val="00E425B8"/>
    <w:rsid w:val="00E427DD"/>
    <w:rsid w:val="00E4292E"/>
    <w:rsid w:val="00E43306"/>
    <w:rsid w:val="00E43B0F"/>
    <w:rsid w:val="00E44169"/>
    <w:rsid w:val="00E44338"/>
    <w:rsid w:val="00E447D8"/>
    <w:rsid w:val="00E4542F"/>
    <w:rsid w:val="00E46073"/>
    <w:rsid w:val="00E464CE"/>
    <w:rsid w:val="00E469AC"/>
    <w:rsid w:val="00E46B25"/>
    <w:rsid w:val="00E472ED"/>
    <w:rsid w:val="00E47913"/>
    <w:rsid w:val="00E50017"/>
    <w:rsid w:val="00E504EB"/>
    <w:rsid w:val="00E50F20"/>
    <w:rsid w:val="00E50F8D"/>
    <w:rsid w:val="00E514AE"/>
    <w:rsid w:val="00E51C99"/>
    <w:rsid w:val="00E52B02"/>
    <w:rsid w:val="00E53C1E"/>
    <w:rsid w:val="00E54210"/>
    <w:rsid w:val="00E5449A"/>
    <w:rsid w:val="00E54721"/>
    <w:rsid w:val="00E54A8D"/>
    <w:rsid w:val="00E54C0A"/>
    <w:rsid w:val="00E54FE1"/>
    <w:rsid w:val="00E55741"/>
    <w:rsid w:val="00E55A4F"/>
    <w:rsid w:val="00E55CD2"/>
    <w:rsid w:val="00E5692E"/>
    <w:rsid w:val="00E56A8B"/>
    <w:rsid w:val="00E57327"/>
    <w:rsid w:val="00E5789E"/>
    <w:rsid w:val="00E57D5C"/>
    <w:rsid w:val="00E60103"/>
    <w:rsid w:val="00E606B0"/>
    <w:rsid w:val="00E608EE"/>
    <w:rsid w:val="00E6187E"/>
    <w:rsid w:val="00E6253C"/>
    <w:rsid w:val="00E62D5B"/>
    <w:rsid w:val="00E63427"/>
    <w:rsid w:val="00E636A0"/>
    <w:rsid w:val="00E636DD"/>
    <w:rsid w:val="00E6393D"/>
    <w:rsid w:val="00E63B3F"/>
    <w:rsid w:val="00E63DFB"/>
    <w:rsid w:val="00E640B9"/>
    <w:rsid w:val="00E64FF3"/>
    <w:rsid w:val="00E65228"/>
    <w:rsid w:val="00E659F6"/>
    <w:rsid w:val="00E65B33"/>
    <w:rsid w:val="00E6626C"/>
    <w:rsid w:val="00E66360"/>
    <w:rsid w:val="00E66590"/>
    <w:rsid w:val="00E67033"/>
    <w:rsid w:val="00E670B6"/>
    <w:rsid w:val="00E678BF"/>
    <w:rsid w:val="00E67D9F"/>
    <w:rsid w:val="00E7097F"/>
    <w:rsid w:val="00E71560"/>
    <w:rsid w:val="00E71B53"/>
    <w:rsid w:val="00E71C55"/>
    <w:rsid w:val="00E71FF2"/>
    <w:rsid w:val="00E7227E"/>
    <w:rsid w:val="00E72546"/>
    <w:rsid w:val="00E7268F"/>
    <w:rsid w:val="00E72ABC"/>
    <w:rsid w:val="00E72E82"/>
    <w:rsid w:val="00E72EA3"/>
    <w:rsid w:val="00E72EB9"/>
    <w:rsid w:val="00E73113"/>
    <w:rsid w:val="00E733A8"/>
    <w:rsid w:val="00E73EDB"/>
    <w:rsid w:val="00E742CE"/>
    <w:rsid w:val="00E742EC"/>
    <w:rsid w:val="00E74CEC"/>
    <w:rsid w:val="00E751F3"/>
    <w:rsid w:val="00E75338"/>
    <w:rsid w:val="00E7571C"/>
    <w:rsid w:val="00E757EF"/>
    <w:rsid w:val="00E75871"/>
    <w:rsid w:val="00E75B07"/>
    <w:rsid w:val="00E75BF0"/>
    <w:rsid w:val="00E75DEB"/>
    <w:rsid w:val="00E7640C"/>
    <w:rsid w:val="00E76D0C"/>
    <w:rsid w:val="00E76F55"/>
    <w:rsid w:val="00E77248"/>
    <w:rsid w:val="00E772D1"/>
    <w:rsid w:val="00E775E7"/>
    <w:rsid w:val="00E801D9"/>
    <w:rsid w:val="00E801FE"/>
    <w:rsid w:val="00E803C3"/>
    <w:rsid w:val="00E80E09"/>
    <w:rsid w:val="00E80E1B"/>
    <w:rsid w:val="00E81A1A"/>
    <w:rsid w:val="00E82AEE"/>
    <w:rsid w:val="00E8327A"/>
    <w:rsid w:val="00E83821"/>
    <w:rsid w:val="00E83DDF"/>
    <w:rsid w:val="00E8445D"/>
    <w:rsid w:val="00E84618"/>
    <w:rsid w:val="00E84A22"/>
    <w:rsid w:val="00E851AD"/>
    <w:rsid w:val="00E858A3"/>
    <w:rsid w:val="00E8612C"/>
    <w:rsid w:val="00E86BC2"/>
    <w:rsid w:val="00E87129"/>
    <w:rsid w:val="00E87565"/>
    <w:rsid w:val="00E90175"/>
    <w:rsid w:val="00E90428"/>
    <w:rsid w:val="00E9086E"/>
    <w:rsid w:val="00E90910"/>
    <w:rsid w:val="00E91014"/>
    <w:rsid w:val="00E91AC4"/>
    <w:rsid w:val="00E91EA8"/>
    <w:rsid w:val="00E924BF"/>
    <w:rsid w:val="00E928BD"/>
    <w:rsid w:val="00E92D4C"/>
    <w:rsid w:val="00E93169"/>
    <w:rsid w:val="00E935A9"/>
    <w:rsid w:val="00E940FA"/>
    <w:rsid w:val="00E94263"/>
    <w:rsid w:val="00E944F1"/>
    <w:rsid w:val="00E94ED2"/>
    <w:rsid w:val="00E95278"/>
    <w:rsid w:val="00E95315"/>
    <w:rsid w:val="00E953C9"/>
    <w:rsid w:val="00E9542F"/>
    <w:rsid w:val="00E956B3"/>
    <w:rsid w:val="00E95AA6"/>
    <w:rsid w:val="00E95B6B"/>
    <w:rsid w:val="00E95D6B"/>
    <w:rsid w:val="00E968CF"/>
    <w:rsid w:val="00E96E3A"/>
    <w:rsid w:val="00E9703D"/>
    <w:rsid w:val="00E9759E"/>
    <w:rsid w:val="00E97845"/>
    <w:rsid w:val="00EA0658"/>
    <w:rsid w:val="00EA08EE"/>
    <w:rsid w:val="00EA09E4"/>
    <w:rsid w:val="00EA0AF0"/>
    <w:rsid w:val="00EA0DDE"/>
    <w:rsid w:val="00EA113D"/>
    <w:rsid w:val="00EA1708"/>
    <w:rsid w:val="00EA1F79"/>
    <w:rsid w:val="00EA25D3"/>
    <w:rsid w:val="00EA26F6"/>
    <w:rsid w:val="00EA339C"/>
    <w:rsid w:val="00EA38E9"/>
    <w:rsid w:val="00EA5658"/>
    <w:rsid w:val="00EA5B1E"/>
    <w:rsid w:val="00EA6002"/>
    <w:rsid w:val="00EA6079"/>
    <w:rsid w:val="00EA62B5"/>
    <w:rsid w:val="00EA63A1"/>
    <w:rsid w:val="00EA65E5"/>
    <w:rsid w:val="00EA6819"/>
    <w:rsid w:val="00EA6DAC"/>
    <w:rsid w:val="00EA6E65"/>
    <w:rsid w:val="00EA6F24"/>
    <w:rsid w:val="00EA736C"/>
    <w:rsid w:val="00EB024D"/>
    <w:rsid w:val="00EB0540"/>
    <w:rsid w:val="00EB156B"/>
    <w:rsid w:val="00EB19D5"/>
    <w:rsid w:val="00EB28D2"/>
    <w:rsid w:val="00EB2CA4"/>
    <w:rsid w:val="00EB302B"/>
    <w:rsid w:val="00EB3170"/>
    <w:rsid w:val="00EB483E"/>
    <w:rsid w:val="00EB54CE"/>
    <w:rsid w:val="00EB57B6"/>
    <w:rsid w:val="00EB6514"/>
    <w:rsid w:val="00EB6C1A"/>
    <w:rsid w:val="00EB6CF6"/>
    <w:rsid w:val="00EB6DF0"/>
    <w:rsid w:val="00EB71ED"/>
    <w:rsid w:val="00EB732B"/>
    <w:rsid w:val="00EB7424"/>
    <w:rsid w:val="00EB768E"/>
    <w:rsid w:val="00EB7D16"/>
    <w:rsid w:val="00EB7FBF"/>
    <w:rsid w:val="00EC025D"/>
    <w:rsid w:val="00EC0492"/>
    <w:rsid w:val="00EC0ABD"/>
    <w:rsid w:val="00EC0DC4"/>
    <w:rsid w:val="00EC0EC3"/>
    <w:rsid w:val="00EC15BC"/>
    <w:rsid w:val="00EC162B"/>
    <w:rsid w:val="00EC1C2A"/>
    <w:rsid w:val="00EC1FD6"/>
    <w:rsid w:val="00EC2376"/>
    <w:rsid w:val="00EC2765"/>
    <w:rsid w:val="00EC2B53"/>
    <w:rsid w:val="00EC32D8"/>
    <w:rsid w:val="00EC3CAF"/>
    <w:rsid w:val="00EC4122"/>
    <w:rsid w:val="00EC5B10"/>
    <w:rsid w:val="00EC5F1D"/>
    <w:rsid w:val="00EC6DCA"/>
    <w:rsid w:val="00EC7797"/>
    <w:rsid w:val="00EC7918"/>
    <w:rsid w:val="00ED03F3"/>
    <w:rsid w:val="00ED09D5"/>
    <w:rsid w:val="00ED255B"/>
    <w:rsid w:val="00ED2C70"/>
    <w:rsid w:val="00ED2D91"/>
    <w:rsid w:val="00ED2DB1"/>
    <w:rsid w:val="00ED3A7E"/>
    <w:rsid w:val="00ED4871"/>
    <w:rsid w:val="00ED4D11"/>
    <w:rsid w:val="00ED54AA"/>
    <w:rsid w:val="00ED562C"/>
    <w:rsid w:val="00ED602A"/>
    <w:rsid w:val="00ED7374"/>
    <w:rsid w:val="00ED755F"/>
    <w:rsid w:val="00ED7721"/>
    <w:rsid w:val="00ED7AD7"/>
    <w:rsid w:val="00EE0286"/>
    <w:rsid w:val="00EE1259"/>
    <w:rsid w:val="00EE1997"/>
    <w:rsid w:val="00EE227E"/>
    <w:rsid w:val="00EE33D6"/>
    <w:rsid w:val="00EE3819"/>
    <w:rsid w:val="00EE3993"/>
    <w:rsid w:val="00EE3ACC"/>
    <w:rsid w:val="00EE3BE5"/>
    <w:rsid w:val="00EE3D25"/>
    <w:rsid w:val="00EE3D8A"/>
    <w:rsid w:val="00EE43A6"/>
    <w:rsid w:val="00EE56C0"/>
    <w:rsid w:val="00EE5CD9"/>
    <w:rsid w:val="00EE5E84"/>
    <w:rsid w:val="00EE5FE5"/>
    <w:rsid w:val="00EE6266"/>
    <w:rsid w:val="00EE6486"/>
    <w:rsid w:val="00EE6A3D"/>
    <w:rsid w:val="00EE6A7F"/>
    <w:rsid w:val="00EE71F6"/>
    <w:rsid w:val="00EE7715"/>
    <w:rsid w:val="00EE7ABE"/>
    <w:rsid w:val="00EE7BC9"/>
    <w:rsid w:val="00EF022C"/>
    <w:rsid w:val="00EF0426"/>
    <w:rsid w:val="00EF0B3D"/>
    <w:rsid w:val="00EF0C51"/>
    <w:rsid w:val="00EF15D8"/>
    <w:rsid w:val="00EF1EF8"/>
    <w:rsid w:val="00EF246A"/>
    <w:rsid w:val="00EF2977"/>
    <w:rsid w:val="00EF2F49"/>
    <w:rsid w:val="00EF312A"/>
    <w:rsid w:val="00EF3A07"/>
    <w:rsid w:val="00EF3F20"/>
    <w:rsid w:val="00EF5310"/>
    <w:rsid w:val="00EF568E"/>
    <w:rsid w:val="00EF5A5D"/>
    <w:rsid w:val="00EF5BD3"/>
    <w:rsid w:val="00EF5C1C"/>
    <w:rsid w:val="00EF604D"/>
    <w:rsid w:val="00EF69B1"/>
    <w:rsid w:val="00EF6E5F"/>
    <w:rsid w:val="00EF6E8E"/>
    <w:rsid w:val="00EF74F8"/>
    <w:rsid w:val="00F00593"/>
    <w:rsid w:val="00F01619"/>
    <w:rsid w:val="00F01665"/>
    <w:rsid w:val="00F01A35"/>
    <w:rsid w:val="00F01CC6"/>
    <w:rsid w:val="00F01D9B"/>
    <w:rsid w:val="00F02431"/>
    <w:rsid w:val="00F02948"/>
    <w:rsid w:val="00F02E59"/>
    <w:rsid w:val="00F02F92"/>
    <w:rsid w:val="00F0326D"/>
    <w:rsid w:val="00F03703"/>
    <w:rsid w:val="00F03982"/>
    <w:rsid w:val="00F03F0D"/>
    <w:rsid w:val="00F042BB"/>
    <w:rsid w:val="00F04594"/>
    <w:rsid w:val="00F0495A"/>
    <w:rsid w:val="00F059C8"/>
    <w:rsid w:val="00F05F72"/>
    <w:rsid w:val="00F05F9F"/>
    <w:rsid w:val="00F070B4"/>
    <w:rsid w:val="00F075AC"/>
    <w:rsid w:val="00F076FF"/>
    <w:rsid w:val="00F07872"/>
    <w:rsid w:val="00F10028"/>
    <w:rsid w:val="00F10533"/>
    <w:rsid w:val="00F10779"/>
    <w:rsid w:val="00F10813"/>
    <w:rsid w:val="00F11014"/>
    <w:rsid w:val="00F110B8"/>
    <w:rsid w:val="00F11340"/>
    <w:rsid w:val="00F11BFB"/>
    <w:rsid w:val="00F11EB4"/>
    <w:rsid w:val="00F11F39"/>
    <w:rsid w:val="00F12098"/>
    <w:rsid w:val="00F133FA"/>
    <w:rsid w:val="00F13CD9"/>
    <w:rsid w:val="00F13EC6"/>
    <w:rsid w:val="00F13FB4"/>
    <w:rsid w:val="00F14015"/>
    <w:rsid w:val="00F1464C"/>
    <w:rsid w:val="00F1473A"/>
    <w:rsid w:val="00F14CDA"/>
    <w:rsid w:val="00F15682"/>
    <w:rsid w:val="00F15794"/>
    <w:rsid w:val="00F1732E"/>
    <w:rsid w:val="00F17365"/>
    <w:rsid w:val="00F1777B"/>
    <w:rsid w:val="00F17BB2"/>
    <w:rsid w:val="00F20542"/>
    <w:rsid w:val="00F208AC"/>
    <w:rsid w:val="00F20F7D"/>
    <w:rsid w:val="00F21D98"/>
    <w:rsid w:val="00F221FD"/>
    <w:rsid w:val="00F228CD"/>
    <w:rsid w:val="00F2301A"/>
    <w:rsid w:val="00F23D99"/>
    <w:rsid w:val="00F23FB2"/>
    <w:rsid w:val="00F240DD"/>
    <w:rsid w:val="00F2488E"/>
    <w:rsid w:val="00F249D7"/>
    <w:rsid w:val="00F25545"/>
    <w:rsid w:val="00F25B45"/>
    <w:rsid w:val="00F25C59"/>
    <w:rsid w:val="00F274DF"/>
    <w:rsid w:val="00F27A7A"/>
    <w:rsid w:val="00F3000C"/>
    <w:rsid w:val="00F3274B"/>
    <w:rsid w:val="00F32D9A"/>
    <w:rsid w:val="00F338AD"/>
    <w:rsid w:val="00F33E52"/>
    <w:rsid w:val="00F34C91"/>
    <w:rsid w:val="00F359C8"/>
    <w:rsid w:val="00F36128"/>
    <w:rsid w:val="00F365B1"/>
    <w:rsid w:val="00F36B80"/>
    <w:rsid w:val="00F37170"/>
    <w:rsid w:val="00F37366"/>
    <w:rsid w:val="00F37864"/>
    <w:rsid w:val="00F40000"/>
    <w:rsid w:val="00F40087"/>
    <w:rsid w:val="00F4026F"/>
    <w:rsid w:val="00F4099E"/>
    <w:rsid w:val="00F413AA"/>
    <w:rsid w:val="00F425CF"/>
    <w:rsid w:val="00F42ECE"/>
    <w:rsid w:val="00F444F5"/>
    <w:rsid w:val="00F447DF"/>
    <w:rsid w:val="00F44914"/>
    <w:rsid w:val="00F4498B"/>
    <w:rsid w:val="00F4554C"/>
    <w:rsid w:val="00F45706"/>
    <w:rsid w:val="00F46341"/>
    <w:rsid w:val="00F466AA"/>
    <w:rsid w:val="00F4679D"/>
    <w:rsid w:val="00F467CF"/>
    <w:rsid w:val="00F46E48"/>
    <w:rsid w:val="00F46EF9"/>
    <w:rsid w:val="00F47D5A"/>
    <w:rsid w:val="00F47FA9"/>
    <w:rsid w:val="00F50A74"/>
    <w:rsid w:val="00F50AAB"/>
    <w:rsid w:val="00F50E27"/>
    <w:rsid w:val="00F511FE"/>
    <w:rsid w:val="00F52AB9"/>
    <w:rsid w:val="00F52F68"/>
    <w:rsid w:val="00F53508"/>
    <w:rsid w:val="00F53B2E"/>
    <w:rsid w:val="00F54358"/>
    <w:rsid w:val="00F54897"/>
    <w:rsid w:val="00F56507"/>
    <w:rsid w:val="00F56A66"/>
    <w:rsid w:val="00F56DE0"/>
    <w:rsid w:val="00F57D36"/>
    <w:rsid w:val="00F6047F"/>
    <w:rsid w:val="00F608D8"/>
    <w:rsid w:val="00F60B18"/>
    <w:rsid w:val="00F60CB2"/>
    <w:rsid w:val="00F60D04"/>
    <w:rsid w:val="00F60DCF"/>
    <w:rsid w:val="00F61345"/>
    <w:rsid w:val="00F61455"/>
    <w:rsid w:val="00F616F9"/>
    <w:rsid w:val="00F61E02"/>
    <w:rsid w:val="00F624A1"/>
    <w:rsid w:val="00F6276A"/>
    <w:rsid w:val="00F62A88"/>
    <w:rsid w:val="00F63030"/>
    <w:rsid w:val="00F637C1"/>
    <w:rsid w:val="00F64B9D"/>
    <w:rsid w:val="00F6523E"/>
    <w:rsid w:val="00F658AC"/>
    <w:rsid w:val="00F65A75"/>
    <w:rsid w:val="00F65F10"/>
    <w:rsid w:val="00F662CB"/>
    <w:rsid w:val="00F66320"/>
    <w:rsid w:val="00F66428"/>
    <w:rsid w:val="00F66789"/>
    <w:rsid w:val="00F6685D"/>
    <w:rsid w:val="00F66AE6"/>
    <w:rsid w:val="00F67D91"/>
    <w:rsid w:val="00F67EF9"/>
    <w:rsid w:val="00F7018A"/>
    <w:rsid w:val="00F70204"/>
    <w:rsid w:val="00F70225"/>
    <w:rsid w:val="00F7147F"/>
    <w:rsid w:val="00F7155A"/>
    <w:rsid w:val="00F716BE"/>
    <w:rsid w:val="00F71876"/>
    <w:rsid w:val="00F723A7"/>
    <w:rsid w:val="00F727C1"/>
    <w:rsid w:val="00F735DE"/>
    <w:rsid w:val="00F7369D"/>
    <w:rsid w:val="00F7420E"/>
    <w:rsid w:val="00F7429C"/>
    <w:rsid w:val="00F74BA9"/>
    <w:rsid w:val="00F7523D"/>
    <w:rsid w:val="00F752BA"/>
    <w:rsid w:val="00F75454"/>
    <w:rsid w:val="00F757F9"/>
    <w:rsid w:val="00F75DA3"/>
    <w:rsid w:val="00F760E3"/>
    <w:rsid w:val="00F7702A"/>
    <w:rsid w:val="00F774A0"/>
    <w:rsid w:val="00F77EB3"/>
    <w:rsid w:val="00F80101"/>
    <w:rsid w:val="00F807B6"/>
    <w:rsid w:val="00F80BA2"/>
    <w:rsid w:val="00F813B5"/>
    <w:rsid w:val="00F8185D"/>
    <w:rsid w:val="00F81A2D"/>
    <w:rsid w:val="00F81B1C"/>
    <w:rsid w:val="00F81C84"/>
    <w:rsid w:val="00F81FD3"/>
    <w:rsid w:val="00F82371"/>
    <w:rsid w:val="00F82533"/>
    <w:rsid w:val="00F8274C"/>
    <w:rsid w:val="00F83B35"/>
    <w:rsid w:val="00F83E8D"/>
    <w:rsid w:val="00F841BD"/>
    <w:rsid w:val="00F85027"/>
    <w:rsid w:val="00F85E5B"/>
    <w:rsid w:val="00F87082"/>
    <w:rsid w:val="00F87616"/>
    <w:rsid w:val="00F87896"/>
    <w:rsid w:val="00F87B2C"/>
    <w:rsid w:val="00F901E0"/>
    <w:rsid w:val="00F915DC"/>
    <w:rsid w:val="00F919F1"/>
    <w:rsid w:val="00F91F03"/>
    <w:rsid w:val="00F91F45"/>
    <w:rsid w:val="00F921FC"/>
    <w:rsid w:val="00F9240D"/>
    <w:rsid w:val="00F929A6"/>
    <w:rsid w:val="00F92A75"/>
    <w:rsid w:val="00F92A7E"/>
    <w:rsid w:val="00F9303A"/>
    <w:rsid w:val="00F932A8"/>
    <w:rsid w:val="00F9366D"/>
    <w:rsid w:val="00F937A0"/>
    <w:rsid w:val="00F94304"/>
    <w:rsid w:val="00F944DD"/>
    <w:rsid w:val="00F9455C"/>
    <w:rsid w:val="00F948D9"/>
    <w:rsid w:val="00F94B88"/>
    <w:rsid w:val="00F950C8"/>
    <w:rsid w:val="00F95148"/>
    <w:rsid w:val="00F95244"/>
    <w:rsid w:val="00F95805"/>
    <w:rsid w:val="00F95CB9"/>
    <w:rsid w:val="00F96003"/>
    <w:rsid w:val="00F968D9"/>
    <w:rsid w:val="00F96F6A"/>
    <w:rsid w:val="00F97969"/>
    <w:rsid w:val="00F9797E"/>
    <w:rsid w:val="00FA0443"/>
    <w:rsid w:val="00FA0C25"/>
    <w:rsid w:val="00FA0C7E"/>
    <w:rsid w:val="00FA1BFE"/>
    <w:rsid w:val="00FA1D58"/>
    <w:rsid w:val="00FA2177"/>
    <w:rsid w:val="00FA2536"/>
    <w:rsid w:val="00FA3357"/>
    <w:rsid w:val="00FA39FA"/>
    <w:rsid w:val="00FA3D01"/>
    <w:rsid w:val="00FA4226"/>
    <w:rsid w:val="00FA4719"/>
    <w:rsid w:val="00FA4E6B"/>
    <w:rsid w:val="00FA5021"/>
    <w:rsid w:val="00FA508A"/>
    <w:rsid w:val="00FA525F"/>
    <w:rsid w:val="00FA6530"/>
    <w:rsid w:val="00FA669D"/>
    <w:rsid w:val="00FA7087"/>
    <w:rsid w:val="00FA7975"/>
    <w:rsid w:val="00FA7C40"/>
    <w:rsid w:val="00FA7E60"/>
    <w:rsid w:val="00FB08F0"/>
    <w:rsid w:val="00FB0DFC"/>
    <w:rsid w:val="00FB0E2C"/>
    <w:rsid w:val="00FB13B9"/>
    <w:rsid w:val="00FB1740"/>
    <w:rsid w:val="00FB184B"/>
    <w:rsid w:val="00FB3780"/>
    <w:rsid w:val="00FB3808"/>
    <w:rsid w:val="00FB3F7F"/>
    <w:rsid w:val="00FB42A0"/>
    <w:rsid w:val="00FB45BC"/>
    <w:rsid w:val="00FB4D29"/>
    <w:rsid w:val="00FB566A"/>
    <w:rsid w:val="00FB645A"/>
    <w:rsid w:val="00FB6659"/>
    <w:rsid w:val="00FB6778"/>
    <w:rsid w:val="00FB698B"/>
    <w:rsid w:val="00FB7269"/>
    <w:rsid w:val="00FB74EA"/>
    <w:rsid w:val="00FB7EFF"/>
    <w:rsid w:val="00FC019B"/>
    <w:rsid w:val="00FC0A70"/>
    <w:rsid w:val="00FC1FE0"/>
    <w:rsid w:val="00FC2232"/>
    <w:rsid w:val="00FC2587"/>
    <w:rsid w:val="00FC3198"/>
    <w:rsid w:val="00FC31EF"/>
    <w:rsid w:val="00FC34F4"/>
    <w:rsid w:val="00FC3758"/>
    <w:rsid w:val="00FC3EAE"/>
    <w:rsid w:val="00FC42BE"/>
    <w:rsid w:val="00FC45E6"/>
    <w:rsid w:val="00FC6CAB"/>
    <w:rsid w:val="00FC7E4F"/>
    <w:rsid w:val="00FD1035"/>
    <w:rsid w:val="00FD1254"/>
    <w:rsid w:val="00FD2561"/>
    <w:rsid w:val="00FD2645"/>
    <w:rsid w:val="00FD27D7"/>
    <w:rsid w:val="00FD28BD"/>
    <w:rsid w:val="00FD2F99"/>
    <w:rsid w:val="00FD37A9"/>
    <w:rsid w:val="00FD3ECB"/>
    <w:rsid w:val="00FD412B"/>
    <w:rsid w:val="00FD45DC"/>
    <w:rsid w:val="00FD46C1"/>
    <w:rsid w:val="00FD55AE"/>
    <w:rsid w:val="00FD5AAC"/>
    <w:rsid w:val="00FD5FF7"/>
    <w:rsid w:val="00FD6288"/>
    <w:rsid w:val="00FD6625"/>
    <w:rsid w:val="00FD66EA"/>
    <w:rsid w:val="00FD674C"/>
    <w:rsid w:val="00FD6854"/>
    <w:rsid w:val="00FD6C2A"/>
    <w:rsid w:val="00FD71F7"/>
    <w:rsid w:val="00FD73BA"/>
    <w:rsid w:val="00FE00AB"/>
    <w:rsid w:val="00FE03C9"/>
    <w:rsid w:val="00FE0C19"/>
    <w:rsid w:val="00FE1259"/>
    <w:rsid w:val="00FE138A"/>
    <w:rsid w:val="00FE182C"/>
    <w:rsid w:val="00FE28A0"/>
    <w:rsid w:val="00FE2C67"/>
    <w:rsid w:val="00FE3002"/>
    <w:rsid w:val="00FE30EE"/>
    <w:rsid w:val="00FE39CF"/>
    <w:rsid w:val="00FE5940"/>
    <w:rsid w:val="00FE5B0A"/>
    <w:rsid w:val="00FE6615"/>
    <w:rsid w:val="00FE680E"/>
    <w:rsid w:val="00FE6E80"/>
    <w:rsid w:val="00FE73F5"/>
    <w:rsid w:val="00FE7C91"/>
    <w:rsid w:val="00FF132D"/>
    <w:rsid w:val="00FF19A1"/>
    <w:rsid w:val="00FF1E84"/>
    <w:rsid w:val="00FF263B"/>
    <w:rsid w:val="00FF29AF"/>
    <w:rsid w:val="00FF2E43"/>
    <w:rsid w:val="00FF3281"/>
    <w:rsid w:val="00FF3499"/>
    <w:rsid w:val="00FF36AA"/>
    <w:rsid w:val="00FF3FAF"/>
    <w:rsid w:val="00FF422C"/>
    <w:rsid w:val="00FF4816"/>
    <w:rsid w:val="00FF4DEA"/>
    <w:rsid w:val="00FF5E25"/>
    <w:rsid w:val="00FF5F93"/>
    <w:rsid w:val="00FF6128"/>
    <w:rsid w:val="00FF6141"/>
    <w:rsid w:val="00FF6541"/>
    <w:rsid w:val="00FF6F3D"/>
    <w:rsid w:val="00FF7098"/>
    <w:rsid w:val="00FF7109"/>
    <w:rsid w:val="00FF71E9"/>
    <w:rsid w:val="00FF7EFE"/>
    <w:rsid w:val="02BBF2D1"/>
    <w:rsid w:val="034CD422"/>
    <w:rsid w:val="05740324"/>
    <w:rsid w:val="0578DDAE"/>
    <w:rsid w:val="069C99BB"/>
    <w:rsid w:val="06CF0CFF"/>
    <w:rsid w:val="06D5AC35"/>
    <w:rsid w:val="09D7550C"/>
    <w:rsid w:val="0B75C3BB"/>
    <w:rsid w:val="0B77A6F2"/>
    <w:rsid w:val="0BD55523"/>
    <w:rsid w:val="0DED65EB"/>
    <w:rsid w:val="0F4DF940"/>
    <w:rsid w:val="0F872179"/>
    <w:rsid w:val="10FE2705"/>
    <w:rsid w:val="1240FEAC"/>
    <w:rsid w:val="126392B8"/>
    <w:rsid w:val="13F01D71"/>
    <w:rsid w:val="1419F354"/>
    <w:rsid w:val="1571AE4A"/>
    <w:rsid w:val="164B147D"/>
    <w:rsid w:val="16725083"/>
    <w:rsid w:val="1678600D"/>
    <w:rsid w:val="18201C5F"/>
    <w:rsid w:val="1942DE8B"/>
    <w:rsid w:val="197E23F1"/>
    <w:rsid w:val="1A76DC43"/>
    <w:rsid w:val="1BD12D63"/>
    <w:rsid w:val="1C489461"/>
    <w:rsid w:val="1EB86761"/>
    <w:rsid w:val="1F0A9137"/>
    <w:rsid w:val="20B96779"/>
    <w:rsid w:val="20BA04ED"/>
    <w:rsid w:val="219B518C"/>
    <w:rsid w:val="23263947"/>
    <w:rsid w:val="24C82123"/>
    <w:rsid w:val="2529541C"/>
    <w:rsid w:val="255DD3AB"/>
    <w:rsid w:val="25E066DF"/>
    <w:rsid w:val="25FF8186"/>
    <w:rsid w:val="25FFF880"/>
    <w:rsid w:val="261C5D68"/>
    <w:rsid w:val="26827111"/>
    <w:rsid w:val="26E3399A"/>
    <w:rsid w:val="28E17638"/>
    <w:rsid w:val="29D4058F"/>
    <w:rsid w:val="2A406202"/>
    <w:rsid w:val="2A89C7A2"/>
    <w:rsid w:val="2A925233"/>
    <w:rsid w:val="2D4B8E37"/>
    <w:rsid w:val="2EA8F9A6"/>
    <w:rsid w:val="2F1E2460"/>
    <w:rsid w:val="32061655"/>
    <w:rsid w:val="33238924"/>
    <w:rsid w:val="3365135E"/>
    <w:rsid w:val="338AD95C"/>
    <w:rsid w:val="363BF38D"/>
    <w:rsid w:val="3724947E"/>
    <w:rsid w:val="394A52BD"/>
    <w:rsid w:val="39FA2EAD"/>
    <w:rsid w:val="3A4C5069"/>
    <w:rsid w:val="3A785A7B"/>
    <w:rsid w:val="3B144F90"/>
    <w:rsid w:val="3B2274E4"/>
    <w:rsid w:val="3BBBBA99"/>
    <w:rsid w:val="3BF20622"/>
    <w:rsid w:val="3C3574AC"/>
    <w:rsid w:val="3CD3C5B9"/>
    <w:rsid w:val="3CDEE709"/>
    <w:rsid w:val="3D49707B"/>
    <w:rsid w:val="3D6C7EEF"/>
    <w:rsid w:val="3DEC8B59"/>
    <w:rsid w:val="3F4A4A73"/>
    <w:rsid w:val="3F536212"/>
    <w:rsid w:val="3FD9E28F"/>
    <w:rsid w:val="4096449D"/>
    <w:rsid w:val="4123B202"/>
    <w:rsid w:val="4174FEF0"/>
    <w:rsid w:val="4255358A"/>
    <w:rsid w:val="4274AF01"/>
    <w:rsid w:val="42AD7F89"/>
    <w:rsid w:val="4347AE74"/>
    <w:rsid w:val="443392D5"/>
    <w:rsid w:val="450FAA3E"/>
    <w:rsid w:val="452143CB"/>
    <w:rsid w:val="45401A76"/>
    <w:rsid w:val="45B5C08C"/>
    <w:rsid w:val="4622C446"/>
    <w:rsid w:val="469145CA"/>
    <w:rsid w:val="469E12CC"/>
    <w:rsid w:val="48A7F790"/>
    <w:rsid w:val="491148BC"/>
    <w:rsid w:val="497F3DDD"/>
    <w:rsid w:val="4990D245"/>
    <w:rsid w:val="499927E7"/>
    <w:rsid w:val="49CB417E"/>
    <w:rsid w:val="4B4A9234"/>
    <w:rsid w:val="4D1D55C3"/>
    <w:rsid w:val="4E0C5ACA"/>
    <w:rsid w:val="4FD94894"/>
    <w:rsid w:val="50A6C677"/>
    <w:rsid w:val="51293B21"/>
    <w:rsid w:val="51897626"/>
    <w:rsid w:val="51A4E682"/>
    <w:rsid w:val="523FDF87"/>
    <w:rsid w:val="53643DC7"/>
    <w:rsid w:val="53A32677"/>
    <w:rsid w:val="5442C5F3"/>
    <w:rsid w:val="54C69141"/>
    <w:rsid w:val="559138A0"/>
    <w:rsid w:val="55EFB835"/>
    <w:rsid w:val="565D0AFA"/>
    <w:rsid w:val="56C23926"/>
    <w:rsid w:val="56E34857"/>
    <w:rsid w:val="57301D50"/>
    <w:rsid w:val="574B35B2"/>
    <w:rsid w:val="57C6E3D4"/>
    <w:rsid w:val="591E625A"/>
    <w:rsid w:val="59B877C3"/>
    <w:rsid w:val="5A12E1B7"/>
    <w:rsid w:val="5B37B94C"/>
    <w:rsid w:val="5CB92CC3"/>
    <w:rsid w:val="5D031EBB"/>
    <w:rsid w:val="5D3DB897"/>
    <w:rsid w:val="5F5E802B"/>
    <w:rsid w:val="5F5FE16E"/>
    <w:rsid w:val="60DE27D2"/>
    <w:rsid w:val="60FB199C"/>
    <w:rsid w:val="63F881D7"/>
    <w:rsid w:val="64F57074"/>
    <w:rsid w:val="65A94B69"/>
    <w:rsid w:val="666DB483"/>
    <w:rsid w:val="677C56D1"/>
    <w:rsid w:val="684006DB"/>
    <w:rsid w:val="69BACAC0"/>
    <w:rsid w:val="69D2F15F"/>
    <w:rsid w:val="6A20E618"/>
    <w:rsid w:val="6A24BA2A"/>
    <w:rsid w:val="6AC3DCE7"/>
    <w:rsid w:val="6B145E4D"/>
    <w:rsid w:val="6B80CA9F"/>
    <w:rsid w:val="6BF23CC3"/>
    <w:rsid w:val="6C180DE0"/>
    <w:rsid w:val="6C8363FD"/>
    <w:rsid w:val="6D003FD5"/>
    <w:rsid w:val="6D7FAAF3"/>
    <w:rsid w:val="731A59FB"/>
    <w:rsid w:val="764A5BBB"/>
    <w:rsid w:val="780AD8C6"/>
    <w:rsid w:val="78832C1B"/>
    <w:rsid w:val="79062599"/>
    <w:rsid w:val="793BCFC2"/>
    <w:rsid w:val="79E3C954"/>
    <w:rsid w:val="7DF72F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2FAEA"/>
  <w15:chartTrackingRefBased/>
  <w15:docId w15:val="{D300CA7E-8CC7-446F-88D3-CA742D66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9E5"/>
    <w:rPr>
      <w:rFonts w:ascii="Comic Sans MS" w:hAnsi="Comic Sans MS"/>
      <w:color w:val="000080"/>
      <w:sz w:val="22"/>
    </w:rPr>
  </w:style>
  <w:style w:type="paragraph" w:styleId="Heading1">
    <w:name w:val="heading 1"/>
    <w:basedOn w:val="Normal"/>
    <w:next w:val="Normal"/>
    <w:qFormat/>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Arial" w:hAnsi="Arial"/>
      <w:color w:val="auto"/>
      <w:sz w:val="24"/>
      <w:u w:val="single"/>
      <w:lang w:val="en-AU"/>
    </w:rPr>
  </w:style>
  <w:style w:type="paragraph" w:styleId="Heading2">
    <w:name w:val="heading 2"/>
    <w:basedOn w:val="Normal"/>
    <w:next w:val="Normal"/>
    <w:link w:val="Heading2Char"/>
    <w:qFormat/>
    <w:pPr>
      <w:keepNext/>
      <w:tabs>
        <w:tab w:val="left" w:pos="-1440"/>
        <w:tab w:val="left" w:pos="-720"/>
        <w:tab w:val="left" w:pos="1"/>
        <w:tab w:val="left" w:pos="90"/>
        <w:tab w:val="left" w:pos="4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w:hAnsi="Arial"/>
      <w:b/>
      <w:color w:val="auto"/>
      <w:sz w:val="24"/>
      <w:u w:val="single"/>
      <w:lang w:val="en-AU"/>
    </w:rPr>
  </w:style>
  <w:style w:type="paragraph" w:styleId="Heading3">
    <w:name w:val="heading 3"/>
    <w:basedOn w:val="Normal"/>
    <w:next w:val="Normal"/>
    <w:qFormat/>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rFonts w:ascii="Univers" w:hAnsi="Univers"/>
      <w:b/>
      <w:color w:val="auto"/>
      <w:sz w:val="24"/>
      <w:u w:val="single"/>
      <w:lang w:val="en-AU"/>
    </w:rPr>
  </w:style>
  <w:style w:type="paragraph" w:styleId="Heading4">
    <w:name w:val="heading 4"/>
    <w:basedOn w:val="Normal"/>
    <w:next w:val="Normal"/>
    <w:qFormat/>
    <w:pPr>
      <w:keepNext/>
      <w:jc w:val="both"/>
      <w:outlineLvl w:val="3"/>
    </w:pPr>
    <w:rPr>
      <w:rFonts w:ascii="Times New Roman" w:hAnsi="Times New Roman"/>
      <w:b/>
      <w:u w:val="single"/>
    </w:rPr>
  </w:style>
  <w:style w:type="paragraph" w:styleId="Heading5">
    <w:name w:val="heading 5"/>
    <w:basedOn w:val="Normal"/>
    <w:next w:val="Normal"/>
    <w:qFormat/>
    <w:pPr>
      <w:keepNext/>
      <w:jc w:val="center"/>
      <w:outlineLvl w:val="4"/>
    </w:pPr>
    <w:rPr>
      <w:rFonts w:ascii="Times New Roman" w:hAnsi="Times New Roman"/>
      <w:b/>
      <w:color w:val="auto"/>
      <w:sz w:val="24"/>
      <w:lang w:val="en-AU"/>
    </w:rPr>
  </w:style>
  <w:style w:type="paragraph" w:styleId="Heading6">
    <w:name w:val="heading 6"/>
    <w:basedOn w:val="Normal"/>
    <w:next w:val="Normal"/>
    <w:qFormat/>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rFonts w:ascii="Times New Roman" w:hAnsi="Times New Roman"/>
      <w:b/>
    </w:rPr>
  </w:style>
  <w:style w:type="paragraph" w:styleId="Heading7">
    <w:name w:val="heading 7"/>
    <w:basedOn w:val="Normal"/>
    <w:next w:val="Normal"/>
    <w:qFormat/>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6"/>
    </w:pPr>
    <w:rPr>
      <w:rFonts w:ascii="Times New Roman" w:hAnsi="Times New Roman"/>
      <w:b/>
      <w:color w:val="000000"/>
    </w:rPr>
  </w:style>
  <w:style w:type="paragraph" w:styleId="Heading8">
    <w:name w:val="heading 8"/>
    <w:basedOn w:val="Normal"/>
    <w:next w:val="Normal"/>
    <w:qFormat/>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jc w:val="both"/>
      <w:outlineLvl w:val="7"/>
    </w:pPr>
    <w:rPr>
      <w:rFonts w:ascii="Times New Roman" w:hAnsi="Times New Roman"/>
      <w:b/>
      <w:color w:val="auto"/>
      <w:sz w:val="24"/>
      <w:lang w:val="en-AU"/>
    </w:rPr>
  </w:style>
  <w:style w:type="paragraph" w:styleId="Heading9">
    <w:name w:val="heading 9"/>
    <w:basedOn w:val="Normal"/>
    <w:next w:val="Normal"/>
    <w:qFormat/>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8"/>
    </w:pPr>
    <w:rPr>
      <w:rFonts w:ascii="Times New Roman" w:hAnsi="Times New Roman"/>
      <w:b/>
      <w:color w:val="auto"/>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590"/>
      <w:jc w:val="both"/>
    </w:pPr>
    <w:rPr>
      <w:rFonts w:ascii="CG Times" w:hAnsi="CG Times"/>
      <w:color w:val="000000"/>
      <w:sz w:val="18"/>
      <w:lang w:val="en-AU"/>
    </w:rPr>
  </w:style>
  <w:style w:type="paragraph" w:styleId="BodyTextIndent">
    <w:name w:val="Body Text Indent"/>
    <w:basedOn w:val="Normal"/>
    <w:link w:val="BodyTextIndentChar"/>
    <w:uiPriority w:val="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jc w:val="both"/>
    </w:pPr>
    <w:rPr>
      <w:rFonts w:ascii="Arial" w:hAnsi="Arial"/>
      <w:color w:val="auto"/>
      <w:sz w:val="24"/>
      <w:lang w:val="en-AU"/>
    </w:rPr>
  </w:style>
  <w:style w:type="paragraph" w:styleId="Header">
    <w:name w:val="header"/>
    <w:basedOn w:val="Normal"/>
    <w:link w:val="HeaderChar"/>
    <w:uiPriority w:val="99"/>
    <w:pPr>
      <w:tabs>
        <w:tab w:val="center" w:pos="4320"/>
        <w:tab w:val="right" w:pos="8640"/>
      </w:tabs>
    </w:pPr>
    <w:rPr>
      <w:rFonts w:ascii="Times New Roman" w:hAnsi="Times New Roman"/>
      <w:color w:val="auto"/>
      <w:sz w:val="24"/>
      <w:lang w:val="en-AU"/>
    </w:rPr>
  </w:style>
  <w:style w:type="paragraph" w:styleId="BodyText">
    <w:name w:val="Body Text"/>
    <w:basedOn w:val="Normal"/>
    <w:pPr>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olor w:val="auto"/>
      <w:sz w:val="24"/>
      <w:lang w:val="en-AU"/>
    </w:rPr>
  </w:style>
  <w:style w:type="paragraph" w:styleId="BodyText2">
    <w:name w:val="Body Text 2"/>
    <w:basedOn w:val="Normal"/>
    <w:rPr>
      <w:rFonts w:ascii="Times New Roman" w:hAnsi="Times New Roman"/>
      <w:b/>
      <w:color w:val="auto"/>
      <w:sz w:val="24"/>
      <w:lang w:val="en-AU"/>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color w:val="auto"/>
      <w:sz w:val="24"/>
      <w:lang w:val="en-AU"/>
    </w:rPr>
  </w:style>
  <w:style w:type="paragraph" w:styleId="BodyTextIndent2">
    <w:name w:val="Body Text Indent 2"/>
    <w:basedOn w:val="Normal"/>
    <w:pPr>
      <w:tabs>
        <w:tab w:val="left" w:pos="720"/>
      </w:tabs>
      <w:ind w:left="2160" w:hanging="2160"/>
      <w:jc w:val="both"/>
    </w:pPr>
    <w:rPr>
      <w:rFonts w:ascii="Times New Roman" w:hAnsi="Times New Roman"/>
    </w:rPr>
  </w:style>
  <w:style w:type="paragraph" w:styleId="BodyText3">
    <w:name w:val="Body Text 3"/>
    <w:basedOn w:val="Normal"/>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hAnsi="Times New Roman"/>
      <w:color w:val="00000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7B09E5"/>
    <w:rPr>
      <w:rFonts w:ascii="Calibri" w:hAnsi="Calibri"/>
      <w:color w:val="auto"/>
      <w:sz w:val="20"/>
    </w:rPr>
  </w:style>
  <w:style w:type="paragraph" w:styleId="BodyTextIndent3">
    <w:name w:val="Body Text Indent 3"/>
    <w:basedOn w:val="Normal"/>
    <w:pPr>
      <w:tabs>
        <w:tab w:val="left" w:pos="1134"/>
      </w:tabs>
      <w:ind w:left="1134" w:hanging="720"/>
      <w:jc w:val="both"/>
    </w:pPr>
    <w:rPr>
      <w:rFonts w:ascii="Times New Roman" w:hAnsi="Times New Roman"/>
    </w:rPr>
  </w:style>
  <w:style w:type="paragraph" w:styleId="Title">
    <w:name w:val="Title"/>
    <w:basedOn w:val="Normal"/>
    <w:link w:val="TitleChar"/>
    <w:uiPriority w:val="99"/>
    <w:qFormat/>
    <w:pPr>
      <w:jc w:val="center"/>
    </w:pPr>
    <w:rPr>
      <w:rFonts w:ascii="Times New Roman" w:hAnsi="Times New Roman"/>
      <w:b/>
      <w:sz w:val="24"/>
    </w:rPr>
  </w:style>
  <w:style w:type="paragraph" w:styleId="BalloonText">
    <w:name w:val="Balloon Text"/>
    <w:basedOn w:val="Normal"/>
    <w:semiHidden/>
    <w:rsid w:val="007E0171"/>
    <w:rPr>
      <w:rFonts w:ascii="Tahoma" w:hAnsi="Tahoma" w:cs="Tahoma"/>
      <w:sz w:val="16"/>
      <w:szCs w:val="16"/>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433E40"/>
    <w:rPr>
      <w:sz w:val="20"/>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link w:val="BVIfnrCharCharChar1CharCharCharCharCharCharChar1CharCharChar1Char"/>
    <w:uiPriority w:val="99"/>
    <w:rsid w:val="00433E40"/>
    <w:rPr>
      <w:vertAlign w:val="superscript"/>
    </w:rPr>
  </w:style>
  <w:style w:type="paragraph" w:customStyle="1" w:styleId="Outline">
    <w:name w:val="Outline"/>
    <w:basedOn w:val="Normal"/>
    <w:rsid w:val="00E968CF"/>
    <w:pPr>
      <w:spacing w:before="240"/>
    </w:pPr>
    <w:rPr>
      <w:rFonts w:ascii="Times New Roman" w:eastAsia="MS Mincho" w:hAnsi="Times New Roman"/>
      <w:color w:val="auto"/>
      <w:kern w:val="28"/>
      <w:sz w:val="24"/>
    </w:rPr>
  </w:style>
  <w:style w:type="character" w:styleId="Hyperlink">
    <w:name w:val="Hyperlink"/>
    <w:rsid w:val="00D359D8"/>
    <w:rPr>
      <w:color w:val="0000FF"/>
      <w:u w:val="single"/>
    </w:rPr>
  </w:style>
  <w:style w:type="paragraph" w:styleId="DocumentMap">
    <w:name w:val="Document Map"/>
    <w:basedOn w:val="Normal"/>
    <w:semiHidden/>
    <w:rsid w:val="006940B5"/>
    <w:pPr>
      <w:shd w:val="clear" w:color="auto" w:fill="000080"/>
    </w:pPr>
    <w:rPr>
      <w:rFonts w:ascii="Tahoma" w:hAnsi="Tahoma" w:cs="Tahoma"/>
      <w:sz w:val="20"/>
    </w:rPr>
  </w:style>
  <w:style w:type="paragraph" w:styleId="CommentSubject">
    <w:name w:val="annotation subject"/>
    <w:basedOn w:val="CommentText"/>
    <w:next w:val="CommentText"/>
    <w:semiHidden/>
    <w:rsid w:val="00BE6C21"/>
    <w:rPr>
      <w:b/>
      <w:bCs/>
    </w:rPr>
  </w:style>
  <w:style w:type="table" w:styleId="TableGrid">
    <w:name w:val="Table Grid"/>
    <w:basedOn w:val="TableNormal"/>
    <w:rsid w:val="00AB0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orynotes">
    <w:name w:val="explanatory_notes"/>
    <w:basedOn w:val="Normal"/>
    <w:rsid w:val="00821A35"/>
    <w:pPr>
      <w:widowControl w:val="0"/>
      <w:tabs>
        <w:tab w:val="left" w:pos="691"/>
      </w:tabs>
      <w:suppressAutoHyphens/>
      <w:spacing w:after="200"/>
      <w:ind w:left="691" w:hanging="691"/>
    </w:pPr>
    <w:rPr>
      <w:rFonts w:ascii="Arial" w:hAnsi="Arial"/>
      <w:color w:val="auto"/>
      <w:sz w:val="24"/>
    </w:rPr>
  </w:style>
  <w:style w:type="paragraph" w:styleId="ListParagraph">
    <w:name w:val="List Paragraph"/>
    <w:aliases w:val="List Paragraph (numbered (a)),Colorful List - Accent 11,List Bullet Mary,List Paragraph nowy,Bullets,Liste 1,List Paragraph1,References,Medium Grid 1 - Accent 21,Numbered List Paragraph,ReferencesCxSpLast,123 List Paragraph,List_Paragraph"/>
    <w:basedOn w:val="Normal"/>
    <w:link w:val="ListParagraphChar"/>
    <w:uiPriority w:val="34"/>
    <w:qFormat/>
    <w:rsid w:val="001A1F62"/>
    <w:pPr>
      <w:ind w:left="720"/>
    </w:pPr>
  </w:style>
  <w:style w:type="paragraph" w:customStyle="1" w:styleId="Paragraph">
    <w:name w:val="* Paragraph"/>
    <w:aliases w:val="left-aligned1"/>
    <w:uiPriority w:val="99"/>
    <w:rsid w:val="00E65228"/>
    <w:pPr>
      <w:widowControl w:val="0"/>
      <w:autoSpaceDE w:val="0"/>
      <w:autoSpaceDN w:val="0"/>
      <w:adjustRightInd w:val="0"/>
      <w:spacing w:line="240" w:lineRule="atLeast"/>
    </w:pPr>
    <w:rPr>
      <w:rFonts w:ascii="Courier New" w:hAnsi="Courier New" w:cs="Courier New"/>
      <w:sz w:val="24"/>
      <w:szCs w:val="24"/>
    </w:rPr>
  </w:style>
  <w:style w:type="character" w:customStyle="1" w:styleId="CommentTextChar">
    <w:name w:val="Comment Text Char"/>
    <w:link w:val="CommentText"/>
    <w:uiPriority w:val="99"/>
    <w:semiHidden/>
    <w:rsid w:val="007B09E5"/>
    <w:rPr>
      <w:rFonts w:ascii="Calibri" w:hAnsi="Calibri"/>
    </w:rPr>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link w:val="FootnoteText"/>
    <w:uiPriority w:val="99"/>
    <w:locked/>
    <w:rsid w:val="00FA2536"/>
    <w:rPr>
      <w:rFonts w:ascii="Comic Sans MS" w:hAnsi="Comic Sans MS"/>
      <w:color w:val="000080"/>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FA2536"/>
    <w:pPr>
      <w:spacing w:after="160" w:line="240" w:lineRule="exact"/>
    </w:pPr>
    <w:rPr>
      <w:rFonts w:ascii="Times New Roman" w:hAnsi="Times New Roman"/>
      <w:color w:val="auto"/>
      <w:sz w:val="20"/>
      <w:vertAlign w:val="superscript"/>
    </w:rPr>
  </w:style>
  <w:style w:type="character" w:customStyle="1" w:styleId="Heading2Char">
    <w:name w:val="Heading 2 Char"/>
    <w:link w:val="Heading2"/>
    <w:locked/>
    <w:rsid w:val="00FA2536"/>
    <w:rPr>
      <w:rFonts w:ascii="Arial" w:hAnsi="Arial"/>
      <w:b/>
      <w:sz w:val="24"/>
      <w:u w:val="single"/>
      <w:lang w:val="en-AU"/>
    </w:rPr>
  </w:style>
  <w:style w:type="character" w:customStyle="1" w:styleId="ListParagraphChar">
    <w:name w:val="List Paragraph Char"/>
    <w:aliases w:val="List Paragraph (numbered (a)) Char,Colorful List - Accent 11 Char,List Bullet Mary Char,List Paragraph nowy Char,Bullets Char,Liste 1 Char,List Paragraph1 Char,References Char,Medium Grid 1 - Accent 21 Char,ReferencesCxSpLast Char"/>
    <w:link w:val="ListParagraph"/>
    <w:uiPriority w:val="34"/>
    <w:qFormat/>
    <w:locked/>
    <w:rsid w:val="00FA2536"/>
    <w:rPr>
      <w:rFonts w:ascii="Comic Sans MS" w:hAnsi="Comic Sans MS"/>
      <w:color w:val="000080"/>
      <w:sz w:val="22"/>
    </w:rPr>
  </w:style>
  <w:style w:type="character" w:customStyle="1" w:styleId="BodyTextIndentChar">
    <w:name w:val="Body Text Indent Char"/>
    <w:link w:val="BodyTextIndent"/>
    <w:uiPriority w:val="99"/>
    <w:locked/>
    <w:rsid w:val="006578E7"/>
    <w:rPr>
      <w:rFonts w:ascii="Arial" w:hAnsi="Arial"/>
      <w:sz w:val="24"/>
      <w:lang w:val="en-AU"/>
    </w:rPr>
  </w:style>
  <w:style w:type="paragraph" w:customStyle="1" w:styleId="Default">
    <w:name w:val="Default"/>
    <w:rsid w:val="00A67C48"/>
    <w:pPr>
      <w:autoSpaceDE w:val="0"/>
      <w:autoSpaceDN w:val="0"/>
      <w:adjustRightInd w:val="0"/>
    </w:pPr>
    <w:rPr>
      <w:color w:val="000000"/>
      <w:sz w:val="24"/>
      <w:szCs w:val="24"/>
    </w:rPr>
  </w:style>
  <w:style w:type="character" w:styleId="UnresolvedMention">
    <w:name w:val="Unresolved Mention"/>
    <w:basedOn w:val="DefaultParagraphFont"/>
    <w:uiPriority w:val="99"/>
    <w:unhideWhenUsed/>
    <w:rsid w:val="006057B3"/>
    <w:rPr>
      <w:color w:val="605E5C"/>
      <w:shd w:val="clear" w:color="auto" w:fill="E1DFDD"/>
    </w:rPr>
  </w:style>
  <w:style w:type="character" w:styleId="Mention">
    <w:name w:val="Mention"/>
    <w:basedOn w:val="DefaultParagraphFont"/>
    <w:uiPriority w:val="99"/>
    <w:unhideWhenUsed/>
    <w:rsid w:val="006057B3"/>
    <w:rPr>
      <w:color w:val="2B579A"/>
      <w:shd w:val="clear" w:color="auto" w:fill="E1DFDD"/>
    </w:rPr>
  </w:style>
  <w:style w:type="paragraph" w:styleId="Revision">
    <w:name w:val="Revision"/>
    <w:hidden/>
    <w:uiPriority w:val="99"/>
    <w:semiHidden/>
    <w:rsid w:val="00D2405A"/>
    <w:rPr>
      <w:rFonts w:ascii="Comic Sans MS" w:hAnsi="Comic Sans MS"/>
      <w:color w:val="000080"/>
      <w:sz w:val="22"/>
    </w:rPr>
  </w:style>
  <w:style w:type="paragraph" w:customStyle="1" w:styleId="ApndxHeading">
    <w:name w:val="Apndx Heading"/>
    <w:basedOn w:val="Heading1"/>
    <w:uiPriority w:val="99"/>
    <w:rsid w:val="007B0174"/>
    <w:pPr>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verflowPunct w:val="0"/>
      <w:autoSpaceDE w:val="0"/>
      <w:autoSpaceDN w:val="0"/>
      <w:adjustRightInd w:val="0"/>
      <w:spacing w:before="240" w:after="200"/>
    </w:pPr>
    <w:rPr>
      <w:rFonts w:ascii="Times New Roman" w:eastAsia="MS Mincho" w:hAnsi="Times New Roman" w:cs="Arial"/>
      <w:b/>
      <w:bCs/>
      <w:kern w:val="32"/>
      <w:sz w:val="28"/>
      <w:szCs w:val="32"/>
      <w:u w:val="none"/>
      <w:lang w:val="en-US"/>
    </w:rPr>
  </w:style>
  <w:style w:type="character" w:styleId="FollowedHyperlink">
    <w:name w:val="FollowedHyperlink"/>
    <w:basedOn w:val="DefaultParagraphFont"/>
    <w:rsid w:val="00A3042A"/>
    <w:rPr>
      <w:color w:val="954F72" w:themeColor="followedHyperlink"/>
      <w:u w:val="single"/>
    </w:rPr>
  </w:style>
  <w:style w:type="character" w:customStyle="1" w:styleId="HeaderChar">
    <w:name w:val="Header Char"/>
    <w:basedOn w:val="DefaultParagraphFont"/>
    <w:link w:val="Header"/>
    <w:uiPriority w:val="99"/>
    <w:locked/>
    <w:rsid w:val="00D918F5"/>
    <w:rPr>
      <w:sz w:val="24"/>
      <w:lang w:val="en-AU"/>
    </w:rPr>
  </w:style>
  <w:style w:type="character" w:customStyle="1" w:styleId="TitleChar">
    <w:name w:val="Title Char"/>
    <w:basedOn w:val="DefaultParagraphFont"/>
    <w:link w:val="Title"/>
    <w:uiPriority w:val="99"/>
    <w:locked/>
    <w:rsid w:val="00D918F5"/>
    <w:rPr>
      <w:b/>
      <w:color w:val="000080"/>
      <w:sz w:val="24"/>
    </w:rPr>
  </w:style>
  <w:style w:type="paragraph" w:styleId="NoSpacing">
    <w:name w:val="No Spacing"/>
    <w:link w:val="NoSpacingChar"/>
    <w:uiPriority w:val="99"/>
    <w:qFormat/>
    <w:rsid w:val="00D918F5"/>
    <w:rPr>
      <w:rFonts w:ascii="Calibri" w:eastAsia="MS Mincho" w:hAnsi="Calibri"/>
      <w:sz w:val="22"/>
      <w:szCs w:val="22"/>
      <w:lang w:eastAsia="ja-JP"/>
    </w:rPr>
  </w:style>
  <w:style w:type="character" w:customStyle="1" w:styleId="NoSpacingChar">
    <w:name w:val="No Spacing Char"/>
    <w:basedOn w:val="DefaultParagraphFont"/>
    <w:link w:val="NoSpacing"/>
    <w:uiPriority w:val="99"/>
    <w:locked/>
    <w:rsid w:val="00D918F5"/>
    <w:rPr>
      <w:rFonts w:ascii="Calibri" w:eastAsia="MS Mincho" w:hAnsi="Calibri"/>
      <w:sz w:val="22"/>
      <w:szCs w:val="22"/>
      <w:lang w:eastAsia="ja-JP"/>
    </w:rPr>
  </w:style>
  <w:style w:type="character" w:customStyle="1" w:styleId="FooterChar">
    <w:name w:val="Footer Char"/>
    <w:basedOn w:val="DefaultParagraphFont"/>
    <w:link w:val="Footer"/>
    <w:uiPriority w:val="99"/>
    <w:rsid w:val="00D918F5"/>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3775">
      <w:bodyDiv w:val="1"/>
      <w:marLeft w:val="0"/>
      <w:marRight w:val="0"/>
      <w:marTop w:val="0"/>
      <w:marBottom w:val="0"/>
      <w:divBdr>
        <w:top w:val="none" w:sz="0" w:space="0" w:color="auto"/>
        <w:left w:val="none" w:sz="0" w:space="0" w:color="auto"/>
        <w:bottom w:val="none" w:sz="0" w:space="0" w:color="auto"/>
        <w:right w:val="none" w:sz="0" w:space="0" w:color="auto"/>
      </w:divBdr>
    </w:div>
    <w:div w:id="227225258">
      <w:bodyDiv w:val="1"/>
      <w:marLeft w:val="0"/>
      <w:marRight w:val="0"/>
      <w:marTop w:val="0"/>
      <w:marBottom w:val="0"/>
      <w:divBdr>
        <w:top w:val="none" w:sz="0" w:space="0" w:color="auto"/>
        <w:left w:val="none" w:sz="0" w:space="0" w:color="auto"/>
        <w:bottom w:val="none" w:sz="0" w:space="0" w:color="auto"/>
        <w:right w:val="none" w:sz="0" w:space="0" w:color="auto"/>
      </w:divBdr>
    </w:div>
    <w:div w:id="292299255">
      <w:bodyDiv w:val="1"/>
      <w:marLeft w:val="0"/>
      <w:marRight w:val="0"/>
      <w:marTop w:val="0"/>
      <w:marBottom w:val="0"/>
      <w:divBdr>
        <w:top w:val="none" w:sz="0" w:space="0" w:color="auto"/>
        <w:left w:val="none" w:sz="0" w:space="0" w:color="auto"/>
        <w:bottom w:val="none" w:sz="0" w:space="0" w:color="auto"/>
        <w:right w:val="none" w:sz="0" w:space="0" w:color="auto"/>
      </w:divBdr>
    </w:div>
    <w:div w:id="326448480">
      <w:bodyDiv w:val="1"/>
      <w:marLeft w:val="0"/>
      <w:marRight w:val="0"/>
      <w:marTop w:val="0"/>
      <w:marBottom w:val="0"/>
      <w:divBdr>
        <w:top w:val="none" w:sz="0" w:space="0" w:color="auto"/>
        <w:left w:val="none" w:sz="0" w:space="0" w:color="auto"/>
        <w:bottom w:val="none" w:sz="0" w:space="0" w:color="auto"/>
        <w:right w:val="none" w:sz="0" w:space="0" w:color="auto"/>
      </w:divBdr>
    </w:div>
    <w:div w:id="432089528">
      <w:bodyDiv w:val="1"/>
      <w:marLeft w:val="0"/>
      <w:marRight w:val="0"/>
      <w:marTop w:val="0"/>
      <w:marBottom w:val="0"/>
      <w:divBdr>
        <w:top w:val="none" w:sz="0" w:space="0" w:color="auto"/>
        <w:left w:val="none" w:sz="0" w:space="0" w:color="auto"/>
        <w:bottom w:val="none" w:sz="0" w:space="0" w:color="auto"/>
        <w:right w:val="none" w:sz="0" w:space="0" w:color="auto"/>
      </w:divBdr>
    </w:div>
    <w:div w:id="441220563">
      <w:bodyDiv w:val="1"/>
      <w:marLeft w:val="0"/>
      <w:marRight w:val="0"/>
      <w:marTop w:val="0"/>
      <w:marBottom w:val="0"/>
      <w:divBdr>
        <w:top w:val="none" w:sz="0" w:space="0" w:color="auto"/>
        <w:left w:val="none" w:sz="0" w:space="0" w:color="auto"/>
        <w:bottom w:val="none" w:sz="0" w:space="0" w:color="auto"/>
        <w:right w:val="none" w:sz="0" w:space="0" w:color="auto"/>
      </w:divBdr>
    </w:div>
    <w:div w:id="734086495">
      <w:bodyDiv w:val="1"/>
      <w:marLeft w:val="0"/>
      <w:marRight w:val="0"/>
      <w:marTop w:val="0"/>
      <w:marBottom w:val="0"/>
      <w:divBdr>
        <w:top w:val="none" w:sz="0" w:space="0" w:color="auto"/>
        <w:left w:val="none" w:sz="0" w:space="0" w:color="auto"/>
        <w:bottom w:val="none" w:sz="0" w:space="0" w:color="auto"/>
        <w:right w:val="none" w:sz="0" w:space="0" w:color="auto"/>
      </w:divBdr>
    </w:div>
    <w:div w:id="876040630">
      <w:bodyDiv w:val="1"/>
      <w:marLeft w:val="0"/>
      <w:marRight w:val="0"/>
      <w:marTop w:val="0"/>
      <w:marBottom w:val="0"/>
      <w:divBdr>
        <w:top w:val="none" w:sz="0" w:space="0" w:color="auto"/>
        <w:left w:val="none" w:sz="0" w:space="0" w:color="auto"/>
        <w:bottom w:val="none" w:sz="0" w:space="0" w:color="auto"/>
        <w:right w:val="none" w:sz="0" w:space="0" w:color="auto"/>
      </w:divBdr>
    </w:div>
    <w:div w:id="1246111056">
      <w:bodyDiv w:val="1"/>
      <w:marLeft w:val="0"/>
      <w:marRight w:val="0"/>
      <w:marTop w:val="0"/>
      <w:marBottom w:val="0"/>
      <w:divBdr>
        <w:top w:val="none" w:sz="0" w:space="0" w:color="auto"/>
        <w:left w:val="none" w:sz="0" w:space="0" w:color="auto"/>
        <w:bottom w:val="none" w:sz="0" w:space="0" w:color="auto"/>
        <w:right w:val="none" w:sz="0" w:space="0" w:color="auto"/>
      </w:divBdr>
    </w:div>
    <w:div w:id="1259218238">
      <w:bodyDiv w:val="1"/>
      <w:marLeft w:val="0"/>
      <w:marRight w:val="0"/>
      <w:marTop w:val="0"/>
      <w:marBottom w:val="0"/>
      <w:divBdr>
        <w:top w:val="none" w:sz="0" w:space="0" w:color="auto"/>
        <w:left w:val="none" w:sz="0" w:space="0" w:color="auto"/>
        <w:bottom w:val="none" w:sz="0" w:space="0" w:color="auto"/>
        <w:right w:val="none" w:sz="0" w:space="0" w:color="auto"/>
      </w:divBdr>
    </w:div>
    <w:div w:id="1299069489">
      <w:bodyDiv w:val="1"/>
      <w:marLeft w:val="0"/>
      <w:marRight w:val="0"/>
      <w:marTop w:val="0"/>
      <w:marBottom w:val="0"/>
      <w:divBdr>
        <w:top w:val="none" w:sz="0" w:space="0" w:color="auto"/>
        <w:left w:val="none" w:sz="0" w:space="0" w:color="auto"/>
        <w:bottom w:val="none" w:sz="0" w:space="0" w:color="auto"/>
        <w:right w:val="none" w:sz="0" w:space="0" w:color="auto"/>
      </w:divBdr>
    </w:div>
    <w:div w:id="1337609864">
      <w:bodyDiv w:val="1"/>
      <w:marLeft w:val="0"/>
      <w:marRight w:val="0"/>
      <w:marTop w:val="0"/>
      <w:marBottom w:val="0"/>
      <w:divBdr>
        <w:top w:val="none" w:sz="0" w:space="0" w:color="auto"/>
        <w:left w:val="none" w:sz="0" w:space="0" w:color="auto"/>
        <w:bottom w:val="none" w:sz="0" w:space="0" w:color="auto"/>
        <w:right w:val="none" w:sz="0" w:space="0" w:color="auto"/>
      </w:divBdr>
    </w:div>
    <w:div w:id="1436363111">
      <w:bodyDiv w:val="1"/>
      <w:marLeft w:val="0"/>
      <w:marRight w:val="0"/>
      <w:marTop w:val="0"/>
      <w:marBottom w:val="0"/>
      <w:divBdr>
        <w:top w:val="none" w:sz="0" w:space="0" w:color="auto"/>
        <w:left w:val="none" w:sz="0" w:space="0" w:color="auto"/>
        <w:bottom w:val="none" w:sz="0" w:space="0" w:color="auto"/>
        <w:right w:val="none" w:sz="0" w:space="0" w:color="auto"/>
      </w:divBdr>
    </w:div>
    <w:div w:id="1562786712">
      <w:bodyDiv w:val="1"/>
      <w:marLeft w:val="0"/>
      <w:marRight w:val="0"/>
      <w:marTop w:val="0"/>
      <w:marBottom w:val="0"/>
      <w:divBdr>
        <w:top w:val="none" w:sz="0" w:space="0" w:color="auto"/>
        <w:left w:val="none" w:sz="0" w:space="0" w:color="auto"/>
        <w:bottom w:val="none" w:sz="0" w:space="0" w:color="auto"/>
        <w:right w:val="none" w:sz="0" w:space="0" w:color="auto"/>
      </w:divBdr>
    </w:div>
    <w:div w:id="1670137195">
      <w:bodyDiv w:val="1"/>
      <w:marLeft w:val="0"/>
      <w:marRight w:val="0"/>
      <w:marTop w:val="0"/>
      <w:marBottom w:val="0"/>
      <w:divBdr>
        <w:top w:val="none" w:sz="0" w:space="0" w:color="auto"/>
        <w:left w:val="none" w:sz="0" w:space="0" w:color="auto"/>
        <w:bottom w:val="none" w:sz="0" w:space="0" w:color="auto"/>
        <w:right w:val="none" w:sz="0" w:space="0" w:color="auto"/>
      </w:divBdr>
    </w:div>
    <w:div w:id="19987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hyperlink" Target="mailto:unagencies@worldbank.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nicef.org/supply/handling-fe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D798DF08-3CD9-4A2D-9AD6-92F68EEE1519}">
    <t:Anchor>
      <t:Comment id="609175923"/>
    </t:Anchor>
    <t:History>
      <t:Event id="{7723D2EE-E3AA-413A-9DA4-38022671D51A}" time="2021-05-27T08:43:15Z">
        <t:Attribution userId="S::dnoertoft@unicef.org::62a048f7-8b8b-4c67-9cc0-9b902ed2522e" userProvider="AD" userName="Dorcas Noertoft"/>
        <t:Anchor>
          <t:Comment id="1769630190"/>
        </t:Anchor>
        <t:Create/>
      </t:Event>
      <t:Event id="{325F0A58-B3CE-4B70-83BF-7C89F342581A}" time="2021-05-27T08:43:15Z">
        <t:Attribution userId="S::dnoertoft@unicef.org::62a048f7-8b8b-4c67-9cc0-9b902ed2522e" userProvider="AD" userName="Dorcas Noertoft"/>
        <t:Anchor>
          <t:Comment id="1769630190"/>
        </t:Anchor>
        <t:Assign userId="S::lromer@unicef.org::a79d7189-7449-4c17-8958-3f69a2f348e1" userProvider="AD" userName="Lena Romer"/>
      </t:Event>
      <t:Event id="{9921C4A7-47DD-4566-ACE6-60D7BD229B6A}" time="2021-05-27T08:43:15Z">
        <t:Attribution userId="S::dnoertoft@unicef.org::62a048f7-8b8b-4c67-9cc0-9b902ed2522e" userProvider="AD" userName="Dorcas Noertoft"/>
        <t:Anchor>
          <t:Comment id="1769630190"/>
        </t:Anchor>
        <t:SetTitle title="@Lena Romer included the link"/>
      </t:Event>
    </t:History>
  </t:Task>
  <t:Task id="{564836D1-A369-4E29-9866-8853608D1584}">
    <t:Anchor>
      <t:Comment id="609384725"/>
    </t:Anchor>
    <t:History>
      <t:Event id="{41F128DB-5FF0-4797-9748-8F8BF67D5B3A}" time="2021-05-27T08:48:53Z">
        <t:Attribution userId="S::dnoertoft@unicef.org::62a048f7-8b8b-4c67-9cc0-9b902ed2522e" userProvider="AD" userName="Dorcas Noertoft"/>
        <t:Anchor>
          <t:Comment id="902102762"/>
        </t:Anchor>
        <t:Create/>
      </t:Event>
      <t:Event id="{157CD5CA-BC00-4F0F-9538-B5148C105FD9}" time="2021-05-27T08:48:53Z">
        <t:Attribution userId="S::dnoertoft@unicef.org::62a048f7-8b8b-4c67-9cc0-9b902ed2522e" userProvider="AD" userName="Dorcas Noertoft"/>
        <t:Anchor>
          <t:Comment id="902102762"/>
        </t:Anchor>
        <t:Assign userId="S::krosenbom@unicef.org::e7e607c2-ca57-4973-9489-f2ef0d8966fa" userProvider="AD" userName="Katinka Rosenbom"/>
      </t:Event>
      <t:Event id="{B38F6E2E-EF2C-46A1-A4F5-BAC89238A850}" time="2021-05-27T08:48:53Z">
        <t:Attribution userId="S::dnoertoft@unicef.org::62a048f7-8b8b-4c67-9cc0-9b902ed2522e" userProvider="AD" userName="Dorcas Noertoft"/>
        <t:Anchor>
          <t:Comment id="902102762"/>
        </t:Anchor>
        <t:SetTitle title="@Katinka Rosenbom yes, have include the l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60c75bb3-2e3f-4394-b4f4-3e2677e21dfa">
      <UserInfo>
        <DisplayName>SharingLinks.5db1b2c5-d2cb-4344-8d69-df425ecc98cc.Flexible.36c6aab2-708c-40fd-9ee3-fbd2e3a83d58</DisplayName>
        <AccountId>285</AccountId>
        <AccountType/>
      </UserInfo>
      <UserInfo>
        <DisplayName>Lena Romer</DisplayName>
        <AccountId>53</AccountId>
        <AccountType/>
      </UserInfo>
      <UserInfo>
        <DisplayName>Dorcas Noertoft</DisplayName>
        <AccountId>502</AccountId>
        <AccountType/>
      </UserInfo>
      <UserInfo>
        <DisplayName>Ann Ottosen</DisplayName>
        <AccountId>251</AccountId>
        <AccountType/>
      </UserInfo>
      <UserInfo>
        <DisplayName>Coralia McMahon</DisplayName>
        <AccountId>975</AccountId>
        <AccountType/>
      </UserInfo>
      <UserInfo>
        <DisplayName>Bee Hong Ong</DisplayName>
        <AccountId>172</AccountId>
        <AccountType/>
      </UserInfo>
      <UserInfo>
        <DisplayName>Katinka Rosenbom</DisplayName>
        <AccountId>117</AccountId>
        <AccountType/>
      </UserInfo>
      <UserInfo>
        <DisplayName>Pia Nunez Flores</DisplayName>
        <AccountId>344</AccountId>
        <AccountType/>
      </UserInfo>
      <UserInfo>
        <DisplayName>Sandra Baffoe-Bonnie</DisplayName>
        <AccountId>329</AccountId>
        <AccountType/>
      </UserInfo>
      <UserInfo>
        <DisplayName>Jonathan Mitchell Weiss</DisplayName>
        <AccountId>47</AccountId>
        <AccountType/>
      </UserInfo>
      <UserInfo>
        <DisplayName>Sean Snyder</DisplayName>
        <AccountId>617</AccountId>
        <AccountType/>
      </UserInfo>
      <UserInfo>
        <DisplayName>Robert Makasi</DisplayName>
        <AccountId>203</AccountId>
        <AccountType/>
      </UserInfo>
      <UserInfo>
        <DisplayName>Adjowii Jolin Leinonen</DisplayName>
        <AccountId>726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f74b990a064434a77efc205da0e82397">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16c5dd53a1df2a2c19c574d402685a75"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AA6E0-1953-40EF-89CB-4C14E85ABF8A}">
  <ds:schemaRefs>
    <ds:schemaRef ds:uri="http://schemas.openxmlformats.org/officeDocument/2006/bibliography"/>
  </ds:schemaRefs>
</ds:datastoreItem>
</file>

<file path=customXml/itemProps2.xml><?xml version="1.0" encoding="utf-8"?>
<ds:datastoreItem xmlns:ds="http://schemas.openxmlformats.org/officeDocument/2006/customXml" ds:itemID="{86C69AC7-51B0-4075-BABB-E1C91FAB88D3}">
  <ds:schemaRefs>
    <ds:schemaRef ds:uri="http://schemas.microsoft.com/office/2006/metadata/properties"/>
    <ds:schemaRef ds:uri="http://schemas.microsoft.com/office/infopath/2007/PartnerControls"/>
    <ds:schemaRef ds:uri="60c75bb3-2e3f-4394-b4f4-3e2677e21dfa"/>
  </ds:schemaRefs>
</ds:datastoreItem>
</file>

<file path=customXml/itemProps3.xml><?xml version="1.0" encoding="utf-8"?>
<ds:datastoreItem xmlns:ds="http://schemas.openxmlformats.org/officeDocument/2006/customXml" ds:itemID="{D2566423-2522-4F8A-9EC2-942838753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006BD-9D11-48CB-AA80-89AC66B62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10664</Words>
  <Characters>60789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71311</CharactersWithSpaces>
  <SharedDoc>false</SharedDoc>
  <HLinks>
    <vt:vector size="12" baseType="variant">
      <vt:variant>
        <vt:i4>6488186</vt:i4>
      </vt:variant>
      <vt:variant>
        <vt:i4>60</vt:i4>
      </vt:variant>
      <vt:variant>
        <vt:i4>0</vt:i4>
      </vt:variant>
      <vt:variant>
        <vt:i4>5</vt:i4>
      </vt:variant>
      <vt:variant>
        <vt:lpwstr>https://www.unicef.org/supply/handling-fees</vt:lpwstr>
      </vt:variant>
      <vt:variant>
        <vt:lpwstr/>
      </vt:variant>
      <vt:variant>
        <vt:i4>393267</vt:i4>
      </vt:variant>
      <vt:variant>
        <vt:i4>0</vt:i4>
      </vt:variant>
      <vt:variant>
        <vt:i4>0</vt:i4>
      </vt:variant>
      <vt:variant>
        <vt:i4>5</vt:i4>
      </vt:variant>
      <vt:variant>
        <vt:lpwstr>mailto:unagencies@worldbank.org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 Legal Office (PN)</dc:creator>
  <cp:keywords/>
  <dc:description/>
  <cp:lastModifiedBy>Howard Bariira Centenary</cp:lastModifiedBy>
  <cp:revision>3</cp:revision>
  <cp:lastPrinted>2021-04-18T16:02:00Z</cp:lastPrinted>
  <dcterms:created xsi:type="dcterms:W3CDTF">2021-07-12T19:50:00Z</dcterms:created>
  <dcterms:modified xsi:type="dcterms:W3CDTF">2021-07-12T19:50:00Z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2f3c8668-3fd2-4656-a511-6f9526a72524</vt:lpwstr>
  </property>
  <property fmtid="{D5CDD505-2E9C-101B-9397-08002B2CF9AE}" pid="4" name="SystemDTAC">
    <vt:lpwstr/>
  </property>
  <property fmtid="{D5CDD505-2E9C-101B-9397-08002B2CF9AE}" pid="5" name="CriticalForLongTermRetention">
    <vt:lpwstr/>
  </property>
  <property fmtid="{D5CDD505-2E9C-101B-9397-08002B2CF9AE}" pid="6" name="GeographicScope">
    <vt:lpwstr/>
  </property>
  <property fmtid="{D5CDD505-2E9C-101B-9397-08002B2CF9AE}" pid="7" name="SD_CentreUnit">
    <vt:lpwstr>48;#PSC|22fd6f6f-8e18-4393-a27b-8740829e96b2</vt:lpwstr>
  </property>
  <property fmtid="{D5CDD505-2E9C-101B-9397-08002B2CF9AE}" pid="8" name="SD_Year">
    <vt:lpwstr/>
  </property>
  <property fmtid="{D5CDD505-2E9C-101B-9397-08002B2CF9AE}" pid="9" name="ContentTypeId">
    <vt:lpwstr>0x010100FD604C3B73AE9943B737720A48E3AF7C</vt:lpwstr>
  </property>
  <property fmtid="{D5CDD505-2E9C-101B-9397-08002B2CF9AE}" pid="10" name="OfficeDivision">
    <vt:lpwstr>67;#Executive Director's Office-456B|c0beddf9-bcea-4a15-82c2-a232435c9c06</vt:lpwstr>
  </property>
  <property fmtid="{D5CDD505-2E9C-101B-9397-08002B2CF9AE}" pid="11" name="Topic">
    <vt:lpwstr>95;#Vaccines|63cfa57f-cfe1-46d7-ac01-6192b127d8e1</vt:lpwstr>
  </property>
  <property fmtid="{D5CDD505-2E9C-101B-9397-08002B2CF9AE}" pid="12" name="DocumentType">
    <vt:lpwstr>53;#Agreements (procurement services partners)|ec53d0e0-95b5-4152-a3af-823db2b3a6c8</vt:lpwstr>
  </property>
</Properties>
</file>