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4.xml" ContentType="application/vnd.openxmlformats-officedocument.wordprocessingml.foot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E2EE" w14:textId="68114DC5" w:rsidR="000A450A" w:rsidRPr="006C1597"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6C1597">
        <w:rPr>
          <w:b/>
          <w:color w:val="FFFFFF" w:themeColor="background1"/>
          <w:spacing w:val="80"/>
          <w:sz w:val="52"/>
          <w:szCs w:val="52"/>
          <w:lang w:eastAsia="en-US"/>
        </w:rPr>
        <w:t>D</w:t>
      </w:r>
      <w:r w:rsidR="00D82FDB">
        <w:rPr>
          <w:b/>
          <w:color w:val="FFFFFF" w:themeColor="background1"/>
          <w:spacing w:val="80"/>
          <w:sz w:val="52"/>
          <w:szCs w:val="52"/>
          <w:lang w:eastAsia="en-US"/>
        </w:rPr>
        <w:t xml:space="preserve">OCUMENT </w:t>
      </w:r>
      <w:r w:rsidRPr="006C1597">
        <w:rPr>
          <w:b/>
          <w:color w:val="FFFFFF" w:themeColor="background1"/>
          <w:spacing w:val="80"/>
          <w:sz w:val="52"/>
          <w:szCs w:val="52"/>
          <w:lang w:eastAsia="en-US"/>
        </w:rPr>
        <w:t xml:space="preserve">TYPE </w:t>
      </w:r>
      <w:r w:rsidR="00BD47B1" w:rsidRPr="006C1597">
        <w:rPr>
          <w:b/>
          <w:color w:val="FFFFFF" w:themeColor="background1"/>
          <w:spacing w:val="80"/>
          <w:sz w:val="52"/>
          <w:szCs w:val="52"/>
          <w:lang w:eastAsia="en-US"/>
        </w:rPr>
        <w:t xml:space="preserve">DE PASSATION DE </w:t>
      </w:r>
      <w:r w:rsidR="00C57712" w:rsidRPr="006C1597">
        <w:rPr>
          <w:b/>
          <w:color w:val="FFFFFF" w:themeColor="background1"/>
          <w:spacing w:val="80"/>
          <w:sz w:val="52"/>
          <w:szCs w:val="52"/>
          <w:lang w:eastAsia="en-US"/>
        </w:rPr>
        <w:t>MARCHE</w:t>
      </w:r>
      <w:r w:rsidR="00416729" w:rsidRPr="006C1597">
        <w:rPr>
          <w:b/>
          <w:color w:val="FFFFFF" w:themeColor="background1"/>
          <w:spacing w:val="80"/>
          <w:sz w:val="52"/>
          <w:szCs w:val="52"/>
          <w:lang w:eastAsia="en-US"/>
        </w:rPr>
        <w:t>S</w:t>
      </w:r>
    </w:p>
    <w:p w14:paraId="7F35C8EE" w14:textId="77777777" w:rsidR="000A450A" w:rsidRPr="006C1597" w:rsidRDefault="000A450A"/>
    <w:p w14:paraId="4D6A580F" w14:textId="77777777" w:rsidR="000A450A" w:rsidRPr="006C1597" w:rsidRDefault="000A450A"/>
    <w:p w14:paraId="3B9231E8" w14:textId="77777777" w:rsidR="00C45671" w:rsidRDefault="00C45671">
      <w:pPr>
        <w:jc w:val="center"/>
        <w:rPr>
          <w:b/>
          <w:sz w:val="72"/>
        </w:rPr>
      </w:pPr>
    </w:p>
    <w:p w14:paraId="16BB2E03" w14:textId="77777777" w:rsidR="00F53FC6" w:rsidRDefault="00F53FC6">
      <w:pPr>
        <w:jc w:val="center"/>
        <w:rPr>
          <w:b/>
          <w:sz w:val="72"/>
        </w:rPr>
      </w:pPr>
      <w:r>
        <w:rPr>
          <w:b/>
          <w:sz w:val="72"/>
        </w:rPr>
        <w:t>Demande de Propositions</w:t>
      </w:r>
    </w:p>
    <w:p w14:paraId="29A8CDF9" w14:textId="0ADE96E9" w:rsidR="000A450A" w:rsidRDefault="00F53FC6">
      <w:pPr>
        <w:jc w:val="center"/>
        <w:rPr>
          <w:b/>
          <w:sz w:val="72"/>
        </w:rPr>
      </w:pPr>
      <w:r>
        <w:rPr>
          <w:b/>
          <w:sz w:val="72"/>
        </w:rPr>
        <w:t>Tra</w:t>
      </w:r>
      <w:r w:rsidR="00C45671">
        <w:rPr>
          <w:b/>
          <w:sz w:val="72"/>
        </w:rPr>
        <w:t>vaux</w:t>
      </w:r>
    </w:p>
    <w:p w14:paraId="35A10CFA" w14:textId="5033C68A" w:rsidR="00B8346D" w:rsidRDefault="00F53FC6" w:rsidP="00B041F8">
      <w:pPr>
        <w:jc w:val="center"/>
        <w:rPr>
          <w:b/>
          <w:sz w:val="48"/>
          <w:szCs w:val="48"/>
        </w:rPr>
      </w:pPr>
      <w:r>
        <w:rPr>
          <w:b/>
          <w:sz w:val="48"/>
          <w:szCs w:val="48"/>
        </w:rPr>
        <w:t>I</w:t>
      </w:r>
      <w:r w:rsidRPr="00F53FC6">
        <w:rPr>
          <w:b/>
          <w:sz w:val="48"/>
          <w:szCs w:val="48"/>
        </w:rPr>
        <w:t xml:space="preserve">ngénierie, </w:t>
      </w:r>
      <w:r>
        <w:rPr>
          <w:b/>
          <w:sz w:val="48"/>
          <w:szCs w:val="48"/>
        </w:rPr>
        <w:t>A</w:t>
      </w:r>
      <w:r w:rsidRPr="00F53FC6">
        <w:rPr>
          <w:b/>
          <w:sz w:val="48"/>
          <w:szCs w:val="48"/>
        </w:rPr>
        <w:t xml:space="preserve">pprovisionnement et </w:t>
      </w:r>
      <w:r>
        <w:rPr>
          <w:b/>
          <w:sz w:val="48"/>
          <w:szCs w:val="48"/>
        </w:rPr>
        <w:t>C</w:t>
      </w:r>
      <w:r w:rsidRPr="00F53FC6">
        <w:rPr>
          <w:b/>
          <w:sz w:val="48"/>
          <w:szCs w:val="48"/>
        </w:rPr>
        <w:t xml:space="preserve">onstruction </w:t>
      </w:r>
      <w:r w:rsidR="00084939">
        <w:rPr>
          <w:b/>
          <w:sz w:val="48"/>
          <w:szCs w:val="48"/>
        </w:rPr>
        <w:t xml:space="preserve">/ </w:t>
      </w:r>
      <w:r>
        <w:rPr>
          <w:b/>
          <w:sz w:val="48"/>
          <w:szCs w:val="48"/>
        </w:rPr>
        <w:t>C</w:t>
      </w:r>
      <w:r w:rsidRPr="00F53FC6">
        <w:rPr>
          <w:b/>
          <w:sz w:val="48"/>
          <w:szCs w:val="48"/>
        </w:rPr>
        <w:t xml:space="preserve">lé en </w:t>
      </w:r>
      <w:r>
        <w:rPr>
          <w:b/>
          <w:sz w:val="48"/>
          <w:szCs w:val="48"/>
        </w:rPr>
        <w:t>M</w:t>
      </w:r>
      <w:r w:rsidRPr="00F53FC6">
        <w:rPr>
          <w:b/>
          <w:sz w:val="48"/>
          <w:szCs w:val="48"/>
        </w:rPr>
        <w:t>ain</w:t>
      </w:r>
    </w:p>
    <w:p w14:paraId="69A2FA67" w14:textId="24632DC1" w:rsidR="00323853" w:rsidRPr="00AB7B13" w:rsidRDefault="00323853" w:rsidP="00323853">
      <w:pPr>
        <w:jc w:val="center"/>
        <w:rPr>
          <w:b/>
          <w:sz w:val="28"/>
          <w:szCs w:val="28"/>
          <w:lang w:eastAsia="en-US"/>
        </w:rPr>
      </w:pPr>
      <w:r w:rsidRPr="00AB7B13">
        <w:rPr>
          <w:b/>
          <w:sz w:val="28"/>
          <w:szCs w:val="28"/>
          <w:lang w:eastAsia="en-US"/>
        </w:rPr>
        <w:t xml:space="preserve">(Appel à Propositions en </w:t>
      </w:r>
      <w:r>
        <w:rPr>
          <w:b/>
          <w:sz w:val="28"/>
          <w:szCs w:val="28"/>
          <w:lang w:eastAsia="en-US"/>
        </w:rPr>
        <w:t>une E</w:t>
      </w:r>
      <w:r w:rsidRPr="00AB7B13">
        <w:rPr>
          <w:b/>
          <w:sz w:val="28"/>
          <w:szCs w:val="28"/>
          <w:lang w:eastAsia="en-US"/>
        </w:rPr>
        <w:t xml:space="preserve">tape, après Sélection </w:t>
      </w:r>
      <w:r>
        <w:rPr>
          <w:b/>
          <w:sz w:val="28"/>
          <w:szCs w:val="28"/>
          <w:lang w:eastAsia="en-US"/>
        </w:rPr>
        <w:t>I</w:t>
      </w:r>
      <w:r w:rsidRPr="00AB7B13">
        <w:rPr>
          <w:b/>
          <w:sz w:val="28"/>
          <w:szCs w:val="28"/>
          <w:lang w:eastAsia="en-US"/>
        </w:rPr>
        <w:t>nitiale)</w:t>
      </w:r>
    </w:p>
    <w:p w14:paraId="67353083" w14:textId="2C6D425F" w:rsidR="00F53FC6" w:rsidRPr="00F53FC6" w:rsidRDefault="00F53FC6" w:rsidP="00B041F8">
      <w:pPr>
        <w:jc w:val="center"/>
        <w:rPr>
          <w:b/>
          <w:sz w:val="48"/>
          <w:szCs w:val="48"/>
        </w:rPr>
      </w:pPr>
    </w:p>
    <w:p w14:paraId="595C29F5" w14:textId="341C31C1" w:rsidR="00F0449C" w:rsidRPr="006C1597" w:rsidRDefault="00F0449C" w:rsidP="00F0449C">
      <w:pPr>
        <w:suppressAutoHyphens/>
        <w:spacing w:after="0"/>
        <w:ind w:left="578" w:hanging="578"/>
        <w:jc w:val="center"/>
        <w:rPr>
          <w:b/>
          <w:sz w:val="36"/>
          <w:szCs w:val="36"/>
        </w:rPr>
      </w:pPr>
      <w:r w:rsidRPr="006C1597">
        <w:rPr>
          <w:b/>
          <w:sz w:val="36"/>
          <w:szCs w:val="36"/>
        </w:rPr>
        <w:t xml:space="preserve">Pour Projets avec Notes Conceptuelles (PNC) Notes Décisionnelles datées </w:t>
      </w:r>
      <w:r w:rsidR="00D82FDB">
        <w:rPr>
          <w:b/>
          <w:sz w:val="36"/>
          <w:szCs w:val="36"/>
        </w:rPr>
        <w:t>après</w:t>
      </w:r>
      <w:r w:rsidRPr="0020613D">
        <w:rPr>
          <w:b/>
          <w:sz w:val="36"/>
          <w:szCs w:val="36"/>
          <w:u w:val="single"/>
        </w:rPr>
        <w:t xml:space="preserve"> </w:t>
      </w:r>
      <w:r w:rsidR="00D82FDB">
        <w:rPr>
          <w:b/>
          <w:sz w:val="36"/>
          <w:szCs w:val="36"/>
          <w:u w:val="single"/>
        </w:rPr>
        <w:t>octobre 1, 2018</w:t>
      </w:r>
    </w:p>
    <w:p w14:paraId="3FC271F2" w14:textId="0EF8A530" w:rsidR="00F0449C" w:rsidRDefault="00F0449C" w:rsidP="00F0449C">
      <w:pPr>
        <w:suppressAutoHyphens/>
        <w:spacing w:after="0"/>
        <w:ind w:left="578" w:hanging="578"/>
        <w:jc w:val="center"/>
        <w:rPr>
          <w:b/>
          <w:sz w:val="36"/>
          <w:szCs w:val="36"/>
        </w:rPr>
      </w:pPr>
    </w:p>
    <w:p w14:paraId="73E5D922" w14:textId="77777777" w:rsidR="00B8346D" w:rsidRPr="006C1597" w:rsidRDefault="00B8346D" w:rsidP="00F0449C">
      <w:pPr>
        <w:suppressAutoHyphens/>
        <w:spacing w:after="0"/>
        <w:ind w:left="578" w:hanging="578"/>
        <w:jc w:val="center"/>
        <w:rPr>
          <w:b/>
          <w:sz w:val="36"/>
          <w:szCs w:val="36"/>
        </w:rPr>
      </w:pPr>
    </w:p>
    <w:p w14:paraId="219A37DE" w14:textId="77777777" w:rsidR="00F0449C" w:rsidRPr="006C1597" w:rsidRDefault="00F0449C" w:rsidP="00F0449C">
      <w:pPr>
        <w:suppressAutoHyphens/>
        <w:spacing w:after="0"/>
        <w:ind w:left="578" w:hanging="578"/>
        <w:jc w:val="center"/>
        <w:rPr>
          <w:b/>
          <w:sz w:val="36"/>
          <w:szCs w:val="36"/>
        </w:rPr>
      </w:pPr>
      <w:bookmarkStart w:id="0" w:name="_Hlk68703271"/>
      <w:r w:rsidRPr="006C1597">
        <w:rPr>
          <w:b/>
          <w:sz w:val="36"/>
          <w:szCs w:val="36"/>
        </w:rPr>
        <w:t xml:space="preserve">(lorsque le mécanisme de disqualification de la Banque pour la non-observance des obligations EAS/HS </w:t>
      </w:r>
    </w:p>
    <w:p w14:paraId="345E0927" w14:textId="4DD7550C" w:rsidR="00F0449C" w:rsidRPr="006C1597" w:rsidRDefault="00F0449C" w:rsidP="00F0449C">
      <w:pPr>
        <w:suppressAutoHyphens/>
        <w:spacing w:after="0"/>
        <w:ind w:left="578" w:hanging="578"/>
        <w:jc w:val="center"/>
        <w:rPr>
          <w:b/>
          <w:sz w:val="36"/>
          <w:szCs w:val="36"/>
        </w:rPr>
      </w:pPr>
      <w:r w:rsidRPr="006C1597">
        <w:rPr>
          <w:b/>
          <w:sz w:val="40"/>
          <w:szCs w:val="40"/>
        </w:rPr>
        <w:t>S’APPLIQUE</w:t>
      </w:r>
      <w:r w:rsidRPr="006C1597">
        <w:rPr>
          <w:b/>
          <w:sz w:val="36"/>
          <w:szCs w:val="36"/>
        </w:rPr>
        <w:t xml:space="preserve">) </w:t>
      </w:r>
    </w:p>
    <w:bookmarkEnd w:id="0"/>
    <w:p w14:paraId="1691FE47" w14:textId="067DBACB" w:rsidR="00F0449C" w:rsidRDefault="00F0449C" w:rsidP="00F0449C">
      <w:pPr>
        <w:jc w:val="left"/>
      </w:pPr>
    </w:p>
    <w:p w14:paraId="2073A11D" w14:textId="77777777" w:rsidR="00B8346D" w:rsidRPr="006C1597" w:rsidRDefault="00B8346D" w:rsidP="00F0449C">
      <w:pPr>
        <w:jc w:val="left"/>
      </w:pPr>
    </w:p>
    <w:p w14:paraId="048E2E24" w14:textId="77777777" w:rsidR="00A86314" w:rsidRPr="006C1597" w:rsidRDefault="00A86314" w:rsidP="00A86314">
      <w:pPr>
        <w:jc w:val="left"/>
      </w:pPr>
    </w:p>
    <w:p w14:paraId="5D8CDC6A" w14:textId="77777777" w:rsidR="00A86314" w:rsidRPr="006C1597" w:rsidRDefault="00A86314" w:rsidP="00A86314">
      <w:pPr>
        <w:jc w:val="left"/>
      </w:pPr>
    </w:p>
    <w:p w14:paraId="20B06196" w14:textId="3A601CEF" w:rsidR="000A450A" w:rsidRPr="006C1597" w:rsidRDefault="0020613D" w:rsidP="002D15EC">
      <w:pPr>
        <w:ind w:left="0" w:firstLine="0"/>
        <w:jc w:val="right"/>
        <w:rPr>
          <w:b/>
          <w:sz w:val="28"/>
          <w:szCs w:val="28"/>
        </w:rPr>
      </w:pPr>
      <w:r w:rsidRPr="006C1597">
        <w:rPr>
          <w:noProof/>
          <w:sz w:val="28"/>
          <w:szCs w:val="28"/>
        </w:rPr>
        <w:drawing>
          <wp:anchor distT="0" distB="0" distL="114300" distR="114300" simplePos="0" relativeHeight="251661312" behindDoc="0" locked="0" layoutInCell="1" allowOverlap="1" wp14:anchorId="0107FDF1" wp14:editId="57255B7B">
            <wp:simplePos x="0" y="0"/>
            <wp:positionH relativeFrom="column">
              <wp:posOffset>0</wp:posOffset>
            </wp:positionH>
            <wp:positionV relativeFrom="paragraph">
              <wp:posOffset>3084</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r w:rsidR="005E3534">
        <w:rPr>
          <w:b/>
          <w:sz w:val="28"/>
          <w:szCs w:val="28"/>
        </w:rPr>
        <w:t>Janvier</w:t>
      </w:r>
      <w:r w:rsidR="00C45671">
        <w:rPr>
          <w:b/>
          <w:sz w:val="28"/>
          <w:szCs w:val="28"/>
        </w:rPr>
        <w:t xml:space="preserve"> 2021</w:t>
      </w:r>
    </w:p>
    <w:p w14:paraId="2569A0B5" w14:textId="77777777" w:rsidR="00CF20B2" w:rsidRPr="006C1597" w:rsidRDefault="00CF20B2">
      <w:pPr>
        <w:sectPr w:rsidR="00CF20B2" w:rsidRPr="006C159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6C1597" w:rsidRDefault="00F823B0" w:rsidP="00A86314">
      <w:pPr>
        <w:ind w:left="0" w:hanging="2"/>
      </w:pPr>
      <w:r w:rsidRPr="006C1597">
        <w:lastRenderedPageBreak/>
        <w:t xml:space="preserve">Ce document est protégé par le droit d'auteur. </w:t>
      </w:r>
    </w:p>
    <w:p w14:paraId="3D39022C" w14:textId="7C40C798" w:rsidR="00F823B0" w:rsidRDefault="00F823B0" w:rsidP="00A86314">
      <w:pPr>
        <w:ind w:left="0" w:hanging="2"/>
      </w:pPr>
      <w:r w:rsidRPr="006C1597">
        <w:t xml:space="preserve">Ce document ne peut être utilisé et reproduit qu'à des fins non-commerciales. </w:t>
      </w:r>
      <w:r w:rsidR="003F259E" w:rsidRPr="006C1597">
        <w:t>Aucune</w:t>
      </w:r>
      <w:r w:rsidRPr="006C1597">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5C360FDF" w14:textId="1F11ACE8" w:rsidR="007D1BD5" w:rsidRDefault="007D1BD5" w:rsidP="00A86314">
      <w:pPr>
        <w:ind w:left="0" w:hanging="2"/>
      </w:pPr>
    </w:p>
    <w:p w14:paraId="04230C0A" w14:textId="14A52E66" w:rsidR="007D1BD5" w:rsidRDefault="007D1BD5">
      <w:r>
        <w:br w:type="page"/>
      </w:r>
    </w:p>
    <w:p w14:paraId="2F0640A6" w14:textId="77777777" w:rsidR="00CC1A34" w:rsidRPr="006C1597" w:rsidRDefault="00CC1A34" w:rsidP="00313C78">
      <w:pPr>
        <w:jc w:val="left"/>
        <w:rPr>
          <w:b/>
          <w:sz w:val="32"/>
        </w:rPr>
        <w:sectPr w:rsidR="00CC1A34" w:rsidRPr="006C1597" w:rsidSect="002852E5">
          <w:headerReference w:type="even" r:id="rId15"/>
          <w:headerReference w:type="default" r:id="rId16"/>
          <w:footnotePr>
            <w:numRestart w:val="eachPage"/>
          </w:footnotePr>
          <w:endnotePr>
            <w:numFmt w:val="decimal"/>
          </w:endnotePr>
          <w:pgSz w:w="12240" w:h="15840" w:code="1"/>
          <w:pgMar w:top="1440" w:right="1440" w:bottom="1440" w:left="1440" w:header="720" w:footer="720" w:gutter="0"/>
          <w:pgNumType w:fmt="lowerRoman" w:start="1"/>
          <w:cols w:space="720"/>
        </w:sectPr>
      </w:pPr>
    </w:p>
    <w:p w14:paraId="450AED2B" w14:textId="0EFFD24F" w:rsidR="00E276D1" w:rsidRPr="0058499E" w:rsidRDefault="00E276D1" w:rsidP="0058499E">
      <w:pPr>
        <w:ind w:left="0" w:firstLine="0"/>
        <w:jc w:val="center"/>
        <w:rPr>
          <w:b/>
          <w:bCs/>
          <w:sz w:val="52"/>
          <w:szCs w:val="52"/>
          <w:lang w:val="fr"/>
        </w:rPr>
      </w:pPr>
      <w:r w:rsidRPr="0058499E">
        <w:rPr>
          <w:b/>
          <w:bCs/>
          <w:sz w:val="52"/>
          <w:szCs w:val="52"/>
          <w:lang w:val="fr"/>
        </w:rPr>
        <w:lastRenderedPageBreak/>
        <w:t>Préfa</w:t>
      </w:r>
      <w:r w:rsidR="00F70695">
        <w:rPr>
          <w:b/>
          <w:bCs/>
          <w:sz w:val="52"/>
          <w:szCs w:val="52"/>
          <w:lang w:val="fr"/>
        </w:rPr>
        <w:t>ce</w:t>
      </w:r>
    </w:p>
    <w:p w14:paraId="6DDFC4A4" w14:textId="24D75D78" w:rsidR="007D1BD5" w:rsidRDefault="007D1BD5" w:rsidP="007D1BD5">
      <w:pPr>
        <w:ind w:left="0" w:firstLine="0"/>
        <w:rPr>
          <w:lang w:val="fr"/>
        </w:rPr>
      </w:pPr>
      <w:r w:rsidRPr="001A781C">
        <w:rPr>
          <w:lang w:val="fr"/>
        </w:rPr>
        <w:t xml:space="preserve">Ce </w:t>
      </w:r>
      <w:r>
        <w:rPr>
          <w:lang w:val="fr"/>
        </w:rPr>
        <w:t>D</w:t>
      </w:r>
      <w:r w:rsidRPr="001A781C">
        <w:rPr>
          <w:lang w:val="fr"/>
        </w:rPr>
        <w:t xml:space="preserve">ocument </w:t>
      </w:r>
      <w:r>
        <w:rPr>
          <w:lang w:val="fr"/>
        </w:rPr>
        <w:t xml:space="preserve">Type de Passation de Marchés (DTPM) </w:t>
      </w:r>
      <w:r w:rsidR="004C6A70">
        <w:rPr>
          <w:lang w:val="fr"/>
        </w:rPr>
        <w:t xml:space="preserve">- </w:t>
      </w:r>
      <w:r>
        <w:rPr>
          <w:lang w:val="fr"/>
        </w:rPr>
        <w:t xml:space="preserve">Demande de Propositions </w:t>
      </w:r>
      <w:r w:rsidRPr="001A781C">
        <w:rPr>
          <w:lang w:val="fr"/>
        </w:rPr>
        <w:t>pour l</w:t>
      </w:r>
      <w:r>
        <w:rPr>
          <w:lang w:val="fr"/>
        </w:rPr>
        <w:t>es Travaux (I</w:t>
      </w:r>
      <w:r w:rsidRPr="007D1BD5">
        <w:rPr>
          <w:lang w:val="fr"/>
        </w:rPr>
        <w:t>ngénierie</w:t>
      </w:r>
      <w:r>
        <w:rPr>
          <w:lang w:val="fr"/>
        </w:rPr>
        <w:t>, Approvisionnement et Construction/</w:t>
      </w:r>
      <w:r w:rsidR="0026298B">
        <w:rPr>
          <w:lang w:val="fr"/>
        </w:rPr>
        <w:t xml:space="preserve"> </w:t>
      </w:r>
      <w:r>
        <w:rPr>
          <w:lang w:val="fr"/>
        </w:rPr>
        <w:t>Clé en main</w:t>
      </w:r>
      <w:r w:rsidRPr="001A781C">
        <w:rPr>
          <w:lang w:val="fr"/>
        </w:rPr>
        <w:t xml:space="preserve"> </w:t>
      </w:r>
      <w:r>
        <w:rPr>
          <w:lang w:val="fr"/>
        </w:rPr>
        <w:t>a</w:t>
      </w:r>
      <w:r w:rsidRPr="001A781C">
        <w:rPr>
          <w:lang w:val="fr"/>
        </w:rPr>
        <w:t xml:space="preserve"> été préparé par la Banque mondiale</w:t>
      </w:r>
      <w:r>
        <w:rPr>
          <w:lang w:val="fr"/>
        </w:rPr>
        <w:t>.</w:t>
      </w:r>
    </w:p>
    <w:p w14:paraId="18697287" w14:textId="4F6F7BEA" w:rsidR="007D1BD5" w:rsidRPr="007D1BD5" w:rsidRDefault="007D1BD5" w:rsidP="007D1BD5">
      <w:pPr>
        <w:spacing w:before="120" w:after="120"/>
        <w:ind w:left="0" w:firstLine="0"/>
        <w:rPr>
          <w:iCs/>
        </w:rPr>
      </w:pPr>
      <w:r w:rsidRPr="00A91282">
        <w:rPr>
          <w:noProof/>
          <w:lang w:val="fr"/>
        </w:rPr>
        <w:t xml:space="preserve">Le </w:t>
      </w:r>
      <w:r w:rsidRPr="007D1BD5">
        <w:rPr>
          <w:noProof/>
          <w:lang w:val="fr"/>
        </w:rPr>
        <w:t xml:space="preserve">présent </w:t>
      </w:r>
      <w:r>
        <w:rPr>
          <w:noProof/>
          <w:lang w:val="fr"/>
        </w:rPr>
        <w:t>DTPM</w:t>
      </w:r>
      <w:r w:rsidRPr="007D1BD5">
        <w:rPr>
          <w:noProof/>
          <w:lang w:val="fr"/>
        </w:rPr>
        <w:t xml:space="preserve"> s’applique à l</w:t>
      </w:r>
      <w:r>
        <w:rPr>
          <w:noProof/>
          <w:lang w:val="fr"/>
        </w:rPr>
        <w:t>a passation de marchés de</w:t>
      </w:r>
      <w:r w:rsidRPr="007D1BD5">
        <w:rPr>
          <w:noProof/>
          <w:lang w:val="fr"/>
        </w:rPr>
        <w:t xml:space="preserve"> travaux d’</w:t>
      </w:r>
      <w:r>
        <w:rPr>
          <w:noProof/>
          <w:lang w:val="fr"/>
        </w:rPr>
        <w:t>I</w:t>
      </w:r>
      <w:r w:rsidRPr="007D1BD5">
        <w:rPr>
          <w:noProof/>
          <w:lang w:val="fr"/>
        </w:rPr>
        <w:t>ngénierie, d’</w:t>
      </w:r>
      <w:r>
        <w:rPr>
          <w:noProof/>
          <w:lang w:val="fr"/>
        </w:rPr>
        <w:t>A</w:t>
      </w:r>
      <w:r w:rsidRPr="007D1BD5">
        <w:rPr>
          <w:noProof/>
          <w:lang w:val="fr"/>
        </w:rPr>
        <w:t xml:space="preserve">pprovisionnement et de </w:t>
      </w:r>
      <w:r>
        <w:rPr>
          <w:noProof/>
          <w:lang w:val="fr"/>
        </w:rPr>
        <w:t>C</w:t>
      </w:r>
      <w:r w:rsidRPr="007D1BD5">
        <w:rPr>
          <w:noProof/>
          <w:lang w:val="fr"/>
        </w:rPr>
        <w:t>onstruction/</w:t>
      </w:r>
      <w:r w:rsidR="004C6A70">
        <w:rPr>
          <w:noProof/>
          <w:lang w:val="fr"/>
        </w:rPr>
        <w:t xml:space="preserve"> </w:t>
      </w:r>
      <w:r>
        <w:rPr>
          <w:noProof/>
          <w:lang w:val="fr"/>
        </w:rPr>
        <w:t>C</w:t>
      </w:r>
      <w:r w:rsidRPr="007D1BD5">
        <w:rPr>
          <w:noProof/>
          <w:lang w:val="fr"/>
        </w:rPr>
        <w:t xml:space="preserve">lé en </w:t>
      </w:r>
      <w:r>
        <w:rPr>
          <w:noProof/>
          <w:lang w:val="fr"/>
        </w:rPr>
        <w:t>M</w:t>
      </w:r>
      <w:r w:rsidRPr="007D1BD5">
        <w:rPr>
          <w:noProof/>
          <w:lang w:val="fr"/>
        </w:rPr>
        <w:t xml:space="preserve">ain </w:t>
      </w:r>
      <w:r w:rsidRPr="007D1BD5">
        <w:rPr>
          <w:lang w:val="fr"/>
        </w:rPr>
        <w:t>financés</w:t>
      </w:r>
      <w:r w:rsidRPr="007D1BD5">
        <w:rPr>
          <w:noProof/>
          <w:lang w:val="fr"/>
        </w:rPr>
        <w:t xml:space="preserve"> par la BIRD ou l’IDA</w:t>
      </w:r>
      <w:r w:rsidRPr="007D1BD5">
        <w:rPr>
          <w:lang w:val="fr"/>
        </w:rPr>
        <w:t xml:space="preserve"> dont l’accord juridique fait référence au Règlement sur les marchés publics </w:t>
      </w:r>
      <w:r w:rsidRPr="007D1BD5">
        <w:rPr>
          <w:i/>
          <w:lang w:val="fr"/>
        </w:rPr>
        <w:t xml:space="preserve">pour </w:t>
      </w:r>
      <w:r w:rsidRPr="007D1BD5">
        <w:rPr>
          <w:lang w:val="fr"/>
        </w:rPr>
        <w:t xml:space="preserve">les </w:t>
      </w:r>
      <w:r w:rsidRPr="007D1BD5">
        <w:rPr>
          <w:i/>
          <w:iCs/>
          <w:lang w:val="fr"/>
        </w:rPr>
        <w:t>E</w:t>
      </w:r>
      <w:r w:rsidRPr="007D1BD5">
        <w:rPr>
          <w:i/>
          <w:lang w:val="fr"/>
        </w:rPr>
        <w:t>mprunteurs d</w:t>
      </w:r>
      <w:r>
        <w:rPr>
          <w:i/>
          <w:lang w:val="fr"/>
        </w:rPr>
        <w:t>e</w:t>
      </w:r>
      <w:r w:rsidRPr="007D1BD5">
        <w:rPr>
          <w:i/>
          <w:lang w:val="fr"/>
        </w:rPr>
        <w:t xml:space="preserve"> FPI. </w:t>
      </w:r>
      <w:r w:rsidRPr="007D1BD5">
        <w:rPr>
          <w:iCs/>
          <w:lang w:val="fr"/>
        </w:rPr>
        <w:t>Ce DTPM est utilisé pour les</w:t>
      </w:r>
      <w:r>
        <w:rPr>
          <w:iCs/>
          <w:lang w:val="fr"/>
        </w:rPr>
        <w:t xml:space="preserve"> appels d’offres </w:t>
      </w:r>
      <w:r w:rsidRPr="007D1BD5">
        <w:rPr>
          <w:iCs/>
          <w:lang w:val="fr"/>
        </w:rPr>
        <w:t xml:space="preserve">internationaux, après </w:t>
      </w:r>
      <w:r>
        <w:rPr>
          <w:iCs/>
          <w:lang w:val="fr"/>
        </w:rPr>
        <w:t>une S</w:t>
      </w:r>
      <w:r w:rsidRPr="007D1BD5">
        <w:rPr>
          <w:iCs/>
          <w:lang w:val="fr"/>
        </w:rPr>
        <w:t xml:space="preserve">élection </w:t>
      </w:r>
      <w:r>
        <w:rPr>
          <w:iCs/>
          <w:lang w:val="fr"/>
        </w:rPr>
        <w:t>I</w:t>
      </w:r>
      <w:r w:rsidRPr="007D1BD5">
        <w:rPr>
          <w:iCs/>
          <w:lang w:val="fr"/>
        </w:rPr>
        <w:t>nitiale, pour une demande de propositions (DP)</w:t>
      </w:r>
      <w:r>
        <w:rPr>
          <w:iCs/>
          <w:lang w:val="fr"/>
        </w:rPr>
        <w:t xml:space="preserve"> </w:t>
      </w:r>
      <w:r w:rsidRPr="007D1BD5">
        <w:rPr>
          <w:iCs/>
          <w:lang w:val="fr"/>
        </w:rPr>
        <w:t>en une seule étape. Si, à la suite de la Stratégie</w:t>
      </w:r>
      <w:r>
        <w:rPr>
          <w:iCs/>
          <w:lang w:val="fr"/>
        </w:rPr>
        <w:t xml:space="preserve"> de Passation de Marchés du</w:t>
      </w:r>
      <w:r w:rsidRPr="007D1BD5">
        <w:rPr>
          <w:iCs/>
          <w:lang w:val="fr"/>
        </w:rPr>
        <w:t xml:space="preserve"> </w:t>
      </w:r>
      <w:r>
        <w:rPr>
          <w:iCs/>
          <w:lang w:val="fr"/>
        </w:rPr>
        <w:t>P</w:t>
      </w:r>
      <w:r w:rsidRPr="007D1BD5">
        <w:rPr>
          <w:iCs/>
          <w:lang w:val="fr"/>
        </w:rPr>
        <w:t xml:space="preserve">rojet pour le </w:t>
      </w:r>
      <w:r>
        <w:rPr>
          <w:iCs/>
          <w:lang w:val="fr"/>
        </w:rPr>
        <w:t>D</w:t>
      </w:r>
      <w:r w:rsidRPr="007D1BD5">
        <w:rPr>
          <w:iCs/>
          <w:lang w:val="fr"/>
        </w:rPr>
        <w:t>éveloppement (</w:t>
      </w:r>
      <w:r>
        <w:rPr>
          <w:iCs/>
          <w:lang w:val="fr"/>
        </w:rPr>
        <w:t>SPMPD</w:t>
      </w:r>
      <w:r w:rsidRPr="007D1BD5">
        <w:rPr>
          <w:iCs/>
          <w:lang w:val="fr"/>
        </w:rPr>
        <w:t>), un processus en deux étapes serait plus approprié, alors le D</w:t>
      </w:r>
      <w:r>
        <w:rPr>
          <w:iCs/>
          <w:lang w:val="fr"/>
        </w:rPr>
        <w:t>TPM</w:t>
      </w:r>
      <w:r w:rsidRPr="007D1BD5">
        <w:rPr>
          <w:iCs/>
          <w:lang w:val="fr"/>
        </w:rPr>
        <w:t xml:space="preserve"> correspondant pour un processus en deux étapes devrait être appliqué. Les deux D</w:t>
      </w:r>
      <w:r>
        <w:rPr>
          <w:iCs/>
          <w:lang w:val="fr"/>
        </w:rPr>
        <w:t>TPM</w:t>
      </w:r>
      <w:r w:rsidRPr="007D1BD5">
        <w:rPr>
          <w:iCs/>
          <w:lang w:val="fr"/>
        </w:rPr>
        <w:t xml:space="preserve"> supposent qu’une </w:t>
      </w:r>
      <w:r>
        <w:rPr>
          <w:iCs/>
          <w:lang w:val="fr"/>
        </w:rPr>
        <w:t>S</w:t>
      </w:r>
      <w:r w:rsidRPr="007D1BD5">
        <w:rPr>
          <w:iCs/>
          <w:lang w:val="fr"/>
        </w:rPr>
        <w:t xml:space="preserve">élection </w:t>
      </w:r>
      <w:r>
        <w:rPr>
          <w:iCs/>
          <w:lang w:val="fr"/>
        </w:rPr>
        <w:t>I</w:t>
      </w:r>
      <w:r w:rsidRPr="007D1BD5">
        <w:rPr>
          <w:iCs/>
          <w:lang w:val="fr"/>
        </w:rPr>
        <w:t xml:space="preserve">nitiale a été effectuée, ce qui devrait normalement être le cas pour une </w:t>
      </w:r>
      <w:r>
        <w:rPr>
          <w:iCs/>
          <w:lang w:val="fr"/>
        </w:rPr>
        <w:t>Demande de Propositions.</w:t>
      </w:r>
      <w:r w:rsidRPr="007D1BD5">
        <w:rPr>
          <w:iCs/>
          <w:lang w:val="fr"/>
        </w:rPr>
        <w:t xml:space="preserve"> Si, pour des raisons justifiées (dans des circonstances spécifiques), le </w:t>
      </w:r>
      <w:r>
        <w:rPr>
          <w:iCs/>
          <w:lang w:val="fr"/>
        </w:rPr>
        <w:t>SPMPD</w:t>
      </w:r>
      <w:r w:rsidRPr="007D1BD5">
        <w:rPr>
          <w:iCs/>
          <w:lang w:val="fr"/>
        </w:rPr>
        <w:t xml:space="preserve"> n’a pas identifié la nécessité d’une </w:t>
      </w:r>
      <w:r>
        <w:rPr>
          <w:iCs/>
          <w:lang w:val="fr"/>
        </w:rPr>
        <w:t>S</w:t>
      </w:r>
      <w:r w:rsidRPr="007D1BD5">
        <w:rPr>
          <w:iCs/>
          <w:lang w:val="fr"/>
        </w:rPr>
        <w:t xml:space="preserve">élection </w:t>
      </w:r>
      <w:r>
        <w:rPr>
          <w:iCs/>
          <w:lang w:val="fr"/>
        </w:rPr>
        <w:t>I</w:t>
      </w:r>
      <w:r w:rsidRPr="007D1BD5">
        <w:rPr>
          <w:iCs/>
          <w:lang w:val="fr"/>
        </w:rPr>
        <w:t xml:space="preserve">nitiale, les dispositions pertinentes de ces </w:t>
      </w:r>
      <w:r>
        <w:rPr>
          <w:iCs/>
          <w:lang w:val="fr"/>
        </w:rPr>
        <w:t>DTPM</w:t>
      </w:r>
      <w:r w:rsidRPr="007D1BD5">
        <w:rPr>
          <w:iCs/>
          <w:lang w:val="fr"/>
        </w:rPr>
        <w:t xml:space="preserve"> devraient être modifiées en conséquence. Un document </w:t>
      </w:r>
      <w:r>
        <w:rPr>
          <w:iCs/>
          <w:lang w:val="fr"/>
        </w:rPr>
        <w:t xml:space="preserve">type </w:t>
      </w:r>
      <w:r w:rsidRPr="007D1BD5">
        <w:rPr>
          <w:iCs/>
          <w:lang w:val="fr"/>
        </w:rPr>
        <w:t xml:space="preserve">de </w:t>
      </w:r>
      <w:r>
        <w:rPr>
          <w:iCs/>
          <w:lang w:val="fr"/>
        </w:rPr>
        <w:t>S</w:t>
      </w:r>
      <w:r w:rsidRPr="007D1BD5">
        <w:rPr>
          <w:iCs/>
          <w:lang w:val="fr"/>
        </w:rPr>
        <w:t xml:space="preserve">élection </w:t>
      </w:r>
      <w:r>
        <w:rPr>
          <w:iCs/>
          <w:lang w:val="fr"/>
        </w:rPr>
        <w:t>I</w:t>
      </w:r>
      <w:r w:rsidRPr="007D1BD5">
        <w:rPr>
          <w:iCs/>
          <w:lang w:val="fr"/>
        </w:rPr>
        <w:t xml:space="preserve">nitiale </w:t>
      </w:r>
      <w:r>
        <w:rPr>
          <w:iCs/>
          <w:lang w:val="fr"/>
        </w:rPr>
        <w:t>di</w:t>
      </w:r>
      <w:r w:rsidRPr="007D1BD5">
        <w:rPr>
          <w:iCs/>
          <w:lang w:val="fr"/>
        </w:rPr>
        <w:t>stinct pour l’Ingénierie, l’</w:t>
      </w:r>
      <w:r>
        <w:rPr>
          <w:iCs/>
          <w:lang w:val="fr"/>
        </w:rPr>
        <w:t>A</w:t>
      </w:r>
      <w:r w:rsidRPr="007D1BD5">
        <w:rPr>
          <w:iCs/>
          <w:lang w:val="fr"/>
        </w:rPr>
        <w:t xml:space="preserve">pprovisionnement et la </w:t>
      </w:r>
      <w:r>
        <w:rPr>
          <w:iCs/>
          <w:lang w:val="fr"/>
        </w:rPr>
        <w:t>C</w:t>
      </w:r>
      <w:r w:rsidRPr="007D1BD5">
        <w:rPr>
          <w:iCs/>
          <w:lang w:val="fr"/>
        </w:rPr>
        <w:t xml:space="preserve">onstruction/ </w:t>
      </w:r>
      <w:r>
        <w:rPr>
          <w:iCs/>
          <w:lang w:val="fr"/>
        </w:rPr>
        <w:t>C</w:t>
      </w:r>
      <w:r w:rsidRPr="007D1BD5">
        <w:rPr>
          <w:iCs/>
          <w:lang w:val="fr"/>
        </w:rPr>
        <w:t>lé en</w:t>
      </w:r>
      <w:r>
        <w:rPr>
          <w:iCs/>
          <w:lang w:val="fr"/>
        </w:rPr>
        <w:t xml:space="preserve"> M</w:t>
      </w:r>
      <w:r w:rsidRPr="007D1BD5">
        <w:rPr>
          <w:iCs/>
          <w:lang w:val="fr"/>
        </w:rPr>
        <w:t xml:space="preserve">ain a été publié avec ce </w:t>
      </w:r>
      <w:r>
        <w:rPr>
          <w:iCs/>
          <w:lang w:val="fr"/>
        </w:rPr>
        <w:t>DTPM</w:t>
      </w:r>
      <w:r w:rsidRPr="007D1BD5">
        <w:rPr>
          <w:iCs/>
          <w:lang w:val="fr"/>
        </w:rPr>
        <w:t>.</w:t>
      </w:r>
    </w:p>
    <w:p w14:paraId="6C318E8C" w14:textId="750A0559" w:rsidR="007D1BD5" w:rsidRPr="007D1BD5" w:rsidRDefault="007D1BD5" w:rsidP="007D1BD5">
      <w:pPr>
        <w:spacing w:before="120" w:after="120"/>
        <w:ind w:left="0" w:firstLine="0"/>
        <w:rPr>
          <w:noProof/>
        </w:rPr>
      </w:pPr>
      <w:r w:rsidRPr="007D1BD5">
        <w:rPr>
          <w:lang w:val="fr"/>
        </w:rPr>
        <w:t>Les Conditions Contractuelles sont les « Conditions Générales » qui font partie des « Conditions Contractuelles pour projets</w:t>
      </w:r>
      <w:r>
        <w:rPr>
          <w:lang w:val="fr"/>
        </w:rPr>
        <w:t xml:space="preserve"> IAC </w:t>
      </w:r>
      <w:r w:rsidRPr="007D1BD5">
        <w:rPr>
          <w:lang w:val="fr"/>
        </w:rPr>
        <w:t xml:space="preserve">/Clé en Main (« Livre Argent ») Deuxième édition 2017 » publiées par la Fédération Internationale Des Ingénieurs – Conseils (FIDIC) et les « Conditions Particulières » à utiliser par les Emprunteurs lors de l’application des présentes « Conditions Générales. Une copie originale de la publication de la FIDIC, c’est-à-dire « Conditions </w:t>
      </w:r>
      <w:r>
        <w:rPr>
          <w:lang w:val="fr"/>
        </w:rPr>
        <w:t>C</w:t>
      </w:r>
      <w:r w:rsidRPr="007D1BD5">
        <w:rPr>
          <w:lang w:val="fr"/>
        </w:rPr>
        <w:t>ontractuelles pour les</w:t>
      </w:r>
      <w:r>
        <w:rPr>
          <w:lang w:val="fr"/>
        </w:rPr>
        <w:t xml:space="preserve"> </w:t>
      </w:r>
      <w:r w:rsidRPr="007D1BD5">
        <w:rPr>
          <w:lang w:val="fr"/>
        </w:rPr>
        <w:t xml:space="preserve">projets </w:t>
      </w:r>
      <w:r>
        <w:rPr>
          <w:lang w:val="fr"/>
        </w:rPr>
        <w:t>IAC</w:t>
      </w:r>
      <w:r w:rsidRPr="007D1BD5">
        <w:rPr>
          <w:lang w:val="fr"/>
        </w:rPr>
        <w:t xml:space="preserve"> /Clé en main » doit être obtenue auprès de la FIDIC.</w:t>
      </w:r>
      <w:bookmarkStart w:id="1" w:name="_Hlk37605740"/>
      <w:bookmarkEnd w:id="1"/>
    </w:p>
    <w:p w14:paraId="44367051" w14:textId="2977B893" w:rsidR="007D1BD5" w:rsidRPr="007D1BD5" w:rsidRDefault="007D1BD5" w:rsidP="0026298B">
      <w:pPr>
        <w:spacing w:before="120" w:after="120"/>
        <w:ind w:left="0" w:firstLine="0"/>
      </w:pPr>
      <w:bookmarkStart w:id="2" w:name="_Hlk15476920"/>
      <w:r w:rsidRPr="007D1BD5">
        <w:rPr>
          <w:lang w:val="fr"/>
        </w:rPr>
        <w:t>Le D</w:t>
      </w:r>
      <w:r>
        <w:rPr>
          <w:lang w:val="fr"/>
        </w:rPr>
        <w:t>TPM</w:t>
      </w:r>
      <w:r w:rsidRPr="007D1BD5">
        <w:rPr>
          <w:lang w:val="fr"/>
        </w:rPr>
        <w:t xml:space="preserve"> incorpore des dispositions qui reflètent, le cas échéant, le </w:t>
      </w:r>
      <w:r>
        <w:rPr>
          <w:lang w:val="fr"/>
        </w:rPr>
        <w:t>C</w:t>
      </w:r>
      <w:r w:rsidRPr="007D1BD5">
        <w:rPr>
          <w:lang w:val="fr"/>
        </w:rPr>
        <w:t xml:space="preserve">adre </w:t>
      </w:r>
      <w:r>
        <w:rPr>
          <w:lang w:val="fr"/>
        </w:rPr>
        <w:t>E</w:t>
      </w:r>
      <w:r w:rsidRPr="007D1BD5">
        <w:rPr>
          <w:lang w:val="fr"/>
        </w:rPr>
        <w:t xml:space="preserve">nvironnemental et </w:t>
      </w:r>
      <w:r>
        <w:rPr>
          <w:lang w:val="fr"/>
        </w:rPr>
        <w:t>S</w:t>
      </w:r>
      <w:r w:rsidRPr="007D1BD5">
        <w:rPr>
          <w:lang w:val="fr"/>
        </w:rPr>
        <w:t>ocial de la Banque (2017).</w:t>
      </w:r>
    </w:p>
    <w:p w14:paraId="777FBD26" w14:textId="351456B1" w:rsidR="007D1BD5" w:rsidRPr="007D1BD5" w:rsidRDefault="007D1BD5" w:rsidP="007D1BD5">
      <w:pPr>
        <w:spacing w:before="120" w:after="120"/>
        <w:ind w:left="0" w:firstLine="0"/>
      </w:pPr>
      <w:r w:rsidRPr="007D1BD5">
        <w:rPr>
          <w:lang w:val="fr"/>
        </w:rPr>
        <w:t xml:space="preserve">La version de janvier 2021 incorpore des dispositions sur la disqualification des </w:t>
      </w:r>
      <w:r>
        <w:rPr>
          <w:lang w:val="fr"/>
        </w:rPr>
        <w:t>entrepreneurs</w:t>
      </w:r>
      <w:r w:rsidRPr="007D1BD5">
        <w:rPr>
          <w:lang w:val="fr"/>
        </w:rPr>
        <w:t>, et de leur(s) sous-traitant(s) proposé(s</w:t>
      </w:r>
      <w:r>
        <w:rPr>
          <w:lang w:val="fr"/>
        </w:rPr>
        <w:t>)</w:t>
      </w:r>
      <w:r w:rsidRPr="007D1BD5">
        <w:rPr>
          <w:lang w:val="fr"/>
        </w:rPr>
        <w:t xml:space="preserve"> le cas échéant), de l’attribution de </w:t>
      </w:r>
      <w:r>
        <w:rPr>
          <w:lang w:val="fr"/>
        </w:rPr>
        <w:t>marché</w:t>
      </w:r>
      <w:r w:rsidRPr="007D1BD5">
        <w:rPr>
          <w:lang w:val="fr"/>
        </w:rPr>
        <w:t xml:space="preserve"> financés par la Banque pour non-respect des obligations </w:t>
      </w:r>
      <w:r>
        <w:rPr>
          <w:lang w:val="fr"/>
        </w:rPr>
        <w:t>EAS/HS</w:t>
      </w:r>
      <w:r w:rsidRPr="007D1BD5">
        <w:rPr>
          <w:lang w:val="fr"/>
        </w:rPr>
        <w:t>. Ces dispositions s’appliquent dans le cas de la passation de marchés pour des marchés dans le cadre de projets évalués comme étant à haut risque d’</w:t>
      </w:r>
      <w:r>
        <w:rPr>
          <w:lang w:val="fr"/>
        </w:rPr>
        <w:t>E</w:t>
      </w:r>
      <w:r w:rsidRPr="007D1BD5">
        <w:rPr>
          <w:lang w:val="fr"/>
        </w:rPr>
        <w:t>xploitation et d’</w:t>
      </w:r>
      <w:r>
        <w:rPr>
          <w:lang w:val="fr"/>
        </w:rPr>
        <w:t>A</w:t>
      </w:r>
      <w:r w:rsidRPr="007D1BD5">
        <w:rPr>
          <w:lang w:val="fr"/>
        </w:rPr>
        <w:t xml:space="preserve">bus </w:t>
      </w:r>
      <w:r>
        <w:rPr>
          <w:lang w:val="fr"/>
        </w:rPr>
        <w:t>S</w:t>
      </w:r>
      <w:r w:rsidRPr="007D1BD5">
        <w:rPr>
          <w:lang w:val="fr"/>
        </w:rPr>
        <w:t>exuels (E</w:t>
      </w:r>
      <w:r>
        <w:rPr>
          <w:lang w:val="fr"/>
        </w:rPr>
        <w:t>A</w:t>
      </w:r>
      <w:r w:rsidRPr="007D1BD5">
        <w:rPr>
          <w:lang w:val="fr"/>
        </w:rPr>
        <w:t xml:space="preserve">S) et/ou de </w:t>
      </w:r>
      <w:r>
        <w:rPr>
          <w:lang w:val="fr"/>
        </w:rPr>
        <w:t>H</w:t>
      </w:r>
      <w:r w:rsidRPr="007D1BD5">
        <w:rPr>
          <w:lang w:val="fr"/>
        </w:rPr>
        <w:t xml:space="preserve">arcèlement </w:t>
      </w:r>
      <w:r>
        <w:rPr>
          <w:lang w:val="fr"/>
        </w:rPr>
        <w:t>S</w:t>
      </w:r>
      <w:r w:rsidRPr="007D1BD5">
        <w:rPr>
          <w:lang w:val="fr"/>
        </w:rPr>
        <w:t>exuel (H</w:t>
      </w:r>
      <w:r>
        <w:rPr>
          <w:lang w:val="fr"/>
        </w:rPr>
        <w:t>S</w:t>
      </w:r>
      <w:r w:rsidRPr="007D1BD5">
        <w:rPr>
          <w:lang w:val="fr"/>
        </w:rPr>
        <w:t>).</w:t>
      </w:r>
      <w:bookmarkStart w:id="3" w:name="_Hlk10193149"/>
      <w:bookmarkEnd w:id="3"/>
    </w:p>
    <w:bookmarkEnd w:id="2"/>
    <w:p w14:paraId="7A883FF4" w14:textId="2A1BF900" w:rsidR="007D1BD5" w:rsidRPr="007D1BD5" w:rsidRDefault="007D1BD5" w:rsidP="007D1BD5">
      <w:pPr>
        <w:spacing w:before="120" w:after="120"/>
        <w:ind w:left="0" w:firstLine="0"/>
        <w:rPr>
          <w:noProof/>
        </w:rPr>
      </w:pPr>
      <w:r w:rsidRPr="007D1BD5">
        <w:rPr>
          <w:noProof/>
          <w:lang w:val="fr"/>
        </w:rPr>
        <w:t xml:space="preserve">Les circonstances dans lesquelles une telle approche de </w:t>
      </w:r>
      <w:r>
        <w:rPr>
          <w:noProof/>
          <w:lang w:val="fr"/>
        </w:rPr>
        <w:t>passation de marchés d</w:t>
      </w:r>
      <w:r w:rsidRPr="007D1BD5">
        <w:rPr>
          <w:noProof/>
          <w:lang w:val="fr"/>
        </w:rPr>
        <w:t xml:space="preserve">e </w:t>
      </w:r>
      <w:r>
        <w:rPr>
          <w:noProof/>
          <w:lang w:val="fr"/>
        </w:rPr>
        <w:t>T</w:t>
      </w:r>
      <w:r w:rsidRPr="007D1BD5">
        <w:rPr>
          <w:noProof/>
          <w:lang w:val="fr"/>
        </w:rPr>
        <w:t>ravaux est justifiée doivent être consignées, par exemple</w:t>
      </w:r>
      <w:r>
        <w:rPr>
          <w:noProof/>
          <w:lang w:val="fr"/>
        </w:rPr>
        <w:t> :</w:t>
      </w:r>
      <w:r w:rsidRPr="007D1BD5">
        <w:rPr>
          <w:noProof/>
          <w:lang w:val="fr"/>
        </w:rPr>
        <w:t xml:space="preserve"> (i) lorsque l’</w:t>
      </w:r>
      <w:r>
        <w:rPr>
          <w:noProof/>
          <w:lang w:val="fr"/>
        </w:rPr>
        <w:t>E</w:t>
      </w:r>
      <w:r w:rsidRPr="007D1BD5">
        <w:rPr>
          <w:noProof/>
          <w:lang w:val="fr"/>
        </w:rPr>
        <w:t>ntrepreneur doit assumer l’entière responsabilité de la conception et de l’exécution des travaux de construction ou d’ingénierie,</w:t>
      </w:r>
      <w:r>
        <w:rPr>
          <w:noProof/>
          <w:lang w:val="fr"/>
        </w:rPr>
        <w:t xml:space="preserve"> </w:t>
      </w:r>
      <w:r w:rsidRPr="007D1BD5">
        <w:rPr>
          <w:noProof/>
          <w:lang w:val="fr"/>
        </w:rPr>
        <w:t xml:space="preserve">(ii) </w:t>
      </w:r>
      <w:r w:rsidRPr="007D1BD5">
        <w:rPr>
          <w:lang w:val="fr"/>
        </w:rPr>
        <w:t xml:space="preserve"> </w:t>
      </w:r>
      <w:r w:rsidRPr="007D1BD5">
        <w:rPr>
          <w:noProof/>
          <w:lang w:val="fr"/>
        </w:rPr>
        <w:t>les exigences d</w:t>
      </w:r>
      <w:r>
        <w:rPr>
          <w:noProof/>
          <w:lang w:val="fr"/>
        </w:rPr>
        <w:t>u Maître d’Ouvrage</w:t>
      </w:r>
      <w:r w:rsidRPr="007D1BD5">
        <w:rPr>
          <w:noProof/>
          <w:lang w:val="fr"/>
        </w:rPr>
        <w:t xml:space="preserve"> peuvent inclure une conception sommaire des travaux, mais l’</w:t>
      </w:r>
      <w:r>
        <w:rPr>
          <w:noProof/>
          <w:lang w:val="fr"/>
        </w:rPr>
        <w:t>E</w:t>
      </w:r>
      <w:r w:rsidRPr="007D1BD5">
        <w:rPr>
          <w:noProof/>
          <w:lang w:val="fr"/>
        </w:rPr>
        <w:t>ntrepreneur n’est pas tenu de construire les travaux conformément à une conception détaillée donnée par l</w:t>
      </w:r>
      <w:r>
        <w:rPr>
          <w:noProof/>
          <w:lang w:val="fr"/>
        </w:rPr>
        <w:t>e Maître d’Ouvrage</w:t>
      </w:r>
      <w:r w:rsidRPr="007D1BD5">
        <w:rPr>
          <w:noProof/>
          <w:lang w:val="fr"/>
        </w:rPr>
        <w:t>,  (iii) l’</w:t>
      </w:r>
      <w:r>
        <w:rPr>
          <w:noProof/>
          <w:lang w:val="fr"/>
        </w:rPr>
        <w:t>E</w:t>
      </w:r>
      <w:r w:rsidRPr="007D1BD5">
        <w:rPr>
          <w:noProof/>
          <w:lang w:val="fr"/>
        </w:rPr>
        <w:t>ntrepreneur effectue l’ingénierie, l’approvisionnement et la construction, fournit tout ce qui est nécessaire pour l’installation entièrement équipée, prête à l’exploitation (au tour de clé »)</w:t>
      </w:r>
      <w:r>
        <w:rPr>
          <w:noProof/>
          <w:lang w:val="fr"/>
        </w:rPr>
        <w:t>,</w:t>
      </w:r>
      <w:r w:rsidRPr="007D1BD5">
        <w:rPr>
          <w:noProof/>
          <w:lang w:val="fr"/>
        </w:rPr>
        <w:t xml:space="preserve"> </w:t>
      </w:r>
      <w:r w:rsidRPr="007D1BD5">
        <w:rPr>
          <w:lang w:val="fr"/>
        </w:rPr>
        <w:t xml:space="preserve"> </w:t>
      </w:r>
      <w:r w:rsidRPr="007D1BD5">
        <w:rPr>
          <w:noProof/>
          <w:lang w:val="fr"/>
        </w:rPr>
        <w:t xml:space="preserve">et </w:t>
      </w:r>
      <w:r w:rsidRPr="007D1BD5">
        <w:rPr>
          <w:lang w:val="fr"/>
        </w:rPr>
        <w:t xml:space="preserve"> </w:t>
      </w:r>
      <w:r w:rsidRPr="007D1BD5">
        <w:rPr>
          <w:noProof/>
          <w:lang w:val="fr"/>
        </w:rPr>
        <w:t xml:space="preserve">(iv) </w:t>
      </w:r>
      <w:r w:rsidRPr="007D1BD5">
        <w:rPr>
          <w:lang w:val="fr"/>
        </w:rPr>
        <w:t xml:space="preserve"> </w:t>
      </w:r>
      <w:r w:rsidRPr="007D1BD5">
        <w:rPr>
          <w:noProof/>
          <w:lang w:val="fr"/>
        </w:rPr>
        <w:t xml:space="preserve">lorsque </w:t>
      </w:r>
      <w:r w:rsidRPr="007D1BD5">
        <w:rPr>
          <w:lang w:val="fr"/>
        </w:rPr>
        <w:t xml:space="preserve"> </w:t>
      </w:r>
      <w:r w:rsidRPr="007D1BD5">
        <w:rPr>
          <w:noProof/>
          <w:lang w:val="fr"/>
        </w:rPr>
        <w:t>l’</w:t>
      </w:r>
      <w:r>
        <w:rPr>
          <w:noProof/>
          <w:lang w:val="fr"/>
        </w:rPr>
        <w:t>E</w:t>
      </w:r>
      <w:r w:rsidRPr="007D1BD5">
        <w:rPr>
          <w:noProof/>
          <w:lang w:val="fr"/>
        </w:rPr>
        <w:t xml:space="preserve">ntrepreneur doit livrer le projet à temps et à un </w:t>
      </w:r>
      <w:r w:rsidRPr="007D1BD5">
        <w:rPr>
          <w:lang w:val="fr"/>
        </w:rPr>
        <w:t xml:space="preserve">niveau de performance </w:t>
      </w:r>
      <w:r w:rsidRPr="007D1BD5">
        <w:rPr>
          <w:noProof/>
          <w:lang w:val="fr"/>
        </w:rPr>
        <w:t>requis, en échange normalement du paiement d’un prix fixe qui peut inclure des sommes provis</w:t>
      </w:r>
      <w:r>
        <w:rPr>
          <w:noProof/>
          <w:lang w:val="fr"/>
        </w:rPr>
        <w:t>ionnelles</w:t>
      </w:r>
      <w:r w:rsidRPr="007D1BD5">
        <w:rPr>
          <w:noProof/>
          <w:lang w:val="fr"/>
        </w:rPr>
        <w:t xml:space="preserve">,  </w:t>
      </w:r>
      <w:r>
        <w:rPr>
          <w:noProof/>
          <w:lang w:val="fr"/>
        </w:rPr>
        <w:t>pour imprévus et</w:t>
      </w:r>
      <w:r w:rsidRPr="007D1BD5">
        <w:rPr>
          <w:noProof/>
          <w:lang w:val="fr"/>
        </w:rPr>
        <w:t xml:space="preserve"> ajustements de prix, si nécessaire. </w:t>
      </w:r>
    </w:p>
    <w:p w14:paraId="580A7C3C" w14:textId="24E19D24" w:rsidR="007D1BD5" w:rsidRPr="007D1BD5" w:rsidRDefault="007D1BD5" w:rsidP="007D1BD5">
      <w:pPr>
        <w:pStyle w:val="CommentText"/>
        <w:spacing w:before="120" w:after="120"/>
        <w:ind w:left="0" w:firstLine="0"/>
        <w:rPr>
          <w:noProof/>
          <w:sz w:val="24"/>
        </w:rPr>
      </w:pPr>
      <w:r w:rsidRPr="007D1BD5">
        <w:rPr>
          <w:noProof/>
          <w:sz w:val="24"/>
          <w:lang w:val="fr"/>
        </w:rPr>
        <w:t>Il est important que, dans le cadre de la planification de l</w:t>
      </w:r>
      <w:r>
        <w:rPr>
          <w:noProof/>
          <w:sz w:val="24"/>
          <w:lang w:val="fr"/>
        </w:rPr>
        <w:t>a passation de marchés</w:t>
      </w:r>
      <w:r w:rsidRPr="007D1BD5">
        <w:rPr>
          <w:noProof/>
          <w:sz w:val="24"/>
          <w:lang w:val="fr"/>
        </w:rPr>
        <w:t>, l</w:t>
      </w:r>
      <w:r>
        <w:rPr>
          <w:noProof/>
          <w:sz w:val="24"/>
          <w:lang w:val="fr"/>
        </w:rPr>
        <w:t>e Maître d’Ouvrage</w:t>
      </w:r>
      <w:r w:rsidRPr="007D1BD5">
        <w:rPr>
          <w:noProof/>
          <w:sz w:val="24"/>
          <w:lang w:val="fr"/>
        </w:rPr>
        <w:t xml:space="preserve"> tienne compte des avantages, des limites, des risques et des attributs potentiels de </w:t>
      </w:r>
      <w:r w:rsidRPr="007D1BD5">
        <w:rPr>
          <w:noProof/>
          <w:sz w:val="24"/>
          <w:lang w:val="fr"/>
        </w:rPr>
        <w:lastRenderedPageBreak/>
        <w:t>l’approche de l’</w:t>
      </w:r>
      <w:r>
        <w:rPr>
          <w:noProof/>
          <w:sz w:val="24"/>
          <w:lang w:val="fr"/>
        </w:rPr>
        <w:t>I</w:t>
      </w:r>
      <w:r w:rsidRPr="007D1BD5">
        <w:rPr>
          <w:noProof/>
          <w:sz w:val="24"/>
          <w:lang w:val="fr"/>
        </w:rPr>
        <w:t>ngénierie, de l’</w:t>
      </w:r>
      <w:r>
        <w:rPr>
          <w:noProof/>
          <w:sz w:val="24"/>
          <w:lang w:val="fr"/>
        </w:rPr>
        <w:t>A</w:t>
      </w:r>
      <w:r w:rsidRPr="007D1BD5">
        <w:rPr>
          <w:noProof/>
          <w:sz w:val="24"/>
          <w:lang w:val="fr"/>
        </w:rPr>
        <w:t>pprovisionnement et</w:t>
      </w:r>
      <w:r>
        <w:rPr>
          <w:noProof/>
          <w:sz w:val="24"/>
          <w:lang w:val="fr"/>
        </w:rPr>
        <w:t xml:space="preserve"> </w:t>
      </w:r>
      <w:r w:rsidRPr="007D1BD5">
        <w:rPr>
          <w:noProof/>
          <w:sz w:val="24"/>
          <w:lang w:val="fr"/>
        </w:rPr>
        <w:t xml:space="preserve">de la </w:t>
      </w:r>
      <w:r>
        <w:rPr>
          <w:noProof/>
          <w:sz w:val="24"/>
          <w:lang w:val="fr"/>
        </w:rPr>
        <w:t>C</w:t>
      </w:r>
      <w:r w:rsidRPr="007D1BD5">
        <w:rPr>
          <w:noProof/>
          <w:sz w:val="24"/>
          <w:lang w:val="fr"/>
        </w:rPr>
        <w:t>onstruction</w:t>
      </w:r>
      <w:r>
        <w:rPr>
          <w:noProof/>
          <w:sz w:val="24"/>
          <w:lang w:val="fr"/>
        </w:rPr>
        <w:t xml:space="preserve"> </w:t>
      </w:r>
      <w:r w:rsidRPr="007D1BD5">
        <w:rPr>
          <w:noProof/>
          <w:sz w:val="24"/>
          <w:lang w:val="fr"/>
        </w:rPr>
        <w:t>(</w:t>
      </w:r>
      <w:r>
        <w:rPr>
          <w:noProof/>
          <w:sz w:val="24"/>
          <w:lang w:val="fr"/>
        </w:rPr>
        <w:t>IAC</w:t>
      </w:r>
      <w:r w:rsidRPr="007D1BD5">
        <w:rPr>
          <w:noProof/>
          <w:sz w:val="24"/>
          <w:lang w:val="fr"/>
        </w:rPr>
        <w:t>)</w:t>
      </w:r>
      <w:r>
        <w:rPr>
          <w:noProof/>
          <w:sz w:val="24"/>
          <w:lang w:val="fr"/>
        </w:rPr>
        <w:t xml:space="preserve"> </w:t>
      </w:r>
      <w:r w:rsidRPr="007D1BD5">
        <w:rPr>
          <w:noProof/>
          <w:sz w:val="24"/>
          <w:lang w:val="fr"/>
        </w:rPr>
        <w:t>/</w:t>
      </w:r>
      <w:r>
        <w:rPr>
          <w:noProof/>
          <w:sz w:val="24"/>
          <w:lang w:val="fr"/>
        </w:rPr>
        <w:t>C</w:t>
      </w:r>
      <w:r w:rsidRPr="007D1BD5">
        <w:rPr>
          <w:noProof/>
          <w:sz w:val="24"/>
          <w:lang w:val="fr"/>
        </w:rPr>
        <w:t xml:space="preserve">lé en </w:t>
      </w:r>
      <w:r>
        <w:rPr>
          <w:noProof/>
          <w:sz w:val="24"/>
          <w:lang w:val="fr"/>
        </w:rPr>
        <w:t>M</w:t>
      </w:r>
      <w:r w:rsidRPr="007D1BD5">
        <w:rPr>
          <w:noProof/>
          <w:sz w:val="24"/>
          <w:lang w:val="fr"/>
        </w:rPr>
        <w:t>ain et qu’il prend une décision éclairée quant à savoir si l’utilisation  d’</w:t>
      </w:r>
      <w:r>
        <w:rPr>
          <w:noProof/>
          <w:sz w:val="24"/>
          <w:lang w:val="fr"/>
        </w:rPr>
        <w:t>IAC</w:t>
      </w:r>
      <w:r w:rsidRPr="007D1BD5">
        <w:rPr>
          <w:noProof/>
          <w:sz w:val="24"/>
          <w:lang w:val="fr"/>
        </w:rPr>
        <w:t xml:space="preserve"> /</w:t>
      </w:r>
      <w:r>
        <w:rPr>
          <w:noProof/>
          <w:sz w:val="24"/>
          <w:lang w:val="fr"/>
        </w:rPr>
        <w:t>C</w:t>
      </w:r>
      <w:r w:rsidRPr="007D1BD5">
        <w:rPr>
          <w:noProof/>
          <w:sz w:val="24"/>
          <w:lang w:val="fr"/>
        </w:rPr>
        <w:t xml:space="preserve">lé en </w:t>
      </w:r>
      <w:r>
        <w:rPr>
          <w:noProof/>
          <w:sz w:val="24"/>
          <w:lang w:val="fr"/>
        </w:rPr>
        <w:t>M</w:t>
      </w:r>
      <w:r w:rsidRPr="007D1BD5">
        <w:rPr>
          <w:noProof/>
          <w:sz w:val="24"/>
          <w:lang w:val="fr"/>
        </w:rPr>
        <w:t>ain sera bénéfique. Une attention particulière devrait être accordée à : l’efficacité et la capacité des arrangements d</w:t>
      </w:r>
      <w:r>
        <w:rPr>
          <w:noProof/>
          <w:sz w:val="24"/>
          <w:lang w:val="fr"/>
        </w:rPr>
        <w:t>u Maître d’Ouvrage</w:t>
      </w:r>
      <w:r w:rsidRPr="007D1BD5">
        <w:rPr>
          <w:noProof/>
          <w:sz w:val="24"/>
          <w:lang w:val="fr"/>
        </w:rPr>
        <w:t xml:space="preserve"> en matière d</w:t>
      </w:r>
      <w:r>
        <w:rPr>
          <w:noProof/>
          <w:sz w:val="24"/>
          <w:lang w:val="fr"/>
        </w:rPr>
        <w:t xml:space="preserve">e passation </w:t>
      </w:r>
      <w:r w:rsidRPr="007D1BD5">
        <w:rPr>
          <w:noProof/>
          <w:sz w:val="24"/>
          <w:lang w:val="fr"/>
        </w:rPr>
        <w:t xml:space="preserve">et d’administration des </w:t>
      </w:r>
      <w:r>
        <w:rPr>
          <w:noProof/>
          <w:sz w:val="24"/>
          <w:lang w:val="fr"/>
        </w:rPr>
        <w:t>marchés</w:t>
      </w:r>
      <w:r w:rsidRPr="007D1BD5">
        <w:rPr>
          <w:noProof/>
          <w:sz w:val="24"/>
          <w:lang w:val="fr"/>
        </w:rPr>
        <w:t xml:space="preserve">; la réponse potentielle du marché; </w:t>
      </w:r>
      <w:r>
        <w:rPr>
          <w:noProof/>
          <w:sz w:val="24"/>
          <w:lang w:val="fr"/>
        </w:rPr>
        <w:t>l’</w:t>
      </w:r>
      <w:r w:rsidRPr="007D1BD5">
        <w:rPr>
          <w:noProof/>
          <w:sz w:val="24"/>
          <w:lang w:val="fr"/>
        </w:rPr>
        <w:t>estimation du temps total requis p</w:t>
      </w:r>
      <w:r>
        <w:rPr>
          <w:noProof/>
          <w:sz w:val="24"/>
          <w:lang w:val="fr"/>
        </w:rPr>
        <w:t>our le Maître d’Ouvrage</w:t>
      </w:r>
      <w:r w:rsidRPr="007D1BD5">
        <w:rPr>
          <w:noProof/>
          <w:sz w:val="24"/>
          <w:lang w:val="fr"/>
        </w:rPr>
        <w:t xml:space="preserve"> pour mener à bien le processus d</w:t>
      </w:r>
      <w:r>
        <w:rPr>
          <w:noProof/>
          <w:sz w:val="24"/>
          <w:lang w:val="fr"/>
        </w:rPr>
        <w:t>e passation de marchés</w:t>
      </w:r>
      <w:r w:rsidRPr="007D1BD5">
        <w:rPr>
          <w:noProof/>
          <w:sz w:val="24"/>
          <w:lang w:val="fr"/>
        </w:rPr>
        <w:t>; ainsi que la capacité technique existante d</w:t>
      </w:r>
      <w:r>
        <w:rPr>
          <w:noProof/>
          <w:sz w:val="24"/>
          <w:lang w:val="fr"/>
        </w:rPr>
        <w:t>u Maître d’Ouvrage</w:t>
      </w:r>
      <w:r w:rsidRPr="007D1BD5">
        <w:rPr>
          <w:noProof/>
          <w:sz w:val="24"/>
          <w:lang w:val="fr"/>
        </w:rPr>
        <w:t xml:space="preserve"> et </w:t>
      </w:r>
      <w:r>
        <w:rPr>
          <w:noProof/>
          <w:sz w:val="24"/>
          <w:lang w:val="fr"/>
        </w:rPr>
        <w:t xml:space="preserve">de </w:t>
      </w:r>
      <w:r w:rsidRPr="007D1BD5">
        <w:rPr>
          <w:noProof/>
          <w:sz w:val="24"/>
          <w:lang w:val="fr"/>
        </w:rPr>
        <w:t xml:space="preserve">toute assistance professionnelle requise. </w:t>
      </w:r>
      <w:bookmarkStart w:id="4" w:name="_Hlk43885127"/>
      <w:bookmarkEnd w:id="4"/>
    </w:p>
    <w:p w14:paraId="254CE8BC" w14:textId="557DA44B" w:rsidR="007D1BD5" w:rsidRPr="007D1BD5" w:rsidRDefault="007D1BD5" w:rsidP="007D1BD5">
      <w:pPr>
        <w:spacing w:before="120" w:after="120"/>
        <w:ind w:left="0" w:firstLine="0"/>
        <w:rPr>
          <w:noProof/>
        </w:rPr>
      </w:pPr>
      <w:r w:rsidRPr="007D1BD5">
        <w:rPr>
          <w:noProof/>
          <w:lang w:val="fr"/>
        </w:rPr>
        <w:t xml:space="preserve">Certains des avantages de l’approche </w:t>
      </w:r>
      <w:r>
        <w:rPr>
          <w:noProof/>
          <w:lang w:val="fr"/>
        </w:rPr>
        <w:t xml:space="preserve">IAC </w:t>
      </w:r>
      <w:r w:rsidRPr="007D1BD5">
        <w:rPr>
          <w:noProof/>
          <w:lang w:val="fr"/>
        </w:rPr>
        <w:t xml:space="preserve">/Clé en </w:t>
      </w:r>
      <w:r>
        <w:rPr>
          <w:noProof/>
          <w:lang w:val="fr"/>
        </w:rPr>
        <w:t>M</w:t>
      </w:r>
      <w:r w:rsidRPr="007D1BD5">
        <w:rPr>
          <w:noProof/>
          <w:lang w:val="fr"/>
        </w:rPr>
        <w:t>ain</w:t>
      </w:r>
      <w:r w:rsidRPr="007D1BD5">
        <w:rPr>
          <w:lang w:val="fr"/>
        </w:rPr>
        <w:t xml:space="preserve"> </w:t>
      </w:r>
      <w:r w:rsidRPr="007D1BD5">
        <w:rPr>
          <w:noProof/>
          <w:lang w:val="fr"/>
        </w:rPr>
        <w:t xml:space="preserve"> comprennent :</w:t>
      </w:r>
      <w:r w:rsidRPr="007D1BD5">
        <w:rPr>
          <w:lang w:val="fr"/>
        </w:rPr>
        <w:t xml:space="preserve"> </w:t>
      </w:r>
      <w:r w:rsidRPr="007D1BD5">
        <w:rPr>
          <w:noProof/>
          <w:lang w:val="fr"/>
        </w:rPr>
        <w:t xml:space="preserve"> (i) </w:t>
      </w:r>
      <w:r w:rsidRPr="007D1BD5">
        <w:rPr>
          <w:lang w:val="fr"/>
        </w:rPr>
        <w:t xml:space="preserve">la certitude des </w:t>
      </w:r>
      <w:r w:rsidRPr="007D1BD5">
        <w:rPr>
          <w:noProof/>
          <w:lang w:val="fr"/>
        </w:rPr>
        <w:t xml:space="preserve">coûts finaux et du délai d’exécution d’un projet </w:t>
      </w:r>
      <w:r>
        <w:rPr>
          <w:noProof/>
          <w:lang w:val="fr"/>
        </w:rPr>
        <w:t>--</w:t>
      </w:r>
      <w:r w:rsidRPr="007D1BD5">
        <w:rPr>
          <w:noProof/>
          <w:lang w:val="fr"/>
        </w:rPr>
        <w:t xml:space="preserve"> apport</w:t>
      </w:r>
      <w:r>
        <w:rPr>
          <w:noProof/>
          <w:lang w:val="fr"/>
        </w:rPr>
        <w:t>ant</w:t>
      </w:r>
      <w:r w:rsidRPr="007D1BD5">
        <w:rPr>
          <w:noProof/>
          <w:lang w:val="fr"/>
        </w:rPr>
        <w:t xml:space="preserve"> une plus grande certitude que ce qui est permis dans les </w:t>
      </w:r>
      <w:r>
        <w:rPr>
          <w:noProof/>
          <w:lang w:val="fr"/>
        </w:rPr>
        <w:t>marchés</w:t>
      </w:r>
      <w:r w:rsidRPr="007D1BD5">
        <w:rPr>
          <w:noProof/>
          <w:lang w:val="fr"/>
        </w:rPr>
        <w:t xml:space="preserve"> qui reflètent la répartition traditionnelle des risques ; </w:t>
      </w:r>
      <w:r>
        <w:rPr>
          <w:noProof/>
          <w:lang w:val="fr"/>
        </w:rPr>
        <w:t>(</w:t>
      </w:r>
      <w:r w:rsidRPr="007D1BD5">
        <w:rPr>
          <w:noProof/>
          <w:lang w:val="fr"/>
        </w:rPr>
        <w:t>ii) une surveillance moindre et des avantages tirés des innovations du secteur privé</w:t>
      </w:r>
      <w:r>
        <w:rPr>
          <w:noProof/>
          <w:lang w:val="fr"/>
        </w:rPr>
        <w:t xml:space="preserve"> </w:t>
      </w:r>
      <w:r w:rsidRPr="007D1BD5">
        <w:rPr>
          <w:noProof/>
          <w:lang w:val="fr"/>
        </w:rPr>
        <w:t xml:space="preserve">; </w:t>
      </w:r>
      <w:r>
        <w:rPr>
          <w:noProof/>
          <w:lang w:val="fr"/>
        </w:rPr>
        <w:t>(iii) la réduction des délais –</w:t>
      </w:r>
      <w:r w:rsidRPr="007D1BD5">
        <w:rPr>
          <w:lang w:val="fr"/>
        </w:rPr>
        <w:t xml:space="preserve"> </w:t>
      </w:r>
      <w:r>
        <w:rPr>
          <w:lang w:val="fr"/>
        </w:rPr>
        <w:t>considérant l’économie de</w:t>
      </w:r>
      <w:r w:rsidRPr="007D1BD5">
        <w:rPr>
          <w:lang w:val="fr"/>
        </w:rPr>
        <w:t xml:space="preserve"> temps nécessaire à la préparation</w:t>
      </w:r>
      <w:r w:rsidRPr="007D1BD5">
        <w:rPr>
          <w:noProof/>
          <w:lang w:val="fr"/>
        </w:rPr>
        <w:t xml:space="preserve"> de la </w:t>
      </w:r>
      <w:r w:rsidRPr="007D1BD5">
        <w:rPr>
          <w:lang w:val="fr"/>
        </w:rPr>
        <w:t xml:space="preserve">conception </w:t>
      </w:r>
      <w:r w:rsidRPr="007D1BD5">
        <w:rPr>
          <w:noProof/>
          <w:lang w:val="fr"/>
        </w:rPr>
        <w:t>technique</w:t>
      </w:r>
      <w:r w:rsidRPr="007D1BD5">
        <w:rPr>
          <w:lang w:val="fr"/>
        </w:rPr>
        <w:t xml:space="preserve"> </w:t>
      </w:r>
      <w:r w:rsidRPr="007D1BD5">
        <w:rPr>
          <w:noProof/>
          <w:lang w:val="fr"/>
        </w:rPr>
        <w:t>détaillée</w:t>
      </w:r>
      <w:r>
        <w:rPr>
          <w:noProof/>
          <w:lang w:val="fr"/>
        </w:rPr>
        <w:t xml:space="preserve"> </w:t>
      </w:r>
      <w:r w:rsidRPr="007D1BD5">
        <w:rPr>
          <w:noProof/>
          <w:lang w:val="fr"/>
        </w:rPr>
        <w:t xml:space="preserve">; </w:t>
      </w:r>
      <w:r>
        <w:rPr>
          <w:noProof/>
          <w:lang w:val="fr"/>
        </w:rPr>
        <w:t xml:space="preserve">et </w:t>
      </w:r>
      <w:r w:rsidRPr="007D1BD5">
        <w:rPr>
          <w:noProof/>
          <w:lang w:val="fr"/>
        </w:rPr>
        <w:t>(iv)</w:t>
      </w:r>
      <w:r>
        <w:rPr>
          <w:noProof/>
          <w:lang w:val="fr"/>
        </w:rPr>
        <w:t xml:space="preserve"> </w:t>
      </w:r>
      <w:r w:rsidRPr="007D1BD5">
        <w:rPr>
          <w:noProof/>
          <w:lang w:val="fr"/>
        </w:rPr>
        <w:t>point de responsabilité unique</w:t>
      </w:r>
      <w:r>
        <w:rPr>
          <w:noProof/>
          <w:lang w:val="fr"/>
        </w:rPr>
        <w:t xml:space="preserve"> --</w:t>
      </w:r>
      <w:r w:rsidRPr="007D1BD5">
        <w:rPr>
          <w:noProof/>
          <w:lang w:val="fr"/>
        </w:rPr>
        <w:t xml:space="preserve"> l’</w:t>
      </w:r>
      <w:r>
        <w:rPr>
          <w:noProof/>
          <w:lang w:val="fr"/>
        </w:rPr>
        <w:t>E</w:t>
      </w:r>
      <w:r w:rsidRPr="007D1BD5">
        <w:rPr>
          <w:noProof/>
          <w:lang w:val="fr"/>
        </w:rPr>
        <w:t xml:space="preserve">ntrepreneur </w:t>
      </w:r>
      <w:r w:rsidRPr="007D1BD5">
        <w:rPr>
          <w:lang w:val="fr"/>
        </w:rPr>
        <w:t>assum</w:t>
      </w:r>
      <w:r>
        <w:rPr>
          <w:lang w:val="fr"/>
        </w:rPr>
        <w:t>ant</w:t>
      </w:r>
      <w:r w:rsidRPr="007D1BD5">
        <w:rPr>
          <w:lang w:val="fr"/>
        </w:rPr>
        <w:t xml:space="preserve"> </w:t>
      </w:r>
      <w:r w:rsidRPr="007D1BD5">
        <w:rPr>
          <w:noProof/>
          <w:lang w:val="fr"/>
        </w:rPr>
        <w:t>l’entière responsabilité de la conception et de l’exécution des travaux de construction ou d’ingénierie.</w:t>
      </w:r>
      <w:r w:rsidRPr="007D1BD5">
        <w:rPr>
          <w:lang w:val="fr"/>
        </w:rPr>
        <w:t xml:space="preserve"> </w:t>
      </w:r>
      <w:r w:rsidRPr="007D1BD5">
        <w:rPr>
          <w:noProof/>
          <w:lang w:val="fr"/>
        </w:rPr>
        <w:t>L’</w:t>
      </w:r>
      <w:r>
        <w:rPr>
          <w:noProof/>
          <w:lang w:val="fr"/>
        </w:rPr>
        <w:t>E</w:t>
      </w:r>
      <w:r w:rsidRPr="007D1BD5">
        <w:rPr>
          <w:noProof/>
          <w:lang w:val="fr"/>
        </w:rPr>
        <w:t xml:space="preserve">ntrepreneur dispose </w:t>
      </w:r>
      <w:r w:rsidR="0026298B" w:rsidRPr="007D1BD5">
        <w:rPr>
          <w:noProof/>
          <w:lang w:val="fr"/>
        </w:rPr>
        <w:t xml:space="preserve">d’une </w:t>
      </w:r>
      <w:r w:rsidR="0026298B" w:rsidRPr="007D1BD5">
        <w:rPr>
          <w:lang w:val="fr"/>
        </w:rPr>
        <w:t>plus</w:t>
      </w:r>
      <w:r w:rsidRPr="007D1BD5">
        <w:rPr>
          <w:noProof/>
          <w:lang w:val="fr"/>
        </w:rPr>
        <w:t xml:space="preserve"> grande flexibilité dans la sélection des sous-traitants de conception et autres,</w:t>
      </w:r>
      <w:r>
        <w:rPr>
          <w:noProof/>
          <w:lang w:val="fr"/>
        </w:rPr>
        <w:t xml:space="preserve"> </w:t>
      </w:r>
      <w:r w:rsidRPr="007D1BD5">
        <w:rPr>
          <w:lang w:val="fr"/>
        </w:rPr>
        <w:t xml:space="preserve">et peut tirer parti de </w:t>
      </w:r>
      <w:r w:rsidRPr="007D1BD5">
        <w:rPr>
          <w:noProof/>
          <w:lang w:val="fr"/>
        </w:rPr>
        <w:t>l’</w:t>
      </w:r>
      <w:r w:rsidR="0026298B">
        <w:rPr>
          <w:noProof/>
          <w:lang w:val="fr"/>
        </w:rPr>
        <w:t>organisation des passation de marchés</w:t>
      </w:r>
      <w:r w:rsidRPr="007D1BD5">
        <w:rPr>
          <w:noProof/>
          <w:lang w:val="fr"/>
        </w:rPr>
        <w:t>, des r</w:t>
      </w:r>
      <w:r w:rsidR="0026298B">
        <w:rPr>
          <w:noProof/>
          <w:lang w:val="fr"/>
        </w:rPr>
        <w:t xml:space="preserve">abais liés à la taille des marchés, </w:t>
      </w:r>
      <w:r w:rsidRPr="007D1BD5">
        <w:rPr>
          <w:noProof/>
          <w:lang w:val="fr"/>
        </w:rPr>
        <w:t>et des opportunités d’ingénierie</w:t>
      </w:r>
      <w:r w:rsidRPr="007D1BD5">
        <w:rPr>
          <w:lang w:val="fr"/>
        </w:rPr>
        <w:t xml:space="preserve"> </w:t>
      </w:r>
      <w:r w:rsidRPr="007D1BD5">
        <w:rPr>
          <w:noProof/>
          <w:lang w:val="fr"/>
        </w:rPr>
        <w:t xml:space="preserve">de </w:t>
      </w:r>
      <w:r w:rsidRPr="007D1BD5">
        <w:rPr>
          <w:lang w:val="fr"/>
        </w:rPr>
        <w:t>la valeur.</w:t>
      </w:r>
    </w:p>
    <w:p w14:paraId="12892D18" w14:textId="7529F2CB" w:rsidR="007D1BD5" w:rsidRPr="007D1BD5" w:rsidRDefault="007D1BD5" w:rsidP="007D1BD5">
      <w:pPr>
        <w:spacing w:before="120" w:after="120"/>
        <w:ind w:left="0" w:firstLine="0"/>
        <w:rPr>
          <w:noProof/>
        </w:rPr>
      </w:pPr>
      <w:r w:rsidRPr="007D1BD5">
        <w:rPr>
          <w:noProof/>
          <w:lang w:val="fr"/>
        </w:rPr>
        <w:t>Certaines des limites par rapport à l’exécution de la conception détaillée d</w:t>
      </w:r>
      <w:r w:rsidR="0026298B">
        <w:rPr>
          <w:noProof/>
          <w:lang w:val="fr"/>
        </w:rPr>
        <w:t xml:space="preserve">u Maître d’Ouvrage </w:t>
      </w:r>
      <w:r w:rsidRPr="007D1BD5">
        <w:rPr>
          <w:noProof/>
          <w:lang w:val="fr"/>
        </w:rPr>
        <w:t>comprennent</w:t>
      </w:r>
      <w:r w:rsidR="0026298B">
        <w:rPr>
          <w:noProof/>
          <w:lang w:val="fr"/>
        </w:rPr>
        <w:t xml:space="preserve"> ce qui suit</w:t>
      </w:r>
      <w:r w:rsidRPr="007D1BD5">
        <w:rPr>
          <w:noProof/>
          <w:lang w:val="fr"/>
        </w:rPr>
        <w:t>: (i)</w:t>
      </w:r>
      <w:r w:rsidRPr="007D1BD5">
        <w:rPr>
          <w:lang w:val="fr"/>
        </w:rPr>
        <w:t xml:space="preserve"> </w:t>
      </w:r>
      <w:r w:rsidRPr="007D1BD5">
        <w:rPr>
          <w:noProof/>
          <w:lang w:val="fr"/>
        </w:rPr>
        <w:t>l</w:t>
      </w:r>
      <w:r w:rsidR="0026298B">
        <w:rPr>
          <w:noProof/>
          <w:lang w:val="fr"/>
        </w:rPr>
        <w:t>e Maître d’Ouvrage</w:t>
      </w:r>
      <w:r w:rsidRPr="007D1BD5">
        <w:rPr>
          <w:noProof/>
          <w:lang w:val="fr"/>
        </w:rPr>
        <w:t xml:space="preserve"> doit être en mesure d’évaluer objectivement et correctement les  solutions </w:t>
      </w:r>
      <w:r w:rsidRPr="007D1BD5">
        <w:rPr>
          <w:lang w:val="fr"/>
        </w:rPr>
        <w:t xml:space="preserve"> </w:t>
      </w:r>
      <w:r w:rsidRPr="007D1BD5">
        <w:rPr>
          <w:noProof/>
          <w:lang w:val="fr"/>
        </w:rPr>
        <w:t>clés en main</w:t>
      </w:r>
      <w:r w:rsidRPr="007D1BD5">
        <w:rPr>
          <w:lang w:val="fr"/>
        </w:rPr>
        <w:t xml:space="preserve"> </w:t>
      </w:r>
      <w:r w:rsidRPr="007D1BD5">
        <w:rPr>
          <w:noProof/>
          <w:lang w:val="fr"/>
        </w:rPr>
        <w:t xml:space="preserve">(parfois des solutions très variées) qui sont proposées; </w:t>
      </w:r>
      <w:r w:rsidR="0026298B">
        <w:rPr>
          <w:noProof/>
          <w:lang w:val="fr"/>
        </w:rPr>
        <w:t>(</w:t>
      </w:r>
      <w:r w:rsidRPr="007D1BD5">
        <w:rPr>
          <w:noProof/>
          <w:lang w:val="fr"/>
        </w:rPr>
        <w:t xml:space="preserve">ii) </w:t>
      </w:r>
      <w:r w:rsidRPr="007D1BD5">
        <w:rPr>
          <w:lang w:val="fr"/>
        </w:rPr>
        <w:t xml:space="preserve"> </w:t>
      </w:r>
      <w:r w:rsidR="0026298B">
        <w:rPr>
          <w:lang w:val="fr"/>
        </w:rPr>
        <w:t xml:space="preserve">le </w:t>
      </w:r>
      <w:r w:rsidRPr="007D1BD5">
        <w:rPr>
          <w:noProof/>
          <w:lang w:val="fr"/>
        </w:rPr>
        <w:t>coût initial plus élevé (en raison de</w:t>
      </w:r>
      <w:r w:rsidR="0026298B">
        <w:rPr>
          <w:noProof/>
          <w:lang w:val="fr"/>
        </w:rPr>
        <w:t>s</w:t>
      </w:r>
      <w:r w:rsidRPr="007D1BD5">
        <w:rPr>
          <w:noProof/>
          <w:lang w:val="fr"/>
        </w:rPr>
        <w:t xml:space="preserve"> risque</w:t>
      </w:r>
      <w:r w:rsidR="0026298B">
        <w:rPr>
          <w:noProof/>
          <w:lang w:val="fr"/>
        </w:rPr>
        <w:t>s commerciaux encourus par l’entreprise</w:t>
      </w:r>
      <w:r w:rsidRPr="007D1BD5">
        <w:rPr>
          <w:noProof/>
          <w:lang w:val="fr"/>
        </w:rPr>
        <w:t xml:space="preserve">) et </w:t>
      </w:r>
      <w:r w:rsidR="0026298B">
        <w:rPr>
          <w:noProof/>
          <w:lang w:val="fr"/>
        </w:rPr>
        <w:t xml:space="preserve">la </w:t>
      </w:r>
      <w:r w:rsidRPr="007D1BD5">
        <w:rPr>
          <w:noProof/>
          <w:lang w:val="fr"/>
        </w:rPr>
        <w:t>nécessité d’émettre des ordres de modification si la conception ou la portée doit être modifiée</w:t>
      </w:r>
      <w:r w:rsidR="0026298B">
        <w:rPr>
          <w:noProof/>
          <w:lang w:val="fr"/>
        </w:rPr>
        <w:t xml:space="preserve"> </w:t>
      </w:r>
      <w:r w:rsidRPr="007D1BD5">
        <w:rPr>
          <w:noProof/>
          <w:lang w:val="fr"/>
        </w:rPr>
        <w:t>; (iii)</w:t>
      </w:r>
      <w:r w:rsidR="0026298B">
        <w:rPr>
          <w:noProof/>
          <w:lang w:val="fr"/>
        </w:rPr>
        <w:t xml:space="preserve"> </w:t>
      </w:r>
      <w:r w:rsidRPr="007D1BD5">
        <w:rPr>
          <w:noProof/>
          <w:lang w:val="fr"/>
        </w:rPr>
        <w:t>un nombre moindre de soumissionnaires</w:t>
      </w:r>
      <w:r w:rsidRPr="007D1BD5">
        <w:rPr>
          <w:lang w:val="fr"/>
        </w:rPr>
        <w:t>,</w:t>
      </w:r>
      <w:r w:rsidR="0026298B">
        <w:rPr>
          <w:lang w:val="fr"/>
        </w:rPr>
        <w:t xml:space="preserve"> </w:t>
      </w:r>
      <w:r w:rsidRPr="007D1BD5">
        <w:rPr>
          <w:noProof/>
          <w:lang w:val="fr"/>
        </w:rPr>
        <w:t xml:space="preserve">étant </w:t>
      </w:r>
      <w:r w:rsidR="0026298B">
        <w:rPr>
          <w:noProof/>
          <w:lang w:val="fr"/>
        </w:rPr>
        <w:t xml:space="preserve">donné le coût </w:t>
      </w:r>
      <w:r w:rsidRPr="007D1BD5">
        <w:rPr>
          <w:lang w:val="fr"/>
        </w:rPr>
        <w:t xml:space="preserve">de préparation des offres </w:t>
      </w:r>
      <w:r w:rsidR="0026298B">
        <w:rPr>
          <w:lang w:val="fr"/>
        </w:rPr>
        <w:t>beaucoup plus élevé pour l’IAC</w:t>
      </w:r>
      <w:r w:rsidRPr="007D1BD5">
        <w:rPr>
          <w:noProof/>
          <w:lang w:val="fr"/>
        </w:rPr>
        <w:t xml:space="preserve"> (les soumissionnaires doivent faire preuve d’une diligence raisonnable supplémentaire pour identifier les risques, ainsi que les efforts nécessaires à la préparation des </w:t>
      </w:r>
      <w:r w:rsidR="0026298B">
        <w:rPr>
          <w:noProof/>
          <w:lang w:val="fr"/>
        </w:rPr>
        <w:t xml:space="preserve">dessins </w:t>
      </w:r>
      <w:r w:rsidRPr="007D1BD5">
        <w:rPr>
          <w:noProof/>
          <w:lang w:val="fr"/>
        </w:rPr>
        <w:t xml:space="preserve">préliminaires) par rapport à celui des </w:t>
      </w:r>
      <w:r w:rsidR="0026298B">
        <w:rPr>
          <w:noProof/>
          <w:lang w:val="fr"/>
        </w:rPr>
        <w:t>appels d’offres avec des quantités établies par le Maître d’Ouvrage</w:t>
      </w:r>
      <w:r w:rsidRPr="007D1BD5">
        <w:rPr>
          <w:lang w:val="fr"/>
        </w:rPr>
        <w:t>, et en raison de la capacité du</w:t>
      </w:r>
      <w:r w:rsidR="0026298B">
        <w:rPr>
          <w:lang w:val="fr"/>
        </w:rPr>
        <w:t xml:space="preserve"> </w:t>
      </w:r>
      <w:r w:rsidRPr="007D1BD5">
        <w:rPr>
          <w:noProof/>
          <w:lang w:val="fr"/>
        </w:rPr>
        <w:t xml:space="preserve">soumissionnaire </w:t>
      </w:r>
      <w:r w:rsidRPr="007D1BD5">
        <w:rPr>
          <w:lang w:val="fr"/>
        </w:rPr>
        <w:t xml:space="preserve">à prendre et à gérer </w:t>
      </w:r>
      <w:r w:rsidRPr="007D1BD5">
        <w:rPr>
          <w:noProof/>
          <w:lang w:val="fr"/>
        </w:rPr>
        <w:t>les risques</w:t>
      </w:r>
      <w:r w:rsidR="0026298B">
        <w:rPr>
          <w:noProof/>
          <w:lang w:val="fr"/>
        </w:rPr>
        <w:t> ;</w:t>
      </w:r>
      <w:r w:rsidRPr="007D1BD5">
        <w:rPr>
          <w:noProof/>
          <w:lang w:val="fr"/>
        </w:rPr>
        <w:t xml:space="preserve">  (iv) </w:t>
      </w:r>
      <w:r w:rsidRPr="007D1BD5">
        <w:rPr>
          <w:lang w:val="fr"/>
        </w:rPr>
        <w:t xml:space="preserve"> </w:t>
      </w:r>
      <w:r w:rsidRPr="007D1BD5">
        <w:rPr>
          <w:noProof/>
          <w:lang w:val="fr"/>
        </w:rPr>
        <w:t>l’</w:t>
      </w:r>
      <w:r w:rsidR="0026298B">
        <w:rPr>
          <w:noProof/>
          <w:lang w:val="fr"/>
        </w:rPr>
        <w:t>E</w:t>
      </w:r>
      <w:r w:rsidRPr="007D1BD5">
        <w:rPr>
          <w:noProof/>
          <w:lang w:val="fr"/>
        </w:rPr>
        <w:t xml:space="preserve">ntrepreneur est incité à conclure le </w:t>
      </w:r>
      <w:r w:rsidR="0026298B">
        <w:rPr>
          <w:noProof/>
          <w:lang w:val="fr"/>
        </w:rPr>
        <w:t>marché</w:t>
      </w:r>
      <w:r w:rsidRPr="007D1BD5">
        <w:rPr>
          <w:noProof/>
          <w:lang w:val="fr"/>
        </w:rPr>
        <w:t xml:space="preserve"> plus rapidement et à le rendre moins coûteux, ce qui peut entraîner une réduction de la qualité des matériaux et de</w:t>
      </w:r>
      <w:r w:rsidR="0026298B">
        <w:rPr>
          <w:noProof/>
          <w:lang w:val="fr"/>
        </w:rPr>
        <w:t xml:space="preserve"> </w:t>
      </w:r>
      <w:r w:rsidRPr="007D1BD5">
        <w:rPr>
          <w:lang w:val="fr"/>
        </w:rPr>
        <w:t>la</w:t>
      </w:r>
      <w:r w:rsidR="0026298B">
        <w:rPr>
          <w:lang w:val="fr"/>
        </w:rPr>
        <w:t xml:space="preserve"> </w:t>
      </w:r>
      <w:r w:rsidRPr="007D1BD5">
        <w:rPr>
          <w:noProof/>
          <w:lang w:val="fr"/>
        </w:rPr>
        <w:t>fabrication</w:t>
      </w:r>
      <w:r w:rsidR="0026298B">
        <w:rPr>
          <w:noProof/>
          <w:lang w:val="fr"/>
        </w:rPr>
        <w:t xml:space="preserve"> </w:t>
      </w:r>
      <w:r w:rsidRPr="007D1BD5">
        <w:rPr>
          <w:noProof/>
          <w:lang w:val="fr"/>
        </w:rPr>
        <w:t xml:space="preserve">; et </w:t>
      </w:r>
      <w:r w:rsidR="0026298B">
        <w:rPr>
          <w:noProof/>
          <w:lang w:val="fr"/>
        </w:rPr>
        <w:t>(</w:t>
      </w:r>
      <w:r w:rsidRPr="007D1BD5">
        <w:rPr>
          <w:noProof/>
          <w:lang w:val="fr"/>
        </w:rPr>
        <w:t xml:space="preserve">v) </w:t>
      </w:r>
      <w:r w:rsidRPr="007D1BD5">
        <w:rPr>
          <w:lang w:val="fr"/>
        </w:rPr>
        <w:t xml:space="preserve">le risque de défaillance de </w:t>
      </w:r>
      <w:r w:rsidRPr="007D1BD5">
        <w:rPr>
          <w:noProof/>
          <w:lang w:val="fr"/>
        </w:rPr>
        <w:t>l’</w:t>
      </w:r>
      <w:r w:rsidR="0026298B">
        <w:rPr>
          <w:noProof/>
          <w:lang w:val="fr"/>
        </w:rPr>
        <w:t>E</w:t>
      </w:r>
      <w:r w:rsidRPr="007D1BD5">
        <w:rPr>
          <w:noProof/>
          <w:lang w:val="fr"/>
        </w:rPr>
        <w:t>ntrepreneur</w:t>
      </w:r>
      <w:r w:rsidRPr="007D1BD5">
        <w:rPr>
          <w:lang w:val="fr"/>
        </w:rPr>
        <w:t xml:space="preserve"> en raison</w:t>
      </w:r>
      <w:r w:rsidRPr="007D1BD5">
        <w:rPr>
          <w:noProof/>
          <w:lang w:val="fr"/>
        </w:rPr>
        <w:t xml:space="preserve"> principalement </w:t>
      </w:r>
      <w:r w:rsidRPr="007D1BD5">
        <w:rPr>
          <w:lang w:val="fr"/>
        </w:rPr>
        <w:t xml:space="preserve">de faibles </w:t>
      </w:r>
      <w:r w:rsidRPr="007D1BD5">
        <w:rPr>
          <w:noProof/>
          <w:lang w:val="fr"/>
        </w:rPr>
        <w:t>marges bénéficiaires</w:t>
      </w:r>
      <w:r w:rsidR="0026298B">
        <w:rPr>
          <w:noProof/>
          <w:lang w:val="fr"/>
        </w:rPr>
        <w:t xml:space="preserve"> </w:t>
      </w:r>
      <w:r w:rsidRPr="007D1BD5">
        <w:rPr>
          <w:lang w:val="fr"/>
        </w:rPr>
        <w:t>et de la faiblesse des contrôles</w:t>
      </w:r>
      <w:r w:rsidR="0026298B">
        <w:rPr>
          <w:lang w:val="fr"/>
        </w:rPr>
        <w:t xml:space="preserve"> </w:t>
      </w:r>
      <w:r w:rsidRPr="007D1BD5">
        <w:rPr>
          <w:noProof/>
          <w:lang w:val="fr"/>
        </w:rPr>
        <w:t>du</w:t>
      </w:r>
      <w:r w:rsidRPr="007D1BD5">
        <w:rPr>
          <w:lang w:val="fr"/>
        </w:rPr>
        <w:t xml:space="preserve"> </w:t>
      </w:r>
      <w:r w:rsidRPr="007D1BD5">
        <w:rPr>
          <w:noProof/>
          <w:lang w:val="fr"/>
        </w:rPr>
        <w:t xml:space="preserve"> projet.</w:t>
      </w:r>
    </w:p>
    <w:p w14:paraId="3393BF6C" w14:textId="5E18CFE2" w:rsidR="007D1BD5" w:rsidRPr="007D1BD5" w:rsidRDefault="007D1BD5" w:rsidP="007D1BD5">
      <w:pPr>
        <w:autoSpaceDE w:val="0"/>
        <w:autoSpaceDN w:val="0"/>
        <w:adjustRightInd w:val="0"/>
        <w:spacing w:before="120" w:after="120"/>
        <w:ind w:left="0" w:firstLine="0"/>
        <w:rPr>
          <w:noProof/>
        </w:rPr>
      </w:pPr>
      <w:r w:rsidRPr="007D1BD5">
        <w:rPr>
          <w:noProof/>
          <w:lang w:val="fr"/>
        </w:rPr>
        <w:t>L</w:t>
      </w:r>
      <w:r w:rsidR="0026298B">
        <w:rPr>
          <w:noProof/>
          <w:lang w:val="fr"/>
        </w:rPr>
        <w:t>e Maître d</w:t>
      </w:r>
      <w:r w:rsidRPr="007D1BD5">
        <w:rPr>
          <w:noProof/>
          <w:lang w:val="fr"/>
        </w:rPr>
        <w:t>’</w:t>
      </w:r>
      <w:r w:rsidR="0026298B">
        <w:rPr>
          <w:noProof/>
          <w:lang w:val="fr"/>
        </w:rPr>
        <w:t>Ouvrage</w:t>
      </w:r>
      <w:r w:rsidRPr="007D1BD5">
        <w:rPr>
          <w:noProof/>
          <w:lang w:val="fr"/>
        </w:rPr>
        <w:t xml:space="preserve"> doit effectuer les tâches </w:t>
      </w:r>
      <w:r w:rsidR="0026298B">
        <w:rPr>
          <w:noProof/>
          <w:lang w:val="fr"/>
        </w:rPr>
        <w:t xml:space="preserve">préliminaires </w:t>
      </w:r>
      <w:r w:rsidRPr="007D1BD5">
        <w:rPr>
          <w:noProof/>
          <w:lang w:val="fr"/>
        </w:rPr>
        <w:t>nécessaires pour fournir des informations techniques et contractuelles adéquates aux Proposants. Par exemple</w:t>
      </w:r>
      <w:r w:rsidR="0026298B">
        <w:rPr>
          <w:noProof/>
          <w:lang w:val="fr"/>
        </w:rPr>
        <w:t> :</w:t>
      </w:r>
      <w:r w:rsidRPr="007D1BD5">
        <w:rPr>
          <w:noProof/>
          <w:lang w:val="fr"/>
        </w:rPr>
        <w:t xml:space="preserve"> (i) une description suffisamment détaillée des résultats du projet pour permettre au Proposant de comprendre pleinement l</w:t>
      </w:r>
      <w:r w:rsidR="0026298B">
        <w:rPr>
          <w:noProof/>
          <w:lang w:val="fr"/>
        </w:rPr>
        <w:t>e contenu</w:t>
      </w:r>
      <w:r w:rsidRPr="007D1BD5">
        <w:rPr>
          <w:noProof/>
          <w:lang w:val="fr"/>
        </w:rPr>
        <w:t xml:space="preserve"> et les coûts du </w:t>
      </w:r>
      <w:r w:rsidR="0026298B">
        <w:rPr>
          <w:noProof/>
          <w:lang w:val="fr"/>
        </w:rPr>
        <w:t xml:space="preserve">marché </w:t>
      </w:r>
      <w:r w:rsidRPr="007D1BD5">
        <w:rPr>
          <w:noProof/>
          <w:lang w:val="fr"/>
        </w:rPr>
        <w:t xml:space="preserve">; </w:t>
      </w:r>
      <w:r w:rsidR="0026298B">
        <w:rPr>
          <w:noProof/>
          <w:lang w:val="fr"/>
        </w:rPr>
        <w:t>(</w:t>
      </w:r>
      <w:r w:rsidRPr="007D1BD5">
        <w:rPr>
          <w:noProof/>
          <w:lang w:val="fr"/>
        </w:rPr>
        <w:t>ii) des informations suffisamment détaillées pour que les Proposants puissent comprendre la nature et l’étendue des principaux risques du projet sur lesquels le Proposant peut raisonnablement se fier pour établir ses prix et autres décisions commerciales</w:t>
      </w:r>
      <w:r w:rsidR="0026298B">
        <w:rPr>
          <w:noProof/>
          <w:lang w:val="fr"/>
        </w:rPr>
        <w:t xml:space="preserve"> </w:t>
      </w:r>
      <w:r w:rsidRPr="007D1BD5">
        <w:rPr>
          <w:noProof/>
          <w:lang w:val="fr"/>
        </w:rPr>
        <w:t xml:space="preserve">; </w:t>
      </w:r>
      <w:r w:rsidR="0026298B">
        <w:rPr>
          <w:noProof/>
          <w:lang w:val="fr"/>
        </w:rPr>
        <w:t xml:space="preserve">(iii) éviter des exigences </w:t>
      </w:r>
      <w:r w:rsidRPr="007D1BD5">
        <w:rPr>
          <w:noProof/>
          <w:lang w:val="fr"/>
        </w:rPr>
        <w:t>prescripti</w:t>
      </w:r>
      <w:r w:rsidR="0026298B">
        <w:rPr>
          <w:noProof/>
          <w:lang w:val="fr"/>
        </w:rPr>
        <w:t>ves,</w:t>
      </w:r>
      <w:r w:rsidRPr="007D1BD5">
        <w:rPr>
          <w:lang w:val="fr"/>
        </w:rPr>
        <w:t xml:space="preserve"> et ne</w:t>
      </w:r>
      <w:r w:rsidR="0026298B">
        <w:rPr>
          <w:lang w:val="fr"/>
        </w:rPr>
        <w:t xml:space="preserve"> </w:t>
      </w:r>
      <w:r w:rsidRPr="007D1BD5">
        <w:rPr>
          <w:noProof/>
          <w:lang w:val="fr"/>
        </w:rPr>
        <w:t xml:space="preserve">spécifier que </w:t>
      </w:r>
      <w:r w:rsidRPr="007D1BD5">
        <w:rPr>
          <w:lang w:val="fr"/>
        </w:rPr>
        <w:t xml:space="preserve">des </w:t>
      </w:r>
      <w:r w:rsidRPr="007D1BD5">
        <w:rPr>
          <w:noProof/>
          <w:lang w:val="fr"/>
        </w:rPr>
        <w:t xml:space="preserve">exigences basées sur </w:t>
      </w:r>
      <w:r w:rsidRPr="007D1BD5">
        <w:rPr>
          <w:lang w:val="fr"/>
        </w:rPr>
        <w:t xml:space="preserve">la performance qui permettent </w:t>
      </w:r>
      <w:r w:rsidRPr="007D1BD5">
        <w:rPr>
          <w:noProof/>
          <w:lang w:val="fr"/>
        </w:rPr>
        <w:t>aux</w:t>
      </w:r>
      <w:r w:rsidRPr="007D1BD5">
        <w:rPr>
          <w:lang w:val="fr"/>
        </w:rPr>
        <w:t xml:space="preserve"> </w:t>
      </w:r>
      <w:r w:rsidRPr="007D1BD5">
        <w:rPr>
          <w:noProof/>
          <w:lang w:val="fr"/>
        </w:rPr>
        <w:t>soumissionnaires d’apporter des innovations en termes de conception, de méthodologie de construction, de matériaux, etc.</w:t>
      </w:r>
      <w:r w:rsidR="0026298B">
        <w:rPr>
          <w:noProof/>
          <w:lang w:val="fr"/>
        </w:rPr>
        <w:t xml:space="preserve"> </w:t>
      </w:r>
      <w:r w:rsidRPr="007D1BD5">
        <w:rPr>
          <w:noProof/>
          <w:lang w:val="fr"/>
        </w:rPr>
        <w:t xml:space="preserve">; </w:t>
      </w:r>
      <w:r w:rsidRPr="007D1BD5">
        <w:rPr>
          <w:lang w:val="fr"/>
        </w:rPr>
        <w:t xml:space="preserve"> </w:t>
      </w:r>
      <w:r w:rsidRPr="007D1BD5">
        <w:rPr>
          <w:noProof/>
          <w:lang w:val="fr"/>
        </w:rPr>
        <w:t xml:space="preserve">et </w:t>
      </w:r>
      <w:r w:rsidRPr="007D1BD5">
        <w:rPr>
          <w:lang w:val="fr"/>
        </w:rPr>
        <w:t xml:space="preserve"> </w:t>
      </w:r>
      <w:r w:rsidRPr="007D1BD5">
        <w:rPr>
          <w:noProof/>
          <w:lang w:val="fr"/>
        </w:rPr>
        <w:t>(iv)</w:t>
      </w:r>
      <w:r w:rsidR="0026298B">
        <w:rPr>
          <w:noProof/>
          <w:lang w:val="fr"/>
        </w:rPr>
        <w:t xml:space="preserve"> </w:t>
      </w:r>
      <w:r w:rsidRPr="007D1BD5">
        <w:rPr>
          <w:lang w:val="fr"/>
        </w:rPr>
        <w:t>fournir dans la demande de</w:t>
      </w:r>
      <w:r w:rsidR="0026298B">
        <w:rPr>
          <w:lang w:val="fr"/>
        </w:rPr>
        <w:t xml:space="preserve"> </w:t>
      </w:r>
      <w:r w:rsidRPr="007D1BD5">
        <w:rPr>
          <w:noProof/>
          <w:lang w:val="fr"/>
        </w:rPr>
        <w:t>propositions des critères d’évaluation suffisamment détaillés qui mettent clairement l’accent sur les aspects prioritaires. Ces tâches peuvent inclure, le cas échéant, la spécification des exigences structurelles de performance/fonctionnelles/de base, des conditions contractuelles,</w:t>
      </w:r>
      <w:r w:rsidR="0026298B">
        <w:rPr>
          <w:noProof/>
          <w:lang w:val="fr"/>
        </w:rPr>
        <w:t xml:space="preserve"> </w:t>
      </w:r>
      <w:r w:rsidRPr="007D1BD5">
        <w:rPr>
          <w:noProof/>
          <w:lang w:val="fr"/>
        </w:rPr>
        <w:t>des informations/enquêtes géotechniques/environnementales/sociales, des permis/consentements qui ont été obtenus ou qui sont nécessaires, etc.</w:t>
      </w:r>
    </w:p>
    <w:p w14:paraId="46235392" w14:textId="7CBDFDF0" w:rsidR="007D1BD5" w:rsidRPr="007D1BD5" w:rsidRDefault="007D1BD5" w:rsidP="007D1BD5">
      <w:pPr>
        <w:spacing w:before="120" w:after="120"/>
        <w:ind w:left="0" w:firstLine="0"/>
        <w:rPr>
          <w:noProof/>
        </w:rPr>
      </w:pPr>
      <w:r w:rsidRPr="007D1BD5">
        <w:rPr>
          <w:noProof/>
          <w:lang w:val="fr"/>
        </w:rPr>
        <w:lastRenderedPageBreak/>
        <w:t>Le présent D</w:t>
      </w:r>
      <w:r w:rsidR="0026298B">
        <w:rPr>
          <w:noProof/>
          <w:lang w:val="fr"/>
        </w:rPr>
        <w:t>TPM</w:t>
      </w:r>
      <w:r w:rsidRPr="007D1BD5">
        <w:rPr>
          <w:noProof/>
          <w:lang w:val="fr"/>
        </w:rPr>
        <w:t xml:space="preserve"> s’applique aux projets financés par la Banque </w:t>
      </w:r>
      <w:r w:rsidR="0026298B">
        <w:rPr>
          <w:noProof/>
          <w:lang w:val="fr"/>
        </w:rPr>
        <w:t>I</w:t>
      </w:r>
      <w:r w:rsidRPr="007D1BD5">
        <w:rPr>
          <w:noProof/>
          <w:lang w:val="fr"/>
        </w:rPr>
        <w:t xml:space="preserve">nternationale pour la </w:t>
      </w:r>
      <w:r w:rsidR="0026298B">
        <w:rPr>
          <w:noProof/>
          <w:lang w:val="fr"/>
        </w:rPr>
        <w:t>R</w:t>
      </w:r>
      <w:r w:rsidRPr="007D1BD5">
        <w:rPr>
          <w:noProof/>
          <w:lang w:val="fr"/>
        </w:rPr>
        <w:t xml:space="preserve">econstruction et le </w:t>
      </w:r>
      <w:r w:rsidR="0026298B">
        <w:rPr>
          <w:noProof/>
          <w:lang w:val="fr"/>
        </w:rPr>
        <w:t>D</w:t>
      </w:r>
      <w:r w:rsidRPr="007D1BD5">
        <w:rPr>
          <w:noProof/>
          <w:lang w:val="fr"/>
        </w:rPr>
        <w:t xml:space="preserve">éveloppement (BIRD) et l’Association </w:t>
      </w:r>
      <w:r w:rsidR="0026298B">
        <w:rPr>
          <w:noProof/>
          <w:lang w:val="fr"/>
        </w:rPr>
        <w:t>I</w:t>
      </w:r>
      <w:r w:rsidRPr="007D1BD5">
        <w:rPr>
          <w:noProof/>
          <w:lang w:val="fr"/>
        </w:rPr>
        <w:t xml:space="preserve">nternationale de </w:t>
      </w:r>
      <w:r w:rsidR="0026298B">
        <w:rPr>
          <w:noProof/>
          <w:lang w:val="fr"/>
        </w:rPr>
        <w:t>D</w:t>
      </w:r>
      <w:r w:rsidRPr="007D1BD5">
        <w:rPr>
          <w:noProof/>
          <w:lang w:val="fr"/>
        </w:rPr>
        <w:t>éveloppement (IDA) pour lesquels l’Accord juridique fait référence au Règlement sur les marchés publics.</w:t>
      </w:r>
    </w:p>
    <w:p w14:paraId="0ABF5744" w14:textId="13B1775D" w:rsidR="00B424AF" w:rsidRDefault="00F70695" w:rsidP="0058499E">
      <w:pPr>
        <w:pStyle w:val="i"/>
        <w:spacing w:before="240" w:after="120"/>
        <w:ind w:left="0" w:firstLine="0"/>
        <w:rPr>
          <w:rFonts w:ascii="Times New Roman" w:hAnsi="Times New Roman"/>
          <w:lang w:val="fr-FR"/>
        </w:rPr>
      </w:pPr>
      <w:r>
        <w:rPr>
          <w:rFonts w:ascii="Times New Roman" w:hAnsi="Times New Roman"/>
          <w:lang w:val="fr-FR"/>
        </w:rPr>
        <w:t>Pour obtenir des informations sur la passation des marchés dans le cadre de projets financés par la Banque mondiale ou pour des questions relatives à ce DTPM, s’adresser à :</w:t>
      </w:r>
    </w:p>
    <w:p w14:paraId="1DFB0D8D" w14:textId="77777777" w:rsidR="00F70695" w:rsidRPr="006C1597" w:rsidRDefault="00F70695" w:rsidP="00B424AF">
      <w:pPr>
        <w:pStyle w:val="i"/>
        <w:spacing w:before="240" w:after="120"/>
        <w:rPr>
          <w:rFonts w:ascii="Times New Roman" w:hAnsi="Times New Roman"/>
          <w:lang w:val="fr-FR"/>
        </w:rPr>
      </w:pPr>
    </w:p>
    <w:p w14:paraId="698392F5" w14:textId="77777777" w:rsidR="00B424AF" w:rsidRPr="005C5EAF" w:rsidRDefault="00B424AF" w:rsidP="00B424AF">
      <w:pPr>
        <w:spacing w:after="0"/>
        <w:jc w:val="center"/>
        <w:rPr>
          <w:lang w:val="en-US"/>
        </w:rPr>
      </w:pPr>
      <w:r w:rsidRPr="005C5EAF">
        <w:rPr>
          <w:lang w:val="en-US"/>
        </w:rPr>
        <w:t>Chief Procurement Officer</w:t>
      </w:r>
    </w:p>
    <w:p w14:paraId="1B87DC77" w14:textId="77777777" w:rsidR="00B81AB5" w:rsidRPr="0058499E" w:rsidRDefault="00B81AB5" w:rsidP="00B81AB5">
      <w:pPr>
        <w:jc w:val="center"/>
        <w:rPr>
          <w:color w:val="000000" w:themeColor="text1"/>
          <w:lang w:val="en-US"/>
        </w:rPr>
      </w:pPr>
      <w:r w:rsidRPr="0058499E">
        <w:rPr>
          <w:color w:val="000000" w:themeColor="text1"/>
          <w:lang w:val="en-US"/>
        </w:rPr>
        <w:t>Standards, Procurement and Financial Management Department</w:t>
      </w:r>
    </w:p>
    <w:p w14:paraId="77A9B73D" w14:textId="474B530B" w:rsidR="00B424AF" w:rsidRPr="0020613D" w:rsidRDefault="00B424AF" w:rsidP="00B424AF">
      <w:pPr>
        <w:spacing w:after="0"/>
        <w:jc w:val="center"/>
        <w:rPr>
          <w:lang w:val="en-US"/>
        </w:rPr>
      </w:pPr>
      <w:r w:rsidRPr="0020613D">
        <w:rPr>
          <w:lang w:val="en-US"/>
        </w:rPr>
        <w:t>The World Bank</w:t>
      </w:r>
    </w:p>
    <w:p w14:paraId="44E79120" w14:textId="77777777" w:rsidR="00B424AF" w:rsidRPr="0020613D" w:rsidRDefault="00B424AF" w:rsidP="00B424AF">
      <w:pPr>
        <w:spacing w:after="0"/>
        <w:jc w:val="center"/>
        <w:rPr>
          <w:lang w:val="en-US"/>
        </w:rPr>
      </w:pPr>
      <w:r w:rsidRPr="0020613D">
        <w:rPr>
          <w:lang w:val="en-US"/>
        </w:rPr>
        <w:t>1818 H Street, NW</w:t>
      </w:r>
    </w:p>
    <w:p w14:paraId="02B75D1C" w14:textId="77777777" w:rsidR="00B424AF" w:rsidRPr="0020613D" w:rsidRDefault="00B424AF" w:rsidP="00B424AF">
      <w:pPr>
        <w:spacing w:after="0"/>
        <w:jc w:val="center"/>
        <w:rPr>
          <w:lang w:val="en-US"/>
        </w:rPr>
      </w:pPr>
      <w:r w:rsidRPr="0020613D">
        <w:rPr>
          <w:lang w:val="en-US"/>
        </w:rPr>
        <w:t>Washington, D.C. 20433 U.S.A.</w:t>
      </w:r>
    </w:p>
    <w:p w14:paraId="4F7B9E8A" w14:textId="77777777" w:rsidR="00B424AF" w:rsidRPr="006C1597" w:rsidRDefault="00581DFA" w:rsidP="00B424AF">
      <w:pPr>
        <w:pStyle w:val="explanatoryclause"/>
        <w:spacing w:after="0"/>
        <w:ind w:left="0" w:firstLine="0"/>
        <w:jc w:val="center"/>
        <w:rPr>
          <w:rStyle w:val="Hyperlink"/>
          <w:rFonts w:ascii="Times New Roman" w:hAnsi="Times New Roman"/>
          <w:sz w:val="24"/>
          <w:lang w:val="fr-FR"/>
        </w:rPr>
      </w:pPr>
      <w:hyperlink r:id="rId17" w:history="1">
        <w:r w:rsidR="00B424AF" w:rsidRPr="006C1597">
          <w:rPr>
            <w:rStyle w:val="Hyperlink"/>
            <w:rFonts w:ascii="Times New Roman" w:hAnsi="Times New Roman"/>
            <w:sz w:val="24"/>
            <w:lang w:val="fr-FR"/>
          </w:rPr>
          <w:t>http://www.worldbank.org</w:t>
        </w:r>
      </w:hyperlink>
    </w:p>
    <w:p w14:paraId="62062B81" w14:textId="77777777" w:rsidR="009A7083" w:rsidRPr="006C1597" w:rsidRDefault="009A7083" w:rsidP="00323EA1">
      <w:pPr>
        <w:spacing w:before="240" w:after="120"/>
        <w:jc w:val="left"/>
        <w:sectPr w:rsidR="009A7083" w:rsidRPr="006C1597" w:rsidSect="00A86314">
          <w:headerReference w:type="first" r:id="rId18"/>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6EE7D229" w:rsidR="000A450A" w:rsidRDefault="004746D4" w:rsidP="00323EA1">
      <w:pPr>
        <w:tabs>
          <w:tab w:val="center" w:pos="4680"/>
        </w:tabs>
        <w:spacing w:before="240" w:after="120"/>
        <w:jc w:val="center"/>
        <w:rPr>
          <w:b/>
          <w:sz w:val="48"/>
          <w:szCs w:val="48"/>
        </w:rPr>
      </w:pPr>
      <w:r w:rsidRPr="006C1597">
        <w:rPr>
          <w:b/>
          <w:sz w:val="48"/>
          <w:szCs w:val="48"/>
        </w:rPr>
        <w:lastRenderedPageBreak/>
        <w:t>Do</w:t>
      </w:r>
      <w:r w:rsidR="00F70695">
        <w:rPr>
          <w:b/>
          <w:sz w:val="48"/>
          <w:szCs w:val="48"/>
        </w:rPr>
        <w:t xml:space="preserve">cument </w:t>
      </w:r>
      <w:r w:rsidRPr="006C1597">
        <w:rPr>
          <w:b/>
          <w:sz w:val="48"/>
          <w:szCs w:val="48"/>
        </w:rPr>
        <w:t xml:space="preserve">Type </w:t>
      </w:r>
      <w:r w:rsidR="00947098" w:rsidRPr="006C1597">
        <w:rPr>
          <w:b/>
          <w:sz w:val="48"/>
          <w:szCs w:val="48"/>
        </w:rPr>
        <w:t>de Passation de Marchés</w:t>
      </w:r>
    </w:p>
    <w:p w14:paraId="3915D937" w14:textId="211712F5" w:rsidR="00F70695" w:rsidRDefault="00F70695" w:rsidP="00323EA1">
      <w:pPr>
        <w:tabs>
          <w:tab w:val="center" w:pos="4680"/>
        </w:tabs>
        <w:spacing w:before="240" w:after="120"/>
        <w:jc w:val="center"/>
        <w:rPr>
          <w:b/>
          <w:sz w:val="48"/>
          <w:szCs w:val="48"/>
        </w:rPr>
      </w:pPr>
      <w:r>
        <w:rPr>
          <w:b/>
          <w:sz w:val="48"/>
          <w:szCs w:val="48"/>
        </w:rPr>
        <w:t>Sommaire</w:t>
      </w:r>
    </w:p>
    <w:p w14:paraId="554B77CA" w14:textId="78A99DE5" w:rsidR="00F70695" w:rsidRDefault="00F70695" w:rsidP="00323EA1">
      <w:pPr>
        <w:tabs>
          <w:tab w:val="center" w:pos="4680"/>
        </w:tabs>
        <w:spacing w:before="240" w:after="120"/>
        <w:jc w:val="center"/>
        <w:rPr>
          <w:spacing w:val="-3"/>
        </w:rPr>
      </w:pPr>
    </w:p>
    <w:p w14:paraId="5AF11034" w14:textId="0D505398" w:rsidR="0026298B" w:rsidRPr="0026298B" w:rsidRDefault="0026298B" w:rsidP="00323EA1">
      <w:pPr>
        <w:pStyle w:val="Subtitle2"/>
        <w:spacing w:before="240" w:after="120"/>
        <w:ind w:left="0" w:firstLine="0"/>
        <w:jc w:val="both"/>
        <w:rPr>
          <w:u w:val="single"/>
        </w:rPr>
      </w:pPr>
      <w:bookmarkStart w:id="5" w:name="_Toc494778662"/>
      <w:r w:rsidRPr="0026298B">
        <w:rPr>
          <w:u w:val="single"/>
        </w:rPr>
        <w:t>Avis Spécifique de Passation de Mar</w:t>
      </w:r>
      <w:r>
        <w:rPr>
          <w:u w:val="single"/>
        </w:rPr>
        <w:t>c</w:t>
      </w:r>
      <w:r w:rsidRPr="0026298B">
        <w:rPr>
          <w:u w:val="single"/>
        </w:rPr>
        <w:t>hé</w:t>
      </w:r>
      <w:r>
        <w:rPr>
          <w:u w:val="single"/>
        </w:rPr>
        <w:t>s</w:t>
      </w:r>
    </w:p>
    <w:p w14:paraId="07EB8627" w14:textId="5CE93B78" w:rsidR="0026298B" w:rsidRDefault="0026298B" w:rsidP="00323EA1">
      <w:pPr>
        <w:pStyle w:val="Subtitle2"/>
        <w:spacing w:before="240" w:after="120"/>
        <w:ind w:left="0" w:firstLine="0"/>
        <w:jc w:val="both"/>
        <w:rPr>
          <w:sz w:val="28"/>
          <w:szCs w:val="28"/>
        </w:rPr>
      </w:pPr>
      <w:r>
        <w:rPr>
          <w:sz w:val="28"/>
          <w:szCs w:val="28"/>
        </w:rPr>
        <w:t>Avis spécifique de Passation de Marchés – Demande de Proposition (DP) adressée aux Proposants Initialement Sélectionnés</w:t>
      </w:r>
    </w:p>
    <w:p w14:paraId="7A9B5BCF" w14:textId="5F3704A9" w:rsidR="0026298B" w:rsidRPr="0026298B" w:rsidRDefault="0026298B" w:rsidP="00323EA1">
      <w:pPr>
        <w:pStyle w:val="Subtitle2"/>
        <w:spacing w:before="240" w:after="120"/>
        <w:ind w:left="0" w:firstLine="0"/>
        <w:jc w:val="both"/>
        <w:rPr>
          <w:sz w:val="28"/>
          <w:szCs w:val="28"/>
          <w:u w:val="single"/>
        </w:rPr>
      </w:pPr>
      <w:r w:rsidRPr="0026298B">
        <w:rPr>
          <w:sz w:val="28"/>
          <w:szCs w:val="28"/>
          <w:u w:val="single"/>
        </w:rPr>
        <w:t>Proposants Initialement Sélectionnés</w:t>
      </w:r>
    </w:p>
    <w:p w14:paraId="223F17EA" w14:textId="61D96554" w:rsidR="0026298B" w:rsidRPr="0026298B" w:rsidRDefault="0026298B" w:rsidP="0026298B">
      <w:pPr>
        <w:pStyle w:val="Outline"/>
        <w:spacing w:before="0" w:after="120"/>
        <w:ind w:left="0" w:firstLine="0"/>
        <w:jc w:val="both"/>
        <w:rPr>
          <w:kern w:val="0"/>
        </w:rPr>
      </w:pPr>
      <w:r w:rsidRPr="0026298B">
        <w:rPr>
          <w:noProof/>
          <w:lang w:val="fr"/>
        </w:rPr>
        <w:t>Ce DTPM couvre une seule</w:t>
      </w:r>
      <w:r w:rsidRPr="0026298B">
        <w:rPr>
          <w:lang w:val="fr"/>
        </w:rPr>
        <w:t xml:space="preserve"> </w:t>
      </w:r>
      <w:r w:rsidRPr="0026298B">
        <w:rPr>
          <w:noProof/>
          <w:lang w:val="fr"/>
        </w:rPr>
        <w:t xml:space="preserve">étape, </w:t>
      </w:r>
      <w:r w:rsidRPr="0026298B">
        <w:rPr>
          <w:lang w:val="fr"/>
        </w:rPr>
        <w:t xml:space="preserve">un processus en </w:t>
      </w:r>
      <w:r w:rsidRPr="0026298B">
        <w:rPr>
          <w:noProof/>
          <w:lang w:val="fr"/>
        </w:rPr>
        <w:t>deux enveloppes</w:t>
      </w:r>
      <w:r w:rsidRPr="0026298B">
        <w:rPr>
          <w:lang w:val="fr"/>
        </w:rPr>
        <w:t xml:space="preserve"> </w:t>
      </w:r>
      <w:r w:rsidRPr="0026298B">
        <w:rPr>
          <w:noProof/>
          <w:lang w:val="fr"/>
        </w:rPr>
        <w:t>suivant la Sélection Initiale des Proposants.</w:t>
      </w:r>
      <w:r w:rsidRPr="0026298B">
        <w:rPr>
          <w:lang w:val="fr"/>
        </w:rPr>
        <w:t xml:space="preserve"> </w:t>
      </w:r>
      <w:r w:rsidRPr="0026298B">
        <w:rPr>
          <w:kern w:val="0"/>
          <w:lang w:val="fr"/>
        </w:rPr>
        <w:t xml:space="preserve">Le modèle ci-joint est l’Avis Spécifique de Passation de Marchés pour la Demande de </w:t>
      </w:r>
      <w:r w:rsidRPr="0026298B">
        <w:rPr>
          <w:lang w:val="fr"/>
        </w:rPr>
        <w:t>P</w:t>
      </w:r>
      <w:r w:rsidRPr="0026298B">
        <w:rPr>
          <w:kern w:val="0"/>
          <w:lang w:val="fr"/>
        </w:rPr>
        <w:t>ropositions</w:t>
      </w:r>
      <w:r w:rsidRPr="0026298B">
        <w:rPr>
          <w:lang w:val="fr"/>
        </w:rPr>
        <w:t xml:space="preserve"> </w:t>
      </w:r>
      <w:r w:rsidRPr="0026298B">
        <w:rPr>
          <w:kern w:val="0"/>
          <w:lang w:val="fr"/>
        </w:rPr>
        <w:t>aux Proposants Initialement Sélectionnés</w:t>
      </w:r>
      <w:r w:rsidRPr="0026298B">
        <w:rPr>
          <w:lang w:val="fr"/>
        </w:rPr>
        <w:t xml:space="preserve"> </w:t>
      </w:r>
      <w:r w:rsidRPr="0026298B">
        <w:rPr>
          <w:kern w:val="0"/>
          <w:lang w:val="fr"/>
        </w:rPr>
        <w:t xml:space="preserve">pour </w:t>
      </w:r>
      <w:r w:rsidRPr="0026298B">
        <w:rPr>
          <w:lang w:val="fr"/>
        </w:rPr>
        <w:t xml:space="preserve">la soumission </w:t>
      </w:r>
      <w:r w:rsidRPr="0026298B">
        <w:rPr>
          <w:kern w:val="0"/>
          <w:lang w:val="fr"/>
        </w:rPr>
        <w:t xml:space="preserve">simultanée de </w:t>
      </w:r>
      <w:r w:rsidRPr="0026298B">
        <w:rPr>
          <w:lang w:val="fr"/>
        </w:rPr>
        <w:t>Propositions</w:t>
      </w:r>
      <w:r w:rsidRPr="0026298B">
        <w:rPr>
          <w:kern w:val="0"/>
          <w:lang w:val="fr"/>
        </w:rPr>
        <w:t xml:space="preserve"> Techniques et Financières dans deux enveloppes distinctes.</w:t>
      </w:r>
    </w:p>
    <w:p w14:paraId="68259785" w14:textId="2A9CD040" w:rsidR="000A450A" w:rsidRPr="006C1597" w:rsidRDefault="000A450A" w:rsidP="00D81070">
      <w:pPr>
        <w:spacing w:before="360" w:after="120"/>
        <w:rPr>
          <w:b/>
          <w:sz w:val="28"/>
        </w:rPr>
      </w:pPr>
      <w:bookmarkStart w:id="6" w:name="_Toc438270254"/>
      <w:bookmarkStart w:id="7" w:name="_Toc438366661"/>
      <w:bookmarkEnd w:id="5"/>
      <w:r w:rsidRPr="006C1597">
        <w:rPr>
          <w:b/>
          <w:sz w:val="28"/>
        </w:rPr>
        <w:t>PARTIE</w:t>
      </w:r>
      <w:r w:rsidR="00D51CCD" w:rsidRPr="006C1597">
        <w:rPr>
          <w:b/>
          <w:sz w:val="28"/>
        </w:rPr>
        <w:t xml:space="preserve"> 1</w:t>
      </w:r>
      <w:r w:rsidRPr="006C1597">
        <w:rPr>
          <w:b/>
          <w:sz w:val="28"/>
        </w:rPr>
        <w:t xml:space="preserve"> –PROCÉDURES</w:t>
      </w:r>
      <w:bookmarkEnd w:id="6"/>
      <w:bookmarkEnd w:id="7"/>
      <w:r w:rsidRPr="006C1597">
        <w:rPr>
          <w:b/>
          <w:sz w:val="28"/>
        </w:rPr>
        <w:t xml:space="preserve"> D</w:t>
      </w:r>
      <w:r w:rsidR="0026298B">
        <w:rPr>
          <w:b/>
          <w:sz w:val="28"/>
        </w:rPr>
        <w:t>E DEMANDE DE PROPOSITIONS</w:t>
      </w:r>
    </w:p>
    <w:p w14:paraId="4548B500" w14:textId="12338F2E" w:rsidR="000A450A" w:rsidRPr="006C1597" w:rsidRDefault="000A450A" w:rsidP="00323EA1">
      <w:pPr>
        <w:tabs>
          <w:tab w:val="left" w:pos="1350"/>
        </w:tabs>
        <w:spacing w:before="240" w:after="120"/>
        <w:rPr>
          <w:b/>
        </w:rPr>
      </w:pPr>
      <w:r w:rsidRPr="006C1597">
        <w:rPr>
          <w:b/>
        </w:rPr>
        <w:t>Section I.</w:t>
      </w:r>
      <w:r w:rsidRPr="006C1597">
        <w:rPr>
          <w:b/>
        </w:rPr>
        <w:tab/>
        <w:t xml:space="preserve">Instructions aux </w:t>
      </w:r>
      <w:r w:rsidR="00120C82">
        <w:rPr>
          <w:b/>
        </w:rPr>
        <w:t>Proposants</w:t>
      </w:r>
      <w:r w:rsidR="005B69F3" w:rsidRPr="006C1597">
        <w:rPr>
          <w:b/>
        </w:rPr>
        <w:t xml:space="preserve"> </w:t>
      </w:r>
      <w:r w:rsidRPr="006C1597">
        <w:rPr>
          <w:b/>
        </w:rPr>
        <w:t>(I</w:t>
      </w:r>
      <w:r w:rsidR="00120C82">
        <w:rPr>
          <w:b/>
        </w:rPr>
        <w:t>P</w:t>
      </w:r>
      <w:r w:rsidRPr="006C1597">
        <w:rPr>
          <w:b/>
        </w:rPr>
        <w:t>)</w:t>
      </w:r>
    </w:p>
    <w:p w14:paraId="11548D81" w14:textId="5B78D992" w:rsidR="000A450A" w:rsidRPr="006C1597" w:rsidRDefault="000A450A" w:rsidP="00F612BC">
      <w:pPr>
        <w:pStyle w:val="List"/>
        <w:spacing w:before="240"/>
        <w:ind w:left="1372" w:firstLine="0"/>
        <w:rPr>
          <w:b/>
          <w:lang w:val="fr-FR"/>
        </w:rPr>
      </w:pPr>
      <w:r w:rsidRPr="006C1597">
        <w:rPr>
          <w:lang w:val="fr-FR"/>
        </w:rPr>
        <w:t xml:space="preserve">Cette Section fournit aux </w:t>
      </w:r>
      <w:r w:rsidR="00120C82">
        <w:rPr>
          <w:lang w:val="fr-FR"/>
        </w:rPr>
        <w:t>Proposants</w:t>
      </w:r>
      <w:r w:rsidRPr="006C1597">
        <w:rPr>
          <w:lang w:val="fr-FR"/>
        </w:rPr>
        <w:t xml:space="preserve"> les informations utiles pour préparer leur</w:t>
      </w:r>
      <w:r w:rsidR="00120C82">
        <w:rPr>
          <w:lang w:val="fr-FR"/>
        </w:rPr>
        <w:t>s Propositions</w:t>
      </w:r>
      <w:r w:rsidRPr="006C1597">
        <w:rPr>
          <w:lang w:val="fr-FR"/>
        </w:rPr>
        <w:t xml:space="preserve">. </w:t>
      </w:r>
      <w:r w:rsidR="00D51CCD" w:rsidRPr="006C1597">
        <w:rPr>
          <w:lang w:val="fr-FR"/>
        </w:rPr>
        <w:t xml:space="preserve">Elle prévoit </w:t>
      </w:r>
      <w:r w:rsidR="00120C82">
        <w:rPr>
          <w:lang w:val="fr-FR"/>
        </w:rPr>
        <w:t xml:space="preserve">un processus de passation de marchés en une étape et deux </w:t>
      </w:r>
      <w:r w:rsidR="00120C82" w:rsidRPr="006C1597">
        <w:rPr>
          <w:lang w:val="fr-FR"/>
        </w:rPr>
        <w:t>enveloppes</w:t>
      </w:r>
      <w:r w:rsidR="00D51CCD" w:rsidRPr="006C1597">
        <w:rPr>
          <w:lang w:val="fr-FR"/>
        </w:rPr>
        <w:t xml:space="preserve">. </w:t>
      </w:r>
      <w:r w:rsidRPr="006C1597">
        <w:rPr>
          <w:lang w:val="fr-FR"/>
        </w:rPr>
        <w:t xml:space="preserve">Elle comporte aussi des renseignements sur la soumission, l’ouverture et l’évaluation des </w:t>
      </w:r>
      <w:r w:rsidR="00120C82">
        <w:rPr>
          <w:lang w:val="fr-FR"/>
        </w:rPr>
        <w:t>Propositions</w:t>
      </w:r>
      <w:r w:rsidRPr="006C1597">
        <w:rPr>
          <w:lang w:val="fr-FR"/>
        </w:rPr>
        <w:t xml:space="preserve">, et sur l’attribution des </w:t>
      </w:r>
      <w:r w:rsidR="00120C82">
        <w:rPr>
          <w:lang w:val="fr-FR"/>
        </w:rPr>
        <w:t>M</w:t>
      </w:r>
      <w:r w:rsidRPr="006C1597">
        <w:rPr>
          <w:lang w:val="fr-FR"/>
        </w:rPr>
        <w:t>archés</w:t>
      </w:r>
      <w:r w:rsidRPr="006C1597">
        <w:rPr>
          <w:b/>
          <w:lang w:val="fr-FR"/>
        </w:rPr>
        <w:t xml:space="preserve">. </w:t>
      </w:r>
      <w:r w:rsidR="00120C82">
        <w:rPr>
          <w:b/>
          <w:lang w:val="fr-FR"/>
        </w:rPr>
        <w:t xml:space="preserve">La Section I contient des </w:t>
      </w:r>
      <w:r w:rsidRPr="006C1597">
        <w:rPr>
          <w:b/>
          <w:lang w:val="fr-FR"/>
        </w:rPr>
        <w:t xml:space="preserve">dispositions </w:t>
      </w:r>
      <w:r w:rsidR="00120C82">
        <w:rPr>
          <w:b/>
          <w:lang w:val="fr-FR"/>
        </w:rPr>
        <w:t xml:space="preserve">qui doivent être utilisées sans </w:t>
      </w:r>
      <w:r w:rsidRPr="006C1597">
        <w:rPr>
          <w:b/>
          <w:lang w:val="fr-FR"/>
        </w:rPr>
        <w:t>modifi</w:t>
      </w:r>
      <w:r w:rsidR="00120C82">
        <w:rPr>
          <w:b/>
          <w:lang w:val="fr-FR"/>
        </w:rPr>
        <w:t>cation</w:t>
      </w:r>
      <w:r w:rsidRPr="006C1597">
        <w:rPr>
          <w:b/>
          <w:lang w:val="fr-FR"/>
        </w:rPr>
        <w:t>.</w:t>
      </w:r>
    </w:p>
    <w:p w14:paraId="73C552CB" w14:textId="57814963" w:rsidR="000A450A" w:rsidRPr="006C1597" w:rsidRDefault="000A450A" w:rsidP="00323EA1">
      <w:pPr>
        <w:tabs>
          <w:tab w:val="left" w:pos="1350"/>
        </w:tabs>
        <w:spacing w:before="240" w:after="120"/>
        <w:rPr>
          <w:b/>
        </w:rPr>
      </w:pPr>
      <w:bookmarkStart w:id="8" w:name="_Toc494778663"/>
      <w:bookmarkStart w:id="9" w:name="_Toc499607131"/>
      <w:bookmarkStart w:id="10" w:name="_Toc499608184"/>
      <w:r w:rsidRPr="006C1597">
        <w:rPr>
          <w:b/>
        </w:rPr>
        <w:t>Section II.</w:t>
      </w:r>
      <w:r w:rsidRPr="006C1597">
        <w:rPr>
          <w:b/>
        </w:rPr>
        <w:tab/>
        <w:t xml:space="preserve">Données </w:t>
      </w:r>
      <w:r w:rsidR="00B424AF">
        <w:rPr>
          <w:b/>
        </w:rPr>
        <w:t>P</w:t>
      </w:r>
      <w:r w:rsidRPr="006C1597">
        <w:rPr>
          <w:b/>
        </w:rPr>
        <w:t>articulières de l</w:t>
      </w:r>
      <w:r w:rsidR="00120C82">
        <w:rPr>
          <w:b/>
        </w:rPr>
        <w:t>a Proposition</w:t>
      </w:r>
      <w:bookmarkEnd w:id="8"/>
      <w:bookmarkEnd w:id="9"/>
      <w:bookmarkEnd w:id="10"/>
      <w:r w:rsidRPr="006C1597">
        <w:rPr>
          <w:b/>
        </w:rPr>
        <w:t xml:space="preserve"> (DP</w:t>
      </w:r>
      <w:r w:rsidR="00120C82">
        <w:rPr>
          <w:b/>
        </w:rPr>
        <w:t>P</w:t>
      </w:r>
      <w:r w:rsidRPr="006C1597">
        <w:rPr>
          <w:b/>
        </w:rPr>
        <w:t>)</w:t>
      </w:r>
    </w:p>
    <w:p w14:paraId="74063A24" w14:textId="10B3844E" w:rsidR="000A450A" w:rsidRPr="006C1597" w:rsidRDefault="000A450A" w:rsidP="00F612BC">
      <w:pPr>
        <w:pStyle w:val="List"/>
        <w:spacing w:before="240"/>
        <w:ind w:left="1372" w:firstLine="0"/>
        <w:rPr>
          <w:lang w:val="fr-FR"/>
        </w:rPr>
      </w:pPr>
      <w:r w:rsidRPr="006C1597">
        <w:rPr>
          <w:lang w:val="fr-FR"/>
        </w:rPr>
        <w:t xml:space="preserve">Cette Section énonce les dispositions propres à chaque passation de marché, qui complètent les informations ou conditions figurant à la Section I, Instructions aux </w:t>
      </w:r>
      <w:r w:rsidR="00120C82">
        <w:rPr>
          <w:lang w:val="fr-FR"/>
        </w:rPr>
        <w:t>Proposants</w:t>
      </w:r>
      <w:r w:rsidRPr="006C1597">
        <w:rPr>
          <w:lang w:val="fr-FR"/>
        </w:rPr>
        <w:t xml:space="preserve">. </w:t>
      </w:r>
    </w:p>
    <w:p w14:paraId="2DF175C9" w14:textId="62A1AC59" w:rsidR="000A450A" w:rsidRPr="006C1597" w:rsidRDefault="000A450A" w:rsidP="00B424AF">
      <w:pPr>
        <w:tabs>
          <w:tab w:val="left" w:pos="1350"/>
        </w:tabs>
        <w:spacing w:before="240" w:after="120"/>
        <w:ind w:left="1350" w:hanging="1350"/>
        <w:rPr>
          <w:b/>
        </w:rPr>
      </w:pPr>
      <w:bookmarkStart w:id="11" w:name="_Toc494778664"/>
      <w:bookmarkStart w:id="12" w:name="_Toc499607132"/>
      <w:bookmarkStart w:id="13" w:name="_Toc499608185"/>
      <w:r w:rsidRPr="006C1597">
        <w:rPr>
          <w:b/>
        </w:rPr>
        <w:t>Section III.</w:t>
      </w:r>
      <w:r w:rsidRPr="006C1597">
        <w:rPr>
          <w:b/>
        </w:rPr>
        <w:tab/>
        <w:t>Critères d’</w:t>
      </w:r>
      <w:r w:rsidR="00B424AF">
        <w:rPr>
          <w:b/>
        </w:rPr>
        <w:t>E</w:t>
      </w:r>
      <w:r w:rsidRPr="006C1597">
        <w:rPr>
          <w:b/>
        </w:rPr>
        <w:t xml:space="preserve">valuation et de </w:t>
      </w:r>
      <w:r w:rsidR="00B424AF">
        <w:rPr>
          <w:b/>
        </w:rPr>
        <w:t>Q</w:t>
      </w:r>
      <w:r w:rsidRPr="006C1597">
        <w:rPr>
          <w:b/>
        </w:rPr>
        <w:t>ualification</w:t>
      </w:r>
      <w:bookmarkEnd w:id="11"/>
      <w:bookmarkEnd w:id="12"/>
      <w:bookmarkEnd w:id="13"/>
      <w:r w:rsidR="00B424AF">
        <w:rPr>
          <w:b/>
        </w:rPr>
        <w:t xml:space="preserve"> </w:t>
      </w:r>
    </w:p>
    <w:p w14:paraId="3C7E8395" w14:textId="0A355EFA" w:rsidR="00B424AF" w:rsidRPr="006C1597" w:rsidRDefault="000A450A">
      <w:pPr>
        <w:pStyle w:val="List"/>
        <w:spacing w:before="240"/>
        <w:ind w:left="1372" w:firstLine="0"/>
        <w:rPr>
          <w:lang w:val="fr-FR"/>
        </w:rPr>
      </w:pPr>
      <w:r w:rsidRPr="006C1597">
        <w:rPr>
          <w:lang w:val="fr-FR"/>
        </w:rPr>
        <w:t xml:space="preserve">Cette Section indique </w:t>
      </w:r>
      <w:r w:rsidR="00120C82">
        <w:rPr>
          <w:lang w:val="fr-FR"/>
        </w:rPr>
        <w:t xml:space="preserve">la méthodologie à utiliser pour </w:t>
      </w:r>
      <w:r w:rsidRPr="006C1597">
        <w:rPr>
          <w:lang w:val="fr-FR"/>
        </w:rPr>
        <w:t>déterminer l</w:t>
      </w:r>
      <w:r w:rsidR="00120C82">
        <w:rPr>
          <w:lang w:val="fr-FR"/>
        </w:rPr>
        <w:t xml:space="preserve">a Proposition </w:t>
      </w:r>
      <w:r w:rsidR="00F70695">
        <w:rPr>
          <w:lang w:val="fr-FR"/>
        </w:rPr>
        <w:t xml:space="preserve">la Plus Avantageuse. </w:t>
      </w:r>
    </w:p>
    <w:p w14:paraId="3C66882F" w14:textId="77777777" w:rsidR="00120C82" w:rsidRDefault="000A450A" w:rsidP="00120C82">
      <w:pPr>
        <w:tabs>
          <w:tab w:val="left" w:pos="1350"/>
        </w:tabs>
        <w:spacing w:before="240" w:after="120"/>
        <w:rPr>
          <w:b/>
        </w:rPr>
      </w:pPr>
      <w:bookmarkStart w:id="14" w:name="_Toc494778665"/>
      <w:bookmarkStart w:id="15" w:name="_Toc499607133"/>
      <w:bookmarkStart w:id="16" w:name="_Toc499608186"/>
      <w:r w:rsidRPr="006C1597">
        <w:rPr>
          <w:b/>
        </w:rPr>
        <w:t>Section IV.</w:t>
      </w:r>
      <w:r w:rsidRPr="006C1597">
        <w:rPr>
          <w:b/>
        </w:rPr>
        <w:tab/>
        <w:t xml:space="preserve">Formulaires de </w:t>
      </w:r>
      <w:r w:rsidR="00120C82">
        <w:rPr>
          <w:b/>
        </w:rPr>
        <w:t>Proposition</w:t>
      </w:r>
      <w:bookmarkEnd w:id="14"/>
      <w:bookmarkEnd w:id="15"/>
      <w:bookmarkEnd w:id="16"/>
    </w:p>
    <w:p w14:paraId="7316BFC5" w14:textId="360EC999" w:rsidR="000A450A" w:rsidRPr="006C1597" w:rsidRDefault="000A450A" w:rsidP="00120C82">
      <w:pPr>
        <w:tabs>
          <w:tab w:val="left" w:pos="1350"/>
        </w:tabs>
        <w:spacing w:before="240" w:after="120"/>
        <w:ind w:left="1350" w:firstLine="0"/>
      </w:pPr>
      <w:r w:rsidRPr="006C1597">
        <w:t xml:space="preserve">Cette Section contient les formulaires </w:t>
      </w:r>
      <w:r w:rsidR="00120C82">
        <w:t xml:space="preserve">qui doivent être complétés par </w:t>
      </w:r>
      <w:r w:rsidR="00D51CCD" w:rsidRPr="006C1597">
        <w:t xml:space="preserve">le </w:t>
      </w:r>
      <w:r w:rsidR="00120C82">
        <w:t xml:space="preserve">Proposant et soumis en tant que Proposition. </w:t>
      </w:r>
    </w:p>
    <w:p w14:paraId="4AC7D7FC" w14:textId="5BE5160D" w:rsidR="000A450A" w:rsidRPr="006C1597" w:rsidRDefault="000A450A" w:rsidP="003319DD">
      <w:pPr>
        <w:keepNext/>
        <w:tabs>
          <w:tab w:val="left" w:pos="1350"/>
        </w:tabs>
        <w:spacing w:before="240" w:after="120"/>
        <w:rPr>
          <w:b/>
        </w:rPr>
      </w:pPr>
      <w:r w:rsidRPr="006C1597">
        <w:rPr>
          <w:b/>
        </w:rPr>
        <w:lastRenderedPageBreak/>
        <w:t>Section V.</w:t>
      </w:r>
      <w:r w:rsidRPr="006C1597">
        <w:rPr>
          <w:b/>
        </w:rPr>
        <w:tab/>
      </w:r>
      <w:r w:rsidR="00030AF4" w:rsidRPr="006C1597">
        <w:rPr>
          <w:b/>
        </w:rPr>
        <w:t>Pays</w:t>
      </w:r>
      <w:r w:rsidR="005B69F3" w:rsidRPr="006C1597">
        <w:rPr>
          <w:b/>
        </w:rPr>
        <w:t xml:space="preserve"> </w:t>
      </w:r>
      <w:r w:rsidR="00030AF4" w:rsidRPr="006C1597">
        <w:rPr>
          <w:b/>
        </w:rPr>
        <w:t>éligibles</w:t>
      </w:r>
    </w:p>
    <w:p w14:paraId="6FB5BC48" w14:textId="3D00FC41" w:rsidR="000A450A" w:rsidRPr="006C1597" w:rsidRDefault="000A450A" w:rsidP="00F612BC">
      <w:pPr>
        <w:pStyle w:val="List"/>
        <w:spacing w:before="240"/>
        <w:ind w:left="1418" w:firstLine="0"/>
        <w:rPr>
          <w:lang w:val="fr-FR"/>
        </w:rPr>
      </w:pPr>
      <w:r w:rsidRPr="006C1597">
        <w:rPr>
          <w:lang w:val="fr-FR"/>
        </w:rPr>
        <w:t xml:space="preserve">Cette Section contient les renseignements concernant les </w:t>
      </w:r>
      <w:r w:rsidR="00120C82">
        <w:rPr>
          <w:lang w:val="fr-FR"/>
        </w:rPr>
        <w:t xml:space="preserve">pays </w:t>
      </w:r>
      <w:r w:rsidR="00C97102" w:rsidRPr="006C1597">
        <w:rPr>
          <w:lang w:val="fr-FR"/>
        </w:rPr>
        <w:t>éligib</w:t>
      </w:r>
      <w:r w:rsidR="00120C82">
        <w:rPr>
          <w:lang w:val="fr-FR"/>
        </w:rPr>
        <w:t>les</w:t>
      </w:r>
      <w:r w:rsidRPr="006C1597">
        <w:rPr>
          <w:lang w:val="fr-FR"/>
        </w:rPr>
        <w:t>.</w:t>
      </w:r>
    </w:p>
    <w:p w14:paraId="2A04F8EA" w14:textId="566088CC" w:rsidR="003776F4" w:rsidRPr="006C1597" w:rsidRDefault="000A450A" w:rsidP="00323EA1">
      <w:pPr>
        <w:pStyle w:val="List"/>
        <w:spacing w:before="240"/>
        <w:ind w:left="0" w:firstLine="0"/>
        <w:rPr>
          <w:lang w:val="fr-FR"/>
        </w:rPr>
      </w:pPr>
      <w:r w:rsidRPr="006C1597">
        <w:rPr>
          <w:b/>
          <w:lang w:val="fr-FR"/>
        </w:rPr>
        <w:t>Section VI.</w:t>
      </w:r>
      <w:r w:rsidRPr="006C1597">
        <w:rPr>
          <w:b/>
          <w:lang w:val="fr-FR"/>
        </w:rPr>
        <w:tab/>
        <w:t>Fraude et Corruption</w:t>
      </w:r>
    </w:p>
    <w:p w14:paraId="1BCDEC12" w14:textId="2AEAD146" w:rsidR="000A450A" w:rsidRPr="006C1597" w:rsidRDefault="00D51CCD" w:rsidP="00F612BC">
      <w:pPr>
        <w:pStyle w:val="List"/>
        <w:spacing w:before="240"/>
        <w:ind w:left="1418" w:firstLine="0"/>
        <w:rPr>
          <w:lang w:val="fr-FR"/>
        </w:rPr>
      </w:pPr>
      <w:r w:rsidRPr="006C1597">
        <w:rPr>
          <w:lang w:val="fr-FR"/>
        </w:rPr>
        <w:t>Cette Section contient les dispositions concer</w:t>
      </w:r>
      <w:r w:rsidR="00DB6566" w:rsidRPr="006C1597">
        <w:rPr>
          <w:lang w:val="fr-FR"/>
        </w:rPr>
        <w:t>n</w:t>
      </w:r>
      <w:r w:rsidRPr="006C1597">
        <w:rPr>
          <w:lang w:val="fr-FR"/>
        </w:rPr>
        <w:t xml:space="preserve">ant la </w:t>
      </w:r>
      <w:r w:rsidR="00120C82">
        <w:rPr>
          <w:lang w:val="fr-FR"/>
        </w:rPr>
        <w:t>F</w:t>
      </w:r>
      <w:r w:rsidRPr="006C1597">
        <w:rPr>
          <w:lang w:val="fr-FR"/>
        </w:rPr>
        <w:t xml:space="preserve">raude et la </w:t>
      </w:r>
      <w:r w:rsidR="00120C82">
        <w:rPr>
          <w:lang w:val="fr-FR"/>
        </w:rPr>
        <w:t>C</w:t>
      </w:r>
      <w:r w:rsidRPr="006C1597">
        <w:rPr>
          <w:lang w:val="fr-FR"/>
        </w:rPr>
        <w:t xml:space="preserve">orruption applicables </w:t>
      </w:r>
      <w:r w:rsidR="00F70695">
        <w:rPr>
          <w:lang w:val="fr-FR"/>
        </w:rPr>
        <w:t xml:space="preserve">au processus </w:t>
      </w:r>
      <w:r w:rsidRPr="006C1597">
        <w:rPr>
          <w:lang w:val="fr-FR"/>
        </w:rPr>
        <w:t>d</w:t>
      </w:r>
      <w:r w:rsidR="00120C82">
        <w:rPr>
          <w:lang w:val="fr-FR"/>
        </w:rPr>
        <w:t>e Demande de Propositions</w:t>
      </w:r>
      <w:r w:rsidR="000A450A" w:rsidRPr="006C1597">
        <w:rPr>
          <w:lang w:val="fr-FR"/>
        </w:rPr>
        <w:t>.</w:t>
      </w:r>
    </w:p>
    <w:p w14:paraId="2BF83F7E" w14:textId="61CF42BB" w:rsidR="000A450A" w:rsidRPr="006C1597" w:rsidRDefault="000A450A" w:rsidP="00D81070">
      <w:pPr>
        <w:spacing w:before="360" w:after="120"/>
        <w:rPr>
          <w:b/>
          <w:sz w:val="28"/>
        </w:rPr>
      </w:pPr>
      <w:bookmarkStart w:id="17" w:name="_Toc438267875"/>
      <w:bookmarkStart w:id="18" w:name="_Toc438270255"/>
      <w:bookmarkStart w:id="19" w:name="_Toc438366662"/>
      <w:r w:rsidRPr="006C1597">
        <w:rPr>
          <w:b/>
          <w:sz w:val="28"/>
        </w:rPr>
        <w:t xml:space="preserve">PARTIE </w:t>
      </w:r>
      <w:r w:rsidR="00D51CCD" w:rsidRPr="006C1597">
        <w:rPr>
          <w:b/>
          <w:sz w:val="28"/>
        </w:rPr>
        <w:t xml:space="preserve">2 </w:t>
      </w:r>
      <w:r w:rsidRPr="006C1597">
        <w:rPr>
          <w:b/>
          <w:sz w:val="28"/>
        </w:rPr>
        <w:t xml:space="preserve">– </w:t>
      </w:r>
      <w:r w:rsidR="00120C82">
        <w:rPr>
          <w:b/>
          <w:sz w:val="28"/>
        </w:rPr>
        <w:t>EXIGENCES DU MAÎTRE D’OUVRAGE</w:t>
      </w:r>
      <w:r w:rsidRPr="006C1597">
        <w:rPr>
          <w:b/>
          <w:sz w:val="28"/>
        </w:rPr>
        <w:t xml:space="preserve"> </w:t>
      </w:r>
      <w:bookmarkEnd w:id="17"/>
      <w:bookmarkEnd w:id="18"/>
      <w:bookmarkEnd w:id="19"/>
    </w:p>
    <w:p w14:paraId="743A806A" w14:textId="5D32344B" w:rsidR="000A450A" w:rsidRPr="006C1597" w:rsidRDefault="000A450A" w:rsidP="00323EA1">
      <w:pPr>
        <w:tabs>
          <w:tab w:val="left" w:pos="1350"/>
        </w:tabs>
        <w:spacing w:before="240" w:after="120"/>
        <w:rPr>
          <w:b/>
        </w:rPr>
      </w:pPr>
      <w:r w:rsidRPr="006C1597">
        <w:rPr>
          <w:b/>
        </w:rPr>
        <w:t>Section VII.</w:t>
      </w:r>
      <w:r w:rsidRPr="006C1597">
        <w:rPr>
          <w:b/>
        </w:rPr>
        <w:tab/>
      </w:r>
      <w:r w:rsidR="00120C82" w:rsidRPr="00120C82">
        <w:rPr>
          <w:b/>
        </w:rPr>
        <w:t>Exigences du Maître d’Ouvrage</w:t>
      </w:r>
    </w:p>
    <w:p w14:paraId="035D506F" w14:textId="036E8296" w:rsidR="000A450A" w:rsidRPr="006C1597" w:rsidRDefault="00E46227" w:rsidP="00E46227">
      <w:pPr>
        <w:ind w:left="1350" w:firstLine="0"/>
      </w:pPr>
      <w:r w:rsidRPr="002643AA">
        <w:rPr>
          <w:color w:val="000000" w:themeColor="text1"/>
          <w:lang w:val="fr"/>
        </w:rPr>
        <w:t xml:space="preserve">La présente </w:t>
      </w:r>
      <w:r>
        <w:rPr>
          <w:color w:val="000000" w:themeColor="text1"/>
          <w:lang w:val="fr"/>
        </w:rPr>
        <w:t>S</w:t>
      </w:r>
      <w:r w:rsidRPr="002643AA">
        <w:rPr>
          <w:color w:val="000000" w:themeColor="text1"/>
          <w:lang w:val="fr"/>
        </w:rPr>
        <w:t xml:space="preserve">ection présente une description des spécifications fonctionnelles et/ou de performance des travaux à exécuter sur la </w:t>
      </w:r>
      <w:r>
        <w:rPr>
          <w:lang w:val="fr"/>
        </w:rPr>
        <w:t xml:space="preserve">base de </w:t>
      </w:r>
      <w:r w:rsidRPr="002643AA">
        <w:rPr>
          <w:color w:val="000000" w:themeColor="text1"/>
          <w:lang w:val="fr"/>
        </w:rPr>
        <w:t>l’</w:t>
      </w:r>
      <w:r>
        <w:rPr>
          <w:color w:val="000000" w:themeColor="text1"/>
          <w:lang w:val="fr"/>
        </w:rPr>
        <w:t>I</w:t>
      </w:r>
      <w:r w:rsidRPr="002643AA">
        <w:rPr>
          <w:color w:val="000000" w:themeColor="text1"/>
          <w:lang w:val="fr"/>
        </w:rPr>
        <w:t>ngénierie, de l’</w:t>
      </w:r>
      <w:r>
        <w:rPr>
          <w:color w:val="000000" w:themeColor="text1"/>
          <w:lang w:val="fr"/>
        </w:rPr>
        <w:t>A</w:t>
      </w:r>
      <w:r w:rsidRPr="002643AA">
        <w:rPr>
          <w:color w:val="000000" w:themeColor="text1"/>
          <w:lang w:val="fr"/>
        </w:rPr>
        <w:t xml:space="preserve">pprovisionnement et de la </w:t>
      </w:r>
      <w:r>
        <w:rPr>
          <w:color w:val="000000" w:themeColor="text1"/>
          <w:lang w:val="fr"/>
        </w:rPr>
        <w:t>C</w:t>
      </w:r>
      <w:r w:rsidRPr="002643AA">
        <w:rPr>
          <w:color w:val="000000" w:themeColor="text1"/>
          <w:lang w:val="fr"/>
        </w:rPr>
        <w:t>onstruction (</w:t>
      </w:r>
      <w:r>
        <w:rPr>
          <w:color w:val="000000" w:themeColor="text1"/>
          <w:lang w:val="fr"/>
        </w:rPr>
        <w:t>IA</w:t>
      </w:r>
      <w:r w:rsidRPr="002643AA">
        <w:rPr>
          <w:color w:val="000000" w:themeColor="text1"/>
          <w:lang w:val="fr"/>
        </w:rPr>
        <w:t xml:space="preserve">C)/ </w:t>
      </w:r>
      <w:r>
        <w:rPr>
          <w:color w:val="000000" w:themeColor="text1"/>
          <w:lang w:val="fr"/>
        </w:rPr>
        <w:t>C</w:t>
      </w:r>
      <w:r w:rsidRPr="002643AA">
        <w:rPr>
          <w:color w:val="000000" w:themeColor="text1"/>
          <w:lang w:val="fr"/>
        </w:rPr>
        <w:t xml:space="preserve">lé en </w:t>
      </w:r>
      <w:r>
        <w:rPr>
          <w:color w:val="000000" w:themeColor="text1"/>
          <w:lang w:val="fr"/>
        </w:rPr>
        <w:t>M</w:t>
      </w:r>
      <w:r w:rsidRPr="002643AA">
        <w:rPr>
          <w:color w:val="000000" w:themeColor="text1"/>
          <w:lang w:val="fr"/>
        </w:rPr>
        <w:t>ain.</w:t>
      </w:r>
      <w:r>
        <w:rPr>
          <w:lang w:val="fr"/>
        </w:rPr>
        <w:t xml:space="preserve"> Elle</w:t>
      </w:r>
      <w:r w:rsidRPr="002643AA">
        <w:rPr>
          <w:color w:val="000000" w:themeColor="text1"/>
          <w:lang w:val="fr"/>
        </w:rPr>
        <w:t xml:space="preserve"> doit présenter, le cas échéant, un énoncé des normes requises pour les matériaux, les installations, les fournitures et la fabrication à fournir.</w:t>
      </w:r>
      <w:r>
        <w:rPr>
          <w:color w:val="000000" w:themeColor="text1"/>
          <w:lang w:val="fr"/>
        </w:rPr>
        <w:t xml:space="preserve"> </w:t>
      </w:r>
      <w:r w:rsidR="00932CDB" w:rsidRPr="006C1597">
        <w:t xml:space="preserve">Les </w:t>
      </w:r>
      <w:r w:rsidR="00120C82">
        <w:t xml:space="preserve">Exigences du Maître d’Ouvrage </w:t>
      </w:r>
      <w:r w:rsidR="00932CDB" w:rsidRPr="006C1597">
        <w:t>doivent également comprendre les exigences environnementales</w:t>
      </w:r>
      <w:r w:rsidR="001468CB" w:rsidRPr="006C1597">
        <w:t xml:space="preserve"> et</w:t>
      </w:r>
      <w:r w:rsidR="00932CDB" w:rsidRPr="006C1597">
        <w:t xml:space="preserve"> sociales</w:t>
      </w:r>
      <w:r w:rsidR="001E1BB3" w:rsidRPr="006C1597">
        <w:t xml:space="preserve"> </w:t>
      </w:r>
      <w:r w:rsidR="001468CB" w:rsidRPr="006C1597">
        <w:rPr>
          <w:szCs w:val="24"/>
        </w:rPr>
        <w:t>(incluant les exigences relatives à l’Exploitation et aux Abus Sexuels (EAS) et le Harcèlement Sexuel (HS)</w:t>
      </w:r>
      <w:r w:rsidR="00120C82">
        <w:rPr>
          <w:szCs w:val="24"/>
        </w:rPr>
        <w:t>)</w:t>
      </w:r>
      <w:r w:rsidR="00932CDB" w:rsidRPr="006C1597">
        <w:t xml:space="preserve"> que l’Entrepreneur doit satisfaire en exécutant les Travaux.</w:t>
      </w:r>
    </w:p>
    <w:p w14:paraId="04B75E53" w14:textId="17A6B35C" w:rsidR="000A450A" w:rsidRPr="006C1597" w:rsidRDefault="000A450A" w:rsidP="00D81070">
      <w:pPr>
        <w:spacing w:before="360" w:after="120"/>
        <w:rPr>
          <w:b/>
          <w:sz w:val="28"/>
        </w:rPr>
      </w:pPr>
      <w:bookmarkStart w:id="20" w:name="_Toc438267876"/>
      <w:bookmarkStart w:id="21" w:name="_Toc438270256"/>
      <w:bookmarkStart w:id="22" w:name="_Toc438366663"/>
      <w:r w:rsidRPr="006C1597">
        <w:rPr>
          <w:b/>
          <w:sz w:val="28"/>
        </w:rPr>
        <w:t>PARTIE</w:t>
      </w:r>
      <w:r w:rsidR="00D51CCD" w:rsidRPr="006C1597">
        <w:rPr>
          <w:b/>
          <w:sz w:val="28"/>
        </w:rPr>
        <w:t xml:space="preserve"> 3</w:t>
      </w:r>
      <w:r w:rsidRPr="006C1597">
        <w:rPr>
          <w:b/>
          <w:sz w:val="28"/>
        </w:rPr>
        <w:t xml:space="preserve"> – </w:t>
      </w:r>
      <w:r w:rsidR="00DF333A" w:rsidRPr="006C1597">
        <w:rPr>
          <w:b/>
          <w:sz w:val="28"/>
        </w:rPr>
        <w:t>C</w:t>
      </w:r>
      <w:r w:rsidR="00E46227">
        <w:rPr>
          <w:b/>
          <w:sz w:val="28"/>
        </w:rPr>
        <w:t xml:space="preserve">ONDITIONS </w:t>
      </w:r>
      <w:r w:rsidR="00DF333A" w:rsidRPr="006C1597">
        <w:rPr>
          <w:b/>
          <w:sz w:val="28"/>
        </w:rPr>
        <w:t xml:space="preserve">DU </w:t>
      </w:r>
      <w:r w:rsidRPr="006C1597">
        <w:rPr>
          <w:b/>
          <w:sz w:val="28"/>
        </w:rPr>
        <w:t>MARCHÉ</w:t>
      </w:r>
      <w:bookmarkEnd w:id="20"/>
      <w:bookmarkEnd w:id="21"/>
      <w:bookmarkEnd w:id="22"/>
      <w:r w:rsidR="00DF333A" w:rsidRPr="006C1597">
        <w:rPr>
          <w:b/>
          <w:sz w:val="28"/>
        </w:rPr>
        <w:t xml:space="preserve"> ET FORMULAIRES DU MARCHE</w:t>
      </w:r>
    </w:p>
    <w:p w14:paraId="622B11B1" w14:textId="4B479048" w:rsidR="000A450A" w:rsidRPr="006C1597" w:rsidRDefault="000A450A" w:rsidP="00323EA1">
      <w:pPr>
        <w:tabs>
          <w:tab w:val="left" w:pos="1350"/>
        </w:tabs>
        <w:spacing w:before="240" w:after="120"/>
        <w:rPr>
          <w:b/>
        </w:rPr>
      </w:pPr>
      <w:r w:rsidRPr="006C1597">
        <w:rPr>
          <w:b/>
        </w:rPr>
        <w:t>Section VIII.</w:t>
      </w:r>
      <w:r w:rsidRPr="006C1597">
        <w:rPr>
          <w:b/>
        </w:rPr>
        <w:tab/>
        <w:t>C</w:t>
      </w:r>
      <w:r w:rsidR="00677E97">
        <w:rPr>
          <w:b/>
        </w:rPr>
        <w:t xml:space="preserve">onditions </w:t>
      </w:r>
      <w:r w:rsidR="001950AB">
        <w:rPr>
          <w:b/>
        </w:rPr>
        <w:t>G</w:t>
      </w:r>
      <w:r w:rsidRPr="006C1597">
        <w:rPr>
          <w:b/>
        </w:rPr>
        <w:t>énérales (CG)</w:t>
      </w:r>
    </w:p>
    <w:p w14:paraId="1EE81ADF" w14:textId="244C2D8D" w:rsidR="00E46227" w:rsidRPr="00E46227" w:rsidRDefault="00E46227" w:rsidP="00A47B08">
      <w:pPr>
        <w:pStyle w:val="List"/>
        <w:spacing w:after="240"/>
        <w:ind w:left="1350" w:firstLine="0"/>
        <w:rPr>
          <w:color w:val="000000" w:themeColor="text1"/>
          <w:lang w:val="fr-FR"/>
        </w:rPr>
      </w:pPr>
      <w:r w:rsidRPr="00A47B08">
        <w:rPr>
          <w:lang w:val="fr"/>
        </w:rPr>
        <w:t>Cette section fait référence</w:t>
      </w:r>
      <w:r>
        <w:rPr>
          <w:color w:val="000000" w:themeColor="text1"/>
          <w:lang w:val="fr"/>
        </w:rPr>
        <w:t xml:space="preserve"> aux « </w:t>
      </w:r>
      <w:r>
        <w:rPr>
          <w:lang w:val="fr"/>
        </w:rPr>
        <w:t xml:space="preserve">Conditions </w:t>
      </w:r>
      <w:r>
        <w:rPr>
          <w:color w:val="000000" w:themeColor="text1"/>
          <w:lang w:val="fr"/>
        </w:rPr>
        <w:t xml:space="preserve">Générales </w:t>
      </w:r>
      <w:r>
        <w:rPr>
          <w:lang w:val="fr"/>
        </w:rPr>
        <w:t xml:space="preserve">» qui font </w:t>
      </w:r>
      <w:r>
        <w:rPr>
          <w:color w:val="000000" w:themeColor="text1"/>
          <w:lang w:val="fr"/>
        </w:rPr>
        <w:t>partie</w:t>
      </w:r>
      <w:r>
        <w:rPr>
          <w:lang w:val="fr"/>
        </w:rPr>
        <w:t xml:space="preserve"> </w:t>
      </w:r>
      <w:r w:rsidRPr="003261FD">
        <w:rPr>
          <w:color w:val="000000" w:themeColor="text1"/>
          <w:lang w:val="fr"/>
        </w:rPr>
        <w:t xml:space="preserve">des </w:t>
      </w:r>
      <w:r>
        <w:rPr>
          <w:color w:val="000000" w:themeColor="text1"/>
          <w:lang w:val="fr"/>
        </w:rPr>
        <w:t xml:space="preserve">« Conditions Contractuelles </w:t>
      </w:r>
      <w:r>
        <w:rPr>
          <w:lang w:val="fr"/>
        </w:rPr>
        <w:t>pour</w:t>
      </w:r>
      <w:r w:rsidRPr="003261FD">
        <w:rPr>
          <w:color w:val="000000" w:themeColor="text1"/>
          <w:lang w:val="fr"/>
        </w:rPr>
        <w:t xml:space="preserve"> </w:t>
      </w:r>
      <w:r w:rsidRPr="000740E4">
        <w:rPr>
          <w:color w:val="000000" w:themeColor="text1"/>
          <w:lang w:val="fr"/>
        </w:rPr>
        <w:t xml:space="preserve">les Projets </w:t>
      </w:r>
      <w:r>
        <w:rPr>
          <w:lang w:val="fr"/>
        </w:rPr>
        <w:t>IAC</w:t>
      </w:r>
      <w:r w:rsidRPr="000740E4">
        <w:rPr>
          <w:color w:val="000000" w:themeColor="text1"/>
          <w:lang w:val="fr"/>
        </w:rPr>
        <w:t>/</w:t>
      </w:r>
      <w:r>
        <w:rPr>
          <w:color w:val="000000" w:themeColor="text1"/>
          <w:lang w:val="fr"/>
        </w:rPr>
        <w:t xml:space="preserve"> </w:t>
      </w:r>
      <w:r>
        <w:rPr>
          <w:lang w:val="fr"/>
        </w:rPr>
        <w:t xml:space="preserve">Clé en </w:t>
      </w:r>
      <w:r w:rsidRPr="000740E4">
        <w:rPr>
          <w:color w:val="000000" w:themeColor="text1"/>
          <w:lang w:val="fr"/>
        </w:rPr>
        <w:t>Main</w:t>
      </w:r>
      <w:r>
        <w:rPr>
          <w:lang w:val="fr"/>
        </w:rPr>
        <w:t xml:space="preserve"> </w:t>
      </w:r>
      <w:r w:rsidRPr="000740E4">
        <w:rPr>
          <w:color w:val="000000" w:themeColor="text1"/>
          <w:lang w:val="fr"/>
        </w:rPr>
        <w:t>(«</w:t>
      </w:r>
      <w:r>
        <w:rPr>
          <w:color w:val="000000" w:themeColor="text1"/>
          <w:lang w:val="fr"/>
        </w:rPr>
        <w:t xml:space="preserve"> </w:t>
      </w:r>
      <w:r w:rsidRPr="000740E4">
        <w:rPr>
          <w:color w:val="000000" w:themeColor="text1"/>
          <w:lang w:val="fr"/>
        </w:rPr>
        <w:t>Livre Argent</w:t>
      </w:r>
      <w:r>
        <w:rPr>
          <w:lang w:val="fr"/>
        </w:rPr>
        <w:t xml:space="preserve"> </w:t>
      </w:r>
      <w:r w:rsidRPr="000740E4">
        <w:rPr>
          <w:color w:val="000000" w:themeColor="text1"/>
          <w:lang w:val="fr"/>
        </w:rPr>
        <w:t>»)</w:t>
      </w:r>
      <w:r>
        <w:rPr>
          <w:lang w:val="fr"/>
        </w:rPr>
        <w:t xml:space="preserve"> </w:t>
      </w:r>
      <w:r w:rsidRPr="000740E4">
        <w:rPr>
          <w:color w:val="000000" w:themeColor="text1"/>
          <w:lang w:val="fr"/>
        </w:rPr>
        <w:t xml:space="preserve"> </w:t>
      </w:r>
      <w:r>
        <w:rPr>
          <w:color w:val="000000" w:themeColor="text1"/>
          <w:lang w:val="fr"/>
        </w:rPr>
        <w:t>« </w:t>
      </w:r>
      <w:r>
        <w:rPr>
          <w:lang w:val="fr"/>
        </w:rPr>
        <w:t xml:space="preserve">Deuxième </w:t>
      </w:r>
      <w:r>
        <w:rPr>
          <w:color w:val="000000" w:themeColor="text1"/>
          <w:lang w:val="fr"/>
        </w:rPr>
        <w:t xml:space="preserve">Édition 2017 publiée par la </w:t>
      </w:r>
      <w:r>
        <w:rPr>
          <w:lang w:val="fr"/>
        </w:rPr>
        <w:t xml:space="preserve"> </w:t>
      </w:r>
      <w:r w:rsidRPr="003261FD">
        <w:rPr>
          <w:i/>
          <w:color w:val="000000" w:themeColor="text1"/>
          <w:lang w:val="fr"/>
        </w:rPr>
        <w:t>Fédération</w:t>
      </w:r>
      <w:r>
        <w:rPr>
          <w:lang w:val="fr"/>
        </w:rPr>
        <w:t xml:space="preserve"> </w:t>
      </w:r>
      <w:bookmarkStart w:id="23" w:name="_Hlk11656873"/>
      <w:r w:rsidRPr="00A47B08">
        <w:rPr>
          <w:i/>
          <w:color w:val="000000" w:themeColor="text1"/>
          <w:lang w:val="fr"/>
        </w:rPr>
        <w:t xml:space="preserve"> Internationale</w:t>
      </w:r>
      <w:r>
        <w:rPr>
          <w:lang w:val="fr"/>
        </w:rPr>
        <w:t xml:space="preserve"> </w:t>
      </w:r>
      <w:r w:rsidRPr="003261FD">
        <w:rPr>
          <w:i/>
          <w:color w:val="000000" w:themeColor="text1"/>
          <w:lang w:val="fr"/>
        </w:rPr>
        <w:t xml:space="preserve"> des</w:t>
      </w:r>
      <w:r>
        <w:rPr>
          <w:lang w:val="fr"/>
        </w:rPr>
        <w:t xml:space="preserve"> </w:t>
      </w:r>
      <w:r w:rsidRPr="00A47B08">
        <w:rPr>
          <w:i/>
          <w:color w:val="000000" w:themeColor="text1"/>
          <w:lang w:val="fr"/>
        </w:rPr>
        <w:t xml:space="preserve"> Ingénieurs</w:t>
      </w:r>
      <w:bookmarkEnd w:id="23"/>
      <w:r w:rsidRPr="00A47B08">
        <w:rPr>
          <w:i/>
          <w:color w:val="000000" w:themeColor="text1"/>
          <w:lang w:val="fr"/>
        </w:rPr>
        <w:t xml:space="preserve"> Conseils</w:t>
      </w:r>
      <w:r>
        <w:rPr>
          <w:lang w:val="fr"/>
        </w:rPr>
        <w:t xml:space="preserve"> </w:t>
      </w:r>
      <w:r w:rsidRPr="00A47B08">
        <w:rPr>
          <w:i/>
          <w:color w:val="000000" w:themeColor="text1"/>
          <w:lang w:val="fr"/>
        </w:rPr>
        <w:t xml:space="preserve"> </w:t>
      </w:r>
      <w:r w:rsidRPr="00A47B08">
        <w:rPr>
          <w:iCs/>
          <w:color w:val="000000" w:themeColor="text1"/>
          <w:lang w:val="fr"/>
        </w:rPr>
        <w:t>(</w:t>
      </w:r>
      <w:r w:rsidRPr="003261FD">
        <w:rPr>
          <w:color w:val="000000" w:themeColor="text1"/>
          <w:lang w:val="fr"/>
        </w:rPr>
        <w:t>FIDIC)</w:t>
      </w:r>
      <w:r>
        <w:rPr>
          <w:color w:val="000000" w:themeColor="text1"/>
          <w:lang w:val="fr"/>
        </w:rPr>
        <w:t>.</w:t>
      </w:r>
      <w:r>
        <w:rPr>
          <w:lang w:val="fr"/>
        </w:rPr>
        <w:t xml:space="preserve"> </w:t>
      </w:r>
      <w:r>
        <w:rPr>
          <w:color w:val="000000" w:themeColor="text1"/>
          <w:lang w:val="fr"/>
        </w:rPr>
        <w:t xml:space="preserve">Le texte des clauses </w:t>
      </w:r>
      <w:r>
        <w:rPr>
          <w:lang w:val="fr"/>
        </w:rPr>
        <w:t>des</w:t>
      </w:r>
      <w:r>
        <w:rPr>
          <w:color w:val="000000" w:themeColor="text1"/>
          <w:lang w:val="fr"/>
        </w:rPr>
        <w:t xml:space="preserve"> présentes Conditions Générales </w:t>
      </w:r>
      <w:r>
        <w:rPr>
          <w:lang w:val="fr"/>
        </w:rPr>
        <w:t xml:space="preserve"> </w:t>
      </w:r>
      <w:r>
        <w:rPr>
          <w:color w:val="000000" w:themeColor="text1"/>
          <w:lang w:val="fr"/>
        </w:rPr>
        <w:t>ne doit pas être modifié.</w:t>
      </w:r>
    </w:p>
    <w:p w14:paraId="63335F40" w14:textId="2B041918" w:rsidR="000A450A" w:rsidRPr="006C1597" w:rsidRDefault="000A450A" w:rsidP="00323EA1">
      <w:pPr>
        <w:tabs>
          <w:tab w:val="left" w:pos="1350"/>
        </w:tabs>
        <w:spacing w:before="240" w:after="120"/>
        <w:rPr>
          <w:b/>
        </w:rPr>
      </w:pPr>
      <w:r w:rsidRPr="006C1597">
        <w:rPr>
          <w:b/>
        </w:rPr>
        <w:t>Section IX.</w:t>
      </w:r>
      <w:r w:rsidRPr="006C1597">
        <w:rPr>
          <w:b/>
        </w:rPr>
        <w:tab/>
        <w:t>C</w:t>
      </w:r>
      <w:r w:rsidR="00677E97">
        <w:rPr>
          <w:b/>
        </w:rPr>
        <w:t xml:space="preserve">onditions </w:t>
      </w:r>
      <w:r w:rsidR="001950AB">
        <w:rPr>
          <w:b/>
        </w:rPr>
        <w:t>P</w:t>
      </w:r>
      <w:r w:rsidRPr="006C1597">
        <w:rPr>
          <w:b/>
        </w:rPr>
        <w:t xml:space="preserve">articulières (CP) </w:t>
      </w:r>
    </w:p>
    <w:p w14:paraId="1F3F727A" w14:textId="3A51AC91" w:rsidR="001950AB" w:rsidRPr="0034508E" w:rsidRDefault="001950AB" w:rsidP="001950AB">
      <w:pPr>
        <w:pStyle w:val="List"/>
        <w:spacing w:after="240"/>
        <w:ind w:firstLine="0"/>
        <w:rPr>
          <w:lang w:val="fr-FR"/>
        </w:rPr>
      </w:pPr>
      <w:r w:rsidRPr="00B60D5B">
        <w:rPr>
          <w:lang w:val="fr"/>
        </w:rPr>
        <w:t xml:space="preserve">Cette section comprend </w:t>
      </w:r>
      <w:r>
        <w:rPr>
          <w:lang w:val="fr"/>
        </w:rPr>
        <w:t>l</w:t>
      </w:r>
      <w:r w:rsidRPr="00B60D5B">
        <w:rPr>
          <w:lang w:val="fr"/>
        </w:rPr>
        <w:t xml:space="preserve">es conditions particulières du </w:t>
      </w:r>
      <w:r>
        <w:rPr>
          <w:lang w:val="fr"/>
        </w:rPr>
        <w:t>marché</w:t>
      </w:r>
      <w:r w:rsidRPr="00B60D5B">
        <w:rPr>
          <w:lang w:val="fr"/>
        </w:rPr>
        <w:t xml:space="preserve"> qui consistent en : Partie A- Données </w:t>
      </w:r>
      <w:r>
        <w:rPr>
          <w:lang w:val="fr"/>
        </w:rPr>
        <w:t xml:space="preserve">du Marché </w:t>
      </w:r>
      <w:r w:rsidRPr="00B60D5B">
        <w:rPr>
          <w:lang w:val="fr"/>
        </w:rPr>
        <w:t xml:space="preserve">; Partie B -Dispositions </w:t>
      </w:r>
      <w:r>
        <w:rPr>
          <w:lang w:val="fr"/>
        </w:rPr>
        <w:t>S</w:t>
      </w:r>
      <w:r w:rsidRPr="00B60D5B">
        <w:rPr>
          <w:lang w:val="fr"/>
        </w:rPr>
        <w:t xml:space="preserve">péciales, PARTIE C – </w:t>
      </w:r>
      <w:r w:rsidR="00F70695">
        <w:rPr>
          <w:lang w:val="fr"/>
        </w:rPr>
        <w:t xml:space="preserve">Fraude et Corruption </w:t>
      </w:r>
      <w:r w:rsidRPr="00056916">
        <w:rPr>
          <w:lang w:val="fr"/>
        </w:rPr>
        <w:t xml:space="preserve">et </w:t>
      </w:r>
      <w:r w:rsidRPr="00B60D5B">
        <w:rPr>
          <w:lang w:val="fr"/>
        </w:rPr>
        <w:t xml:space="preserve">; PARTIE D – Indicateurs </w:t>
      </w:r>
      <w:r>
        <w:rPr>
          <w:lang w:val="fr"/>
        </w:rPr>
        <w:t>E</w:t>
      </w:r>
      <w:r w:rsidRPr="00B60D5B">
        <w:rPr>
          <w:lang w:val="fr"/>
        </w:rPr>
        <w:t xml:space="preserve">nvironnementaux et </w:t>
      </w:r>
      <w:r>
        <w:rPr>
          <w:lang w:val="fr"/>
        </w:rPr>
        <w:t>S</w:t>
      </w:r>
      <w:r w:rsidRPr="00B60D5B">
        <w:rPr>
          <w:lang w:val="fr"/>
        </w:rPr>
        <w:t xml:space="preserve">ociaux (ES) pour les </w:t>
      </w:r>
      <w:r w:rsidR="00E46227">
        <w:rPr>
          <w:lang w:val="fr"/>
        </w:rPr>
        <w:t>R</w:t>
      </w:r>
      <w:r w:rsidRPr="00B60D5B">
        <w:rPr>
          <w:lang w:val="fr"/>
        </w:rPr>
        <w:t>apports d’</w:t>
      </w:r>
      <w:r w:rsidR="00E46227">
        <w:rPr>
          <w:lang w:val="fr"/>
        </w:rPr>
        <w:t>A</w:t>
      </w:r>
      <w:r w:rsidRPr="00B60D5B">
        <w:rPr>
          <w:lang w:val="fr"/>
        </w:rPr>
        <w:t>vancement</w:t>
      </w:r>
      <w:r w:rsidR="00F70695">
        <w:rPr>
          <w:lang w:val="fr"/>
        </w:rPr>
        <w:t xml:space="preserve">. </w:t>
      </w:r>
      <w:r w:rsidRPr="00B60D5B">
        <w:rPr>
          <w:lang w:val="fr"/>
        </w:rPr>
        <w:t xml:space="preserve">Le contenu de cette </w:t>
      </w:r>
      <w:r w:rsidR="00F70695">
        <w:rPr>
          <w:lang w:val="fr"/>
        </w:rPr>
        <w:t>S</w:t>
      </w:r>
      <w:r w:rsidRPr="00B60D5B">
        <w:rPr>
          <w:lang w:val="fr"/>
        </w:rPr>
        <w:t xml:space="preserve">ection complète les </w:t>
      </w:r>
      <w:r>
        <w:rPr>
          <w:lang w:val="fr"/>
        </w:rPr>
        <w:t>C</w:t>
      </w:r>
      <w:r w:rsidRPr="00B60D5B">
        <w:rPr>
          <w:lang w:val="fr"/>
        </w:rPr>
        <w:t xml:space="preserve">onditions </w:t>
      </w:r>
      <w:r>
        <w:rPr>
          <w:lang w:val="fr"/>
        </w:rPr>
        <w:t>G</w:t>
      </w:r>
      <w:r w:rsidRPr="00B60D5B">
        <w:rPr>
          <w:lang w:val="fr"/>
        </w:rPr>
        <w:t>énérales et doit être rempli par l</w:t>
      </w:r>
      <w:r>
        <w:rPr>
          <w:lang w:val="fr"/>
        </w:rPr>
        <w:t>e Maître d’Ouvrage</w:t>
      </w:r>
      <w:r w:rsidRPr="00B60D5B">
        <w:rPr>
          <w:lang w:val="fr"/>
        </w:rPr>
        <w:t>.</w:t>
      </w:r>
    </w:p>
    <w:p w14:paraId="7C839956" w14:textId="65D2A184" w:rsidR="000A450A" w:rsidRPr="006C1597" w:rsidRDefault="000A450A" w:rsidP="00323EA1">
      <w:pPr>
        <w:tabs>
          <w:tab w:val="left" w:pos="1350"/>
        </w:tabs>
        <w:spacing w:before="240" w:after="120"/>
        <w:rPr>
          <w:b/>
        </w:rPr>
      </w:pPr>
      <w:bookmarkStart w:id="24" w:name="_Toc494778667"/>
      <w:bookmarkStart w:id="25" w:name="_Toc499607135"/>
      <w:bookmarkStart w:id="26" w:name="_Toc499608188"/>
      <w:r w:rsidRPr="006C1597">
        <w:rPr>
          <w:b/>
        </w:rPr>
        <w:t>Section X.</w:t>
      </w:r>
      <w:r w:rsidRPr="006C1597">
        <w:rPr>
          <w:b/>
        </w:rPr>
        <w:tab/>
        <w:t>Formulaires du Marché</w:t>
      </w:r>
      <w:bookmarkEnd w:id="24"/>
      <w:bookmarkEnd w:id="25"/>
      <w:bookmarkEnd w:id="26"/>
    </w:p>
    <w:p w14:paraId="5F9E8076" w14:textId="610855CA" w:rsidR="000A450A" w:rsidRPr="006C1597" w:rsidRDefault="000A450A" w:rsidP="00D81070">
      <w:pPr>
        <w:pStyle w:val="List"/>
        <w:spacing w:before="240"/>
        <w:ind w:left="1344" w:firstLine="0"/>
        <w:rPr>
          <w:lang w:val="fr-FR"/>
        </w:rPr>
      </w:pPr>
      <w:r w:rsidRPr="006C1597">
        <w:rPr>
          <w:lang w:val="fr-FR"/>
        </w:rPr>
        <w:t xml:space="preserve">Cette Section contient le modèle de </w:t>
      </w:r>
      <w:r w:rsidRPr="006C1597">
        <w:rPr>
          <w:b/>
          <w:lang w:val="fr-FR"/>
        </w:rPr>
        <w:t>Lettre de marché</w:t>
      </w:r>
      <w:r w:rsidR="001E1BB3" w:rsidRPr="006C1597">
        <w:rPr>
          <w:lang w:val="fr-FR"/>
        </w:rPr>
        <w:t>,</w:t>
      </w:r>
      <w:r w:rsidRPr="006C1597">
        <w:rPr>
          <w:b/>
          <w:lang w:val="fr-FR"/>
        </w:rPr>
        <w:t xml:space="preserve"> </w:t>
      </w:r>
      <w:r w:rsidRPr="006C1597">
        <w:rPr>
          <w:lang w:val="fr-FR"/>
        </w:rPr>
        <w:t>le modèle</w:t>
      </w:r>
      <w:r w:rsidRPr="006C1597">
        <w:rPr>
          <w:b/>
          <w:lang w:val="fr-FR"/>
        </w:rPr>
        <w:t xml:space="preserve"> </w:t>
      </w:r>
      <w:r w:rsidRPr="006C1597">
        <w:rPr>
          <w:lang w:val="fr-FR"/>
        </w:rPr>
        <w:t>d’</w:t>
      </w:r>
      <w:r w:rsidRPr="006C1597">
        <w:rPr>
          <w:b/>
          <w:lang w:val="fr-FR"/>
        </w:rPr>
        <w:t xml:space="preserve">Acte d’Engagement </w:t>
      </w:r>
      <w:r w:rsidR="001E1BB3" w:rsidRPr="006C1597">
        <w:rPr>
          <w:rFonts w:asciiTheme="majorBidi" w:hAnsiTheme="majorBidi" w:cstheme="majorBidi"/>
          <w:lang w:val="fr-FR"/>
        </w:rPr>
        <w:t>et autres formulaires pertinents</w:t>
      </w:r>
      <w:r w:rsidR="001950AB">
        <w:rPr>
          <w:rFonts w:asciiTheme="majorBidi" w:hAnsiTheme="majorBidi" w:cstheme="majorBidi"/>
          <w:lang w:val="fr-FR"/>
        </w:rPr>
        <w:t>.</w:t>
      </w:r>
      <w:r w:rsidRPr="006C1597">
        <w:rPr>
          <w:lang w:val="fr-FR"/>
        </w:rPr>
        <w:t xml:space="preserve"> </w:t>
      </w:r>
    </w:p>
    <w:p w14:paraId="16AF4A6D" w14:textId="77777777" w:rsidR="000A450A" w:rsidRPr="006C1597" w:rsidRDefault="000A450A" w:rsidP="00323EA1">
      <w:pPr>
        <w:pStyle w:val="List"/>
        <w:spacing w:before="240"/>
        <w:rPr>
          <w:lang w:val="fr-FR"/>
        </w:rPr>
      </w:pPr>
    </w:p>
    <w:p w14:paraId="5DC6FF4D" w14:textId="77777777" w:rsidR="000A450A" w:rsidRPr="006C1597" w:rsidRDefault="000A450A" w:rsidP="00323EA1">
      <w:pPr>
        <w:spacing w:before="240" w:after="120"/>
        <w:sectPr w:rsidR="000A450A" w:rsidRPr="006C1597" w:rsidSect="004E0251">
          <w:headerReference w:type="even" r:id="rId19"/>
          <w:headerReference w:type="default" r:id="rId20"/>
          <w:headerReference w:type="first" r:id="rId21"/>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12375B8A" w:rsidR="000C7A03" w:rsidRPr="006C1597" w:rsidRDefault="000C7A03" w:rsidP="00D81070">
      <w:pPr>
        <w:spacing w:after="0"/>
        <w:ind w:left="0" w:firstLine="0"/>
        <w:jc w:val="center"/>
        <w:rPr>
          <w:b/>
          <w:bCs/>
          <w:sz w:val="32"/>
          <w:lang w:eastAsia="en-US"/>
        </w:rPr>
      </w:pPr>
      <w:bookmarkStart w:id="27" w:name="_Toc348175650"/>
      <w:r w:rsidRPr="006C1597">
        <w:rPr>
          <w:b/>
          <w:bCs/>
          <w:sz w:val="32"/>
          <w:lang w:eastAsia="en-US"/>
        </w:rPr>
        <w:lastRenderedPageBreak/>
        <w:t>MODELE DE FORMULAIRE</w:t>
      </w:r>
    </w:p>
    <w:p w14:paraId="44ECDE5D" w14:textId="77777777" w:rsidR="00E46227" w:rsidRDefault="00FF4C08" w:rsidP="00677E97">
      <w:pPr>
        <w:pStyle w:val="UG-Title"/>
        <w:spacing w:before="240" w:after="120"/>
        <w:ind w:left="0" w:firstLine="0"/>
        <w:rPr>
          <w:lang w:val="fr-FR"/>
        </w:rPr>
      </w:pPr>
      <w:bookmarkStart w:id="28" w:name="_Toc161649146"/>
      <w:bookmarkStart w:id="29" w:name="_Toc327867920"/>
      <w:bookmarkStart w:id="30" w:name="_Toc153853279"/>
      <w:r>
        <w:rPr>
          <w:lang w:val="fr-FR"/>
        </w:rPr>
        <w:t>Demande d</w:t>
      </w:r>
      <w:r w:rsidR="00E46227">
        <w:rPr>
          <w:lang w:val="fr-FR"/>
        </w:rPr>
        <w:t>e Propositions</w:t>
      </w:r>
    </w:p>
    <w:p w14:paraId="51F0DD73" w14:textId="77777777" w:rsidR="00E46227" w:rsidRDefault="00E46227" w:rsidP="00677E97">
      <w:pPr>
        <w:pStyle w:val="UG-Title"/>
        <w:spacing w:before="240" w:after="120"/>
        <w:ind w:left="0" w:firstLine="0"/>
        <w:rPr>
          <w:lang w:val="fr-FR"/>
        </w:rPr>
      </w:pPr>
      <w:r>
        <w:rPr>
          <w:lang w:val="fr-FR"/>
        </w:rPr>
        <w:t>Travaux</w:t>
      </w:r>
      <w:r w:rsidR="00AD1B8B" w:rsidRPr="006C1597">
        <w:rPr>
          <w:lang w:val="fr-FR"/>
        </w:rPr>
        <w:t xml:space="preserve"> </w:t>
      </w:r>
      <w:r w:rsidR="0000603C" w:rsidRPr="006C1597">
        <w:rPr>
          <w:lang w:val="fr-FR"/>
        </w:rPr>
        <w:br/>
      </w:r>
      <w:r w:rsidR="00FF4C08" w:rsidRPr="00A47B08">
        <w:rPr>
          <w:sz w:val="36"/>
          <w:szCs w:val="36"/>
          <w:lang w:val="fr-FR"/>
        </w:rPr>
        <w:t>(</w:t>
      </w:r>
      <w:r w:rsidRPr="00A47B08">
        <w:rPr>
          <w:sz w:val="36"/>
          <w:szCs w:val="36"/>
          <w:lang w:val="fr-FR"/>
        </w:rPr>
        <w:t>IAC/ Clé en Main)</w:t>
      </w:r>
    </w:p>
    <w:p w14:paraId="31DC41B8" w14:textId="7FC6C707" w:rsidR="00AD1B8B" w:rsidRPr="00A47B08" w:rsidRDefault="00A47B08" w:rsidP="00677E97">
      <w:pPr>
        <w:pStyle w:val="UG-Title"/>
        <w:spacing w:before="240" w:after="120"/>
        <w:ind w:left="0" w:firstLine="0"/>
        <w:rPr>
          <w:sz w:val="36"/>
          <w:szCs w:val="36"/>
          <w:lang w:val="fr-FR"/>
        </w:rPr>
      </w:pPr>
      <w:r>
        <w:rPr>
          <w:sz w:val="36"/>
          <w:szCs w:val="36"/>
          <w:lang w:val="fr-FR"/>
        </w:rPr>
        <w:t>(</w:t>
      </w:r>
      <w:r w:rsidR="00FF4C08" w:rsidRPr="00A47B08">
        <w:rPr>
          <w:sz w:val="36"/>
          <w:szCs w:val="36"/>
          <w:lang w:val="fr-FR"/>
        </w:rPr>
        <w:t xml:space="preserve">Après une </w:t>
      </w:r>
      <w:r>
        <w:rPr>
          <w:sz w:val="36"/>
          <w:szCs w:val="36"/>
          <w:lang w:val="fr-FR"/>
        </w:rPr>
        <w:t>Sélection Initiale)</w:t>
      </w:r>
      <w:bookmarkEnd w:id="28"/>
      <w:bookmarkEnd w:id="29"/>
      <w:bookmarkEnd w:id="30"/>
    </w:p>
    <w:p w14:paraId="591A77F7" w14:textId="77777777" w:rsidR="005D021F" w:rsidRPr="00A47B08" w:rsidRDefault="005D021F" w:rsidP="00D81070">
      <w:pPr>
        <w:tabs>
          <w:tab w:val="left" w:pos="4395"/>
          <w:tab w:val="left" w:pos="9000"/>
        </w:tabs>
        <w:spacing w:before="240" w:after="120"/>
        <w:rPr>
          <w:b/>
          <w:sz w:val="36"/>
          <w:szCs w:val="36"/>
        </w:rPr>
      </w:pPr>
    </w:p>
    <w:p w14:paraId="7C2A08F7" w14:textId="2F82FFCE" w:rsidR="00AD1B8B" w:rsidRPr="006C1597" w:rsidRDefault="00A47B08" w:rsidP="00A47B08">
      <w:pPr>
        <w:tabs>
          <w:tab w:val="left" w:pos="4395"/>
          <w:tab w:val="left" w:pos="9000"/>
        </w:tabs>
        <w:spacing w:after="120"/>
        <w:rPr>
          <w:szCs w:val="24"/>
        </w:rPr>
      </w:pPr>
      <w:r w:rsidRPr="00A47B08">
        <w:rPr>
          <w:b/>
          <w:bCs/>
          <w:szCs w:val="24"/>
        </w:rPr>
        <w:t>Maître d’Ouvrage</w:t>
      </w:r>
      <w:r>
        <w:rPr>
          <w:szCs w:val="24"/>
        </w:rPr>
        <w:t xml:space="preserve"> : </w:t>
      </w:r>
      <w:r w:rsidRPr="00A47B08">
        <w:rPr>
          <w:i/>
          <w:iCs/>
          <w:szCs w:val="24"/>
        </w:rPr>
        <w:t>[insérer le nom de l’agence du Maître d’Ouvrage]</w:t>
      </w:r>
    </w:p>
    <w:p w14:paraId="7BD74817" w14:textId="6693F1CC" w:rsidR="001950AB" w:rsidRPr="00A47B08" w:rsidRDefault="00A47B08" w:rsidP="00A47B08">
      <w:pPr>
        <w:spacing w:after="120"/>
        <w:rPr>
          <w:i/>
          <w:iCs/>
          <w:szCs w:val="24"/>
        </w:rPr>
      </w:pPr>
      <w:r w:rsidRPr="00A47B08">
        <w:rPr>
          <w:b/>
          <w:bCs/>
          <w:szCs w:val="24"/>
        </w:rPr>
        <w:t>Projet </w:t>
      </w:r>
      <w:r w:rsidRPr="00A47B08">
        <w:rPr>
          <w:szCs w:val="24"/>
        </w:rPr>
        <w:t>:</w:t>
      </w:r>
      <w:r>
        <w:rPr>
          <w:b/>
          <w:bCs/>
          <w:i/>
          <w:iCs/>
          <w:szCs w:val="24"/>
        </w:rPr>
        <w:t xml:space="preserve"> </w:t>
      </w:r>
      <w:r w:rsidR="001950AB" w:rsidRPr="00A47B08">
        <w:rPr>
          <w:i/>
          <w:iCs/>
          <w:szCs w:val="24"/>
        </w:rPr>
        <w:t>[</w:t>
      </w:r>
      <w:r w:rsidRPr="00A47B08">
        <w:rPr>
          <w:i/>
          <w:iCs/>
          <w:szCs w:val="24"/>
        </w:rPr>
        <w:t>insérer le n</w:t>
      </w:r>
      <w:r w:rsidR="001950AB" w:rsidRPr="00A47B08">
        <w:rPr>
          <w:i/>
          <w:iCs/>
          <w:szCs w:val="24"/>
        </w:rPr>
        <w:t>om du Projet]</w:t>
      </w:r>
    </w:p>
    <w:p w14:paraId="0B0CAD5C" w14:textId="568C3C2B" w:rsidR="00A47B08" w:rsidRPr="00A47B08" w:rsidRDefault="00A47B08" w:rsidP="00A47B08">
      <w:pPr>
        <w:spacing w:after="120"/>
        <w:rPr>
          <w:i/>
          <w:iCs/>
          <w:szCs w:val="24"/>
        </w:rPr>
      </w:pPr>
      <w:r w:rsidRPr="001950AB">
        <w:rPr>
          <w:b/>
          <w:bCs/>
          <w:szCs w:val="24"/>
        </w:rPr>
        <w:t>Titre du Marché</w:t>
      </w:r>
      <w:r>
        <w:rPr>
          <w:szCs w:val="24"/>
        </w:rPr>
        <w:t xml:space="preserve"> : </w:t>
      </w:r>
      <w:r w:rsidRPr="00A47B08">
        <w:rPr>
          <w:i/>
          <w:iCs/>
          <w:szCs w:val="24"/>
        </w:rPr>
        <w:t xml:space="preserve">[insérer le nom du </w:t>
      </w:r>
      <w:r>
        <w:rPr>
          <w:i/>
          <w:iCs/>
          <w:szCs w:val="24"/>
        </w:rPr>
        <w:t>marché</w:t>
      </w:r>
      <w:r w:rsidRPr="00A47B08">
        <w:rPr>
          <w:i/>
          <w:iCs/>
          <w:szCs w:val="24"/>
        </w:rPr>
        <w:t>]</w:t>
      </w:r>
    </w:p>
    <w:p w14:paraId="547F75C9" w14:textId="4EBF89FF" w:rsidR="00A47B08" w:rsidRDefault="00A47B08" w:rsidP="00A47B08">
      <w:pPr>
        <w:spacing w:after="120"/>
        <w:rPr>
          <w:b/>
          <w:bCs/>
          <w:i/>
          <w:iCs/>
          <w:szCs w:val="24"/>
        </w:rPr>
      </w:pPr>
      <w:r w:rsidRPr="00A47B08">
        <w:rPr>
          <w:b/>
          <w:bCs/>
          <w:szCs w:val="24"/>
        </w:rPr>
        <w:t>Pays </w:t>
      </w:r>
      <w:r w:rsidRPr="00A47B08">
        <w:rPr>
          <w:szCs w:val="24"/>
        </w:rPr>
        <w:t>:</w:t>
      </w:r>
      <w:r w:rsidRPr="00A47B08">
        <w:rPr>
          <w:i/>
          <w:iCs/>
          <w:szCs w:val="24"/>
        </w:rPr>
        <w:t xml:space="preserve"> [insérer le nom du </w:t>
      </w:r>
      <w:r>
        <w:rPr>
          <w:i/>
          <w:iCs/>
          <w:szCs w:val="24"/>
        </w:rPr>
        <w:t>pays où la Demande de Propositions est émise</w:t>
      </w:r>
      <w:r w:rsidRPr="00A47B08">
        <w:rPr>
          <w:i/>
          <w:iCs/>
          <w:szCs w:val="24"/>
        </w:rPr>
        <w:t>]</w:t>
      </w:r>
    </w:p>
    <w:p w14:paraId="7450D246" w14:textId="52B2B6DF" w:rsidR="00AD1B8B" w:rsidRPr="006C1597" w:rsidRDefault="00A47B08" w:rsidP="00A47B08">
      <w:pPr>
        <w:spacing w:after="120"/>
        <w:rPr>
          <w:i/>
          <w:szCs w:val="24"/>
        </w:rPr>
      </w:pPr>
      <w:r w:rsidRPr="00A47B08">
        <w:rPr>
          <w:b/>
          <w:bCs/>
          <w:szCs w:val="24"/>
        </w:rPr>
        <w:t xml:space="preserve">Prêt No/ Crédit No. / Don No. </w:t>
      </w:r>
      <w:r w:rsidRPr="00A47B08">
        <w:rPr>
          <w:szCs w:val="24"/>
        </w:rPr>
        <w:t>:</w:t>
      </w:r>
      <w:r w:rsidRPr="00A47B08">
        <w:rPr>
          <w:b/>
          <w:bCs/>
          <w:szCs w:val="24"/>
        </w:rPr>
        <w:t xml:space="preserve"> </w:t>
      </w:r>
      <w:r w:rsidR="00AD1B8B" w:rsidRPr="006C1597">
        <w:rPr>
          <w:i/>
          <w:iCs/>
          <w:szCs w:val="24"/>
        </w:rPr>
        <w:t>[</w:t>
      </w:r>
      <w:r>
        <w:rPr>
          <w:i/>
          <w:iCs/>
          <w:szCs w:val="24"/>
        </w:rPr>
        <w:t xml:space="preserve">insérer le numéro de référence </w:t>
      </w:r>
      <w:r w:rsidR="00AD1B8B" w:rsidRPr="006C1597">
        <w:rPr>
          <w:i/>
          <w:szCs w:val="24"/>
        </w:rPr>
        <w:t>du prêt</w:t>
      </w:r>
      <w:r w:rsidR="00F70695">
        <w:rPr>
          <w:i/>
          <w:szCs w:val="24"/>
        </w:rPr>
        <w:t>/crédit/don]</w:t>
      </w:r>
    </w:p>
    <w:p w14:paraId="5B9FADB5" w14:textId="515720A4" w:rsidR="00AD1B8B" w:rsidRDefault="00A47B08" w:rsidP="00A47B08">
      <w:pPr>
        <w:spacing w:after="120"/>
        <w:rPr>
          <w:i/>
          <w:szCs w:val="24"/>
        </w:rPr>
      </w:pPr>
      <w:r>
        <w:rPr>
          <w:b/>
          <w:bCs/>
          <w:szCs w:val="24"/>
        </w:rPr>
        <w:t>DP No </w:t>
      </w:r>
      <w:r w:rsidRPr="00A47B08">
        <w:rPr>
          <w:szCs w:val="24"/>
        </w:rPr>
        <w:t>:</w:t>
      </w:r>
      <w:r>
        <w:rPr>
          <w:b/>
          <w:bCs/>
          <w:szCs w:val="24"/>
        </w:rPr>
        <w:t xml:space="preserve"> </w:t>
      </w:r>
      <w:r w:rsidR="00AD1B8B" w:rsidRPr="006C1597">
        <w:rPr>
          <w:i/>
          <w:szCs w:val="24"/>
        </w:rPr>
        <w:t>[</w:t>
      </w:r>
      <w:r>
        <w:rPr>
          <w:i/>
          <w:szCs w:val="24"/>
        </w:rPr>
        <w:t xml:space="preserve">insérer le numéro de référence </w:t>
      </w:r>
      <w:r w:rsidR="00987E48">
        <w:rPr>
          <w:i/>
          <w:szCs w:val="24"/>
        </w:rPr>
        <w:t>selon le Plan de Passation de Marchés</w:t>
      </w:r>
      <w:r w:rsidR="00AD1B8B" w:rsidRPr="006C1597">
        <w:rPr>
          <w:i/>
          <w:szCs w:val="24"/>
        </w:rPr>
        <w:t>]</w:t>
      </w:r>
    </w:p>
    <w:p w14:paraId="22CA261F" w14:textId="2D416918" w:rsidR="00F70695" w:rsidRPr="006C1597" w:rsidRDefault="00F70695" w:rsidP="00A47B08">
      <w:pPr>
        <w:spacing w:after="120"/>
        <w:rPr>
          <w:i/>
          <w:szCs w:val="24"/>
        </w:rPr>
      </w:pPr>
      <w:r>
        <w:rPr>
          <w:b/>
          <w:bCs/>
          <w:szCs w:val="24"/>
        </w:rPr>
        <w:t>Emise le </w:t>
      </w:r>
      <w:r w:rsidRPr="00A47B08">
        <w:rPr>
          <w:szCs w:val="24"/>
        </w:rPr>
        <w:t>:</w:t>
      </w:r>
      <w:r>
        <w:rPr>
          <w:i/>
          <w:szCs w:val="24"/>
        </w:rPr>
        <w:t xml:space="preserve"> [insérer la date d’émission de la présente </w:t>
      </w:r>
      <w:r w:rsidR="00A47B08">
        <w:rPr>
          <w:i/>
          <w:iCs/>
          <w:szCs w:val="24"/>
        </w:rPr>
        <w:t>Demande de Propositions</w:t>
      </w:r>
      <w:r>
        <w:rPr>
          <w:i/>
          <w:szCs w:val="24"/>
        </w:rPr>
        <w:t>]</w:t>
      </w:r>
    </w:p>
    <w:p w14:paraId="537A5B2F" w14:textId="77777777" w:rsidR="00A47B08" w:rsidRDefault="00A47B08" w:rsidP="00A47B08">
      <w:pPr>
        <w:spacing w:before="240" w:after="120"/>
        <w:rPr>
          <w:szCs w:val="24"/>
        </w:rPr>
      </w:pPr>
    </w:p>
    <w:p w14:paraId="50DB6EF5" w14:textId="51E18363" w:rsidR="00A47B08" w:rsidRPr="006C1597" w:rsidRDefault="00A47B08" w:rsidP="00A47B08">
      <w:pPr>
        <w:spacing w:before="240" w:after="120"/>
        <w:rPr>
          <w:szCs w:val="24"/>
        </w:rPr>
      </w:pPr>
      <w:r w:rsidRPr="006C1597">
        <w:rPr>
          <w:szCs w:val="24"/>
        </w:rPr>
        <w:t xml:space="preserve">A : </w:t>
      </w:r>
      <w:r w:rsidRPr="006C1597">
        <w:rPr>
          <w:i/>
          <w:iCs/>
          <w:szCs w:val="24"/>
        </w:rPr>
        <w:t>[nom et adresse d</w:t>
      </w:r>
      <w:r>
        <w:rPr>
          <w:i/>
          <w:iCs/>
          <w:szCs w:val="24"/>
        </w:rPr>
        <w:t>u Proposant</w:t>
      </w:r>
      <w:r w:rsidRPr="006C1597">
        <w:rPr>
          <w:i/>
          <w:iCs/>
          <w:szCs w:val="24"/>
        </w:rPr>
        <w:t>]</w:t>
      </w:r>
    </w:p>
    <w:p w14:paraId="3A41B27D" w14:textId="2AF8A83D" w:rsidR="00AD1B8B" w:rsidRPr="006C1597" w:rsidRDefault="00AD1B8B" w:rsidP="0066573E">
      <w:pPr>
        <w:tabs>
          <w:tab w:val="left" w:pos="-720"/>
          <w:tab w:val="left" w:pos="0"/>
        </w:tabs>
        <w:spacing w:before="240" w:after="120"/>
        <w:rPr>
          <w:spacing w:val="-3"/>
        </w:rPr>
      </w:pPr>
      <w:r w:rsidRPr="006C1597">
        <w:rPr>
          <w:sz w:val="22"/>
        </w:rPr>
        <w:t>1.</w:t>
      </w:r>
      <w:r w:rsidRPr="006C1597">
        <w:rPr>
          <w:sz w:val="22"/>
        </w:rPr>
        <w:tab/>
      </w:r>
      <w:r w:rsidRPr="006C1597">
        <w:rPr>
          <w:spacing w:val="-3"/>
        </w:rPr>
        <w:t xml:space="preserve">Le </w:t>
      </w:r>
      <w:r w:rsidR="00987E48" w:rsidRPr="00987E48">
        <w:rPr>
          <w:i/>
          <w:iCs/>
          <w:spacing w:val="-3"/>
        </w:rPr>
        <w:t xml:space="preserve">[insérer le </w:t>
      </w:r>
      <w:r w:rsidRPr="006C1597">
        <w:rPr>
          <w:i/>
          <w:iCs/>
          <w:spacing w:val="-3"/>
        </w:rPr>
        <w:t>nom d</w:t>
      </w:r>
      <w:r w:rsidR="00987E48">
        <w:rPr>
          <w:i/>
          <w:iCs/>
          <w:spacing w:val="-3"/>
        </w:rPr>
        <w:t>e l’Emprunteur/Bénéficiaire/</w:t>
      </w:r>
      <w:r w:rsidR="004A552A">
        <w:rPr>
          <w:i/>
          <w:iCs/>
          <w:spacing w:val="-3"/>
        </w:rPr>
        <w:t>Récipiendaire</w:t>
      </w:r>
      <w:r w:rsidRPr="006C1597">
        <w:rPr>
          <w:i/>
          <w:iCs/>
          <w:spacing w:val="-3"/>
        </w:rPr>
        <w:t>]</w:t>
      </w:r>
      <w:r w:rsidRPr="006C1597">
        <w:rPr>
          <w:spacing w:val="-3"/>
        </w:rPr>
        <w:t xml:space="preserve"> </w:t>
      </w:r>
      <w:r w:rsidR="00A47B08" w:rsidRPr="00A47B08">
        <w:rPr>
          <w:i/>
          <w:iCs/>
          <w:spacing w:val="-3"/>
        </w:rPr>
        <w:t>[</w:t>
      </w:r>
      <w:r w:rsidRPr="00A47B08">
        <w:rPr>
          <w:i/>
          <w:iCs/>
          <w:spacing w:val="-3"/>
        </w:rPr>
        <w:t xml:space="preserve">a obtenu </w:t>
      </w:r>
      <w:r w:rsidR="00A47B08" w:rsidRPr="00A47B08">
        <w:rPr>
          <w:i/>
          <w:iCs/>
          <w:spacing w:val="-3"/>
        </w:rPr>
        <w:t>/ a l’intention de solliciter]</w:t>
      </w:r>
      <w:r w:rsidR="00A47B08">
        <w:rPr>
          <w:spacing w:val="-3"/>
        </w:rPr>
        <w:t xml:space="preserve"> </w:t>
      </w:r>
      <w:r w:rsidRPr="006C1597">
        <w:rPr>
          <w:spacing w:val="-3"/>
        </w:rPr>
        <w:t xml:space="preserve">un prêt de la Banque mondiale pour financer le coût du Projet </w:t>
      </w:r>
      <w:r w:rsidRPr="006C1597">
        <w:rPr>
          <w:i/>
          <w:iCs/>
          <w:spacing w:val="-3"/>
        </w:rPr>
        <w:t>[</w:t>
      </w:r>
      <w:r w:rsidR="00A47B08">
        <w:rPr>
          <w:i/>
          <w:iCs/>
          <w:spacing w:val="-3"/>
        </w:rPr>
        <w:t xml:space="preserve">insérer le </w:t>
      </w:r>
      <w:r w:rsidRPr="006C1597">
        <w:rPr>
          <w:i/>
          <w:iCs/>
          <w:spacing w:val="-3"/>
        </w:rPr>
        <w:t>nom du projet]</w:t>
      </w:r>
      <w:r w:rsidR="00987E48">
        <w:rPr>
          <w:i/>
          <w:iCs/>
          <w:spacing w:val="-3"/>
        </w:rPr>
        <w:t xml:space="preserve"> </w:t>
      </w:r>
      <w:r w:rsidR="00987E48" w:rsidRPr="00987E48">
        <w:rPr>
          <w:spacing w:val="-3"/>
        </w:rPr>
        <w:t>et a l’intention d’utiliser</w:t>
      </w:r>
      <w:r w:rsidR="00987E48">
        <w:rPr>
          <w:i/>
          <w:iCs/>
          <w:spacing w:val="-3"/>
        </w:rPr>
        <w:t xml:space="preserve"> </w:t>
      </w:r>
      <w:r w:rsidRPr="006C1597">
        <w:rPr>
          <w:spacing w:val="-3"/>
        </w:rPr>
        <w:t xml:space="preserve">une partie des sommes accordées au titre de ce financement pour effectuer les paiements prévus au titre du </w:t>
      </w:r>
      <w:r w:rsidR="00987E48">
        <w:rPr>
          <w:spacing w:val="-3"/>
        </w:rPr>
        <w:t>marché</w:t>
      </w:r>
      <w:r w:rsidR="00987E48">
        <w:rPr>
          <w:rStyle w:val="FootnoteReference"/>
          <w:spacing w:val="-3"/>
        </w:rPr>
        <w:footnoteReference w:id="2"/>
      </w:r>
      <w:r w:rsidR="00987E48">
        <w:rPr>
          <w:spacing w:val="-3"/>
        </w:rPr>
        <w:t xml:space="preserve"> </w:t>
      </w:r>
      <w:r w:rsidRPr="006C1597">
        <w:rPr>
          <w:i/>
          <w:iCs/>
          <w:spacing w:val="-3"/>
        </w:rPr>
        <w:t>[nom du Marché</w:t>
      </w:r>
      <w:r w:rsidR="00987E48">
        <w:rPr>
          <w:i/>
          <w:iCs/>
          <w:spacing w:val="-3"/>
        </w:rPr>
        <w:t>]</w:t>
      </w:r>
      <w:r w:rsidR="00987E48">
        <w:rPr>
          <w:rStyle w:val="FootnoteReference"/>
          <w:i/>
          <w:iCs/>
          <w:spacing w:val="-3"/>
        </w:rPr>
        <w:footnoteReference w:id="3"/>
      </w:r>
      <w:r w:rsidR="00987E48">
        <w:rPr>
          <w:i/>
          <w:iCs/>
          <w:spacing w:val="-3"/>
        </w:rPr>
        <w:t>.</w:t>
      </w:r>
      <w:r w:rsidR="00A73A9C">
        <w:rPr>
          <w:i/>
          <w:iCs/>
          <w:spacing w:val="-3"/>
        </w:rPr>
        <w:t xml:space="preserve"> [Insérer si applicable : « Pour ce marché, l’Emprunteur devra utiliser pour les paiements la méthode de décaissement intitulée « Paiement Direct », telle que définie dans les Directives de Décaissement de la Banque mondiale pour les Financements de Projets d’Investissements</w:t>
      </w:r>
      <w:r w:rsidR="00A47B08">
        <w:rPr>
          <w:i/>
          <w:iCs/>
          <w:spacing w:val="-3"/>
        </w:rPr>
        <w:t xml:space="preserve"> (FPI)</w:t>
      </w:r>
      <w:r w:rsidR="00A73A9C">
        <w:rPr>
          <w:i/>
          <w:iCs/>
          <w:spacing w:val="-3"/>
        </w:rPr>
        <w:t xml:space="preserve">. »] </w:t>
      </w:r>
    </w:p>
    <w:p w14:paraId="056927BA" w14:textId="77D30708" w:rsidR="001A7D97" w:rsidRDefault="00AD1B8B" w:rsidP="00323EA1">
      <w:pPr>
        <w:tabs>
          <w:tab w:val="left" w:pos="-720"/>
          <w:tab w:val="left" w:pos="0"/>
        </w:tabs>
        <w:spacing w:before="240" w:after="120"/>
        <w:rPr>
          <w:spacing w:val="-3"/>
        </w:rPr>
      </w:pPr>
      <w:r w:rsidRPr="006C1597">
        <w:rPr>
          <w:spacing w:val="-3"/>
        </w:rPr>
        <w:lastRenderedPageBreak/>
        <w:t>2.</w:t>
      </w:r>
      <w:r w:rsidRPr="006C1597">
        <w:rPr>
          <w:spacing w:val="-3"/>
        </w:rPr>
        <w:tab/>
        <w:t xml:space="preserve">Le </w:t>
      </w:r>
      <w:r w:rsidRPr="006C1597">
        <w:rPr>
          <w:i/>
          <w:iCs/>
          <w:spacing w:val="-3"/>
        </w:rPr>
        <w:t>[</w:t>
      </w:r>
      <w:r w:rsidR="00987E48">
        <w:rPr>
          <w:i/>
          <w:iCs/>
          <w:spacing w:val="-3"/>
        </w:rPr>
        <w:t xml:space="preserve">insérer le </w:t>
      </w:r>
      <w:r w:rsidRPr="006C1597">
        <w:rPr>
          <w:i/>
          <w:iCs/>
          <w:spacing w:val="-3"/>
        </w:rPr>
        <w:t>nom d</w:t>
      </w:r>
      <w:r w:rsidR="00987E48">
        <w:rPr>
          <w:i/>
          <w:iCs/>
          <w:spacing w:val="-3"/>
        </w:rPr>
        <w:t>e l’Agence d’Exécution</w:t>
      </w:r>
      <w:r w:rsidR="001A7D97" w:rsidRPr="006C1597">
        <w:rPr>
          <w:i/>
          <w:iCs/>
          <w:spacing w:val="-3"/>
        </w:rPr>
        <w:t>]</w:t>
      </w:r>
      <w:r w:rsidR="001A7D97" w:rsidRPr="006C1597">
        <w:rPr>
          <w:spacing w:val="-3"/>
        </w:rPr>
        <w:t xml:space="preserve"> invite, par la</w:t>
      </w:r>
      <w:r w:rsidRPr="006C1597">
        <w:rPr>
          <w:spacing w:val="-3"/>
        </w:rPr>
        <w:t xml:space="preserve"> présent</w:t>
      </w:r>
      <w:r w:rsidR="001A7D97" w:rsidRPr="006C1597">
        <w:rPr>
          <w:spacing w:val="-3"/>
        </w:rPr>
        <w:t>e</w:t>
      </w:r>
      <w:r w:rsidRPr="006C1597">
        <w:rPr>
          <w:spacing w:val="-3"/>
        </w:rPr>
        <w:t xml:space="preserve">, </w:t>
      </w:r>
      <w:r w:rsidR="00A47B08">
        <w:rPr>
          <w:spacing w:val="-3"/>
        </w:rPr>
        <w:t xml:space="preserve">les </w:t>
      </w:r>
      <w:r w:rsidR="00A47B08">
        <w:t>Proposants</w:t>
      </w:r>
      <w:r w:rsidR="00A47B08">
        <w:rPr>
          <w:spacing w:val="-3"/>
        </w:rPr>
        <w:t xml:space="preserve"> initialement sélectionnés de pays éligibles à soumettre des Propositions </w:t>
      </w:r>
      <w:r w:rsidRPr="006C1597">
        <w:rPr>
          <w:spacing w:val="-3"/>
        </w:rPr>
        <w:t xml:space="preserve">sous pli fermé, pour la réalisation de </w:t>
      </w:r>
      <w:r w:rsidRPr="006C1597">
        <w:rPr>
          <w:i/>
          <w:iCs/>
          <w:spacing w:val="-3"/>
        </w:rPr>
        <w:t>[</w:t>
      </w:r>
      <w:r w:rsidR="00987E48">
        <w:rPr>
          <w:i/>
          <w:iCs/>
          <w:spacing w:val="-3"/>
        </w:rPr>
        <w:t xml:space="preserve">insérer la </w:t>
      </w:r>
      <w:r w:rsidRPr="006C1597">
        <w:rPr>
          <w:i/>
          <w:iCs/>
          <w:spacing w:val="-3"/>
        </w:rPr>
        <w:t>description succincte des travaux</w:t>
      </w:r>
      <w:r w:rsidR="00987E48">
        <w:rPr>
          <w:i/>
          <w:iCs/>
          <w:spacing w:val="-3"/>
        </w:rPr>
        <w:t>.]</w:t>
      </w:r>
      <w:r w:rsidR="00987E48">
        <w:rPr>
          <w:rStyle w:val="FootnoteReference"/>
          <w:i/>
          <w:iCs/>
          <w:spacing w:val="-3"/>
        </w:rPr>
        <w:footnoteReference w:id="4"/>
      </w:r>
      <w:r w:rsidRPr="006C1597">
        <w:rPr>
          <w:i/>
          <w:iCs/>
          <w:spacing w:val="-3"/>
        </w:rPr>
        <w:t>.</w:t>
      </w:r>
      <w:r w:rsidR="005B69F3" w:rsidRPr="006C1597">
        <w:rPr>
          <w:spacing w:val="-3"/>
        </w:rPr>
        <w:t xml:space="preserve"> </w:t>
      </w:r>
    </w:p>
    <w:p w14:paraId="7E67A859" w14:textId="3A0905DD" w:rsidR="00A73A9C" w:rsidRPr="00A47B08" w:rsidRDefault="00A73A9C" w:rsidP="00A47B08">
      <w:pPr>
        <w:tabs>
          <w:tab w:val="left" w:pos="-720"/>
          <w:tab w:val="left" w:pos="0"/>
        </w:tabs>
        <w:spacing w:before="240" w:after="120"/>
        <w:ind w:hanging="36"/>
        <w:rPr>
          <w:i/>
          <w:iCs/>
          <w:spacing w:val="-3"/>
        </w:rPr>
      </w:pPr>
      <w:r w:rsidRPr="00A47B08">
        <w:rPr>
          <w:i/>
          <w:iCs/>
          <w:spacing w:val="-3"/>
        </w:rPr>
        <w:t xml:space="preserve">[Insérer les noms des </w:t>
      </w:r>
      <w:r w:rsidR="00A47B08" w:rsidRPr="00A47B08">
        <w:rPr>
          <w:i/>
          <w:iCs/>
        </w:rPr>
        <w:t>Proposants</w:t>
      </w:r>
      <w:r w:rsidRPr="00A47B08">
        <w:rPr>
          <w:i/>
          <w:iCs/>
          <w:spacing w:val="-3"/>
        </w:rPr>
        <w:t xml:space="preserve"> </w:t>
      </w:r>
      <w:r w:rsidR="00A47B08">
        <w:rPr>
          <w:i/>
          <w:iCs/>
          <w:spacing w:val="-3"/>
        </w:rPr>
        <w:t>initialement sélectionnés</w:t>
      </w:r>
      <w:r w:rsidRPr="00A47B08">
        <w:rPr>
          <w:i/>
          <w:iCs/>
          <w:spacing w:val="-3"/>
        </w:rPr>
        <w:t xml:space="preserve">] </w:t>
      </w:r>
    </w:p>
    <w:p w14:paraId="2E25B488" w14:textId="684BEDE7" w:rsidR="001A7D97" w:rsidRPr="006C1597" w:rsidRDefault="001A7D97" w:rsidP="00323EA1">
      <w:pPr>
        <w:tabs>
          <w:tab w:val="left" w:pos="-720"/>
          <w:tab w:val="left" w:pos="0"/>
        </w:tabs>
        <w:spacing w:before="240" w:after="120"/>
        <w:rPr>
          <w:spacing w:val="-3"/>
        </w:rPr>
      </w:pPr>
      <w:r w:rsidRPr="006C1597">
        <w:rPr>
          <w:spacing w:val="-3"/>
        </w:rPr>
        <w:t>3.</w:t>
      </w:r>
      <w:r w:rsidRPr="006C1597">
        <w:rPr>
          <w:spacing w:val="-3"/>
        </w:rPr>
        <w:tab/>
      </w:r>
      <w:r w:rsidRPr="006C1597">
        <w:t xml:space="preserve">La </w:t>
      </w:r>
      <w:r w:rsidR="00A47B08">
        <w:t>passation de marchés</w:t>
      </w:r>
      <w:r w:rsidRPr="006C1597">
        <w:t xml:space="preserve"> sera conduite par </w:t>
      </w:r>
      <w:r w:rsidR="00A47B08">
        <w:t>passation de marchés au niveau i</w:t>
      </w:r>
      <w:r w:rsidR="00660EB4" w:rsidRPr="006C1597">
        <w:t>nternationa</w:t>
      </w:r>
      <w:r w:rsidR="00A47B08">
        <w:t>l</w:t>
      </w:r>
      <w:r w:rsidRPr="006C1597">
        <w:t xml:space="preserve"> </w:t>
      </w:r>
      <w:r w:rsidR="00A73A9C">
        <w:t>en utilisant une Demande d</w:t>
      </w:r>
      <w:r w:rsidR="00A47B08">
        <w:t xml:space="preserve">e Propositions (DOP) </w:t>
      </w:r>
      <w:r w:rsidRPr="006C1597">
        <w:t>tel que défini dans le</w:t>
      </w:r>
      <w:r w:rsidR="00660EB4" w:rsidRPr="006C1597">
        <w:t>s</w:t>
      </w:r>
      <w:r w:rsidRPr="006C1597">
        <w:t xml:space="preserve"> </w:t>
      </w:r>
      <w:r w:rsidR="00FF4C08">
        <w:t xml:space="preserve">« Règles des Passation de Marchés de la Banque mondiale pour les Emprunteur de FPI. » </w:t>
      </w:r>
      <w:r w:rsidR="00987E48" w:rsidRPr="00987E48">
        <w:rPr>
          <w:i/>
          <w:iCs/>
        </w:rPr>
        <w:t xml:space="preserve">[insérer la date de l’édition des </w:t>
      </w:r>
      <w:r w:rsidR="00FF4C08">
        <w:rPr>
          <w:i/>
          <w:iCs/>
        </w:rPr>
        <w:t>Règles de Passation de Marché</w:t>
      </w:r>
      <w:r w:rsidR="00987E48" w:rsidRPr="00987E48">
        <w:rPr>
          <w:i/>
          <w:iCs/>
        </w:rPr>
        <w:t xml:space="preserve"> applicables conformément à l’accord de financement] </w:t>
      </w:r>
      <w:r w:rsidRPr="006C1597">
        <w:rPr>
          <w:i/>
          <w:iCs/>
        </w:rPr>
        <w:t>(« le</w:t>
      </w:r>
      <w:r w:rsidR="00660EB4" w:rsidRPr="006C1597">
        <w:rPr>
          <w:i/>
          <w:iCs/>
        </w:rPr>
        <w:t>s</w:t>
      </w:r>
      <w:r w:rsidRPr="006C1597">
        <w:rPr>
          <w:i/>
          <w:iCs/>
        </w:rPr>
        <w:t xml:space="preserve"> </w:t>
      </w:r>
      <w:r w:rsidR="00FF4C08">
        <w:rPr>
          <w:i/>
          <w:iCs/>
        </w:rPr>
        <w:t xml:space="preserve">Règles </w:t>
      </w:r>
      <w:r w:rsidR="00987E48">
        <w:rPr>
          <w:i/>
          <w:iCs/>
        </w:rPr>
        <w:t xml:space="preserve">de Passation des Marchés </w:t>
      </w:r>
      <w:r w:rsidRPr="006C1597">
        <w:rPr>
          <w:i/>
          <w:iCs/>
        </w:rPr>
        <w:t>»),</w:t>
      </w:r>
      <w:r w:rsidRPr="006C1597">
        <w:t xml:space="preserve"> </w:t>
      </w:r>
      <w:r w:rsidR="00A47B08">
        <w:t xml:space="preserve">et </w:t>
      </w:r>
      <w:r w:rsidRPr="006C1597">
        <w:t>e</w:t>
      </w:r>
      <w:r w:rsidR="00FF4C08">
        <w:t>s</w:t>
      </w:r>
      <w:r w:rsidRPr="006C1597">
        <w:t xml:space="preserve">t ouvert à tous les </w:t>
      </w:r>
      <w:r w:rsidR="00A47B08">
        <w:t>Proposants initialement sélectionnés</w:t>
      </w:r>
      <w:r w:rsidR="00FF4C08">
        <w:t xml:space="preserve"> </w:t>
      </w:r>
      <w:r w:rsidRPr="006C1597">
        <w:t>de pays éligibles</w:t>
      </w:r>
      <w:r w:rsidR="00FF4C08">
        <w:t>.</w:t>
      </w:r>
      <w:r w:rsidRPr="006C1597">
        <w:t xml:space="preserve"> </w:t>
      </w:r>
    </w:p>
    <w:p w14:paraId="778B9474" w14:textId="485C7B21" w:rsidR="001A7D97" w:rsidRPr="006C1597" w:rsidRDefault="001A7D97" w:rsidP="00323EA1">
      <w:pPr>
        <w:tabs>
          <w:tab w:val="left" w:pos="-720"/>
          <w:tab w:val="left" w:pos="0"/>
        </w:tabs>
        <w:spacing w:before="240" w:after="120"/>
        <w:rPr>
          <w:i/>
          <w:spacing w:val="-3"/>
        </w:rPr>
      </w:pPr>
      <w:r w:rsidRPr="006C1597">
        <w:rPr>
          <w:spacing w:val="-3"/>
        </w:rPr>
        <w:t>4</w:t>
      </w:r>
      <w:r w:rsidR="00AD1B8B" w:rsidRPr="006C1597">
        <w:rPr>
          <w:spacing w:val="-3"/>
        </w:rPr>
        <w:t>.</w:t>
      </w:r>
      <w:r w:rsidR="00AD1B8B" w:rsidRPr="006C1597">
        <w:rPr>
          <w:spacing w:val="-3"/>
        </w:rPr>
        <w:tab/>
        <w:t xml:space="preserve">Les </w:t>
      </w:r>
      <w:r w:rsidR="00A47B08">
        <w:t>Proposants</w:t>
      </w:r>
      <w:r w:rsidR="00A47B08">
        <w:rPr>
          <w:spacing w:val="-3"/>
        </w:rPr>
        <w:t xml:space="preserve"> initialement sélectionnés de pays éligibles</w:t>
      </w:r>
      <w:r w:rsidR="00AD1B8B" w:rsidRPr="006C1597">
        <w:rPr>
          <w:spacing w:val="-3"/>
        </w:rPr>
        <w:t xml:space="preserve"> peuvent obtenir des informations supplémentaires </w:t>
      </w:r>
      <w:r w:rsidR="00987E48" w:rsidRPr="006C1597">
        <w:rPr>
          <w:i/>
          <w:iCs/>
          <w:spacing w:val="-3"/>
        </w:rPr>
        <w:t>[</w:t>
      </w:r>
      <w:r w:rsidR="00987E48">
        <w:rPr>
          <w:i/>
          <w:iCs/>
          <w:spacing w:val="-3"/>
        </w:rPr>
        <w:t>insérer le nom de l’Agence d’Exécution</w:t>
      </w:r>
      <w:r w:rsidR="003E5B09">
        <w:rPr>
          <w:i/>
          <w:iCs/>
          <w:spacing w:val="-3"/>
        </w:rPr>
        <w:t xml:space="preserve">, le </w:t>
      </w:r>
      <w:r w:rsidR="00987E48" w:rsidRPr="006C1597">
        <w:rPr>
          <w:i/>
          <w:iCs/>
          <w:spacing w:val="-3"/>
        </w:rPr>
        <w:t xml:space="preserve">nom </w:t>
      </w:r>
      <w:r w:rsidR="003E5B09">
        <w:rPr>
          <w:i/>
          <w:iCs/>
          <w:spacing w:val="-3"/>
        </w:rPr>
        <w:t xml:space="preserve">et le courriel du responsable en charge du dossier] </w:t>
      </w:r>
      <w:r w:rsidR="00AD1B8B" w:rsidRPr="006C1597">
        <w:rPr>
          <w:spacing w:val="-3"/>
        </w:rPr>
        <w:t>et examiner le D</w:t>
      </w:r>
      <w:r w:rsidR="00A47B08">
        <w:rPr>
          <w:spacing w:val="-3"/>
        </w:rPr>
        <w:t>ocument de Demande de Propositions</w:t>
      </w:r>
      <w:r w:rsidR="00AD1B8B" w:rsidRPr="006C1597">
        <w:rPr>
          <w:spacing w:val="-3"/>
        </w:rPr>
        <w:t xml:space="preserve"> </w:t>
      </w:r>
      <w:r w:rsidR="003E5B09">
        <w:rPr>
          <w:spacing w:val="-3"/>
        </w:rPr>
        <w:t xml:space="preserve">durant les heures de bureau </w:t>
      </w:r>
      <w:r w:rsidR="003E5B09" w:rsidRPr="003E5B09">
        <w:rPr>
          <w:i/>
          <w:iCs/>
          <w:spacing w:val="-3"/>
        </w:rPr>
        <w:t>[insérer les heures de bureau par ex. de 9 :00 à 17 :00 heures]</w:t>
      </w:r>
      <w:r w:rsidR="003E5B09">
        <w:rPr>
          <w:spacing w:val="-3"/>
        </w:rPr>
        <w:t xml:space="preserve"> à l’adresse indiquée ci-dessous [indiquer l’adresse à la fin de cette </w:t>
      </w:r>
      <w:r w:rsidR="00FF4C08">
        <w:rPr>
          <w:spacing w:val="-3"/>
        </w:rPr>
        <w:t>Demande d</w:t>
      </w:r>
      <w:r w:rsidR="00A47B08">
        <w:rPr>
          <w:spacing w:val="-3"/>
        </w:rPr>
        <w:t>e Propositions</w:t>
      </w:r>
      <w:r w:rsidR="003E5B09">
        <w:rPr>
          <w:spacing w:val="-3"/>
        </w:rPr>
        <w:t>]</w:t>
      </w:r>
      <w:r w:rsidR="00AD1B8B" w:rsidRPr="006C1597">
        <w:rPr>
          <w:spacing w:val="-3"/>
          <w:vertAlign w:val="superscript"/>
        </w:rPr>
        <w:footnoteReference w:id="5"/>
      </w:r>
      <w:r w:rsidR="003E5B09">
        <w:rPr>
          <w:spacing w:val="-3"/>
        </w:rPr>
        <w:t>.</w:t>
      </w:r>
      <w:r w:rsidR="00AD1B8B" w:rsidRPr="006C1597">
        <w:rPr>
          <w:spacing w:val="-3"/>
        </w:rPr>
        <w:t xml:space="preserve"> </w:t>
      </w:r>
    </w:p>
    <w:p w14:paraId="40CB182F" w14:textId="2B831CDC" w:rsidR="001A7D97" w:rsidRDefault="001A7D97" w:rsidP="00323EA1">
      <w:pPr>
        <w:tabs>
          <w:tab w:val="left" w:pos="-720"/>
          <w:tab w:val="left" w:pos="0"/>
        </w:tabs>
        <w:spacing w:before="240" w:after="120"/>
        <w:rPr>
          <w:i/>
          <w:iCs/>
        </w:rPr>
      </w:pPr>
      <w:r w:rsidRPr="006C1597">
        <w:rPr>
          <w:iCs/>
          <w:spacing w:val="-3"/>
        </w:rPr>
        <w:t>5</w:t>
      </w:r>
      <w:r w:rsidRPr="006C1597">
        <w:rPr>
          <w:i/>
          <w:spacing w:val="-3"/>
        </w:rPr>
        <w:t>.</w:t>
      </w:r>
      <w:r w:rsidRPr="006C1597">
        <w:rPr>
          <w:i/>
          <w:spacing w:val="-3"/>
        </w:rPr>
        <w:tab/>
      </w:r>
      <w:r w:rsidRPr="006C1597">
        <w:t>Le Do</w:t>
      </w:r>
      <w:r w:rsidR="00A47B08">
        <w:t>cument de Demande de Propositions</w:t>
      </w:r>
      <w:r w:rsidRPr="006C1597">
        <w:t xml:space="preserve"> en </w:t>
      </w:r>
      <w:r w:rsidRPr="006C1597">
        <w:rPr>
          <w:i/>
          <w:iCs/>
        </w:rPr>
        <w:t>[insérer la langue]</w:t>
      </w:r>
      <w:r w:rsidRPr="006C1597">
        <w:t xml:space="preserve"> peut être acheté par tou</w:t>
      </w:r>
      <w:r w:rsidR="00A47B08">
        <w:t>s</w:t>
      </w:r>
      <w:r w:rsidRPr="006C1597">
        <w:t xml:space="preserve"> </w:t>
      </w:r>
      <w:r w:rsidR="00A47B08">
        <w:t xml:space="preserve">les Proposants initialement sélectionnés de pays éligibles </w:t>
      </w:r>
      <w:r w:rsidRPr="006C1597">
        <w:t>en formulant une demande écrite à l’adresse ci-dessous contre un paiement</w:t>
      </w:r>
      <w:r w:rsidRPr="006C1597">
        <w:rPr>
          <w:rStyle w:val="FootnoteReference"/>
        </w:rPr>
        <w:footnoteReference w:id="6"/>
      </w:r>
      <w:r w:rsidRPr="006C1597">
        <w:t xml:space="preserve"> non remboursable de </w:t>
      </w:r>
      <w:r w:rsidRPr="006C1597">
        <w:rPr>
          <w:i/>
          <w:iCs/>
        </w:rPr>
        <w:t>[insérer le montant en monnaie nationale]</w:t>
      </w:r>
      <w:r w:rsidRPr="006C1597">
        <w:t xml:space="preserve"> ou </w:t>
      </w:r>
      <w:r w:rsidRPr="006C1597">
        <w:rPr>
          <w:i/>
          <w:iCs/>
        </w:rPr>
        <w:t>[insérer le montant dans une monnaie convertible].</w:t>
      </w:r>
      <w:r w:rsidRPr="006C1597">
        <w:t xml:space="preserve"> La méthode de paiement sera </w:t>
      </w:r>
      <w:r w:rsidRPr="006C1597">
        <w:rPr>
          <w:i/>
          <w:iCs/>
        </w:rPr>
        <w:t>[insérer la forme de paiement]</w:t>
      </w:r>
      <w:r w:rsidRPr="006C1597">
        <w:rPr>
          <w:rStyle w:val="FootnoteReference"/>
          <w:i/>
          <w:iCs/>
        </w:rPr>
        <w:footnoteReference w:id="7"/>
      </w:r>
      <w:r w:rsidRPr="006C1597">
        <w:rPr>
          <w:i/>
          <w:iCs/>
        </w:rPr>
        <w:t>.</w:t>
      </w:r>
      <w:r w:rsidRPr="006C1597">
        <w:t xml:space="preserve"> Le dossier d’appel d’offres sera adressé par </w:t>
      </w:r>
      <w:r w:rsidRPr="006C1597">
        <w:rPr>
          <w:i/>
          <w:iCs/>
        </w:rPr>
        <w:t>[insérer le mode d’acheminement</w:t>
      </w:r>
      <w:r w:rsidR="00F54C55">
        <w:rPr>
          <w:i/>
          <w:iCs/>
        </w:rPr>
        <w:t>]</w:t>
      </w:r>
      <w:r w:rsidRPr="006C1597">
        <w:rPr>
          <w:rStyle w:val="FootnoteReference"/>
          <w:i/>
          <w:iCs/>
        </w:rPr>
        <w:footnoteReference w:id="8"/>
      </w:r>
      <w:r w:rsidRPr="006C1597">
        <w:rPr>
          <w:i/>
          <w:iCs/>
        </w:rPr>
        <w:t>.</w:t>
      </w:r>
    </w:p>
    <w:p w14:paraId="374F543C" w14:textId="77777777" w:rsidR="00A47B08" w:rsidRDefault="001A7D97" w:rsidP="00A47B08">
      <w:pPr>
        <w:spacing w:before="240" w:after="120"/>
        <w:ind w:left="540" w:hanging="540"/>
        <w:rPr>
          <w:sz w:val="22"/>
        </w:rPr>
      </w:pPr>
      <w:r w:rsidRPr="006C1597">
        <w:rPr>
          <w:sz w:val="22"/>
        </w:rPr>
        <w:t>6</w:t>
      </w:r>
      <w:r w:rsidR="00AD1B8B" w:rsidRPr="006C1597">
        <w:rPr>
          <w:sz w:val="22"/>
        </w:rPr>
        <w:t>.</w:t>
      </w:r>
      <w:r w:rsidR="00A47B08">
        <w:rPr>
          <w:sz w:val="22"/>
        </w:rPr>
        <w:t xml:space="preserve">       </w:t>
      </w:r>
      <w:r w:rsidR="00A47B08" w:rsidRPr="00A47B08">
        <w:t>Un processus de Demande de Propositions en une étape et deux enveloppes sera utilisé, et la Proposition</w:t>
      </w:r>
      <w:r w:rsidR="00A47B08">
        <w:rPr>
          <w:sz w:val="22"/>
        </w:rPr>
        <w:t xml:space="preserve"> comportera :   (i) la Partie Technique, sans référence de prix ; et (ii) la Partie Financière, comme détaillée dans le Document de Demande de Proposition.  Les Parties Techniques et Financières doivent être soumises simultanément dans deux enveloppes cachetées distinctes.</w:t>
      </w:r>
      <w:r w:rsidR="00AD1B8B" w:rsidRPr="006C1597">
        <w:rPr>
          <w:sz w:val="22"/>
        </w:rPr>
        <w:tab/>
      </w:r>
    </w:p>
    <w:p w14:paraId="4A6B883C" w14:textId="42D3B9F9" w:rsidR="00AD1B8B" w:rsidRPr="00A47B08" w:rsidRDefault="00A47B08" w:rsidP="00A47B08">
      <w:pPr>
        <w:spacing w:before="240" w:after="120"/>
        <w:ind w:left="540" w:hanging="540"/>
        <w:rPr>
          <w:sz w:val="22"/>
        </w:rPr>
      </w:pPr>
      <w:r>
        <w:rPr>
          <w:sz w:val="22"/>
        </w:rPr>
        <w:lastRenderedPageBreak/>
        <w:t xml:space="preserve">7.      </w:t>
      </w:r>
      <w:r w:rsidR="00AD1B8B" w:rsidRPr="00A47B08">
        <w:t>L</w:t>
      </w:r>
      <w:r>
        <w:t xml:space="preserve">a Proposition, comportant la Partie Technique et la Partie Financière, </w:t>
      </w:r>
      <w:r w:rsidR="00AD1B8B" w:rsidRPr="006C1597">
        <w:rPr>
          <w:szCs w:val="24"/>
        </w:rPr>
        <w:t xml:space="preserve">doivent être remises à </w:t>
      </w:r>
      <w:r w:rsidR="00AD1B8B" w:rsidRPr="006C1597">
        <w:rPr>
          <w:i/>
          <w:szCs w:val="24"/>
        </w:rPr>
        <w:t xml:space="preserve">[indiquer l’adresse </w:t>
      </w:r>
      <w:r w:rsidR="00F54C55">
        <w:rPr>
          <w:i/>
          <w:szCs w:val="24"/>
        </w:rPr>
        <w:t>à la fin de cette</w:t>
      </w:r>
      <w:r w:rsidR="00292FA2">
        <w:rPr>
          <w:i/>
          <w:szCs w:val="24"/>
        </w:rPr>
        <w:t xml:space="preserve"> </w:t>
      </w:r>
      <w:r w:rsidR="00F02C19">
        <w:rPr>
          <w:i/>
          <w:szCs w:val="24"/>
        </w:rPr>
        <w:t>D</w:t>
      </w:r>
      <w:r>
        <w:rPr>
          <w:i/>
          <w:szCs w:val="24"/>
        </w:rPr>
        <w:t>P</w:t>
      </w:r>
      <w:r w:rsidR="00AD1B8B" w:rsidRPr="006C1597">
        <w:rPr>
          <w:i/>
          <w:szCs w:val="24"/>
        </w:rPr>
        <w:t>]</w:t>
      </w:r>
      <w:r w:rsidR="00F54C55">
        <w:rPr>
          <w:rStyle w:val="FootnoteReference"/>
          <w:i/>
          <w:szCs w:val="24"/>
        </w:rPr>
        <w:footnoteReference w:id="9"/>
      </w:r>
      <w:r w:rsidR="00AD1B8B" w:rsidRPr="006C1597">
        <w:rPr>
          <w:szCs w:val="24"/>
        </w:rPr>
        <w:t xml:space="preserve"> au plus tard à </w:t>
      </w:r>
      <w:r w:rsidR="00AD1B8B" w:rsidRPr="006C1597">
        <w:rPr>
          <w:i/>
          <w:szCs w:val="24"/>
        </w:rPr>
        <w:t>[</w:t>
      </w:r>
      <w:r w:rsidR="00F54C55">
        <w:rPr>
          <w:i/>
          <w:szCs w:val="24"/>
        </w:rPr>
        <w:t>insérer la date et l’heure]</w:t>
      </w:r>
      <w:r w:rsidR="00AD1B8B" w:rsidRPr="006C1597">
        <w:rPr>
          <w:szCs w:val="24"/>
        </w:rPr>
        <w:t>.</w:t>
      </w:r>
      <w:r w:rsidR="005B69F3" w:rsidRPr="006C1597">
        <w:rPr>
          <w:szCs w:val="24"/>
        </w:rPr>
        <w:t xml:space="preserve"> </w:t>
      </w:r>
      <w:r w:rsidR="00EC5BDA" w:rsidRPr="006C1597">
        <w:rPr>
          <w:szCs w:val="24"/>
        </w:rPr>
        <w:t xml:space="preserve">La remise des </w:t>
      </w:r>
      <w:r>
        <w:rPr>
          <w:szCs w:val="24"/>
        </w:rPr>
        <w:t>Propositions</w:t>
      </w:r>
      <w:r w:rsidR="00EC5BDA" w:rsidRPr="006C1597">
        <w:rPr>
          <w:szCs w:val="24"/>
        </w:rPr>
        <w:t xml:space="preserve"> par voie électronique </w:t>
      </w:r>
      <w:r w:rsidR="00EC5BDA" w:rsidRPr="00A47B08">
        <w:rPr>
          <w:iCs/>
          <w:szCs w:val="24"/>
        </w:rPr>
        <w:t>sera</w:t>
      </w:r>
      <w:r w:rsidR="0066573E" w:rsidRPr="006C1597">
        <w:rPr>
          <w:i/>
          <w:szCs w:val="24"/>
        </w:rPr>
        <w:t xml:space="preserve"> </w:t>
      </w:r>
      <w:r w:rsidR="00EC5BDA" w:rsidRPr="006C1597">
        <w:rPr>
          <w:i/>
          <w:szCs w:val="24"/>
        </w:rPr>
        <w:t>[ne sera pas]</w:t>
      </w:r>
      <w:r w:rsidR="00EC5BDA" w:rsidRPr="006C1597">
        <w:rPr>
          <w:szCs w:val="24"/>
        </w:rPr>
        <w:t xml:space="preserve"> permise.</w:t>
      </w:r>
      <w:r w:rsidR="005B69F3" w:rsidRPr="006C1597">
        <w:rPr>
          <w:szCs w:val="24"/>
        </w:rPr>
        <w:t xml:space="preserve"> </w:t>
      </w:r>
      <w:r w:rsidR="0039545B" w:rsidRPr="006C1597">
        <w:rPr>
          <w:szCs w:val="24"/>
        </w:rPr>
        <w:t xml:space="preserve">Toute </w:t>
      </w:r>
      <w:r>
        <w:rPr>
          <w:szCs w:val="24"/>
        </w:rPr>
        <w:t>Proposition</w:t>
      </w:r>
      <w:r w:rsidR="00EC5BDA" w:rsidRPr="006C1597">
        <w:rPr>
          <w:szCs w:val="24"/>
        </w:rPr>
        <w:t xml:space="preserve"> reçue </w:t>
      </w:r>
      <w:r w:rsidR="003F259E" w:rsidRPr="006C1597">
        <w:rPr>
          <w:szCs w:val="24"/>
        </w:rPr>
        <w:t>après l</w:t>
      </w:r>
      <w:r>
        <w:rPr>
          <w:szCs w:val="24"/>
        </w:rPr>
        <w:t xml:space="preserve">a date </w:t>
      </w:r>
      <w:r w:rsidR="00932CDB" w:rsidRPr="006C1597">
        <w:rPr>
          <w:szCs w:val="24"/>
        </w:rPr>
        <w:t xml:space="preserve">limite </w:t>
      </w:r>
      <w:r w:rsidR="003F259E" w:rsidRPr="006C1597">
        <w:rPr>
          <w:szCs w:val="24"/>
        </w:rPr>
        <w:t xml:space="preserve">de remise des </w:t>
      </w:r>
      <w:r>
        <w:rPr>
          <w:szCs w:val="24"/>
        </w:rPr>
        <w:t>Propositions</w:t>
      </w:r>
      <w:r w:rsidR="003F259E" w:rsidRPr="006C1597">
        <w:rPr>
          <w:szCs w:val="24"/>
        </w:rPr>
        <w:t xml:space="preserve"> sera </w:t>
      </w:r>
      <w:r w:rsidR="007A2432" w:rsidRPr="006C1597">
        <w:rPr>
          <w:szCs w:val="24"/>
        </w:rPr>
        <w:t>écar</w:t>
      </w:r>
      <w:r w:rsidR="00932CDB" w:rsidRPr="006C1597">
        <w:rPr>
          <w:szCs w:val="24"/>
        </w:rPr>
        <w:t>tée</w:t>
      </w:r>
      <w:r w:rsidR="00EC5BDA" w:rsidRPr="006C1597">
        <w:rPr>
          <w:szCs w:val="24"/>
        </w:rPr>
        <w:t xml:space="preserve">. </w:t>
      </w:r>
      <w:r w:rsidR="00AD1B8B" w:rsidRPr="006C1597">
        <w:rPr>
          <w:szCs w:val="24"/>
        </w:rPr>
        <w:t>L</w:t>
      </w:r>
      <w:r>
        <w:rPr>
          <w:szCs w:val="24"/>
        </w:rPr>
        <w:t xml:space="preserve">a Partie Technique des Propositions </w:t>
      </w:r>
      <w:r w:rsidR="00AD1B8B" w:rsidRPr="006C1597">
        <w:rPr>
          <w:szCs w:val="24"/>
        </w:rPr>
        <w:t xml:space="preserve">seront ouvertes </w:t>
      </w:r>
      <w:r>
        <w:rPr>
          <w:szCs w:val="24"/>
        </w:rPr>
        <w:t xml:space="preserve">publiquement </w:t>
      </w:r>
      <w:r w:rsidR="00AD1B8B" w:rsidRPr="006C1597">
        <w:rPr>
          <w:szCs w:val="24"/>
        </w:rPr>
        <w:t xml:space="preserve">en présence des représentants des </w:t>
      </w:r>
      <w:r>
        <w:rPr>
          <w:szCs w:val="24"/>
        </w:rPr>
        <w:t>représentants désignés des Proposants</w:t>
      </w:r>
      <w:r w:rsidR="00AD1B8B" w:rsidRPr="006C1597">
        <w:rPr>
          <w:szCs w:val="24"/>
        </w:rPr>
        <w:t xml:space="preserve"> </w:t>
      </w:r>
      <w:r w:rsidR="00DF3629">
        <w:rPr>
          <w:szCs w:val="24"/>
        </w:rPr>
        <w:t xml:space="preserve">et de toute personne qui </w:t>
      </w:r>
      <w:r w:rsidR="00AD1B8B" w:rsidRPr="006C1597">
        <w:rPr>
          <w:szCs w:val="24"/>
        </w:rPr>
        <w:t xml:space="preserve">souhaitent assister à l’ouverture des </w:t>
      </w:r>
      <w:r>
        <w:rPr>
          <w:szCs w:val="24"/>
        </w:rPr>
        <w:t xml:space="preserve">Propositions </w:t>
      </w:r>
      <w:r w:rsidR="00DF3629">
        <w:rPr>
          <w:szCs w:val="24"/>
        </w:rPr>
        <w:t>à l’adresse indiquée ci-dessous</w:t>
      </w:r>
      <w:r w:rsidR="005B69F3" w:rsidRPr="006C1597">
        <w:rPr>
          <w:szCs w:val="24"/>
        </w:rPr>
        <w:t> :</w:t>
      </w:r>
      <w:r w:rsidR="00AD1B8B" w:rsidRPr="006C1597">
        <w:rPr>
          <w:szCs w:val="24"/>
        </w:rPr>
        <w:t xml:space="preserve"> </w:t>
      </w:r>
      <w:r w:rsidR="00AD1B8B" w:rsidRPr="006C1597">
        <w:rPr>
          <w:i/>
          <w:szCs w:val="24"/>
        </w:rPr>
        <w:t>[indiquer l’adresse et l’emplacement exacts</w:t>
      </w:r>
      <w:r w:rsidR="00DF3629">
        <w:rPr>
          <w:i/>
          <w:szCs w:val="24"/>
        </w:rPr>
        <w:t xml:space="preserve"> à la fin de cette</w:t>
      </w:r>
      <w:r w:rsidR="00F02C19">
        <w:rPr>
          <w:i/>
          <w:szCs w:val="24"/>
        </w:rPr>
        <w:t xml:space="preserve"> Demande d</w:t>
      </w:r>
      <w:r>
        <w:rPr>
          <w:i/>
          <w:szCs w:val="24"/>
        </w:rPr>
        <w:t>e Propositions</w:t>
      </w:r>
      <w:r w:rsidR="00AD1B8B" w:rsidRPr="006C1597">
        <w:rPr>
          <w:i/>
          <w:szCs w:val="24"/>
        </w:rPr>
        <w:t>]</w:t>
      </w:r>
      <w:r w:rsidR="00AD1B8B" w:rsidRPr="006C1597">
        <w:rPr>
          <w:szCs w:val="24"/>
          <w:vertAlign w:val="superscript"/>
        </w:rPr>
        <w:t xml:space="preserve"> </w:t>
      </w:r>
      <w:r w:rsidR="00DF3629" w:rsidRPr="00DF3629">
        <w:rPr>
          <w:szCs w:val="24"/>
        </w:rPr>
        <w:t xml:space="preserve">le </w:t>
      </w:r>
      <w:r w:rsidR="00DF3629" w:rsidRPr="00DF3629">
        <w:rPr>
          <w:i/>
          <w:iCs/>
          <w:szCs w:val="24"/>
        </w:rPr>
        <w:t>[insérer la date et l’heure]</w:t>
      </w:r>
      <w:r w:rsidR="00DF3629">
        <w:rPr>
          <w:szCs w:val="24"/>
        </w:rPr>
        <w:t>.</w:t>
      </w:r>
      <w:r>
        <w:rPr>
          <w:szCs w:val="24"/>
        </w:rPr>
        <w:t xml:space="preserve"> La Partie Financière devra rester non-ouverte et sera conserver dans un lieu sûr du Maître d’Ouvrage jusqu’à la seconde ouverture publique de la Partie Financière, suite à l’évaluation de la Partie Technique des Propositions.</w:t>
      </w:r>
    </w:p>
    <w:p w14:paraId="619AE51B" w14:textId="657CD2F6" w:rsidR="00C9781E" w:rsidRDefault="00A47B08" w:rsidP="00762CDE">
      <w:pPr>
        <w:spacing w:before="240" w:after="120"/>
        <w:rPr>
          <w:szCs w:val="24"/>
        </w:rPr>
      </w:pPr>
      <w:r>
        <w:rPr>
          <w:szCs w:val="24"/>
        </w:rPr>
        <w:t>8</w:t>
      </w:r>
      <w:r w:rsidR="00EC5BDA" w:rsidRPr="006C1597">
        <w:rPr>
          <w:szCs w:val="24"/>
        </w:rPr>
        <w:t>.</w:t>
      </w:r>
      <w:r w:rsidR="00EC5BDA" w:rsidRPr="006C1597">
        <w:rPr>
          <w:szCs w:val="24"/>
        </w:rPr>
        <w:tab/>
      </w:r>
      <w:r>
        <w:rPr>
          <w:szCs w:val="24"/>
        </w:rPr>
        <w:t xml:space="preserve">Toutes les Propositions </w:t>
      </w:r>
      <w:r w:rsidR="00EC5BDA" w:rsidRPr="006C1597">
        <w:rPr>
          <w:szCs w:val="24"/>
        </w:rPr>
        <w:t>doivent être accompagnées</w:t>
      </w:r>
      <w:r w:rsidR="005B69F3" w:rsidRPr="006C1597">
        <w:rPr>
          <w:szCs w:val="24"/>
        </w:rPr>
        <w:t xml:space="preserve"> </w:t>
      </w:r>
      <w:r w:rsidR="002F5A7E" w:rsidRPr="006C1597">
        <w:rPr>
          <w:szCs w:val="24"/>
        </w:rPr>
        <w:t>d’</w:t>
      </w:r>
      <w:r w:rsidR="002F5A7E" w:rsidRPr="006C1597">
        <w:rPr>
          <w:i/>
          <w:iCs/>
          <w:szCs w:val="24"/>
        </w:rPr>
        <w:t>[insérer «</w:t>
      </w:r>
      <w:r w:rsidR="0066573E" w:rsidRPr="006C1597">
        <w:rPr>
          <w:i/>
          <w:iCs/>
          <w:szCs w:val="24"/>
        </w:rPr>
        <w:t> </w:t>
      </w:r>
      <w:r w:rsidR="002F5A7E" w:rsidRPr="006C1597">
        <w:rPr>
          <w:i/>
          <w:iCs/>
          <w:szCs w:val="24"/>
        </w:rPr>
        <w:t>une Garantie d</w:t>
      </w:r>
      <w:r>
        <w:rPr>
          <w:i/>
          <w:iCs/>
          <w:szCs w:val="24"/>
        </w:rPr>
        <w:t>e Proposition</w:t>
      </w:r>
      <w:r w:rsidR="0066573E" w:rsidRPr="006C1597">
        <w:rPr>
          <w:i/>
          <w:iCs/>
          <w:szCs w:val="24"/>
        </w:rPr>
        <w:t> </w:t>
      </w:r>
      <w:r w:rsidR="002F5A7E" w:rsidRPr="006C1597">
        <w:rPr>
          <w:i/>
          <w:iCs/>
          <w:szCs w:val="24"/>
        </w:rPr>
        <w:t>» ou «</w:t>
      </w:r>
      <w:r w:rsidR="0066573E" w:rsidRPr="006C1597">
        <w:rPr>
          <w:i/>
          <w:iCs/>
          <w:szCs w:val="24"/>
        </w:rPr>
        <w:t> </w:t>
      </w:r>
      <w:r w:rsidR="002F5A7E" w:rsidRPr="006C1597">
        <w:rPr>
          <w:i/>
          <w:iCs/>
          <w:szCs w:val="24"/>
        </w:rPr>
        <w:t xml:space="preserve">une Déclaration de </w:t>
      </w:r>
      <w:r w:rsidR="00671DA8">
        <w:rPr>
          <w:i/>
          <w:iCs/>
          <w:szCs w:val="24"/>
        </w:rPr>
        <w:t>G</w:t>
      </w:r>
      <w:r w:rsidR="002F5A7E" w:rsidRPr="006C1597">
        <w:rPr>
          <w:i/>
          <w:iCs/>
          <w:szCs w:val="24"/>
        </w:rPr>
        <w:t>arantie d</w:t>
      </w:r>
      <w:r>
        <w:rPr>
          <w:i/>
          <w:iCs/>
          <w:szCs w:val="24"/>
        </w:rPr>
        <w:t>e Proposition</w:t>
      </w:r>
      <w:r w:rsidR="0066573E" w:rsidRPr="006C1597">
        <w:rPr>
          <w:i/>
          <w:iCs/>
          <w:szCs w:val="24"/>
        </w:rPr>
        <w:t> </w:t>
      </w:r>
      <w:r w:rsidR="002F5A7E" w:rsidRPr="006C1597">
        <w:rPr>
          <w:i/>
          <w:iCs/>
          <w:szCs w:val="24"/>
        </w:rPr>
        <w:t>», selon le cas]</w:t>
      </w:r>
      <w:r w:rsidR="002F5A7E" w:rsidRPr="006C1597">
        <w:rPr>
          <w:szCs w:val="24"/>
        </w:rPr>
        <w:t xml:space="preserve">, pour un montant de </w:t>
      </w:r>
      <w:r w:rsidR="002F5A7E" w:rsidRPr="006C1597">
        <w:rPr>
          <w:i/>
          <w:iCs/>
          <w:szCs w:val="24"/>
        </w:rPr>
        <w:t>[en cas de garantie d</w:t>
      </w:r>
      <w:r>
        <w:rPr>
          <w:i/>
          <w:iCs/>
          <w:szCs w:val="24"/>
        </w:rPr>
        <w:t>e Proposition</w:t>
      </w:r>
      <w:r w:rsidR="002F5A7E" w:rsidRPr="006C1597">
        <w:rPr>
          <w:i/>
          <w:iCs/>
          <w:szCs w:val="24"/>
        </w:rPr>
        <w:t>, insérer le montant et la monnaie]</w:t>
      </w:r>
      <w:r>
        <w:rPr>
          <w:rStyle w:val="FootnoteReference"/>
          <w:i/>
          <w:iCs/>
          <w:szCs w:val="24"/>
        </w:rPr>
        <w:footnoteReference w:id="10"/>
      </w:r>
      <w:r w:rsidR="002F5A7E" w:rsidRPr="006C1597">
        <w:rPr>
          <w:szCs w:val="24"/>
        </w:rPr>
        <w:t>.</w:t>
      </w:r>
    </w:p>
    <w:p w14:paraId="6DBEB926" w14:textId="5C9F396F" w:rsidR="00292FA2" w:rsidRDefault="00A47B08" w:rsidP="0058499E">
      <w:pPr>
        <w:spacing w:before="240" w:after="120"/>
        <w:rPr>
          <w:szCs w:val="24"/>
        </w:rPr>
      </w:pPr>
      <w:r>
        <w:rPr>
          <w:szCs w:val="24"/>
        </w:rPr>
        <w:t>9</w:t>
      </w:r>
      <w:r w:rsidR="002F5A7E" w:rsidRPr="006C1597">
        <w:rPr>
          <w:szCs w:val="24"/>
        </w:rPr>
        <w:t>.</w:t>
      </w:r>
      <w:r w:rsidR="002F5A7E" w:rsidRPr="006C1597">
        <w:rPr>
          <w:szCs w:val="24"/>
        </w:rPr>
        <w:tab/>
      </w:r>
      <w:r w:rsidR="00671DA8">
        <w:rPr>
          <w:szCs w:val="24"/>
        </w:rPr>
        <w:t xml:space="preserve">Toutes les </w:t>
      </w:r>
      <w:r>
        <w:rPr>
          <w:szCs w:val="24"/>
        </w:rPr>
        <w:t>Propositions</w:t>
      </w:r>
      <w:r w:rsidR="00671DA8">
        <w:rPr>
          <w:szCs w:val="24"/>
        </w:rPr>
        <w:t xml:space="preserve"> doivent être accompagnées d’une Déclaration en matière d’Exploitation et Abus Sexuels (EAS) et/ou de Harcèlement Sexuel (HS). </w:t>
      </w:r>
    </w:p>
    <w:p w14:paraId="718B53C5" w14:textId="6E090A84" w:rsidR="00F02C19" w:rsidRPr="00812C60" w:rsidRDefault="00A47B08" w:rsidP="0058499E">
      <w:pPr>
        <w:spacing w:before="240" w:after="120"/>
      </w:pPr>
      <w:r>
        <w:rPr>
          <w:szCs w:val="24"/>
        </w:rPr>
        <w:t>10</w:t>
      </w:r>
      <w:r w:rsidR="000E3BB4">
        <w:rPr>
          <w:szCs w:val="24"/>
        </w:rPr>
        <w:t>.</w:t>
      </w:r>
      <w:r w:rsidR="00292FA2">
        <w:rPr>
          <w:szCs w:val="24"/>
        </w:rPr>
        <w:t xml:space="preserve">     </w:t>
      </w:r>
      <w:r w:rsidR="00F02C19">
        <w:rPr>
          <w:szCs w:val="24"/>
        </w:rPr>
        <w:t>[</w:t>
      </w:r>
      <w:r w:rsidR="00F02C19" w:rsidRPr="00E645A8">
        <w:rPr>
          <w:i/>
          <w:szCs w:val="24"/>
        </w:rPr>
        <w:t>Insérer ce paragraphe si applicable conformément au Plan de Passation des Marchés :</w:t>
      </w:r>
      <w:r w:rsidR="00F02C19">
        <w:rPr>
          <w:szCs w:val="24"/>
        </w:rPr>
        <w:t xml:space="preserve"> « Veillez noter que le Règlement de Passation des Marchés exige que l’Emprunteur divulgue les informations sur les </w:t>
      </w:r>
      <w:hyperlink r:id="rId22" w:history="1">
        <w:r w:rsidR="00F02C19">
          <w:rPr>
            <w:szCs w:val="24"/>
          </w:rPr>
          <w:t>propriét</w:t>
        </w:r>
        <w:r w:rsidR="00F02C19" w:rsidRPr="002E6233">
          <w:rPr>
            <w:szCs w:val="24"/>
          </w:rPr>
          <w:t>aires effectifs</w:t>
        </w:r>
      </w:hyperlink>
      <w:r w:rsidR="00F02C19">
        <w:rPr>
          <w:szCs w:val="24"/>
        </w:rPr>
        <w:t xml:space="preserve"> du </w:t>
      </w:r>
      <w:r>
        <w:rPr>
          <w:szCs w:val="24"/>
        </w:rPr>
        <w:t xml:space="preserve">Proposant </w:t>
      </w:r>
      <w:r w:rsidR="00F02C19">
        <w:rPr>
          <w:szCs w:val="24"/>
        </w:rPr>
        <w:t>attributaire, dans le cadre de l’avis de Notification d’Attribution de Marché, en renseignant le Formulaire de D</w:t>
      </w:r>
      <w:r w:rsidR="00F02C19" w:rsidRPr="002E6233">
        <w:rPr>
          <w:szCs w:val="24"/>
        </w:rPr>
        <w:t>ivulgation </w:t>
      </w:r>
      <w:hyperlink r:id="rId23" w:history="1">
        <w:r w:rsidR="00F02C19" w:rsidRPr="002E6233">
          <w:rPr>
            <w:szCs w:val="24"/>
          </w:rPr>
          <w:t xml:space="preserve">des </w:t>
        </w:r>
        <w:r w:rsidR="00F02C19">
          <w:rPr>
            <w:szCs w:val="24"/>
          </w:rPr>
          <w:t>B</w:t>
        </w:r>
        <w:r w:rsidR="00F02C19" w:rsidRPr="002E6233">
          <w:rPr>
            <w:szCs w:val="24"/>
          </w:rPr>
          <w:t xml:space="preserve">énéficiaires </w:t>
        </w:r>
        <w:r w:rsidR="00F02C19">
          <w:rPr>
            <w:szCs w:val="24"/>
          </w:rPr>
          <w:t>E</w:t>
        </w:r>
        <w:r w:rsidR="00F02C19" w:rsidRPr="002E6233">
          <w:rPr>
            <w:szCs w:val="24"/>
          </w:rPr>
          <w:t>ffectifs</w:t>
        </w:r>
      </w:hyperlink>
      <w:r w:rsidR="00F02C19">
        <w:rPr>
          <w:szCs w:val="24"/>
        </w:rPr>
        <w:t xml:space="preserve"> inclus dans le d</w:t>
      </w:r>
      <w:r>
        <w:rPr>
          <w:szCs w:val="24"/>
        </w:rPr>
        <w:t>ocument de DP</w:t>
      </w:r>
      <w:r w:rsidR="00F02C19">
        <w:rPr>
          <w:szCs w:val="24"/>
        </w:rPr>
        <w:t> ».]</w:t>
      </w:r>
    </w:p>
    <w:p w14:paraId="0A605634" w14:textId="11A805D5" w:rsidR="00A47B08" w:rsidRPr="00684626" w:rsidRDefault="00A47B08" w:rsidP="00DA0B02">
      <w:pPr>
        <w:numPr>
          <w:ilvl w:val="0"/>
          <w:numId w:val="3"/>
        </w:numPr>
        <w:tabs>
          <w:tab w:val="clear" w:pos="720"/>
        </w:tabs>
        <w:spacing w:before="240" w:after="240"/>
        <w:ind w:left="540" w:hanging="540"/>
        <w:rPr>
          <w:szCs w:val="24"/>
        </w:rPr>
      </w:pPr>
      <w:r>
        <w:rPr>
          <w:szCs w:val="24"/>
        </w:rPr>
        <w:t>Veuillez confirmer, dans les meilleurs délais, la réception de cette lettre par courriel ou télécopie. Si vous n’avez pas l’intention de soumettre une Proposition, nous apprécierions en être informés par écrit le plus tôt possible.</w:t>
      </w:r>
    </w:p>
    <w:p w14:paraId="50DD4743" w14:textId="2CD7B300" w:rsidR="002F5A7E" w:rsidRPr="006C1597" w:rsidRDefault="00A47B08" w:rsidP="0058499E">
      <w:pPr>
        <w:spacing w:after="120"/>
        <w:rPr>
          <w:szCs w:val="24"/>
        </w:rPr>
      </w:pPr>
      <w:r>
        <w:rPr>
          <w:szCs w:val="24"/>
        </w:rPr>
        <w:t xml:space="preserve">12.   </w:t>
      </w:r>
      <w:r w:rsidR="002F5A7E" w:rsidRPr="006C1597">
        <w:rPr>
          <w:szCs w:val="24"/>
        </w:rPr>
        <w:t>L’(les) adresse(s) auxquelles il est fait référence ci-dessus est</w:t>
      </w:r>
      <w:r w:rsidR="0066573E" w:rsidRPr="006C1597">
        <w:rPr>
          <w:szCs w:val="24"/>
        </w:rPr>
        <w:t xml:space="preserve"> </w:t>
      </w:r>
      <w:r w:rsidR="002F5A7E" w:rsidRPr="006C1597">
        <w:rPr>
          <w:szCs w:val="24"/>
        </w:rPr>
        <w:t>(sont)</w:t>
      </w:r>
      <w:r w:rsidR="005B69F3" w:rsidRPr="006C1597">
        <w:rPr>
          <w:szCs w:val="24"/>
        </w:rPr>
        <w:t> :</w:t>
      </w:r>
      <w:r w:rsidR="002F5A7E" w:rsidRPr="006C1597">
        <w:rPr>
          <w:szCs w:val="24"/>
        </w:rPr>
        <w:t xml:space="preserve"> </w:t>
      </w:r>
      <w:r w:rsidR="002F5A7E" w:rsidRPr="006C1597">
        <w:rPr>
          <w:i/>
          <w:iCs/>
          <w:szCs w:val="24"/>
        </w:rPr>
        <w:t>[insérer la (les) adresse</w:t>
      </w:r>
      <w:r w:rsidR="00DF3629">
        <w:rPr>
          <w:i/>
          <w:iCs/>
          <w:szCs w:val="24"/>
        </w:rPr>
        <w:t>/</w:t>
      </w:r>
      <w:r w:rsidR="002F5A7E" w:rsidRPr="006C1597">
        <w:rPr>
          <w:i/>
          <w:iCs/>
          <w:szCs w:val="24"/>
        </w:rPr>
        <w:t>s détaillée</w:t>
      </w:r>
      <w:r w:rsidR="00DF3629">
        <w:rPr>
          <w:i/>
          <w:iCs/>
          <w:szCs w:val="24"/>
        </w:rPr>
        <w:t>/s</w:t>
      </w:r>
      <w:r w:rsidR="002F5A7E" w:rsidRPr="006C1597">
        <w:rPr>
          <w:i/>
          <w:iCs/>
          <w:szCs w:val="24"/>
        </w:rPr>
        <w:t>]</w:t>
      </w:r>
      <w:r w:rsidR="00DF3629">
        <w:rPr>
          <w:i/>
          <w:iCs/>
          <w:szCs w:val="24"/>
        </w:rPr>
        <w:t>.</w:t>
      </w:r>
    </w:p>
    <w:p w14:paraId="5B28CDD0" w14:textId="4C8F89FD" w:rsidR="002F5A7E" w:rsidRDefault="0066573E" w:rsidP="00A47B08">
      <w:pPr>
        <w:spacing w:after="0"/>
        <w:rPr>
          <w:i/>
          <w:iCs/>
          <w:szCs w:val="24"/>
        </w:rPr>
      </w:pPr>
      <w:r w:rsidRPr="006C1597">
        <w:rPr>
          <w:i/>
          <w:iCs/>
          <w:szCs w:val="24"/>
        </w:rPr>
        <w:t>[Nom de l’Agence d’exécution]</w:t>
      </w:r>
    </w:p>
    <w:p w14:paraId="3D3953C3" w14:textId="77777777" w:rsidR="00A47B08" w:rsidRDefault="00DF3629" w:rsidP="00A47B08">
      <w:pPr>
        <w:spacing w:after="0"/>
        <w:rPr>
          <w:i/>
          <w:iCs/>
          <w:szCs w:val="24"/>
        </w:rPr>
      </w:pPr>
      <w:r>
        <w:rPr>
          <w:i/>
          <w:iCs/>
          <w:szCs w:val="24"/>
        </w:rPr>
        <w:t xml:space="preserve">[insérer le nom du </w:t>
      </w:r>
      <w:r w:rsidR="00A47B08">
        <w:rPr>
          <w:i/>
          <w:iCs/>
          <w:szCs w:val="24"/>
        </w:rPr>
        <w:t>responsable et son titre]</w:t>
      </w:r>
    </w:p>
    <w:p w14:paraId="5DD4AAEB" w14:textId="77777777" w:rsidR="00A47B08" w:rsidRDefault="00A47B08" w:rsidP="00A47B08">
      <w:pPr>
        <w:spacing w:after="0"/>
        <w:rPr>
          <w:i/>
          <w:iCs/>
          <w:szCs w:val="24"/>
        </w:rPr>
      </w:pPr>
      <w:r>
        <w:rPr>
          <w:i/>
          <w:iCs/>
          <w:szCs w:val="24"/>
        </w:rPr>
        <w:t xml:space="preserve">[insérer l’adresse postale, le no du </w:t>
      </w:r>
      <w:r w:rsidR="00DF3629">
        <w:rPr>
          <w:i/>
          <w:iCs/>
          <w:szCs w:val="24"/>
        </w:rPr>
        <w:t xml:space="preserve">bureau, </w:t>
      </w:r>
      <w:r>
        <w:rPr>
          <w:i/>
          <w:iCs/>
          <w:szCs w:val="24"/>
        </w:rPr>
        <w:t>l’</w:t>
      </w:r>
      <w:r w:rsidR="00DF3629">
        <w:rPr>
          <w:i/>
          <w:iCs/>
          <w:szCs w:val="24"/>
        </w:rPr>
        <w:t xml:space="preserve">étage, </w:t>
      </w:r>
      <w:r>
        <w:rPr>
          <w:i/>
          <w:iCs/>
          <w:szCs w:val="24"/>
        </w:rPr>
        <w:t>le code postal, la ville, le pays]</w:t>
      </w:r>
    </w:p>
    <w:p w14:paraId="2BAF0DF0" w14:textId="77777777" w:rsidR="00A47B08" w:rsidRDefault="00A47B08" w:rsidP="00A47B08">
      <w:pPr>
        <w:spacing w:after="0"/>
        <w:rPr>
          <w:i/>
          <w:iCs/>
          <w:szCs w:val="24"/>
        </w:rPr>
      </w:pPr>
      <w:r>
        <w:rPr>
          <w:i/>
          <w:iCs/>
          <w:szCs w:val="24"/>
        </w:rPr>
        <w:t>[insérer le numéro de téléphone et les codes de la ville et du pays]</w:t>
      </w:r>
    </w:p>
    <w:p w14:paraId="10CC319E" w14:textId="3E769D65" w:rsidR="00A47B08" w:rsidRDefault="00A47B08" w:rsidP="00A47B08">
      <w:pPr>
        <w:spacing w:after="0"/>
        <w:rPr>
          <w:i/>
          <w:iCs/>
          <w:szCs w:val="24"/>
        </w:rPr>
      </w:pPr>
      <w:r>
        <w:rPr>
          <w:i/>
          <w:iCs/>
          <w:szCs w:val="24"/>
        </w:rPr>
        <w:t>[insérer le numéro de télécopie et les codes de la ville et du pays]</w:t>
      </w:r>
    </w:p>
    <w:p w14:paraId="1A563260" w14:textId="5942E77F" w:rsidR="00EC5BDA" w:rsidRPr="006C1597" w:rsidRDefault="0066573E" w:rsidP="00A47B08">
      <w:pPr>
        <w:spacing w:after="0"/>
        <w:rPr>
          <w:szCs w:val="24"/>
        </w:rPr>
      </w:pPr>
      <w:r w:rsidRPr="006C1597">
        <w:rPr>
          <w:i/>
          <w:iCs/>
          <w:szCs w:val="24"/>
        </w:rPr>
        <w:t>[</w:t>
      </w:r>
      <w:r w:rsidR="00A47B08">
        <w:rPr>
          <w:i/>
          <w:iCs/>
          <w:szCs w:val="24"/>
        </w:rPr>
        <w:t>insérer l’a</w:t>
      </w:r>
      <w:r w:rsidR="002F5A7E" w:rsidRPr="006C1597">
        <w:rPr>
          <w:i/>
          <w:iCs/>
          <w:szCs w:val="24"/>
        </w:rPr>
        <w:t xml:space="preserve">dresse </w:t>
      </w:r>
      <w:r w:rsidR="00A47B08">
        <w:rPr>
          <w:i/>
          <w:iCs/>
          <w:szCs w:val="24"/>
        </w:rPr>
        <w:t>courriel</w:t>
      </w:r>
      <w:r w:rsidRPr="006C1597">
        <w:rPr>
          <w:i/>
          <w:iCs/>
          <w:szCs w:val="24"/>
        </w:rPr>
        <w:t>]</w:t>
      </w:r>
    </w:p>
    <w:p w14:paraId="486A6FB8" w14:textId="01922ADD" w:rsidR="00677E97" w:rsidRDefault="00AD1B8B" w:rsidP="00581DFA">
      <w:pPr>
        <w:tabs>
          <w:tab w:val="left" w:leader="underscore" w:pos="4395"/>
        </w:tabs>
        <w:spacing w:after="0"/>
        <w:ind w:left="0" w:firstLine="0"/>
        <w:rPr>
          <w:i/>
          <w:szCs w:val="24"/>
        </w:rPr>
      </w:pPr>
      <w:r w:rsidRPr="006C1597">
        <w:rPr>
          <w:i/>
          <w:szCs w:val="24"/>
        </w:rPr>
        <w:t>[</w:t>
      </w:r>
      <w:r w:rsidR="00A47B08">
        <w:rPr>
          <w:i/>
          <w:szCs w:val="24"/>
        </w:rPr>
        <w:t>insérer l’adresse du site web]</w:t>
      </w:r>
      <w:r w:rsidR="00677E97">
        <w:rPr>
          <w:i/>
          <w:szCs w:val="24"/>
        </w:rPr>
        <w:br w:type="page"/>
      </w:r>
    </w:p>
    <w:p w14:paraId="6B553C6D" w14:textId="77777777" w:rsidR="00AD1B8B" w:rsidRPr="006C1597" w:rsidRDefault="00AD1B8B" w:rsidP="00323EA1">
      <w:pPr>
        <w:spacing w:before="240" w:after="120"/>
        <w:rPr>
          <w:i/>
          <w:szCs w:val="24"/>
        </w:rPr>
      </w:pPr>
    </w:p>
    <w:p w14:paraId="364CCF1E" w14:textId="77777777" w:rsidR="00AD1B8B" w:rsidRPr="006C1597" w:rsidRDefault="00AD1B8B" w:rsidP="00323EA1">
      <w:pPr>
        <w:spacing w:before="240" w:after="120"/>
        <w:rPr>
          <w:i/>
          <w:sz w:val="20"/>
        </w:rPr>
      </w:pPr>
    </w:p>
    <w:p w14:paraId="3CD06945" w14:textId="2D3AC082" w:rsidR="00671DA8" w:rsidRDefault="00A47B08" w:rsidP="00EB34C5">
      <w:pPr>
        <w:ind w:left="0" w:firstLine="0"/>
        <w:jc w:val="center"/>
        <w:rPr>
          <w:b/>
          <w:bCs/>
          <w:sz w:val="72"/>
        </w:rPr>
      </w:pPr>
      <w:r>
        <w:rPr>
          <w:b/>
          <w:bCs/>
          <w:sz w:val="72"/>
        </w:rPr>
        <w:t xml:space="preserve">Demande de Propositions </w:t>
      </w:r>
    </w:p>
    <w:p w14:paraId="74271798" w14:textId="590AF798" w:rsidR="00671DA8" w:rsidRDefault="001123F2" w:rsidP="00CF77C2">
      <w:pPr>
        <w:ind w:left="720"/>
        <w:jc w:val="center"/>
        <w:rPr>
          <w:b/>
          <w:bCs/>
          <w:sz w:val="72"/>
        </w:rPr>
      </w:pPr>
      <w:r>
        <w:rPr>
          <w:b/>
          <w:bCs/>
          <w:sz w:val="72"/>
        </w:rPr>
        <w:t>Travaux</w:t>
      </w:r>
    </w:p>
    <w:p w14:paraId="0E0C822E" w14:textId="39AC4B33" w:rsidR="00A47B08" w:rsidRDefault="00A47B08" w:rsidP="00A47B08">
      <w:pPr>
        <w:jc w:val="center"/>
        <w:rPr>
          <w:b/>
          <w:sz w:val="48"/>
          <w:szCs w:val="48"/>
        </w:rPr>
      </w:pPr>
      <w:r>
        <w:rPr>
          <w:b/>
          <w:sz w:val="48"/>
          <w:szCs w:val="48"/>
        </w:rPr>
        <w:t>I</w:t>
      </w:r>
      <w:r w:rsidRPr="00F53FC6">
        <w:rPr>
          <w:b/>
          <w:sz w:val="48"/>
          <w:szCs w:val="48"/>
        </w:rPr>
        <w:t xml:space="preserve">ngénierie, </w:t>
      </w:r>
      <w:r>
        <w:rPr>
          <w:b/>
          <w:sz w:val="48"/>
          <w:szCs w:val="48"/>
        </w:rPr>
        <w:t>A</w:t>
      </w:r>
      <w:r w:rsidRPr="00F53FC6">
        <w:rPr>
          <w:b/>
          <w:sz w:val="48"/>
          <w:szCs w:val="48"/>
        </w:rPr>
        <w:t xml:space="preserve">pprovisionnement et </w:t>
      </w:r>
      <w:r>
        <w:rPr>
          <w:b/>
          <w:sz w:val="48"/>
          <w:szCs w:val="48"/>
        </w:rPr>
        <w:t>C</w:t>
      </w:r>
      <w:r w:rsidRPr="00F53FC6">
        <w:rPr>
          <w:b/>
          <w:sz w:val="48"/>
          <w:szCs w:val="48"/>
        </w:rPr>
        <w:t xml:space="preserve">onstruction </w:t>
      </w:r>
      <w:r>
        <w:rPr>
          <w:b/>
          <w:sz w:val="48"/>
          <w:szCs w:val="48"/>
        </w:rPr>
        <w:t>/ C</w:t>
      </w:r>
      <w:r w:rsidRPr="00F53FC6">
        <w:rPr>
          <w:b/>
          <w:sz w:val="48"/>
          <w:szCs w:val="48"/>
        </w:rPr>
        <w:t xml:space="preserve">lé en </w:t>
      </w:r>
      <w:r>
        <w:rPr>
          <w:b/>
          <w:sz w:val="48"/>
          <w:szCs w:val="48"/>
        </w:rPr>
        <w:t>M</w:t>
      </w:r>
      <w:r w:rsidRPr="00F53FC6">
        <w:rPr>
          <w:b/>
          <w:sz w:val="48"/>
          <w:szCs w:val="48"/>
        </w:rPr>
        <w:t>ain</w:t>
      </w:r>
    </w:p>
    <w:p w14:paraId="10EAE1A0" w14:textId="77777777" w:rsidR="00A47B08" w:rsidRPr="00AB7B13" w:rsidRDefault="00A47B08" w:rsidP="00A47B08">
      <w:pPr>
        <w:jc w:val="center"/>
        <w:rPr>
          <w:b/>
          <w:sz w:val="28"/>
          <w:szCs w:val="28"/>
          <w:lang w:eastAsia="en-US"/>
        </w:rPr>
      </w:pPr>
      <w:r w:rsidRPr="00AB7B13">
        <w:rPr>
          <w:b/>
          <w:sz w:val="28"/>
          <w:szCs w:val="28"/>
          <w:lang w:eastAsia="en-US"/>
        </w:rPr>
        <w:t xml:space="preserve">(Appel à Propositions en </w:t>
      </w:r>
      <w:r>
        <w:rPr>
          <w:b/>
          <w:sz w:val="28"/>
          <w:szCs w:val="28"/>
          <w:lang w:eastAsia="en-US"/>
        </w:rPr>
        <w:t>une E</w:t>
      </w:r>
      <w:r w:rsidRPr="00AB7B13">
        <w:rPr>
          <w:b/>
          <w:sz w:val="28"/>
          <w:szCs w:val="28"/>
          <w:lang w:eastAsia="en-US"/>
        </w:rPr>
        <w:t xml:space="preserve">tape, après Sélection </w:t>
      </w:r>
      <w:r>
        <w:rPr>
          <w:b/>
          <w:sz w:val="28"/>
          <w:szCs w:val="28"/>
          <w:lang w:eastAsia="en-US"/>
        </w:rPr>
        <w:t>I</w:t>
      </w:r>
      <w:r w:rsidRPr="00AB7B13">
        <w:rPr>
          <w:b/>
          <w:sz w:val="28"/>
          <w:szCs w:val="28"/>
          <w:lang w:eastAsia="en-US"/>
        </w:rPr>
        <w:t>nitiale)</w:t>
      </w:r>
    </w:p>
    <w:p w14:paraId="411BB97C" w14:textId="77777777" w:rsidR="001123F2" w:rsidRDefault="001123F2" w:rsidP="00CF77C2">
      <w:pPr>
        <w:ind w:left="720"/>
        <w:jc w:val="center"/>
        <w:rPr>
          <w:b/>
          <w:sz w:val="72"/>
        </w:rPr>
      </w:pPr>
    </w:p>
    <w:p w14:paraId="23A89AA0" w14:textId="0CD45E88" w:rsidR="000A450A" w:rsidRPr="006C1597" w:rsidRDefault="003F259E" w:rsidP="0058499E">
      <w:pPr>
        <w:ind w:left="720"/>
        <w:jc w:val="center"/>
        <w:rPr>
          <w:b/>
          <w:bCs/>
          <w:i/>
          <w:sz w:val="28"/>
          <w:szCs w:val="28"/>
        </w:rPr>
      </w:pPr>
      <w:r w:rsidRPr="0058499E">
        <w:rPr>
          <w:b/>
          <w:sz w:val="48"/>
          <w:szCs w:val="48"/>
        </w:rPr>
        <w:t>P</w:t>
      </w:r>
      <w:r w:rsidR="006A4CF8" w:rsidRPr="0058499E">
        <w:rPr>
          <w:b/>
          <w:sz w:val="48"/>
          <w:szCs w:val="48"/>
        </w:rPr>
        <w:t>assation d</w:t>
      </w:r>
      <w:r w:rsidR="00671DA8" w:rsidRPr="0058499E">
        <w:rPr>
          <w:b/>
          <w:sz w:val="48"/>
          <w:szCs w:val="48"/>
        </w:rPr>
        <w:t>’un</w:t>
      </w:r>
      <w:r w:rsidR="006A4CF8" w:rsidRPr="0058499E">
        <w:rPr>
          <w:b/>
          <w:sz w:val="48"/>
          <w:szCs w:val="48"/>
        </w:rPr>
        <w:t xml:space="preserve"> </w:t>
      </w:r>
      <w:r w:rsidR="00671DA8" w:rsidRPr="0058499E">
        <w:rPr>
          <w:b/>
          <w:sz w:val="48"/>
          <w:szCs w:val="48"/>
        </w:rPr>
        <w:t>M</w:t>
      </w:r>
      <w:r w:rsidR="006A4CF8" w:rsidRPr="0058499E">
        <w:rPr>
          <w:b/>
          <w:sz w:val="48"/>
          <w:szCs w:val="48"/>
        </w:rPr>
        <w:t>arché</w:t>
      </w:r>
      <w:r w:rsidR="00842368" w:rsidRPr="0058499E">
        <w:rPr>
          <w:b/>
          <w:sz w:val="48"/>
          <w:szCs w:val="48"/>
        </w:rPr>
        <w:t xml:space="preserve"> de</w:t>
      </w:r>
      <w:r w:rsidR="000A450A" w:rsidRPr="0058499E">
        <w:rPr>
          <w:b/>
          <w:sz w:val="48"/>
          <w:szCs w:val="48"/>
        </w:rPr>
        <w:t xml:space="preserve"> </w:t>
      </w:r>
      <w:r w:rsidR="00671DA8" w:rsidRPr="0058499E">
        <w:rPr>
          <w:b/>
          <w:sz w:val="48"/>
          <w:szCs w:val="48"/>
        </w:rPr>
        <w:t>T</w:t>
      </w:r>
      <w:r w:rsidR="000A450A" w:rsidRPr="0058499E">
        <w:rPr>
          <w:b/>
          <w:sz w:val="48"/>
          <w:szCs w:val="48"/>
        </w:rPr>
        <w:t>ravaux</w:t>
      </w:r>
      <w:r w:rsidR="000A450A" w:rsidRPr="006C1597">
        <w:rPr>
          <w:b/>
          <w:sz w:val="72"/>
        </w:rPr>
        <w:t xml:space="preserve"> </w:t>
      </w:r>
      <w:r w:rsidR="000A450A" w:rsidRPr="006C1597">
        <w:rPr>
          <w:b/>
          <w:bCs/>
          <w:i/>
          <w:sz w:val="28"/>
          <w:szCs w:val="28"/>
        </w:rPr>
        <w:t>[</w:t>
      </w:r>
      <w:r w:rsidR="00D41D68" w:rsidRPr="006C1597">
        <w:rPr>
          <w:b/>
          <w:bCs/>
          <w:i/>
          <w:sz w:val="28"/>
          <w:szCs w:val="28"/>
        </w:rPr>
        <w:t>Insérer</w:t>
      </w:r>
      <w:r w:rsidR="000A450A" w:rsidRPr="006C1597">
        <w:rPr>
          <w:b/>
          <w:bCs/>
          <w:i/>
          <w:sz w:val="28"/>
          <w:szCs w:val="28"/>
        </w:rPr>
        <w:t xml:space="preserve"> l’identification des Travaux]</w:t>
      </w:r>
    </w:p>
    <w:p w14:paraId="660E3FE4" w14:textId="77777777" w:rsidR="00B02B59" w:rsidRPr="006C1597" w:rsidRDefault="00B02B59" w:rsidP="00B02B59">
      <w:pPr>
        <w:pStyle w:val="Title"/>
        <w:rPr>
          <w:b w:val="0"/>
          <w:i/>
          <w:sz w:val="56"/>
          <w:szCs w:val="56"/>
          <w:lang w:val="fr-FR"/>
        </w:rPr>
      </w:pPr>
      <w:r w:rsidRPr="006C1597">
        <w:rPr>
          <w:b w:val="0"/>
          <w:i/>
          <w:sz w:val="56"/>
          <w:szCs w:val="56"/>
          <w:lang w:val="fr-FR"/>
        </w:rPr>
        <w:t>_______________________________</w:t>
      </w:r>
    </w:p>
    <w:p w14:paraId="6AB55B8B" w14:textId="77777777" w:rsidR="00842368" w:rsidRPr="006C1597" w:rsidRDefault="00842368" w:rsidP="00842368">
      <w:pPr>
        <w:jc w:val="center"/>
        <w:rPr>
          <w:b/>
          <w:sz w:val="28"/>
          <w:szCs w:val="28"/>
        </w:rPr>
      </w:pPr>
    </w:p>
    <w:p w14:paraId="7D9D3887" w14:textId="77777777" w:rsidR="00A47B08" w:rsidRPr="006C1597" w:rsidRDefault="00A47B08" w:rsidP="00A47B08">
      <w:pPr>
        <w:tabs>
          <w:tab w:val="left" w:pos="4395"/>
          <w:tab w:val="left" w:pos="9000"/>
        </w:tabs>
        <w:spacing w:after="120"/>
        <w:rPr>
          <w:szCs w:val="24"/>
        </w:rPr>
      </w:pPr>
      <w:r w:rsidRPr="00A47B08">
        <w:rPr>
          <w:b/>
          <w:bCs/>
          <w:szCs w:val="24"/>
        </w:rPr>
        <w:t>Maître d’Ouvrage</w:t>
      </w:r>
      <w:r>
        <w:rPr>
          <w:szCs w:val="24"/>
        </w:rPr>
        <w:t xml:space="preserve"> : </w:t>
      </w:r>
      <w:r w:rsidRPr="00A47B08">
        <w:rPr>
          <w:i/>
          <w:iCs/>
          <w:szCs w:val="24"/>
        </w:rPr>
        <w:t>[insérer le nom de l’agence du Maître d’Ouvrage]</w:t>
      </w:r>
    </w:p>
    <w:p w14:paraId="138E8264" w14:textId="77777777" w:rsidR="00A47B08" w:rsidRPr="00A47B08" w:rsidRDefault="00A47B08" w:rsidP="00A47B08">
      <w:pPr>
        <w:spacing w:after="120"/>
        <w:rPr>
          <w:i/>
          <w:iCs/>
          <w:szCs w:val="24"/>
        </w:rPr>
      </w:pPr>
      <w:r w:rsidRPr="00A47B08">
        <w:rPr>
          <w:b/>
          <w:bCs/>
          <w:szCs w:val="24"/>
        </w:rPr>
        <w:t>Projet </w:t>
      </w:r>
      <w:r w:rsidRPr="00A47B08">
        <w:rPr>
          <w:szCs w:val="24"/>
        </w:rPr>
        <w:t>:</w:t>
      </w:r>
      <w:r>
        <w:rPr>
          <w:b/>
          <w:bCs/>
          <w:i/>
          <w:iCs/>
          <w:szCs w:val="24"/>
        </w:rPr>
        <w:t xml:space="preserve"> </w:t>
      </w:r>
      <w:r w:rsidRPr="00A47B08">
        <w:rPr>
          <w:i/>
          <w:iCs/>
          <w:szCs w:val="24"/>
        </w:rPr>
        <w:t>[insérer le nom du Projet]</w:t>
      </w:r>
    </w:p>
    <w:p w14:paraId="5D2CE6CE" w14:textId="77777777" w:rsidR="00A47B08" w:rsidRPr="00A47B08" w:rsidRDefault="00A47B08" w:rsidP="00A47B08">
      <w:pPr>
        <w:spacing w:after="120"/>
        <w:rPr>
          <w:i/>
          <w:iCs/>
          <w:szCs w:val="24"/>
        </w:rPr>
      </w:pPr>
      <w:r w:rsidRPr="001950AB">
        <w:rPr>
          <w:b/>
          <w:bCs/>
          <w:szCs w:val="24"/>
        </w:rPr>
        <w:t>Titre du Marché</w:t>
      </w:r>
      <w:r>
        <w:rPr>
          <w:szCs w:val="24"/>
        </w:rPr>
        <w:t xml:space="preserve"> : </w:t>
      </w:r>
      <w:r w:rsidRPr="00A47B08">
        <w:rPr>
          <w:i/>
          <w:iCs/>
          <w:szCs w:val="24"/>
        </w:rPr>
        <w:t xml:space="preserve">[insérer le nom du </w:t>
      </w:r>
      <w:r>
        <w:rPr>
          <w:i/>
          <w:iCs/>
          <w:szCs w:val="24"/>
        </w:rPr>
        <w:t>marché</w:t>
      </w:r>
      <w:r w:rsidRPr="00A47B08">
        <w:rPr>
          <w:i/>
          <w:iCs/>
          <w:szCs w:val="24"/>
        </w:rPr>
        <w:t>]</w:t>
      </w:r>
    </w:p>
    <w:p w14:paraId="1E9F5AAF" w14:textId="77777777" w:rsidR="00A47B08" w:rsidRDefault="00A47B08" w:rsidP="00A47B08">
      <w:pPr>
        <w:spacing w:after="120"/>
        <w:rPr>
          <w:b/>
          <w:bCs/>
          <w:i/>
          <w:iCs/>
          <w:szCs w:val="24"/>
        </w:rPr>
      </w:pPr>
      <w:r w:rsidRPr="00A47B08">
        <w:rPr>
          <w:b/>
          <w:bCs/>
          <w:szCs w:val="24"/>
        </w:rPr>
        <w:t>Pays </w:t>
      </w:r>
      <w:r w:rsidRPr="00A47B08">
        <w:rPr>
          <w:szCs w:val="24"/>
        </w:rPr>
        <w:t>:</w:t>
      </w:r>
      <w:r w:rsidRPr="00A47B08">
        <w:rPr>
          <w:i/>
          <w:iCs/>
          <w:szCs w:val="24"/>
        </w:rPr>
        <w:t xml:space="preserve"> [insérer le nom du </w:t>
      </w:r>
      <w:r>
        <w:rPr>
          <w:i/>
          <w:iCs/>
          <w:szCs w:val="24"/>
        </w:rPr>
        <w:t>pays où la Demande de Propositions est émise</w:t>
      </w:r>
      <w:r w:rsidRPr="00A47B08">
        <w:rPr>
          <w:i/>
          <w:iCs/>
          <w:szCs w:val="24"/>
        </w:rPr>
        <w:t>]</w:t>
      </w:r>
    </w:p>
    <w:p w14:paraId="6266A9FD" w14:textId="77777777" w:rsidR="00A47B08" w:rsidRPr="006C1597" w:rsidRDefault="00A47B08" w:rsidP="00A47B08">
      <w:pPr>
        <w:spacing w:after="120"/>
        <w:rPr>
          <w:i/>
          <w:szCs w:val="24"/>
        </w:rPr>
      </w:pPr>
      <w:r w:rsidRPr="00A47B08">
        <w:rPr>
          <w:b/>
          <w:bCs/>
          <w:szCs w:val="24"/>
        </w:rPr>
        <w:t xml:space="preserve">Prêt No/ Crédit No. / Don No. </w:t>
      </w:r>
      <w:r w:rsidRPr="00A47B08">
        <w:rPr>
          <w:szCs w:val="24"/>
        </w:rPr>
        <w:t>:</w:t>
      </w:r>
      <w:r w:rsidRPr="00A47B08">
        <w:rPr>
          <w:b/>
          <w:bCs/>
          <w:szCs w:val="24"/>
        </w:rPr>
        <w:t xml:space="preserve"> </w:t>
      </w:r>
      <w:r w:rsidRPr="006C1597">
        <w:rPr>
          <w:i/>
          <w:iCs/>
          <w:szCs w:val="24"/>
        </w:rPr>
        <w:t>[</w:t>
      </w:r>
      <w:r>
        <w:rPr>
          <w:i/>
          <w:iCs/>
          <w:szCs w:val="24"/>
        </w:rPr>
        <w:t xml:space="preserve">insérer le numéro de référence </w:t>
      </w:r>
      <w:r w:rsidRPr="006C1597">
        <w:rPr>
          <w:i/>
          <w:szCs w:val="24"/>
        </w:rPr>
        <w:t>du prêt</w:t>
      </w:r>
      <w:r>
        <w:rPr>
          <w:i/>
          <w:szCs w:val="24"/>
        </w:rPr>
        <w:t>/crédit/don]</w:t>
      </w:r>
    </w:p>
    <w:p w14:paraId="17943484" w14:textId="77777777" w:rsidR="00A47B08" w:rsidRDefault="00A47B08" w:rsidP="00A47B08">
      <w:pPr>
        <w:spacing w:after="120"/>
        <w:rPr>
          <w:i/>
          <w:szCs w:val="24"/>
        </w:rPr>
      </w:pPr>
      <w:r>
        <w:rPr>
          <w:b/>
          <w:bCs/>
          <w:szCs w:val="24"/>
        </w:rPr>
        <w:t>DP No </w:t>
      </w:r>
      <w:r w:rsidRPr="00A47B08">
        <w:rPr>
          <w:szCs w:val="24"/>
        </w:rPr>
        <w:t>:</w:t>
      </w:r>
      <w:r>
        <w:rPr>
          <w:b/>
          <w:bCs/>
          <w:szCs w:val="24"/>
        </w:rPr>
        <w:t xml:space="preserve"> </w:t>
      </w:r>
      <w:r w:rsidRPr="006C1597">
        <w:rPr>
          <w:i/>
          <w:szCs w:val="24"/>
        </w:rPr>
        <w:t>[</w:t>
      </w:r>
      <w:r>
        <w:rPr>
          <w:i/>
          <w:szCs w:val="24"/>
        </w:rPr>
        <w:t>insérer le numéro de référence selon le Plan de Passation de Marchés</w:t>
      </w:r>
      <w:r w:rsidRPr="006C1597">
        <w:rPr>
          <w:i/>
          <w:szCs w:val="24"/>
        </w:rPr>
        <w:t>]</w:t>
      </w:r>
    </w:p>
    <w:p w14:paraId="2BAF6B1F" w14:textId="77777777" w:rsidR="00A47B08" w:rsidRPr="006C1597" w:rsidRDefault="00A47B08" w:rsidP="00A47B08">
      <w:pPr>
        <w:spacing w:after="120"/>
        <w:rPr>
          <w:i/>
          <w:szCs w:val="24"/>
        </w:rPr>
      </w:pPr>
      <w:r>
        <w:rPr>
          <w:b/>
          <w:bCs/>
          <w:szCs w:val="24"/>
        </w:rPr>
        <w:t>Emise le </w:t>
      </w:r>
      <w:r w:rsidRPr="00A47B08">
        <w:rPr>
          <w:szCs w:val="24"/>
        </w:rPr>
        <w:t>:</w:t>
      </w:r>
      <w:r>
        <w:rPr>
          <w:i/>
          <w:szCs w:val="24"/>
        </w:rPr>
        <w:t xml:space="preserve"> [insérer la date d’émission de la présente </w:t>
      </w:r>
      <w:r>
        <w:rPr>
          <w:i/>
          <w:iCs/>
          <w:szCs w:val="24"/>
        </w:rPr>
        <w:t>Demande de Propositions</w:t>
      </w:r>
      <w:r>
        <w:rPr>
          <w:i/>
          <w:szCs w:val="24"/>
        </w:rPr>
        <w:t>]</w:t>
      </w:r>
    </w:p>
    <w:p w14:paraId="3044AD82" w14:textId="77777777" w:rsidR="00842368" w:rsidRPr="006C1597" w:rsidRDefault="00842368"/>
    <w:p w14:paraId="55C110B1" w14:textId="77777777" w:rsidR="000A450A" w:rsidRPr="006C1597" w:rsidRDefault="000A450A"/>
    <w:p w14:paraId="6AAA468B" w14:textId="77777777" w:rsidR="000A450A" w:rsidRPr="006C1597" w:rsidRDefault="000A450A">
      <w:pPr>
        <w:sectPr w:rsidR="000A450A" w:rsidRPr="006C1597" w:rsidSect="00E0339C">
          <w:headerReference w:type="first" r:id="rId24"/>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530809D9" w14:textId="6FA0F1AB" w:rsidR="001123F2" w:rsidRPr="0058499E" w:rsidRDefault="001123F2">
      <w:pPr>
        <w:pStyle w:val="Subtitle2"/>
        <w:rPr>
          <w:sz w:val="40"/>
          <w:szCs w:val="40"/>
        </w:rPr>
      </w:pPr>
      <w:bookmarkStart w:id="31" w:name="_Toc494778669"/>
      <w:r w:rsidRPr="0058499E">
        <w:rPr>
          <w:sz w:val="40"/>
          <w:szCs w:val="40"/>
        </w:rPr>
        <w:lastRenderedPageBreak/>
        <w:t>Document Type de Passation de Marchés</w:t>
      </w:r>
    </w:p>
    <w:p w14:paraId="18E9F8EF" w14:textId="1BD199DA" w:rsidR="000A450A" w:rsidRPr="006C1597" w:rsidRDefault="000A450A">
      <w:pPr>
        <w:pStyle w:val="Subtitle2"/>
      </w:pPr>
      <w:r w:rsidRPr="006C1597">
        <w:t>Table des matièr</w:t>
      </w:r>
      <w:r w:rsidR="006F228E" w:rsidRPr="006C1597">
        <w:t>es</w:t>
      </w:r>
      <w:bookmarkEnd w:id="31"/>
    </w:p>
    <w:p w14:paraId="042D1B5D" w14:textId="77777777" w:rsidR="000A450A" w:rsidRPr="006C1597" w:rsidRDefault="000A450A"/>
    <w:p w14:paraId="02D497B8" w14:textId="0F529B92" w:rsidR="00C62AB2" w:rsidRDefault="0000603C">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"Parts,1,Sections,2" </w:instrText>
      </w:r>
      <w:r w:rsidRPr="006C1597">
        <w:fldChar w:fldCharType="separate"/>
      </w:r>
      <w:hyperlink w:anchor="_Toc87981177" w:history="1">
        <w:r w:rsidR="00C62AB2" w:rsidRPr="008267E5">
          <w:rPr>
            <w:rStyle w:val="Hyperlink"/>
          </w:rPr>
          <w:t>PARTIE 1 – PROCEDURES DE DEMANDE DE PROPOSITIONS</w:t>
        </w:r>
        <w:r w:rsidR="00C62AB2">
          <w:rPr>
            <w:webHidden/>
          </w:rPr>
          <w:tab/>
        </w:r>
        <w:r w:rsidR="00C62AB2">
          <w:rPr>
            <w:webHidden/>
          </w:rPr>
          <w:fldChar w:fldCharType="begin"/>
        </w:r>
        <w:r w:rsidR="00C62AB2">
          <w:rPr>
            <w:webHidden/>
          </w:rPr>
          <w:instrText xml:space="preserve"> PAGEREF _Toc87981177 \h </w:instrText>
        </w:r>
        <w:r w:rsidR="00C62AB2">
          <w:rPr>
            <w:webHidden/>
          </w:rPr>
        </w:r>
        <w:r w:rsidR="00C62AB2">
          <w:rPr>
            <w:webHidden/>
          </w:rPr>
          <w:fldChar w:fldCharType="separate"/>
        </w:r>
        <w:r w:rsidR="00C62AB2">
          <w:rPr>
            <w:webHidden/>
          </w:rPr>
          <w:t>3</w:t>
        </w:r>
        <w:r w:rsidR="00C62AB2">
          <w:rPr>
            <w:webHidden/>
          </w:rPr>
          <w:fldChar w:fldCharType="end"/>
        </w:r>
      </w:hyperlink>
    </w:p>
    <w:p w14:paraId="30CD1675" w14:textId="41944BE5" w:rsidR="00C62AB2" w:rsidRDefault="00C62AB2">
      <w:pPr>
        <w:pStyle w:val="TOC2"/>
        <w:rPr>
          <w:rFonts w:asciiTheme="minorHAnsi" w:eastAsiaTheme="minorEastAsia" w:hAnsiTheme="minorHAnsi" w:cstheme="minorBidi"/>
          <w:sz w:val="22"/>
          <w:szCs w:val="22"/>
          <w:lang w:val="en-US" w:eastAsia="en-US"/>
        </w:rPr>
      </w:pPr>
      <w:hyperlink w:anchor="_Toc87981178" w:history="1">
        <w:r w:rsidRPr="008267E5">
          <w:rPr>
            <w:rStyle w:val="Hyperlink"/>
          </w:rPr>
          <w:t>Section I. Instructions aux Proposants</w:t>
        </w:r>
        <w:r>
          <w:rPr>
            <w:webHidden/>
          </w:rPr>
          <w:tab/>
        </w:r>
        <w:r>
          <w:rPr>
            <w:webHidden/>
          </w:rPr>
          <w:fldChar w:fldCharType="begin"/>
        </w:r>
        <w:r>
          <w:rPr>
            <w:webHidden/>
          </w:rPr>
          <w:instrText xml:space="preserve"> PAGEREF _Toc87981178 \h </w:instrText>
        </w:r>
        <w:r>
          <w:rPr>
            <w:webHidden/>
          </w:rPr>
        </w:r>
        <w:r>
          <w:rPr>
            <w:webHidden/>
          </w:rPr>
          <w:fldChar w:fldCharType="separate"/>
        </w:r>
        <w:r>
          <w:rPr>
            <w:webHidden/>
          </w:rPr>
          <w:t>4</w:t>
        </w:r>
        <w:r>
          <w:rPr>
            <w:webHidden/>
          </w:rPr>
          <w:fldChar w:fldCharType="end"/>
        </w:r>
      </w:hyperlink>
    </w:p>
    <w:p w14:paraId="46E34B37" w14:textId="6B1572EB" w:rsidR="00C62AB2" w:rsidRDefault="00C62AB2">
      <w:pPr>
        <w:pStyle w:val="TOC2"/>
        <w:rPr>
          <w:rFonts w:asciiTheme="minorHAnsi" w:eastAsiaTheme="minorEastAsia" w:hAnsiTheme="minorHAnsi" w:cstheme="minorBidi"/>
          <w:sz w:val="22"/>
          <w:szCs w:val="22"/>
          <w:lang w:val="en-US" w:eastAsia="en-US"/>
        </w:rPr>
      </w:pPr>
      <w:hyperlink w:anchor="_Toc87981179" w:history="1">
        <w:r w:rsidRPr="008267E5">
          <w:rPr>
            <w:rStyle w:val="Hyperlink"/>
          </w:rPr>
          <w:t>Section II. Données particulières de demande de propositions (DPDP)</w:t>
        </w:r>
        <w:r>
          <w:rPr>
            <w:webHidden/>
          </w:rPr>
          <w:tab/>
        </w:r>
        <w:r>
          <w:rPr>
            <w:webHidden/>
          </w:rPr>
          <w:fldChar w:fldCharType="begin"/>
        </w:r>
        <w:r>
          <w:rPr>
            <w:webHidden/>
          </w:rPr>
          <w:instrText xml:space="preserve"> PAGEREF _Toc87981179 \h </w:instrText>
        </w:r>
        <w:r>
          <w:rPr>
            <w:webHidden/>
          </w:rPr>
        </w:r>
        <w:r>
          <w:rPr>
            <w:webHidden/>
          </w:rPr>
          <w:fldChar w:fldCharType="separate"/>
        </w:r>
        <w:r>
          <w:rPr>
            <w:webHidden/>
          </w:rPr>
          <w:t>42</w:t>
        </w:r>
        <w:r>
          <w:rPr>
            <w:webHidden/>
          </w:rPr>
          <w:fldChar w:fldCharType="end"/>
        </w:r>
      </w:hyperlink>
    </w:p>
    <w:p w14:paraId="18C95D1E" w14:textId="18E2EC65" w:rsidR="00C62AB2" w:rsidRDefault="00C62AB2">
      <w:pPr>
        <w:pStyle w:val="TOC2"/>
        <w:rPr>
          <w:rFonts w:asciiTheme="minorHAnsi" w:eastAsiaTheme="minorEastAsia" w:hAnsiTheme="minorHAnsi" w:cstheme="minorBidi"/>
          <w:sz w:val="22"/>
          <w:szCs w:val="22"/>
          <w:lang w:val="en-US" w:eastAsia="en-US"/>
        </w:rPr>
      </w:pPr>
      <w:hyperlink w:anchor="_Toc87981180" w:history="1">
        <w:r w:rsidRPr="008267E5">
          <w:rPr>
            <w:rStyle w:val="Hyperlink"/>
          </w:rPr>
          <w:t>Section III. Critères d’évaluation et de qualification</w:t>
        </w:r>
        <w:r>
          <w:rPr>
            <w:webHidden/>
          </w:rPr>
          <w:tab/>
        </w:r>
        <w:r>
          <w:rPr>
            <w:webHidden/>
          </w:rPr>
          <w:fldChar w:fldCharType="begin"/>
        </w:r>
        <w:r>
          <w:rPr>
            <w:webHidden/>
          </w:rPr>
          <w:instrText xml:space="preserve"> PAGEREF _Toc87981180 \h </w:instrText>
        </w:r>
        <w:r>
          <w:rPr>
            <w:webHidden/>
          </w:rPr>
        </w:r>
        <w:r>
          <w:rPr>
            <w:webHidden/>
          </w:rPr>
          <w:fldChar w:fldCharType="separate"/>
        </w:r>
        <w:r>
          <w:rPr>
            <w:webHidden/>
          </w:rPr>
          <w:t>54</w:t>
        </w:r>
        <w:r>
          <w:rPr>
            <w:webHidden/>
          </w:rPr>
          <w:fldChar w:fldCharType="end"/>
        </w:r>
      </w:hyperlink>
    </w:p>
    <w:p w14:paraId="0005FD1A" w14:textId="4012C27D" w:rsidR="00C62AB2" w:rsidRDefault="00C62AB2">
      <w:pPr>
        <w:pStyle w:val="TOC2"/>
        <w:rPr>
          <w:rFonts w:asciiTheme="minorHAnsi" w:eastAsiaTheme="minorEastAsia" w:hAnsiTheme="minorHAnsi" w:cstheme="minorBidi"/>
          <w:sz w:val="22"/>
          <w:szCs w:val="22"/>
          <w:lang w:val="en-US" w:eastAsia="en-US"/>
        </w:rPr>
      </w:pPr>
      <w:hyperlink w:anchor="_Toc87981181" w:history="1">
        <w:r w:rsidRPr="008267E5">
          <w:rPr>
            <w:rStyle w:val="Hyperlink"/>
          </w:rPr>
          <w:t>Section IV. Formulaires de Propositions</w:t>
        </w:r>
        <w:r>
          <w:rPr>
            <w:webHidden/>
          </w:rPr>
          <w:tab/>
        </w:r>
        <w:r>
          <w:rPr>
            <w:webHidden/>
          </w:rPr>
          <w:fldChar w:fldCharType="begin"/>
        </w:r>
        <w:r>
          <w:rPr>
            <w:webHidden/>
          </w:rPr>
          <w:instrText xml:space="preserve"> PAGEREF _Toc87981181 \h </w:instrText>
        </w:r>
        <w:r>
          <w:rPr>
            <w:webHidden/>
          </w:rPr>
        </w:r>
        <w:r>
          <w:rPr>
            <w:webHidden/>
          </w:rPr>
          <w:fldChar w:fldCharType="separate"/>
        </w:r>
        <w:r>
          <w:rPr>
            <w:webHidden/>
          </w:rPr>
          <w:t>61</w:t>
        </w:r>
        <w:r>
          <w:rPr>
            <w:webHidden/>
          </w:rPr>
          <w:fldChar w:fldCharType="end"/>
        </w:r>
      </w:hyperlink>
    </w:p>
    <w:p w14:paraId="00CB8094" w14:textId="085D618F" w:rsidR="00C62AB2" w:rsidRDefault="00C62AB2">
      <w:pPr>
        <w:pStyle w:val="TOC2"/>
        <w:rPr>
          <w:rFonts w:asciiTheme="minorHAnsi" w:eastAsiaTheme="minorEastAsia" w:hAnsiTheme="minorHAnsi" w:cstheme="minorBidi"/>
          <w:sz w:val="22"/>
          <w:szCs w:val="22"/>
          <w:lang w:val="en-US" w:eastAsia="en-US"/>
        </w:rPr>
      </w:pPr>
      <w:hyperlink w:anchor="_Toc87981182" w:history="1">
        <w:r w:rsidRPr="008267E5">
          <w:rPr>
            <w:rStyle w:val="Hyperlink"/>
          </w:rPr>
          <w:t>Section V. Pays Eligibles</w:t>
        </w:r>
        <w:r>
          <w:rPr>
            <w:webHidden/>
          </w:rPr>
          <w:tab/>
        </w:r>
        <w:r>
          <w:rPr>
            <w:webHidden/>
          </w:rPr>
          <w:fldChar w:fldCharType="begin"/>
        </w:r>
        <w:r>
          <w:rPr>
            <w:webHidden/>
          </w:rPr>
          <w:instrText xml:space="preserve"> PAGEREF _Toc87981182 \h </w:instrText>
        </w:r>
        <w:r>
          <w:rPr>
            <w:webHidden/>
          </w:rPr>
        </w:r>
        <w:r>
          <w:rPr>
            <w:webHidden/>
          </w:rPr>
          <w:fldChar w:fldCharType="separate"/>
        </w:r>
        <w:r>
          <w:rPr>
            <w:webHidden/>
          </w:rPr>
          <w:t>124</w:t>
        </w:r>
        <w:r>
          <w:rPr>
            <w:webHidden/>
          </w:rPr>
          <w:fldChar w:fldCharType="end"/>
        </w:r>
      </w:hyperlink>
    </w:p>
    <w:p w14:paraId="1A104EBD" w14:textId="69C45CD8" w:rsidR="00C62AB2" w:rsidRDefault="00C62AB2">
      <w:pPr>
        <w:pStyle w:val="TOC2"/>
        <w:rPr>
          <w:rFonts w:asciiTheme="minorHAnsi" w:eastAsiaTheme="minorEastAsia" w:hAnsiTheme="minorHAnsi" w:cstheme="minorBidi"/>
          <w:sz w:val="22"/>
          <w:szCs w:val="22"/>
          <w:lang w:val="en-US" w:eastAsia="en-US"/>
        </w:rPr>
      </w:pPr>
      <w:hyperlink w:anchor="_Toc87981183" w:history="1">
        <w:r w:rsidRPr="008267E5">
          <w:rPr>
            <w:rStyle w:val="Hyperlink"/>
          </w:rPr>
          <w:t>Section VI. Règles de la Banque en matière  de Fraude et Corruption</w:t>
        </w:r>
        <w:r>
          <w:rPr>
            <w:webHidden/>
          </w:rPr>
          <w:tab/>
        </w:r>
        <w:r>
          <w:rPr>
            <w:webHidden/>
          </w:rPr>
          <w:fldChar w:fldCharType="begin"/>
        </w:r>
        <w:r>
          <w:rPr>
            <w:webHidden/>
          </w:rPr>
          <w:instrText xml:space="preserve"> PAGEREF _Toc87981183 \h </w:instrText>
        </w:r>
        <w:r>
          <w:rPr>
            <w:webHidden/>
          </w:rPr>
        </w:r>
        <w:r>
          <w:rPr>
            <w:webHidden/>
          </w:rPr>
          <w:fldChar w:fldCharType="separate"/>
        </w:r>
        <w:r>
          <w:rPr>
            <w:webHidden/>
          </w:rPr>
          <w:t>125</w:t>
        </w:r>
        <w:r>
          <w:rPr>
            <w:webHidden/>
          </w:rPr>
          <w:fldChar w:fldCharType="end"/>
        </w:r>
      </w:hyperlink>
    </w:p>
    <w:p w14:paraId="7EA966CA" w14:textId="59EB10F1" w:rsidR="00C62AB2" w:rsidRDefault="00C62AB2">
      <w:pPr>
        <w:pStyle w:val="TOC1"/>
        <w:rPr>
          <w:rFonts w:asciiTheme="minorHAnsi" w:eastAsiaTheme="minorEastAsia" w:hAnsiTheme="minorHAnsi" w:cstheme="minorBidi"/>
          <w:b w:val="0"/>
          <w:sz w:val="22"/>
          <w:szCs w:val="22"/>
          <w:lang w:val="en-US" w:eastAsia="en-US"/>
        </w:rPr>
      </w:pPr>
      <w:hyperlink w:anchor="_Toc87981184" w:history="1">
        <w:r w:rsidRPr="008267E5">
          <w:rPr>
            <w:rStyle w:val="Hyperlink"/>
          </w:rPr>
          <w:t>PARTIE 2  EXIGENCES DU MAITRE  D’OUVRAGE</w:t>
        </w:r>
        <w:r>
          <w:rPr>
            <w:webHidden/>
          </w:rPr>
          <w:tab/>
        </w:r>
        <w:r>
          <w:rPr>
            <w:webHidden/>
          </w:rPr>
          <w:fldChar w:fldCharType="begin"/>
        </w:r>
        <w:r>
          <w:rPr>
            <w:webHidden/>
          </w:rPr>
          <w:instrText xml:space="preserve"> PAGEREF _Toc87981184 \h </w:instrText>
        </w:r>
        <w:r>
          <w:rPr>
            <w:webHidden/>
          </w:rPr>
        </w:r>
        <w:r>
          <w:rPr>
            <w:webHidden/>
          </w:rPr>
          <w:fldChar w:fldCharType="separate"/>
        </w:r>
        <w:r>
          <w:rPr>
            <w:webHidden/>
          </w:rPr>
          <w:t>128</w:t>
        </w:r>
        <w:r>
          <w:rPr>
            <w:webHidden/>
          </w:rPr>
          <w:fldChar w:fldCharType="end"/>
        </w:r>
      </w:hyperlink>
    </w:p>
    <w:p w14:paraId="43D95C3D" w14:textId="5955E64E" w:rsidR="00C62AB2" w:rsidRDefault="00C62AB2">
      <w:pPr>
        <w:pStyle w:val="TOC2"/>
        <w:rPr>
          <w:rFonts w:asciiTheme="minorHAnsi" w:eastAsiaTheme="minorEastAsia" w:hAnsiTheme="minorHAnsi" w:cstheme="minorBidi"/>
          <w:sz w:val="22"/>
          <w:szCs w:val="22"/>
          <w:lang w:val="en-US" w:eastAsia="en-US"/>
        </w:rPr>
      </w:pPr>
      <w:hyperlink w:anchor="_Toc87981185" w:history="1">
        <w:r w:rsidRPr="008267E5">
          <w:rPr>
            <w:rStyle w:val="Hyperlink"/>
          </w:rPr>
          <w:t>Section VII. Exigences du Maitre D’ouvrage</w:t>
        </w:r>
        <w:r>
          <w:rPr>
            <w:webHidden/>
          </w:rPr>
          <w:tab/>
        </w:r>
        <w:r>
          <w:rPr>
            <w:webHidden/>
          </w:rPr>
          <w:fldChar w:fldCharType="begin"/>
        </w:r>
        <w:r>
          <w:rPr>
            <w:webHidden/>
          </w:rPr>
          <w:instrText xml:space="preserve"> PAGEREF _Toc87981185 \h </w:instrText>
        </w:r>
        <w:r>
          <w:rPr>
            <w:webHidden/>
          </w:rPr>
        </w:r>
        <w:r>
          <w:rPr>
            <w:webHidden/>
          </w:rPr>
          <w:fldChar w:fldCharType="separate"/>
        </w:r>
        <w:r>
          <w:rPr>
            <w:webHidden/>
          </w:rPr>
          <w:t>129</w:t>
        </w:r>
        <w:r>
          <w:rPr>
            <w:webHidden/>
          </w:rPr>
          <w:fldChar w:fldCharType="end"/>
        </w:r>
      </w:hyperlink>
    </w:p>
    <w:p w14:paraId="04B47458" w14:textId="4007100A" w:rsidR="00C62AB2" w:rsidRDefault="00C62AB2">
      <w:pPr>
        <w:pStyle w:val="TOC1"/>
        <w:rPr>
          <w:rFonts w:asciiTheme="minorHAnsi" w:eastAsiaTheme="minorEastAsia" w:hAnsiTheme="minorHAnsi" w:cstheme="minorBidi"/>
          <w:b w:val="0"/>
          <w:sz w:val="22"/>
          <w:szCs w:val="22"/>
          <w:lang w:val="en-US" w:eastAsia="en-US"/>
        </w:rPr>
      </w:pPr>
      <w:hyperlink w:anchor="_Toc87981186" w:history="1">
        <w:r w:rsidRPr="008267E5">
          <w:rPr>
            <w:rStyle w:val="Hyperlink"/>
          </w:rPr>
          <w:t>PARTIE 3 : CONDITIONS DU MARCHE ET  FORMULAIRES DU MARCHE</w:t>
        </w:r>
        <w:r>
          <w:rPr>
            <w:webHidden/>
          </w:rPr>
          <w:tab/>
        </w:r>
        <w:r>
          <w:rPr>
            <w:webHidden/>
          </w:rPr>
          <w:fldChar w:fldCharType="begin"/>
        </w:r>
        <w:r>
          <w:rPr>
            <w:webHidden/>
          </w:rPr>
          <w:instrText xml:space="preserve"> PAGEREF _Toc87981186 \h </w:instrText>
        </w:r>
        <w:r>
          <w:rPr>
            <w:webHidden/>
          </w:rPr>
        </w:r>
        <w:r>
          <w:rPr>
            <w:webHidden/>
          </w:rPr>
          <w:fldChar w:fldCharType="separate"/>
        </w:r>
        <w:r>
          <w:rPr>
            <w:webHidden/>
          </w:rPr>
          <w:t>145</w:t>
        </w:r>
        <w:r>
          <w:rPr>
            <w:webHidden/>
          </w:rPr>
          <w:fldChar w:fldCharType="end"/>
        </w:r>
      </w:hyperlink>
    </w:p>
    <w:p w14:paraId="19E001D4" w14:textId="7AE16FE7" w:rsidR="00C62AB2" w:rsidRDefault="00C62AB2">
      <w:pPr>
        <w:pStyle w:val="TOC2"/>
        <w:rPr>
          <w:rFonts w:asciiTheme="minorHAnsi" w:eastAsiaTheme="minorEastAsia" w:hAnsiTheme="minorHAnsi" w:cstheme="minorBidi"/>
          <w:sz w:val="22"/>
          <w:szCs w:val="22"/>
          <w:lang w:val="en-US" w:eastAsia="en-US"/>
        </w:rPr>
      </w:pPr>
      <w:hyperlink w:anchor="_Toc87981187" w:history="1">
        <w:r w:rsidRPr="008267E5">
          <w:rPr>
            <w:rStyle w:val="Hyperlink"/>
          </w:rPr>
          <w:t>Section VIII. Conditions Generales</w:t>
        </w:r>
        <w:r>
          <w:rPr>
            <w:webHidden/>
          </w:rPr>
          <w:tab/>
        </w:r>
        <w:r>
          <w:rPr>
            <w:webHidden/>
          </w:rPr>
          <w:fldChar w:fldCharType="begin"/>
        </w:r>
        <w:r>
          <w:rPr>
            <w:webHidden/>
          </w:rPr>
          <w:instrText xml:space="preserve"> PAGEREF _Toc87981187 \h </w:instrText>
        </w:r>
        <w:r>
          <w:rPr>
            <w:webHidden/>
          </w:rPr>
        </w:r>
        <w:r>
          <w:rPr>
            <w:webHidden/>
          </w:rPr>
          <w:fldChar w:fldCharType="separate"/>
        </w:r>
        <w:r>
          <w:rPr>
            <w:webHidden/>
          </w:rPr>
          <w:t>146</w:t>
        </w:r>
        <w:r>
          <w:rPr>
            <w:webHidden/>
          </w:rPr>
          <w:fldChar w:fldCharType="end"/>
        </w:r>
      </w:hyperlink>
    </w:p>
    <w:p w14:paraId="41B2DBC9" w14:textId="49A22E8A" w:rsidR="00C62AB2" w:rsidRDefault="00C62AB2">
      <w:pPr>
        <w:pStyle w:val="TOC2"/>
        <w:rPr>
          <w:rFonts w:asciiTheme="minorHAnsi" w:eastAsiaTheme="minorEastAsia" w:hAnsiTheme="minorHAnsi" w:cstheme="minorBidi"/>
          <w:sz w:val="22"/>
          <w:szCs w:val="22"/>
          <w:lang w:val="en-US" w:eastAsia="en-US"/>
        </w:rPr>
      </w:pPr>
      <w:hyperlink w:anchor="_Toc87981188" w:history="1">
        <w:r w:rsidRPr="008267E5">
          <w:rPr>
            <w:rStyle w:val="Hyperlink"/>
          </w:rPr>
          <w:t>Section IX. Conditions Particulières (CP)</w:t>
        </w:r>
        <w:r>
          <w:rPr>
            <w:webHidden/>
          </w:rPr>
          <w:tab/>
        </w:r>
        <w:r>
          <w:rPr>
            <w:webHidden/>
          </w:rPr>
          <w:fldChar w:fldCharType="begin"/>
        </w:r>
        <w:r>
          <w:rPr>
            <w:webHidden/>
          </w:rPr>
          <w:instrText xml:space="preserve"> PAGEREF _Toc87981188 \h </w:instrText>
        </w:r>
        <w:r>
          <w:rPr>
            <w:webHidden/>
          </w:rPr>
        </w:r>
        <w:r>
          <w:rPr>
            <w:webHidden/>
          </w:rPr>
          <w:fldChar w:fldCharType="separate"/>
        </w:r>
        <w:r>
          <w:rPr>
            <w:webHidden/>
          </w:rPr>
          <w:t>147</w:t>
        </w:r>
        <w:r>
          <w:rPr>
            <w:webHidden/>
          </w:rPr>
          <w:fldChar w:fldCharType="end"/>
        </w:r>
      </w:hyperlink>
    </w:p>
    <w:p w14:paraId="05A68996" w14:textId="50A794C1" w:rsidR="00C62AB2" w:rsidRDefault="00C62AB2">
      <w:pPr>
        <w:pStyle w:val="TOC2"/>
        <w:rPr>
          <w:rFonts w:asciiTheme="minorHAnsi" w:eastAsiaTheme="minorEastAsia" w:hAnsiTheme="minorHAnsi" w:cstheme="minorBidi"/>
          <w:sz w:val="22"/>
          <w:szCs w:val="22"/>
          <w:lang w:val="en-US" w:eastAsia="en-US"/>
        </w:rPr>
      </w:pPr>
      <w:hyperlink w:anchor="_Toc87981189" w:history="1">
        <w:r w:rsidRPr="008267E5">
          <w:rPr>
            <w:rStyle w:val="Hyperlink"/>
          </w:rPr>
          <w:t>Section X. Formulaires du Marché</w:t>
        </w:r>
        <w:r>
          <w:rPr>
            <w:webHidden/>
          </w:rPr>
          <w:tab/>
        </w:r>
        <w:r>
          <w:rPr>
            <w:webHidden/>
          </w:rPr>
          <w:fldChar w:fldCharType="begin"/>
        </w:r>
        <w:r>
          <w:rPr>
            <w:webHidden/>
          </w:rPr>
          <w:instrText xml:space="preserve"> PAGEREF _Toc87981189 \h </w:instrText>
        </w:r>
        <w:r>
          <w:rPr>
            <w:webHidden/>
          </w:rPr>
        </w:r>
        <w:r>
          <w:rPr>
            <w:webHidden/>
          </w:rPr>
          <w:fldChar w:fldCharType="separate"/>
        </w:r>
        <w:r>
          <w:rPr>
            <w:webHidden/>
          </w:rPr>
          <w:t>212</w:t>
        </w:r>
        <w:r>
          <w:rPr>
            <w:webHidden/>
          </w:rPr>
          <w:fldChar w:fldCharType="end"/>
        </w:r>
      </w:hyperlink>
    </w:p>
    <w:p w14:paraId="07821070" w14:textId="60F8F19E" w:rsidR="000A450A" w:rsidRPr="006C1597" w:rsidRDefault="0000603C" w:rsidP="0000603C">
      <w:pPr>
        <w:pStyle w:val="TOC1"/>
      </w:pPr>
      <w:r w:rsidRPr="006C1597">
        <w:fldChar w:fldCharType="end"/>
      </w:r>
    </w:p>
    <w:p w14:paraId="23BD4040" w14:textId="77777777" w:rsidR="000A450A" w:rsidRPr="006C1597" w:rsidRDefault="000A450A">
      <w:pPr>
        <w:sectPr w:rsidR="000A450A" w:rsidRPr="006C1597" w:rsidSect="002D024D">
          <w:headerReference w:type="even" r:id="rId25"/>
          <w:headerReference w:type="default" r:id="rId26"/>
          <w:headerReference w:type="first" r:id="rId27"/>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5D1C4960" w14:textId="0A9825E3" w:rsidR="000A450A" w:rsidRPr="00C62AB2" w:rsidRDefault="000A450A" w:rsidP="00C62AB2">
      <w:pPr>
        <w:pStyle w:val="Parts"/>
        <w:sectPr w:rsidR="000A450A" w:rsidRPr="00C62AB2" w:rsidSect="00E0339C">
          <w:headerReference w:type="even" r:id="rId28"/>
          <w:headerReference w:type="first" r:id="rId29"/>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bookmarkStart w:id="32" w:name="_Toc494778682"/>
      <w:bookmarkStart w:id="33" w:name="_Toc499607136"/>
      <w:bookmarkStart w:id="34" w:name="_Toc499608189"/>
      <w:bookmarkStart w:id="35" w:name="_Toc156372846"/>
      <w:bookmarkStart w:id="36" w:name="_Toc438529596"/>
      <w:bookmarkStart w:id="37" w:name="_Toc438725752"/>
      <w:bookmarkStart w:id="38" w:name="_Toc438817747"/>
      <w:bookmarkStart w:id="39" w:name="_Toc438954441"/>
      <w:bookmarkStart w:id="40" w:name="_Toc461939615"/>
      <w:bookmarkStart w:id="41" w:name="_Toc326657859"/>
      <w:bookmarkStart w:id="42" w:name="_Toc87981177"/>
      <w:r w:rsidRPr="00C62AB2">
        <w:lastRenderedPageBreak/>
        <w:t>PARTIE</w:t>
      </w:r>
      <w:bookmarkStart w:id="43" w:name="_Toc494778683"/>
      <w:bookmarkStart w:id="44" w:name="_Toc499607137"/>
      <w:bookmarkStart w:id="45" w:name="_Toc499608190"/>
      <w:bookmarkEnd w:id="32"/>
      <w:bookmarkEnd w:id="33"/>
      <w:bookmarkEnd w:id="34"/>
      <w:bookmarkEnd w:id="35"/>
      <w:r w:rsidRPr="00C62AB2">
        <w:t xml:space="preserve"> </w:t>
      </w:r>
      <w:r w:rsidR="00842368" w:rsidRPr="00C62AB2">
        <w:t xml:space="preserve">1 </w:t>
      </w:r>
      <w:r w:rsidR="007970C6" w:rsidRPr="00C62AB2">
        <w:t>–</w:t>
      </w:r>
      <w:r w:rsidRPr="00C62AB2">
        <w:t xml:space="preserve"> </w:t>
      </w:r>
      <w:r w:rsidR="00A47B08" w:rsidRPr="00C62AB2">
        <w:t>PROCEDURES</w:t>
      </w:r>
      <w:bookmarkEnd w:id="36"/>
      <w:bookmarkEnd w:id="37"/>
      <w:bookmarkEnd w:id="38"/>
      <w:bookmarkEnd w:id="39"/>
      <w:bookmarkEnd w:id="40"/>
      <w:r w:rsidR="00A47B08" w:rsidRPr="00C62AB2">
        <w:t xml:space="preserve"> DE DEMANDE DE PROPOSITIONS</w:t>
      </w:r>
      <w:bookmarkEnd w:id="41"/>
      <w:bookmarkEnd w:id="43"/>
      <w:bookmarkEnd w:id="44"/>
      <w:bookmarkEnd w:id="45"/>
      <w:bookmarkEnd w:id="42"/>
    </w:p>
    <w:p w14:paraId="0F1F0352" w14:textId="39235EDB" w:rsidR="0000603C" w:rsidRPr="006C1597" w:rsidRDefault="0000603C" w:rsidP="0000603C">
      <w:pPr>
        <w:pStyle w:val="Sections"/>
      </w:pPr>
      <w:bookmarkStart w:id="46" w:name="_Toc156027991"/>
      <w:bookmarkStart w:id="47" w:name="_Toc156372847"/>
      <w:bookmarkStart w:id="48" w:name="_Toc326657860"/>
      <w:bookmarkStart w:id="49" w:name="_Toc87981178"/>
      <w:r w:rsidRPr="006C1597">
        <w:lastRenderedPageBreak/>
        <w:t xml:space="preserve">Section I. Instructions aux </w:t>
      </w:r>
      <w:r w:rsidR="00B24D02">
        <w:t>Proposants</w:t>
      </w:r>
      <w:bookmarkEnd w:id="46"/>
      <w:bookmarkEnd w:id="47"/>
      <w:bookmarkEnd w:id="48"/>
      <w:bookmarkEnd w:id="49"/>
    </w:p>
    <w:p w14:paraId="3B9E839B" w14:textId="77777777" w:rsidR="000A450A" w:rsidRPr="006C1597" w:rsidRDefault="000A450A"/>
    <w:p w14:paraId="454F31FC" w14:textId="77777777" w:rsidR="0000603C" w:rsidRPr="006C1597" w:rsidRDefault="0000603C" w:rsidP="0000603C">
      <w:pPr>
        <w:pStyle w:val="Title"/>
        <w:spacing w:after="0"/>
        <w:ind w:left="0" w:firstLine="0"/>
        <w:rPr>
          <w:sz w:val="32"/>
          <w:szCs w:val="32"/>
          <w:lang w:val="fr-FR" w:eastAsia="en-US"/>
        </w:rPr>
      </w:pPr>
      <w:r w:rsidRPr="006C1597">
        <w:rPr>
          <w:sz w:val="32"/>
          <w:szCs w:val="32"/>
          <w:lang w:val="fr-FR" w:eastAsia="en-US"/>
        </w:rPr>
        <w:t>Table des matières</w:t>
      </w:r>
    </w:p>
    <w:p w14:paraId="33737D71" w14:textId="26C90C6A" w:rsidR="00F727C1" w:rsidRDefault="00E3408D">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"UG - Heading 1,1,UG - Heading 2,2,UG Header 1,1,Sec 1 head 1,1,Sec 1 head 2,2" </w:instrText>
      </w:r>
      <w:r w:rsidRPr="006C1597">
        <w:fldChar w:fldCharType="separate"/>
      </w:r>
      <w:hyperlink w:anchor="_Toc87980634" w:history="1">
        <w:r w:rsidR="00F727C1" w:rsidRPr="00A5794B">
          <w:rPr>
            <w:rStyle w:val="Hyperlink"/>
          </w:rPr>
          <w:t>A.</w:t>
        </w:r>
        <w:r w:rsidR="00F727C1">
          <w:rPr>
            <w:rFonts w:asciiTheme="minorHAnsi" w:eastAsiaTheme="minorEastAsia" w:hAnsiTheme="minorHAnsi" w:cstheme="minorBidi"/>
            <w:b w:val="0"/>
            <w:sz w:val="22"/>
            <w:szCs w:val="22"/>
            <w:lang w:val="en-US" w:eastAsia="en-US"/>
          </w:rPr>
          <w:tab/>
        </w:r>
        <w:r w:rsidR="00F727C1" w:rsidRPr="00A5794B">
          <w:rPr>
            <w:rStyle w:val="Hyperlink"/>
          </w:rPr>
          <w:t>Généralités</w:t>
        </w:r>
        <w:r w:rsidR="00F727C1">
          <w:rPr>
            <w:webHidden/>
          </w:rPr>
          <w:tab/>
        </w:r>
        <w:r w:rsidR="00F727C1">
          <w:rPr>
            <w:webHidden/>
          </w:rPr>
          <w:fldChar w:fldCharType="begin"/>
        </w:r>
        <w:r w:rsidR="00F727C1">
          <w:rPr>
            <w:webHidden/>
          </w:rPr>
          <w:instrText xml:space="preserve"> PAGEREF _Toc87980634 \h </w:instrText>
        </w:r>
        <w:r w:rsidR="00F727C1">
          <w:rPr>
            <w:webHidden/>
          </w:rPr>
        </w:r>
        <w:r w:rsidR="00F727C1">
          <w:rPr>
            <w:webHidden/>
          </w:rPr>
          <w:fldChar w:fldCharType="separate"/>
        </w:r>
        <w:r w:rsidR="00C62AB2">
          <w:rPr>
            <w:webHidden/>
          </w:rPr>
          <w:t>6</w:t>
        </w:r>
        <w:r w:rsidR="00F727C1">
          <w:rPr>
            <w:webHidden/>
          </w:rPr>
          <w:fldChar w:fldCharType="end"/>
        </w:r>
      </w:hyperlink>
    </w:p>
    <w:p w14:paraId="70A02F90" w14:textId="0C1DB78B" w:rsidR="00F727C1" w:rsidRDefault="00F727C1">
      <w:pPr>
        <w:pStyle w:val="TOC2"/>
        <w:rPr>
          <w:rFonts w:asciiTheme="minorHAnsi" w:eastAsiaTheme="minorEastAsia" w:hAnsiTheme="minorHAnsi" w:cstheme="minorBidi"/>
          <w:sz w:val="22"/>
          <w:szCs w:val="22"/>
          <w:lang w:val="en-US" w:eastAsia="en-US"/>
        </w:rPr>
      </w:pPr>
      <w:hyperlink w:anchor="_Toc87980635" w:history="1">
        <w:r w:rsidRPr="00A5794B">
          <w:rPr>
            <w:rStyle w:val="Hyperlink"/>
          </w:rPr>
          <w:t>1.</w:t>
        </w:r>
        <w:r>
          <w:rPr>
            <w:rFonts w:asciiTheme="minorHAnsi" w:eastAsiaTheme="minorEastAsia" w:hAnsiTheme="minorHAnsi" w:cstheme="minorBidi"/>
            <w:sz w:val="22"/>
            <w:szCs w:val="22"/>
            <w:lang w:val="en-US" w:eastAsia="en-US"/>
          </w:rPr>
          <w:tab/>
        </w:r>
        <w:r w:rsidRPr="00A5794B">
          <w:rPr>
            <w:rStyle w:val="Hyperlink"/>
          </w:rPr>
          <w:t>Objet de la Proposition</w:t>
        </w:r>
        <w:r>
          <w:rPr>
            <w:webHidden/>
          </w:rPr>
          <w:tab/>
        </w:r>
        <w:r>
          <w:rPr>
            <w:webHidden/>
          </w:rPr>
          <w:fldChar w:fldCharType="begin"/>
        </w:r>
        <w:r>
          <w:rPr>
            <w:webHidden/>
          </w:rPr>
          <w:instrText xml:space="preserve"> PAGEREF _Toc87980635 \h </w:instrText>
        </w:r>
        <w:r>
          <w:rPr>
            <w:webHidden/>
          </w:rPr>
        </w:r>
        <w:r>
          <w:rPr>
            <w:webHidden/>
          </w:rPr>
          <w:fldChar w:fldCharType="separate"/>
        </w:r>
        <w:r w:rsidR="00C62AB2">
          <w:rPr>
            <w:webHidden/>
          </w:rPr>
          <w:t>6</w:t>
        </w:r>
        <w:r>
          <w:rPr>
            <w:webHidden/>
          </w:rPr>
          <w:fldChar w:fldCharType="end"/>
        </w:r>
      </w:hyperlink>
    </w:p>
    <w:p w14:paraId="4C4DAD82" w14:textId="6FF3386F" w:rsidR="00F727C1" w:rsidRDefault="00F727C1">
      <w:pPr>
        <w:pStyle w:val="TOC2"/>
        <w:rPr>
          <w:rFonts w:asciiTheme="minorHAnsi" w:eastAsiaTheme="minorEastAsia" w:hAnsiTheme="minorHAnsi" w:cstheme="minorBidi"/>
          <w:sz w:val="22"/>
          <w:szCs w:val="22"/>
          <w:lang w:val="en-US" w:eastAsia="en-US"/>
        </w:rPr>
      </w:pPr>
      <w:hyperlink w:anchor="_Toc87980636" w:history="1">
        <w:r w:rsidRPr="00A5794B">
          <w:rPr>
            <w:rStyle w:val="Hyperlink"/>
          </w:rPr>
          <w:t>2.</w:t>
        </w:r>
        <w:r>
          <w:rPr>
            <w:rFonts w:asciiTheme="minorHAnsi" w:eastAsiaTheme="minorEastAsia" w:hAnsiTheme="minorHAnsi" w:cstheme="minorBidi"/>
            <w:sz w:val="22"/>
            <w:szCs w:val="22"/>
            <w:lang w:val="en-US" w:eastAsia="en-US"/>
          </w:rPr>
          <w:tab/>
        </w:r>
        <w:r w:rsidRPr="00A5794B">
          <w:rPr>
            <w:rStyle w:val="Hyperlink"/>
          </w:rPr>
          <w:t>Origine des Fonds</w:t>
        </w:r>
        <w:r>
          <w:rPr>
            <w:webHidden/>
          </w:rPr>
          <w:tab/>
        </w:r>
        <w:r>
          <w:rPr>
            <w:webHidden/>
          </w:rPr>
          <w:fldChar w:fldCharType="begin"/>
        </w:r>
        <w:r>
          <w:rPr>
            <w:webHidden/>
          </w:rPr>
          <w:instrText xml:space="preserve"> PAGEREF _Toc87980636 \h </w:instrText>
        </w:r>
        <w:r>
          <w:rPr>
            <w:webHidden/>
          </w:rPr>
        </w:r>
        <w:r>
          <w:rPr>
            <w:webHidden/>
          </w:rPr>
          <w:fldChar w:fldCharType="separate"/>
        </w:r>
        <w:r w:rsidR="00C62AB2">
          <w:rPr>
            <w:webHidden/>
          </w:rPr>
          <w:t>7</w:t>
        </w:r>
        <w:r>
          <w:rPr>
            <w:webHidden/>
          </w:rPr>
          <w:fldChar w:fldCharType="end"/>
        </w:r>
      </w:hyperlink>
    </w:p>
    <w:p w14:paraId="5B063A5A" w14:textId="157A0A3F" w:rsidR="00F727C1" w:rsidRDefault="00F727C1">
      <w:pPr>
        <w:pStyle w:val="TOC2"/>
        <w:rPr>
          <w:rFonts w:asciiTheme="minorHAnsi" w:eastAsiaTheme="minorEastAsia" w:hAnsiTheme="minorHAnsi" w:cstheme="minorBidi"/>
          <w:sz w:val="22"/>
          <w:szCs w:val="22"/>
          <w:lang w:val="en-US" w:eastAsia="en-US"/>
        </w:rPr>
      </w:pPr>
      <w:hyperlink w:anchor="_Toc87980637" w:history="1">
        <w:r w:rsidRPr="00A5794B">
          <w:rPr>
            <w:rStyle w:val="Hyperlink"/>
          </w:rPr>
          <w:t>3.</w:t>
        </w:r>
        <w:r>
          <w:rPr>
            <w:rFonts w:asciiTheme="minorHAnsi" w:eastAsiaTheme="minorEastAsia" w:hAnsiTheme="minorHAnsi" w:cstheme="minorBidi"/>
            <w:sz w:val="22"/>
            <w:szCs w:val="22"/>
            <w:lang w:val="en-US" w:eastAsia="en-US"/>
          </w:rPr>
          <w:tab/>
        </w:r>
        <w:r w:rsidRPr="00A5794B">
          <w:rPr>
            <w:rStyle w:val="Hyperlink"/>
          </w:rPr>
          <w:t>Fraude et Corruption</w:t>
        </w:r>
        <w:r>
          <w:rPr>
            <w:webHidden/>
          </w:rPr>
          <w:tab/>
        </w:r>
        <w:r>
          <w:rPr>
            <w:webHidden/>
          </w:rPr>
          <w:fldChar w:fldCharType="begin"/>
        </w:r>
        <w:r>
          <w:rPr>
            <w:webHidden/>
          </w:rPr>
          <w:instrText xml:space="preserve"> PAGEREF _Toc87980637 \h </w:instrText>
        </w:r>
        <w:r>
          <w:rPr>
            <w:webHidden/>
          </w:rPr>
        </w:r>
        <w:r>
          <w:rPr>
            <w:webHidden/>
          </w:rPr>
          <w:fldChar w:fldCharType="separate"/>
        </w:r>
        <w:r w:rsidR="00C62AB2">
          <w:rPr>
            <w:webHidden/>
          </w:rPr>
          <w:t>8</w:t>
        </w:r>
        <w:r>
          <w:rPr>
            <w:webHidden/>
          </w:rPr>
          <w:fldChar w:fldCharType="end"/>
        </w:r>
      </w:hyperlink>
    </w:p>
    <w:p w14:paraId="18F97EA4" w14:textId="2935BE00" w:rsidR="00F727C1" w:rsidRDefault="00F727C1">
      <w:pPr>
        <w:pStyle w:val="TOC2"/>
        <w:rPr>
          <w:rFonts w:asciiTheme="minorHAnsi" w:eastAsiaTheme="minorEastAsia" w:hAnsiTheme="minorHAnsi" w:cstheme="minorBidi"/>
          <w:sz w:val="22"/>
          <w:szCs w:val="22"/>
          <w:lang w:val="en-US" w:eastAsia="en-US"/>
        </w:rPr>
      </w:pPr>
      <w:hyperlink w:anchor="_Toc87980638" w:history="1">
        <w:r w:rsidRPr="00A5794B">
          <w:rPr>
            <w:rStyle w:val="Hyperlink"/>
          </w:rPr>
          <w:t>4.</w:t>
        </w:r>
        <w:r>
          <w:rPr>
            <w:rFonts w:asciiTheme="minorHAnsi" w:eastAsiaTheme="minorEastAsia" w:hAnsiTheme="minorHAnsi" w:cstheme="minorBidi"/>
            <w:sz w:val="22"/>
            <w:szCs w:val="22"/>
            <w:lang w:val="en-US" w:eastAsia="en-US"/>
          </w:rPr>
          <w:tab/>
        </w:r>
        <w:r w:rsidRPr="00A5794B">
          <w:rPr>
            <w:rStyle w:val="Hyperlink"/>
          </w:rPr>
          <w:t>Proposants Eligibles</w:t>
        </w:r>
        <w:r>
          <w:rPr>
            <w:webHidden/>
          </w:rPr>
          <w:tab/>
        </w:r>
        <w:r>
          <w:rPr>
            <w:webHidden/>
          </w:rPr>
          <w:fldChar w:fldCharType="begin"/>
        </w:r>
        <w:r>
          <w:rPr>
            <w:webHidden/>
          </w:rPr>
          <w:instrText xml:space="preserve"> PAGEREF _Toc87980638 \h </w:instrText>
        </w:r>
        <w:r>
          <w:rPr>
            <w:webHidden/>
          </w:rPr>
        </w:r>
        <w:r>
          <w:rPr>
            <w:webHidden/>
          </w:rPr>
          <w:fldChar w:fldCharType="separate"/>
        </w:r>
        <w:r w:rsidR="00C62AB2">
          <w:rPr>
            <w:webHidden/>
          </w:rPr>
          <w:t>8</w:t>
        </w:r>
        <w:r>
          <w:rPr>
            <w:webHidden/>
          </w:rPr>
          <w:fldChar w:fldCharType="end"/>
        </w:r>
      </w:hyperlink>
    </w:p>
    <w:p w14:paraId="367C1B4B" w14:textId="1E920ECB" w:rsidR="00F727C1" w:rsidRDefault="00F727C1">
      <w:pPr>
        <w:pStyle w:val="TOC2"/>
        <w:rPr>
          <w:rFonts w:asciiTheme="minorHAnsi" w:eastAsiaTheme="minorEastAsia" w:hAnsiTheme="minorHAnsi" w:cstheme="minorBidi"/>
          <w:sz w:val="22"/>
          <w:szCs w:val="22"/>
          <w:lang w:val="en-US" w:eastAsia="en-US"/>
        </w:rPr>
      </w:pPr>
      <w:hyperlink w:anchor="_Toc87980639" w:history="1">
        <w:r w:rsidRPr="00A5794B">
          <w:rPr>
            <w:rStyle w:val="Hyperlink"/>
          </w:rPr>
          <w:t>5.</w:t>
        </w:r>
        <w:r>
          <w:rPr>
            <w:rFonts w:asciiTheme="minorHAnsi" w:eastAsiaTheme="minorEastAsia" w:hAnsiTheme="minorHAnsi" w:cstheme="minorBidi"/>
            <w:sz w:val="22"/>
            <w:szCs w:val="22"/>
            <w:lang w:val="en-US" w:eastAsia="en-US"/>
          </w:rPr>
          <w:tab/>
        </w:r>
        <w:r w:rsidRPr="00A5794B">
          <w:rPr>
            <w:rStyle w:val="Hyperlink"/>
          </w:rPr>
          <w:t>Matériaux, matériels et Services répondant aux critères de provenance</w:t>
        </w:r>
        <w:r>
          <w:rPr>
            <w:webHidden/>
          </w:rPr>
          <w:tab/>
        </w:r>
        <w:r>
          <w:rPr>
            <w:webHidden/>
          </w:rPr>
          <w:fldChar w:fldCharType="begin"/>
        </w:r>
        <w:r>
          <w:rPr>
            <w:webHidden/>
          </w:rPr>
          <w:instrText xml:space="preserve"> PAGEREF _Toc87980639 \h </w:instrText>
        </w:r>
        <w:r>
          <w:rPr>
            <w:webHidden/>
          </w:rPr>
        </w:r>
        <w:r>
          <w:rPr>
            <w:webHidden/>
          </w:rPr>
          <w:fldChar w:fldCharType="separate"/>
        </w:r>
        <w:r w:rsidR="00C62AB2">
          <w:rPr>
            <w:webHidden/>
          </w:rPr>
          <w:t>11</w:t>
        </w:r>
        <w:r>
          <w:rPr>
            <w:webHidden/>
          </w:rPr>
          <w:fldChar w:fldCharType="end"/>
        </w:r>
      </w:hyperlink>
    </w:p>
    <w:p w14:paraId="522FCB2F" w14:textId="28BE2D79" w:rsidR="00F727C1" w:rsidRDefault="00F727C1">
      <w:pPr>
        <w:pStyle w:val="TOC1"/>
        <w:rPr>
          <w:rFonts w:asciiTheme="minorHAnsi" w:eastAsiaTheme="minorEastAsia" w:hAnsiTheme="minorHAnsi" w:cstheme="minorBidi"/>
          <w:b w:val="0"/>
          <w:sz w:val="22"/>
          <w:szCs w:val="22"/>
          <w:lang w:val="en-US" w:eastAsia="en-US"/>
        </w:rPr>
      </w:pPr>
      <w:hyperlink w:anchor="_Toc87980640" w:history="1">
        <w:r w:rsidRPr="00A5794B">
          <w:rPr>
            <w:rStyle w:val="Hyperlink"/>
          </w:rPr>
          <w:t>B.</w:t>
        </w:r>
        <w:r>
          <w:rPr>
            <w:rFonts w:asciiTheme="minorHAnsi" w:eastAsiaTheme="minorEastAsia" w:hAnsiTheme="minorHAnsi" w:cstheme="minorBidi"/>
            <w:b w:val="0"/>
            <w:sz w:val="22"/>
            <w:szCs w:val="22"/>
            <w:lang w:val="en-US" w:eastAsia="en-US"/>
          </w:rPr>
          <w:tab/>
        </w:r>
        <w:r w:rsidRPr="00A5794B">
          <w:rPr>
            <w:rStyle w:val="Hyperlink"/>
          </w:rPr>
          <w:t>Contenu du Document de DP</w:t>
        </w:r>
        <w:r>
          <w:rPr>
            <w:webHidden/>
          </w:rPr>
          <w:tab/>
        </w:r>
        <w:r>
          <w:rPr>
            <w:webHidden/>
          </w:rPr>
          <w:fldChar w:fldCharType="begin"/>
        </w:r>
        <w:r>
          <w:rPr>
            <w:webHidden/>
          </w:rPr>
          <w:instrText xml:space="preserve"> PAGEREF _Toc87980640 \h </w:instrText>
        </w:r>
        <w:r>
          <w:rPr>
            <w:webHidden/>
          </w:rPr>
        </w:r>
        <w:r>
          <w:rPr>
            <w:webHidden/>
          </w:rPr>
          <w:fldChar w:fldCharType="separate"/>
        </w:r>
        <w:r w:rsidR="00C62AB2">
          <w:rPr>
            <w:webHidden/>
          </w:rPr>
          <w:t>11</w:t>
        </w:r>
        <w:r>
          <w:rPr>
            <w:webHidden/>
          </w:rPr>
          <w:fldChar w:fldCharType="end"/>
        </w:r>
      </w:hyperlink>
    </w:p>
    <w:p w14:paraId="0E92BA18" w14:textId="04EE56A8" w:rsidR="00F727C1" w:rsidRDefault="00F727C1">
      <w:pPr>
        <w:pStyle w:val="TOC2"/>
        <w:rPr>
          <w:rFonts w:asciiTheme="minorHAnsi" w:eastAsiaTheme="minorEastAsia" w:hAnsiTheme="minorHAnsi" w:cstheme="minorBidi"/>
          <w:sz w:val="22"/>
          <w:szCs w:val="22"/>
          <w:lang w:val="en-US" w:eastAsia="en-US"/>
        </w:rPr>
      </w:pPr>
      <w:hyperlink w:anchor="_Toc87980641" w:history="1">
        <w:r w:rsidRPr="00A5794B">
          <w:rPr>
            <w:rStyle w:val="Hyperlink"/>
          </w:rPr>
          <w:t>6.</w:t>
        </w:r>
        <w:r>
          <w:rPr>
            <w:rFonts w:asciiTheme="minorHAnsi" w:eastAsiaTheme="minorEastAsia" w:hAnsiTheme="minorHAnsi" w:cstheme="minorBidi"/>
            <w:sz w:val="22"/>
            <w:szCs w:val="22"/>
            <w:lang w:val="en-US" w:eastAsia="en-US"/>
          </w:rPr>
          <w:tab/>
        </w:r>
        <w:r w:rsidRPr="00A5794B">
          <w:rPr>
            <w:rStyle w:val="Hyperlink"/>
          </w:rPr>
          <w:t>Sections du Document de DP</w:t>
        </w:r>
        <w:r>
          <w:rPr>
            <w:webHidden/>
          </w:rPr>
          <w:tab/>
        </w:r>
        <w:r>
          <w:rPr>
            <w:webHidden/>
          </w:rPr>
          <w:fldChar w:fldCharType="begin"/>
        </w:r>
        <w:r>
          <w:rPr>
            <w:webHidden/>
          </w:rPr>
          <w:instrText xml:space="preserve"> PAGEREF _Toc87980641 \h </w:instrText>
        </w:r>
        <w:r>
          <w:rPr>
            <w:webHidden/>
          </w:rPr>
        </w:r>
        <w:r>
          <w:rPr>
            <w:webHidden/>
          </w:rPr>
          <w:fldChar w:fldCharType="separate"/>
        </w:r>
        <w:r w:rsidR="00C62AB2">
          <w:rPr>
            <w:webHidden/>
          </w:rPr>
          <w:t>11</w:t>
        </w:r>
        <w:r>
          <w:rPr>
            <w:webHidden/>
          </w:rPr>
          <w:fldChar w:fldCharType="end"/>
        </w:r>
      </w:hyperlink>
    </w:p>
    <w:p w14:paraId="2DF9F367" w14:textId="17B93C45" w:rsidR="00F727C1" w:rsidRDefault="00F727C1">
      <w:pPr>
        <w:pStyle w:val="TOC2"/>
        <w:rPr>
          <w:rFonts w:asciiTheme="minorHAnsi" w:eastAsiaTheme="minorEastAsia" w:hAnsiTheme="minorHAnsi" w:cstheme="minorBidi"/>
          <w:sz w:val="22"/>
          <w:szCs w:val="22"/>
          <w:lang w:val="en-US" w:eastAsia="en-US"/>
        </w:rPr>
      </w:pPr>
      <w:hyperlink w:anchor="_Toc87980642" w:history="1">
        <w:r w:rsidRPr="00A5794B">
          <w:rPr>
            <w:rStyle w:val="Hyperlink"/>
          </w:rPr>
          <w:t>7.</w:t>
        </w:r>
        <w:r>
          <w:rPr>
            <w:rFonts w:asciiTheme="minorHAnsi" w:eastAsiaTheme="minorEastAsia" w:hAnsiTheme="minorHAnsi" w:cstheme="minorBidi"/>
            <w:sz w:val="22"/>
            <w:szCs w:val="22"/>
            <w:lang w:val="en-US" w:eastAsia="en-US"/>
          </w:rPr>
          <w:tab/>
        </w:r>
        <w:r w:rsidRPr="00A5794B">
          <w:rPr>
            <w:rStyle w:val="Hyperlink"/>
          </w:rPr>
          <w:t>Éclaircissements apportés au Document de DP, Visite du Site et Réunion Préparatoire</w:t>
        </w:r>
        <w:r>
          <w:rPr>
            <w:webHidden/>
          </w:rPr>
          <w:tab/>
        </w:r>
        <w:r>
          <w:rPr>
            <w:webHidden/>
          </w:rPr>
          <w:fldChar w:fldCharType="begin"/>
        </w:r>
        <w:r>
          <w:rPr>
            <w:webHidden/>
          </w:rPr>
          <w:instrText xml:space="preserve"> PAGEREF _Toc87980642 \h </w:instrText>
        </w:r>
        <w:r>
          <w:rPr>
            <w:webHidden/>
          </w:rPr>
        </w:r>
        <w:r>
          <w:rPr>
            <w:webHidden/>
          </w:rPr>
          <w:fldChar w:fldCharType="separate"/>
        </w:r>
        <w:r w:rsidR="00C62AB2">
          <w:rPr>
            <w:webHidden/>
          </w:rPr>
          <w:t>12</w:t>
        </w:r>
        <w:r>
          <w:rPr>
            <w:webHidden/>
          </w:rPr>
          <w:fldChar w:fldCharType="end"/>
        </w:r>
      </w:hyperlink>
    </w:p>
    <w:p w14:paraId="68FB713C" w14:textId="04CF37A1" w:rsidR="00F727C1" w:rsidRDefault="00F727C1">
      <w:pPr>
        <w:pStyle w:val="TOC2"/>
        <w:rPr>
          <w:rFonts w:asciiTheme="minorHAnsi" w:eastAsiaTheme="minorEastAsia" w:hAnsiTheme="minorHAnsi" w:cstheme="minorBidi"/>
          <w:sz w:val="22"/>
          <w:szCs w:val="22"/>
          <w:lang w:val="en-US" w:eastAsia="en-US"/>
        </w:rPr>
      </w:pPr>
      <w:hyperlink w:anchor="_Toc87980643" w:history="1">
        <w:r w:rsidRPr="00A5794B">
          <w:rPr>
            <w:rStyle w:val="Hyperlink"/>
          </w:rPr>
          <w:t>8.</w:t>
        </w:r>
        <w:r>
          <w:rPr>
            <w:rFonts w:asciiTheme="minorHAnsi" w:eastAsiaTheme="minorEastAsia" w:hAnsiTheme="minorHAnsi" w:cstheme="minorBidi"/>
            <w:sz w:val="22"/>
            <w:szCs w:val="22"/>
            <w:lang w:val="en-US" w:eastAsia="en-US"/>
          </w:rPr>
          <w:tab/>
        </w:r>
        <w:r w:rsidRPr="00A5794B">
          <w:rPr>
            <w:rStyle w:val="Hyperlink"/>
          </w:rPr>
          <w:t>Modifications apportées au Document de DP</w:t>
        </w:r>
        <w:r>
          <w:rPr>
            <w:webHidden/>
          </w:rPr>
          <w:tab/>
        </w:r>
        <w:r>
          <w:rPr>
            <w:webHidden/>
          </w:rPr>
          <w:fldChar w:fldCharType="begin"/>
        </w:r>
        <w:r>
          <w:rPr>
            <w:webHidden/>
          </w:rPr>
          <w:instrText xml:space="preserve"> PAGEREF _Toc87980643 \h </w:instrText>
        </w:r>
        <w:r>
          <w:rPr>
            <w:webHidden/>
          </w:rPr>
        </w:r>
        <w:r>
          <w:rPr>
            <w:webHidden/>
          </w:rPr>
          <w:fldChar w:fldCharType="separate"/>
        </w:r>
        <w:r w:rsidR="00C62AB2">
          <w:rPr>
            <w:webHidden/>
          </w:rPr>
          <w:t>14</w:t>
        </w:r>
        <w:r>
          <w:rPr>
            <w:webHidden/>
          </w:rPr>
          <w:fldChar w:fldCharType="end"/>
        </w:r>
      </w:hyperlink>
    </w:p>
    <w:p w14:paraId="1133FB31" w14:textId="37B667FC" w:rsidR="00F727C1" w:rsidRDefault="00F727C1">
      <w:pPr>
        <w:pStyle w:val="TOC2"/>
        <w:rPr>
          <w:rFonts w:asciiTheme="minorHAnsi" w:eastAsiaTheme="minorEastAsia" w:hAnsiTheme="minorHAnsi" w:cstheme="minorBidi"/>
          <w:sz w:val="22"/>
          <w:szCs w:val="22"/>
          <w:lang w:val="en-US" w:eastAsia="en-US"/>
        </w:rPr>
      </w:pPr>
      <w:hyperlink w:anchor="_Toc87980644" w:history="1">
        <w:r w:rsidRPr="00A5794B">
          <w:rPr>
            <w:rStyle w:val="Hyperlink"/>
          </w:rPr>
          <w:t>9.</w:t>
        </w:r>
        <w:r>
          <w:rPr>
            <w:rFonts w:asciiTheme="minorHAnsi" w:eastAsiaTheme="minorEastAsia" w:hAnsiTheme="minorHAnsi" w:cstheme="minorBidi"/>
            <w:sz w:val="22"/>
            <w:szCs w:val="22"/>
            <w:lang w:val="en-US" w:eastAsia="en-US"/>
          </w:rPr>
          <w:tab/>
        </w:r>
        <w:r w:rsidRPr="00A5794B">
          <w:rPr>
            <w:rStyle w:val="Hyperlink"/>
          </w:rPr>
          <w:t>Frais afférents à la Proposition</w:t>
        </w:r>
        <w:r>
          <w:rPr>
            <w:webHidden/>
          </w:rPr>
          <w:tab/>
        </w:r>
        <w:r>
          <w:rPr>
            <w:webHidden/>
          </w:rPr>
          <w:fldChar w:fldCharType="begin"/>
        </w:r>
        <w:r>
          <w:rPr>
            <w:webHidden/>
          </w:rPr>
          <w:instrText xml:space="preserve"> PAGEREF _Toc87980644 \h </w:instrText>
        </w:r>
        <w:r>
          <w:rPr>
            <w:webHidden/>
          </w:rPr>
        </w:r>
        <w:r>
          <w:rPr>
            <w:webHidden/>
          </w:rPr>
          <w:fldChar w:fldCharType="separate"/>
        </w:r>
        <w:r w:rsidR="00C62AB2">
          <w:rPr>
            <w:webHidden/>
          </w:rPr>
          <w:t>14</w:t>
        </w:r>
        <w:r>
          <w:rPr>
            <w:webHidden/>
          </w:rPr>
          <w:fldChar w:fldCharType="end"/>
        </w:r>
      </w:hyperlink>
    </w:p>
    <w:p w14:paraId="12384BF6" w14:textId="3F7F019D" w:rsidR="00F727C1" w:rsidRDefault="00F727C1">
      <w:pPr>
        <w:pStyle w:val="TOC2"/>
        <w:rPr>
          <w:rFonts w:asciiTheme="minorHAnsi" w:eastAsiaTheme="minorEastAsia" w:hAnsiTheme="minorHAnsi" w:cstheme="minorBidi"/>
          <w:sz w:val="22"/>
          <w:szCs w:val="22"/>
          <w:lang w:val="en-US" w:eastAsia="en-US"/>
        </w:rPr>
      </w:pPr>
      <w:hyperlink w:anchor="_Toc87980645" w:history="1">
        <w:r w:rsidRPr="00A5794B">
          <w:rPr>
            <w:rStyle w:val="Hyperlink"/>
          </w:rPr>
          <w:t>10.</w:t>
        </w:r>
        <w:r>
          <w:rPr>
            <w:rFonts w:asciiTheme="minorHAnsi" w:eastAsiaTheme="minorEastAsia" w:hAnsiTheme="minorHAnsi" w:cstheme="minorBidi"/>
            <w:sz w:val="22"/>
            <w:szCs w:val="22"/>
            <w:lang w:val="en-US" w:eastAsia="en-US"/>
          </w:rPr>
          <w:tab/>
        </w:r>
        <w:r w:rsidRPr="00A5794B">
          <w:rPr>
            <w:rStyle w:val="Hyperlink"/>
          </w:rPr>
          <w:t>Contacter le Maître d’Ouvrage</w:t>
        </w:r>
        <w:r>
          <w:rPr>
            <w:webHidden/>
          </w:rPr>
          <w:tab/>
        </w:r>
        <w:r>
          <w:rPr>
            <w:webHidden/>
          </w:rPr>
          <w:fldChar w:fldCharType="begin"/>
        </w:r>
        <w:r>
          <w:rPr>
            <w:webHidden/>
          </w:rPr>
          <w:instrText xml:space="preserve"> PAGEREF _Toc87980645 \h </w:instrText>
        </w:r>
        <w:r>
          <w:rPr>
            <w:webHidden/>
          </w:rPr>
        </w:r>
        <w:r>
          <w:rPr>
            <w:webHidden/>
          </w:rPr>
          <w:fldChar w:fldCharType="separate"/>
        </w:r>
        <w:r w:rsidR="00C62AB2">
          <w:rPr>
            <w:webHidden/>
          </w:rPr>
          <w:t>14</w:t>
        </w:r>
        <w:r>
          <w:rPr>
            <w:webHidden/>
          </w:rPr>
          <w:fldChar w:fldCharType="end"/>
        </w:r>
      </w:hyperlink>
    </w:p>
    <w:p w14:paraId="14C6E8F2" w14:textId="3AA71138" w:rsidR="00F727C1" w:rsidRDefault="00F727C1">
      <w:pPr>
        <w:pStyle w:val="TOC2"/>
        <w:rPr>
          <w:rFonts w:asciiTheme="minorHAnsi" w:eastAsiaTheme="minorEastAsia" w:hAnsiTheme="minorHAnsi" w:cstheme="minorBidi"/>
          <w:sz w:val="22"/>
          <w:szCs w:val="22"/>
          <w:lang w:val="en-US" w:eastAsia="en-US"/>
        </w:rPr>
      </w:pPr>
      <w:hyperlink w:anchor="_Toc87980646" w:history="1">
        <w:r w:rsidRPr="00A5794B">
          <w:rPr>
            <w:rStyle w:val="Hyperlink"/>
          </w:rPr>
          <w:t>11.</w:t>
        </w:r>
        <w:r>
          <w:rPr>
            <w:rFonts w:asciiTheme="minorHAnsi" w:eastAsiaTheme="minorEastAsia" w:hAnsiTheme="minorHAnsi" w:cstheme="minorBidi"/>
            <w:sz w:val="22"/>
            <w:szCs w:val="22"/>
            <w:lang w:val="en-US" w:eastAsia="en-US"/>
          </w:rPr>
          <w:tab/>
        </w:r>
        <w:r w:rsidRPr="00A5794B">
          <w:rPr>
            <w:rStyle w:val="Hyperlink"/>
          </w:rPr>
          <w:t>Langue de l’offre</w:t>
        </w:r>
        <w:r>
          <w:rPr>
            <w:webHidden/>
          </w:rPr>
          <w:tab/>
        </w:r>
        <w:r>
          <w:rPr>
            <w:webHidden/>
          </w:rPr>
          <w:fldChar w:fldCharType="begin"/>
        </w:r>
        <w:r>
          <w:rPr>
            <w:webHidden/>
          </w:rPr>
          <w:instrText xml:space="preserve"> PAGEREF _Toc87980646 \h </w:instrText>
        </w:r>
        <w:r>
          <w:rPr>
            <w:webHidden/>
          </w:rPr>
        </w:r>
        <w:r>
          <w:rPr>
            <w:webHidden/>
          </w:rPr>
          <w:fldChar w:fldCharType="separate"/>
        </w:r>
        <w:r w:rsidR="00C62AB2">
          <w:rPr>
            <w:webHidden/>
          </w:rPr>
          <w:t>14</w:t>
        </w:r>
        <w:r>
          <w:rPr>
            <w:webHidden/>
          </w:rPr>
          <w:fldChar w:fldCharType="end"/>
        </w:r>
      </w:hyperlink>
    </w:p>
    <w:p w14:paraId="2DE357D1" w14:textId="2E5C68DE" w:rsidR="00F727C1" w:rsidRDefault="00F727C1">
      <w:pPr>
        <w:pStyle w:val="TOC1"/>
        <w:rPr>
          <w:rFonts w:asciiTheme="minorHAnsi" w:eastAsiaTheme="minorEastAsia" w:hAnsiTheme="minorHAnsi" w:cstheme="minorBidi"/>
          <w:b w:val="0"/>
          <w:sz w:val="22"/>
          <w:szCs w:val="22"/>
          <w:lang w:val="en-US" w:eastAsia="en-US"/>
        </w:rPr>
      </w:pPr>
      <w:hyperlink w:anchor="_Toc87980647" w:history="1">
        <w:r w:rsidRPr="00A5794B">
          <w:rPr>
            <w:rStyle w:val="Hyperlink"/>
            <w:bCs/>
          </w:rPr>
          <w:t>C.</w:t>
        </w:r>
        <w:r>
          <w:rPr>
            <w:rFonts w:asciiTheme="minorHAnsi" w:eastAsiaTheme="minorEastAsia" w:hAnsiTheme="minorHAnsi" w:cstheme="minorBidi"/>
            <w:b w:val="0"/>
            <w:sz w:val="22"/>
            <w:szCs w:val="22"/>
            <w:lang w:val="en-US" w:eastAsia="en-US"/>
          </w:rPr>
          <w:tab/>
        </w:r>
        <w:r w:rsidRPr="00A5794B">
          <w:rPr>
            <w:rStyle w:val="Hyperlink"/>
          </w:rPr>
          <w:t>Préparation des Propositions</w:t>
        </w:r>
        <w:r>
          <w:rPr>
            <w:webHidden/>
          </w:rPr>
          <w:tab/>
        </w:r>
        <w:r>
          <w:rPr>
            <w:webHidden/>
          </w:rPr>
          <w:fldChar w:fldCharType="begin"/>
        </w:r>
        <w:r>
          <w:rPr>
            <w:webHidden/>
          </w:rPr>
          <w:instrText xml:space="preserve"> PAGEREF _Toc87980647 \h </w:instrText>
        </w:r>
        <w:r>
          <w:rPr>
            <w:webHidden/>
          </w:rPr>
        </w:r>
        <w:r>
          <w:rPr>
            <w:webHidden/>
          </w:rPr>
          <w:fldChar w:fldCharType="separate"/>
        </w:r>
        <w:r w:rsidR="00C62AB2">
          <w:rPr>
            <w:webHidden/>
          </w:rPr>
          <w:t>14</w:t>
        </w:r>
        <w:r>
          <w:rPr>
            <w:webHidden/>
          </w:rPr>
          <w:fldChar w:fldCharType="end"/>
        </w:r>
      </w:hyperlink>
    </w:p>
    <w:p w14:paraId="05ACC6D8" w14:textId="06AAC920" w:rsidR="00F727C1" w:rsidRDefault="00F727C1">
      <w:pPr>
        <w:pStyle w:val="TOC2"/>
        <w:rPr>
          <w:rFonts w:asciiTheme="minorHAnsi" w:eastAsiaTheme="minorEastAsia" w:hAnsiTheme="minorHAnsi" w:cstheme="minorBidi"/>
          <w:sz w:val="22"/>
          <w:szCs w:val="22"/>
          <w:lang w:val="en-US" w:eastAsia="en-US"/>
        </w:rPr>
      </w:pPr>
      <w:hyperlink w:anchor="_Toc87980648" w:history="1">
        <w:r w:rsidRPr="00A5794B">
          <w:rPr>
            <w:rStyle w:val="Hyperlink"/>
          </w:rPr>
          <w:t>12.</w:t>
        </w:r>
        <w:r>
          <w:rPr>
            <w:rFonts w:asciiTheme="minorHAnsi" w:eastAsiaTheme="minorEastAsia" w:hAnsiTheme="minorHAnsi" w:cstheme="minorBidi"/>
            <w:sz w:val="22"/>
            <w:szCs w:val="22"/>
            <w:lang w:val="en-US" w:eastAsia="en-US"/>
          </w:rPr>
          <w:tab/>
        </w:r>
        <w:r w:rsidRPr="00A5794B">
          <w:rPr>
            <w:rStyle w:val="Hyperlink"/>
          </w:rPr>
          <w:t>Documents constitutifs de la Proposition</w:t>
        </w:r>
        <w:r>
          <w:rPr>
            <w:webHidden/>
          </w:rPr>
          <w:tab/>
        </w:r>
        <w:r>
          <w:rPr>
            <w:webHidden/>
          </w:rPr>
          <w:fldChar w:fldCharType="begin"/>
        </w:r>
        <w:r>
          <w:rPr>
            <w:webHidden/>
          </w:rPr>
          <w:instrText xml:space="preserve"> PAGEREF _Toc87980648 \h </w:instrText>
        </w:r>
        <w:r>
          <w:rPr>
            <w:webHidden/>
          </w:rPr>
        </w:r>
        <w:r>
          <w:rPr>
            <w:webHidden/>
          </w:rPr>
          <w:fldChar w:fldCharType="separate"/>
        </w:r>
        <w:r w:rsidR="00C62AB2">
          <w:rPr>
            <w:webHidden/>
          </w:rPr>
          <w:t>15</w:t>
        </w:r>
        <w:r>
          <w:rPr>
            <w:webHidden/>
          </w:rPr>
          <w:fldChar w:fldCharType="end"/>
        </w:r>
      </w:hyperlink>
    </w:p>
    <w:p w14:paraId="5054FEBF" w14:textId="5415DBDB" w:rsidR="00F727C1" w:rsidRDefault="00F727C1">
      <w:pPr>
        <w:pStyle w:val="TOC2"/>
        <w:rPr>
          <w:rFonts w:asciiTheme="minorHAnsi" w:eastAsiaTheme="minorEastAsia" w:hAnsiTheme="minorHAnsi" w:cstheme="minorBidi"/>
          <w:sz w:val="22"/>
          <w:szCs w:val="22"/>
          <w:lang w:val="en-US" w:eastAsia="en-US"/>
        </w:rPr>
      </w:pPr>
      <w:hyperlink w:anchor="_Toc87980649" w:history="1">
        <w:r w:rsidRPr="00A5794B">
          <w:rPr>
            <w:rStyle w:val="Hyperlink"/>
          </w:rPr>
          <w:t>13.</w:t>
        </w:r>
        <w:r>
          <w:rPr>
            <w:rFonts w:asciiTheme="minorHAnsi" w:eastAsiaTheme="minorEastAsia" w:hAnsiTheme="minorHAnsi" w:cstheme="minorBidi"/>
            <w:sz w:val="22"/>
            <w:szCs w:val="22"/>
            <w:lang w:val="en-US" w:eastAsia="en-US"/>
          </w:rPr>
          <w:tab/>
        </w:r>
        <w:r w:rsidRPr="00A5794B">
          <w:rPr>
            <w:rStyle w:val="Hyperlink"/>
          </w:rPr>
          <w:t>Lettre de Proposition et Annexes</w:t>
        </w:r>
        <w:r>
          <w:rPr>
            <w:webHidden/>
          </w:rPr>
          <w:tab/>
        </w:r>
        <w:r>
          <w:rPr>
            <w:webHidden/>
          </w:rPr>
          <w:fldChar w:fldCharType="begin"/>
        </w:r>
        <w:r>
          <w:rPr>
            <w:webHidden/>
          </w:rPr>
          <w:instrText xml:space="preserve"> PAGEREF _Toc87980649 \h </w:instrText>
        </w:r>
        <w:r>
          <w:rPr>
            <w:webHidden/>
          </w:rPr>
        </w:r>
        <w:r>
          <w:rPr>
            <w:webHidden/>
          </w:rPr>
          <w:fldChar w:fldCharType="separate"/>
        </w:r>
        <w:r w:rsidR="00C62AB2">
          <w:rPr>
            <w:webHidden/>
          </w:rPr>
          <w:t>16</w:t>
        </w:r>
        <w:r>
          <w:rPr>
            <w:webHidden/>
          </w:rPr>
          <w:fldChar w:fldCharType="end"/>
        </w:r>
      </w:hyperlink>
    </w:p>
    <w:p w14:paraId="67BDBAA7" w14:textId="50B91809" w:rsidR="00F727C1" w:rsidRDefault="00F727C1">
      <w:pPr>
        <w:pStyle w:val="TOC2"/>
        <w:rPr>
          <w:rFonts w:asciiTheme="minorHAnsi" w:eastAsiaTheme="minorEastAsia" w:hAnsiTheme="minorHAnsi" w:cstheme="minorBidi"/>
          <w:sz w:val="22"/>
          <w:szCs w:val="22"/>
          <w:lang w:val="en-US" w:eastAsia="en-US"/>
        </w:rPr>
      </w:pPr>
      <w:hyperlink w:anchor="_Toc87980650" w:history="1">
        <w:r w:rsidRPr="00A5794B">
          <w:rPr>
            <w:rStyle w:val="Hyperlink"/>
          </w:rPr>
          <w:t>14.</w:t>
        </w:r>
        <w:r>
          <w:rPr>
            <w:rFonts w:asciiTheme="minorHAnsi" w:eastAsiaTheme="minorEastAsia" w:hAnsiTheme="minorHAnsi" w:cstheme="minorBidi"/>
            <w:sz w:val="22"/>
            <w:szCs w:val="22"/>
            <w:lang w:val="en-US" w:eastAsia="en-US"/>
          </w:rPr>
          <w:tab/>
        </w:r>
        <w:r w:rsidRPr="00A5794B">
          <w:rPr>
            <w:rStyle w:val="Hyperlink"/>
          </w:rPr>
          <w:t>Variantes Techniques</w:t>
        </w:r>
        <w:r>
          <w:rPr>
            <w:webHidden/>
          </w:rPr>
          <w:tab/>
        </w:r>
        <w:r>
          <w:rPr>
            <w:webHidden/>
          </w:rPr>
          <w:fldChar w:fldCharType="begin"/>
        </w:r>
        <w:r>
          <w:rPr>
            <w:webHidden/>
          </w:rPr>
          <w:instrText xml:space="preserve"> PAGEREF _Toc87980650 \h </w:instrText>
        </w:r>
        <w:r>
          <w:rPr>
            <w:webHidden/>
          </w:rPr>
        </w:r>
        <w:r>
          <w:rPr>
            <w:webHidden/>
          </w:rPr>
          <w:fldChar w:fldCharType="separate"/>
        </w:r>
        <w:r w:rsidR="00C62AB2">
          <w:rPr>
            <w:webHidden/>
          </w:rPr>
          <w:t>16</w:t>
        </w:r>
        <w:r>
          <w:rPr>
            <w:webHidden/>
          </w:rPr>
          <w:fldChar w:fldCharType="end"/>
        </w:r>
      </w:hyperlink>
    </w:p>
    <w:p w14:paraId="74AE8DA1" w14:textId="79B23008" w:rsidR="00F727C1" w:rsidRDefault="00F727C1">
      <w:pPr>
        <w:pStyle w:val="TOC2"/>
        <w:rPr>
          <w:rFonts w:asciiTheme="minorHAnsi" w:eastAsiaTheme="minorEastAsia" w:hAnsiTheme="minorHAnsi" w:cstheme="minorBidi"/>
          <w:sz w:val="22"/>
          <w:szCs w:val="22"/>
          <w:lang w:val="en-US" w:eastAsia="en-US"/>
        </w:rPr>
      </w:pPr>
      <w:hyperlink w:anchor="_Toc87980651" w:history="1">
        <w:r w:rsidRPr="00A5794B">
          <w:rPr>
            <w:rStyle w:val="Hyperlink"/>
          </w:rPr>
          <w:t>15.</w:t>
        </w:r>
        <w:r>
          <w:rPr>
            <w:rFonts w:asciiTheme="minorHAnsi" w:eastAsiaTheme="minorEastAsia" w:hAnsiTheme="minorHAnsi" w:cstheme="minorBidi"/>
            <w:sz w:val="22"/>
            <w:szCs w:val="22"/>
            <w:lang w:val="en-US" w:eastAsia="en-US"/>
          </w:rPr>
          <w:tab/>
        </w:r>
        <w:r w:rsidRPr="00A5794B">
          <w:rPr>
            <w:rStyle w:val="Hyperlink"/>
          </w:rPr>
          <w:t>Prix de la Proposition</w:t>
        </w:r>
        <w:r>
          <w:rPr>
            <w:webHidden/>
          </w:rPr>
          <w:tab/>
        </w:r>
        <w:r>
          <w:rPr>
            <w:webHidden/>
          </w:rPr>
          <w:fldChar w:fldCharType="begin"/>
        </w:r>
        <w:r>
          <w:rPr>
            <w:webHidden/>
          </w:rPr>
          <w:instrText xml:space="preserve"> PAGEREF _Toc87980651 \h </w:instrText>
        </w:r>
        <w:r>
          <w:rPr>
            <w:webHidden/>
          </w:rPr>
        </w:r>
        <w:r>
          <w:rPr>
            <w:webHidden/>
          </w:rPr>
          <w:fldChar w:fldCharType="separate"/>
        </w:r>
        <w:r w:rsidR="00C62AB2">
          <w:rPr>
            <w:webHidden/>
          </w:rPr>
          <w:t>17</w:t>
        </w:r>
        <w:r>
          <w:rPr>
            <w:webHidden/>
          </w:rPr>
          <w:fldChar w:fldCharType="end"/>
        </w:r>
      </w:hyperlink>
    </w:p>
    <w:p w14:paraId="677C4815" w14:textId="74D2BE89" w:rsidR="00F727C1" w:rsidRDefault="00F727C1">
      <w:pPr>
        <w:pStyle w:val="TOC2"/>
        <w:rPr>
          <w:rFonts w:asciiTheme="minorHAnsi" w:eastAsiaTheme="minorEastAsia" w:hAnsiTheme="minorHAnsi" w:cstheme="minorBidi"/>
          <w:sz w:val="22"/>
          <w:szCs w:val="22"/>
          <w:lang w:val="en-US" w:eastAsia="en-US"/>
        </w:rPr>
      </w:pPr>
      <w:hyperlink w:anchor="_Toc87980652" w:history="1">
        <w:r w:rsidRPr="00A5794B">
          <w:rPr>
            <w:rStyle w:val="Hyperlink"/>
          </w:rPr>
          <w:t>16.</w:t>
        </w:r>
        <w:r>
          <w:rPr>
            <w:rFonts w:asciiTheme="minorHAnsi" w:eastAsiaTheme="minorEastAsia" w:hAnsiTheme="minorHAnsi" w:cstheme="minorBidi"/>
            <w:sz w:val="22"/>
            <w:szCs w:val="22"/>
            <w:lang w:val="en-US" w:eastAsia="en-US"/>
          </w:rPr>
          <w:tab/>
        </w:r>
        <w:r w:rsidRPr="00A5794B">
          <w:rPr>
            <w:rStyle w:val="Hyperlink"/>
          </w:rPr>
          <w:t>Monnaies de la Proposition</w:t>
        </w:r>
        <w:r>
          <w:rPr>
            <w:webHidden/>
          </w:rPr>
          <w:tab/>
        </w:r>
        <w:r>
          <w:rPr>
            <w:webHidden/>
          </w:rPr>
          <w:fldChar w:fldCharType="begin"/>
        </w:r>
        <w:r>
          <w:rPr>
            <w:webHidden/>
          </w:rPr>
          <w:instrText xml:space="preserve"> PAGEREF _Toc87980652 \h </w:instrText>
        </w:r>
        <w:r>
          <w:rPr>
            <w:webHidden/>
          </w:rPr>
        </w:r>
        <w:r>
          <w:rPr>
            <w:webHidden/>
          </w:rPr>
          <w:fldChar w:fldCharType="separate"/>
        </w:r>
        <w:r w:rsidR="00C62AB2">
          <w:rPr>
            <w:webHidden/>
          </w:rPr>
          <w:t>19</w:t>
        </w:r>
        <w:r>
          <w:rPr>
            <w:webHidden/>
          </w:rPr>
          <w:fldChar w:fldCharType="end"/>
        </w:r>
      </w:hyperlink>
    </w:p>
    <w:p w14:paraId="25E62B5E" w14:textId="032CEF84" w:rsidR="00F727C1" w:rsidRDefault="00F727C1">
      <w:pPr>
        <w:pStyle w:val="TOC2"/>
        <w:rPr>
          <w:rFonts w:asciiTheme="minorHAnsi" w:eastAsiaTheme="minorEastAsia" w:hAnsiTheme="minorHAnsi" w:cstheme="minorBidi"/>
          <w:sz w:val="22"/>
          <w:szCs w:val="22"/>
          <w:lang w:val="en-US" w:eastAsia="en-US"/>
        </w:rPr>
      </w:pPr>
      <w:hyperlink w:anchor="_Toc87980653" w:history="1">
        <w:r w:rsidRPr="00A5794B">
          <w:rPr>
            <w:rStyle w:val="Hyperlink"/>
          </w:rPr>
          <w:t>17.</w:t>
        </w:r>
        <w:r>
          <w:rPr>
            <w:rFonts w:asciiTheme="minorHAnsi" w:eastAsiaTheme="minorEastAsia" w:hAnsiTheme="minorHAnsi" w:cstheme="minorBidi"/>
            <w:sz w:val="22"/>
            <w:szCs w:val="22"/>
            <w:lang w:val="en-US" w:eastAsia="en-US"/>
          </w:rPr>
          <w:tab/>
        </w:r>
        <w:r w:rsidRPr="00A5794B">
          <w:rPr>
            <w:rStyle w:val="Hyperlink"/>
          </w:rPr>
          <w:t>Documents attestant la Qualification du Proposant</w:t>
        </w:r>
        <w:r>
          <w:rPr>
            <w:webHidden/>
          </w:rPr>
          <w:tab/>
        </w:r>
        <w:r>
          <w:rPr>
            <w:webHidden/>
          </w:rPr>
          <w:fldChar w:fldCharType="begin"/>
        </w:r>
        <w:r>
          <w:rPr>
            <w:webHidden/>
          </w:rPr>
          <w:instrText xml:space="preserve"> PAGEREF _Toc87980653 \h </w:instrText>
        </w:r>
        <w:r>
          <w:rPr>
            <w:webHidden/>
          </w:rPr>
        </w:r>
        <w:r>
          <w:rPr>
            <w:webHidden/>
          </w:rPr>
          <w:fldChar w:fldCharType="separate"/>
        </w:r>
        <w:r w:rsidR="00C62AB2">
          <w:rPr>
            <w:webHidden/>
          </w:rPr>
          <w:t>19</w:t>
        </w:r>
        <w:r>
          <w:rPr>
            <w:webHidden/>
          </w:rPr>
          <w:fldChar w:fldCharType="end"/>
        </w:r>
      </w:hyperlink>
    </w:p>
    <w:p w14:paraId="0A1A718B" w14:textId="4176DFB3" w:rsidR="00F727C1" w:rsidRDefault="00F727C1">
      <w:pPr>
        <w:pStyle w:val="TOC2"/>
        <w:rPr>
          <w:rFonts w:asciiTheme="minorHAnsi" w:eastAsiaTheme="minorEastAsia" w:hAnsiTheme="minorHAnsi" w:cstheme="minorBidi"/>
          <w:sz w:val="22"/>
          <w:szCs w:val="22"/>
          <w:lang w:val="en-US" w:eastAsia="en-US"/>
        </w:rPr>
      </w:pPr>
      <w:hyperlink w:anchor="_Toc87980654" w:history="1">
        <w:r w:rsidRPr="00A5794B">
          <w:rPr>
            <w:rStyle w:val="Hyperlink"/>
          </w:rPr>
          <w:t>18.</w:t>
        </w:r>
        <w:r>
          <w:rPr>
            <w:rFonts w:asciiTheme="minorHAnsi" w:eastAsiaTheme="minorEastAsia" w:hAnsiTheme="minorHAnsi" w:cstheme="minorBidi"/>
            <w:sz w:val="22"/>
            <w:szCs w:val="22"/>
            <w:lang w:val="en-US" w:eastAsia="en-US"/>
          </w:rPr>
          <w:tab/>
        </w:r>
        <w:r w:rsidRPr="00A5794B">
          <w:rPr>
            <w:rStyle w:val="Hyperlink"/>
          </w:rPr>
          <w:t>Documents attestant la conformité des Travaux</w:t>
        </w:r>
        <w:r>
          <w:rPr>
            <w:webHidden/>
          </w:rPr>
          <w:tab/>
        </w:r>
        <w:r>
          <w:rPr>
            <w:webHidden/>
          </w:rPr>
          <w:fldChar w:fldCharType="begin"/>
        </w:r>
        <w:r>
          <w:rPr>
            <w:webHidden/>
          </w:rPr>
          <w:instrText xml:space="preserve"> PAGEREF _Toc87980654 \h </w:instrText>
        </w:r>
        <w:r>
          <w:rPr>
            <w:webHidden/>
          </w:rPr>
        </w:r>
        <w:r>
          <w:rPr>
            <w:webHidden/>
          </w:rPr>
          <w:fldChar w:fldCharType="separate"/>
        </w:r>
        <w:r w:rsidR="00C62AB2">
          <w:rPr>
            <w:webHidden/>
          </w:rPr>
          <w:t>20</w:t>
        </w:r>
        <w:r>
          <w:rPr>
            <w:webHidden/>
          </w:rPr>
          <w:fldChar w:fldCharType="end"/>
        </w:r>
      </w:hyperlink>
    </w:p>
    <w:p w14:paraId="3382A468" w14:textId="6582300B" w:rsidR="00F727C1" w:rsidRDefault="00F727C1">
      <w:pPr>
        <w:pStyle w:val="TOC2"/>
        <w:rPr>
          <w:rFonts w:asciiTheme="minorHAnsi" w:eastAsiaTheme="minorEastAsia" w:hAnsiTheme="minorHAnsi" w:cstheme="minorBidi"/>
          <w:sz w:val="22"/>
          <w:szCs w:val="22"/>
          <w:lang w:val="en-US" w:eastAsia="en-US"/>
        </w:rPr>
      </w:pPr>
      <w:hyperlink w:anchor="_Toc87980655" w:history="1">
        <w:r w:rsidRPr="00A5794B">
          <w:rPr>
            <w:rStyle w:val="Hyperlink"/>
          </w:rPr>
          <w:t>19.</w:t>
        </w:r>
        <w:r>
          <w:rPr>
            <w:rFonts w:asciiTheme="minorHAnsi" w:eastAsiaTheme="minorEastAsia" w:hAnsiTheme="minorHAnsi" w:cstheme="minorBidi"/>
            <w:sz w:val="22"/>
            <w:szCs w:val="22"/>
            <w:lang w:val="en-US" w:eastAsia="en-US"/>
          </w:rPr>
          <w:tab/>
        </w:r>
        <w:r w:rsidRPr="00A5794B">
          <w:rPr>
            <w:rStyle w:val="Hyperlink"/>
          </w:rPr>
          <w:t>Garantie de Proposition</w:t>
        </w:r>
        <w:r>
          <w:rPr>
            <w:webHidden/>
          </w:rPr>
          <w:tab/>
        </w:r>
        <w:r>
          <w:rPr>
            <w:webHidden/>
          </w:rPr>
          <w:fldChar w:fldCharType="begin"/>
        </w:r>
        <w:r>
          <w:rPr>
            <w:webHidden/>
          </w:rPr>
          <w:instrText xml:space="preserve"> PAGEREF _Toc87980655 \h </w:instrText>
        </w:r>
        <w:r>
          <w:rPr>
            <w:webHidden/>
          </w:rPr>
        </w:r>
        <w:r>
          <w:rPr>
            <w:webHidden/>
          </w:rPr>
          <w:fldChar w:fldCharType="separate"/>
        </w:r>
        <w:r w:rsidR="00C62AB2">
          <w:rPr>
            <w:webHidden/>
          </w:rPr>
          <w:t>21</w:t>
        </w:r>
        <w:r>
          <w:rPr>
            <w:webHidden/>
          </w:rPr>
          <w:fldChar w:fldCharType="end"/>
        </w:r>
      </w:hyperlink>
    </w:p>
    <w:p w14:paraId="35EA0B7D" w14:textId="3A3FD065" w:rsidR="00F727C1" w:rsidRDefault="00F727C1">
      <w:pPr>
        <w:pStyle w:val="TOC2"/>
        <w:rPr>
          <w:rFonts w:asciiTheme="minorHAnsi" w:eastAsiaTheme="minorEastAsia" w:hAnsiTheme="minorHAnsi" w:cstheme="minorBidi"/>
          <w:sz w:val="22"/>
          <w:szCs w:val="22"/>
          <w:lang w:val="en-US" w:eastAsia="en-US"/>
        </w:rPr>
      </w:pPr>
      <w:hyperlink w:anchor="_Toc87980656" w:history="1">
        <w:r w:rsidRPr="00A5794B">
          <w:rPr>
            <w:rStyle w:val="Hyperlink"/>
          </w:rPr>
          <w:t>20.</w:t>
        </w:r>
        <w:r>
          <w:rPr>
            <w:rFonts w:asciiTheme="minorHAnsi" w:eastAsiaTheme="minorEastAsia" w:hAnsiTheme="minorHAnsi" w:cstheme="minorBidi"/>
            <w:sz w:val="22"/>
            <w:szCs w:val="22"/>
            <w:lang w:val="en-US" w:eastAsia="en-US"/>
          </w:rPr>
          <w:tab/>
        </w:r>
        <w:r w:rsidRPr="00A5794B">
          <w:rPr>
            <w:rStyle w:val="Hyperlink"/>
          </w:rPr>
          <w:t>Période de validité des Propositions</w:t>
        </w:r>
        <w:r>
          <w:rPr>
            <w:webHidden/>
          </w:rPr>
          <w:tab/>
        </w:r>
        <w:r>
          <w:rPr>
            <w:webHidden/>
          </w:rPr>
          <w:fldChar w:fldCharType="begin"/>
        </w:r>
        <w:r>
          <w:rPr>
            <w:webHidden/>
          </w:rPr>
          <w:instrText xml:space="preserve"> PAGEREF _Toc87980656 \h </w:instrText>
        </w:r>
        <w:r>
          <w:rPr>
            <w:webHidden/>
          </w:rPr>
        </w:r>
        <w:r>
          <w:rPr>
            <w:webHidden/>
          </w:rPr>
          <w:fldChar w:fldCharType="separate"/>
        </w:r>
        <w:r w:rsidR="00C62AB2">
          <w:rPr>
            <w:webHidden/>
          </w:rPr>
          <w:t>23</w:t>
        </w:r>
        <w:r>
          <w:rPr>
            <w:webHidden/>
          </w:rPr>
          <w:fldChar w:fldCharType="end"/>
        </w:r>
      </w:hyperlink>
    </w:p>
    <w:p w14:paraId="6EC78EDA" w14:textId="20F43665" w:rsidR="00F727C1" w:rsidRDefault="00F727C1">
      <w:pPr>
        <w:pStyle w:val="TOC2"/>
        <w:rPr>
          <w:rFonts w:asciiTheme="minorHAnsi" w:eastAsiaTheme="minorEastAsia" w:hAnsiTheme="minorHAnsi" w:cstheme="minorBidi"/>
          <w:sz w:val="22"/>
          <w:szCs w:val="22"/>
          <w:lang w:val="en-US" w:eastAsia="en-US"/>
        </w:rPr>
      </w:pPr>
      <w:hyperlink w:anchor="_Toc87980657" w:history="1">
        <w:r w:rsidRPr="00A5794B">
          <w:rPr>
            <w:rStyle w:val="Hyperlink"/>
          </w:rPr>
          <w:t>21.</w:t>
        </w:r>
        <w:r>
          <w:rPr>
            <w:rFonts w:asciiTheme="minorHAnsi" w:eastAsiaTheme="minorEastAsia" w:hAnsiTheme="minorHAnsi" w:cstheme="minorBidi"/>
            <w:sz w:val="22"/>
            <w:szCs w:val="22"/>
            <w:lang w:val="en-US" w:eastAsia="en-US"/>
          </w:rPr>
          <w:tab/>
        </w:r>
        <w:r w:rsidRPr="00A5794B">
          <w:rPr>
            <w:rStyle w:val="Hyperlink"/>
          </w:rPr>
          <w:t>Forme et Signature des Propositions</w:t>
        </w:r>
        <w:r>
          <w:rPr>
            <w:webHidden/>
          </w:rPr>
          <w:tab/>
        </w:r>
        <w:r>
          <w:rPr>
            <w:webHidden/>
          </w:rPr>
          <w:fldChar w:fldCharType="begin"/>
        </w:r>
        <w:r>
          <w:rPr>
            <w:webHidden/>
          </w:rPr>
          <w:instrText xml:space="preserve"> PAGEREF _Toc87980657 \h </w:instrText>
        </w:r>
        <w:r>
          <w:rPr>
            <w:webHidden/>
          </w:rPr>
        </w:r>
        <w:r>
          <w:rPr>
            <w:webHidden/>
          </w:rPr>
          <w:fldChar w:fldCharType="separate"/>
        </w:r>
        <w:r w:rsidR="00C62AB2">
          <w:rPr>
            <w:webHidden/>
          </w:rPr>
          <w:t>23</w:t>
        </w:r>
        <w:r>
          <w:rPr>
            <w:webHidden/>
          </w:rPr>
          <w:fldChar w:fldCharType="end"/>
        </w:r>
      </w:hyperlink>
    </w:p>
    <w:p w14:paraId="78C0363B" w14:textId="0F44FC9E" w:rsidR="00F727C1" w:rsidRDefault="00F727C1">
      <w:pPr>
        <w:pStyle w:val="TOC1"/>
        <w:rPr>
          <w:rFonts w:asciiTheme="minorHAnsi" w:eastAsiaTheme="minorEastAsia" w:hAnsiTheme="minorHAnsi" w:cstheme="minorBidi"/>
          <w:b w:val="0"/>
          <w:sz w:val="22"/>
          <w:szCs w:val="22"/>
          <w:lang w:val="en-US" w:eastAsia="en-US"/>
        </w:rPr>
      </w:pPr>
      <w:hyperlink w:anchor="_Toc87980658" w:history="1">
        <w:r w:rsidRPr="00A5794B">
          <w:rPr>
            <w:rStyle w:val="Hyperlink"/>
            <w:bCs/>
            <w:spacing w:val="-3"/>
          </w:rPr>
          <w:t>D.</w:t>
        </w:r>
        <w:r>
          <w:rPr>
            <w:rFonts w:asciiTheme="minorHAnsi" w:eastAsiaTheme="minorEastAsia" w:hAnsiTheme="minorHAnsi" w:cstheme="minorBidi"/>
            <w:b w:val="0"/>
            <w:sz w:val="22"/>
            <w:szCs w:val="22"/>
            <w:lang w:val="en-US" w:eastAsia="en-US"/>
          </w:rPr>
          <w:tab/>
        </w:r>
        <w:r w:rsidRPr="00A5794B">
          <w:rPr>
            <w:rStyle w:val="Hyperlink"/>
          </w:rPr>
          <w:t>Dépôt des Propositions</w:t>
        </w:r>
        <w:r>
          <w:rPr>
            <w:webHidden/>
          </w:rPr>
          <w:tab/>
        </w:r>
        <w:r>
          <w:rPr>
            <w:webHidden/>
          </w:rPr>
          <w:fldChar w:fldCharType="begin"/>
        </w:r>
        <w:r>
          <w:rPr>
            <w:webHidden/>
          </w:rPr>
          <w:instrText xml:space="preserve"> PAGEREF _Toc87980658 \h </w:instrText>
        </w:r>
        <w:r>
          <w:rPr>
            <w:webHidden/>
          </w:rPr>
        </w:r>
        <w:r>
          <w:rPr>
            <w:webHidden/>
          </w:rPr>
          <w:fldChar w:fldCharType="separate"/>
        </w:r>
        <w:r w:rsidR="00C62AB2">
          <w:rPr>
            <w:webHidden/>
          </w:rPr>
          <w:t>24</w:t>
        </w:r>
        <w:r>
          <w:rPr>
            <w:webHidden/>
          </w:rPr>
          <w:fldChar w:fldCharType="end"/>
        </w:r>
      </w:hyperlink>
    </w:p>
    <w:p w14:paraId="00ED6B26" w14:textId="4FF47B5A" w:rsidR="00F727C1" w:rsidRDefault="00F727C1">
      <w:pPr>
        <w:pStyle w:val="TOC2"/>
        <w:rPr>
          <w:rFonts w:asciiTheme="minorHAnsi" w:eastAsiaTheme="minorEastAsia" w:hAnsiTheme="minorHAnsi" w:cstheme="minorBidi"/>
          <w:sz w:val="22"/>
          <w:szCs w:val="22"/>
          <w:lang w:val="en-US" w:eastAsia="en-US"/>
        </w:rPr>
      </w:pPr>
      <w:hyperlink w:anchor="_Toc87980659" w:history="1">
        <w:r w:rsidRPr="00A5794B">
          <w:rPr>
            <w:rStyle w:val="Hyperlink"/>
          </w:rPr>
          <w:t>22.</w:t>
        </w:r>
        <w:r>
          <w:rPr>
            <w:rFonts w:asciiTheme="minorHAnsi" w:eastAsiaTheme="minorEastAsia" w:hAnsiTheme="minorHAnsi" w:cstheme="minorBidi"/>
            <w:sz w:val="22"/>
            <w:szCs w:val="22"/>
            <w:lang w:val="en-US" w:eastAsia="en-US"/>
          </w:rPr>
          <w:tab/>
        </w:r>
        <w:r w:rsidRPr="00A5794B">
          <w:rPr>
            <w:rStyle w:val="Hyperlink"/>
          </w:rPr>
          <w:t>Dépôt, Cachetage et Marquage des Propositions</w:t>
        </w:r>
        <w:r>
          <w:rPr>
            <w:webHidden/>
          </w:rPr>
          <w:tab/>
        </w:r>
        <w:r>
          <w:rPr>
            <w:webHidden/>
          </w:rPr>
          <w:fldChar w:fldCharType="begin"/>
        </w:r>
        <w:r>
          <w:rPr>
            <w:webHidden/>
          </w:rPr>
          <w:instrText xml:space="preserve"> PAGEREF _Toc87980659 \h </w:instrText>
        </w:r>
        <w:r>
          <w:rPr>
            <w:webHidden/>
          </w:rPr>
        </w:r>
        <w:r>
          <w:rPr>
            <w:webHidden/>
          </w:rPr>
          <w:fldChar w:fldCharType="separate"/>
        </w:r>
        <w:r w:rsidR="00C62AB2">
          <w:rPr>
            <w:webHidden/>
          </w:rPr>
          <w:t>24</w:t>
        </w:r>
        <w:r>
          <w:rPr>
            <w:webHidden/>
          </w:rPr>
          <w:fldChar w:fldCharType="end"/>
        </w:r>
      </w:hyperlink>
    </w:p>
    <w:p w14:paraId="2F345212" w14:textId="692E53F0" w:rsidR="00F727C1" w:rsidRDefault="00F727C1">
      <w:pPr>
        <w:pStyle w:val="TOC2"/>
        <w:rPr>
          <w:rFonts w:asciiTheme="minorHAnsi" w:eastAsiaTheme="minorEastAsia" w:hAnsiTheme="minorHAnsi" w:cstheme="minorBidi"/>
          <w:sz w:val="22"/>
          <w:szCs w:val="22"/>
          <w:lang w:val="en-US" w:eastAsia="en-US"/>
        </w:rPr>
      </w:pPr>
      <w:hyperlink w:anchor="_Toc87980660" w:history="1">
        <w:r w:rsidRPr="00A5794B">
          <w:rPr>
            <w:rStyle w:val="Hyperlink"/>
          </w:rPr>
          <w:t>23.</w:t>
        </w:r>
        <w:r>
          <w:rPr>
            <w:rFonts w:asciiTheme="minorHAnsi" w:eastAsiaTheme="minorEastAsia" w:hAnsiTheme="minorHAnsi" w:cstheme="minorBidi"/>
            <w:sz w:val="22"/>
            <w:szCs w:val="22"/>
            <w:lang w:val="en-US" w:eastAsia="en-US"/>
          </w:rPr>
          <w:tab/>
        </w:r>
        <w:r w:rsidRPr="00A5794B">
          <w:rPr>
            <w:rStyle w:val="Hyperlink"/>
          </w:rPr>
          <w:t>Date et heure limites de dépôt des Propositions</w:t>
        </w:r>
        <w:r>
          <w:rPr>
            <w:webHidden/>
          </w:rPr>
          <w:tab/>
        </w:r>
        <w:r>
          <w:rPr>
            <w:webHidden/>
          </w:rPr>
          <w:fldChar w:fldCharType="begin"/>
        </w:r>
        <w:r>
          <w:rPr>
            <w:webHidden/>
          </w:rPr>
          <w:instrText xml:space="preserve"> PAGEREF _Toc87980660 \h </w:instrText>
        </w:r>
        <w:r>
          <w:rPr>
            <w:webHidden/>
          </w:rPr>
        </w:r>
        <w:r>
          <w:rPr>
            <w:webHidden/>
          </w:rPr>
          <w:fldChar w:fldCharType="separate"/>
        </w:r>
        <w:r w:rsidR="00C62AB2">
          <w:rPr>
            <w:webHidden/>
          </w:rPr>
          <w:t>25</w:t>
        </w:r>
        <w:r>
          <w:rPr>
            <w:webHidden/>
          </w:rPr>
          <w:fldChar w:fldCharType="end"/>
        </w:r>
      </w:hyperlink>
    </w:p>
    <w:p w14:paraId="053D380A" w14:textId="722AE28E" w:rsidR="00F727C1" w:rsidRDefault="00F727C1">
      <w:pPr>
        <w:pStyle w:val="TOC2"/>
        <w:rPr>
          <w:rFonts w:asciiTheme="minorHAnsi" w:eastAsiaTheme="minorEastAsia" w:hAnsiTheme="minorHAnsi" w:cstheme="minorBidi"/>
          <w:sz w:val="22"/>
          <w:szCs w:val="22"/>
          <w:lang w:val="en-US" w:eastAsia="en-US"/>
        </w:rPr>
      </w:pPr>
      <w:hyperlink w:anchor="_Toc87980661" w:history="1">
        <w:r w:rsidRPr="00A5794B">
          <w:rPr>
            <w:rStyle w:val="Hyperlink"/>
          </w:rPr>
          <w:t>24.</w:t>
        </w:r>
        <w:r>
          <w:rPr>
            <w:rFonts w:asciiTheme="minorHAnsi" w:eastAsiaTheme="minorEastAsia" w:hAnsiTheme="minorHAnsi" w:cstheme="minorBidi"/>
            <w:sz w:val="22"/>
            <w:szCs w:val="22"/>
            <w:lang w:val="en-US" w:eastAsia="en-US"/>
          </w:rPr>
          <w:tab/>
        </w:r>
        <w:r w:rsidRPr="00A5794B">
          <w:rPr>
            <w:rStyle w:val="Hyperlink"/>
          </w:rPr>
          <w:t>Propositions hors délai</w:t>
        </w:r>
        <w:r>
          <w:rPr>
            <w:webHidden/>
          </w:rPr>
          <w:tab/>
        </w:r>
        <w:r>
          <w:rPr>
            <w:webHidden/>
          </w:rPr>
          <w:fldChar w:fldCharType="begin"/>
        </w:r>
        <w:r>
          <w:rPr>
            <w:webHidden/>
          </w:rPr>
          <w:instrText xml:space="preserve"> PAGEREF _Toc87980661 \h </w:instrText>
        </w:r>
        <w:r>
          <w:rPr>
            <w:webHidden/>
          </w:rPr>
        </w:r>
        <w:r>
          <w:rPr>
            <w:webHidden/>
          </w:rPr>
          <w:fldChar w:fldCharType="separate"/>
        </w:r>
        <w:r w:rsidR="00C62AB2">
          <w:rPr>
            <w:webHidden/>
          </w:rPr>
          <w:t>26</w:t>
        </w:r>
        <w:r>
          <w:rPr>
            <w:webHidden/>
          </w:rPr>
          <w:fldChar w:fldCharType="end"/>
        </w:r>
      </w:hyperlink>
    </w:p>
    <w:p w14:paraId="189B78CB" w14:textId="75BA2AA1" w:rsidR="00F727C1" w:rsidRDefault="00F727C1">
      <w:pPr>
        <w:pStyle w:val="TOC2"/>
        <w:rPr>
          <w:rFonts w:asciiTheme="minorHAnsi" w:eastAsiaTheme="minorEastAsia" w:hAnsiTheme="minorHAnsi" w:cstheme="minorBidi"/>
          <w:sz w:val="22"/>
          <w:szCs w:val="22"/>
          <w:lang w:val="en-US" w:eastAsia="en-US"/>
        </w:rPr>
      </w:pPr>
      <w:hyperlink w:anchor="_Toc87980662" w:history="1">
        <w:r w:rsidRPr="00A5794B">
          <w:rPr>
            <w:rStyle w:val="Hyperlink"/>
          </w:rPr>
          <w:t>25.</w:t>
        </w:r>
        <w:r>
          <w:rPr>
            <w:rFonts w:asciiTheme="minorHAnsi" w:eastAsiaTheme="minorEastAsia" w:hAnsiTheme="minorHAnsi" w:cstheme="minorBidi"/>
            <w:sz w:val="22"/>
            <w:szCs w:val="22"/>
            <w:lang w:val="en-US" w:eastAsia="en-US"/>
          </w:rPr>
          <w:tab/>
        </w:r>
        <w:r w:rsidRPr="00A5794B">
          <w:rPr>
            <w:rStyle w:val="Hyperlink"/>
          </w:rPr>
          <w:t>Retrait, Substitution et Modification des Propositions</w:t>
        </w:r>
        <w:r>
          <w:rPr>
            <w:webHidden/>
          </w:rPr>
          <w:tab/>
        </w:r>
        <w:r>
          <w:rPr>
            <w:webHidden/>
          </w:rPr>
          <w:fldChar w:fldCharType="begin"/>
        </w:r>
        <w:r>
          <w:rPr>
            <w:webHidden/>
          </w:rPr>
          <w:instrText xml:space="preserve"> PAGEREF _Toc87980662 \h </w:instrText>
        </w:r>
        <w:r>
          <w:rPr>
            <w:webHidden/>
          </w:rPr>
        </w:r>
        <w:r>
          <w:rPr>
            <w:webHidden/>
          </w:rPr>
          <w:fldChar w:fldCharType="separate"/>
        </w:r>
        <w:r w:rsidR="00C62AB2">
          <w:rPr>
            <w:webHidden/>
          </w:rPr>
          <w:t>26</w:t>
        </w:r>
        <w:r>
          <w:rPr>
            <w:webHidden/>
          </w:rPr>
          <w:fldChar w:fldCharType="end"/>
        </w:r>
      </w:hyperlink>
    </w:p>
    <w:p w14:paraId="1F75B277" w14:textId="2FC7BB1A" w:rsidR="00F727C1" w:rsidRDefault="00F727C1">
      <w:pPr>
        <w:pStyle w:val="TOC1"/>
        <w:rPr>
          <w:rFonts w:asciiTheme="minorHAnsi" w:eastAsiaTheme="minorEastAsia" w:hAnsiTheme="minorHAnsi" w:cstheme="minorBidi"/>
          <w:b w:val="0"/>
          <w:sz w:val="22"/>
          <w:szCs w:val="22"/>
          <w:lang w:val="en-US" w:eastAsia="en-US"/>
        </w:rPr>
      </w:pPr>
      <w:hyperlink w:anchor="_Toc87980663" w:history="1">
        <w:r w:rsidRPr="00A5794B">
          <w:rPr>
            <w:rStyle w:val="Hyperlink"/>
            <w:bCs/>
          </w:rPr>
          <w:t>E.</w:t>
        </w:r>
        <w:r>
          <w:rPr>
            <w:rFonts w:asciiTheme="minorHAnsi" w:eastAsiaTheme="minorEastAsia" w:hAnsiTheme="minorHAnsi" w:cstheme="minorBidi"/>
            <w:b w:val="0"/>
            <w:sz w:val="22"/>
            <w:szCs w:val="22"/>
            <w:lang w:val="en-US" w:eastAsia="en-US"/>
          </w:rPr>
          <w:tab/>
        </w:r>
        <w:r w:rsidRPr="00A5794B">
          <w:rPr>
            <w:rStyle w:val="Hyperlink"/>
          </w:rPr>
          <w:t>Ouverture des Parties Techniques des Propositions</w:t>
        </w:r>
        <w:r>
          <w:rPr>
            <w:webHidden/>
          </w:rPr>
          <w:tab/>
        </w:r>
        <w:r>
          <w:rPr>
            <w:webHidden/>
          </w:rPr>
          <w:fldChar w:fldCharType="begin"/>
        </w:r>
        <w:r>
          <w:rPr>
            <w:webHidden/>
          </w:rPr>
          <w:instrText xml:space="preserve"> PAGEREF _Toc87980663 \h </w:instrText>
        </w:r>
        <w:r>
          <w:rPr>
            <w:webHidden/>
          </w:rPr>
        </w:r>
        <w:r>
          <w:rPr>
            <w:webHidden/>
          </w:rPr>
          <w:fldChar w:fldCharType="separate"/>
        </w:r>
        <w:r w:rsidR="00C62AB2">
          <w:rPr>
            <w:webHidden/>
          </w:rPr>
          <w:t>26</w:t>
        </w:r>
        <w:r>
          <w:rPr>
            <w:webHidden/>
          </w:rPr>
          <w:fldChar w:fldCharType="end"/>
        </w:r>
      </w:hyperlink>
    </w:p>
    <w:p w14:paraId="014C4F98" w14:textId="689F03C1" w:rsidR="00F727C1" w:rsidRDefault="00F727C1">
      <w:pPr>
        <w:pStyle w:val="TOC2"/>
        <w:rPr>
          <w:rFonts w:asciiTheme="minorHAnsi" w:eastAsiaTheme="minorEastAsia" w:hAnsiTheme="minorHAnsi" w:cstheme="minorBidi"/>
          <w:sz w:val="22"/>
          <w:szCs w:val="22"/>
          <w:lang w:val="en-US" w:eastAsia="en-US"/>
        </w:rPr>
      </w:pPr>
      <w:hyperlink w:anchor="_Toc87980664" w:history="1">
        <w:r w:rsidRPr="00A5794B">
          <w:rPr>
            <w:rStyle w:val="Hyperlink"/>
          </w:rPr>
          <w:t>26.</w:t>
        </w:r>
        <w:r>
          <w:rPr>
            <w:rFonts w:asciiTheme="minorHAnsi" w:eastAsiaTheme="minorEastAsia" w:hAnsiTheme="minorHAnsi" w:cstheme="minorBidi"/>
            <w:sz w:val="22"/>
            <w:szCs w:val="22"/>
            <w:lang w:val="en-US" w:eastAsia="en-US"/>
          </w:rPr>
          <w:tab/>
        </w:r>
        <w:r w:rsidRPr="00A5794B">
          <w:rPr>
            <w:rStyle w:val="Hyperlink"/>
          </w:rPr>
          <w:t>Ouverture Publique des Parties Techniques par le Maitre d’Ouvrage</w:t>
        </w:r>
        <w:r>
          <w:rPr>
            <w:webHidden/>
          </w:rPr>
          <w:tab/>
        </w:r>
        <w:r>
          <w:rPr>
            <w:webHidden/>
          </w:rPr>
          <w:fldChar w:fldCharType="begin"/>
        </w:r>
        <w:r>
          <w:rPr>
            <w:webHidden/>
          </w:rPr>
          <w:instrText xml:space="preserve"> PAGEREF _Toc87980664 \h </w:instrText>
        </w:r>
        <w:r>
          <w:rPr>
            <w:webHidden/>
          </w:rPr>
        </w:r>
        <w:r>
          <w:rPr>
            <w:webHidden/>
          </w:rPr>
          <w:fldChar w:fldCharType="separate"/>
        </w:r>
        <w:r w:rsidR="00C62AB2">
          <w:rPr>
            <w:webHidden/>
          </w:rPr>
          <w:t>26</w:t>
        </w:r>
        <w:r>
          <w:rPr>
            <w:webHidden/>
          </w:rPr>
          <w:fldChar w:fldCharType="end"/>
        </w:r>
      </w:hyperlink>
    </w:p>
    <w:p w14:paraId="67963992" w14:textId="7874D737" w:rsidR="00F727C1" w:rsidRDefault="00F727C1">
      <w:pPr>
        <w:pStyle w:val="TOC1"/>
        <w:rPr>
          <w:rFonts w:asciiTheme="minorHAnsi" w:eastAsiaTheme="minorEastAsia" w:hAnsiTheme="minorHAnsi" w:cstheme="minorBidi"/>
          <w:b w:val="0"/>
          <w:sz w:val="22"/>
          <w:szCs w:val="22"/>
          <w:lang w:val="en-US" w:eastAsia="en-US"/>
        </w:rPr>
      </w:pPr>
      <w:hyperlink w:anchor="_Toc87980665" w:history="1">
        <w:r w:rsidRPr="00A5794B">
          <w:rPr>
            <w:rStyle w:val="Hyperlink"/>
            <w:bCs/>
          </w:rPr>
          <w:t>F.</w:t>
        </w:r>
        <w:r>
          <w:rPr>
            <w:rFonts w:asciiTheme="minorHAnsi" w:eastAsiaTheme="minorEastAsia" w:hAnsiTheme="minorHAnsi" w:cstheme="minorBidi"/>
            <w:b w:val="0"/>
            <w:sz w:val="22"/>
            <w:szCs w:val="22"/>
            <w:lang w:val="en-US" w:eastAsia="en-US"/>
          </w:rPr>
          <w:tab/>
        </w:r>
        <w:r w:rsidRPr="00A5794B">
          <w:rPr>
            <w:rStyle w:val="Hyperlink"/>
          </w:rPr>
          <w:t>Evaluation des Propositions -- Généralités</w:t>
        </w:r>
        <w:r>
          <w:rPr>
            <w:webHidden/>
          </w:rPr>
          <w:tab/>
        </w:r>
        <w:r>
          <w:rPr>
            <w:webHidden/>
          </w:rPr>
          <w:fldChar w:fldCharType="begin"/>
        </w:r>
        <w:r>
          <w:rPr>
            <w:webHidden/>
          </w:rPr>
          <w:instrText xml:space="preserve"> PAGEREF _Toc87980665 \h </w:instrText>
        </w:r>
        <w:r>
          <w:rPr>
            <w:webHidden/>
          </w:rPr>
        </w:r>
        <w:r>
          <w:rPr>
            <w:webHidden/>
          </w:rPr>
          <w:fldChar w:fldCharType="separate"/>
        </w:r>
        <w:r w:rsidR="00C62AB2">
          <w:rPr>
            <w:webHidden/>
          </w:rPr>
          <w:t>28</w:t>
        </w:r>
        <w:r>
          <w:rPr>
            <w:webHidden/>
          </w:rPr>
          <w:fldChar w:fldCharType="end"/>
        </w:r>
      </w:hyperlink>
    </w:p>
    <w:p w14:paraId="092B72D8" w14:textId="59C4A2D1" w:rsidR="00F727C1" w:rsidRDefault="00F727C1">
      <w:pPr>
        <w:pStyle w:val="TOC2"/>
        <w:rPr>
          <w:rFonts w:asciiTheme="minorHAnsi" w:eastAsiaTheme="minorEastAsia" w:hAnsiTheme="minorHAnsi" w:cstheme="minorBidi"/>
          <w:sz w:val="22"/>
          <w:szCs w:val="22"/>
          <w:lang w:val="en-US" w:eastAsia="en-US"/>
        </w:rPr>
      </w:pPr>
      <w:hyperlink w:anchor="_Toc87980666" w:history="1">
        <w:r w:rsidRPr="00A5794B">
          <w:rPr>
            <w:rStyle w:val="Hyperlink"/>
          </w:rPr>
          <w:t>27.</w:t>
        </w:r>
        <w:r>
          <w:rPr>
            <w:rFonts w:asciiTheme="minorHAnsi" w:eastAsiaTheme="minorEastAsia" w:hAnsiTheme="minorHAnsi" w:cstheme="minorBidi"/>
            <w:sz w:val="22"/>
            <w:szCs w:val="22"/>
            <w:lang w:val="en-US" w:eastAsia="en-US"/>
          </w:rPr>
          <w:tab/>
        </w:r>
        <w:r w:rsidRPr="00A5794B">
          <w:rPr>
            <w:rStyle w:val="Hyperlink"/>
          </w:rPr>
          <w:t>Confidentialité</w:t>
        </w:r>
        <w:r>
          <w:rPr>
            <w:webHidden/>
          </w:rPr>
          <w:tab/>
        </w:r>
        <w:r>
          <w:rPr>
            <w:webHidden/>
          </w:rPr>
          <w:fldChar w:fldCharType="begin"/>
        </w:r>
        <w:r>
          <w:rPr>
            <w:webHidden/>
          </w:rPr>
          <w:instrText xml:space="preserve"> PAGEREF _Toc87980666 \h </w:instrText>
        </w:r>
        <w:r>
          <w:rPr>
            <w:webHidden/>
          </w:rPr>
        </w:r>
        <w:r>
          <w:rPr>
            <w:webHidden/>
          </w:rPr>
          <w:fldChar w:fldCharType="separate"/>
        </w:r>
        <w:r w:rsidR="00C62AB2">
          <w:rPr>
            <w:webHidden/>
          </w:rPr>
          <w:t>28</w:t>
        </w:r>
        <w:r>
          <w:rPr>
            <w:webHidden/>
          </w:rPr>
          <w:fldChar w:fldCharType="end"/>
        </w:r>
      </w:hyperlink>
    </w:p>
    <w:p w14:paraId="62E172CD" w14:textId="11A872EF" w:rsidR="00F727C1" w:rsidRDefault="00F727C1">
      <w:pPr>
        <w:pStyle w:val="TOC2"/>
        <w:rPr>
          <w:rFonts w:asciiTheme="minorHAnsi" w:eastAsiaTheme="minorEastAsia" w:hAnsiTheme="minorHAnsi" w:cstheme="minorBidi"/>
          <w:sz w:val="22"/>
          <w:szCs w:val="22"/>
          <w:lang w:val="en-US" w:eastAsia="en-US"/>
        </w:rPr>
      </w:pPr>
      <w:hyperlink w:anchor="_Toc87980667" w:history="1">
        <w:r w:rsidRPr="00A5794B">
          <w:rPr>
            <w:rStyle w:val="Hyperlink"/>
          </w:rPr>
          <w:t>28.</w:t>
        </w:r>
        <w:r>
          <w:rPr>
            <w:rFonts w:asciiTheme="minorHAnsi" w:eastAsiaTheme="minorEastAsia" w:hAnsiTheme="minorHAnsi" w:cstheme="minorBidi"/>
            <w:sz w:val="22"/>
            <w:szCs w:val="22"/>
            <w:lang w:val="en-US" w:eastAsia="en-US"/>
          </w:rPr>
          <w:tab/>
        </w:r>
        <w:r w:rsidRPr="00A5794B">
          <w:rPr>
            <w:rStyle w:val="Hyperlink"/>
          </w:rPr>
          <w:t>Éclaircissements concernant les Propositions</w:t>
        </w:r>
        <w:r>
          <w:rPr>
            <w:webHidden/>
          </w:rPr>
          <w:tab/>
        </w:r>
        <w:r>
          <w:rPr>
            <w:webHidden/>
          </w:rPr>
          <w:fldChar w:fldCharType="begin"/>
        </w:r>
        <w:r>
          <w:rPr>
            <w:webHidden/>
          </w:rPr>
          <w:instrText xml:space="preserve"> PAGEREF _Toc87980667 \h </w:instrText>
        </w:r>
        <w:r>
          <w:rPr>
            <w:webHidden/>
          </w:rPr>
        </w:r>
        <w:r>
          <w:rPr>
            <w:webHidden/>
          </w:rPr>
          <w:fldChar w:fldCharType="separate"/>
        </w:r>
        <w:r w:rsidR="00C62AB2">
          <w:rPr>
            <w:webHidden/>
          </w:rPr>
          <w:t>28</w:t>
        </w:r>
        <w:r>
          <w:rPr>
            <w:webHidden/>
          </w:rPr>
          <w:fldChar w:fldCharType="end"/>
        </w:r>
      </w:hyperlink>
    </w:p>
    <w:p w14:paraId="7DFE145C" w14:textId="76B33208" w:rsidR="00F727C1" w:rsidRDefault="00F727C1">
      <w:pPr>
        <w:pStyle w:val="TOC2"/>
        <w:rPr>
          <w:rFonts w:asciiTheme="minorHAnsi" w:eastAsiaTheme="minorEastAsia" w:hAnsiTheme="minorHAnsi" w:cstheme="minorBidi"/>
          <w:sz w:val="22"/>
          <w:szCs w:val="22"/>
          <w:lang w:val="en-US" w:eastAsia="en-US"/>
        </w:rPr>
      </w:pPr>
      <w:hyperlink w:anchor="_Toc87980668" w:history="1">
        <w:r w:rsidRPr="00A5794B">
          <w:rPr>
            <w:rStyle w:val="Hyperlink"/>
          </w:rPr>
          <w:t>29.</w:t>
        </w:r>
        <w:r>
          <w:rPr>
            <w:rFonts w:asciiTheme="minorHAnsi" w:eastAsiaTheme="minorEastAsia" w:hAnsiTheme="minorHAnsi" w:cstheme="minorBidi"/>
            <w:sz w:val="22"/>
            <w:szCs w:val="22"/>
            <w:lang w:val="en-US" w:eastAsia="en-US"/>
          </w:rPr>
          <w:tab/>
        </w:r>
        <w:r w:rsidRPr="00A5794B">
          <w:rPr>
            <w:rStyle w:val="Hyperlink"/>
          </w:rPr>
          <w:t>Déviations, Réserves et Omissions</w:t>
        </w:r>
        <w:r>
          <w:rPr>
            <w:webHidden/>
          </w:rPr>
          <w:tab/>
        </w:r>
        <w:r>
          <w:rPr>
            <w:webHidden/>
          </w:rPr>
          <w:fldChar w:fldCharType="begin"/>
        </w:r>
        <w:r>
          <w:rPr>
            <w:webHidden/>
          </w:rPr>
          <w:instrText xml:space="preserve"> PAGEREF _Toc87980668 \h </w:instrText>
        </w:r>
        <w:r>
          <w:rPr>
            <w:webHidden/>
          </w:rPr>
        </w:r>
        <w:r>
          <w:rPr>
            <w:webHidden/>
          </w:rPr>
          <w:fldChar w:fldCharType="separate"/>
        </w:r>
        <w:r w:rsidR="00C62AB2">
          <w:rPr>
            <w:webHidden/>
          </w:rPr>
          <w:t>29</w:t>
        </w:r>
        <w:r>
          <w:rPr>
            <w:webHidden/>
          </w:rPr>
          <w:fldChar w:fldCharType="end"/>
        </w:r>
      </w:hyperlink>
    </w:p>
    <w:p w14:paraId="17601139" w14:textId="53711AA5" w:rsidR="00F727C1" w:rsidRDefault="00F727C1">
      <w:pPr>
        <w:pStyle w:val="TOC1"/>
        <w:rPr>
          <w:rFonts w:asciiTheme="minorHAnsi" w:eastAsiaTheme="minorEastAsia" w:hAnsiTheme="minorHAnsi" w:cstheme="minorBidi"/>
          <w:b w:val="0"/>
          <w:sz w:val="22"/>
          <w:szCs w:val="22"/>
          <w:lang w:val="en-US" w:eastAsia="en-US"/>
        </w:rPr>
      </w:pPr>
      <w:hyperlink w:anchor="_Toc87980669" w:history="1">
        <w:r w:rsidRPr="00A5794B">
          <w:rPr>
            <w:rStyle w:val="Hyperlink"/>
            <w:bCs/>
          </w:rPr>
          <w:t>G.</w:t>
        </w:r>
        <w:r>
          <w:rPr>
            <w:rFonts w:asciiTheme="minorHAnsi" w:eastAsiaTheme="minorEastAsia" w:hAnsiTheme="minorHAnsi" w:cstheme="minorBidi"/>
            <w:b w:val="0"/>
            <w:sz w:val="22"/>
            <w:szCs w:val="22"/>
            <w:lang w:val="en-US" w:eastAsia="en-US"/>
          </w:rPr>
          <w:tab/>
        </w:r>
        <w:r w:rsidRPr="00A5794B">
          <w:rPr>
            <w:rStyle w:val="Hyperlink"/>
          </w:rPr>
          <w:t>Evaluation des Parties Techniques des Propositions</w:t>
        </w:r>
        <w:r>
          <w:rPr>
            <w:webHidden/>
          </w:rPr>
          <w:tab/>
        </w:r>
        <w:r>
          <w:rPr>
            <w:webHidden/>
          </w:rPr>
          <w:fldChar w:fldCharType="begin"/>
        </w:r>
        <w:r>
          <w:rPr>
            <w:webHidden/>
          </w:rPr>
          <w:instrText xml:space="preserve"> PAGEREF _Toc87980669 \h </w:instrText>
        </w:r>
        <w:r>
          <w:rPr>
            <w:webHidden/>
          </w:rPr>
        </w:r>
        <w:r>
          <w:rPr>
            <w:webHidden/>
          </w:rPr>
          <w:fldChar w:fldCharType="separate"/>
        </w:r>
        <w:r w:rsidR="00C62AB2">
          <w:rPr>
            <w:webHidden/>
          </w:rPr>
          <w:t>29</w:t>
        </w:r>
        <w:r>
          <w:rPr>
            <w:webHidden/>
          </w:rPr>
          <w:fldChar w:fldCharType="end"/>
        </w:r>
      </w:hyperlink>
    </w:p>
    <w:p w14:paraId="5B817EAA" w14:textId="77322959" w:rsidR="00F727C1" w:rsidRDefault="00F727C1">
      <w:pPr>
        <w:pStyle w:val="TOC2"/>
        <w:rPr>
          <w:rFonts w:asciiTheme="minorHAnsi" w:eastAsiaTheme="minorEastAsia" w:hAnsiTheme="minorHAnsi" w:cstheme="minorBidi"/>
          <w:sz w:val="22"/>
          <w:szCs w:val="22"/>
          <w:lang w:val="en-US" w:eastAsia="en-US"/>
        </w:rPr>
      </w:pPr>
      <w:hyperlink w:anchor="_Toc87980670" w:history="1">
        <w:r w:rsidRPr="00A5794B">
          <w:rPr>
            <w:rStyle w:val="Hyperlink"/>
          </w:rPr>
          <w:t>30.</w:t>
        </w:r>
        <w:r>
          <w:rPr>
            <w:rFonts w:asciiTheme="minorHAnsi" w:eastAsiaTheme="minorEastAsia" w:hAnsiTheme="minorHAnsi" w:cstheme="minorBidi"/>
            <w:sz w:val="22"/>
            <w:szCs w:val="22"/>
            <w:lang w:val="en-US" w:eastAsia="en-US"/>
          </w:rPr>
          <w:tab/>
        </w:r>
        <w:r w:rsidRPr="00A5794B">
          <w:rPr>
            <w:rStyle w:val="Hyperlink"/>
          </w:rPr>
          <w:t>Détermination de la Conformité des Parties Techniques</w:t>
        </w:r>
        <w:r>
          <w:rPr>
            <w:webHidden/>
          </w:rPr>
          <w:tab/>
        </w:r>
        <w:r>
          <w:rPr>
            <w:webHidden/>
          </w:rPr>
          <w:fldChar w:fldCharType="begin"/>
        </w:r>
        <w:r>
          <w:rPr>
            <w:webHidden/>
          </w:rPr>
          <w:instrText xml:space="preserve"> PAGEREF _Toc87980670 \h </w:instrText>
        </w:r>
        <w:r>
          <w:rPr>
            <w:webHidden/>
          </w:rPr>
        </w:r>
        <w:r>
          <w:rPr>
            <w:webHidden/>
          </w:rPr>
          <w:fldChar w:fldCharType="separate"/>
        </w:r>
        <w:r w:rsidR="00C62AB2">
          <w:rPr>
            <w:webHidden/>
          </w:rPr>
          <w:t>29</w:t>
        </w:r>
        <w:r>
          <w:rPr>
            <w:webHidden/>
          </w:rPr>
          <w:fldChar w:fldCharType="end"/>
        </w:r>
      </w:hyperlink>
    </w:p>
    <w:p w14:paraId="11E51A20" w14:textId="127124B2" w:rsidR="00F727C1" w:rsidRDefault="00F727C1">
      <w:pPr>
        <w:pStyle w:val="TOC2"/>
        <w:rPr>
          <w:rFonts w:asciiTheme="minorHAnsi" w:eastAsiaTheme="minorEastAsia" w:hAnsiTheme="minorHAnsi" w:cstheme="minorBidi"/>
          <w:sz w:val="22"/>
          <w:szCs w:val="22"/>
          <w:lang w:val="en-US" w:eastAsia="en-US"/>
        </w:rPr>
      </w:pPr>
      <w:hyperlink w:anchor="_Toc87980671" w:history="1">
        <w:r w:rsidRPr="00A5794B">
          <w:rPr>
            <w:rStyle w:val="Hyperlink"/>
          </w:rPr>
          <w:t>31.</w:t>
        </w:r>
        <w:r>
          <w:rPr>
            <w:rFonts w:asciiTheme="minorHAnsi" w:eastAsiaTheme="minorEastAsia" w:hAnsiTheme="minorHAnsi" w:cstheme="minorBidi"/>
            <w:sz w:val="22"/>
            <w:szCs w:val="22"/>
            <w:lang w:val="en-US" w:eastAsia="en-US"/>
          </w:rPr>
          <w:tab/>
        </w:r>
        <w:r w:rsidRPr="00A5794B">
          <w:rPr>
            <w:rStyle w:val="Hyperlink"/>
          </w:rPr>
          <w:t>Evaluation des Parties Techniques</w:t>
        </w:r>
        <w:r>
          <w:rPr>
            <w:webHidden/>
          </w:rPr>
          <w:tab/>
        </w:r>
        <w:r>
          <w:rPr>
            <w:webHidden/>
          </w:rPr>
          <w:fldChar w:fldCharType="begin"/>
        </w:r>
        <w:r>
          <w:rPr>
            <w:webHidden/>
          </w:rPr>
          <w:instrText xml:space="preserve"> PAGEREF _Toc87980671 \h </w:instrText>
        </w:r>
        <w:r>
          <w:rPr>
            <w:webHidden/>
          </w:rPr>
        </w:r>
        <w:r>
          <w:rPr>
            <w:webHidden/>
          </w:rPr>
          <w:fldChar w:fldCharType="separate"/>
        </w:r>
        <w:r w:rsidR="00C62AB2">
          <w:rPr>
            <w:webHidden/>
          </w:rPr>
          <w:t>30</w:t>
        </w:r>
        <w:r>
          <w:rPr>
            <w:webHidden/>
          </w:rPr>
          <w:fldChar w:fldCharType="end"/>
        </w:r>
      </w:hyperlink>
    </w:p>
    <w:p w14:paraId="1D27F35A" w14:textId="2E4E8328" w:rsidR="00F727C1" w:rsidRDefault="00F727C1">
      <w:pPr>
        <w:pStyle w:val="TOC2"/>
        <w:rPr>
          <w:rFonts w:asciiTheme="minorHAnsi" w:eastAsiaTheme="minorEastAsia" w:hAnsiTheme="minorHAnsi" w:cstheme="minorBidi"/>
          <w:sz w:val="22"/>
          <w:szCs w:val="22"/>
          <w:lang w:val="en-US" w:eastAsia="en-US"/>
        </w:rPr>
      </w:pPr>
      <w:hyperlink w:anchor="_Toc87980672" w:history="1">
        <w:r w:rsidRPr="00A5794B">
          <w:rPr>
            <w:rStyle w:val="Hyperlink"/>
          </w:rPr>
          <w:t>32.</w:t>
        </w:r>
        <w:r>
          <w:rPr>
            <w:rFonts w:asciiTheme="minorHAnsi" w:eastAsiaTheme="minorEastAsia" w:hAnsiTheme="minorHAnsi" w:cstheme="minorBidi"/>
            <w:sz w:val="22"/>
            <w:szCs w:val="22"/>
            <w:lang w:val="en-US" w:eastAsia="en-US"/>
          </w:rPr>
          <w:tab/>
        </w:r>
        <w:r w:rsidRPr="00A5794B">
          <w:rPr>
            <w:rStyle w:val="Hyperlink"/>
          </w:rPr>
          <w:t>Évaluation de la qualification du Proposant</w:t>
        </w:r>
        <w:r>
          <w:rPr>
            <w:webHidden/>
          </w:rPr>
          <w:tab/>
        </w:r>
        <w:r>
          <w:rPr>
            <w:webHidden/>
          </w:rPr>
          <w:fldChar w:fldCharType="begin"/>
        </w:r>
        <w:r>
          <w:rPr>
            <w:webHidden/>
          </w:rPr>
          <w:instrText xml:space="preserve"> PAGEREF _Toc87980672 \h </w:instrText>
        </w:r>
        <w:r>
          <w:rPr>
            <w:webHidden/>
          </w:rPr>
        </w:r>
        <w:r>
          <w:rPr>
            <w:webHidden/>
          </w:rPr>
          <w:fldChar w:fldCharType="separate"/>
        </w:r>
        <w:r w:rsidR="00C62AB2">
          <w:rPr>
            <w:webHidden/>
          </w:rPr>
          <w:t>30</w:t>
        </w:r>
        <w:r>
          <w:rPr>
            <w:webHidden/>
          </w:rPr>
          <w:fldChar w:fldCharType="end"/>
        </w:r>
      </w:hyperlink>
    </w:p>
    <w:p w14:paraId="20AF803D" w14:textId="4C34431F" w:rsidR="00F727C1" w:rsidRDefault="00F727C1">
      <w:pPr>
        <w:pStyle w:val="TOC2"/>
        <w:rPr>
          <w:rFonts w:asciiTheme="minorHAnsi" w:eastAsiaTheme="minorEastAsia" w:hAnsiTheme="minorHAnsi" w:cstheme="minorBidi"/>
          <w:sz w:val="22"/>
          <w:szCs w:val="22"/>
          <w:lang w:val="en-US" w:eastAsia="en-US"/>
        </w:rPr>
      </w:pPr>
      <w:hyperlink w:anchor="_Toc87980673" w:history="1">
        <w:r w:rsidRPr="00A5794B">
          <w:rPr>
            <w:rStyle w:val="Hyperlink"/>
          </w:rPr>
          <w:t>33.</w:t>
        </w:r>
        <w:r>
          <w:rPr>
            <w:rFonts w:asciiTheme="minorHAnsi" w:eastAsiaTheme="minorEastAsia" w:hAnsiTheme="minorHAnsi" w:cstheme="minorBidi"/>
            <w:sz w:val="22"/>
            <w:szCs w:val="22"/>
            <w:lang w:val="en-US" w:eastAsia="en-US"/>
          </w:rPr>
          <w:tab/>
        </w:r>
        <w:r w:rsidRPr="00A5794B">
          <w:rPr>
            <w:rStyle w:val="Hyperlink"/>
          </w:rPr>
          <w:t>Notification de l’Evaluation des Parties techniques</w:t>
        </w:r>
        <w:r>
          <w:rPr>
            <w:webHidden/>
          </w:rPr>
          <w:tab/>
        </w:r>
        <w:r>
          <w:rPr>
            <w:webHidden/>
          </w:rPr>
          <w:fldChar w:fldCharType="begin"/>
        </w:r>
        <w:r>
          <w:rPr>
            <w:webHidden/>
          </w:rPr>
          <w:instrText xml:space="preserve"> PAGEREF _Toc87980673 \h </w:instrText>
        </w:r>
        <w:r>
          <w:rPr>
            <w:webHidden/>
          </w:rPr>
        </w:r>
        <w:r>
          <w:rPr>
            <w:webHidden/>
          </w:rPr>
          <w:fldChar w:fldCharType="separate"/>
        </w:r>
        <w:r w:rsidR="00C62AB2">
          <w:rPr>
            <w:webHidden/>
          </w:rPr>
          <w:t>30</w:t>
        </w:r>
        <w:r>
          <w:rPr>
            <w:webHidden/>
          </w:rPr>
          <w:fldChar w:fldCharType="end"/>
        </w:r>
      </w:hyperlink>
    </w:p>
    <w:p w14:paraId="07D77503" w14:textId="7437ED69" w:rsidR="00F727C1" w:rsidRDefault="00F727C1">
      <w:pPr>
        <w:pStyle w:val="TOC1"/>
        <w:rPr>
          <w:rFonts w:asciiTheme="minorHAnsi" w:eastAsiaTheme="minorEastAsia" w:hAnsiTheme="minorHAnsi" w:cstheme="minorBidi"/>
          <w:b w:val="0"/>
          <w:sz w:val="22"/>
          <w:szCs w:val="22"/>
          <w:lang w:val="en-US" w:eastAsia="en-US"/>
        </w:rPr>
      </w:pPr>
      <w:hyperlink w:anchor="_Toc87980674" w:history="1">
        <w:r w:rsidRPr="00A5794B">
          <w:rPr>
            <w:rStyle w:val="Hyperlink"/>
            <w:bCs/>
          </w:rPr>
          <w:t>H.</w:t>
        </w:r>
        <w:r>
          <w:rPr>
            <w:rFonts w:asciiTheme="minorHAnsi" w:eastAsiaTheme="minorEastAsia" w:hAnsiTheme="minorHAnsi" w:cstheme="minorBidi"/>
            <w:b w:val="0"/>
            <w:sz w:val="22"/>
            <w:szCs w:val="22"/>
            <w:lang w:val="en-US" w:eastAsia="en-US"/>
          </w:rPr>
          <w:tab/>
        </w:r>
        <w:r w:rsidRPr="00A5794B">
          <w:rPr>
            <w:rStyle w:val="Hyperlink"/>
          </w:rPr>
          <w:t>Ouverture des Parties Financières</w:t>
        </w:r>
        <w:r>
          <w:rPr>
            <w:webHidden/>
          </w:rPr>
          <w:tab/>
        </w:r>
        <w:r>
          <w:rPr>
            <w:webHidden/>
          </w:rPr>
          <w:fldChar w:fldCharType="begin"/>
        </w:r>
        <w:r>
          <w:rPr>
            <w:webHidden/>
          </w:rPr>
          <w:instrText xml:space="preserve"> PAGEREF _Toc87980674 \h </w:instrText>
        </w:r>
        <w:r>
          <w:rPr>
            <w:webHidden/>
          </w:rPr>
        </w:r>
        <w:r>
          <w:rPr>
            <w:webHidden/>
          </w:rPr>
          <w:fldChar w:fldCharType="separate"/>
        </w:r>
        <w:r w:rsidR="00C62AB2">
          <w:rPr>
            <w:webHidden/>
          </w:rPr>
          <w:t>31</w:t>
        </w:r>
        <w:r>
          <w:rPr>
            <w:webHidden/>
          </w:rPr>
          <w:fldChar w:fldCharType="end"/>
        </w:r>
      </w:hyperlink>
    </w:p>
    <w:p w14:paraId="6FB0A730" w14:textId="1562E85C" w:rsidR="00F727C1" w:rsidRDefault="00F727C1">
      <w:pPr>
        <w:pStyle w:val="TOC2"/>
        <w:rPr>
          <w:rFonts w:asciiTheme="minorHAnsi" w:eastAsiaTheme="minorEastAsia" w:hAnsiTheme="minorHAnsi" w:cstheme="minorBidi"/>
          <w:sz w:val="22"/>
          <w:szCs w:val="22"/>
          <w:lang w:val="en-US" w:eastAsia="en-US"/>
        </w:rPr>
      </w:pPr>
      <w:hyperlink w:anchor="_Toc87980675" w:history="1">
        <w:r w:rsidRPr="00A5794B">
          <w:rPr>
            <w:rStyle w:val="Hyperlink"/>
          </w:rPr>
          <w:t>34.</w:t>
        </w:r>
        <w:r>
          <w:rPr>
            <w:rFonts w:asciiTheme="minorHAnsi" w:eastAsiaTheme="minorEastAsia" w:hAnsiTheme="minorHAnsi" w:cstheme="minorBidi"/>
            <w:sz w:val="22"/>
            <w:szCs w:val="22"/>
            <w:lang w:val="en-US" w:eastAsia="en-US"/>
          </w:rPr>
          <w:tab/>
        </w:r>
        <w:r w:rsidRPr="00A5794B">
          <w:rPr>
            <w:rStyle w:val="Hyperlink"/>
          </w:rPr>
          <w:t>Ouverture Publique des Parties Financières lorsque MOF ou négociations ne sont pas applicables</w:t>
        </w:r>
        <w:r>
          <w:rPr>
            <w:webHidden/>
          </w:rPr>
          <w:tab/>
        </w:r>
        <w:r>
          <w:rPr>
            <w:webHidden/>
          </w:rPr>
          <w:fldChar w:fldCharType="begin"/>
        </w:r>
        <w:r>
          <w:rPr>
            <w:webHidden/>
          </w:rPr>
          <w:instrText xml:space="preserve"> PAGEREF _Toc87980675 \h </w:instrText>
        </w:r>
        <w:r>
          <w:rPr>
            <w:webHidden/>
          </w:rPr>
        </w:r>
        <w:r>
          <w:rPr>
            <w:webHidden/>
          </w:rPr>
          <w:fldChar w:fldCharType="separate"/>
        </w:r>
        <w:r w:rsidR="00C62AB2">
          <w:rPr>
            <w:webHidden/>
          </w:rPr>
          <w:t>31</w:t>
        </w:r>
        <w:r>
          <w:rPr>
            <w:webHidden/>
          </w:rPr>
          <w:fldChar w:fldCharType="end"/>
        </w:r>
      </w:hyperlink>
    </w:p>
    <w:p w14:paraId="670AD7FE" w14:textId="4CBE7F5A" w:rsidR="00F727C1" w:rsidRDefault="00F727C1">
      <w:pPr>
        <w:pStyle w:val="TOC2"/>
        <w:rPr>
          <w:rFonts w:asciiTheme="minorHAnsi" w:eastAsiaTheme="minorEastAsia" w:hAnsiTheme="minorHAnsi" w:cstheme="minorBidi"/>
          <w:sz w:val="22"/>
          <w:szCs w:val="22"/>
          <w:lang w:val="en-US" w:eastAsia="en-US"/>
        </w:rPr>
      </w:pPr>
      <w:hyperlink w:anchor="_Toc87980676" w:history="1">
        <w:r w:rsidRPr="00A5794B">
          <w:rPr>
            <w:rStyle w:val="Hyperlink"/>
          </w:rPr>
          <w:t>35.</w:t>
        </w:r>
        <w:r>
          <w:rPr>
            <w:rFonts w:asciiTheme="minorHAnsi" w:eastAsiaTheme="minorEastAsia" w:hAnsiTheme="minorHAnsi" w:cstheme="minorBidi"/>
            <w:sz w:val="22"/>
            <w:szCs w:val="22"/>
            <w:lang w:val="en-US" w:eastAsia="en-US"/>
          </w:rPr>
          <w:tab/>
        </w:r>
        <w:r w:rsidRPr="00A5794B">
          <w:rPr>
            <w:rStyle w:val="Hyperlink"/>
          </w:rPr>
          <w:t>Ouverture des Parties Financières lorsque MOF ou négociations sont applicables</w:t>
        </w:r>
        <w:r>
          <w:rPr>
            <w:webHidden/>
          </w:rPr>
          <w:tab/>
        </w:r>
        <w:r>
          <w:rPr>
            <w:webHidden/>
          </w:rPr>
          <w:fldChar w:fldCharType="begin"/>
        </w:r>
        <w:r>
          <w:rPr>
            <w:webHidden/>
          </w:rPr>
          <w:instrText xml:space="preserve"> PAGEREF _Toc87980676 \h </w:instrText>
        </w:r>
        <w:r>
          <w:rPr>
            <w:webHidden/>
          </w:rPr>
        </w:r>
        <w:r>
          <w:rPr>
            <w:webHidden/>
          </w:rPr>
          <w:fldChar w:fldCharType="separate"/>
        </w:r>
        <w:r w:rsidR="00C62AB2">
          <w:rPr>
            <w:webHidden/>
          </w:rPr>
          <w:t>32</w:t>
        </w:r>
        <w:r>
          <w:rPr>
            <w:webHidden/>
          </w:rPr>
          <w:fldChar w:fldCharType="end"/>
        </w:r>
      </w:hyperlink>
    </w:p>
    <w:p w14:paraId="260D1958" w14:textId="03CB22EF" w:rsidR="00F727C1" w:rsidRDefault="00F727C1">
      <w:pPr>
        <w:pStyle w:val="TOC1"/>
        <w:rPr>
          <w:rFonts w:asciiTheme="minorHAnsi" w:eastAsiaTheme="minorEastAsia" w:hAnsiTheme="minorHAnsi" w:cstheme="minorBidi"/>
          <w:b w:val="0"/>
          <w:sz w:val="22"/>
          <w:szCs w:val="22"/>
          <w:lang w:val="en-US" w:eastAsia="en-US"/>
        </w:rPr>
      </w:pPr>
      <w:hyperlink w:anchor="_Toc87980677" w:history="1">
        <w:r w:rsidRPr="00A5794B">
          <w:rPr>
            <w:rStyle w:val="Hyperlink"/>
            <w:bCs/>
          </w:rPr>
          <w:t>I.</w:t>
        </w:r>
        <w:r>
          <w:rPr>
            <w:rFonts w:asciiTheme="minorHAnsi" w:eastAsiaTheme="minorEastAsia" w:hAnsiTheme="minorHAnsi" w:cstheme="minorBidi"/>
            <w:b w:val="0"/>
            <w:sz w:val="22"/>
            <w:szCs w:val="22"/>
            <w:lang w:val="en-US" w:eastAsia="en-US"/>
          </w:rPr>
          <w:tab/>
        </w:r>
        <w:r w:rsidRPr="00A5794B">
          <w:rPr>
            <w:rStyle w:val="Hyperlink"/>
          </w:rPr>
          <w:t>Evaluation des Parties Financières</w:t>
        </w:r>
        <w:r>
          <w:rPr>
            <w:webHidden/>
          </w:rPr>
          <w:tab/>
        </w:r>
        <w:r>
          <w:rPr>
            <w:webHidden/>
          </w:rPr>
          <w:fldChar w:fldCharType="begin"/>
        </w:r>
        <w:r>
          <w:rPr>
            <w:webHidden/>
          </w:rPr>
          <w:instrText xml:space="preserve"> PAGEREF _Toc87980677 \h </w:instrText>
        </w:r>
        <w:r>
          <w:rPr>
            <w:webHidden/>
          </w:rPr>
        </w:r>
        <w:r>
          <w:rPr>
            <w:webHidden/>
          </w:rPr>
          <w:fldChar w:fldCharType="separate"/>
        </w:r>
        <w:r w:rsidR="00C62AB2">
          <w:rPr>
            <w:webHidden/>
          </w:rPr>
          <w:t>33</w:t>
        </w:r>
        <w:r>
          <w:rPr>
            <w:webHidden/>
          </w:rPr>
          <w:fldChar w:fldCharType="end"/>
        </w:r>
      </w:hyperlink>
    </w:p>
    <w:p w14:paraId="5F92184A" w14:textId="025D8554" w:rsidR="00F727C1" w:rsidRDefault="00F727C1">
      <w:pPr>
        <w:pStyle w:val="TOC2"/>
        <w:rPr>
          <w:rFonts w:asciiTheme="minorHAnsi" w:eastAsiaTheme="minorEastAsia" w:hAnsiTheme="minorHAnsi" w:cstheme="minorBidi"/>
          <w:sz w:val="22"/>
          <w:szCs w:val="22"/>
          <w:lang w:val="en-US" w:eastAsia="en-US"/>
        </w:rPr>
      </w:pPr>
      <w:hyperlink w:anchor="_Toc87980678" w:history="1">
        <w:r w:rsidRPr="00A5794B">
          <w:rPr>
            <w:rStyle w:val="Hyperlink"/>
          </w:rPr>
          <w:t>36.</w:t>
        </w:r>
        <w:r>
          <w:rPr>
            <w:rFonts w:asciiTheme="minorHAnsi" w:eastAsiaTheme="minorEastAsia" w:hAnsiTheme="minorHAnsi" w:cstheme="minorBidi"/>
            <w:sz w:val="22"/>
            <w:szCs w:val="22"/>
            <w:lang w:val="en-US" w:eastAsia="en-US"/>
          </w:rPr>
          <w:tab/>
        </w:r>
        <w:r w:rsidRPr="00A5794B">
          <w:rPr>
            <w:rStyle w:val="Hyperlink"/>
          </w:rPr>
          <w:t>Non-conformité, mineures</w:t>
        </w:r>
        <w:r>
          <w:rPr>
            <w:webHidden/>
          </w:rPr>
          <w:tab/>
        </w:r>
        <w:r>
          <w:rPr>
            <w:webHidden/>
          </w:rPr>
          <w:fldChar w:fldCharType="begin"/>
        </w:r>
        <w:r>
          <w:rPr>
            <w:webHidden/>
          </w:rPr>
          <w:instrText xml:space="preserve"> PAGEREF _Toc87980678 \h </w:instrText>
        </w:r>
        <w:r>
          <w:rPr>
            <w:webHidden/>
          </w:rPr>
        </w:r>
        <w:r>
          <w:rPr>
            <w:webHidden/>
          </w:rPr>
          <w:fldChar w:fldCharType="separate"/>
        </w:r>
        <w:r w:rsidR="00C62AB2">
          <w:rPr>
            <w:webHidden/>
          </w:rPr>
          <w:t>33</w:t>
        </w:r>
        <w:r>
          <w:rPr>
            <w:webHidden/>
          </w:rPr>
          <w:fldChar w:fldCharType="end"/>
        </w:r>
      </w:hyperlink>
    </w:p>
    <w:p w14:paraId="02BAA820" w14:textId="52C05783" w:rsidR="00F727C1" w:rsidRDefault="00F727C1">
      <w:pPr>
        <w:pStyle w:val="TOC2"/>
        <w:rPr>
          <w:rFonts w:asciiTheme="minorHAnsi" w:eastAsiaTheme="minorEastAsia" w:hAnsiTheme="minorHAnsi" w:cstheme="minorBidi"/>
          <w:sz w:val="22"/>
          <w:szCs w:val="22"/>
          <w:lang w:val="en-US" w:eastAsia="en-US"/>
        </w:rPr>
      </w:pPr>
      <w:hyperlink w:anchor="_Toc87980679" w:history="1">
        <w:r w:rsidRPr="00A5794B">
          <w:rPr>
            <w:rStyle w:val="Hyperlink"/>
          </w:rPr>
          <w:t>37.</w:t>
        </w:r>
        <w:r>
          <w:rPr>
            <w:rFonts w:asciiTheme="minorHAnsi" w:eastAsiaTheme="minorEastAsia" w:hAnsiTheme="minorHAnsi" w:cstheme="minorBidi"/>
            <w:sz w:val="22"/>
            <w:szCs w:val="22"/>
            <w:lang w:val="en-US" w:eastAsia="en-US"/>
          </w:rPr>
          <w:tab/>
        </w:r>
        <w:r w:rsidRPr="00A5794B">
          <w:rPr>
            <w:rStyle w:val="Hyperlink"/>
          </w:rPr>
          <w:t>Correction des erreurs arithmétiques</w:t>
        </w:r>
        <w:r>
          <w:rPr>
            <w:webHidden/>
          </w:rPr>
          <w:tab/>
        </w:r>
        <w:r>
          <w:rPr>
            <w:webHidden/>
          </w:rPr>
          <w:fldChar w:fldCharType="begin"/>
        </w:r>
        <w:r>
          <w:rPr>
            <w:webHidden/>
          </w:rPr>
          <w:instrText xml:space="preserve"> PAGEREF _Toc87980679 \h </w:instrText>
        </w:r>
        <w:r>
          <w:rPr>
            <w:webHidden/>
          </w:rPr>
        </w:r>
        <w:r>
          <w:rPr>
            <w:webHidden/>
          </w:rPr>
          <w:fldChar w:fldCharType="separate"/>
        </w:r>
        <w:r w:rsidR="00C62AB2">
          <w:rPr>
            <w:webHidden/>
          </w:rPr>
          <w:t>34</w:t>
        </w:r>
        <w:r>
          <w:rPr>
            <w:webHidden/>
          </w:rPr>
          <w:fldChar w:fldCharType="end"/>
        </w:r>
      </w:hyperlink>
    </w:p>
    <w:p w14:paraId="4DD093EA" w14:textId="2B290319" w:rsidR="00F727C1" w:rsidRDefault="00F727C1">
      <w:pPr>
        <w:pStyle w:val="TOC2"/>
        <w:rPr>
          <w:rFonts w:asciiTheme="minorHAnsi" w:eastAsiaTheme="minorEastAsia" w:hAnsiTheme="minorHAnsi" w:cstheme="minorBidi"/>
          <w:sz w:val="22"/>
          <w:szCs w:val="22"/>
          <w:lang w:val="en-US" w:eastAsia="en-US"/>
        </w:rPr>
      </w:pPr>
      <w:hyperlink w:anchor="_Toc87980680" w:history="1">
        <w:r w:rsidRPr="00A5794B">
          <w:rPr>
            <w:rStyle w:val="Hyperlink"/>
          </w:rPr>
          <w:t>38.</w:t>
        </w:r>
        <w:r>
          <w:rPr>
            <w:rFonts w:asciiTheme="minorHAnsi" w:eastAsiaTheme="minorEastAsia" w:hAnsiTheme="minorHAnsi" w:cstheme="minorBidi"/>
            <w:sz w:val="22"/>
            <w:szCs w:val="22"/>
            <w:lang w:val="en-US" w:eastAsia="en-US"/>
          </w:rPr>
          <w:tab/>
        </w:r>
        <w:r w:rsidRPr="00A5794B">
          <w:rPr>
            <w:rStyle w:val="Hyperlink"/>
          </w:rPr>
          <w:t>Conversion en une seule monnaie</w:t>
        </w:r>
        <w:r>
          <w:rPr>
            <w:webHidden/>
          </w:rPr>
          <w:tab/>
        </w:r>
        <w:r>
          <w:rPr>
            <w:webHidden/>
          </w:rPr>
          <w:fldChar w:fldCharType="begin"/>
        </w:r>
        <w:r>
          <w:rPr>
            <w:webHidden/>
          </w:rPr>
          <w:instrText xml:space="preserve"> PAGEREF _Toc87980680 \h </w:instrText>
        </w:r>
        <w:r>
          <w:rPr>
            <w:webHidden/>
          </w:rPr>
        </w:r>
        <w:r>
          <w:rPr>
            <w:webHidden/>
          </w:rPr>
          <w:fldChar w:fldCharType="separate"/>
        </w:r>
        <w:r w:rsidR="00C62AB2">
          <w:rPr>
            <w:webHidden/>
          </w:rPr>
          <w:t>34</w:t>
        </w:r>
        <w:r>
          <w:rPr>
            <w:webHidden/>
          </w:rPr>
          <w:fldChar w:fldCharType="end"/>
        </w:r>
      </w:hyperlink>
    </w:p>
    <w:p w14:paraId="55C74C01" w14:textId="4D9C4921" w:rsidR="00F727C1" w:rsidRDefault="00F727C1">
      <w:pPr>
        <w:pStyle w:val="TOC2"/>
        <w:rPr>
          <w:rFonts w:asciiTheme="minorHAnsi" w:eastAsiaTheme="minorEastAsia" w:hAnsiTheme="minorHAnsi" w:cstheme="minorBidi"/>
          <w:sz w:val="22"/>
          <w:szCs w:val="22"/>
          <w:lang w:val="en-US" w:eastAsia="en-US"/>
        </w:rPr>
      </w:pPr>
      <w:hyperlink w:anchor="_Toc87980681" w:history="1">
        <w:r w:rsidRPr="00A5794B">
          <w:rPr>
            <w:rStyle w:val="Hyperlink"/>
          </w:rPr>
          <w:t>39.</w:t>
        </w:r>
        <w:r>
          <w:rPr>
            <w:rFonts w:asciiTheme="minorHAnsi" w:eastAsiaTheme="minorEastAsia" w:hAnsiTheme="minorHAnsi" w:cstheme="minorBidi"/>
            <w:sz w:val="22"/>
            <w:szCs w:val="22"/>
            <w:lang w:val="en-US" w:eastAsia="en-US"/>
          </w:rPr>
          <w:tab/>
        </w:r>
        <w:r w:rsidRPr="00A5794B">
          <w:rPr>
            <w:rStyle w:val="Hyperlink"/>
          </w:rPr>
          <w:t>Marge de Préférence</w:t>
        </w:r>
        <w:r>
          <w:rPr>
            <w:webHidden/>
          </w:rPr>
          <w:tab/>
        </w:r>
        <w:r>
          <w:rPr>
            <w:webHidden/>
          </w:rPr>
          <w:fldChar w:fldCharType="begin"/>
        </w:r>
        <w:r>
          <w:rPr>
            <w:webHidden/>
          </w:rPr>
          <w:instrText xml:space="preserve"> PAGEREF _Toc87980681 \h </w:instrText>
        </w:r>
        <w:r>
          <w:rPr>
            <w:webHidden/>
          </w:rPr>
        </w:r>
        <w:r>
          <w:rPr>
            <w:webHidden/>
          </w:rPr>
          <w:fldChar w:fldCharType="separate"/>
        </w:r>
        <w:r w:rsidR="00C62AB2">
          <w:rPr>
            <w:webHidden/>
          </w:rPr>
          <w:t>34</w:t>
        </w:r>
        <w:r>
          <w:rPr>
            <w:webHidden/>
          </w:rPr>
          <w:fldChar w:fldCharType="end"/>
        </w:r>
      </w:hyperlink>
    </w:p>
    <w:p w14:paraId="59BBA498" w14:textId="60ACC0AA" w:rsidR="00F727C1" w:rsidRDefault="00F727C1">
      <w:pPr>
        <w:pStyle w:val="TOC2"/>
        <w:rPr>
          <w:rFonts w:asciiTheme="minorHAnsi" w:eastAsiaTheme="minorEastAsia" w:hAnsiTheme="minorHAnsi" w:cstheme="minorBidi"/>
          <w:sz w:val="22"/>
          <w:szCs w:val="22"/>
          <w:lang w:val="en-US" w:eastAsia="en-US"/>
        </w:rPr>
      </w:pPr>
      <w:hyperlink w:anchor="_Toc87980682" w:history="1">
        <w:r w:rsidRPr="00A5794B">
          <w:rPr>
            <w:rStyle w:val="Hyperlink"/>
          </w:rPr>
          <w:t>40.</w:t>
        </w:r>
        <w:r>
          <w:rPr>
            <w:rFonts w:asciiTheme="minorHAnsi" w:eastAsiaTheme="minorEastAsia" w:hAnsiTheme="minorHAnsi" w:cstheme="minorBidi"/>
            <w:sz w:val="22"/>
            <w:szCs w:val="22"/>
            <w:lang w:val="en-US" w:eastAsia="en-US"/>
          </w:rPr>
          <w:tab/>
        </w:r>
        <w:r w:rsidRPr="00A5794B">
          <w:rPr>
            <w:rStyle w:val="Hyperlink"/>
          </w:rPr>
          <w:t>Évaluation des Propositions Financières</w:t>
        </w:r>
        <w:r>
          <w:rPr>
            <w:webHidden/>
          </w:rPr>
          <w:tab/>
        </w:r>
        <w:r>
          <w:rPr>
            <w:webHidden/>
          </w:rPr>
          <w:fldChar w:fldCharType="begin"/>
        </w:r>
        <w:r>
          <w:rPr>
            <w:webHidden/>
          </w:rPr>
          <w:instrText xml:space="preserve"> PAGEREF _Toc87980682 \h </w:instrText>
        </w:r>
        <w:r>
          <w:rPr>
            <w:webHidden/>
          </w:rPr>
        </w:r>
        <w:r>
          <w:rPr>
            <w:webHidden/>
          </w:rPr>
          <w:fldChar w:fldCharType="separate"/>
        </w:r>
        <w:r w:rsidR="00C62AB2">
          <w:rPr>
            <w:webHidden/>
          </w:rPr>
          <w:t>35</w:t>
        </w:r>
        <w:r>
          <w:rPr>
            <w:webHidden/>
          </w:rPr>
          <w:fldChar w:fldCharType="end"/>
        </w:r>
      </w:hyperlink>
    </w:p>
    <w:p w14:paraId="0EA63A15" w14:textId="5C1A8B5A" w:rsidR="00F727C1" w:rsidRDefault="00F727C1">
      <w:pPr>
        <w:pStyle w:val="TOC2"/>
        <w:rPr>
          <w:rFonts w:asciiTheme="minorHAnsi" w:eastAsiaTheme="minorEastAsia" w:hAnsiTheme="minorHAnsi" w:cstheme="minorBidi"/>
          <w:sz w:val="22"/>
          <w:szCs w:val="22"/>
          <w:lang w:val="en-US" w:eastAsia="en-US"/>
        </w:rPr>
      </w:pPr>
      <w:hyperlink w:anchor="_Toc87980683" w:history="1">
        <w:r w:rsidRPr="00A5794B">
          <w:rPr>
            <w:rStyle w:val="Hyperlink"/>
          </w:rPr>
          <w:t>41.</w:t>
        </w:r>
        <w:r>
          <w:rPr>
            <w:rFonts w:asciiTheme="minorHAnsi" w:eastAsiaTheme="minorEastAsia" w:hAnsiTheme="minorHAnsi" w:cstheme="minorBidi"/>
            <w:sz w:val="22"/>
            <w:szCs w:val="22"/>
            <w:lang w:val="en-US" w:eastAsia="en-US"/>
          </w:rPr>
          <w:tab/>
        </w:r>
        <w:r w:rsidRPr="00A5794B">
          <w:rPr>
            <w:rStyle w:val="Hyperlink"/>
          </w:rPr>
          <w:t>Propositions Anormalement Basses</w:t>
        </w:r>
        <w:r>
          <w:rPr>
            <w:webHidden/>
          </w:rPr>
          <w:tab/>
        </w:r>
        <w:r>
          <w:rPr>
            <w:webHidden/>
          </w:rPr>
          <w:fldChar w:fldCharType="begin"/>
        </w:r>
        <w:r>
          <w:rPr>
            <w:webHidden/>
          </w:rPr>
          <w:instrText xml:space="preserve"> PAGEREF _Toc87980683 \h </w:instrText>
        </w:r>
        <w:r>
          <w:rPr>
            <w:webHidden/>
          </w:rPr>
        </w:r>
        <w:r>
          <w:rPr>
            <w:webHidden/>
          </w:rPr>
          <w:fldChar w:fldCharType="separate"/>
        </w:r>
        <w:r w:rsidR="00C62AB2">
          <w:rPr>
            <w:webHidden/>
          </w:rPr>
          <w:t>35</w:t>
        </w:r>
        <w:r>
          <w:rPr>
            <w:webHidden/>
          </w:rPr>
          <w:fldChar w:fldCharType="end"/>
        </w:r>
      </w:hyperlink>
    </w:p>
    <w:p w14:paraId="1A0EE975" w14:textId="7EA14FC3" w:rsidR="00F727C1" w:rsidRDefault="00F727C1">
      <w:pPr>
        <w:pStyle w:val="TOC2"/>
        <w:rPr>
          <w:rFonts w:asciiTheme="minorHAnsi" w:eastAsiaTheme="minorEastAsia" w:hAnsiTheme="minorHAnsi" w:cstheme="minorBidi"/>
          <w:sz w:val="22"/>
          <w:szCs w:val="22"/>
          <w:lang w:val="en-US" w:eastAsia="en-US"/>
        </w:rPr>
      </w:pPr>
      <w:hyperlink w:anchor="_Toc87980684" w:history="1">
        <w:r w:rsidRPr="00A5794B">
          <w:rPr>
            <w:rStyle w:val="Hyperlink"/>
          </w:rPr>
          <w:t>42.</w:t>
        </w:r>
        <w:r>
          <w:rPr>
            <w:rFonts w:asciiTheme="minorHAnsi" w:eastAsiaTheme="minorEastAsia" w:hAnsiTheme="minorHAnsi" w:cstheme="minorBidi"/>
            <w:sz w:val="22"/>
            <w:szCs w:val="22"/>
            <w:lang w:val="en-US" w:eastAsia="en-US"/>
          </w:rPr>
          <w:tab/>
        </w:r>
        <w:r w:rsidRPr="00A5794B">
          <w:rPr>
            <w:rStyle w:val="Hyperlink"/>
          </w:rPr>
          <w:t>Proposition Déséquilibrée ou avec concentration de paiement au début</w:t>
        </w:r>
        <w:r>
          <w:rPr>
            <w:webHidden/>
          </w:rPr>
          <w:tab/>
        </w:r>
        <w:r>
          <w:rPr>
            <w:webHidden/>
          </w:rPr>
          <w:fldChar w:fldCharType="begin"/>
        </w:r>
        <w:r>
          <w:rPr>
            <w:webHidden/>
          </w:rPr>
          <w:instrText xml:space="preserve"> PAGEREF _Toc87980684 \h </w:instrText>
        </w:r>
        <w:r>
          <w:rPr>
            <w:webHidden/>
          </w:rPr>
        </w:r>
        <w:r>
          <w:rPr>
            <w:webHidden/>
          </w:rPr>
          <w:fldChar w:fldCharType="separate"/>
        </w:r>
        <w:r w:rsidR="00C62AB2">
          <w:rPr>
            <w:webHidden/>
          </w:rPr>
          <w:t>36</w:t>
        </w:r>
        <w:r>
          <w:rPr>
            <w:webHidden/>
          </w:rPr>
          <w:fldChar w:fldCharType="end"/>
        </w:r>
      </w:hyperlink>
    </w:p>
    <w:p w14:paraId="491EFF53" w14:textId="302EDDCE" w:rsidR="00F727C1" w:rsidRDefault="00F727C1">
      <w:pPr>
        <w:pStyle w:val="TOC1"/>
        <w:rPr>
          <w:rFonts w:asciiTheme="minorHAnsi" w:eastAsiaTheme="minorEastAsia" w:hAnsiTheme="minorHAnsi" w:cstheme="minorBidi"/>
          <w:b w:val="0"/>
          <w:sz w:val="22"/>
          <w:szCs w:val="22"/>
          <w:lang w:val="en-US" w:eastAsia="en-US"/>
        </w:rPr>
      </w:pPr>
      <w:hyperlink w:anchor="_Toc87980685" w:history="1">
        <w:r w:rsidRPr="00A5794B">
          <w:rPr>
            <w:rStyle w:val="Hyperlink"/>
            <w:bCs/>
          </w:rPr>
          <w:t>J.</w:t>
        </w:r>
        <w:r>
          <w:rPr>
            <w:rFonts w:asciiTheme="minorHAnsi" w:eastAsiaTheme="minorEastAsia" w:hAnsiTheme="minorHAnsi" w:cstheme="minorBidi"/>
            <w:b w:val="0"/>
            <w:sz w:val="22"/>
            <w:szCs w:val="22"/>
            <w:lang w:val="en-US" w:eastAsia="en-US"/>
          </w:rPr>
          <w:tab/>
        </w:r>
        <w:r w:rsidRPr="00A5794B">
          <w:rPr>
            <w:rStyle w:val="Hyperlink"/>
          </w:rPr>
          <w:t>Evaluation des Parties Techniques et Financières Combinées</w:t>
        </w:r>
        <w:r>
          <w:rPr>
            <w:webHidden/>
          </w:rPr>
          <w:tab/>
        </w:r>
        <w:r>
          <w:rPr>
            <w:webHidden/>
          </w:rPr>
          <w:fldChar w:fldCharType="begin"/>
        </w:r>
        <w:r>
          <w:rPr>
            <w:webHidden/>
          </w:rPr>
          <w:instrText xml:space="preserve"> PAGEREF _Toc87980685 \h </w:instrText>
        </w:r>
        <w:r>
          <w:rPr>
            <w:webHidden/>
          </w:rPr>
        </w:r>
        <w:r>
          <w:rPr>
            <w:webHidden/>
          </w:rPr>
          <w:fldChar w:fldCharType="separate"/>
        </w:r>
        <w:r w:rsidR="00C62AB2">
          <w:rPr>
            <w:webHidden/>
          </w:rPr>
          <w:t>36</w:t>
        </w:r>
        <w:r>
          <w:rPr>
            <w:webHidden/>
          </w:rPr>
          <w:fldChar w:fldCharType="end"/>
        </w:r>
      </w:hyperlink>
    </w:p>
    <w:p w14:paraId="4535FA7A" w14:textId="45649D04" w:rsidR="00F727C1" w:rsidRDefault="00F727C1">
      <w:pPr>
        <w:pStyle w:val="TOC2"/>
        <w:rPr>
          <w:rFonts w:asciiTheme="minorHAnsi" w:eastAsiaTheme="minorEastAsia" w:hAnsiTheme="minorHAnsi" w:cstheme="minorBidi"/>
          <w:sz w:val="22"/>
          <w:szCs w:val="22"/>
          <w:lang w:val="en-US" w:eastAsia="en-US"/>
        </w:rPr>
      </w:pPr>
      <w:hyperlink w:anchor="_Toc87980686" w:history="1">
        <w:r w:rsidRPr="00A5794B">
          <w:rPr>
            <w:rStyle w:val="Hyperlink"/>
          </w:rPr>
          <w:t>43.</w:t>
        </w:r>
        <w:r>
          <w:rPr>
            <w:rFonts w:asciiTheme="minorHAnsi" w:eastAsiaTheme="minorEastAsia" w:hAnsiTheme="minorHAnsi" w:cstheme="minorBidi"/>
            <w:sz w:val="22"/>
            <w:szCs w:val="22"/>
            <w:lang w:val="en-US" w:eastAsia="en-US"/>
          </w:rPr>
          <w:tab/>
        </w:r>
        <w:r w:rsidRPr="00A5794B">
          <w:rPr>
            <w:rStyle w:val="Hyperlink"/>
          </w:rPr>
          <w:t>Evaluation combinée des Parties Technique et Financière</w:t>
        </w:r>
        <w:r>
          <w:rPr>
            <w:webHidden/>
          </w:rPr>
          <w:tab/>
        </w:r>
        <w:r>
          <w:rPr>
            <w:webHidden/>
          </w:rPr>
          <w:fldChar w:fldCharType="begin"/>
        </w:r>
        <w:r>
          <w:rPr>
            <w:webHidden/>
          </w:rPr>
          <w:instrText xml:space="preserve"> PAGEREF _Toc87980686 \h </w:instrText>
        </w:r>
        <w:r>
          <w:rPr>
            <w:webHidden/>
          </w:rPr>
        </w:r>
        <w:r>
          <w:rPr>
            <w:webHidden/>
          </w:rPr>
          <w:fldChar w:fldCharType="separate"/>
        </w:r>
        <w:r w:rsidR="00C62AB2">
          <w:rPr>
            <w:webHidden/>
          </w:rPr>
          <w:t>36</w:t>
        </w:r>
        <w:r>
          <w:rPr>
            <w:webHidden/>
          </w:rPr>
          <w:fldChar w:fldCharType="end"/>
        </w:r>
      </w:hyperlink>
    </w:p>
    <w:p w14:paraId="42D706AB" w14:textId="53DE4776" w:rsidR="00F727C1" w:rsidRDefault="00F727C1">
      <w:pPr>
        <w:pStyle w:val="TOC2"/>
        <w:rPr>
          <w:rFonts w:asciiTheme="minorHAnsi" w:eastAsiaTheme="minorEastAsia" w:hAnsiTheme="minorHAnsi" w:cstheme="minorBidi"/>
          <w:sz w:val="22"/>
          <w:szCs w:val="22"/>
          <w:lang w:val="en-US" w:eastAsia="en-US"/>
        </w:rPr>
      </w:pPr>
      <w:hyperlink w:anchor="_Toc87980687" w:history="1">
        <w:r w:rsidRPr="00A5794B">
          <w:rPr>
            <w:rStyle w:val="Hyperlink"/>
          </w:rPr>
          <w:t>44.</w:t>
        </w:r>
        <w:r>
          <w:rPr>
            <w:rFonts w:asciiTheme="minorHAnsi" w:eastAsiaTheme="minorEastAsia" w:hAnsiTheme="minorHAnsi" w:cstheme="minorBidi"/>
            <w:sz w:val="22"/>
            <w:szCs w:val="22"/>
            <w:lang w:val="en-US" w:eastAsia="en-US"/>
          </w:rPr>
          <w:tab/>
        </w:r>
        <w:r w:rsidRPr="00A5794B">
          <w:rPr>
            <w:rStyle w:val="Hyperlink"/>
          </w:rPr>
          <w:t>Meilleure Offre Finale (MOF)</w:t>
        </w:r>
        <w:r>
          <w:rPr>
            <w:webHidden/>
          </w:rPr>
          <w:tab/>
        </w:r>
        <w:r>
          <w:rPr>
            <w:webHidden/>
          </w:rPr>
          <w:fldChar w:fldCharType="begin"/>
        </w:r>
        <w:r>
          <w:rPr>
            <w:webHidden/>
          </w:rPr>
          <w:instrText xml:space="preserve"> PAGEREF _Toc87980687 \h </w:instrText>
        </w:r>
        <w:r>
          <w:rPr>
            <w:webHidden/>
          </w:rPr>
        </w:r>
        <w:r>
          <w:rPr>
            <w:webHidden/>
          </w:rPr>
          <w:fldChar w:fldCharType="separate"/>
        </w:r>
        <w:r w:rsidR="00C62AB2">
          <w:rPr>
            <w:webHidden/>
          </w:rPr>
          <w:t>37</w:t>
        </w:r>
        <w:r>
          <w:rPr>
            <w:webHidden/>
          </w:rPr>
          <w:fldChar w:fldCharType="end"/>
        </w:r>
      </w:hyperlink>
    </w:p>
    <w:p w14:paraId="4E279A9F" w14:textId="6CB8DD65" w:rsidR="00F727C1" w:rsidRDefault="00F727C1">
      <w:pPr>
        <w:pStyle w:val="TOC2"/>
        <w:rPr>
          <w:rFonts w:asciiTheme="minorHAnsi" w:eastAsiaTheme="minorEastAsia" w:hAnsiTheme="minorHAnsi" w:cstheme="minorBidi"/>
          <w:sz w:val="22"/>
          <w:szCs w:val="22"/>
          <w:lang w:val="en-US" w:eastAsia="en-US"/>
        </w:rPr>
      </w:pPr>
      <w:hyperlink w:anchor="_Toc87980688" w:history="1">
        <w:r w:rsidRPr="00A5794B">
          <w:rPr>
            <w:rStyle w:val="Hyperlink"/>
          </w:rPr>
          <w:t>45.</w:t>
        </w:r>
        <w:r>
          <w:rPr>
            <w:rFonts w:asciiTheme="minorHAnsi" w:eastAsiaTheme="minorEastAsia" w:hAnsiTheme="minorHAnsi" w:cstheme="minorBidi"/>
            <w:sz w:val="22"/>
            <w:szCs w:val="22"/>
            <w:lang w:val="en-US" w:eastAsia="en-US"/>
          </w:rPr>
          <w:tab/>
        </w:r>
        <w:r w:rsidRPr="00A5794B">
          <w:rPr>
            <w:rStyle w:val="Hyperlink"/>
          </w:rPr>
          <w:t>Proposition la plus avantageuse</w:t>
        </w:r>
        <w:r>
          <w:rPr>
            <w:webHidden/>
          </w:rPr>
          <w:tab/>
        </w:r>
        <w:r>
          <w:rPr>
            <w:webHidden/>
          </w:rPr>
          <w:fldChar w:fldCharType="begin"/>
        </w:r>
        <w:r>
          <w:rPr>
            <w:webHidden/>
          </w:rPr>
          <w:instrText xml:space="preserve"> PAGEREF _Toc87980688 \h </w:instrText>
        </w:r>
        <w:r>
          <w:rPr>
            <w:webHidden/>
          </w:rPr>
        </w:r>
        <w:r>
          <w:rPr>
            <w:webHidden/>
          </w:rPr>
          <w:fldChar w:fldCharType="separate"/>
        </w:r>
        <w:r w:rsidR="00C62AB2">
          <w:rPr>
            <w:webHidden/>
          </w:rPr>
          <w:t>37</w:t>
        </w:r>
        <w:r>
          <w:rPr>
            <w:webHidden/>
          </w:rPr>
          <w:fldChar w:fldCharType="end"/>
        </w:r>
      </w:hyperlink>
    </w:p>
    <w:p w14:paraId="6063B10F" w14:textId="5A18C0A9" w:rsidR="00F727C1" w:rsidRDefault="00F727C1">
      <w:pPr>
        <w:pStyle w:val="TOC2"/>
        <w:rPr>
          <w:rFonts w:asciiTheme="minorHAnsi" w:eastAsiaTheme="minorEastAsia" w:hAnsiTheme="minorHAnsi" w:cstheme="minorBidi"/>
          <w:sz w:val="22"/>
          <w:szCs w:val="22"/>
          <w:lang w:val="en-US" w:eastAsia="en-US"/>
        </w:rPr>
      </w:pPr>
      <w:hyperlink w:anchor="_Toc87980689" w:history="1">
        <w:r w:rsidRPr="00A5794B">
          <w:rPr>
            <w:rStyle w:val="Hyperlink"/>
          </w:rPr>
          <w:t>46.</w:t>
        </w:r>
        <w:r>
          <w:rPr>
            <w:rFonts w:asciiTheme="minorHAnsi" w:eastAsiaTheme="minorEastAsia" w:hAnsiTheme="minorHAnsi" w:cstheme="minorBidi"/>
            <w:sz w:val="22"/>
            <w:szCs w:val="22"/>
            <w:lang w:val="en-US" w:eastAsia="en-US"/>
          </w:rPr>
          <w:tab/>
        </w:r>
        <w:r w:rsidRPr="00A5794B">
          <w:rPr>
            <w:rStyle w:val="Hyperlink"/>
          </w:rPr>
          <w:t>Négociations</w:t>
        </w:r>
        <w:r>
          <w:rPr>
            <w:webHidden/>
          </w:rPr>
          <w:tab/>
        </w:r>
        <w:r>
          <w:rPr>
            <w:webHidden/>
          </w:rPr>
          <w:fldChar w:fldCharType="begin"/>
        </w:r>
        <w:r>
          <w:rPr>
            <w:webHidden/>
          </w:rPr>
          <w:instrText xml:space="preserve"> PAGEREF _Toc87980689 \h </w:instrText>
        </w:r>
        <w:r>
          <w:rPr>
            <w:webHidden/>
          </w:rPr>
        </w:r>
        <w:r>
          <w:rPr>
            <w:webHidden/>
          </w:rPr>
          <w:fldChar w:fldCharType="separate"/>
        </w:r>
        <w:r w:rsidR="00C62AB2">
          <w:rPr>
            <w:webHidden/>
          </w:rPr>
          <w:t>37</w:t>
        </w:r>
        <w:r>
          <w:rPr>
            <w:webHidden/>
          </w:rPr>
          <w:fldChar w:fldCharType="end"/>
        </w:r>
      </w:hyperlink>
    </w:p>
    <w:p w14:paraId="6B8C6A7B" w14:textId="6A79D2CC" w:rsidR="00F727C1" w:rsidRDefault="00F727C1">
      <w:pPr>
        <w:pStyle w:val="TOC2"/>
        <w:rPr>
          <w:rFonts w:asciiTheme="minorHAnsi" w:eastAsiaTheme="minorEastAsia" w:hAnsiTheme="minorHAnsi" w:cstheme="minorBidi"/>
          <w:sz w:val="22"/>
          <w:szCs w:val="22"/>
          <w:lang w:val="en-US" w:eastAsia="en-US"/>
        </w:rPr>
      </w:pPr>
      <w:hyperlink w:anchor="_Toc87980690" w:history="1">
        <w:r w:rsidRPr="00A5794B">
          <w:rPr>
            <w:rStyle w:val="Hyperlink"/>
          </w:rPr>
          <w:t>47.</w:t>
        </w:r>
        <w:r>
          <w:rPr>
            <w:rFonts w:asciiTheme="minorHAnsi" w:eastAsiaTheme="minorEastAsia" w:hAnsiTheme="minorHAnsi" w:cstheme="minorBidi"/>
            <w:sz w:val="22"/>
            <w:szCs w:val="22"/>
            <w:lang w:val="en-US" w:eastAsia="en-US"/>
          </w:rPr>
          <w:tab/>
        </w:r>
        <w:r w:rsidRPr="00A5794B">
          <w:rPr>
            <w:rStyle w:val="Hyperlink"/>
          </w:rPr>
          <w:t>Droit du Maître d’Ouvrage d’accepter l’une quelconque des Propositions et de rejeter une ou toutes les Propositions</w:t>
        </w:r>
        <w:r>
          <w:rPr>
            <w:webHidden/>
          </w:rPr>
          <w:tab/>
        </w:r>
        <w:r>
          <w:rPr>
            <w:webHidden/>
          </w:rPr>
          <w:fldChar w:fldCharType="begin"/>
        </w:r>
        <w:r>
          <w:rPr>
            <w:webHidden/>
          </w:rPr>
          <w:instrText xml:space="preserve"> PAGEREF _Toc87980690 \h </w:instrText>
        </w:r>
        <w:r>
          <w:rPr>
            <w:webHidden/>
          </w:rPr>
        </w:r>
        <w:r>
          <w:rPr>
            <w:webHidden/>
          </w:rPr>
          <w:fldChar w:fldCharType="separate"/>
        </w:r>
        <w:r w:rsidR="00C62AB2">
          <w:rPr>
            <w:webHidden/>
          </w:rPr>
          <w:t>37</w:t>
        </w:r>
        <w:r>
          <w:rPr>
            <w:webHidden/>
          </w:rPr>
          <w:fldChar w:fldCharType="end"/>
        </w:r>
      </w:hyperlink>
    </w:p>
    <w:p w14:paraId="04DDEF51" w14:textId="25E1D8ED" w:rsidR="00F727C1" w:rsidRDefault="00F727C1">
      <w:pPr>
        <w:pStyle w:val="TOC2"/>
        <w:rPr>
          <w:rFonts w:asciiTheme="minorHAnsi" w:eastAsiaTheme="minorEastAsia" w:hAnsiTheme="minorHAnsi" w:cstheme="minorBidi"/>
          <w:sz w:val="22"/>
          <w:szCs w:val="22"/>
          <w:lang w:val="en-US" w:eastAsia="en-US"/>
        </w:rPr>
      </w:pPr>
      <w:hyperlink w:anchor="_Toc87980691" w:history="1">
        <w:r w:rsidRPr="00A5794B">
          <w:rPr>
            <w:rStyle w:val="Hyperlink"/>
          </w:rPr>
          <w:t>48.</w:t>
        </w:r>
        <w:r>
          <w:rPr>
            <w:rFonts w:asciiTheme="minorHAnsi" w:eastAsiaTheme="minorEastAsia" w:hAnsiTheme="minorHAnsi" w:cstheme="minorBidi"/>
            <w:sz w:val="22"/>
            <w:szCs w:val="22"/>
            <w:lang w:val="en-US" w:eastAsia="en-US"/>
          </w:rPr>
          <w:tab/>
        </w:r>
        <w:r w:rsidRPr="00A5794B">
          <w:rPr>
            <w:rStyle w:val="Hyperlink"/>
          </w:rPr>
          <w:t>Période d’Attente</w:t>
        </w:r>
        <w:r>
          <w:rPr>
            <w:webHidden/>
          </w:rPr>
          <w:tab/>
        </w:r>
        <w:r>
          <w:rPr>
            <w:webHidden/>
          </w:rPr>
          <w:fldChar w:fldCharType="begin"/>
        </w:r>
        <w:r>
          <w:rPr>
            <w:webHidden/>
          </w:rPr>
          <w:instrText xml:space="preserve"> PAGEREF _Toc87980691 \h </w:instrText>
        </w:r>
        <w:r>
          <w:rPr>
            <w:webHidden/>
          </w:rPr>
        </w:r>
        <w:r>
          <w:rPr>
            <w:webHidden/>
          </w:rPr>
          <w:fldChar w:fldCharType="separate"/>
        </w:r>
        <w:r w:rsidR="00C62AB2">
          <w:rPr>
            <w:webHidden/>
          </w:rPr>
          <w:t>38</w:t>
        </w:r>
        <w:r>
          <w:rPr>
            <w:webHidden/>
          </w:rPr>
          <w:fldChar w:fldCharType="end"/>
        </w:r>
      </w:hyperlink>
    </w:p>
    <w:p w14:paraId="5132A900" w14:textId="48561828" w:rsidR="00F727C1" w:rsidRDefault="00F727C1">
      <w:pPr>
        <w:pStyle w:val="TOC2"/>
        <w:rPr>
          <w:rFonts w:asciiTheme="minorHAnsi" w:eastAsiaTheme="minorEastAsia" w:hAnsiTheme="minorHAnsi" w:cstheme="minorBidi"/>
          <w:sz w:val="22"/>
          <w:szCs w:val="22"/>
          <w:lang w:val="en-US" w:eastAsia="en-US"/>
        </w:rPr>
      </w:pPr>
      <w:hyperlink w:anchor="_Toc87980692" w:history="1">
        <w:r w:rsidRPr="00A5794B">
          <w:rPr>
            <w:rStyle w:val="Hyperlink"/>
          </w:rPr>
          <w:t>49.</w:t>
        </w:r>
        <w:r>
          <w:rPr>
            <w:rFonts w:asciiTheme="minorHAnsi" w:eastAsiaTheme="minorEastAsia" w:hAnsiTheme="minorHAnsi" w:cstheme="minorBidi"/>
            <w:sz w:val="22"/>
            <w:szCs w:val="22"/>
            <w:lang w:val="en-US" w:eastAsia="en-US"/>
          </w:rPr>
          <w:tab/>
        </w:r>
        <w:r w:rsidRPr="00A5794B">
          <w:rPr>
            <w:rStyle w:val="Hyperlink"/>
          </w:rPr>
          <w:t>Notification de l’Intention d’Attribution</w:t>
        </w:r>
        <w:r>
          <w:rPr>
            <w:webHidden/>
          </w:rPr>
          <w:tab/>
        </w:r>
        <w:r>
          <w:rPr>
            <w:webHidden/>
          </w:rPr>
          <w:fldChar w:fldCharType="begin"/>
        </w:r>
        <w:r>
          <w:rPr>
            <w:webHidden/>
          </w:rPr>
          <w:instrText xml:space="preserve"> PAGEREF _Toc87980692 \h </w:instrText>
        </w:r>
        <w:r>
          <w:rPr>
            <w:webHidden/>
          </w:rPr>
        </w:r>
        <w:r>
          <w:rPr>
            <w:webHidden/>
          </w:rPr>
          <w:fldChar w:fldCharType="separate"/>
        </w:r>
        <w:r w:rsidR="00C62AB2">
          <w:rPr>
            <w:webHidden/>
          </w:rPr>
          <w:t>38</w:t>
        </w:r>
        <w:r>
          <w:rPr>
            <w:webHidden/>
          </w:rPr>
          <w:fldChar w:fldCharType="end"/>
        </w:r>
      </w:hyperlink>
    </w:p>
    <w:p w14:paraId="1F8A5625" w14:textId="02E3C0B4" w:rsidR="00F727C1" w:rsidRDefault="00F727C1">
      <w:pPr>
        <w:pStyle w:val="TOC1"/>
        <w:rPr>
          <w:rFonts w:asciiTheme="minorHAnsi" w:eastAsiaTheme="minorEastAsia" w:hAnsiTheme="minorHAnsi" w:cstheme="minorBidi"/>
          <w:b w:val="0"/>
          <w:sz w:val="22"/>
          <w:szCs w:val="22"/>
          <w:lang w:val="en-US" w:eastAsia="en-US"/>
        </w:rPr>
      </w:pPr>
      <w:hyperlink w:anchor="_Toc87980693" w:history="1">
        <w:r w:rsidRPr="00A5794B">
          <w:rPr>
            <w:rStyle w:val="Hyperlink"/>
            <w:bCs/>
          </w:rPr>
          <w:t>K.</w:t>
        </w:r>
        <w:r>
          <w:rPr>
            <w:rFonts w:asciiTheme="minorHAnsi" w:eastAsiaTheme="minorEastAsia" w:hAnsiTheme="minorHAnsi" w:cstheme="minorBidi"/>
            <w:b w:val="0"/>
            <w:sz w:val="22"/>
            <w:szCs w:val="22"/>
            <w:lang w:val="en-US" w:eastAsia="en-US"/>
          </w:rPr>
          <w:tab/>
        </w:r>
        <w:r w:rsidRPr="00A5794B">
          <w:rPr>
            <w:rStyle w:val="Hyperlink"/>
          </w:rPr>
          <w:t>Attribution du Marché</w:t>
        </w:r>
        <w:r>
          <w:rPr>
            <w:webHidden/>
          </w:rPr>
          <w:tab/>
        </w:r>
        <w:r>
          <w:rPr>
            <w:webHidden/>
          </w:rPr>
          <w:fldChar w:fldCharType="begin"/>
        </w:r>
        <w:r>
          <w:rPr>
            <w:webHidden/>
          </w:rPr>
          <w:instrText xml:space="preserve"> PAGEREF _Toc87980693 \h </w:instrText>
        </w:r>
        <w:r>
          <w:rPr>
            <w:webHidden/>
          </w:rPr>
        </w:r>
        <w:r>
          <w:rPr>
            <w:webHidden/>
          </w:rPr>
          <w:fldChar w:fldCharType="separate"/>
        </w:r>
        <w:r w:rsidR="00C62AB2">
          <w:rPr>
            <w:webHidden/>
          </w:rPr>
          <w:t>38</w:t>
        </w:r>
        <w:r>
          <w:rPr>
            <w:webHidden/>
          </w:rPr>
          <w:fldChar w:fldCharType="end"/>
        </w:r>
      </w:hyperlink>
    </w:p>
    <w:p w14:paraId="1917878F" w14:textId="02CBB3B1" w:rsidR="00F727C1" w:rsidRDefault="00F727C1">
      <w:pPr>
        <w:pStyle w:val="TOC2"/>
        <w:rPr>
          <w:rFonts w:asciiTheme="minorHAnsi" w:eastAsiaTheme="minorEastAsia" w:hAnsiTheme="minorHAnsi" w:cstheme="minorBidi"/>
          <w:sz w:val="22"/>
          <w:szCs w:val="22"/>
          <w:lang w:val="en-US" w:eastAsia="en-US"/>
        </w:rPr>
      </w:pPr>
      <w:hyperlink w:anchor="_Toc87980694" w:history="1">
        <w:r w:rsidRPr="00A5794B">
          <w:rPr>
            <w:rStyle w:val="Hyperlink"/>
          </w:rPr>
          <w:t>50.</w:t>
        </w:r>
        <w:r>
          <w:rPr>
            <w:rFonts w:asciiTheme="minorHAnsi" w:eastAsiaTheme="minorEastAsia" w:hAnsiTheme="minorHAnsi" w:cstheme="minorBidi"/>
            <w:sz w:val="22"/>
            <w:szCs w:val="22"/>
            <w:lang w:val="en-US" w:eastAsia="en-US"/>
          </w:rPr>
          <w:tab/>
        </w:r>
        <w:r w:rsidRPr="00A5794B">
          <w:rPr>
            <w:rStyle w:val="Hyperlink"/>
          </w:rPr>
          <w:t>Attribution du Marché</w:t>
        </w:r>
        <w:r>
          <w:rPr>
            <w:webHidden/>
          </w:rPr>
          <w:tab/>
        </w:r>
        <w:r>
          <w:rPr>
            <w:webHidden/>
          </w:rPr>
          <w:fldChar w:fldCharType="begin"/>
        </w:r>
        <w:r>
          <w:rPr>
            <w:webHidden/>
          </w:rPr>
          <w:instrText xml:space="preserve"> PAGEREF _Toc87980694 \h </w:instrText>
        </w:r>
        <w:r>
          <w:rPr>
            <w:webHidden/>
          </w:rPr>
        </w:r>
        <w:r>
          <w:rPr>
            <w:webHidden/>
          </w:rPr>
          <w:fldChar w:fldCharType="separate"/>
        </w:r>
        <w:r w:rsidR="00C62AB2">
          <w:rPr>
            <w:webHidden/>
          </w:rPr>
          <w:t>38</w:t>
        </w:r>
        <w:r>
          <w:rPr>
            <w:webHidden/>
          </w:rPr>
          <w:fldChar w:fldCharType="end"/>
        </w:r>
      </w:hyperlink>
    </w:p>
    <w:p w14:paraId="36B842AE" w14:textId="6EB74FCA" w:rsidR="00F727C1" w:rsidRDefault="00F727C1">
      <w:pPr>
        <w:pStyle w:val="TOC2"/>
        <w:rPr>
          <w:rFonts w:asciiTheme="minorHAnsi" w:eastAsiaTheme="minorEastAsia" w:hAnsiTheme="minorHAnsi" w:cstheme="minorBidi"/>
          <w:sz w:val="22"/>
          <w:szCs w:val="22"/>
          <w:lang w:val="en-US" w:eastAsia="en-US"/>
        </w:rPr>
      </w:pPr>
      <w:hyperlink w:anchor="_Toc87980695" w:history="1">
        <w:r w:rsidRPr="00A5794B">
          <w:rPr>
            <w:rStyle w:val="Hyperlink"/>
          </w:rPr>
          <w:t>51.</w:t>
        </w:r>
        <w:r>
          <w:rPr>
            <w:rFonts w:asciiTheme="minorHAnsi" w:eastAsiaTheme="minorEastAsia" w:hAnsiTheme="minorHAnsi" w:cstheme="minorBidi"/>
            <w:sz w:val="22"/>
            <w:szCs w:val="22"/>
            <w:lang w:val="en-US" w:eastAsia="en-US"/>
          </w:rPr>
          <w:tab/>
        </w:r>
        <w:r w:rsidRPr="00A5794B">
          <w:rPr>
            <w:rStyle w:val="Hyperlink"/>
          </w:rPr>
          <w:t>Notification de l’Attribution du Marché</w:t>
        </w:r>
        <w:r>
          <w:rPr>
            <w:webHidden/>
          </w:rPr>
          <w:tab/>
        </w:r>
        <w:r>
          <w:rPr>
            <w:webHidden/>
          </w:rPr>
          <w:fldChar w:fldCharType="begin"/>
        </w:r>
        <w:r>
          <w:rPr>
            <w:webHidden/>
          </w:rPr>
          <w:instrText xml:space="preserve"> PAGEREF _Toc87980695 \h </w:instrText>
        </w:r>
        <w:r>
          <w:rPr>
            <w:webHidden/>
          </w:rPr>
        </w:r>
        <w:r>
          <w:rPr>
            <w:webHidden/>
          </w:rPr>
          <w:fldChar w:fldCharType="separate"/>
        </w:r>
        <w:r w:rsidR="00C62AB2">
          <w:rPr>
            <w:webHidden/>
          </w:rPr>
          <w:t>39</w:t>
        </w:r>
        <w:r>
          <w:rPr>
            <w:webHidden/>
          </w:rPr>
          <w:fldChar w:fldCharType="end"/>
        </w:r>
      </w:hyperlink>
    </w:p>
    <w:p w14:paraId="55E2DCDC" w14:textId="195F4F6B" w:rsidR="00F727C1" w:rsidRDefault="00F727C1">
      <w:pPr>
        <w:pStyle w:val="TOC2"/>
        <w:rPr>
          <w:rFonts w:asciiTheme="minorHAnsi" w:eastAsiaTheme="minorEastAsia" w:hAnsiTheme="minorHAnsi" w:cstheme="minorBidi"/>
          <w:sz w:val="22"/>
          <w:szCs w:val="22"/>
          <w:lang w:val="en-US" w:eastAsia="en-US"/>
        </w:rPr>
      </w:pPr>
      <w:hyperlink w:anchor="_Toc87980696" w:history="1">
        <w:r w:rsidRPr="00A5794B">
          <w:rPr>
            <w:rStyle w:val="Hyperlink"/>
          </w:rPr>
          <w:t>52.</w:t>
        </w:r>
        <w:r>
          <w:rPr>
            <w:rFonts w:asciiTheme="minorHAnsi" w:eastAsiaTheme="minorEastAsia" w:hAnsiTheme="minorHAnsi" w:cstheme="minorBidi"/>
            <w:sz w:val="22"/>
            <w:szCs w:val="22"/>
            <w:lang w:val="en-US" w:eastAsia="en-US"/>
          </w:rPr>
          <w:tab/>
        </w:r>
        <w:r w:rsidRPr="00A5794B">
          <w:rPr>
            <w:rStyle w:val="Hyperlink"/>
          </w:rPr>
          <w:t>Débriefing par le Maître d’Ouvrage</w:t>
        </w:r>
        <w:r>
          <w:rPr>
            <w:webHidden/>
          </w:rPr>
          <w:tab/>
        </w:r>
        <w:r>
          <w:rPr>
            <w:webHidden/>
          </w:rPr>
          <w:fldChar w:fldCharType="begin"/>
        </w:r>
        <w:r>
          <w:rPr>
            <w:webHidden/>
          </w:rPr>
          <w:instrText xml:space="preserve"> PAGEREF _Toc87980696 \h </w:instrText>
        </w:r>
        <w:r>
          <w:rPr>
            <w:webHidden/>
          </w:rPr>
        </w:r>
        <w:r>
          <w:rPr>
            <w:webHidden/>
          </w:rPr>
          <w:fldChar w:fldCharType="separate"/>
        </w:r>
        <w:r w:rsidR="00C62AB2">
          <w:rPr>
            <w:webHidden/>
          </w:rPr>
          <w:t>40</w:t>
        </w:r>
        <w:r>
          <w:rPr>
            <w:webHidden/>
          </w:rPr>
          <w:fldChar w:fldCharType="end"/>
        </w:r>
      </w:hyperlink>
    </w:p>
    <w:p w14:paraId="7B3FC0FB" w14:textId="748604E3" w:rsidR="00F727C1" w:rsidRDefault="00F727C1">
      <w:pPr>
        <w:pStyle w:val="TOC2"/>
        <w:rPr>
          <w:rFonts w:asciiTheme="minorHAnsi" w:eastAsiaTheme="minorEastAsia" w:hAnsiTheme="minorHAnsi" w:cstheme="minorBidi"/>
          <w:sz w:val="22"/>
          <w:szCs w:val="22"/>
          <w:lang w:val="en-US" w:eastAsia="en-US"/>
        </w:rPr>
      </w:pPr>
      <w:hyperlink w:anchor="_Toc87980697" w:history="1">
        <w:r w:rsidRPr="00A5794B">
          <w:rPr>
            <w:rStyle w:val="Hyperlink"/>
          </w:rPr>
          <w:t>53.</w:t>
        </w:r>
        <w:r>
          <w:rPr>
            <w:rFonts w:asciiTheme="minorHAnsi" w:eastAsiaTheme="minorEastAsia" w:hAnsiTheme="minorHAnsi" w:cstheme="minorBidi"/>
            <w:sz w:val="22"/>
            <w:szCs w:val="22"/>
            <w:lang w:val="en-US" w:eastAsia="en-US"/>
          </w:rPr>
          <w:tab/>
        </w:r>
        <w:r w:rsidRPr="00A5794B">
          <w:rPr>
            <w:rStyle w:val="Hyperlink"/>
          </w:rPr>
          <w:t>Signature du Marché</w:t>
        </w:r>
        <w:r>
          <w:rPr>
            <w:webHidden/>
          </w:rPr>
          <w:tab/>
        </w:r>
        <w:r>
          <w:rPr>
            <w:webHidden/>
          </w:rPr>
          <w:fldChar w:fldCharType="begin"/>
        </w:r>
        <w:r>
          <w:rPr>
            <w:webHidden/>
          </w:rPr>
          <w:instrText xml:space="preserve"> PAGEREF _Toc87980697 \h </w:instrText>
        </w:r>
        <w:r>
          <w:rPr>
            <w:webHidden/>
          </w:rPr>
        </w:r>
        <w:r>
          <w:rPr>
            <w:webHidden/>
          </w:rPr>
          <w:fldChar w:fldCharType="separate"/>
        </w:r>
        <w:r w:rsidR="00C62AB2">
          <w:rPr>
            <w:webHidden/>
          </w:rPr>
          <w:t>40</w:t>
        </w:r>
        <w:r>
          <w:rPr>
            <w:webHidden/>
          </w:rPr>
          <w:fldChar w:fldCharType="end"/>
        </w:r>
      </w:hyperlink>
    </w:p>
    <w:p w14:paraId="57DB4DF3" w14:textId="5DD262F5" w:rsidR="00F727C1" w:rsidRDefault="00F727C1">
      <w:pPr>
        <w:pStyle w:val="TOC2"/>
        <w:rPr>
          <w:rFonts w:asciiTheme="minorHAnsi" w:eastAsiaTheme="minorEastAsia" w:hAnsiTheme="minorHAnsi" w:cstheme="minorBidi"/>
          <w:sz w:val="22"/>
          <w:szCs w:val="22"/>
          <w:lang w:val="en-US" w:eastAsia="en-US"/>
        </w:rPr>
      </w:pPr>
      <w:hyperlink w:anchor="_Toc87980698" w:history="1">
        <w:r w:rsidRPr="00A5794B">
          <w:rPr>
            <w:rStyle w:val="Hyperlink"/>
          </w:rPr>
          <w:t>54.</w:t>
        </w:r>
        <w:r>
          <w:rPr>
            <w:rFonts w:asciiTheme="minorHAnsi" w:eastAsiaTheme="minorEastAsia" w:hAnsiTheme="minorHAnsi" w:cstheme="minorBidi"/>
            <w:sz w:val="22"/>
            <w:szCs w:val="22"/>
            <w:lang w:val="en-US" w:eastAsia="en-US"/>
          </w:rPr>
          <w:tab/>
        </w:r>
        <w:r w:rsidRPr="00A5794B">
          <w:rPr>
            <w:rStyle w:val="Hyperlink"/>
          </w:rPr>
          <w:t>Garantie de Bonne Exécution</w:t>
        </w:r>
        <w:r>
          <w:rPr>
            <w:webHidden/>
          </w:rPr>
          <w:tab/>
        </w:r>
        <w:r>
          <w:rPr>
            <w:webHidden/>
          </w:rPr>
          <w:fldChar w:fldCharType="begin"/>
        </w:r>
        <w:r>
          <w:rPr>
            <w:webHidden/>
          </w:rPr>
          <w:instrText xml:space="preserve"> PAGEREF _Toc87980698 \h </w:instrText>
        </w:r>
        <w:r>
          <w:rPr>
            <w:webHidden/>
          </w:rPr>
        </w:r>
        <w:r>
          <w:rPr>
            <w:webHidden/>
          </w:rPr>
          <w:fldChar w:fldCharType="separate"/>
        </w:r>
        <w:r w:rsidR="00C62AB2">
          <w:rPr>
            <w:webHidden/>
          </w:rPr>
          <w:t>41</w:t>
        </w:r>
        <w:r>
          <w:rPr>
            <w:webHidden/>
          </w:rPr>
          <w:fldChar w:fldCharType="end"/>
        </w:r>
      </w:hyperlink>
    </w:p>
    <w:p w14:paraId="134A4B5B" w14:textId="7225D17E" w:rsidR="00F727C1" w:rsidRDefault="00F727C1">
      <w:pPr>
        <w:pStyle w:val="TOC2"/>
        <w:rPr>
          <w:rFonts w:asciiTheme="minorHAnsi" w:eastAsiaTheme="minorEastAsia" w:hAnsiTheme="minorHAnsi" w:cstheme="minorBidi"/>
          <w:sz w:val="22"/>
          <w:szCs w:val="22"/>
          <w:lang w:val="en-US" w:eastAsia="en-US"/>
        </w:rPr>
      </w:pPr>
      <w:hyperlink w:anchor="_Toc87980699" w:history="1">
        <w:r w:rsidRPr="00A5794B">
          <w:rPr>
            <w:rStyle w:val="Hyperlink"/>
          </w:rPr>
          <w:t>55.</w:t>
        </w:r>
        <w:r>
          <w:rPr>
            <w:rFonts w:asciiTheme="minorHAnsi" w:eastAsiaTheme="minorEastAsia" w:hAnsiTheme="minorHAnsi" w:cstheme="minorBidi"/>
            <w:sz w:val="22"/>
            <w:szCs w:val="22"/>
            <w:lang w:val="en-US" w:eastAsia="en-US"/>
          </w:rPr>
          <w:tab/>
        </w:r>
        <w:r w:rsidRPr="00A5794B">
          <w:rPr>
            <w:rStyle w:val="Hyperlink"/>
          </w:rPr>
          <w:t>Réclamation concernant la Passation de Marché</w:t>
        </w:r>
        <w:r>
          <w:rPr>
            <w:webHidden/>
          </w:rPr>
          <w:tab/>
        </w:r>
        <w:r>
          <w:rPr>
            <w:webHidden/>
          </w:rPr>
          <w:fldChar w:fldCharType="begin"/>
        </w:r>
        <w:r>
          <w:rPr>
            <w:webHidden/>
          </w:rPr>
          <w:instrText xml:space="preserve"> PAGEREF _Toc87980699 \h </w:instrText>
        </w:r>
        <w:r>
          <w:rPr>
            <w:webHidden/>
          </w:rPr>
        </w:r>
        <w:r>
          <w:rPr>
            <w:webHidden/>
          </w:rPr>
          <w:fldChar w:fldCharType="separate"/>
        </w:r>
        <w:r w:rsidR="00C62AB2">
          <w:rPr>
            <w:webHidden/>
          </w:rPr>
          <w:t>41</w:t>
        </w:r>
        <w:r>
          <w:rPr>
            <w:webHidden/>
          </w:rPr>
          <w:fldChar w:fldCharType="end"/>
        </w:r>
      </w:hyperlink>
    </w:p>
    <w:p w14:paraId="5A863839" w14:textId="2439A100" w:rsidR="00E3408D" w:rsidRPr="006C1597" w:rsidRDefault="00E3408D">
      <w:r w:rsidRPr="006C1597">
        <w:fldChar w:fldCharType="end"/>
      </w:r>
    </w:p>
    <w:p w14:paraId="6CB251D5" w14:textId="77777777" w:rsidR="000A450A" w:rsidRPr="006C1597" w:rsidRDefault="000A450A">
      <w:r w:rsidRPr="006C1597">
        <w:br w:type="page"/>
      </w:r>
    </w:p>
    <w:tbl>
      <w:tblPr>
        <w:tblW w:w="9379" w:type="dxa"/>
        <w:tblLayout w:type="fixed"/>
        <w:tblLook w:val="0000" w:firstRow="0" w:lastRow="0" w:firstColumn="0" w:lastColumn="0" w:noHBand="0" w:noVBand="0"/>
      </w:tblPr>
      <w:tblGrid>
        <w:gridCol w:w="2694"/>
        <w:gridCol w:w="6685"/>
      </w:tblGrid>
      <w:tr w:rsidR="000A450A" w:rsidRPr="006C1597" w14:paraId="0FBDF98E" w14:textId="77777777" w:rsidTr="005C5730">
        <w:tc>
          <w:tcPr>
            <w:tcW w:w="9379" w:type="dxa"/>
            <w:gridSpan w:val="2"/>
            <w:tcBorders>
              <w:top w:val="nil"/>
              <w:left w:val="nil"/>
              <w:bottom w:val="nil"/>
              <w:right w:val="nil"/>
            </w:tcBorders>
            <w:tcMar>
              <w:top w:w="28" w:type="dxa"/>
              <w:bottom w:w="28" w:type="dxa"/>
            </w:tcMar>
          </w:tcPr>
          <w:p w14:paraId="0FFA488D" w14:textId="42C38D39" w:rsidR="00D55904" w:rsidRPr="006C1597" w:rsidRDefault="000A450A" w:rsidP="00E448A6">
            <w:pPr>
              <w:spacing w:before="120" w:after="120"/>
              <w:jc w:val="center"/>
              <w:rPr>
                <w:b/>
                <w:sz w:val="44"/>
                <w:szCs w:val="44"/>
              </w:rPr>
            </w:pPr>
            <w:r w:rsidRPr="006C1597">
              <w:rPr>
                <w:u w:val="single"/>
              </w:rPr>
              <w:lastRenderedPageBreak/>
              <w:br w:type="page"/>
            </w:r>
            <w:r w:rsidRPr="006C1597">
              <w:br w:type="page"/>
            </w:r>
            <w:bookmarkStart w:id="50" w:name="_Hlt438532663"/>
            <w:bookmarkStart w:id="51" w:name="_Toc438266923"/>
            <w:bookmarkStart w:id="52" w:name="_Toc438267877"/>
            <w:bookmarkStart w:id="53" w:name="_Toc438366664"/>
            <w:bookmarkEnd w:id="50"/>
            <w:r w:rsidRPr="006C1597">
              <w:rPr>
                <w:b/>
                <w:sz w:val="44"/>
                <w:szCs w:val="44"/>
              </w:rPr>
              <w:t xml:space="preserve">Section I. Instructions aux </w:t>
            </w:r>
            <w:r w:rsidR="00635450">
              <w:rPr>
                <w:b/>
                <w:sz w:val="44"/>
                <w:szCs w:val="44"/>
              </w:rPr>
              <w:t>Proposants</w:t>
            </w:r>
            <w:bookmarkEnd w:id="51"/>
            <w:bookmarkEnd w:id="52"/>
            <w:bookmarkEnd w:id="53"/>
          </w:p>
        </w:tc>
      </w:tr>
      <w:tr w:rsidR="005C5730" w:rsidRPr="006C1597" w14:paraId="0C984C57" w14:textId="77777777" w:rsidTr="005C5730">
        <w:tc>
          <w:tcPr>
            <w:tcW w:w="9379" w:type="dxa"/>
            <w:gridSpan w:val="2"/>
            <w:tcBorders>
              <w:top w:val="nil"/>
              <w:left w:val="nil"/>
              <w:bottom w:val="nil"/>
              <w:right w:val="nil"/>
            </w:tcBorders>
            <w:tcMar>
              <w:top w:w="28" w:type="dxa"/>
              <w:bottom w:w="28" w:type="dxa"/>
            </w:tcMar>
          </w:tcPr>
          <w:p w14:paraId="3352DA95" w14:textId="50ADF392" w:rsidR="005C5730" w:rsidRPr="006C1597" w:rsidRDefault="005C5730" w:rsidP="00444226">
            <w:pPr>
              <w:pStyle w:val="Sec1head1"/>
            </w:pPr>
            <w:bookmarkStart w:id="54" w:name="_Toc438438819"/>
            <w:bookmarkStart w:id="55" w:name="_Toc438532553"/>
            <w:bookmarkStart w:id="56" w:name="_Toc438733963"/>
            <w:bookmarkStart w:id="57" w:name="_Toc438962045"/>
            <w:bookmarkStart w:id="58" w:name="_Toc461939616"/>
            <w:bookmarkStart w:id="59" w:name="_Toc87980634"/>
            <w:r w:rsidRPr="006C1597">
              <w:t>Général</w:t>
            </w:r>
            <w:bookmarkEnd w:id="54"/>
            <w:bookmarkEnd w:id="55"/>
            <w:bookmarkEnd w:id="56"/>
            <w:bookmarkEnd w:id="57"/>
            <w:bookmarkEnd w:id="58"/>
            <w:r w:rsidRPr="006C1597">
              <w:t>ités</w:t>
            </w:r>
            <w:bookmarkEnd w:id="59"/>
          </w:p>
        </w:tc>
      </w:tr>
      <w:tr w:rsidR="0071012C" w:rsidRPr="006C1597" w14:paraId="796EC651" w14:textId="77777777" w:rsidTr="007968A1">
        <w:trPr>
          <w:trHeight w:val="4722"/>
        </w:trPr>
        <w:tc>
          <w:tcPr>
            <w:tcW w:w="2694" w:type="dxa"/>
            <w:tcBorders>
              <w:top w:val="nil"/>
              <w:left w:val="nil"/>
              <w:right w:val="nil"/>
            </w:tcBorders>
            <w:tcMar>
              <w:top w:w="28" w:type="dxa"/>
              <w:bottom w:w="28" w:type="dxa"/>
            </w:tcMar>
          </w:tcPr>
          <w:p w14:paraId="4F526392" w14:textId="77777777" w:rsidR="0071012C" w:rsidRPr="00FC20EE" w:rsidRDefault="0071012C" w:rsidP="00FC20EE">
            <w:pPr>
              <w:pStyle w:val="Sec1head2"/>
            </w:pPr>
            <w:bookmarkStart w:id="60" w:name="_Toc156373284"/>
            <w:bookmarkStart w:id="61" w:name="_Toc87980635"/>
            <w:r w:rsidRPr="00FC20EE">
              <w:t>Objet de la Proposition</w:t>
            </w:r>
            <w:bookmarkEnd w:id="60"/>
            <w:bookmarkEnd w:id="61"/>
          </w:p>
          <w:p w14:paraId="49B560A6" w14:textId="1564991B" w:rsidR="00462DB4" w:rsidRPr="006C1597" w:rsidRDefault="00462DB4" w:rsidP="00FC20EE">
            <w:pPr>
              <w:pStyle w:val="Sec1head2"/>
              <w:numPr>
                <w:ilvl w:val="0"/>
                <w:numId w:val="0"/>
              </w:numPr>
              <w:ind w:left="432"/>
            </w:pPr>
          </w:p>
        </w:tc>
        <w:tc>
          <w:tcPr>
            <w:tcW w:w="6685" w:type="dxa"/>
            <w:tcBorders>
              <w:top w:val="nil"/>
              <w:left w:val="nil"/>
              <w:right w:val="nil"/>
            </w:tcBorders>
            <w:tcMar>
              <w:top w:w="28" w:type="dxa"/>
              <w:bottom w:w="28" w:type="dxa"/>
            </w:tcMar>
          </w:tcPr>
          <w:p w14:paraId="11AD611E" w14:textId="5AB6E556" w:rsidR="0071012C" w:rsidRPr="00FC20EE" w:rsidRDefault="0071012C" w:rsidP="00FC20EE">
            <w:pPr>
              <w:pStyle w:val="Sec1Head3"/>
            </w:pPr>
            <w:r w:rsidRPr="00FC20EE">
              <w:t>Le Maître d’Ouvrage, tel qu’il est indiqué dans les Données Particulières de la Demande de Proposition (DPDP), émet le présent Do</w:t>
            </w:r>
            <w:r w:rsidR="00DC33A0" w:rsidRPr="00FC20EE">
              <w:t>cument</w:t>
            </w:r>
            <w:r w:rsidRPr="00FC20EE">
              <w:t xml:space="preserve"> de Demande de Propositions (DDP) pour la Conception et la Construction des Ouvrages, comme spécifiés à la Section VII, Exigences du Maître d’Ouvrage. Le nom, le numéro d’identification et le nombre de lots faisant l’objet de la Demande de Propositions (DP) figurent dans les DPDP.</w:t>
            </w:r>
          </w:p>
          <w:p w14:paraId="43737A8A" w14:textId="552097C2" w:rsidR="0071012C" w:rsidRDefault="0071012C" w:rsidP="00FC20EE">
            <w:pPr>
              <w:pStyle w:val="Sec1Head3"/>
            </w:pPr>
            <w:r w:rsidRPr="00B4328A">
              <w:t xml:space="preserve">Sauf mention contraire, les définitions et interprétations tout au long de ce </w:t>
            </w:r>
            <w:r>
              <w:t>DDP</w:t>
            </w:r>
            <w:r w:rsidRPr="00B4328A">
              <w:t xml:space="preserve"> sont celles présentées dans la Section VIII – </w:t>
            </w:r>
            <w:r w:rsidRPr="00323925">
              <w:t>Conditions</w:t>
            </w:r>
            <w:r>
              <w:t xml:space="preserve"> </w:t>
            </w:r>
            <w:r w:rsidRPr="00B4328A">
              <w:t>générales.</w:t>
            </w:r>
          </w:p>
          <w:p w14:paraId="4030D447" w14:textId="2DBD682F" w:rsidR="0071012C" w:rsidRPr="00B4328A" w:rsidRDefault="0071012C" w:rsidP="00FC20EE">
            <w:pPr>
              <w:pStyle w:val="Sec1Head3"/>
            </w:pPr>
            <w:r w:rsidRPr="00462DB4">
              <w:t>Dans</w:t>
            </w:r>
            <w:r w:rsidRPr="00B4328A">
              <w:t xml:space="preserve"> le </w:t>
            </w:r>
            <w:r w:rsidRPr="00323925">
              <w:t>présent</w:t>
            </w:r>
            <w:r w:rsidRPr="00B4328A">
              <w:t xml:space="preserve"> Do</w:t>
            </w:r>
            <w:r w:rsidR="00DC33A0">
              <w:t>cument de Demande de P</w:t>
            </w:r>
            <w:r w:rsidRPr="00B4328A">
              <w:t>ropositions :</w:t>
            </w:r>
          </w:p>
          <w:p w14:paraId="2C4C80F6" w14:textId="77777777" w:rsidR="0071012C" w:rsidRPr="00B4328A" w:rsidRDefault="0071012C" w:rsidP="00462DB4">
            <w:pPr>
              <w:pStyle w:val="Header3-Paragraph"/>
              <w:numPr>
                <w:ilvl w:val="0"/>
                <w:numId w:val="2"/>
              </w:numPr>
              <w:tabs>
                <w:tab w:val="clear" w:pos="504"/>
                <w:tab w:val="left" w:pos="576"/>
              </w:tabs>
              <w:overflowPunct w:val="0"/>
              <w:autoSpaceDE w:val="0"/>
              <w:autoSpaceDN w:val="0"/>
              <w:adjustRightInd w:val="0"/>
              <w:spacing w:before="60" w:after="120"/>
              <w:ind w:left="1350"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Pr>
                <w:b/>
                <w:lang w:val="fr-FR"/>
              </w:rPr>
              <w:t>DPDP</w:t>
            </w:r>
            <w:r w:rsidRPr="00B4328A">
              <w:rPr>
                <w:lang w:val="fr-FR"/>
              </w:rPr>
              <w:t xml:space="preserve">, la distribution ou la remise par le canal du système d’achat électronique utilisé par le Maître </w:t>
            </w:r>
            <w:r>
              <w:rPr>
                <w:lang w:val="fr-FR"/>
              </w:rPr>
              <w:t>d’</w:t>
            </w:r>
            <w:r w:rsidRPr="00B4328A">
              <w:rPr>
                <w:lang w:val="fr-FR"/>
              </w:rPr>
              <w:t>Ouvrage) avec accusé de réception ;</w:t>
            </w:r>
          </w:p>
          <w:p w14:paraId="0DFC16B1" w14:textId="77777777" w:rsidR="0071012C" w:rsidRPr="00233B68" w:rsidRDefault="0071012C" w:rsidP="00462DB4">
            <w:pPr>
              <w:pStyle w:val="Header3-Paragraph"/>
              <w:numPr>
                <w:ilvl w:val="0"/>
                <w:numId w:val="2"/>
              </w:numPr>
              <w:tabs>
                <w:tab w:val="clear" w:pos="504"/>
                <w:tab w:val="left" w:pos="576"/>
              </w:tabs>
              <w:overflowPunct w:val="0"/>
              <w:autoSpaceDE w:val="0"/>
              <w:autoSpaceDN w:val="0"/>
              <w:adjustRightInd w:val="0"/>
              <w:spacing w:before="60" w:after="120"/>
              <w:ind w:left="1350"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1AFF360E" w14:textId="77777777" w:rsidR="0071012C" w:rsidRPr="00233B68" w:rsidRDefault="0071012C" w:rsidP="00462DB4">
            <w:pPr>
              <w:pStyle w:val="Header3-Paragraph"/>
              <w:numPr>
                <w:ilvl w:val="0"/>
                <w:numId w:val="2"/>
              </w:numPr>
              <w:tabs>
                <w:tab w:val="clear" w:pos="504"/>
                <w:tab w:val="left" w:pos="576"/>
              </w:tabs>
              <w:overflowPunct w:val="0"/>
              <w:autoSpaceDE w:val="0"/>
              <w:autoSpaceDN w:val="0"/>
              <w:adjustRightInd w:val="0"/>
              <w:spacing w:before="60" w:after="120"/>
              <w:ind w:left="1350"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 ;</w:t>
            </w:r>
          </w:p>
          <w:p w14:paraId="4BC981F0" w14:textId="77777777" w:rsidR="0071012C" w:rsidRPr="00233B68" w:rsidRDefault="0071012C" w:rsidP="00462DB4">
            <w:pPr>
              <w:pStyle w:val="Header3-Paragraph"/>
              <w:numPr>
                <w:ilvl w:val="0"/>
                <w:numId w:val="2"/>
              </w:numPr>
              <w:tabs>
                <w:tab w:val="clear" w:pos="504"/>
                <w:tab w:val="left" w:pos="576"/>
              </w:tabs>
              <w:overflowPunct w:val="0"/>
              <w:autoSpaceDE w:val="0"/>
              <w:autoSpaceDN w:val="0"/>
              <w:adjustRightInd w:val="0"/>
              <w:spacing w:before="60" w:after="120"/>
              <w:ind w:left="1350" w:hanging="576"/>
              <w:textAlignment w:val="baseline"/>
              <w:rPr>
                <w:lang w:val="fr-FR"/>
              </w:rPr>
            </w:pPr>
            <w:r w:rsidRPr="00233B68">
              <w:rPr>
                <w:lang w:val="fr-FR"/>
              </w:rPr>
              <w:t>Le terme "</w:t>
            </w:r>
            <w:r w:rsidRPr="009B466C">
              <w:rPr>
                <w:b/>
                <w:bCs/>
                <w:lang w:val="fr-FR"/>
              </w:rPr>
              <w:t>Ouvrages</w:t>
            </w:r>
            <w:r w:rsidRPr="00233B68">
              <w:rPr>
                <w:lang w:val="fr-FR"/>
              </w:rPr>
              <w:t>" fait référence aux travaux faisant l'objet du présent document de demande de propositions, à exécuter dans le cadre d'un Marché de conception et de construction ; et</w:t>
            </w:r>
          </w:p>
          <w:p w14:paraId="0C8ABFA3" w14:textId="77777777" w:rsidR="0071012C" w:rsidRPr="00233B68" w:rsidRDefault="0071012C" w:rsidP="00462DB4">
            <w:pPr>
              <w:pStyle w:val="Header3-Paragraph"/>
              <w:numPr>
                <w:ilvl w:val="0"/>
                <w:numId w:val="2"/>
              </w:numPr>
              <w:tabs>
                <w:tab w:val="clear" w:pos="504"/>
                <w:tab w:val="left" w:pos="576"/>
              </w:tabs>
              <w:overflowPunct w:val="0"/>
              <w:autoSpaceDE w:val="0"/>
              <w:autoSpaceDN w:val="0"/>
              <w:adjustRightInd w:val="0"/>
              <w:spacing w:before="60" w:after="120"/>
              <w:ind w:left="1350" w:hanging="576"/>
              <w:textAlignment w:val="baseline"/>
              <w:rPr>
                <w:lang w:val="fr-FR"/>
              </w:rPr>
            </w:pPr>
            <w:r w:rsidRPr="00233B68">
              <w:rPr>
                <w:lang w:val="fr-FR"/>
              </w:rPr>
              <w:t>«</w:t>
            </w:r>
            <w:r w:rsidRPr="00233B68">
              <w:rPr>
                <w:b/>
                <w:bCs/>
                <w:lang w:val="fr-FR"/>
              </w:rPr>
              <w:t>ES</w:t>
            </w:r>
            <w:r w:rsidRPr="00233B68">
              <w:rPr>
                <w:lang w:val="fr-FR"/>
              </w:rPr>
              <w:t>» signifie environnemental et social (y compris l'Exploitation et les Abus sexuels (EAS), et le Harcèlement sexuel (HS));</w:t>
            </w:r>
          </w:p>
          <w:p w14:paraId="41E695D3" w14:textId="77777777" w:rsidR="0071012C" w:rsidRPr="00233B68" w:rsidRDefault="0071012C" w:rsidP="00462DB4">
            <w:pPr>
              <w:pStyle w:val="Header3-Paragraph"/>
              <w:numPr>
                <w:ilvl w:val="0"/>
                <w:numId w:val="2"/>
              </w:numPr>
              <w:tabs>
                <w:tab w:val="clear" w:pos="504"/>
                <w:tab w:val="left" w:pos="576"/>
              </w:tabs>
              <w:overflowPunct w:val="0"/>
              <w:autoSpaceDE w:val="0"/>
              <w:autoSpaceDN w:val="0"/>
              <w:adjustRightInd w:val="0"/>
              <w:spacing w:before="60" w:after="120"/>
              <w:ind w:left="1350"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460E8FAD" w14:textId="77777777" w:rsidR="0071012C" w:rsidRPr="00372F12" w:rsidRDefault="0071012C" w:rsidP="00DC33A0">
            <w:pPr>
              <w:tabs>
                <w:tab w:val="left" w:pos="576"/>
              </w:tabs>
              <w:overflowPunct w:val="0"/>
              <w:autoSpaceDE w:val="0"/>
              <w:autoSpaceDN w:val="0"/>
              <w:adjustRightInd w:val="0"/>
              <w:spacing w:before="60" w:after="120"/>
              <w:ind w:left="1428" w:firstLine="0"/>
              <w:textAlignment w:val="baseline"/>
              <w:rPr>
                <w:szCs w:val="24"/>
              </w:rPr>
            </w:pPr>
            <w:r w:rsidRPr="00372F12">
              <w:t xml:space="preserve"> </w:t>
            </w:r>
            <w:r w:rsidRPr="00372F12">
              <w:rPr>
                <w:szCs w:val="24"/>
              </w:rPr>
              <w:t>L’« </w:t>
            </w:r>
            <w:r w:rsidRPr="0045326A">
              <w:rPr>
                <w:b/>
                <w:bCs/>
                <w:szCs w:val="24"/>
              </w:rPr>
              <w:t>Exploitation Sexuelle</w:t>
            </w:r>
            <w:r w:rsidRPr="00372F12">
              <w:rPr>
                <w:szCs w:val="24"/>
              </w:rPr>
              <w:t xml:space="preserve"> » (ES), définie comme  le fait d'abuser ou de tenter d'abuser d'un état de vulnérabilité, de pouvoir différentiel ou de confiance </w:t>
            </w:r>
            <w:r w:rsidRPr="00372F12">
              <w:rPr>
                <w:szCs w:val="24"/>
              </w:rPr>
              <w:lastRenderedPageBreak/>
              <w:t>à des fins sexuelles,  incluant, mais sans y être limité, le fait de profiter monétairement, socialement ou politiquement de l’exploitation sexuelle d’une autre personne;</w:t>
            </w:r>
          </w:p>
          <w:p w14:paraId="37AAB963" w14:textId="77777777" w:rsidR="0071012C" w:rsidRPr="00372F12" w:rsidRDefault="0071012C" w:rsidP="00DC33A0">
            <w:pPr>
              <w:tabs>
                <w:tab w:val="left" w:pos="576"/>
              </w:tabs>
              <w:overflowPunct w:val="0"/>
              <w:autoSpaceDE w:val="0"/>
              <w:autoSpaceDN w:val="0"/>
              <w:adjustRightInd w:val="0"/>
              <w:spacing w:before="60" w:after="120"/>
              <w:ind w:left="1428" w:firstLine="0"/>
              <w:textAlignment w:val="baseline"/>
              <w:rPr>
                <w:szCs w:val="24"/>
              </w:rPr>
            </w:pPr>
            <w:r w:rsidRPr="00372F12">
              <w:rPr>
                <w:szCs w:val="24"/>
              </w:rPr>
              <w:t>Les « </w:t>
            </w:r>
            <w:r w:rsidRPr="0045326A">
              <w:rPr>
                <w:b/>
                <w:bCs/>
                <w:szCs w:val="24"/>
              </w:rPr>
              <w:t>Abus Sexuels</w:t>
            </w:r>
            <w:r w:rsidRPr="00372F12">
              <w:rPr>
                <w:szCs w:val="24"/>
              </w:rPr>
              <w:t> » (AS), définis comme toute intrusion physique ou menace d’intrusion physique de nature sexuelle, soit par force ou sous des conditions inégales ou par coercition ;</w:t>
            </w:r>
          </w:p>
          <w:p w14:paraId="2B96E721"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personnel de l’Entrepreneur à l’égard d’autres personnels de l’Entrepreneur ou du Maître d’Ouvrage ; </w:t>
            </w:r>
          </w:p>
          <w:p w14:paraId="572DA07F" w14:textId="15DB6720"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xml:space="preserve">» est définie à la </w:t>
            </w:r>
            <w:r>
              <w:rPr>
                <w:lang w:val="fr-FR"/>
              </w:rPr>
              <w:t>Sous-Clause</w:t>
            </w:r>
            <w:r w:rsidRPr="00233B68">
              <w:rPr>
                <w:lang w:val="fr-FR"/>
              </w:rPr>
              <w:t xml:space="preserve"> 1.1.</w:t>
            </w:r>
            <w:r w:rsidR="00DC33A0">
              <w:rPr>
                <w:lang w:val="fr-FR"/>
              </w:rPr>
              <w:t>14</w:t>
            </w:r>
            <w:r w:rsidRPr="00233B68">
              <w:rPr>
                <w:lang w:val="fr-FR"/>
              </w:rPr>
              <w:t xml:space="preserve"> des Conditions </w:t>
            </w:r>
            <w:r w:rsidR="00DC33A0">
              <w:rPr>
                <w:lang w:val="fr-FR"/>
              </w:rPr>
              <w:t>G</w:t>
            </w:r>
            <w:r w:rsidRPr="00233B68">
              <w:rPr>
                <w:lang w:val="fr-FR"/>
              </w:rPr>
              <w:t>énérales ; et</w:t>
            </w:r>
          </w:p>
          <w:p w14:paraId="0C731B3B" w14:textId="66F04C43"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xml:space="preserve">» est définie à la </w:t>
            </w:r>
            <w:r>
              <w:rPr>
                <w:lang w:val="fr-FR"/>
              </w:rPr>
              <w:t>Sous-Clause</w:t>
            </w:r>
            <w:r w:rsidRPr="00233B68">
              <w:rPr>
                <w:lang w:val="fr-FR"/>
              </w:rPr>
              <w:t xml:space="preserve"> 1.1.</w:t>
            </w:r>
            <w:r w:rsidR="00DC33A0">
              <w:rPr>
                <w:lang w:val="fr-FR"/>
              </w:rPr>
              <w:t>29</w:t>
            </w:r>
            <w:r w:rsidRPr="00233B68">
              <w:rPr>
                <w:lang w:val="fr-FR"/>
              </w:rPr>
              <w:t xml:space="preserve"> des Conditions </w:t>
            </w:r>
            <w:r w:rsidR="00DC33A0">
              <w:rPr>
                <w:lang w:val="fr-FR"/>
              </w:rPr>
              <w:t>G</w:t>
            </w:r>
            <w:r w:rsidRPr="00233B68">
              <w:rPr>
                <w:lang w:val="fr-FR"/>
              </w:rPr>
              <w:t>énérales.</w:t>
            </w:r>
          </w:p>
          <w:p w14:paraId="4E499F3D" w14:textId="36E859E9" w:rsidR="0071012C" w:rsidRPr="006C1597" w:rsidRDefault="0071012C" w:rsidP="0071012C">
            <w:pPr>
              <w:tabs>
                <w:tab w:val="left" w:pos="576"/>
              </w:tabs>
              <w:spacing w:before="120" w:after="120"/>
              <w:ind w:firstLine="0"/>
            </w:pPr>
            <w:r w:rsidRPr="00711170">
              <w:rPr>
                <w:szCs w:val="24"/>
              </w:rPr>
              <w:t xml:space="preserve">Une liste non-exhaustive de : (i) comportements qui constituent l’EAS ; et (ii) comportements qui constituent le HS, est jointe dans le formulaire du Code de Conduite de la Section IV.  </w:t>
            </w:r>
          </w:p>
        </w:tc>
      </w:tr>
      <w:tr w:rsidR="003B3CF3" w:rsidRPr="006C1597" w14:paraId="03CFF45B" w14:textId="77777777" w:rsidTr="005C5730">
        <w:tc>
          <w:tcPr>
            <w:tcW w:w="2694" w:type="dxa"/>
            <w:tcBorders>
              <w:top w:val="nil"/>
              <w:left w:val="nil"/>
              <w:right w:val="nil"/>
            </w:tcBorders>
            <w:tcMar>
              <w:top w:w="28" w:type="dxa"/>
              <w:bottom w:w="28" w:type="dxa"/>
            </w:tcMar>
          </w:tcPr>
          <w:p w14:paraId="17543ADB" w14:textId="490C7EF9" w:rsidR="003B3CF3" w:rsidRPr="006C1597" w:rsidRDefault="003B3CF3" w:rsidP="00FC20EE">
            <w:pPr>
              <w:pStyle w:val="Sec1head2"/>
            </w:pPr>
            <w:bookmarkStart w:id="62" w:name="_Toc438438821"/>
            <w:bookmarkStart w:id="63" w:name="_Toc438532556"/>
            <w:bookmarkStart w:id="64" w:name="_Toc438733965"/>
            <w:bookmarkStart w:id="65" w:name="_Toc438907006"/>
            <w:bookmarkStart w:id="66" w:name="_Toc438907205"/>
            <w:bookmarkStart w:id="67" w:name="_Toc156373285"/>
            <w:bookmarkStart w:id="68" w:name="_Toc87980636"/>
            <w:r w:rsidRPr="006C1597">
              <w:lastRenderedPageBreak/>
              <w:t xml:space="preserve">Origine des </w:t>
            </w:r>
            <w:r>
              <w:t>F</w:t>
            </w:r>
            <w:r w:rsidRPr="006C1597">
              <w:t>onds</w:t>
            </w:r>
            <w:bookmarkEnd w:id="62"/>
            <w:bookmarkEnd w:id="63"/>
            <w:bookmarkEnd w:id="64"/>
            <w:bookmarkEnd w:id="65"/>
            <w:bookmarkEnd w:id="66"/>
            <w:bookmarkEnd w:id="67"/>
            <w:bookmarkEnd w:id="68"/>
          </w:p>
        </w:tc>
        <w:tc>
          <w:tcPr>
            <w:tcW w:w="6685" w:type="dxa"/>
            <w:tcBorders>
              <w:top w:val="nil"/>
              <w:left w:val="nil"/>
              <w:right w:val="nil"/>
            </w:tcBorders>
            <w:tcMar>
              <w:top w:w="28" w:type="dxa"/>
              <w:bottom w:w="28" w:type="dxa"/>
            </w:tcMar>
          </w:tcPr>
          <w:p w14:paraId="5D416ACF" w14:textId="27417650" w:rsidR="003B3CF3" w:rsidRPr="006F0F26" w:rsidRDefault="003B3CF3" w:rsidP="00FC20EE">
            <w:pPr>
              <w:pStyle w:val="Sec1Head3"/>
            </w:pPr>
            <w:r w:rsidRPr="00462DB4">
              <w:t xml:space="preserve">L’Emprunteur ou le Bénéficiaire (ci-après dénommé « l’Emprunteur »), dont le nom figure dans les </w:t>
            </w:r>
            <w:r w:rsidRPr="00462DB4">
              <w:rPr>
                <w:b/>
              </w:rPr>
              <w:t>DPDP,</w:t>
            </w:r>
            <w:r w:rsidRPr="00462DB4">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sidRPr="00462DB4">
              <w:rPr>
                <w:b/>
              </w:rPr>
              <w:t>DPDP</w:t>
            </w:r>
            <w:r w:rsidRPr="00462DB4">
              <w:t xml:space="preserve">, en vue de financer le projet indiqué dans les </w:t>
            </w:r>
            <w:r w:rsidRPr="00462DB4">
              <w:rPr>
                <w:b/>
              </w:rPr>
              <w:t>DPDP</w:t>
            </w:r>
            <w:r w:rsidRPr="00462DB4">
              <w:t xml:space="preserve">. </w:t>
            </w:r>
            <w:r w:rsidRPr="006F0F26">
              <w:t>L’Emprunteur a l’intention d’utiliser une partie des fonds pour effectuer des paiements autorisés au titre du Marché pour lequel le présent appel à propositions est lancé.</w:t>
            </w:r>
          </w:p>
          <w:p w14:paraId="1562A13A" w14:textId="23363C5B" w:rsidR="003B3CF3" w:rsidRPr="006C1597" w:rsidRDefault="003B3CF3" w:rsidP="00FC20EE">
            <w:pPr>
              <w:pStyle w:val="Sec1Head3"/>
            </w:pPr>
            <w:r w:rsidRPr="003B3CF3">
              <w:t xml:space="preserve">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 L’Accord de financement interdit tout retrait du Compte de prêt destiné au paiement de toute </w:t>
            </w:r>
            <w:r w:rsidRPr="003B3CF3">
              <w:lastRenderedPageBreak/>
              <w:t>personne physique ou morale</w:t>
            </w:r>
            <w:r w:rsidRPr="00581DFA">
              <w:t xml:space="preserve">, </w:t>
            </w:r>
            <w:r w:rsidRPr="003B3CF3">
              <w:t>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financement</w:t>
            </w:r>
            <w:r w:rsidRPr="003B3CF3">
              <w:rPr>
                <w:snapToGrid w:val="0"/>
              </w:rPr>
              <w:t>.</w:t>
            </w:r>
          </w:p>
        </w:tc>
      </w:tr>
      <w:tr w:rsidR="005C5730" w:rsidRPr="006C1597" w14:paraId="4BBC9FBA" w14:textId="77777777" w:rsidTr="005C5730">
        <w:tc>
          <w:tcPr>
            <w:tcW w:w="2694" w:type="dxa"/>
            <w:tcBorders>
              <w:top w:val="nil"/>
              <w:left w:val="nil"/>
              <w:right w:val="nil"/>
            </w:tcBorders>
            <w:tcMar>
              <w:top w:w="28" w:type="dxa"/>
              <w:bottom w:w="28" w:type="dxa"/>
            </w:tcMar>
          </w:tcPr>
          <w:p w14:paraId="77FDEFAF" w14:textId="7B92AB2B" w:rsidR="005C5730" w:rsidRPr="006C1597" w:rsidRDefault="005C5730" w:rsidP="00FC20EE">
            <w:pPr>
              <w:pStyle w:val="Sec1head2"/>
            </w:pPr>
            <w:bookmarkStart w:id="69" w:name="_Toc438532558"/>
            <w:bookmarkStart w:id="70" w:name="_Toc438002631"/>
            <w:bookmarkEnd w:id="69"/>
            <w:r w:rsidRPr="006C1597">
              <w:lastRenderedPageBreak/>
              <w:br w:type="page"/>
            </w:r>
            <w:r w:rsidRPr="006C1597">
              <w:br w:type="page"/>
            </w:r>
            <w:bookmarkStart w:id="71" w:name="_Toc438438822"/>
            <w:bookmarkStart w:id="72" w:name="_Toc438532559"/>
            <w:bookmarkStart w:id="73" w:name="_Toc438733966"/>
            <w:bookmarkStart w:id="74" w:name="_Toc438907007"/>
            <w:bookmarkStart w:id="75" w:name="_Toc438907206"/>
            <w:bookmarkStart w:id="76" w:name="_Toc156373286"/>
            <w:bookmarkStart w:id="77" w:name="_Toc87980637"/>
            <w:r w:rsidRPr="006C1597">
              <w:t>Fraude et Corruption</w:t>
            </w:r>
            <w:bookmarkEnd w:id="70"/>
            <w:bookmarkEnd w:id="71"/>
            <w:bookmarkEnd w:id="72"/>
            <w:bookmarkEnd w:id="73"/>
            <w:bookmarkEnd w:id="74"/>
            <w:bookmarkEnd w:id="75"/>
            <w:bookmarkEnd w:id="76"/>
            <w:bookmarkEnd w:id="77"/>
            <w:r w:rsidRPr="006C1597">
              <w:t xml:space="preserve"> </w:t>
            </w:r>
          </w:p>
        </w:tc>
        <w:tc>
          <w:tcPr>
            <w:tcW w:w="6685" w:type="dxa"/>
            <w:tcBorders>
              <w:top w:val="nil"/>
              <w:left w:val="nil"/>
              <w:right w:val="nil"/>
            </w:tcBorders>
            <w:tcMar>
              <w:top w:w="28" w:type="dxa"/>
              <w:bottom w:w="28" w:type="dxa"/>
            </w:tcMar>
          </w:tcPr>
          <w:p w14:paraId="353CE72B" w14:textId="5942B377" w:rsidR="005C5730" w:rsidRPr="006C1597" w:rsidRDefault="005C5730" w:rsidP="00FC20EE">
            <w:pPr>
              <w:pStyle w:val="Sec1Head3"/>
            </w:pPr>
            <w:r w:rsidRPr="006C1597">
              <w:t xml:space="preserve">La Banque exige le respect de ses Directives en matière de lutte contre la Fraude et la Corruption, </w:t>
            </w:r>
            <w:r w:rsidR="0008181C">
              <w:t xml:space="preserve">et les politiques et procédures de sanctions telles que définies dans le Cadre des Sanctions du Groupe de la Banque mondiale, </w:t>
            </w:r>
            <w:r w:rsidRPr="006C1597">
              <w:t>comme indiqué dans la Section VI.</w:t>
            </w:r>
          </w:p>
          <w:p w14:paraId="63E10D00" w14:textId="0D8A19C7" w:rsidR="005C5730" w:rsidRPr="006C1597" w:rsidRDefault="005C5730" w:rsidP="00FC20EE">
            <w:pPr>
              <w:pStyle w:val="Sec1Head3"/>
            </w:pPr>
            <w:r w:rsidRPr="006C1597">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w:t>
            </w:r>
            <w:r w:rsidR="00D97311" w:rsidRPr="006C1597">
              <w:t>préqualification</w:t>
            </w:r>
            <w:r w:rsidRPr="006C1597">
              <w:t>, de remise des offres, remise de proposition, et d’exécution des marchés (en cas d’attribution), et de les soumettre pour vérification à des auditeurs désignés par la Banque.</w:t>
            </w:r>
          </w:p>
        </w:tc>
      </w:tr>
      <w:tr w:rsidR="00BD6E6E" w:rsidRPr="006C1597" w14:paraId="799D7CD3" w14:textId="77777777" w:rsidTr="005C5730">
        <w:tc>
          <w:tcPr>
            <w:tcW w:w="2694" w:type="dxa"/>
            <w:tcBorders>
              <w:top w:val="nil"/>
              <w:left w:val="nil"/>
              <w:right w:val="nil"/>
            </w:tcBorders>
            <w:tcMar>
              <w:top w:w="28" w:type="dxa"/>
              <w:bottom w:w="28" w:type="dxa"/>
            </w:tcMar>
          </w:tcPr>
          <w:p w14:paraId="36CD64B1" w14:textId="5B763ED2" w:rsidR="00BD6E6E" w:rsidRPr="006C1597" w:rsidRDefault="00BD6E6E" w:rsidP="00FC20EE">
            <w:pPr>
              <w:pStyle w:val="Sec1head2"/>
            </w:pPr>
            <w:bookmarkStart w:id="78" w:name="_Toc156373287"/>
            <w:bookmarkStart w:id="79" w:name="_Toc87980638"/>
            <w:r>
              <w:t>Proposants Eligibles</w:t>
            </w:r>
            <w:bookmarkEnd w:id="78"/>
            <w:bookmarkEnd w:id="79"/>
          </w:p>
        </w:tc>
        <w:tc>
          <w:tcPr>
            <w:tcW w:w="6685" w:type="dxa"/>
            <w:tcBorders>
              <w:top w:val="nil"/>
              <w:left w:val="nil"/>
              <w:right w:val="nil"/>
            </w:tcBorders>
            <w:tcMar>
              <w:top w:w="28" w:type="dxa"/>
              <w:bottom w:w="28" w:type="dxa"/>
            </w:tcMar>
          </w:tcPr>
          <w:p w14:paraId="7D951771" w14:textId="5A935361" w:rsidR="00BD6E6E" w:rsidRPr="00B4328A" w:rsidRDefault="00BD6E6E" w:rsidP="00FC20EE">
            <w:pPr>
              <w:pStyle w:val="Sec1Head3"/>
            </w:pPr>
            <w:r w:rsidRPr="00B4328A">
              <w:t xml:space="preserve">Un Proposant peut-être une entreprise privée ou publique (sous réserve des dispositions de </w:t>
            </w:r>
            <w:r w:rsidRPr="00B55B97">
              <w:rPr>
                <w:b/>
              </w:rPr>
              <w:t>l’article </w:t>
            </w:r>
            <w:r w:rsidRPr="00B55B97">
              <w:rPr>
                <w:b/>
                <w:spacing w:val="-4"/>
              </w:rPr>
              <w:t xml:space="preserve">4.6 </w:t>
            </w:r>
            <w:r w:rsidRPr="00B55B97">
              <w:rPr>
                <w:b/>
              </w:rPr>
              <w:t>des IP</w:t>
            </w:r>
            <w:r w:rsidRPr="00B4328A">
              <w:t xml:space="preserve">) ou un </w:t>
            </w:r>
            <w:r>
              <w:t>G</w:t>
            </w:r>
            <w:r w:rsidRPr="00B4328A">
              <w:t xml:space="preserve">roupement </w:t>
            </w:r>
            <w:r>
              <w:t xml:space="preserve">d’Entreprises (GE) </w:t>
            </w:r>
            <w:r w:rsidRPr="00B4328A">
              <w:t xml:space="preserve">au titre d’un accord existant ou tel qu’il ressort d’une intention de former un tel accord supporté par une lettre d’intention et un projet d’accord de groupement. En cas de </w:t>
            </w:r>
            <w:r>
              <w:t>GE</w:t>
            </w:r>
            <w:r w:rsidRPr="00B4328A">
              <w:t xml:space="preserve"> tous les partenaires le constituant seront solidairement responsables pour l’exécution de la totalité du Marché conformément à ses termes. Le </w:t>
            </w:r>
            <w:r>
              <w:t>GE</w:t>
            </w:r>
            <w:r w:rsidRPr="00B4328A">
              <w:t xml:space="preserve"> désignera un Mandataire avec pouvoir de représenter valablement tous ses partenaires durant l’appel à propositions, et en cas d’attribution du Marché à ce </w:t>
            </w:r>
            <w:r>
              <w:t>GE</w:t>
            </w:r>
            <w:r w:rsidRPr="00B4328A">
              <w:t xml:space="preserve">, durant l’exécution du Marché. A moins que le </w:t>
            </w:r>
            <w:r>
              <w:rPr>
                <w:b/>
              </w:rPr>
              <w:t>DPDP</w:t>
            </w:r>
            <w:r w:rsidRPr="00B4328A">
              <w:t xml:space="preserve"> n’en dispose autrement, </w:t>
            </w:r>
            <w:r w:rsidRPr="00887AB1">
              <w:t xml:space="preserve">le nombre des participants au </w:t>
            </w:r>
            <w:r>
              <w:t xml:space="preserve">GE </w:t>
            </w:r>
            <w:r w:rsidRPr="00887AB1">
              <w:t>n’est pas limité.</w:t>
            </w:r>
            <w:r>
              <w:t xml:space="preserve"> </w:t>
            </w:r>
          </w:p>
          <w:p w14:paraId="5BB14A07" w14:textId="5F6FCC63" w:rsidR="00BD6E6E" w:rsidRPr="00B4328A" w:rsidRDefault="00BD6E6E" w:rsidP="00FC20EE">
            <w:pPr>
              <w:pStyle w:val="Sec1Head3"/>
              <w:rPr>
                <w:color w:val="000000"/>
              </w:rPr>
            </w:pPr>
            <w:r w:rsidRPr="00B4328A">
              <w:t xml:space="preserve">Les Proposants ne doivent pas être en situation de conflit d’intérêt et ceux dont il est déterminé qu’ils sont dans une telle situation seront disqualifiés. Sont considérés comme pouvant avoir un tel conflit avec l’un ou plusieurs intervenants au processus d’Appel à propositions les Proposants dans les situations suivantes : </w:t>
            </w:r>
          </w:p>
          <w:p w14:paraId="3B71D1AC" w14:textId="77777777" w:rsidR="00BD6E6E" w:rsidRPr="00B4328A" w:rsidRDefault="00BD6E6E" w:rsidP="004225F2">
            <w:pPr>
              <w:pStyle w:val="ListParagraph"/>
              <w:numPr>
                <w:ilvl w:val="0"/>
                <w:numId w:val="55"/>
              </w:numPr>
              <w:suppressAutoHyphens/>
              <w:overflowPunct w:val="0"/>
              <w:autoSpaceDE w:val="0"/>
              <w:autoSpaceDN w:val="0"/>
              <w:adjustRightInd w:val="0"/>
              <w:spacing w:before="60" w:after="120"/>
              <w:contextualSpacing w:val="0"/>
              <w:textAlignment w:val="baseline"/>
              <w:rPr>
                <w:szCs w:val="24"/>
              </w:rPr>
            </w:pPr>
            <w:r w:rsidRPr="00B4328A">
              <w:rPr>
                <w:szCs w:val="24"/>
              </w:rPr>
              <w:lastRenderedPageBreak/>
              <w:t xml:space="preserve">Les Proposants placés </w:t>
            </w:r>
            <w:r>
              <w:rPr>
                <w:szCs w:val="24"/>
              </w:rPr>
              <w:t xml:space="preserve">directement ou indirectement </w:t>
            </w:r>
            <w:r w:rsidRPr="00B4328A">
              <w:rPr>
                <w:szCs w:val="24"/>
              </w:rPr>
              <w:t>sous le contrôle de la même entreprise ; ou</w:t>
            </w:r>
          </w:p>
          <w:p w14:paraId="1885993D" w14:textId="77777777" w:rsidR="00BD6E6E" w:rsidRPr="00B4328A" w:rsidRDefault="00BD6E6E" w:rsidP="004225F2">
            <w:pPr>
              <w:pStyle w:val="ListParagraph"/>
              <w:numPr>
                <w:ilvl w:val="0"/>
                <w:numId w:val="55"/>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reçoivent directement ou indirectement des subventions l’un de l’autre ; ou</w:t>
            </w:r>
          </w:p>
          <w:p w14:paraId="58548643" w14:textId="77777777" w:rsidR="00BD6E6E" w:rsidRPr="00B4328A" w:rsidRDefault="00BD6E6E" w:rsidP="004225F2">
            <w:pPr>
              <w:pStyle w:val="ListParagraph"/>
              <w:numPr>
                <w:ilvl w:val="0"/>
                <w:numId w:val="55"/>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ont le même représentant légal dans le cadre du présent Appel à propositions ; ou</w:t>
            </w:r>
          </w:p>
          <w:p w14:paraId="3DAF8EA8" w14:textId="77777777" w:rsidR="00BD6E6E" w:rsidRPr="00B4328A" w:rsidRDefault="00BD6E6E" w:rsidP="004225F2">
            <w:pPr>
              <w:pStyle w:val="ListParagraph"/>
              <w:numPr>
                <w:ilvl w:val="0"/>
                <w:numId w:val="55"/>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entretiennent entre eux directement ou par l’intermédiaire d’un tiers, des contacts leur permettant d’avoir accès aux informations contenues dans leurs propositions ou de les influencer ; ou</w:t>
            </w:r>
          </w:p>
          <w:p w14:paraId="1300A677" w14:textId="77777777" w:rsidR="00BD6E6E" w:rsidRPr="003E230A" w:rsidRDefault="00BD6E6E" w:rsidP="004225F2">
            <w:pPr>
              <w:pStyle w:val="ListParagraph"/>
              <w:numPr>
                <w:ilvl w:val="0"/>
                <w:numId w:val="55"/>
              </w:numPr>
              <w:suppressAutoHyphens/>
              <w:overflowPunct w:val="0"/>
              <w:autoSpaceDE w:val="0"/>
              <w:autoSpaceDN w:val="0"/>
              <w:adjustRightInd w:val="0"/>
              <w:spacing w:before="60" w:after="120"/>
              <w:contextualSpacing w:val="0"/>
              <w:textAlignment w:val="baseline"/>
              <w:rPr>
                <w:szCs w:val="24"/>
              </w:rPr>
            </w:pPr>
            <w:r w:rsidRPr="00B4328A">
              <w:rPr>
                <w:szCs w:val="24"/>
              </w:rPr>
              <w:t xml:space="preserve">Les Proposants </w:t>
            </w:r>
            <w:r w:rsidRPr="00835015">
              <w:rPr>
                <w:szCs w:val="24"/>
              </w:rPr>
              <w:t>ou l’une des firmes auxquelles ils sont affiliés qui ont fourni des services de conseil pour la préparation des spécifications, plans, calculs et autres documents pour les travaux qui font l’objet d</w:t>
            </w:r>
            <w:r>
              <w:rPr>
                <w:szCs w:val="24"/>
              </w:rPr>
              <w:t xml:space="preserve">e la </w:t>
            </w:r>
            <w:r w:rsidRPr="00835015">
              <w:rPr>
                <w:szCs w:val="24"/>
              </w:rPr>
              <w:t>présent</w:t>
            </w:r>
            <w:r>
              <w:rPr>
                <w:szCs w:val="24"/>
              </w:rPr>
              <w:t>e Demande de</w:t>
            </w:r>
            <w:r w:rsidRPr="00835015">
              <w:rPr>
                <w:szCs w:val="24"/>
              </w:rPr>
              <w:t xml:space="preserve"> Propositions </w:t>
            </w:r>
            <w:r>
              <w:rPr>
                <w:szCs w:val="24"/>
              </w:rPr>
              <w:t>;</w:t>
            </w:r>
            <w:r w:rsidRPr="003E230A">
              <w:rPr>
                <w:szCs w:val="24"/>
              </w:rPr>
              <w:t xml:space="preserve"> ou</w:t>
            </w:r>
          </w:p>
          <w:p w14:paraId="1AFED822" w14:textId="77777777" w:rsidR="00BD6E6E" w:rsidRPr="00B4328A" w:rsidRDefault="00BD6E6E" w:rsidP="004225F2">
            <w:pPr>
              <w:pStyle w:val="ListParagraph"/>
              <w:numPr>
                <w:ilvl w:val="0"/>
                <w:numId w:val="55"/>
              </w:numPr>
              <w:suppressAutoHyphens/>
              <w:overflowPunct w:val="0"/>
              <w:autoSpaceDE w:val="0"/>
              <w:autoSpaceDN w:val="0"/>
              <w:adjustRightInd w:val="0"/>
              <w:spacing w:before="60" w:after="120"/>
              <w:contextualSpacing w:val="0"/>
              <w:textAlignment w:val="baseline"/>
              <w:rPr>
                <w:szCs w:val="24"/>
              </w:rPr>
            </w:pPr>
            <w:r w:rsidRPr="00B4328A">
              <w:rPr>
                <w:color w:val="000000"/>
                <w:szCs w:val="24"/>
              </w:rPr>
              <w:t xml:space="preserve">Le Proposant qui a lui-même, ou l’une des firmes auxquelles il </w:t>
            </w:r>
            <w:r w:rsidRPr="00B4328A">
              <w:rPr>
                <w:szCs w:val="24"/>
              </w:rPr>
              <w:t xml:space="preserve">est affilié, a été recruté ou doit l’être par l’Emprunteur ou le Maître </w:t>
            </w:r>
            <w:r>
              <w:rPr>
                <w:szCs w:val="24"/>
              </w:rPr>
              <w:t>d’</w:t>
            </w:r>
            <w:r w:rsidRPr="00B4328A">
              <w:rPr>
                <w:szCs w:val="24"/>
              </w:rPr>
              <w:t>Ouvrage,</w:t>
            </w:r>
            <w:r w:rsidRPr="00B4328A">
              <w:rPr>
                <w:color w:val="000000"/>
                <w:szCs w:val="24"/>
              </w:rPr>
              <w:t xml:space="preserve"> </w:t>
            </w:r>
            <w:r w:rsidRPr="00B4328A">
              <w:rPr>
                <w:szCs w:val="24"/>
              </w:rPr>
              <w:t>pour effectuer la supervision ou le contrôle</w:t>
            </w:r>
            <w:r>
              <w:rPr>
                <w:szCs w:val="24"/>
              </w:rPr>
              <w:t xml:space="preserve"> en tant qu’ingénieur pour la mise en œuvre du contrat ; ou</w:t>
            </w:r>
          </w:p>
          <w:p w14:paraId="3DB64CF8" w14:textId="77777777" w:rsidR="00BD6E6E" w:rsidRPr="00B4328A" w:rsidRDefault="00BD6E6E" w:rsidP="004225F2">
            <w:pPr>
              <w:pStyle w:val="ListParagraph"/>
              <w:numPr>
                <w:ilvl w:val="0"/>
                <w:numId w:val="55"/>
              </w:numPr>
              <w:suppressAutoHyphens/>
              <w:overflowPunct w:val="0"/>
              <w:autoSpaceDE w:val="0"/>
              <w:autoSpaceDN w:val="0"/>
              <w:adjustRightInd w:val="0"/>
              <w:spacing w:before="60" w:after="120"/>
              <w:contextualSpacing w:val="0"/>
              <w:textAlignment w:val="baseline"/>
              <w:rPr>
                <w:szCs w:val="24"/>
              </w:rPr>
            </w:pPr>
            <w:r w:rsidRPr="00B4328A">
              <w:rPr>
                <w:szCs w:val="24"/>
              </w:rPr>
              <w:t>Le Proposant qui fournit des biens, des travaux ou des services autres que des services de consultant qui font suite ou sont liés directement aux services de conseil fournis pour la préparation ou l’exécution du Projet mentionné au l’article </w:t>
            </w:r>
            <w:r w:rsidRPr="00975FF4">
              <w:rPr>
                <w:b/>
                <w:bCs/>
                <w:szCs w:val="24"/>
              </w:rPr>
              <w:t>2.1</w:t>
            </w:r>
            <w:r w:rsidRPr="00B4328A">
              <w:rPr>
                <w:szCs w:val="24"/>
              </w:rPr>
              <w:t xml:space="preserve"> </w:t>
            </w:r>
            <w:r w:rsidRPr="0045326A">
              <w:rPr>
                <w:b/>
                <w:bCs/>
                <w:szCs w:val="24"/>
              </w:rPr>
              <w:t>des IP</w:t>
            </w:r>
            <w:r w:rsidRPr="00B4328A">
              <w:rPr>
                <w:szCs w:val="24"/>
              </w:rPr>
              <w:t>, qu’il avait lui-même fournis ou qui avaient été fournis par toute autre entreprise qui lui est affiliée et qu’il contrôle directement ou indirectement ou qui le contrôle ou avec laquelle il est soumis à un contrôle commun ; ou</w:t>
            </w:r>
          </w:p>
          <w:p w14:paraId="15B39DEA" w14:textId="77777777" w:rsidR="00BD6E6E" w:rsidRPr="00B4328A" w:rsidRDefault="00BD6E6E" w:rsidP="004225F2">
            <w:pPr>
              <w:pStyle w:val="ListParagraph"/>
              <w:numPr>
                <w:ilvl w:val="0"/>
                <w:numId w:val="55"/>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entretiennent une étroite relation d’affaires ou de famille avec un membre du personnel de l’Emprunteur (ou du personnel de l’entité d’exécution du Projet ou d’un bénéficiaire d’une partie du financement) : (i) qui intervient directement ou indirectement dans la préparation du Dossier d</w:t>
            </w:r>
            <w:r>
              <w:rPr>
                <w:szCs w:val="24"/>
              </w:rPr>
              <w:t>e Demande de P</w:t>
            </w:r>
            <w:r w:rsidRPr="00B4328A">
              <w:rPr>
                <w:szCs w:val="24"/>
              </w:rPr>
              <w:t xml:space="preserve">ropositions ou des Spécifications du Marché, et/ou dans le processus d’évaluation des </w:t>
            </w:r>
            <w:r>
              <w:rPr>
                <w:szCs w:val="24"/>
              </w:rPr>
              <w:t>P</w:t>
            </w:r>
            <w:r w:rsidRPr="00B4328A">
              <w:rPr>
                <w:szCs w:val="24"/>
              </w:rPr>
              <w:t xml:space="preserve">ropositions ; ou (ii) qui pourrait intervenir dans l’exécution ou la supervision de ce même Marché, sauf si le conflit qui découle de cette relation a été réglé d’une manière satisfaisante pour la Banque pendant le processus de sélection et l’exécution du marché. </w:t>
            </w:r>
          </w:p>
          <w:p w14:paraId="26BDC8FD" w14:textId="6A410CFE" w:rsidR="00BD6E6E" w:rsidRPr="00B4328A" w:rsidRDefault="00BD6E6E" w:rsidP="00444226">
            <w:pPr>
              <w:pStyle w:val="Sec1Head3"/>
            </w:pPr>
            <w:r w:rsidRPr="00887AB1">
              <w:lastRenderedPageBreak/>
              <w:t xml:space="preserve">Une entreprise </w:t>
            </w:r>
            <w:r>
              <w:t>P</w:t>
            </w:r>
            <w:r w:rsidRPr="00887AB1">
              <w:t>roposant (à titre individuel ou en tant que partenaire d’un Groupement) ne doit pas participer dans plus d’une Proposition en tant que Proposant ou partenaire d’un groupement (à l’exception de variantes éven</w:t>
            </w:r>
            <w:r w:rsidRPr="00887AB1">
              <w:rPr>
                <w:color w:val="000000"/>
              </w:rPr>
              <w:t>tuellement permises). Une telle participation d’un Proposant à plusieurs propositions provoquera la disqualification de toutes les propositions auxquelles il aura participé. Toutefois, un Proposant ou un sous-traitant peut figurer en</w:t>
            </w:r>
            <w:r w:rsidRPr="00B4328A">
              <w:rPr>
                <w:color w:val="000000"/>
              </w:rPr>
              <w:t xml:space="preserve"> tant que sous-traitant dans plusieurs propositions. </w:t>
            </w:r>
          </w:p>
          <w:p w14:paraId="59D4677A" w14:textId="78798DC7" w:rsidR="00BD6E6E" w:rsidRPr="00B4328A" w:rsidRDefault="00BD6E6E" w:rsidP="00444226">
            <w:pPr>
              <w:pStyle w:val="Sec1Head3"/>
            </w:pPr>
            <w:r w:rsidRPr="00B4328A">
              <w:t>Sous réserve des dispositions de l’article </w:t>
            </w:r>
            <w:r w:rsidRPr="0045326A">
              <w:rPr>
                <w:b/>
                <w:bCs w:val="0"/>
              </w:rPr>
              <w:t>4.8 des IP</w:t>
            </w:r>
            <w:r w:rsidRPr="00B4328A">
              <w:t xml:space="preserve">, un Proposant, ainsi que les entités qui le constituent, peut avoir la nationalité de tout pays. Un Proposant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44929DCB" w14:textId="7BFEC932" w:rsidR="00BD6E6E" w:rsidRPr="00B4328A" w:rsidRDefault="00BD6E6E" w:rsidP="00444226">
            <w:pPr>
              <w:pStyle w:val="Sec1Head3"/>
            </w:pPr>
            <w:r w:rsidRPr="00B4328A">
              <w:t xml:space="preserve">Un </w:t>
            </w:r>
            <w:r>
              <w:t>P</w:t>
            </w:r>
            <w:r w:rsidRPr="00B4328A">
              <w:t xml:space="preserve">roposant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présélectionné, pour soumettre une offre ou une proposition ou pour se voir attribuer un contrat financé par la Banque ou recevoir un bénéfice quelconque (qu’il soit d’ordre financier ou autre) d’un tel contrat pour la période que la Banque aura déterminée. La liste des exclusions est disponible à l’adresse électronique mentionnée </w:t>
            </w:r>
            <w:r>
              <w:t>dans les</w:t>
            </w:r>
            <w:r w:rsidRPr="00B4328A">
              <w:t xml:space="preserve"> </w:t>
            </w:r>
            <w:r>
              <w:rPr>
                <w:b/>
                <w:bCs w:val="0"/>
              </w:rPr>
              <w:t>DPDP</w:t>
            </w:r>
            <w:r w:rsidRPr="00CC16A3">
              <w:rPr>
                <w:b/>
                <w:bCs w:val="0"/>
              </w:rPr>
              <w:t>.</w:t>
            </w:r>
          </w:p>
          <w:p w14:paraId="47BC52DB" w14:textId="67A9E68E" w:rsidR="00BD6E6E" w:rsidRPr="00B4328A" w:rsidRDefault="00BD6E6E" w:rsidP="00444226">
            <w:pPr>
              <w:pStyle w:val="Sec1Head3"/>
            </w:pPr>
            <w:r w:rsidRPr="00B4328A">
              <w:t xml:space="preserve">Les établissements publics du pays du Maître </w:t>
            </w:r>
            <w:r>
              <w:t>d’</w:t>
            </w:r>
            <w:r w:rsidRPr="00B4328A">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t>d’</w:t>
            </w:r>
            <w:r w:rsidRPr="00B4328A">
              <w:t xml:space="preserve">Ouvrage. </w:t>
            </w:r>
          </w:p>
          <w:p w14:paraId="1EC37ACB" w14:textId="21557D05" w:rsidR="00BD6E6E" w:rsidRPr="00B4328A" w:rsidRDefault="00BD6E6E" w:rsidP="00444226">
            <w:pPr>
              <w:pStyle w:val="Sec1Head3"/>
            </w:pPr>
            <w:r w:rsidRPr="00B4328A">
              <w:t xml:space="preserve">Le Proposant ne devra pas faire l’objet d’une exclusion temporaire par le Maître </w:t>
            </w:r>
            <w:r>
              <w:t>d’</w:t>
            </w:r>
            <w:r w:rsidRPr="00B4328A">
              <w:t xml:space="preserve">ouvrage </w:t>
            </w:r>
            <w:r>
              <w:t xml:space="preserve">de soumettre des Propositions, </w:t>
            </w:r>
            <w:r w:rsidRPr="00B4328A">
              <w:t xml:space="preserve">au titre d’une Déclaration de </w:t>
            </w:r>
            <w:r>
              <w:t>P</w:t>
            </w:r>
            <w:r w:rsidRPr="00B4328A">
              <w:t>roposition ou</w:t>
            </w:r>
            <w:r>
              <w:t xml:space="preserve"> une </w:t>
            </w:r>
            <w:r w:rsidRPr="00B4328A">
              <w:t xml:space="preserve">garantie de </w:t>
            </w:r>
            <w:r>
              <w:t>P</w:t>
            </w:r>
            <w:r w:rsidRPr="00B4328A">
              <w:t>roposition</w:t>
            </w:r>
            <w:r>
              <w:t>.</w:t>
            </w:r>
          </w:p>
          <w:p w14:paraId="4C4A926A" w14:textId="043C88B7" w:rsidR="00BD6E6E" w:rsidRPr="00B4328A" w:rsidRDefault="00BD6E6E" w:rsidP="00444226">
            <w:pPr>
              <w:pStyle w:val="Sec1Head3"/>
            </w:pPr>
            <w:r w:rsidRPr="00B4328A">
              <w:t xml:space="preserve">Les entreprises et les individus en provenance des pays énumérés à la Section V sont inéligibles à la condition que : </w:t>
            </w:r>
            <w:r w:rsidRPr="00B4328A">
              <w:lastRenderedPageBreak/>
              <w:t xml:space="preserve">(a) la loi ou la réglementation du pays de l’Emprunteur interdise les relations commerciales avec le pays de l’entreprise, sous réserve qu’il soit établi à la satisfaction de la Banque que cette exclusion n’empêche pas le jeu efficace de la concurrence </w:t>
            </w:r>
            <w:r w:rsidRPr="002C0210">
              <w:t xml:space="preserve">effective pour la fourniture de biens ou la passation de marchés de travaux ou de services requis </w:t>
            </w:r>
            <w:r>
              <w:t>dans le</w:t>
            </w:r>
            <w:r w:rsidRPr="00B4328A">
              <w:t xml:space="preserve"> présent Appel à propositions;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w:t>
            </w:r>
            <w:r>
              <w:t xml:space="preserve"> marché doi</w:t>
            </w:r>
            <w:r w:rsidRPr="00B4328A">
              <w:t xml:space="preserve">t être exécuté dans plusieurs pays (et plusieurs pays constituent l’Emprunteur ou sont impliqués dans la procédure d’appel d’acquisition), l’exclusion d’une </w:t>
            </w:r>
            <w:r>
              <w:t>entreprise</w:t>
            </w:r>
            <w:r w:rsidRPr="00B4328A">
              <w:t xml:space="preserve"> ou d’un individu en application de l’article </w:t>
            </w:r>
            <w:r w:rsidRPr="0045326A">
              <w:rPr>
                <w:b/>
                <w:bCs w:val="0"/>
              </w:rPr>
              <w:t>4.8 (a</w:t>
            </w:r>
            <w:r w:rsidRPr="00B4328A">
              <w:t xml:space="preserve">) </w:t>
            </w:r>
            <w:r w:rsidRPr="00C82B8C">
              <w:rPr>
                <w:b/>
                <w:bCs w:val="0"/>
              </w:rPr>
              <w:t>IP</w:t>
            </w:r>
            <w:r>
              <w:t xml:space="preserve"> </w:t>
            </w:r>
            <w:r w:rsidRPr="00B4328A">
              <w:t>ci-dessus par l’un des pays concernés pourra s’appliquer à la présente procédure avec l’accord de la Banque et des Emprunteurs concernés.</w:t>
            </w:r>
          </w:p>
          <w:p w14:paraId="63DFD016" w14:textId="3A770D0D" w:rsidR="00BD6E6E" w:rsidRPr="00B4328A" w:rsidRDefault="00BD6E6E" w:rsidP="00444226">
            <w:pPr>
              <w:pStyle w:val="Sec1Head3"/>
            </w:pPr>
            <w:r w:rsidRPr="00B4328A">
              <w:t xml:space="preserve">Le Proposant doit fournir tout document que le Maître </w:t>
            </w:r>
            <w:r>
              <w:t>d’</w:t>
            </w:r>
            <w:r w:rsidRPr="00B4328A">
              <w:t xml:space="preserve">Ouvrage peut raisonnablement exiger, établissant à la satisfaction du Maître </w:t>
            </w:r>
            <w:r>
              <w:t>d’</w:t>
            </w:r>
            <w:r w:rsidRPr="00B4328A">
              <w:t>Ouvrage qu’il continue d’être admis à concourir.</w:t>
            </w:r>
          </w:p>
          <w:p w14:paraId="3CA0A317" w14:textId="010BBDA5" w:rsidR="00BD6E6E" w:rsidRPr="00297B97" w:rsidRDefault="00BD6E6E" w:rsidP="00444226">
            <w:pPr>
              <w:pStyle w:val="Sec1Head3"/>
            </w:pPr>
            <w:r w:rsidRPr="00B4328A">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0A450A" w:rsidRPr="006C1597" w14:paraId="7D1338D2" w14:textId="77777777" w:rsidTr="005C5730">
        <w:tc>
          <w:tcPr>
            <w:tcW w:w="2694" w:type="dxa"/>
            <w:tcBorders>
              <w:top w:val="nil"/>
              <w:left w:val="nil"/>
              <w:bottom w:val="nil"/>
              <w:right w:val="nil"/>
            </w:tcBorders>
            <w:tcMar>
              <w:top w:w="28" w:type="dxa"/>
              <w:bottom w:w="28" w:type="dxa"/>
            </w:tcMar>
          </w:tcPr>
          <w:p w14:paraId="5F6DCA14" w14:textId="383A8E3B" w:rsidR="000A450A" w:rsidRPr="006C1597" w:rsidRDefault="000A450A" w:rsidP="00444226">
            <w:pPr>
              <w:pStyle w:val="Sec1head2"/>
            </w:pPr>
            <w:bookmarkStart w:id="80" w:name="_Toc438532563"/>
            <w:bookmarkStart w:id="81" w:name="_Toc438532564"/>
            <w:bookmarkStart w:id="82" w:name="_Toc438532565"/>
            <w:bookmarkStart w:id="83" w:name="_Toc438532566"/>
            <w:bookmarkStart w:id="84" w:name="_Toc438532567"/>
            <w:bookmarkStart w:id="85" w:name="_Toc438438824"/>
            <w:bookmarkStart w:id="86" w:name="_Toc438532568"/>
            <w:bookmarkStart w:id="87" w:name="_Toc438733968"/>
            <w:bookmarkStart w:id="88" w:name="_Toc438907009"/>
            <w:bookmarkStart w:id="89" w:name="_Toc438907208"/>
            <w:bookmarkStart w:id="90" w:name="_Toc461953561"/>
            <w:bookmarkStart w:id="91" w:name="_Toc156373288"/>
            <w:bookmarkStart w:id="92" w:name="_Toc87980639"/>
            <w:bookmarkEnd w:id="80"/>
            <w:bookmarkEnd w:id="81"/>
            <w:bookmarkEnd w:id="82"/>
            <w:bookmarkEnd w:id="83"/>
            <w:bookmarkEnd w:id="84"/>
            <w:r w:rsidRPr="006C1597">
              <w:lastRenderedPageBreak/>
              <w:t>Matériaux, matériels et Services répondant aux critères de provenance</w:t>
            </w:r>
            <w:bookmarkEnd w:id="85"/>
            <w:bookmarkEnd w:id="86"/>
            <w:bookmarkEnd w:id="87"/>
            <w:bookmarkEnd w:id="88"/>
            <w:bookmarkEnd w:id="89"/>
            <w:bookmarkEnd w:id="90"/>
            <w:bookmarkEnd w:id="91"/>
            <w:bookmarkEnd w:id="92"/>
          </w:p>
        </w:tc>
        <w:tc>
          <w:tcPr>
            <w:tcW w:w="6685" w:type="dxa"/>
            <w:tcBorders>
              <w:top w:val="nil"/>
              <w:left w:val="nil"/>
              <w:bottom w:val="nil"/>
              <w:right w:val="nil"/>
            </w:tcBorders>
            <w:tcMar>
              <w:top w:w="28" w:type="dxa"/>
              <w:bottom w:w="28" w:type="dxa"/>
            </w:tcMar>
          </w:tcPr>
          <w:p w14:paraId="11EE467F" w14:textId="5AE6D880" w:rsidR="000A450A" w:rsidRPr="006C1597" w:rsidRDefault="00E761FF" w:rsidP="00444226">
            <w:pPr>
              <w:pStyle w:val="Sec1Head3"/>
            </w:pPr>
            <w:r w:rsidRPr="006C1597">
              <w:t>Sous réserve des dispositions figurant à la Section V</w:t>
            </w:r>
            <w:r w:rsidR="00114B52" w:rsidRPr="006C1597">
              <w:t>, Pays éligibles</w:t>
            </w:r>
            <w:r w:rsidRPr="006C1597">
              <w:t>, t</w:t>
            </w:r>
            <w:r w:rsidR="000A450A" w:rsidRPr="006C1597">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rsidRPr="006C1597">
              <w:t>d</w:t>
            </w:r>
            <w:r w:rsidR="000A450A" w:rsidRPr="006C1597">
              <w:t>’Ouvrage de justifier la provenance de</w:t>
            </w:r>
            <w:r w:rsidR="00BD6D38" w:rsidRPr="006C1597">
              <w:t xml:space="preserve"> ce</w:t>
            </w:r>
            <w:r w:rsidR="000A450A" w:rsidRPr="006C1597">
              <w:t>s matériaux, matériels, équipements et services.</w:t>
            </w:r>
          </w:p>
        </w:tc>
      </w:tr>
      <w:tr w:rsidR="005C5730" w:rsidRPr="006C1597" w14:paraId="05FD2CB4" w14:textId="77777777" w:rsidTr="009B7954">
        <w:tc>
          <w:tcPr>
            <w:tcW w:w="9379" w:type="dxa"/>
            <w:gridSpan w:val="2"/>
            <w:tcBorders>
              <w:top w:val="nil"/>
              <w:left w:val="nil"/>
              <w:bottom w:val="nil"/>
              <w:right w:val="nil"/>
            </w:tcBorders>
            <w:tcMar>
              <w:top w:w="28" w:type="dxa"/>
              <w:bottom w:w="28" w:type="dxa"/>
            </w:tcMar>
          </w:tcPr>
          <w:p w14:paraId="3E921A06" w14:textId="351F3413" w:rsidR="005C5730" w:rsidRPr="006C1597" w:rsidRDefault="005C5730" w:rsidP="00444226">
            <w:pPr>
              <w:pStyle w:val="Sec1head1"/>
            </w:pPr>
            <w:bookmarkStart w:id="93" w:name="_Toc438532569"/>
            <w:bookmarkStart w:id="94" w:name="_Toc438532570"/>
            <w:bookmarkStart w:id="95" w:name="_Toc438532571"/>
            <w:bookmarkStart w:id="96" w:name="_Toc438532572"/>
            <w:bookmarkStart w:id="97" w:name="_Toc438438825"/>
            <w:bookmarkStart w:id="98" w:name="_Toc438532573"/>
            <w:bookmarkStart w:id="99" w:name="_Toc438733969"/>
            <w:bookmarkStart w:id="100" w:name="_Toc438962051"/>
            <w:bookmarkStart w:id="101" w:name="_Toc461939617"/>
            <w:bookmarkStart w:id="102" w:name="_Toc87980640"/>
            <w:bookmarkEnd w:id="93"/>
            <w:bookmarkEnd w:id="94"/>
            <w:bookmarkEnd w:id="95"/>
            <w:bookmarkEnd w:id="96"/>
            <w:r w:rsidRPr="006C1597">
              <w:t xml:space="preserve">Contenu du </w:t>
            </w:r>
            <w:bookmarkEnd w:id="97"/>
            <w:bookmarkEnd w:id="98"/>
            <w:bookmarkEnd w:id="99"/>
            <w:bookmarkEnd w:id="100"/>
            <w:bookmarkEnd w:id="101"/>
            <w:r w:rsidRPr="006C1597">
              <w:t>Do</w:t>
            </w:r>
            <w:r w:rsidR="00F80299">
              <w:t>cument de DP</w:t>
            </w:r>
            <w:bookmarkEnd w:id="102"/>
          </w:p>
        </w:tc>
      </w:tr>
      <w:tr w:rsidR="0022228A" w:rsidRPr="006C1597" w14:paraId="4747EF9D" w14:textId="77777777" w:rsidTr="005C5730">
        <w:tc>
          <w:tcPr>
            <w:tcW w:w="2694" w:type="dxa"/>
            <w:tcBorders>
              <w:top w:val="nil"/>
              <w:left w:val="nil"/>
              <w:right w:val="nil"/>
            </w:tcBorders>
            <w:tcMar>
              <w:top w:w="28" w:type="dxa"/>
              <w:bottom w:w="28" w:type="dxa"/>
            </w:tcMar>
          </w:tcPr>
          <w:p w14:paraId="42A47798" w14:textId="7CB47382" w:rsidR="0022228A" w:rsidRPr="006C1597" w:rsidRDefault="0022228A" w:rsidP="0022228A">
            <w:pPr>
              <w:pStyle w:val="Sec1head2"/>
            </w:pPr>
            <w:bookmarkStart w:id="103" w:name="_Toc87980641"/>
            <w:r w:rsidRPr="006C1597">
              <w:t>Sections du Do</w:t>
            </w:r>
            <w:r>
              <w:t>cument de DP</w:t>
            </w:r>
            <w:bookmarkEnd w:id="103"/>
          </w:p>
        </w:tc>
        <w:tc>
          <w:tcPr>
            <w:tcW w:w="6685" w:type="dxa"/>
            <w:tcBorders>
              <w:top w:val="nil"/>
              <w:left w:val="nil"/>
              <w:right w:val="nil"/>
            </w:tcBorders>
            <w:tcMar>
              <w:top w:w="28" w:type="dxa"/>
              <w:bottom w:w="28" w:type="dxa"/>
            </w:tcMar>
          </w:tcPr>
          <w:p w14:paraId="3A8CD158" w14:textId="5765B22D" w:rsidR="0022228A" w:rsidRPr="007129F8" w:rsidRDefault="0022228A" w:rsidP="00444226">
            <w:pPr>
              <w:pStyle w:val="Sec1Head3"/>
              <w:rPr>
                <w:spacing w:val="-2"/>
              </w:rPr>
            </w:pPr>
            <w:r w:rsidRPr="00B4328A">
              <w:t>Le Do</w:t>
            </w:r>
            <w:r>
              <w:t>cument</w:t>
            </w:r>
            <w:r w:rsidRPr="00B4328A">
              <w:t xml:space="preserve"> d</w:t>
            </w:r>
            <w:r>
              <w:t xml:space="preserve">e Demande de </w:t>
            </w:r>
            <w:r w:rsidRPr="00B4328A">
              <w:t>Proposi</w:t>
            </w:r>
            <w:r>
              <w:t xml:space="preserve">tions (DDP) comprend toutes les parties 1, 2 et 3 comprenant les </w:t>
            </w:r>
            <w:r w:rsidRPr="00B4328A">
              <w:t xml:space="preserve">sections dont la liste figure ci-après. Il doit être interprété à la lumière de tout </w:t>
            </w:r>
            <w:r w:rsidRPr="00B4328A">
              <w:lastRenderedPageBreak/>
              <w:t xml:space="preserve">additif éventuellement émis conformément à </w:t>
            </w:r>
            <w:r w:rsidRPr="00901C7D">
              <w:rPr>
                <w:b/>
              </w:rPr>
              <w:t>l’article 8 des IP</w:t>
            </w:r>
            <w:r w:rsidRPr="00B4328A">
              <w:t>.</w:t>
            </w:r>
          </w:p>
        </w:tc>
      </w:tr>
      <w:tr w:rsidR="0022228A" w:rsidRPr="006C1597" w14:paraId="4BC34A32" w14:textId="77777777" w:rsidTr="005C5730">
        <w:tc>
          <w:tcPr>
            <w:tcW w:w="2694" w:type="dxa"/>
            <w:tcBorders>
              <w:top w:val="nil"/>
              <w:left w:val="nil"/>
              <w:right w:val="nil"/>
            </w:tcBorders>
            <w:tcMar>
              <w:top w:w="28" w:type="dxa"/>
              <w:bottom w:w="28" w:type="dxa"/>
            </w:tcMar>
          </w:tcPr>
          <w:p w14:paraId="0A16782A" w14:textId="77777777" w:rsidR="0022228A" w:rsidRPr="006C1597" w:rsidRDefault="0022228A" w:rsidP="0022228A">
            <w:pPr>
              <w:pStyle w:val="Sec1head2"/>
              <w:numPr>
                <w:ilvl w:val="0"/>
                <w:numId w:val="0"/>
              </w:numPr>
              <w:ind w:left="360"/>
            </w:pPr>
          </w:p>
        </w:tc>
        <w:tc>
          <w:tcPr>
            <w:tcW w:w="6685" w:type="dxa"/>
            <w:tcBorders>
              <w:top w:val="nil"/>
              <w:left w:val="nil"/>
              <w:right w:val="nil"/>
            </w:tcBorders>
            <w:tcMar>
              <w:top w:w="28" w:type="dxa"/>
              <w:bottom w:w="28" w:type="dxa"/>
            </w:tcMar>
          </w:tcPr>
          <w:p w14:paraId="18306E25" w14:textId="77777777" w:rsidR="0022228A" w:rsidRPr="00B4328A" w:rsidRDefault="0022228A" w:rsidP="0022228A">
            <w:pPr>
              <w:tabs>
                <w:tab w:val="left" w:pos="1152"/>
                <w:tab w:val="left" w:pos="2502"/>
              </w:tabs>
              <w:spacing w:before="60" w:after="60"/>
              <w:ind w:left="432" w:firstLine="90"/>
              <w:rPr>
                <w:b/>
              </w:rPr>
            </w:pPr>
            <w:r w:rsidRPr="00B4328A">
              <w:rPr>
                <w:b/>
              </w:rPr>
              <w:t>PARTIE 1 : Procédures d</w:t>
            </w:r>
            <w:r>
              <w:rPr>
                <w:b/>
              </w:rPr>
              <w:t xml:space="preserve">e demande de </w:t>
            </w:r>
            <w:r w:rsidRPr="00B4328A">
              <w:rPr>
                <w:b/>
              </w:rPr>
              <w:t>Proposition</w:t>
            </w:r>
          </w:p>
          <w:p w14:paraId="14FE4AFD" w14:textId="77777777" w:rsidR="0022228A" w:rsidRPr="00B4328A" w:rsidRDefault="0022228A" w:rsidP="0022228A">
            <w:pPr>
              <w:tabs>
                <w:tab w:val="left" w:pos="1602"/>
                <w:tab w:val="left" w:pos="2502"/>
              </w:tabs>
              <w:spacing w:before="60" w:after="60"/>
              <w:ind w:left="1060"/>
            </w:pPr>
            <w:r w:rsidRPr="00B4328A">
              <w:t xml:space="preserve">Section I. </w:t>
            </w:r>
            <w:r w:rsidRPr="00B4328A">
              <w:tab/>
              <w:t>Instructions aux Proposants (IP)</w:t>
            </w:r>
          </w:p>
          <w:p w14:paraId="7A8F76F4" w14:textId="77777777" w:rsidR="0022228A" w:rsidRPr="00B4328A" w:rsidRDefault="0022228A" w:rsidP="0022228A">
            <w:pPr>
              <w:tabs>
                <w:tab w:val="left" w:pos="1602"/>
                <w:tab w:val="left" w:pos="2502"/>
              </w:tabs>
              <w:spacing w:before="60" w:after="60"/>
              <w:ind w:left="1060"/>
            </w:pPr>
            <w:r w:rsidRPr="00B4328A">
              <w:t xml:space="preserve">Section II. </w:t>
            </w:r>
            <w:r w:rsidRPr="00B4328A">
              <w:tab/>
              <w:t>Données particulières de l</w:t>
            </w:r>
            <w:r>
              <w:t>e Demande de P</w:t>
            </w:r>
            <w:r w:rsidRPr="00B4328A">
              <w:t>ropositions (</w:t>
            </w:r>
            <w:r>
              <w:t>DPDP</w:t>
            </w:r>
            <w:r w:rsidRPr="00B4328A">
              <w:t>)</w:t>
            </w:r>
          </w:p>
          <w:p w14:paraId="6CD3692F" w14:textId="77777777" w:rsidR="0022228A" w:rsidRPr="00B4328A" w:rsidRDefault="0022228A" w:rsidP="0022228A">
            <w:pPr>
              <w:tabs>
                <w:tab w:val="left" w:pos="1602"/>
                <w:tab w:val="left" w:pos="2502"/>
              </w:tabs>
              <w:spacing w:before="60" w:after="60"/>
              <w:ind w:left="1060"/>
            </w:pPr>
            <w:r w:rsidRPr="00B4328A">
              <w:t>Section III. Critères d’évaluation et de qualification</w:t>
            </w:r>
          </w:p>
          <w:p w14:paraId="05771FF2" w14:textId="77777777" w:rsidR="0022228A" w:rsidRPr="00B4328A" w:rsidRDefault="0022228A" w:rsidP="0022228A">
            <w:pPr>
              <w:tabs>
                <w:tab w:val="left" w:pos="1602"/>
                <w:tab w:val="left" w:pos="2502"/>
              </w:tabs>
              <w:spacing w:before="60" w:after="60"/>
              <w:ind w:left="1060"/>
            </w:pPr>
            <w:r w:rsidRPr="00B4328A">
              <w:t>Section IV. Formulaires de Propositions</w:t>
            </w:r>
          </w:p>
          <w:p w14:paraId="461141BC" w14:textId="77777777" w:rsidR="0022228A" w:rsidRPr="00B4328A" w:rsidRDefault="0022228A" w:rsidP="0022228A">
            <w:pPr>
              <w:tabs>
                <w:tab w:val="left" w:pos="1602"/>
                <w:tab w:val="left" w:pos="2502"/>
              </w:tabs>
              <w:spacing w:before="60" w:after="60"/>
              <w:ind w:left="1060"/>
            </w:pPr>
            <w:r w:rsidRPr="00B4328A">
              <w:t xml:space="preserve">Section V. </w:t>
            </w:r>
            <w:r w:rsidRPr="00B4328A">
              <w:tab/>
              <w:t>Pays Eligibles</w:t>
            </w:r>
          </w:p>
          <w:p w14:paraId="1F139354" w14:textId="77777777" w:rsidR="0022228A" w:rsidRPr="00B4328A" w:rsidRDefault="0022228A" w:rsidP="0022228A">
            <w:pPr>
              <w:tabs>
                <w:tab w:val="left" w:pos="1602"/>
                <w:tab w:val="left" w:pos="2502"/>
              </w:tabs>
              <w:spacing w:before="60" w:after="60"/>
              <w:ind w:left="1060"/>
            </w:pPr>
            <w:r w:rsidRPr="00B4328A">
              <w:t>Section VI. Fraude et Corruption</w:t>
            </w:r>
          </w:p>
          <w:p w14:paraId="4D07C2AD" w14:textId="77777777" w:rsidR="0022228A" w:rsidRPr="00B4328A" w:rsidRDefault="0022228A" w:rsidP="0022228A">
            <w:pPr>
              <w:tabs>
                <w:tab w:val="left" w:pos="1152"/>
                <w:tab w:val="left" w:pos="2502"/>
              </w:tabs>
              <w:spacing w:before="60" w:after="60"/>
              <w:ind w:left="432" w:firstLine="90"/>
              <w:rPr>
                <w:b/>
              </w:rPr>
            </w:pPr>
            <w:r w:rsidRPr="00B4328A">
              <w:rPr>
                <w:b/>
              </w:rPr>
              <w:t xml:space="preserve">PARTIE 2 : Exigences du Maître </w:t>
            </w:r>
            <w:r>
              <w:rPr>
                <w:b/>
              </w:rPr>
              <w:t>d’</w:t>
            </w:r>
            <w:r w:rsidRPr="00B4328A">
              <w:rPr>
                <w:b/>
              </w:rPr>
              <w:t>Ouvrage</w:t>
            </w:r>
          </w:p>
          <w:p w14:paraId="3DC4336D" w14:textId="77777777" w:rsidR="0022228A" w:rsidRPr="00B4328A" w:rsidRDefault="0022228A" w:rsidP="0022228A">
            <w:pPr>
              <w:tabs>
                <w:tab w:val="left" w:pos="1602"/>
                <w:tab w:val="left" w:pos="2502"/>
              </w:tabs>
              <w:spacing w:before="60" w:after="60"/>
              <w:ind w:left="1060"/>
            </w:pPr>
            <w:r w:rsidRPr="00B4328A">
              <w:t xml:space="preserve">Section VII. </w:t>
            </w:r>
            <w:r>
              <w:t>Exigences</w:t>
            </w:r>
            <w:r w:rsidRPr="00B4328A">
              <w:t xml:space="preserve"> </w:t>
            </w:r>
            <w:r>
              <w:t>du Maître d’Ouvrage</w:t>
            </w:r>
          </w:p>
          <w:p w14:paraId="2AF5A880" w14:textId="77777777" w:rsidR="0022228A" w:rsidRPr="00B4328A" w:rsidRDefault="0022228A" w:rsidP="0022228A">
            <w:pPr>
              <w:tabs>
                <w:tab w:val="left" w:pos="1152"/>
                <w:tab w:val="left" w:pos="2502"/>
              </w:tabs>
              <w:spacing w:before="60" w:after="60"/>
              <w:ind w:left="432" w:firstLine="90"/>
              <w:rPr>
                <w:b/>
              </w:rPr>
            </w:pPr>
            <w:r w:rsidRPr="00B4328A">
              <w:rPr>
                <w:b/>
              </w:rPr>
              <w:t>PARTIE </w:t>
            </w:r>
            <w:r>
              <w:rPr>
                <w:b/>
              </w:rPr>
              <w:t>3</w:t>
            </w:r>
            <w:r w:rsidRPr="00B4328A">
              <w:rPr>
                <w:b/>
              </w:rPr>
              <w:t> </w:t>
            </w:r>
            <w:r>
              <w:rPr>
                <w:b/>
              </w:rPr>
              <w:t>: Conditions du Marché et formulaires</w:t>
            </w:r>
          </w:p>
          <w:p w14:paraId="2D4E106A" w14:textId="77777777" w:rsidR="0022228A" w:rsidRPr="00B4328A" w:rsidRDefault="0022228A" w:rsidP="0022228A">
            <w:pPr>
              <w:tabs>
                <w:tab w:val="left" w:pos="1602"/>
                <w:tab w:val="left" w:pos="2502"/>
              </w:tabs>
              <w:spacing w:before="60" w:after="60"/>
              <w:ind w:left="1060"/>
            </w:pPr>
            <w:r w:rsidRPr="00B4328A">
              <w:t>Section VIII. C</w:t>
            </w:r>
            <w:r>
              <w:t>onditions G</w:t>
            </w:r>
            <w:r w:rsidRPr="00B4328A">
              <w:t>énérales (CG)</w:t>
            </w:r>
          </w:p>
          <w:p w14:paraId="26D88B26" w14:textId="77777777" w:rsidR="0022228A" w:rsidRPr="00B4328A" w:rsidRDefault="0022228A" w:rsidP="0022228A">
            <w:pPr>
              <w:tabs>
                <w:tab w:val="left" w:pos="1602"/>
                <w:tab w:val="left" w:pos="2502"/>
              </w:tabs>
              <w:spacing w:before="60" w:after="60"/>
              <w:ind w:left="1060"/>
            </w:pPr>
            <w:r w:rsidRPr="00B4328A">
              <w:t>Section IX. C</w:t>
            </w:r>
            <w:r>
              <w:t>onditions P</w:t>
            </w:r>
            <w:r w:rsidRPr="00B4328A">
              <w:t>articulières (CP)</w:t>
            </w:r>
          </w:p>
          <w:p w14:paraId="1B0C8E7E" w14:textId="19AC9F9E" w:rsidR="0022228A" w:rsidRPr="0022228A" w:rsidRDefault="0022228A" w:rsidP="0022228A">
            <w:pPr>
              <w:tabs>
                <w:tab w:val="left" w:pos="1602"/>
                <w:tab w:val="left" w:pos="2502"/>
              </w:tabs>
              <w:spacing w:before="60" w:after="60"/>
              <w:ind w:left="1060"/>
            </w:pPr>
            <w:r w:rsidRPr="00B4328A">
              <w:t xml:space="preserve">Section X. </w:t>
            </w:r>
            <w:r w:rsidRPr="00B4328A">
              <w:tab/>
            </w:r>
            <w:r>
              <w:t>Formulaires du Contrat</w:t>
            </w:r>
          </w:p>
        </w:tc>
      </w:tr>
      <w:tr w:rsidR="0022228A" w:rsidRPr="006C1597" w14:paraId="46FFFF7E" w14:textId="77777777" w:rsidTr="005C5730">
        <w:tc>
          <w:tcPr>
            <w:tcW w:w="2694" w:type="dxa"/>
            <w:tcBorders>
              <w:top w:val="nil"/>
              <w:left w:val="nil"/>
              <w:right w:val="nil"/>
            </w:tcBorders>
            <w:tcMar>
              <w:top w:w="28" w:type="dxa"/>
              <w:bottom w:w="28" w:type="dxa"/>
            </w:tcMar>
          </w:tcPr>
          <w:p w14:paraId="7DDB837D" w14:textId="77777777" w:rsidR="0022228A" w:rsidRPr="006C1597" w:rsidRDefault="0022228A" w:rsidP="0022228A">
            <w:pPr>
              <w:pStyle w:val="Sec1head2"/>
              <w:numPr>
                <w:ilvl w:val="0"/>
                <w:numId w:val="0"/>
              </w:numPr>
              <w:ind w:left="360"/>
            </w:pPr>
          </w:p>
        </w:tc>
        <w:tc>
          <w:tcPr>
            <w:tcW w:w="6685" w:type="dxa"/>
            <w:tcBorders>
              <w:top w:val="nil"/>
              <w:left w:val="nil"/>
              <w:right w:val="nil"/>
            </w:tcBorders>
            <w:tcMar>
              <w:top w:w="28" w:type="dxa"/>
              <w:bottom w:w="28" w:type="dxa"/>
            </w:tcMar>
          </w:tcPr>
          <w:p w14:paraId="0DF20A78" w14:textId="77777777" w:rsidR="0022228A" w:rsidRPr="00B4328A" w:rsidRDefault="0022228A" w:rsidP="0022228A">
            <w:pPr>
              <w:pStyle w:val="Sec1Head3"/>
            </w:pPr>
            <w:r w:rsidRPr="00B4328A">
              <w:t>L’</w:t>
            </w:r>
            <w:r>
              <w:t>A</w:t>
            </w:r>
            <w:r w:rsidRPr="00B4328A">
              <w:t>vis</w:t>
            </w:r>
            <w:r>
              <w:t xml:space="preserve"> </w:t>
            </w:r>
            <w:r w:rsidRPr="00B4328A">
              <w:t>d’</w:t>
            </w:r>
            <w:r>
              <w:t>A</w:t>
            </w:r>
            <w:r w:rsidRPr="00B4328A">
              <w:t xml:space="preserve">ppel à </w:t>
            </w:r>
            <w:r>
              <w:t>P</w:t>
            </w:r>
            <w:r w:rsidRPr="00B4328A">
              <w:t xml:space="preserve">ropositions adressé par le Maître </w:t>
            </w:r>
            <w:r>
              <w:t>d’</w:t>
            </w:r>
            <w:r w:rsidRPr="00B4328A">
              <w:t>Ouvrage ne f</w:t>
            </w:r>
            <w:r>
              <w:t xml:space="preserve">ait </w:t>
            </w:r>
            <w:r w:rsidRPr="00B4328A">
              <w:t xml:space="preserve">pas partie du </w:t>
            </w:r>
            <w:r>
              <w:t>DDP</w:t>
            </w:r>
            <w:r w:rsidRPr="00B4328A">
              <w:t>.</w:t>
            </w:r>
          </w:p>
          <w:p w14:paraId="198858F1" w14:textId="77777777" w:rsidR="0022228A" w:rsidRPr="006F0F26" w:rsidRDefault="0022228A" w:rsidP="0022228A">
            <w:pPr>
              <w:pStyle w:val="Sec1Head3"/>
            </w:pPr>
            <w:r w:rsidRPr="006F0F26">
              <w:t>Le Maître d’Ouvrage ne peut être tenu responsable vis-à-vis des Proposants de l’intégrité du DDP, des réponses aux demandes de clarifications, du compte rendu de la réunion préparatoire précédant le dépôt des propositions (le cas échéant) et des additifs au DDP conformément à l’article </w:t>
            </w:r>
            <w:r w:rsidRPr="006F0F26">
              <w:rPr>
                <w:b/>
                <w:bCs w:val="0"/>
              </w:rPr>
              <w:t>8 des IP</w:t>
            </w:r>
            <w:r w:rsidRPr="006F0F26">
              <w:t xml:space="preserve">, </w:t>
            </w:r>
            <w:r w:rsidRPr="00323925">
              <w:t>s’ils</w:t>
            </w:r>
            <w:r w:rsidRPr="006F0F26">
              <w:t xml:space="preserve"> n’ont pas été obtenus directement auprès de lui. En cas de contradiction, les documents directement issus du Maître d’Ouvrage auront précédence. </w:t>
            </w:r>
          </w:p>
          <w:p w14:paraId="695041FA" w14:textId="1EC8C3A2" w:rsidR="0022228A" w:rsidRPr="007129F8" w:rsidRDefault="0022228A" w:rsidP="0022228A">
            <w:pPr>
              <w:pStyle w:val="Sec1Head3"/>
              <w:rPr>
                <w:spacing w:val="-2"/>
              </w:rPr>
            </w:pPr>
            <w:r w:rsidRPr="006F0F26">
              <w:t>Le Proposant doit examiner l’ensemble des instructions, formulaires, conditions et spécifications figurant dans le DDP. Il lui appartient de fournir tous les renseignements et documents demandés dans le DDP.</w:t>
            </w:r>
          </w:p>
        </w:tc>
      </w:tr>
      <w:tr w:rsidR="007129F8" w:rsidRPr="006C1597" w14:paraId="5DC6143B" w14:textId="77777777" w:rsidTr="005C5730">
        <w:tc>
          <w:tcPr>
            <w:tcW w:w="2694" w:type="dxa"/>
            <w:tcBorders>
              <w:top w:val="nil"/>
              <w:left w:val="nil"/>
              <w:right w:val="nil"/>
            </w:tcBorders>
            <w:tcMar>
              <w:top w:w="28" w:type="dxa"/>
              <w:bottom w:w="28" w:type="dxa"/>
            </w:tcMar>
          </w:tcPr>
          <w:p w14:paraId="1EAE409E" w14:textId="3131FCD9" w:rsidR="007129F8" w:rsidRPr="006C1597" w:rsidRDefault="007129F8" w:rsidP="00444226">
            <w:pPr>
              <w:pStyle w:val="Sec1head2"/>
            </w:pPr>
            <w:bookmarkStart w:id="104" w:name="_Toc156373290"/>
            <w:bookmarkStart w:id="105" w:name="_Toc87980642"/>
            <w:r w:rsidRPr="006C1597">
              <w:t>Éclaircissements apportés au Do</w:t>
            </w:r>
            <w:r>
              <w:t>cument de DP</w:t>
            </w:r>
            <w:r w:rsidRPr="006C1597">
              <w:t xml:space="preserve">, </w:t>
            </w:r>
            <w:r>
              <w:t>V</w:t>
            </w:r>
            <w:r w:rsidRPr="006C1597">
              <w:t xml:space="preserve">isite du </w:t>
            </w:r>
            <w:r>
              <w:t>S</w:t>
            </w:r>
            <w:r w:rsidRPr="006C1597">
              <w:t xml:space="preserve">ite et </w:t>
            </w:r>
            <w:r>
              <w:t>R</w:t>
            </w:r>
            <w:r w:rsidRPr="006C1597">
              <w:t xml:space="preserve">éunion </w:t>
            </w:r>
            <w:r>
              <w:t>P</w:t>
            </w:r>
            <w:r w:rsidRPr="006C1597">
              <w:t>réparatoire</w:t>
            </w:r>
            <w:bookmarkEnd w:id="104"/>
            <w:bookmarkEnd w:id="105"/>
          </w:p>
        </w:tc>
        <w:tc>
          <w:tcPr>
            <w:tcW w:w="6685" w:type="dxa"/>
            <w:tcBorders>
              <w:top w:val="nil"/>
              <w:left w:val="nil"/>
              <w:right w:val="nil"/>
            </w:tcBorders>
            <w:tcMar>
              <w:top w:w="28" w:type="dxa"/>
              <w:bottom w:w="28" w:type="dxa"/>
            </w:tcMar>
          </w:tcPr>
          <w:p w14:paraId="27FD0156" w14:textId="77777777" w:rsidR="007129F8" w:rsidRPr="007129F8" w:rsidRDefault="007129F8" w:rsidP="00444226">
            <w:pPr>
              <w:pStyle w:val="Sec1Head3"/>
            </w:pPr>
            <w:r w:rsidRPr="007129F8">
              <w:rPr>
                <w:spacing w:val="-2"/>
              </w:rPr>
              <w:t xml:space="preserve">Un </w:t>
            </w:r>
            <w:r w:rsidRPr="00444226">
              <w:t>Proposant</w:t>
            </w:r>
            <w:r w:rsidRPr="007129F8">
              <w:rPr>
                <w:spacing w:val="-2"/>
              </w:rPr>
              <w:t xml:space="preserve"> souhaitant des éclaircissements</w:t>
            </w:r>
            <w:r w:rsidRPr="00581DFA">
              <w:rPr>
                <w:spacing w:val="-2"/>
              </w:rPr>
              <w:t xml:space="preserve"> sur les </w:t>
            </w:r>
            <w:r w:rsidRPr="007129F8">
              <w:rPr>
                <w:spacing w:val="-2"/>
              </w:rPr>
              <w:t xml:space="preserve">documents doit contacter le Maître d’Ouvrage, par écrit, à </w:t>
            </w:r>
            <w:r w:rsidRPr="00323925">
              <w:t>l’adresse</w:t>
            </w:r>
            <w:r w:rsidRPr="007129F8">
              <w:rPr>
                <w:spacing w:val="-2"/>
              </w:rPr>
              <w:t xml:space="preserve"> du Maître d’Ouvrage indiquée dans les </w:t>
            </w:r>
            <w:r w:rsidRPr="007129F8">
              <w:rPr>
                <w:b/>
                <w:spacing w:val="-2"/>
              </w:rPr>
              <w:t>DPDP</w:t>
            </w:r>
            <w:r w:rsidRPr="007129F8">
              <w:rPr>
                <w:spacing w:val="-2"/>
              </w:rPr>
              <w:t xml:space="preserve"> ou soumettre ses requêtes durant la réunion préparatoire éventuellement prévue selon les dispositions de l’article </w:t>
            </w:r>
            <w:r w:rsidRPr="007129F8">
              <w:rPr>
                <w:b/>
                <w:bCs w:val="0"/>
                <w:spacing w:val="-2"/>
              </w:rPr>
              <w:t>7.4 des IP</w:t>
            </w:r>
            <w:r w:rsidRPr="007129F8">
              <w:rPr>
                <w:spacing w:val="-2"/>
              </w:rPr>
              <w:t xml:space="preserve">. Le Maître d’Ouvrage répondra par écrit à toute demande d’éclaircissements reçue au plus tard quatorze (14) jours avant la date limite de remise des propositions. Il adressera une copie de sa réponse (indiquant la question posée mais sans mention de l’auteur) à tous les candidats éventuels </w:t>
            </w:r>
            <w:r w:rsidRPr="007129F8">
              <w:rPr>
                <w:spacing w:val="-2"/>
              </w:rPr>
              <w:lastRenderedPageBreak/>
              <w:t>qui auront obtenu le DDP en conformité avec l’article </w:t>
            </w:r>
            <w:r w:rsidRPr="007129F8">
              <w:rPr>
                <w:b/>
                <w:bCs w:val="0"/>
                <w:spacing w:val="-2"/>
              </w:rPr>
              <w:t>6.3 des IP</w:t>
            </w:r>
            <w:r w:rsidRPr="007129F8">
              <w:rPr>
                <w:spacing w:val="-2"/>
              </w:rPr>
              <w:t xml:space="preserve">. Si les </w:t>
            </w:r>
            <w:r w:rsidRPr="007129F8">
              <w:rPr>
                <w:b/>
                <w:spacing w:val="-2"/>
              </w:rPr>
              <w:t>DPDP</w:t>
            </w:r>
            <w:r w:rsidRPr="007129F8">
              <w:rPr>
                <w:spacing w:val="-2"/>
              </w:rPr>
              <w:t xml:space="preserve"> le prévoient, le Maître d’Ouvrage publiera également sa réponse sur la page Web identifiée dans les </w:t>
            </w:r>
            <w:r w:rsidRPr="007129F8">
              <w:rPr>
                <w:b/>
                <w:spacing w:val="-2"/>
              </w:rPr>
              <w:t>DPDP</w:t>
            </w:r>
            <w:r w:rsidRPr="007129F8">
              <w:rPr>
                <w:spacing w:val="-2"/>
              </w:rPr>
              <w:t>. Au cas où le Maître d’Ouvrage jugerait nécessaire de modifier le DDP à la suite des éclaircissements fournis, il le fera conformément à la procédure stipulée à l’article </w:t>
            </w:r>
            <w:r w:rsidRPr="007129F8">
              <w:rPr>
                <w:b/>
                <w:bCs w:val="0"/>
                <w:spacing w:val="-2"/>
              </w:rPr>
              <w:t>8</w:t>
            </w:r>
            <w:r w:rsidRPr="007129F8">
              <w:rPr>
                <w:b/>
                <w:bCs w:val="0"/>
                <w:color w:val="FF0000"/>
                <w:spacing w:val="-2"/>
              </w:rPr>
              <w:t xml:space="preserve"> </w:t>
            </w:r>
            <w:r w:rsidRPr="007129F8">
              <w:rPr>
                <w:b/>
                <w:bCs w:val="0"/>
                <w:spacing w:val="-2"/>
              </w:rPr>
              <w:t>des IP</w:t>
            </w:r>
            <w:r w:rsidRPr="007129F8">
              <w:rPr>
                <w:spacing w:val="-2"/>
              </w:rPr>
              <w:t>.</w:t>
            </w:r>
          </w:p>
          <w:p w14:paraId="320A78C9" w14:textId="2579486A" w:rsidR="007129F8" w:rsidRPr="004C1DBE" w:rsidRDefault="007129F8" w:rsidP="00444226">
            <w:pPr>
              <w:pStyle w:val="Sec1Head3"/>
              <w:rPr>
                <w:noProof/>
              </w:rPr>
            </w:pPr>
            <w:r w:rsidRPr="00A91282">
              <w:rPr>
                <w:noProof/>
                <w:lang w:val="fr"/>
              </w:rPr>
              <w:t xml:space="preserve">Il est conseillé au Proposant de visiter et d’examiner le Site des Travaux et ses environs et d’obtenir pour lui-même sous sa propre responsabilité toutes les </w:t>
            </w:r>
            <w:r w:rsidRPr="00444226">
              <w:t>informations</w:t>
            </w:r>
            <w:r w:rsidRPr="00A91282">
              <w:rPr>
                <w:noProof/>
                <w:lang w:val="fr"/>
              </w:rPr>
              <w:t xml:space="preserve"> qui peuvent être nécessaires à la préparation de la Proposition et à la conclusion d’un </w:t>
            </w:r>
            <w:r>
              <w:rPr>
                <w:noProof/>
                <w:lang w:val="fr"/>
              </w:rPr>
              <w:t>marché</w:t>
            </w:r>
            <w:r w:rsidRPr="00A91282">
              <w:rPr>
                <w:noProof/>
                <w:lang w:val="fr"/>
              </w:rPr>
              <w:t>. Les frais de visite du site sont à la charge du Proposant.</w:t>
            </w:r>
          </w:p>
          <w:p w14:paraId="56C87330" w14:textId="79ABD277" w:rsidR="007129F8" w:rsidRPr="004C1DBE" w:rsidRDefault="007129F8" w:rsidP="00444226">
            <w:pPr>
              <w:pStyle w:val="Sec1Head3"/>
              <w:rPr>
                <w:noProof/>
              </w:rPr>
            </w:pPr>
            <w:r w:rsidRPr="00A91282">
              <w:rPr>
                <w:noProof/>
                <w:lang w:val="fr"/>
              </w:rPr>
              <w:t>Le Proposant et l’un de ses employés ou agents se verront accorder la permission d</w:t>
            </w:r>
            <w:r>
              <w:rPr>
                <w:noProof/>
                <w:lang w:val="fr"/>
              </w:rPr>
              <w:t xml:space="preserve">u Maître d’Ouvrage </w:t>
            </w:r>
            <w:r w:rsidRPr="00A91282">
              <w:rPr>
                <w:noProof/>
                <w:lang w:val="fr"/>
              </w:rPr>
              <w:t>d’entrer dans ses locaux et ses terres aux fins d’une telle visite, mais seulement à la condition expresse que le Proposant, son personnel et ses agents libèrent et indemnisent l</w:t>
            </w:r>
            <w:r>
              <w:rPr>
                <w:noProof/>
                <w:lang w:val="fr"/>
              </w:rPr>
              <w:t>e Maître d’Ouvrage</w:t>
            </w:r>
            <w:r w:rsidRPr="00A91282">
              <w:rPr>
                <w:noProof/>
                <w:lang w:val="fr"/>
              </w:rPr>
              <w:t xml:space="preserve"> et son personnel et ses agents de toute responsabilité à cet égard,  et sera responsable du décès ou des blessures corporelles, de la perte ou des dommages matériels, ainsi que de toute autre perte, dommage, coût et dépense encouru à la suite de l’inspection.</w:t>
            </w:r>
          </w:p>
          <w:p w14:paraId="62F7CCCE" w14:textId="4EFDCF9B" w:rsidR="007129F8" w:rsidRPr="007129F8" w:rsidRDefault="007129F8" w:rsidP="00444226">
            <w:pPr>
              <w:pStyle w:val="Sec1Head3"/>
              <w:rPr>
                <w:noProof/>
              </w:rPr>
            </w:pPr>
            <w:r w:rsidRPr="00A91282">
              <w:rPr>
                <w:noProof/>
                <w:lang w:val="fr"/>
              </w:rPr>
              <w:t xml:space="preserve">Le représentant désigné du </w:t>
            </w:r>
            <w:r>
              <w:rPr>
                <w:noProof/>
                <w:lang w:val="fr"/>
              </w:rPr>
              <w:t>P</w:t>
            </w:r>
            <w:r w:rsidRPr="00A91282">
              <w:rPr>
                <w:noProof/>
                <w:lang w:val="fr"/>
              </w:rPr>
              <w:t xml:space="preserve">roposant est invité à assister à une </w:t>
            </w:r>
            <w:r w:rsidRPr="00444226">
              <w:t>réunion</w:t>
            </w:r>
            <w:r w:rsidRPr="00A91282">
              <w:rPr>
                <w:noProof/>
                <w:lang w:val="fr"/>
              </w:rPr>
              <w:t xml:space="preserve"> préalable à la </w:t>
            </w:r>
            <w:r>
              <w:rPr>
                <w:noProof/>
                <w:lang w:val="fr"/>
              </w:rPr>
              <w:t>P</w:t>
            </w:r>
            <w:r w:rsidRPr="00A91282">
              <w:rPr>
                <w:noProof/>
                <w:lang w:val="fr"/>
              </w:rPr>
              <w:t xml:space="preserve">roposition et/ou à une visite sur place, si </w:t>
            </w:r>
            <w:r w:rsidRPr="00A91282">
              <w:rPr>
                <w:noProof/>
                <w:lang w:val="fr"/>
              </w:rPr>
              <w:tab/>
              <w:t>le</w:t>
            </w:r>
            <w:r>
              <w:rPr>
                <w:noProof/>
                <w:lang w:val="fr"/>
              </w:rPr>
              <w:t>s</w:t>
            </w:r>
            <w:r w:rsidRPr="00A91282">
              <w:rPr>
                <w:noProof/>
                <w:lang w:val="fr"/>
              </w:rPr>
              <w:t xml:space="preserve"> </w:t>
            </w:r>
            <w:r>
              <w:rPr>
                <w:noProof/>
                <w:lang w:val="fr"/>
              </w:rPr>
              <w:t>DPDP</w:t>
            </w:r>
            <w:r w:rsidRPr="00A91282">
              <w:rPr>
                <w:noProof/>
                <w:lang w:val="fr"/>
              </w:rPr>
              <w:t xml:space="preserve"> le</w:t>
            </w:r>
            <w:r>
              <w:rPr>
                <w:noProof/>
                <w:lang w:val="fr"/>
              </w:rPr>
              <w:t xml:space="preserve"> </w:t>
            </w:r>
            <w:r>
              <w:rPr>
                <w:lang w:val="fr"/>
              </w:rPr>
              <w:t>prévoient.</w:t>
            </w:r>
            <w:r w:rsidRPr="00A91282">
              <w:rPr>
                <w:noProof/>
                <w:lang w:val="fr"/>
              </w:rPr>
              <w:t xml:space="preserve"> Le but de la réunion sera de clarifier les questions et de répondre aux questions sur tout </w:t>
            </w:r>
            <w:r>
              <w:rPr>
                <w:noProof/>
                <w:lang w:val="fr"/>
              </w:rPr>
              <w:t>point</w:t>
            </w:r>
            <w:r w:rsidRPr="00A91282">
              <w:rPr>
                <w:noProof/>
                <w:lang w:val="fr"/>
              </w:rPr>
              <w:t xml:space="preserve"> qui pourrait être soulevé à </w:t>
            </w:r>
            <w:r w:rsidRPr="00323925">
              <w:t>ce</w:t>
            </w:r>
            <w:r w:rsidRPr="00A91282">
              <w:rPr>
                <w:noProof/>
                <w:lang w:val="fr"/>
              </w:rPr>
              <w:t xml:space="preserve"> stade. La non-assistance à la réunion préalable à la </w:t>
            </w:r>
            <w:r>
              <w:rPr>
                <w:noProof/>
                <w:lang w:val="fr"/>
              </w:rPr>
              <w:t>P</w:t>
            </w:r>
            <w:r w:rsidRPr="00A91282">
              <w:rPr>
                <w:noProof/>
                <w:lang w:val="fr"/>
              </w:rPr>
              <w:t xml:space="preserve">roposition ne sera pas une cause de disqualification d’un </w:t>
            </w:r>
            <w:r>
              <w:rPr>
                <w:noProof/>
                <w:lang w:val="fr"/>
              </w:rPr>
              <w:t>P</w:t>
            </w:r>
            <w:r w:rsidRPr="00A91282">
              <w:rPr>
                <w:noProof/>
                <w:lang w:val="fr"/>
              </w:rPr>
              <w:t>roposant.</w:t>
            </w:r>
          </w:p>
          <w:p w14:paraId="73979051" w14:textId="77777777" w:rsidR="007129F8" w:rsidRPr="007129F8" w:rsidRDefault="007129F8" w:rsidP="00444226">
            <w:pPr>
              <w:pStyle w:val="Sec1Head3"/>
              <w:rPr>
                <w:noProof/>
              </w:rPr>
            </w:pPr>
            <w:r w:rsidRPr="00A91282">
              <w:rPr>
                <w:noProof/>
                <w:lang w:val="fr"/>
              </w:rPr>
              <w:t xml:space="preserve">Le Proposant est prié de soumettre toute question par écrit, </w:t>
            </w:r>
            <w:r w:rsidRPr="00323925">
              <w:t>pour</w:t>
            </w:r>
            <w:r w:rsidRPr="00A91282">
              <w:rPr>
                <w:noProof/>
                <w:lang w:val="fr"/>
              </w:rPr>
              <w:t xml:space="preserve"> </w:t>
            </w:r>
            <w:r w:rsidRPr="00444226">
              <w:t>joindre</w:t>
            </w:r>
            <w:r w:rsidRPr="00A91282">
              <w:rPr>
                <w:noProof/>
                <w:lang w:val="fr"/>
              </w:rPr>
              <w:t xml:space="preserve"> l</w:t>
            </w:r>
            <w:r>
              <w:rPr>
                <w:noProof/>
                <w:lang w:val="fr"/>
              </w:rPr>
              <w:t>e Maître d’Ouvrage</w:t>
            </w:r>
            <w:r w:rsidRPr="00A91282">
              <w:rPr>
                <w:noProof/>
                <w:lang w:val="fr"/>
              </w:rPr>
              <w:t xml:space="preserve"> au plus tard une semaine avant la réunion.</w:t>
            </w:r>
          </w:p>
          <w:p w14:paraId="1DF1BC00" w14:textId="6898C42F" w:rsidR="007129F8" w:rsidRPr="007129F8" w:rsidRDefault="007129F8" w:rsidP="00444226">
            <w:pPr>
              <w:pStyle w:val="Sec1Head3"/>
              <w:rPr>
                <w:noProof/>
              </w:rPr>
            </w:pPr>
            <w:r w:rsidRPr="007129F8">
              <w:rPr>
                <w:noProof/>
                <w:lang w:val="fr"/>
              </w:rPr>
              <w:t xml:space="preserve">Le </w:t>
            </w:r>
            <w:r w:rsidRPr="00444226">
              <w:t>procès</w:t>
            </w:r>
            <w:r w:rsidRPr="007129F8">
              <w:rPr>
                <w:noProof/>
                <w:lang w:val="fr"/>
              </w:rPr>
              <w:t xml:space="preserve">-verbal de la réunion préalable à la </w:t>
            </w:r>
            <w:r w:rsidRPr="00323925">
              <w:t>Proposition</w:t>
            </w:r>
            <w:r w:rsidRPr="007129F8">
              <w:rPr>
                <w:noProof/>
                <w:lang w:val="fr"/>
              </w:rPr>
              <w:t xml:space="preserve">, y compris le texte des questions soulevées sans en identifier la source, et les réponses données, ainsi que toutes les réponses préparées après la réunion, seront transmis rapidement à tous les </w:t>
            </w:r>
            <w:r>
              <w:rPr>
                <w:noProof/>
                <w:lang w:val="fr"/>
              </w:rPr>
              <w:t>P</w:t>
            </w:r>
            <w:r w:rsidRPr="007129F8">
              <w:rPr>
                <w:noProof/>
                <w:lang w:val="fr"/>
              </w:rPr>
              <w:t>roposants qui ont acquis le document d</w:t>
            </w:r>
            <w:r>
              <w:rPr>
                <w:noProof/>
                <w:lang w:val="fr"/>
              </w:rPr>
              <w:t>e DP</w:t>
            </w:r>
            <w:r w:rsidRPr="007129F8">
              <w:rPr>
                <w:noProof/>
                <w:lang w:val="fr"/>
              </w:rPr>
              <w:t xml:space="preserve"> conformément à l</w:t>
            </w:r>
            <w:r>
              <w:rPr>
                <w:noProof/>
                <w:lang w:val="fr"/>
              </w:rPr>
              <w:t xml:space="preserve">’article </w:t>
            </w:r>
            <w:r w:rsidRPr="007129F8">
              <w:rPr>
                <w:noProof/>
                <w:lang w:val="fr"/>
              </w:rPr>
              <w:t>6.3 de</w:t>
            </w:r>
            <w:r>
              <w:rPr>
                <w:noProof/>
                <w:lang w:val="fr"/>
              </w:rPr>
              <w:t>s IP</w:t>
            </w:r>
            <w:r w:rsidRPr="007129F8">
              <w:rPr>
                <w:noProof/>
                <w:lang w:val="fr"/>
              </w:rPr>
              <w:t>.</w:t>
            </w:r>
            <w:r>
              <w:rPr>
                <w:noProof/>
                <w:lang w:val="fr"/>
              </w:rPr>
              <w:t xml:space="preserve"> </w:t>
            </w:r>
            <w:r w:rsidRPr="007129F8">
              <w:rPr>
                <w:noProof/>
                <w:lang w:val="fr"/>
              </w:rPr>
              <w:t xml:space="preserve">Toute modification </w:t>
            </w:r>
            <w:r>
              <w:rPr>
                <w:noProof/>
                <w:lang w:val="fr"/>
              </w:rPr>
              <w:t>du</w:t>
            </w:r>
            <w:r w:rsidRPr="007129F8">
              <w:rPr>
                <w:noProof/>
                <w:lang w:val="fr"/>
              </w:rPr>
              <w:t xml:space="preserve"> document de DP qui pourrait devenir nécessaire à la suite de la réunion préalable à la </w:t>
            </w:r>
            <w:r>
              <w:rPr>
                <w:noProof/>
                <w:lang w:val="fr"/>
              </w:rPr>
              <w:t>P</w:t>
            </w:r>
            <w:r w:rsidRPr="007129F8">
              <w:rPr>
                <w:noProof/>
                <w:lang w:val="fr"/>
              </w:rPr>
              <w:t>roposition doit être effectuée par l</w:t>
            </w:r>
            <w:r>
              <w:rPr>
                <w:noProof/>
                <w:lang w:val="fr"/>
              </w:rPr>
              <w:t>e Maître d’Ouvrage</w:t>
            </w:r>
            <w:r w:rsidRPr="007129F8">
              <w:rPr>
                <w:noProof/>
                <w:lang w:val="fr"/>
              </w:rPr>
              <w:t xml:space="preserve"> exclusivement par l’émission d’un addenda conformément à </w:t>
            </w:r>
            <w:r w:rsidRPr="007129F8">
              <w:rPr>
                <w:lang w:val="fr"/>
              </w:rPr>
              <w:t>l</w:t>
            </w:r>
            <w:r>
              <w:rPr>
                <w:lang w:val="fr"/>
              </w:rPr>
              <w:t>’article 8 des IP</w:t>
            </w:r>
            <w:r w:rsidRPr="007129F8">
              <w:rPr>
                <w:noProof/>
                <w:lang w:val="fr"/>
              </w:rPr>
              <w:t xml:space="preserve"> et non par le procès-verbal de la réunion préalable</w:t>
            </w:r>
            <w:r w:rsidRPr="007129F8">
              <w:rPr>
                <w:lang w:val="fr"/>
              </w:rPr>
              <w:t xml:space="preserve"> à la </w:t>
            </w:r>
            <w:r>
              <w:rPr>
                <w:lang w:val="fr"/>
              </w:rPr>
              <w:t>P</w:t>
            </w:r>
            <w:r w:rsidRPr="007129F8">
              <w:rPr>
                <w:lang w:val="fr"/>
              </w:rPr>
              <w:t>roposition.</w:t>
            </w:r>
          </w:p>
        </w:tc>
      </w:tr>
      <w:tr w:rsidR="007129F8" w:rsidRPr="006C1597" w14:paraId="2BD282C4" w14:textId="77777777" w:rsidTr="005C5730">
        <w:tc>
          <w:tcPr>
            <w:tcW w:w="2694" w:type="dxa"/>
            <w:tcBorders>
              <w:top w:val="nil"/>
              <w:left w:val="nil"/>
              <w:bottom w:val="nil"/>
              <w:right w:val="nil"/>
            </w:tcBorders>
            <w:tcMar>
              <w:top w:w="28" w:type="dxa"/>
              <w:bottom w:w="28" w:type="dxa"/>
            </w:tcMar>
          </w:tcPr>
          <w:p w14:paraId="71AEDD84" w14:textId="0159AF7B" w:rsidR="007129F8" w:rsidRPr="006C1597" w:rsidRDefault="007129F8" w:rsidP="00444226">
            <w:pPr>
              <w:pStyle w:val="Sec1head2"/>
            </w:pPr>
            <w:bookmarkStart w:id="106" w:name="_Toc156373291"/>
            <w:bookmarkStart w:id="107" w:name="_Toc87980643"/>
            <w:r w:rsidRPr="006C1597">
              <w:lastRenderedPageBreak/>
              <w:t xml:space="preserve">Modifications apportées au </w:t>
            </w:r>
            <w:bookmarkEnd w:id="106"/>
            <w:r w:rsidRPr="006C1597">
              <w:t>Do</w:t>
            </w:r>
            <w:r>
              <w:t>cument de DP</w:t>
            </w:r>
            <w:bookmarkEnd w:id="107"/>
            <w:r w:rsidRPr="006C1597">
              <w:t xml:space="preserve"> </w:t>
            </w:r>
          </w:p>
        </w:tc>
        <w:tc>
          <w:tcPr>
            <w:tcW w:w="6685" w:type="dxa"/>
            <w:tcBorders>
              <w:top w:val="nil"/>
              <w:left w:val="nil"/>
              <w:bottom w:val="nil"/>
              <w:right w:val="nil"/>
            </w:tcBorders>
            <w:tcMar>
              <w:top w:w="28" w:type="dxa"/>
              <w:bottom w:w="28" w:type="dxa"/>
            </w:tcMar>
          </w:tcPr>
          <w:p w14:paraId="2CBCE0A3" w14:textId="49E1E1B9" w:rsidR="007129F8" w:rsidRPr="006F0F26" w:rsidRDefault="007129F8" w:rsidP="00444226">
            <w:pPr>
              <w:pStyle w:val="Sec1Head3"/>
            </w:pPr>
            <w:r w:rsidRPr="006F0F26">
              <w:t xml:space="preserve">Le Maître d’Ouvrage peut, à tout moment, avant la date limite de remise des propositions, modifier le DDP en publiant un additif. </w:t>
            </w:r>
          </w:p>
          <w:p w14:paraId="65029F8F" w14:textId="6C95CCE2" w:rsidR="007129F8" w:rsidRPr="006F0F26" w:rsidRDefault="007129F8" w:rsidP="00444226">
            <w:pPr>
              <w:pStyle w:val="Sec1Head3"/>
            </w:pPr>
            <w:r w:rsidRPr="006F0F26">
              <w:t>Tout additif publié sera considéré comme faisant partie intégrante du DDP et sera communiqué par écrit à tous ceux qui ont obtenu le DDP directement du Maître d’Ouvrage conformément à l’article </w:t>
            </w:r>
            <w:r w:rsidRPr="006F0F26">
              <w:rPr>
                <w:b/>
                <w:bCs w:val="0"/>
              </w:rPr>
              <w:t>6.3 des IP</w:t>
            </w:r>
            <w:r w:rsidRPr="006F0F26">
              <w:t>. Le Maître d’Ouvrage publiera immédiatement l’additif sur le site internet identifié à l’article </w:t>
            </w:r>
            <w:r w:rsidRPr="006F0F26">
              <w:rPr>
                <w:b/>
                <w:bCs w:val="0"/>
              </w:rPr>
              <w:t>7.1 des IP</w:t>
            </w:r>
            <w:r w:rsidRPr="006F0F26">
              <w:t xml:space="preserve">. </w:t>
            </w:r>
          </w:p>
          <w:p w14:paraId="64B917CA" w14:textId="2C85BAF7" w:rsidR="007129F8" w:rsidRPr="006C1597" w:rsidRDefault="007129F8" w:rsidP="00444226">
            <w:pPr>
              <w:pStyle w:val="Sec1Head3"/>
            </w:pPr>
            <w:r w:rsidRPr="007129F8">
              <w:t xml:space="preserve">Afin de laisser aux </w:t>
            </w:r>
            <w:r>
              <w:t>P</w:t>
            </w:r>
            <w:r w:rsidRPr="007129F8">
              <w:t xml:space="preserve">roposants éventuels un délai raisonnable pour prendre en compte l’additif dans la préparation de leurs </w:t>
            </w:r>
            <w:r>
              <w:t>P</w:t>
            </w:r>
            <w:r w:rsidRPr="007129F8">
              <w:t xml:space="preserve">ropositions, le Maître d’Ouvrage peut, à sa discrétion, reporter la date limite de remise des </w:t>
            </w:r>
            <w:r>
              <w:t>P</w:t>
            </w:r>
            <w:r w:rsidRPr="007129F8">
              <w:t xml:space="preserve">ropositions conformément à l’article </w:t>
            </w:r>
            <w:r w:rsidRPr="007129F8">
              <w:rPr>
                <w:b/>
                <w:bCs w:val="0"/>
              </w:rPr>
              <w:t>23.2 des IP</w:t>
            </w:r>
            <w:r w:rsidRPr="007129F8">
              <w:rPr>
                <w:b/>
              </w:rPr>
              <w:t>.</w:t>
            </w:r>
            <w:r w:rsidRPr="00581DFA">
              <w:t xml:space="preserve"> </w:t>
            </w:r>
          </w:p>
        </w:tc>
      </w:tr>
      <w:tr w:rsidR="007129F8" w:rsidRPr="006C1597" w14:paraId="3189F06D" w14:textId="77777777" w:rsidTr="005C5730">
        <w:tc>
          <w:tcPr>
            <w:tcW w:w="2694" w:type="dxa"/>
            <w:tcBorders>
              <w:top w:val="nil"/>
              <w:left w:val="nil"/>
              <w:bottom w:val="nil"/>
              <w:right w:val="nil"/>
            </w:tcBorders>
            <w:tcMar>
              <w:top w:w="28" w:type="dxa"/>
              <w:bottom w:w="28" w:type="dxa"/>
            </w:tcMar>
          </w:tcPr>
          <w:p w14:paraId="4596EE4C" w14:textId="0B22971B" w:rsidR="007129F8" w:rsidRPr="006C1597" w:rsidRDefault="007129F8" w:rsidP="00444226">
            <w:pPr>
              <w:pStyle w:val="Sec1head2"/>
            </w:pPr>
            <w:bookmarkStart w:id="108" w:name="_Toc156373292"/>
            <w:bookmarkStart w:id="109" w:name="_Toc438438830"/>
            <w:bookmarkStart w:id="110" w:name="_Toc438532578"/>
            <w:bookmarkStart w:id="111" w:name="_Toc438733974"/>
            <w:bookmarkStart w:id="112" w:name="_Toc438907013"/>
            <w:bookmarkStart w:id="113" w:name="_Toc438907212"/>
            <w:bookmarkStart w:id="114" w:name="_Toc87980644"/>
            <w:r w:rsidRPr="006C1597">
              <w:t xml:space="preserve">Frais afférents à la </w:t>
            </w:r>
            <w:r>
              <w:t>Proposition</w:t>
            </w:r>
            <w:bookmarkEnd w:id="108"/>
            <w:bookmarkEnd w:id="109"/>
            <w:bookmarkEnd w:id="110"/>
            <w:bookmarkEnd w:id="111"/>
            <w:bookmarkEnd w:id="112"/>
            <w:bookmarkEnd w:id="113"/>
            <w:bookmarkEnd w:id="114"/>
          </w:p>
        </w:tc>
        <w:tc>
          <w:tcPr>
            <w:tcW w:w="6685" w:type="dxa"/>
            <w:tcBorders>
              <w:top w:val="nil"/>
              <w:left w:val="nil"/>
              <w:bottom w:val="nil"/>
              <w:right w:val="nil"/>
            </w:tcBorders>
            <w:tcMar>
              <w:top w:w="28" w:type="dxa"/>
              <w:bottom w:w="28" w:type="dxa"/>
            </w:tcMar>
          </w:tcPr>
          <w:p w14:paraId="4A40C31C" w14:textId="5244DC9A" w:rsidR="007129F8" w:rsidRPr="007129F8" w:rsidRDefault="007129F8" w:rsidP="00444226">
            <w:pPr>
              <w:pStyle w:val="Sec1Head3"/>
            </w:pPr>
            <w:r w:rsidRPr="007129F8">
              <w:t xml:space="preserve">Le </w:t>
            </w:r>
            <w:r w:rsidRPr="00323925">
              <w:t>Proposant</w:t>
            </w:r>
            <w:r w:rsidRPr="007129F8">
              <w:t xml:space="preserve"> supportera tous les frais afférents à la préparation et à la présentation de sa Proposition, et le Maître d’Ouvrage n’est en aucun cas responsable de ces frais ni tenu de les régler.</w:t>
            </w:r>
          </w:p>
        </w:tc>
      </w:tr>
      <w:tr w:rsidR="009A240E" w:rsidRPr="006C1597" w14:paraId="2757BC93" w14:textId="77777777" w:rsidTr="005C5730">
        <w:tc>
          <w:tcPr>
            <w:tcW w:w="2694" w:type="dxa"/>
            <w:tcBorders>
              <w:top w:val="nil"/>
              <w:left w:val="nil"/>
              <w:bottom w:val="nil"/>
              <w:right w:val="nil"/>
            </w:tcBorders>
            <w:tcMar>
              <w:top w:w="28" w:type="dxa"/>
              <w:bottom w:w="28" w:type="dxa"/>
            </w:tcMar>
          </w:tcPr>
          <w:p w14:paraId="4F7DEE10" w14:textId="2567B162" w:rsidR="009A240E" w:rsidRPr="006C1597" w:rsidRDefault="009A240E" w:rsidP="00444226">
            <w:pPr>
              <w:pStyle w:val="Sec1head2"/>
            </w:pPr>
            <w:bookmarkStart w:id="115" w:name="_Toc485027140"/>
            <w:bookmarkStart w:id="116" w:name="_Toc20750588"/>
            <w:bookmarkStart w:id="117" w:name="_Toc33048203"/>
            <w:bookmarkStart w:id="118" w:name="_Toc87980645"/>
            <w:r w:rsidRPr="00B4328A">
              <w:t xml:space="preserve">Contacter le Maître </w:t>
            </w:r>
            <w:r>
              <w:t>d’</w:t>
            </w:r>
            <w:r w:rsidRPr="00B4328A">
              <w:t>Ouvrage</w:t>
            </w:r>
            <w:bookmarkEnd w:id="115"/>
            <w:bookmarkEnd w:id="116"/>
            <w:bookmarkEnd w:id="117"/>
            <w:bookmarkEnd w:id="118"/>
          </w:p>
        </w:tc>
        <w:tc>
          <w:tcPr>
            <w:tcW w:w="6685" w:type="dxa"/>
            <w:tcBorders>
              <w:top w:val="nil"/>
              <w:left w:val="nil"/>
              <w:bottom w:val="nil"/>
              <w:right w:val="nil"/>
            </w:tcBorders>
            <w:tcMar>
              <w:top w:w="28" w:type="dxa"/>
              <w:bottom w:w="28" w:type="dxa"/>
            </w:tcMar>
          </w:tcPr>
          <w:p w14:paraId="160CCC1A" w14:textId="0340EB76" w:rsidR="009A240E" w:rsidRPr="006F0F26" w:rsidRDefault="009A240E" w:rsidP="00444226">
            <w:pPr>
              <w:pStyle w:val="Sec1Head3"/>
            </w:pPr>
            <w:r w:rsidRPr="006F0F26">
              <w:t xml:space="preserve">Entre le moment où les Propositions seront ouvertes et celui où le </w:t>
            </w:r>
            <w:r w:rsidRPr="00323925">
              <w:t>Marché</w:t>
            </w:r>
            <w:r w:rsidRPr="006F0F26">
              <w:t xml:space="preserve"> sera attribué, si un Proposant souhaite entrer en contact avec le Maître d’Ouvrage pour des motifs ayant trait à sa Proposition, il devra le faire par écrit.</w:t>
            </w:r>
          </w:p>
          <w:p w14:paraId="2D22B3C8" w14:textId="5CD533F7" w:rsidR="009A240E" w:rsidRPr="007129F8" w:rsidRDefault="009A240E" w:rsidP="00444226">
            <w:pPr>
              <w:pStyle w:val="Sec1Head3"/>
            </w:pPr>
            <w:r w:rsidRPr="009A240E">
              <w:t>Toute tentative faite par un Proposant pour influencer le Maître d’Ouvrage lors de l’examen, de l’évaluation, de la comparaison des Propositions ou lors de la décision d’attribution peut entraîner le rejet de sa Proposition.</w:t>
            </w:r>
          </w:p>
        </w:tc>
      </w:tr>
      <w:tr w:rsidR="000A450A" w:rsidRPr="006C1597" w14:paraId="150E16F5" w14:textId="77777777" w:rsidTr="005C5730">
        <w:tc>
          <w:tcPr>
            <w:tcW w:w="2694" w:type="dxa"/>
            <w:tcBorders>
              <w:top w:val="nil"/>
              <w:left w:val="nil"/>
              <w:bottom w:val="nil"/>
              <w:right w:val="nil"/>
            </w:tcBorders>
            <w:tcMar>
              <w:top w:w="28" w:type="dxa"/>
              <w:bottom w:w="28" w:type="dxa"/>
            </w:tcMar>
          </w:tcPr>
          <w:p w14:paraId="13D9449E" w14:textId="09796A9B" w:rsidR="000A450A" w:rsidRPr="006C1597" w:rsidRDefault="000A450A" w:rsidP="00444226">
            <w:pPr>
              <w:pStyle w:val="Sec1head2"/>
            </w:pPr>
            <w:bookmarkStart w:id="119" w:name="_Toc438438831"/>
            <w:bookmarkStart w:id="120" w:name="_Toc438532579"/>
            <w:bookmarkStart w:id="121" w:name="_Toc438733975"/>
            <w:bookmarkStart w:id="122" w:name="_Toc438907014"/>
            <w:bookmarkStart w:id="123" w:name="_Toc438907213"/>
            <w:bookmarkStart w:id="124" w:name="_Toc156373293"/>
            <w:bookmarkStart w:id="125" w:name="_Toc87980646"/>
            <w:r w:rsidRPr="006C1597">
              <w:t>Langue de l’offre</w:t>
            </w:r>
            <w:bookmarkEnd w:id="119"/>
            <w:bookmarkEnd w:id="120"/>
            <w:bookmarkEnd w:id="121"/>
            <w:bookmarkEnd w:id="122"/>
            <w:bookmarkEnd w:id="123"/>
            <w:bookmarkEnd w:id="124"/>
            <w:bookmarkEnd w:id="125"/>
          </w:p>
        </w:tc>
        <w:tc>
          <w:tcPr>
            <w:tcW w:w="6685" w:type="dxa"/>
            <w:tcBorders>
              <w:top w:val="nil"/>
              <w:left w:val="nil"/>
              <w:bottom w:val="nil"/>
              <w:right w:val="nil"/>
            </w:tcBorders>
            <w:tcMar>
              <w:top w:w="28" w:type="dxa"/>
              <w:bottom w:w="28" w:type="dxa"/>
            </w:tcMar>
          </w:tcPr>
          <w:p w14:paraId="112A0BA9" w14:textId="6578B422" w:rsidR="000A450A" w:rsidRPr="006C1597" w:rsidRDefault="000A450A" w:rsidP="00444226">
            <w:pPr>
              <w:pStyle w:val="Sec1Head3"/>
            </w:pPr>
            <w:r w:rsidRPr="006C1597">
              <w:t xml:space="preserve">L’Offre, ainsi que toute la correspondance et tous les </w:t>
            </w:r>
            <w:r w:rsidRPr="00323925">
              <w:t>documents</w:t>
            </w:r>
            <w:r w:rsidRPr="006C1597">
              <w:t xml:space="preserve"> la concernant échangés entre le Soumissionnaire et le Maître </w:t>
            </w:r>
            <w:r w:rsidR="001A0797" w:rsidRPr="006C1597">
              <w:t>d</w:t>
            </w:r>
            <w:r w:rsidRPr="006C1597">
              <w:t xml:space="preserve">’Ouvrage seront rédigés dans la langue indiquée dans les </w:t>
            </w:r>
            <w:r w:rsidRPr="006C1597">
              <w:rPr>
                <w:b/>
              </w:rPr>
              <w:t>DPAO</w:t>
            </w:r>
            <w:r w:rsidRPr="006C1597">
              <w:t>. Les documents complémentaires et les publications fournis par le Soumissionnaire dans le cadre de la soumission peuvent être rédigés dans une autre langue à condition d’être accompagnés d’une traduction des passages pertinents à l’</w:t>
            </w:r>
            <w:r w:rsidR="00533674">
              <w:t>O</w:t>
            </w:r>
            <w:r w:rsidRPr="006C1597">
              <w:t xml:space="preserve">ffre dans la langue indiquée dans les </w:t>
            </w:r>
            <w:r w:rsidRPr="006C1597">
              <w:rPr>
                <w:b/>
              </w:rPr>
              <w:t>DPAO</w:t>
            </w:r>
            <w:r w:rsidRPr="006C1597">
              <w:t>, auquel cas, aux fins d’interprétation de l’offre, la traduction fera foi.</w:t>
            </w:r>
          </w:p>
        </w:tc>
      </w:tr>
      <w:tr w:rsidR="00740407" w:rsidRPr="006C1597" w14:paraId="3AB247B0" w14:textId="77777777" w:rsidTr="00581DFA">
        <w:tc>
          <w:tcPr>
            <w:tcW w:w="9379" w:type="dxa"/>
            <w:gridSpan w:val="2"/>
            <w:tcBorders>
              <w:top w:val="nil"/>
              <w:left w:val="nil"/>
              <w:right w:val="nil"/>
            </w:tcBorders>
            <w:tcMar>
              <w:top w:w="28" w:type="dxa"/>
              <w:bottom w:w="28" w:type="dxa"/>
            </w:tcMar>
          </w:tcPr>
          <w:p w14:paraId="66789328" w14:textId="65B87F29" w:rsidR="00740407" w:rsidRPr="00740407" w:rsidRDefault="00740407" w:rsidP="00444226">
            <w:pPr>
              <w:pStyle w:val="Sec1head1"/>
              <w:rPr>
                <w:bCs/>
                <w:sz w:val="40"/>
                <w:szCs w:val="40"/>
              </w:rPr>
            </w:pPr>
            <w:r w:rsidRPr="00444226">
              <w:t xml:space="preserve"> </w:t>
            </w:r>
            <w:bookmarkStart w:id="126" w:name="_Toc87980647"/>
            <w:r w:rsidRPr="00444226">
              <w:t>Préparation des Propositions</w:t>
            </w:r>
            <w:bookmarkEnd w:id="126"/>
          </w:p>
        </w:tc>
      </w:tr>
      <w:tr w:rsidR="00775B47" w:rsidRPr="006C1597" w14:paraId="56A5C5ED" w14:textId="77777777" w:rsidTr="005C5730">
        <w:tc>
          <w:tcPr>
            <w:tcW w:w="2694" w:type="dxa"/>
            <w:tcBorders>
              <w:top w:val="nil"/>
              <w:left w:val="nil"/>
              <w:right w:val="nil"/>
            </w:tcBorders>
            <w:tcMar>
              <w:top w:w="28" w:type="dxa"/>
              <w:bottom w:w="28" w:type="dxa"/>
            </w:tcMar>
          </w:tcPr>
          <w:p w14:paraId="58937032" w14:textId="58746EDC" w:rsidR="00775B47" w:rsidRPr="006C1597" w:rsidRDefault="00775B47" w:rsidP="00444226">
            <w:pPr>
              <w:pStyle w:val="Sec1head2"/>
            </w:pPr>
            <w:bookmarkStart w:id="127" w:name="_Toc485027143"/>
            <w:bookmarkStart w:id="128" w:name="_Toc20750591"/>
            <w:bookmarkStart w:id="129" w:name="_Toc33048206"/>
            <w:bookmarkStart w:id="130" w:name="_Toc87980648"/>
            <w:r w:rsidRPr="00B4328A">
              <w:lastRenderedPageBreak/>
              <w:t>Documents constitutifs de la Proposition</w:t>
            </w:r>
            <w:bookmarkEnd w:id="127"/>
            <w:bookmarkEnd w:id="128"/>
            <w:bookmarkEnd w:id="129"/>
            <w:bookmarkEnd w:id="130"/>
          </w:p>
        </w:tc>
        <w:tc>
          <w:tcPr>
            <w:tcW w:w="6685" w:type="dxa"/>
            <w:tcBorders>
              <w:top w:val="nil"/>
              <w:left w:val="nil"/>
              <w:right w:val="nil"/>
            </w:tcBorders>
            <w:tcMar>
              <w:top w:w="28" w:type="dxa"/>
              <w:bottom w:w="28" w:type="dxa"/>
            </w:tcMar>
          </w:tcPr>
          <w:p w14:paraId="45EAADAE" w14:textId="268AEBCC" w:rsidR="00775B47" w:rsidRPr="006F0F26" w:rsidRDefault="00775B47" w:rsidP="00444226">
            <w:pPr>
              <w:pStyle w:val="Sec1Head3"/>
            </w:pPr>
            <w:r w:rsidRPr="00323925">
              <w:t xml:space="preserve">La Proposition présentée doit obligatoirement comporter deux parties à savoir : (i) la partie technique, et (ii) la partie financière. </w:t>
            </w:r>
            <w:r w:rsidRPr="006F0F26">
              <w:t xml:space="preserve">Une enveloppe doit contenir seulement les </w:t>
            </w:r>
            <w:r w:rsidRPr="00323925">
              <w:t>informations</w:t>
            </w:r>
            <w:r w:rsidRPr="006F0F26">
              <w:t xml:space="preserve"> relatives à la Partie technique, et l’autre enveloppe doit contenir la Partie financière. Ces deux enveloppes séparées seront placées dans une enveloppe extérieure séparée et scellée portant mention « Proposition Originale ».</w:t>
            </w:r>
          </w:p>
          <w:p w14:paraId="5715C24D" w14:textId="15B6CF51" w:rsidR="00775B47" w:rsidRPr="00323925" w:rsidRDefault="00775B47" w:rsidP="00444226">
            <w:pPr>
              <w:pStyle w:val="Sec1Head3"/>
            </w:pPr>
            <w:r w:rsidRPr="00323925">
              <w:rPr>
                <w:b/>
              </w:rPr>
              <w:t>La Partie Technique soumise par le Proposant doit comprendre les éléments suivants :</w:t>
            </w:r>
          </w:p>
          <w:p w14:paraId="78CBF8DC" w14:textId="0456AA18" w:rsidR="00775B47" w:rsidRPr="00122AEC" w:rsidRDefault="00775B47" w:rsidP="004225F2">
            <w:pPr>
              <w:pStyle w:val="ListParagraph"/>
              <w:numPr>
                <w:ilvl w:val="0"/>
                <w:numId w:val="56"/>
              </w:numPr>
              <w:tabs>
                <w:tab w:val="num" w:pos="972"/>
              </w:tabs>
              <w:spacing w:before="60" w:after="60"/>
              <w:ind w:hanging="553"/>
              <w:contextualSpacing w:val="0"/>
              <w:rPr>
                <w:szCs w:val="24"/>
              </w:rPr>
            </w:pPr>
            <w:r w:rsidRPr="00122AEC">
              <w:rPr>
                <w:szCs w:val="24"/>
              </w:rPr>
              <w:t xml:space="preserve">La Lettre de Proposition –Partie </w:t>
            </w:r>
            <w:r>
              <w:rPr>
                <w:szCs w:val="24"/>
              </w:rPr>
              <w:t>T</w:t>
            </w:r>
            <w:r w:rsidRPr="00122AEC">
              <w:rPr>
                <w:szCs w:val="24"/>
              </w:rPr>
              <w:t xml:space="preserve">echnique, préparée conformément </w:t>
            </w:r>
            <w:r w:rsidRPr="000B7825">
              <w:rPr>
                <w:szCs w:val="24"/>
              </w:rPr>
              <w:t xml:space="preserve">à </w:t>
            </w:r>
            <w:r w:rsidRPr="006C0101">
              <w:rPr>
                <w:szCs w:val="24"/>
              </w:rPr>
              <w:t xml:space="preserve">l’article </w:t>
            </w:r>
            <w:r w:rsidRPr="00E24FC5">
              <w:rPr>
                <w:b/>
                <w:bCs/>
                <w:szCs w:val="24"/>
              </w:rPr>
              <w:t>13 des IP</w:t>
            </w:r>
            <w:r w:rsidRPr="000B7825">
              <w:rPr>
                <w:szCs w:val="24"/>
              </w:rPr>
              <w:t> ;</w:t>
            </w:r>
          </w:p>
          <w:p w14:paraId="4416F78C" w14:textId="0B8CA53C" w:rsidR="00775B47" w:rsidRPr="00122AEC" w:rsidRDefault="00775B47" w:rsidP="004225F2">
            <w:pPr>
              <w:pStyle w:val="ListParagraph"/>
              <w:numPr>
                <w:ilvl w:val="0"/>
                <w:numId w:val="56"/>
              </w:numPr>
              <w:tabs>
                <w:tab w:val="num" w:pos="972"/>
              </w:tabs>
              <w:spacing w:before="60" w:after="60"/>
              <w:ind w:hanging="553"/>
              <w:contextualSpacing w:val="0"/>
              <w:rPr>
                <w:szCs w:val="24"/>
              </w:rPr>
            </w:pPr>
            <w:r w:rsidRPr="00122AEC">
              <w:rPr>
                <w:szCs w:val="24"/>
              </w:rPr>
              <w:t xml:space="preserve">Une </w:t>
            </w:r>
            <w:r>
              <w:rPr>
                <w:szCs w:val="24"/>
              </w:rPr>
              <w:t>G</w:t>
            </w:r>
            <w:r w:rsidRPr="00122AEC">
              <w:rPr>
                <w:szCs w:val="24"/>
              </w:rPr>
              <w:t xml:space="preserve">arantie de </w:t>
            </w:r>
            <w:r>
              <w:rPr>
                <w:szCs w:val="24"/>
              </w:rPr>
              <w:t>P</w:t>
            </w:r>
            <w:r w:rsidRPr="00122AEC">
              <w:rPr>
                <w:szCs w:val="24"/>
              </w:rPr>
              <w:t xml:space="preserve">roposition ou une </w:t>
            </w:r>
            <w:r>
              <w:rPr>
                <w:szCs w:val="24"/>
              </w:rPr>
              <w:t>D</w:t>
            </w:r>
            <w:r w:rsidRPr="00122AEC">
              <w:rPr>
                <w:szCs w:val="24"/>
              </w:rPr>
              <w:t xml:space="preserve">éclaration de </w:t>
            </w:r>
            <w:r>
              <w:rPr>
                <w:szCs w:val="24"/>
              </w:rPr>
              <w:t>G</w:t>
            </w:r>
            <w:r w:rsidRPr="00122AEC">
              <w:rPr>
                <w:szCs w:val="24"/>
              </w:rPr>
              <w:t xml:space="preserve">arantie de </w:t>
            </w:r>
            <w:r>
              <w:rPr>
                <w:szCs w:val="24"/>
              </w:rPr>
              <w:t>P</w:t>
            </w:r>
            <w:r w:rsidRPr="00122AEC">
              <w:rPr>
                <w:szCs w:val="24"/>
              </w:rPr>
              <w:t xml:space="preserve">roposition conformément à </w:t>
            </w:r>
            <w:r w:rsidRPr="006C0101">
              <w:rPr>
                <w:szCs w:val="24"/>
              </w:rPr>
              <w:t xml:space="preserve">l’article </w:t>
            </w:r>
            <w:r w:rsidRPr="00E24FC5">
              <w:rPr>
                <w:b/>
                <w:bCs/>
                <w:szCs w:val="24"/>
              </w:rPr>
              <w:t>19 des IP</w:t>
            </w:r>
            <w:r w:rsidRPr="00122AEC">
              <w:rPr>
                <w:szCs w:val="24"/>
              </w:rPr>
              <w:t> ;</w:t>
            </w:r>
          </w:p>
          <w:p w14:paraId="402397CA" w14:textId="77777777" w:rsidR="00775B47" w:rsidRPr="00122AEC" w:rsidRDefault="00775B47" w:rsidP="004225F2">
            <w:pPr>
              <w:pStyle w:val="ListParagraph"/>
              <w:numPr>
                <w:ilvl w:val="0"/>
                <w:numId w:val="56"/>
              </w:numPr>
              <w:tabs>
                <w:tab w:val="num" w:pos="972"/>
              </w:tabs>
              <w:spacing w:before="60" w:after="60"/>
              <w:ind w:hanging="553"/>
              <w:contextualSpacing w:val="0"/>
              <w:rPr>
                <w:szCs w:val="24"/>
              </w:rPr>
            </w:pPr>
            <w:r w:rsidRPr="00122AEC">
              <w:rPr>
                <w:szCs w:val="24"/>
              </w:rPr>
              <w:t xml:space="preserve">les variantes, si leur présentation est autorisée, conformément aux dispositions de </w:t>
            </w:r>
            <w:r w:rsidRPr="006C0101">
              <w:rPr>
                <w:szCs w:val="24"/>
              </w:rPr>
              <w:t>l’article </w:t>
            </w:r>
            <w:r w:rsidRPr="00E24FC5">
              <w:rPr>
                <w:b/>
                <w:bCs/>
                <w:szCs w:val="24"/>
              </w:rPr>
              <w:t>14 des IP</w:t>
            </w:r>
            <w:r w:rsidRPr="00122AEC">
              <w:rPr>
                <w:szCs w:val="24"/>
              </w:rPr>
              <w:t> ;</w:t>
            </w:r>
          </w:p>
          <w:p w14:paraId="308309BC" w14:textId="77777777" w:rsidR="00775B47" w:rsidRPr="00122AEC" w:rsidRDefault="00775B47" w:rsidP="004225F2">
            <w:pPr>
              <w:pStyle w:val="ListParagraph"/>
              <w:numPr>
                <w:ilvl w:val="0"/>
                <w:numId w:val="56"/>
              </w:numPr>
              <w:tabs>
                <w:tab w:val="num" w:pos="972"/>
              </w:tabs>
              <w:spacing w:before="60" w:after="60"/>
              <w:ind w:hanging="553"/>
              <w:contextualSpacing w:val="0"/>
              <w:rPr>
                <w:szCs w:val="24"/>
              </w:rPr>
            </w:pPr>
            <w:r w:rsidRPr="00122AEC">
              <w:rPr>
                <w:szCs w:val="24"/>
              </w:rPr>
              <w:t xml:space="preserve">la confirmation écrite de l’habilitation du signataire de la proposition à engager le Proposant, conformément aux dispositions de </w:t>
            </w:r>
            <w:r w:rsidRPr="006C0101">
              <w:rPr>
                <w:szCs w:val="24"/>
              </w:rPr>
              <w:t>l’article </w:t>
            </w:r>
            <w:r w:rsidRPr="00E24FC5">
              <w:rPr>
                <w:b/>
                <w:bCs/>
                <w:szCs w:val="24"/>
              </w:rPr>
              <w:t>21.1 des IP</w:t>
            </w:r>
            <w:r w:rsidRPr="00CC02B7">
              <w:rPr>
                <w:b/>
                <w:szCs w:val="24"/>
              </w:rPr>
              <w:t xml:space="preserve"> ; </w:t>
            </w:r>
          </w:p>
          <w:p w14:paraId="2E19339C" w14:textId="77777777" w:rsidR="00775B47" w:rsidRPr="00122AEC" w:rsidRDefault="00775B47" w:rsidP="004225F2">
            <w:pPr>
              <w:pStyle w:val="ListParagraph"/>
              <w:numPr>
                <w:ilvl w:val="0"/>
                <w:numId w:val="56"/>
              </w:numPr>
              <w:tabs>
                <w:tab w:val="num" w:pos="972"/>
              </w:tabs>
              <w:spacing w:before="60" w:after="60"/>
              <w:ind w:hanging="553"/>
              <w:contextualSpacing w:val="0"/>
              <w:rPr>
                <w:szCs w:val="24"/>
              </w:rPr>
            </w:pPr>
            <w:r>
              <w:rPr>
                <w:szCs w:val="24"/>
              </w:rPr>
              <w:t xml:space="preserve">des pièces attestant </w:t>
            </w:r>
            <w:r w:rsidRPr="00122AEC">
              <w:rPr>
                <w:szCs w:val="24"/>
              </w:rPr>
              <w:t xml:space="preserve">que le Proposant continue à être éligible et à posséder les qualifications nécessaires pour exécuter le Marché si sa Proposition est retenue ; </w:t>
            </w:r>
          </w:p>
          <w:p w14:paraId="2FE880B0" w14:textId="6883C269" w:rsidR="00775B47" w:rsidRPr="00122AEC" w:rsidRDefault="00775B47" w:rsidP="004225F2">
            <w:pPr>
              <w:pStyle w:val="ListParagraph"/>
              <w:numPr>
                <w:ilvl w:val="0"/>
                <w:numId w:val="56"/>
              </w:numPr>
              <w:tabs>
                <w:tab w:val="num" w:pos="972"/>
              </w:tabs>
              <w:spacing w:before="60" w:after="60"/>
              <w:ind w:hanging="553"/>
              <w:contextualSpacing w:val="0"/>
              <w:rPr>
                <w:szCs w:val="24"/>
              </w:rPr>
            </w:pPr>
            <w:r w:rsidRPr="00122AEC">
              <w:rPr>
                <w:szCs w:val="24"/>
              </w:rPr>
              <w:t xml:space="preserve">Les documents établis conformément </w:t>
            </w:r>
            <w:r w:rsidRPr="006C0101">
              <w:rPr>
                <w:szCs w:val="24"/>
              </w:rPr>
              <w:t>à l’article </w:t>
            </w:r>
            <w:r w:rsidRPr="00D96125">
              <w:rPr>
                <w:b/>
                <w:bCs/>
                <w:szCs w:val="24"/>
              </w:rPr>
              <w:t>1</w:t>
            </w:r>
            <w:r w:rsidRPr="00E24FC5">
              <w:rPr>
                <w:b/>
                <w:bCs/>
                <w:szCs w:val="24"/>
              </w:rPr>
              <w:t>8 des IP</w:t>
            </w:r>
            <w:r w:rsidRPr="00122AEC">
              <w:rPr>
                <w:szCs w:val="24"/>
              </w:rPr>
              <w:t xml:space="preserve"> apporteront la preuve que les</w:t>
            </w:r>
            <w:r>
              <w:rPr>
                <w:szCs w:val="24"/>
              </w:rPr>
              <w:t xml:space="preserve"> </w:t>
            </w:r>
            <w:r w:rsidR="00F91B7F">
              <w:rPr>
                <w:szCs w:val="24"/>
              </w:rPr>
              <w:t>T</w:t>
            </w:r>
            <w:r>
              <w:rPr>
                <w:szCs w:val="24"/>
              </w:rPr>
              <w:t>ravaux</w:t>
            </w:r>
            <w:r w:rsidRPr="00122AEC">
              <w:rPr>
                <w:szCs w:val="24"/>
              </w:rPr>
              <w:t xml:space="preserve"> proposés par le Proposant dans sa proposition sont conformes au </w:t>
            </w:r>
            <w:r>
              <w:rPr>
                <w:szCs w:val="24"/>
              </w:rPr>
              <w:t>DDP</w:t>
            </w:r>
            <w:r w:rsidRPr="00122AEC">
              <w:rPr>
                <w:szCs w:val="24"/>
              </w:rPr>
              <w:t> ;</w:t>
            </w:r>
          </w:p>
          <w:p w14:paraId="059DAB9E" w14:textId="6C5B2A7E" w:rsidR="00775B47" w:rsidRPr="00122AEC" w:rsidRDefault="003C0578" w:rsidP="004225F2">
            <w:pPr>
              <w:pStyle w:val="ListParagraph"/>
              <w:numPr>
                <w:ilvl w:val="0"/>
                <w:numId w:val="56"/>
              </w:numPr>
              <w:tabs>
                <w:tab w:val="num" w:pos="972"/>
              </w:tabs>
              <w:spacing w:before="60" w:after="60"/>
              <w:ind w:hanging="553"/>
              <w:contextualSpacing w:val="0"/>
              <w:rPr>
                <w:szCs w:val="24"/>
              </w:rPr>
            </w:pPr>
            <w:r>
              <w:rPr>
                <w:szCs w:val="24"/>
              </w:rPr>
              <w:t xml:space="preserve">Les Proposants doivent donner </w:t>
            </w:r>
            <w:r w:rsidR="00775B47" w:rsidRPr="00122AEC">
              <w:rPr>
                <w:szCs w:val="24"/>
              </w:rPr>
              <w:t xml:space="preserve">une description détaillée des déviations figurant dans </w:t>
            </w:r>
            <w:r w:rsidR="00F91B7F">
              <w:rPr>
                <w:szCs w:val="24"/>
              </w:rPr>
              <w:t xml:space="preserve">leur </w:t>
            </w:r>
            <w:r w:rsidR="00775B47" w:rsidRPr="00122AEC">
              <w:rPr>
                <w:szCs w:val="24"/>
              </w:rPr>
              <w:t>Pr</w:t>
            </w:r>
            <w:r w:rsidR="00775B47">
              <w:rPr>
                <w:szCs w:val="24"/>
              </w:rPr>
              <w:t xml:space="preserve">oposition </w:t>
            </w:r>
            <w:r w:rsidR="00F91B7F">
              <w:rPr>
                <w:szCs w:val="24"/>
              </w:rPr>
              <w:t>T</w:t>
            </w:r>
            <w:r w:rsidR="00775B47">
              <w:rPr>
                <w:szCs w:val="24"/>
              </w:rPr>
              <w:t xml:space="preserve">echnique par rapport </w:t>
            </w:r>
            <w:r w:rsidR="00775B47" w:rsidRPr="00122AEC">
              <w:rPr>
                <w:szCs w:val="24"/>
              </w:rPr>
              <w:t xml:space="preserve">aux </w:t>
            </w:r>
            <w:r w:rsidR="00F91B7F">
              <w:rPr>
                <w:szCs w:val="24"/>
              </w:rPr>
              <w:t xml:space="preserve">termes contractuels et conditions et/ou aux détails techniques spécifiés dans les exigences de performance et/ou de fonctionnalité, qu’ils souhaiteraient que le Maître d’Ouvrage considère au cours de l’évaluation des Propositions Techniques ; </w:t>
            </w:r>
          </w:p>
          <w:p w14:paraId="0CCD9169" w14:textId="39862EC2" w:rsidR="00775B47" w:rsidRPr="00122AEC" w:rsidRDefault="003C0578" w:rsidP="004225F2">
            <w:pPr>
              <w:pStyle w:val="ListParagraph"/>
              <w:numPr>
                <w:ilvl w:val="0"/>
                <w:numId w:val="56"/>
              </w:numPr>
              <w:spacing w:before="60" w:after="60"/>
              <w:ind w:hanging="553"/>
              <w:contextualSpacing w:val="0"/>
              <w:rPr>
                <w:szCs w:val="24"/>
              </w:rPr>
            </w:pPr>
            <w:r>
              <w:rPr>
                <w:szCs w:val="24"/>
              </w:rPr>
              <w:t xml:space="preserve">dans le cas d’une Partie Technique </w:t>
            </w:r>
            <w:r w:rsidR="00775B47" w:rsidRPr="00122AEC">
              <w:rPr>
                <w:szCs w:val="24"/>
              </w:rPr>
              <w:t xml:space="preserve">présentée par un </w:t>
            </w:r>
            <w:r w:rsidR="00775B47">
              <w:rPr>
                <w:szCs w:val="24"/>
              </w:rPr>
              <w:t>GE</w:t>
            </w:r>
            <w:r>
              <w:rPr>
                <w:szCs w:val="24"/>
              </w:rPr>
              <w:t xml:space="preserve">, </w:t>
            </w:r>
            <w:r w:rsidR="00775B47" w:rsidRPr="00122AEC">
              <w:rPr>
                <w:szCs w:val="24"/>
              </w:rPr>
              <w:t>une copie de l’Accord de G</w:t>
            </w:r>
            <w:r w:rsidR="00775B47">
              <w:rPr>
                <w:szCs w:val="24"/>
              </w:rPr>
              <w:t>E</w:t>
            </w:r>
            <w:r>
              <w:rPr>
                <w:szCs w:val="24"/>
              </w:rPr>
              <w:t xml:space="preserve">, ou </w:t>
            </w:r>
            <w:r w:rsidR="00775B47" w:rsidRPr="00122AEC">
              <w:rPr>
                <w:szCs w:val="24"/>
              </w:rPr>
              <w:t>une lettre d’intention de constituer un tel G</w:t>
            </w:r>
            <w:r w:rsidR="00775B47">
              <w:rPr>
                <w:szCs w:val="24"/>
              </w:rPr>
              <w:t>E</w:t>
            </w:r>
            <w:r w:rsidR="00775B47" w:rsidRPr="00122AEC">
              <w:rPr>
                <w:szCs w:val="24"/>
              </w:rPr>
              <w:t xml:space="preserve"> assortie d’un projet d’accord indiquant les parties des </w:t>
            </w:r>
            <w:r>
              <w:rPr>
                <w:szCs w:val="24"/>
              </w:rPr>
              <w:t>T</w:t>
            </w:r>
            <w:r w:rsidR="00775B47">
              <w:rPr>
                <w:szCs w:val="24"/>
              </w:rPr>
              <w:t xml:space="preserve">ravaux </w:t>
            </w:r>
            <w:r w:rsidR="00775B47" w:rsidRPr="00122AEC">
              <w:rPr>
                <w:szCs w:val="24"/>
              </w:rPr>
              <w:t>à réaliser par les différents membres ;</w:t>
            </w:r>
          </w:p>
          <w:p w14:paraId="455027C9" w14:textId="77777777" w:rsidR="00775B47" w:rsidRPr="00E24FC5" w:rsidRDefault="00775B47" w:rsidP="004225F2">
            <w:pPr>
              <w:pStyle w:val="ListParagraph"/>
              <w:numPr>
                <w:ilvl w:val="0"/>
                <w:numId w:val="56"/>
              </w:numPr>
              <w:tabs>
                <w:tab w:val="num" w:pos="972"/>
              </w:tabs>
              <w:spacing w:before="60" w:after="60"/>
              <w:ind w:hanging="553"/>
              <w:contextualSpacing w:val="0"/>
              <w:rPr>
                <w:szCs w:val="24"/>
              </w:rPr>
            </w:pPr>
            <w:r w:rsidRPr="00122AEC">
              <w:tab/>
            </w:r>
            <w:r w:rsidRPr="00E24FC5">
              <w:rPr>
                <w:szCs w:val="24"/>
              </w:rPr>
              <w:t>La liste des sous-traitants en conformité avec l’article </w:t>
            </w:r>
            <w:r w:rsidRPr="00E24FC5">
              <w:rPr>
                <w:b/>
                <w:bCs/>
                <w:szCs w:val="24"/>
              </w:rPr>
              <w:t>18.3 des IP</w:t>
            </w:r>
            <w:r w:rsidRPr="00E24FC5">
              <w:rPr>
                <w:szCs w:val="24"/>
              </w:rPr>
              <w:t> ; et</w:t>
            </w:r>
          </w:p>
          <w:p w14:paraId="2F131E2A" w14:textId="77777777" w:rsidR="00775B47" w:rsidRPr="00E24FC5" w:rsidRDefault="00775B47" w:rsidP="004225F2">
            <w:pPr>
              <w:pStyle w:val="ListParagraph"/>
              <w:numPr>
                <w:ilvl w:val="0"/>
                <w:numId w:val="56"/>
              </w:numPr>
              <w:spacing w:before="60" w:after="60"/>
              <w:ind w:hanging="553"/>
              <w:contextualSpacing w:val="0"/>
              <w:rPr>
                <w:szCs w:val="24"/>
              </w:rPr>
            </w:pPr>
            <w:r>
              <w:rPr>
                <w:szCs w:val="24"/>
              </w:rPr>
              <w:lastRenderedPageBreak/>
              <w:t xml:space="preserve">La </w:t>
            </w:r>
            <w:r w:rsidRPr="00E24FC5">
              <w:rPr>
                <w:szCs w:val="24"/>
              </w:rPr>
              <w:t>Déclaration</w:t>
            </w:r>
            <w:r>
              <w:rPr>
                <w:szCs w:val="24"/>
              </w:rPr>
              <w:t xml:space="preserve"> relative à l’Exploitation et à l’Abus Sexuel (EAS) et/ou au Harcèlement Sexuel (HS) en utilisant le formulaire inclus à la Section IV, Formulaires de Proposition ; et</w:t>
            </w:r>
            <w:r w:rsidRPr="00E24FC5">
              <w:rPr>
                <w:szCs w:val="24"/>
              </w:rPr>
              <w:t xml:space="preserve"> </w:t>
            </w:r>
          </w:p>
          <w:p w14:paraId="0B790A6D" w14:textId="6E58A156" w:rsidR="00775B47" w:rsidRDefault="00775B47" w:rsidP="004225F2">
            <w:pPr>
              <w:pStyle w:val="ListParagraph"/>
              <w:numPr>
                <w:ilvl w:val="0"/>
                <w:numId w:val="56"/>
              </w:numPr>
              <w:spacing w:before="60" w:after="60"/>
              <w:ind w:hanging="553"/>
              <w:contextualSpacing w:val="0"/>
              <w:rPr>
                <w:szCs w:val="24"/>
              </w:rPr>
            </w:pPr>
            <w:r w:rsidRPr="00E24FC5">
              <w:rPr>
                <w:szCs w:val="24"/>
              </w:rPr>
              <w:t xml:space="preserve">Tout autre document stipulé dans les </w:t>
            </w:r>
            <w:r w:rsidRPr="00E24FC5">
              <w:rPr>
                <w:b/>
                <w:szCs w:val="24"/>
              </w:rPr>
              <w:t>DPDP</w:t>
            </w:r>
            <w:r w:rsidRPr="00E24FC5">
              <w:rPr>
                <w:szCs w:val="24"/>
              </w:rPr>
              <w:t>.</w:t>
            </w:r>
          </w:p>
          <w:p w14:paraId="3D91B0EB" w14:textId="08554C73" w:rsidR="00775B47" w:rsidRPr="006F0F26" w:rsidRDefault="00775B47" w:rsidP="00444226">
            <w:pPr>
              <w:pStyle w:val="Sec1Head3"/>
              <w:rPr>
                <w:b/>
              </w:rPr>
            </w:pPr>
            <w:r w:rsidRPr="006F0F26">
              <w:rPr>
                <w:b/>
              </w:rPr>
              <w:t xml:space="preserve">La Partie </w:t>
            </w:r>
            <w:r w:rsidR="000D1279" w:rsidRPr="006F0F26">
              <w:rPr>
                <w:b/>
              </w:rPr>
              <w:t>F</w:t>
            </w:r>
            <w:r w:rsidRPr="006F0F26">
              <w:rPr>
                <w:b/>
              </w:rPr>
              <w:t>inancière soumise par le Proposant doit comprendre les éléments suivants :</w:t>
            </w:r>
          </w:p>
          <w:p w14:paraId="193CFF7D" w14:textId="28E6DACC" w:rsidR="00775B47" w:rsidRPr="002642D5" w:rsidRDefault="00775B47" w:rsidP="004225F2">
            <w:pPr>
              <w:pStyle w:val="ListParagraph"/>
              <w:numPr>
                <w:ilvl w:val="0"/>
                <w:numId w:val="133"/>
              </w:numPr>
              <w:spacing w:before="60" w:after="60"/>
              <w:ind w:hanging="566"/>
              <w:contextualSpacing w:val="0"/>
              <w:rPr>
                <w:szCs w:val="24"/>
              </w:rPr>
            </w:pPr>
            <w:r w:rsidRPr="00F20E4A">
              <w:rPr>
                <w:b/>
                <w:bCs/>
              </w:rPr>
              <w:t>La</w:t>
            </w:r>
            <w:r w:rsidRPr="00F20E4A">
              <w:rPr>
                <w:b/>
                <w:bCs/>
                <w:szCs w:val="24"/>
              </w:rPr>
              <w:t xml:space="preserve"> Lettre de Proposition – Partie </w:t>
            </w:r>
            <w:r w:rsidR="000D1279">
              <w:rPr>
                <w:b/>
                <w:bCs/>
                <w:szCs w:val="24"/>
              </w:rPr>
              <w:t>F</w:t>
            </w:r>
            <w:r w:rsidRPr="00F20E4A">
              <w:rPr>
                <w:b/>
                <w:bCs/>
                <w:szCs w:val="24"/>
              </w:rPr>
              <w:t>inancière</w:t>
            </w:r>
            <w:r w:rsidRPr="002642D5">
              <w:rPr>
                <w:szCs w:val="24"/>
              </w:rPr>
              <w:t xml:space="preserve">, préparée conformément à </w:t>
            </w:r>
            <w:r w:rsidRPr="006C0101">
              <w:rPr>
                <w:szCs w:val="24"/>
              </w:rPr>
              <w:t xml:space="preserve">l’article </w:t>
            </w:r>
            <w:r w:rsidRPr="000D7370">
              <w:rPr>
                <w:b/>
                <w:bCs/>
                <w:szCs w:val="24"/>
              </w:rPr>
              <w:t>13 des IP</w:t>
            </w:r>
            <w:r w:rsidRPr="00F2785D">
              <w:rPr>
                <w:szCs w:val="24"/>
              </w:rPr>
              <w:t> ;</w:t>
            </w:r>
          </w:p>
          <w:p w14:paraId="54222943" w14:textId="1C93B5E5" w:rsidR="00775B47" w:rsidRPr="002642D5" w:rsidRDefault="00775B47" w:rsidP="004225F2">
            <w:pPr>
              <w:pStyle w:val="ListParagraph"/>
              <w:numPr>
                <w:ilvl w:val="0"/>
                <w:numId w:val="133"/>
              </w:numPr>
              <w:spacing w:before="60" w:after="60"/>
              <w:ind w:hanging="566"/>
              <w:contextualSpacing w:val="0"/>
              <w:rPr>
                <w:szCs w:val="24"/>
              </w:rPr>
            </w:pPr>
            <w:r w:rsidRPr="00F20E4A">
              <w:rPr>
                <w:b/>
                <w:bCs/>
              </w:rPr>
              <w:t xml:space="preserve">Les </w:t>
            </w:r>
            <w:r w:rsidR="000D1279">
              <w:rPr>
                <w:b/>
                <w:bCs/>
              </w:rPr>
              <w:t>B</w:t>
            </w:r>
            <w:r w:rsidRPr="00F20E4A">
              <w:rPr>
                <w:b/>
                <w:bCs/>
              </w:rPr>
              <w:t>ordereaux des prix</w:t>
            </w:r>
            <w:r>
              <w:t xml:space="preserve"> </w:t>
            </w:r>
            <w:r w:rsidRPr="002642D5">
              <w:t xml:space="preserve">préparés conformément aux articles </w:t>
            </w:r>
            <w:r w:rsidRPr="000D7370">
              <w:rPr>
                <w:b/>
                <w:bCs/>
              </w:rPr>
              <w:t>15 et 16 des IP</w:t>
            </w:r>
            <w:r w:rsidRPr="00F2785D">
              <w:t> ;</w:t>
            </w:r>
          </w:p>
          <w:p w14:paraId="3D95DACA" w14:textId="3F56663A" w:rsidR="00775B47" w:rsidRPr="00F2785D" w:rsidRDefault="00775B47" w:rsidP="004225F2">
            <w:pPr>
              <w:pStyle w:val="ListParagraph"/>
              <w:numPr>
                <w:ilvl w:val="0"/>
                <w:numId w:val="133"/>
              </w:numPr>
              <w:spacing w:before="60" w:after="60"/>
              <w:ind w:hanging="566"/>
              <w:contextualSpacing w:val="0"/>
              <w:rPr>
                <w:szCs w:val="24"/>
              </w:rPr>
            </w:pPr>
            <w:r w:rsidRPr="00F20E4A">
              <w:rPr>
                <w:b/>
                <w:bCs/>
                <w:szCs w:val="24"/>
              </w:rPr>
              <w:t xml:space="preserve">Les Propositions </w:t>
            </w:r>
            <w:r w:rsidR="000D1279">
              <w:rPr>
                <w:b/>
                <w:bCs/>
                <w:szCs w:val="24"/>
              </w:rPr>
              <w:t>V</w:t>
            </w:r>
            <w:r w:rsidRPr="00F20E4A">
              <w:rPr>
                <w:b/>
                <w:bCs/>
                <w:szCs w:val="24"/>
              </w:rPr>
              <w:t xml:space="preserve">ariantes – Partie </w:t>
            </w:r>
            <w:r w:rsidR="000D1279">
              <w:rPr>
                <w:b/>
                <w:bCs/>
                <w:szCs w:val="24"/>
              </w:rPr>
              <w:t>F</w:t>
            </w:r>
            <w:r w:rsidRPr="00F20E4A">
              <w:rPr>
                <w:b/>
                <w:bCs/>
                <w:szCs w:val="24"/>
              </w:rPr>
              <w:t>inancière</w:t>
            </w:r>
            <w:r w:rsidRPr="002E4FF3">
              <w:rPr>
                <w:szCs w:val="24"/>
              </w:rPr>
              <w:t xml:space="preserve">, si leur présentation est autorisée, conformément aux dispositions de </w:t>
            </w:r>
            <w:r w:rsidRPr="006C0101">
              <w:rPr>
                <w:szCs w:val="24"/>
              </w:rPr>
              <w:t>l’article </w:t>
            </w:r>
            <w:r w:rsidRPr="000D7370">
              <w:rPr>
                <w:b/>
                <w:bCs/>
                <w:szCs w:val="24"/>
              </w:rPr>
              <w:t>14 des IP</w:t>
            </w:r>
            <w:r w:rsidRPr="00F2785D">
              <w:rPr>
                <w:szCs w:val="24"/>
              </w:rPr>
              <w:t> ;</w:t>
            </w:r>
          </w:p>
          <w:p w14:paraId="38F73CFE" w14:textId="342AE349" w:rsidR="00775B47" w:rsidRPr="00122AEC" w:rsidRDefault="00775B47" w:rsidP="004225F2">
            <w:pPr>
              <w:pStyle w:val="ListParagraph"/>
              <w:numPr>
                <w:ilvl w:val="0"/>
                <w:numId w:val="133"/>
              </w:numPr>
              <w:spacing w:before="60" w:after="60"/>
              <w:ind w:hanging="566"/>
              <w:contextualSpacing w:val="0"/>
              <w:rPr>
                <w:szCs w:val="24"/>
              </w:rPr>
            </w:pPr>
            <w:r w:rsidRPr="0092535F">
              <w:rPr>
                <w:b/>
                <w:bCs/>
              </w:rPr>
              <w:t>Divulgation financière</w:t>
            </w:r>
            <w:r>
              <w:t xml:space="preserve"> : </w:t>
            </w:r>
            <w:r w:rsidRPr="00122AEC">
              <w:t xml:space="preserve">Le Proposant </w:t>
            </w:r>
            <w:r w:rsidR="000D1279">
              <w:t xml:space="preserve">doit </w:t>
            </w:r>
            <w:r w:rsidRPr="00122AEC">
              <w:t xml:space="preserve">fournir dans sa </w:t>
            </w:r>
            <w:r>
              <w:t>L</w:t>
            </w:r>
            <w:r w:rsidRPr="00122AEC">
              <w:t xml:space="preserve">ettre de </w:t>
            </w:r>
            <w:r>
              <w:t>P</w:t>
            </w:r>
            <w:r w:rsidRPr="00122AEC">
              <w:t xml:space="preserve">roposition les informations sur les commissions et les </w:t>
            </w:r>
            <w:r w:rsidR="000D1279">
              <w:t>avantages</w:t>
            </w:r>
            <w:r w:rsidRPr="00122AEC">
              <w:t xml:space="preserve">, le cas échéant, payés ou à payer aux agents ou à toute autre partie se rapportant à la </w:t>
            </w:r>
            <w:r>
              <w:t>P</w:t>
            </w:r>
            <w:r w:rsidRPr="00122AEC">
              <w:t>roposition</w:t>
            </w:r>
          </w:p>
          <w:p w14:paraId="7FEBAC4B" w14:textId="77777777" w:rsidR="00775B47" w:rsidRDefault="00775B47" w:rsidP="004225F2">
            <w:pPr>
              <w:pStyle w:val="ListParagraph"/>
              <w:numPr>
                <w:ilvl w:val="0"/>
                <w:numId w:val="133"/>
              </w:numPr>
              <w:spacing w:before="60" w:after="60"/>
              <w:ind w:hanging="566"/>
              <w:contextualSpacing w:val="0"/>
              <w:rPr>
                <w:szCs w:val="24"/>
              </w:rPr>
            </w:pPr>
            <w:r w:rsidRPr="00122AEC">
              <w:rPr>
                <w:szCs w:val="24"/>
              </w:rPr>
              <w:t xml:space="preserve">Tout autre document stipulé dans les </w:t>
            </w:r>
            <w:r>
              <w:rPr>
                <w:b/>
                <w:szCs w:val="24"/>
              </w:rPr>
              <w:t>DPDP</w:t>
            </w:r>
            <w:r w:rsidRPr="00122AEC">
              <w:rPr>
                <w:szCs w:val="24"/>
              </w:rPr>
              <w:t>.</w:t>
            </w:r>
          </w:p>
          <w:p w14:paraId="4DF4C30A" w14:textId="0BF38E7B" w:rsidR="00775B47" w:rsidRPr="006F0F26" w:rsidRDefault="00775B47" w:rsidP="00444226">
            <w:pPr>
              <w:pStyle w:val="Sec1Head3"/>
            </w:pPr>
            <w:r w:rsidRPr="00323925">
              <w:t>La</w:t>
            </w:r>
            <w:r w:rsidRPr="006F0F26">
              <w:t xml:space="preserve"> Partie technique ne doit contenir aucune information financière liée au prix de la Proposition. Lorsque des informations financières importantes sur le prix de la proposition figurent dans la Partie technique, la Proposition devra être déclarée non conforme.</w:t>
            </w:r>
          </w:p>
          <w:p w14:paraId="7E4FCE2E" w14:textId="4CB05195" w:rsidR="00775B47" w:rsidRPr="000D1279" w:rsidRDefault="00775B47" w:rsidP="00444226">
            <w:pPr>
              <w:pStyle w:val="Sec1Head3"/>
            </w:pPr>
            <w:r w:rsidRPr="000D1279">
              <w:t xml:space="preserve">Le Proposant doit fournir dans la Lettre de Proposition - Partie </w:t>
            </w:r>
            <w:r w:rsidR="000D1279" w:rsidRPr="000D1279">
              <w:t>T</w:t>
            </w:r>
            <w:r w:rsidRPr="000D1279">
              <w:t xml:space="preserve">echnique trois noms des membres potentiels du CPRD et joindre leur curriculum vitae. La liste des membres potentiels du CPRD proposée par le Maître d’Ouvrage (Données du Marché 21.1) et par le Proposant (Lettre de Proposition) </w:t>
            </w:r>
            <w:r w:rsidR="000D1279">
              <w:t xml:space="preserve">doit être </w:t>
            </w:r>
            <w:r w:rsidRPr="000D1279">
              <w:t>soumise à la non-objection de la Banque.</w:t>
            </w:r>
          </w:p>
        </w:tc>
      </w:tr>
      <w:tr w:rsidR="003E7D55" w:rsidRPr="006C1597" w14:paraId="4AF4B8F9" w14:textId="77777777" w:rsidTr="005C5730">
        <w:trPr>
          <w:trHeight w:val="2003"/>
        </w:trPr>
        <w:tc>
          <w:tcPr>
            <w:tcW w:w="2694" w:type="dxa"/>
            <w:tcMar>
              <w:top w:w="28" w:type="dxa"/>
              <w:bottom w:w="28" w:type="dxa"/>
            </w:tcMar>
          </w:tcPr>
          <w:p w14:paraId="7D83BE69" w14:textId="5873D180" w:rsidR="003E7D55" w:rsidRPr="006C1597" w:rsidRDefault="003E7D55" w:rsidP="00444226">
            <w:pPr>
              <w:pStyle w:val="Sec1head2"/>
            </w:pPr>
            <w:bookmarkStart w:id="131" w:name="_Toc438532582"/>
            <w:bookmarkStart w:id="132" w:name="_Toc438438833"/>
            <w:bookmarkStart w:id="133" w:name="_Toc438532583"/>
            <w:bookmarkStart w:id="134" w:name="_Toc438733977"/>
            <w:bookmarkStart w:id="135" w:name="_Toc438907016"/>
            <w:bookmarkStart w:id="136" w:name="_Toc438907215"/>
            <w:bookmarkStart w:id="137" w:name="_Toc156373295"/>
            <w:bookmarkStart w:id="138" w:name="_Toc87980649"/>
            <w:bookmarkEnd w:id="131"/>
            <w:r w:rsidRPr="006C1597">
              <w:lastRenderedPageBreak/>
              <w:t xml:space="preserve">Lettre de </w:t>
            </w:r>
            <w:r>
              <w:t>Proposition et Annexes</w:t>
            </w:r>
            <w:bookmarkEnd w:id="132"/>
            <w:bookmarkEnd w:id="133"/>
            <w:bookmarkEnd w:id="134"/>
            <w:bookmarkEnd w:id="135"/>
            <w:bookmarkEnd w:id="136"/>
            <w:bookmarkEnd w:id="137"/>
            <w:bookmarkEnd w:id="138"/>
          </w:p>
        </w:tc>
        <w:tc>
          <w:tcPr>
            <w:tcW w:w="6685" w:type="dxa"/>
            <w:tcMar>
              <w:top w:w="28" w:type="dxa"/>
              <w:bottom w:w="28" w:type="dxa"/>
            </w:tcMar>
          </w:tcPr>
          <w:p w14:paraId="422CC7AB" w14:textId="42CE72A5" w:rsidR="003E7D55" w:rsidRPr="003E7D55" w:rsidRDefault="003E7D55" w:rsidP="00444226">
            <w:pPr>
              <w:pStyle w:val="Sec1Head3"/>
            </w:pPr>
            <w:r w:rsidRPr="003E7D55">
              <w:t xml:space="preserve">Le Proposant doit compléter la lettre de Proposition - Partie </w:t>
            </w:r>
            <w:r>
              <w:t>T</w:t>
            </w:r>
            <w:r w:rsidRPr="003E7D55">
              <w:t xml:space="preserve">echnique et la lettre de Proposition - Partie </w:t>
            </w:r>
            <w:r>
              <w:t>F</w:t>
            </w:r>
            <w:r w:rsidRPr="003E7D55">
              <w:t xml:space="preserve">inancière en utilisant les formulaires appropriés fournis à la section IV, Formulaires de </w:t>
            </w:r>
            <w:r>
              <w:t>P</w:t>
            </w:r>
            <w:r w:rsidRPr="003E7D55">
              <w:t xml:space="preserve">roposition. Les formulaires doivent être remplis sans aucune modification du texte. Aucun autre format ne sera accepté, à l'exception de ce qui est prévu à l'article </w:t>
            </w:r>
            <w:r w:rsidRPr="003E7D55">
              <w:rPr>
                <w:b/>
                <w:bCs w:val="0"/>
              </w:rPr>
              <w:t>21.3 des IP</w:t>
            </w:r>
            <w:r w:rsidRPr="003E7D55">
              <w:t>. Toutes les rubriques doivent être remplies de manière à fournir les informations demandées.</w:t>
            </w:r>
          </w:p>
        </w:tc>
      </w:tr>
      <w:tr w:rsidR="003E7D55" w:rsidRPr="006C1597" w14:paraId="4C980B8E" w14:textId="77777777" w:rsidTr="00297B97">
        <w:trPr>
          <w:trHeight w:val="332"/>
        </w:trPr>
        <w:tc>
          <w:tcPr>
            <w:tcW w:w="2694" w:type="dxa"/>
            <w:tcBorders>
              <w:top w:val="nil"/>
              <w:left w:val="nil"/>
              <w:bottom w:val="nil"/>
              <w:right w:val="nil"/>
            </w:tcBorders>
            <w:tcMar>
              <w:top w:w="28" w:type="dxa"/>
              <w:bottom w:w="28" w:type="dxa"/>
            </w:tcMar>
          </w:tcPr>
          <w:p w14:paraId="2968F7BC" w14:textId="1358DA99" w:rsidR="003E7D55" w:rsidRPr="006C1597" w:rsidRDefault="003E7D55" w:rsidP="00444226">
            <w:pPr>
              <w:pStyle w:val="Sec1head2"/>
            </w:pPr>
            <w:bookmarkStart w:id="139" w:name="_Toc438532584"/>
            <w:bookmarkStart w:id="140" w:name="_Toc438532585"/>
            <w:bookmarkStart w:id="141" w:name="_Toc438532586"/>
            <w:bookmarkStart w:id="142" w:name="_Toc438438834"/>
            <w:bookmarkStart w:id="143" w:name="_Toc438532587"/>
            <w:bookmarkStart w:id="144" w:name="_Toc438733978"/>
            <w:bookmarkStart w:id="145" w:name="_Toc438907017"/>
            <w:bookmarkStart w:id="146" w:name="_Toc438907216"/>
            <w:bookmarkStart w:id="147" w:name="_Toc156373296"/>
            <w:bookmarkStart w:id="148" w:name="_Toc87980650"/>
            <w:bookmarkEnd w:id="139"/>
            <w:bookmarkEnd w:id="140"/>
            <w:bookmarkEnd w:id="141"/>
            <w:r w:rsidRPr="006C1597">
              <w:t>Variantes</w:t>
            </w:r>
            <w:bookmarkEnd w:id="142"/>
            <w:bookmarkEnd w:id="143"/>
            <w:bookmarkEnd w:id="144"/>
            <w:bookmarkEnd w:id="145"/>
            <w:bookmarkEnd w:id="146"/>
            <w:bookmarkEnd w:id="147"/>
            <w:r>
              <w:t xml:space="preserve"> Techniques</w:t>
            </w:r>
            <w:bookmarkEnd w:id="148"/>
          </w:p>
        </w:tc>
        <w:tc>
          <w:tcPr>
            <w:tcW w:w="6685" w:type="dxa"/>
            <w:tcBorders>
              <w:top w:val="nil"/>
              <w:left w:val="nil"/>
              <w:bottom w:val="nil"/>
              <w:right w:val="nil"/>
            </w:tcBorders>
            <w:tcMar>
              <w:top w:w="28" w:type="dxa"/>
              <w:bottom w:w="28" w:type="dxa"/>
            </w:tcMar>
          </w:tcPr>
          <w:p w14:paraId="211FF0FF" w14:textId="616D2CD8" w:rsidR="0071594C" w:rsidRPr="0071594C" w:rsidRDefault="0071594C" w:rsidP="00444226">
            <w:pPr>
              <w:pStyle w:val="Sec1Head3"/>
            </w:pPr>
            <w:r w:rsidRPr="0071594C">
              <w:rPr>
                <w:noProof/>
                <w:lang w:val="fr"/>
              </w:rPr>
              <w:t xml:space="preserve">Les Proposants doivent noter qu’ils sont autorisés à </w:t>
            </w:r>
            <w:r w:rsidRPr="00444226">
              <w:t>proposer</w:t>
            </w:r>
            <w:r w:rsidRPr="0071594C">
              <w:rPr>
                <w:noProof/>
                <w:lang w:val="fr"/>
              </w:rPr>
              <w:t xml:space="preserve"> des solutions techniques variantes avec leurs Propositions en </w:t>
            </w:r>
            <w:r w:rsidRPr="00AE1EE1">
              <w:rPr>
                <w:lang w:val="fr"/>
              </w:rPr>
              <w:lastRenderedPageBreak/>
              <w:t>plus des</w:t>
            </w:r>
            <w:r w:rsidRPr="0071594C">
              <w:rPr>
                <w:lang w:val="fr"/>
              </w:rPr>
              <w:t xml:space="preserve"> </w:t>
            </w:r>
            <w:r w:rsidRPr="0071594C">
              <w:rPr>
                <w:noProof/>
                <w:lang w:val="fr"/>
              </w:rPr>
              <w:t xml:space="preserve">exigences spécifiées dans les documents de DP. Toute variante technique reçue au lieu des </w:t>
            </w:r>
            <w:r w:rsidRPr="0071594C">
              <w:rPr>
                <w:lang w:val="fr"/>
              </w:rPr>
              <w:t>exigences</w:t>
            </w:r>
            <w:r w:rsidRPr="0071594C">
              <w:rPr>
                <w:noProof/>
                <w:lang w:val="fr"/>
              </w:rPr>
              <w:t xml:space="preserve"> spécifiées dans les documents</w:t>
            </w:r>
            <w:r w:rsidRPr="0071594C">
              <w:rPr>
                <w:lang w:val="fr"/>
              </w:rPr>
              <w:t xml:space="preserve"> de DP </w:t>
            </w:r>
            <w:r w:rsidRPr="0071594C">
              <w:rPr>
                <w:noProof/>
                <w:lang w:val="fr"/>
              </w:rPr>
              <w:t>doit être rejetée</w:t>
            </w:r>
            <w:r w:rsidRPr="0071594C">
              <w:rPr>
                <w:lang w:val="fr"/>
              </w:rPr>
              <w:t xml:space="preserve"> </w:t>
            </w:r>
            <w:r w:rsidRPr="00AE1EE1">
              <w:rPr>
                <w:lang w:val="fr"/>
              </w:rPr>
              <w:t xml:space="preserve">et </w:t>
            </w:r>
            <w:r w:rsidRPr="0071594C">
              <w:rPr>
                <w:lang w:val="fr"/>
              </w:rPr>
              <w:t xml:space="preserve">ne doit pas être prise en </w:t>
            </w:r>
            <w:r w:rsidRPr="0071594C">
              <w:rPr>
                <w:noProof/>
                <w:lang w:val="fr"/>
              </w:rPr>
              <w:t>compte par</w:t>
            </w:r>
            <w:r w:rsidRPr="0071594C">
              <w:rPr>
                <w:lang w:val="fr"/>
              </w:rPr>
              <w:t xml:space="preserve"> le Maître d’Ouvrage. </w:t>
            </w:r>
            <w:r w:rsidRPr="0071594C">
              <w:rPr>
                <w:noProof/>
                <w:lang w:val="fr"/>
              </w:rPr>
              <w:t>La Proposition Technique Variante doit comprendre deux parties, à savoir la Proposition Variante - Partie Technique et la Proposition Variante - Partie Financière</w:t>
            </w:r>
          </w:p>
          <w:p w14:paraId="3D21EC2A" w14:textId="2F105ED2" w:rsidR="003E7D55" w:rsidRPr="0071594C" w:rsidRDefault="003E7D55" w:rsidP="00444226">
            <w:pPr>
              <w:pStyle w:val="Sec1Head3"/>
            </w:pPr>
            <w:r w:rsidRPr="0071594C">
              <w:t xml:space="preserve">Proposition variante – Partie </w:t>
            </w:r>
            <w:r w:rsidR="0071594C">
              <w:t>T</w:t>
            </w:r>
            <w:r w:rsidRPr="0071594C">
              <w:t>echnique : un Proposant qui souhaite proposer une Proposition technique variante doit : (i) démontrer que la proposition variante proposée bénéficie au Maître d’Ouvrage, qu’elle remplit les objectifs principaux du marché, et qu’elle satisfait aux performances de base et aux critères techniques spécifiés dans le DDP, et (ii) fournir en outre toutes les informations nécessaires à l’évaluation technique complète de la solution variante par le Maître d’Ouvrage, y compris les dessins pertinents, les calculs de conception, les spécifications techniques, la méthode de construction proposée et d'autres détails pertinents.</w:t>
            </w:r>
          </w:p>
          <w:p w14:paraId="78BEBF36" w14:textId="77777777" w:rsidR="00A102DE" w:rsidRDefault="003E7D55" w:rsidP="00444226">
            <w:pPr>
              <w:pStyle w:val="Sec1Head3"/>
            </w:pPr>
            <w:r w:rsidRPr="00A102DE">
              <w:t xml:space="preserve">Proposition variante – Partie </w:t>
            </w:r>
            <w:r w:rsidR="00A102DE" w:rsidRPr="00A102DE">
              <w:t>F</w:t>
            </w:r>
            <w:r w:rsidRPr="00A102DE">
              <w:t xml:space="preserve">inancière : Le Proposant qui soumet la </w:t>
            </w:r>
            <w:r w:rsidR="00A102DE" w:rsidRPr="00A102DE">
              <w:t>P</w:t>
            </w:r>
            <w:r w:rsidRPr="00A102DE">
              <w:t xml:space="preserve">roposition </w:t>
            </w:r>
            <w:r w:rsidR="00A102DE" w:rsidRPr="00A102DE">
              <w:t>T</w:t>
            </w:r>
            <w:r w:rsidRPr="00A102DE">
              <w:t xml:space="preserve">echnique </w:t>
            </w:r>
            <w:r w:rsidR="00A102DE" w:rsidRPr="00A102DE">
              <w:t>V</w:t>
            </w:r>
            <w:r w:rsidRPr="00A102DE">
              <w:t xml:space="preserve">ariante </w:t>
            </w:r>
            <w:r w:rsidR="00A102DE" w:rsidRPr="00A102DE">
              <w:t xml:space="preserve">doit </w:t>
            </w:r>
            <w:r w:rsidRPr="00A102DE">
              <w:t>fourni</w:t>
            </w:r>
            <w:r w:rsidR="00A102DE" w:rsidRPr="00A102DE">
              <w:t>r</w:t>
            </w:r>
            <w:r w:rsidRPr="00A102DE">
              <w:t xml:space="preserve"> toutes les informations nécessaires à une évaluation financière complète de la solution variante par le Maître d’Ouvrage, y compris un sous-détail des prix tenant compte de la solution variante technique proposée et de la manière et dans les détails préconisés dans les bordereaux des prix (le cas échéant) inclus dans la Section IV - Formulaires de Proposition.</w:t>
            </w:r>
          </w:p>
          <w:p w14:paraId="17E523B8" w14:textId="3B3B26D6" w:rsidR="003E7D55" w:rsidRPr="00A102DE" w:rsidRDefault="003E7D55" w:rsidP="00444226">
            <w:pPr>
              <w:pStyle w:val="Sec1Head3"/>
            </w:pPr>
            <w:r w:rsidRPr="00A102DE">
              <w:t xml:space="preserve">Seules les variantes techniques du Proposant présentant la </w:t>
            </w:r>
            <w:r w:rsidR="00A102DE">
              <w:t>P</w:t>
            </w:r>
            <w:r w:rsidRPr="00A102DE">
              <w:t xml:space="preserve">roposition la </w:t>
            </w:r>
            <w:r w:rsidR="00A102DE">
              <w:t>P</w:t>
            </w:r>
            <w:r w:rsidRPr="00A102DE">
              <w:t xml:space="preserve">lus </w:t>
            </w:r>
            <w:r w:rsidR="00A102DE">
              <w:t>A</w:t>
            </w:r>
            <w:r w:rsidRPr="00A102DE">
              <w:t>vantageuse conforme aux critères techniques et de performance de base spécifiés dans les documents de la demande de Propositions seront considérées par le Maître d’Ouvrage.</w:t>
            </w:r>
          </w:p>
        </w:tc>
      </w:tr>
      <w:tr w:rsidR="00A102DE" w:rsidRPr="006C1597" w14:paraId="69103FD4" w14:textId="77777777" w:rsidTr="00F95700">
        <w:tc>
          <w:tcPr>
            <w:tcW w:w="2694" w:type="dxa"/>
            <w:tcBorders>
              <w:top w:val="nil"/>
              <w:left w:val="nil"/>
              <w:right w:val="nil"/>
            </w:tcBorders>
            <w:tcMar>
              <w:top w:w="28" w:type="dxa"/>
              <w:bottom w:w="28" w:type="dxa"/>
            </w:tcMar>
          </w:tcPr>
          <w:p w14:paraId="00002BE5" w14:textId="75D65F98" w:rsidR="00A102DE" w:rsidRPr="006C1597" w:rsidRDefault="00A102DE" w:rsidP="00444226">
            <w:pPr>
              <w:pStyle w:val="Sec1head2"/>
            </w:pPr>
            <w:bookmarkStart w:id="149" w:name="_Toc438438835"/>
            <w:bookmarkStart w:id="150" w:name="_Toc438532588"/>
            <w:bookmarkStart w:id="151" w:name="_Toc438733979"/>
            <w:bookmarkStart w:id="152" w:name="_Toc438907018"/>
            <w:bookmarkStart w:id="153" w:name="_Toc438907217"/>
            <w:bookmarkStart w:id="154" w:name="_Toc156373297"/>
            <w:bookmarkStart w:id="155" w:name="_Toc87980651"/>
            <w:r w:rsidRPr="006C1597">
              <w:lastRenderedPageBreak/>
              <w:t xml:space="preserve">Prix de </w:t>
            </w:r>
            <w:r>
              <w:t>la Proposition</w:t>
            </w:r>
            <w:bookmarkEnd w:id="149"/>
            <w:bookmarkEnd w:id="150"/>
            <w:bookmarkEnd w:id="151"/>
            <w:bookmarkEnd w:id="152"/>
            <w:bookmarkEnd w:id="153"/>
            <w:bookmarkEnd w:id="154"/>
            <w:bookmarkEnd w:id="155"/>
          </w:p>
        </w:tc>
        <w:tc>
          <w:tcPr>
            <w:tcW w:w="6685" w:type="dxa"/>
            <w:tcBorders>
              <w:top w:val="nil"/>
              <w:left w:val="nil"/>
              <w:right w:val="nil"/>
            </w:tcBorders>
            <w:tcMar>
              <w:top w:w="28" w:type="dxa"/>
              <w:bottom w:w="28" w:type="dxa"/>
            </w:tcMar>
          </w:tcPr>
          <w:p w14:paraId="4E107461" w14:textId="0B81A8A1" w:rsidR="00A102DE" w:rsidRDefault="00A102DE" w:rsidP="00444226">
            <w:pPr>
              <w:pStyle w:val="Sec1Head3"/>
            </w:pPr>
            <w:r w:rsidRPr="003C4910">
              <w:t xml:space="preserve">Sauf </w:t>
            </w:r>
            <w:r>
              <w:t xml:space="preserve">disposition contraire dans les </w:t>
            </w:r>
            <w:r>
              <w:rPr>
                <w:b/>
              </w:rPr>
              <w:t>DPDP</w:t>
            </w:r>
            <w:r w:rsidRPr="003C4910">
              <w:t>, le</w:t>
            </w:r>
            <w:r>
              <w:t xml:space="preserve"> Proposant doit </w:t>
            </w:r>
            <w:r w:rsidRPr="003C4910">
              <w:t xml:space="preserve">établir un prix pour l'ensemble des </w:t>
            </w:r>
            <w:r>
              <w:t>Ouvrages</w:t>
            </w:r>
            <w:r w:rsidRPr="003C4910">
              <w:t xml:space="preserve"> </w:t>
            </w:r>
            <w:r>
              <w:t>sur la base</w:t>
            </w:r>
            <w:r w:rsidRPr="003C4910">
              <w:t xml:space="preserve"> </w:t>
            </w:r>
            <w:r>
              <w:t>d’</w:t>
            </w:r>
            <w:r w:rsidRPr="003C4910">
              <w:t>une «</w:t>
            </w:r>
            <w:r>
              <w:t xml:space="preserve"> </w:t>
            </w:r>
            <w:r w:rsidRPr="003C4910">
              <w:t>responsabilité unique</w:t>
            </w:r>
            <w:r>
              <w:t xml:space="preserve"> </w:t>
            </w:r>
            <w:r w:rsidRPr="003C4910">
              <w:t xml:space="preserve">», de sorte que le prix total forfaitaire de la </w:t>
            </w:r>
            <w:r>
              <w:t>P</w:t>
            </w:r>
            <w:r w:rsidRPr="003C4910">
              <w:t xml:space="preserve">roposition, couvre toutes les obligations </w:t>
            </w:r>
            <w:r>
              <w:t>de l’Entrepreneur</w:t>
            </w:r>
            <w:r w:rsidRPr="003C4910">
              <w:t xml:space="preserve"> mentionnées </w:t>
            </w:r>
            <w:r>
              <w:t>dans le DDP</w:t>
            </w:r>
            <w:r w:rsidRPr="00887F19">
              <w:t xml:space="preserve"> ou qui en découlent</w:t>
            </w:r>
            <w:r w:rsidRPr="003C4910">
              <w:t xml:space="preserve"> en ce qui concerne la conception, la fabrication, y compris les achats et la sous-traitance (le cas échéant), la livraison, la construction et la réalisation des </w:t>
            </w:r>
            <w:r>
              <w:t>ouvrages</w:t>
            </w:r>
            <w:r w:rsidRPr="003C4910">
              <w:t>. Ceci inclut toutes les exigences sous les responsabilités de l’entrepreneur en matière d</w:t>
            </w:r>
            <w:r>
              <w:t>’</w:t>
            </w:r>
            <w:r w:rsidRPr="003C4910">
              <w:t>essai</w:t>
            </w:r>
            <w:r>
              <w:t>s</w:t>
            </w:r>
            <w:r w:rsidRPr="003C4910">
              <w:t xml:space="preserve">, et de mise en service (le cas échéant) </w:t>
            </w:r>
            <w:r>
              <w:t xml:space="preserve">des Ouvrages </w:t>
            </w:r>
            <w:r w:rsidRPr="003C4910">
              <w:t xml:space="preserve">et, </w:t>
            </w:r>
            <w:r>
              <w:t>si cela est demandé</w:t>
            </w:r>
            <w:r w:rsidRPr="003C4910">
              <w:t xml:space="preserve"> dans le </w:t>
            </w:r>
            <w:r>
              <w:t>DDP</w:t>
            </w:r>
            <w:r w:rsidRPr="003C4910">
              <w:t>, d’acquisition de tous les permis, approbations et licences, etc.</w:t>
            </w:r>
            <w:r>
              <w:t> ;</w:t>
            </w:r>
            <w:r w:rsidRPr="003C4910">
              <w:t xml:space="preserve"> les services d'exploitation, de maintenance et de formation et tous autres </w:t>
            </w:r>
            <w:r w:rsidRPr="003C4910">
              <w:lastRenderedPageBreak/>
              <w:t xml:space="preserve">éléments et services spécifiés dans le </w:t>
            </w:r>
            <w:r>
              <w:t>DDP</w:t>
            </w:r>
            <w:r w:rsidRPr="003C4910">
              <w:t>, le tout conformément aux exigences des Conditions générales.</w:t>
            </w:r>
          </w:p>
          <w:p w14:paraId="1D0921DA" w14:textId="51C4F1EB" w:rsidR="00A102DE" w:rsidRDefault="00A102DE" w:rsidP="00444226">
            <w:pPr>
              <w:pStyle w:val="Sec1Head3"/>
            </w:pPr>
            <w:r w:rsidRPr="0070678A">
              <w:t xml:space="preserve">Les </w:t>
            </w:r>
            <w:r w:rsidR="00AE1EE1">
              <w:t>P</w:t>
            </w:r>
            <w:r w:rsidRPr="0070678A">
              <w:t xml:space="preserve">roposants </w:t>
            </w:r>
            <w:r w:rsidR="00AE1EE1">
              <w:t xml:space="preserve">doivent </w:t>
            </w:r>
            <w:r w:rsidRPr="0070678A">
              <w:t xml:space="preserve">détailler les prix de la manière et dans les détails indiqués dans le Programme des </w:t>
            </w:r>
            <w:r>
              <w:t>A</w:t>
            </w:r>
            <w:r w:rsidRPr="0070678A">
              <w:t xml:space="preserve">ctivités et </w:t>
            </w:r>
            <w:r>
              <w:t>S</w:t>
            </w:r>
            <w:r w:rsidRPr="0070678A">
              <w:t>ous-</w:t>
            </w:r>
            <w:r>
              <w:t>A</w:t>
            </w:r>
            <w:r w:rsidRPr="0070678A">
              <w:t xml:space="preserve">ctivités chiffré de la Section IV, Formulaires de </w:t>
            </w:r>
            <w:r w:rsidR="00AE1EE1">
              <w:t>P</w:t>
            </w:r>
            <w:r w:rsidRPr="0070678A">
              <w:t>roposition</w:t>
            </w:r>
            <w:r w:rsidR="00AE1EE1">
              <w:t xml:space="preserve">. </w:t>
            </w:r>
            <w:r w:rsidR="00AE1EE1">
              <w:rPr>
                <w:lang w:val="fr"/>
              </w:rPr>
              <w:t xml:space="preserve">Ceux-ci ne limiteront en aucun cas la « responsabilité unique » du Proposant telle qu’énoncée à l’article 15.1 des IP.  </w:t>
            </w:r>
            <w:r w:rsidR="00AE1EE1" w:rsidRPr="0070678A">
              <w:t xml:space="preserve">Le coût de tous les éléments que le </w:t>
            </w:r>
            <w:r w:rsidR="00AE1EE1">
              <w:t>P</w:t>
            </w:r>
            <w:r w:rsidR="00AE1EE1" w:rsidRPr="0070678A">
              <w:t>roposant aurait pu omettre est réputé être compris dans le prix des autres éléments d</w:t>
            </w:r>
            <w:r w:rsidR="00AE1EE1">
              <w:t>u Programme des A</w:t>
            </w:r>
            <w:r w:rsidR="00AE1EE1" w:rsidRPr="0070678A">
              <w:t xml:space="preserve">ctivités et </w:t>
            </w:r>
            <w:r w:rsidR="00AE1EE1">
              <w:t>S</w:t>
            </w:r>
            <w:r w:rsidR="00AE1EE1" w:rsidRPr="0070678A">
              <w:t>ous-</w:t>
            </w:r>
            <w:r w:rsidR="00AE1EE1">
              <w:t>A</w:t>
            </w:r>
            <w:r w:rsidR="00AE1EE1" w:rsidRPr="0070678A">
              <w:t xml:space="preserve">ctivités </w:t>
            </w:r>
            <w:r w:rsidR="00AE1EE1" w:rsidRPr="00D67CD5">
              <w:t xml:space="preserve">et ne sera pas réglé séparément par </w:t>
            </w:r>
            <w:r w:rsidR="00AE1EE1" w:rsidRPr="00E523BE">
              <w:t>le Maître d’Ouvrage</w:t>
            </w:r>
            <w:r w:rsidR="00AE1EE1" w:rsidRPr="00EF73E8">
              <w:t>.</w:t>
            </w:r>
          </w:p>
          <w:p w14:paraId="02647AFF" w14:textId="012DB6A8" w:rsidR="00A102DE" w:rsidRPr="00B4328A" w:rsidRDefault="00A102DE" w:rsidP="00444226">
            <w:pPr>
              <w:pStyle w:val="Sec1Head3"/>
            </w:pPr>
            <w:r w:rsidRPr="00B4328A">
              <w:t xml:space="preserve">Les prix seront </w:t>
            </w:r>
            <w:r>
              <w:t xml:space="preserve">soit </w:t>
            </w:r>
            <w:r w:rsidRPr="00B4328A">
              <w:t>fermes</w:t>
            </w:r>
            <w:r>
              <w:t>, soit</w:t>
            </w:r>
            <w:r w:rsidRPr="00B4328A">
              <w:t xml:space="preserve"> révisables, comme précisé dans les </w:t>
            </w:r>
            <w:r>
              <w:rPr>
                <w:b/>
              </w:rPr>
              <w:t>DPDP</w:t>
            </w:r>
            <w:r w:rsidRPr="00B4328A">
              <w:t>.</w:t>
            </w:r>
          </w:p>
          <w:p w14:paraId="63CF3119" w14:textId="04385BFD" w:rsidR="00A102DE" w:rsidRPr="00B4328A" w:rsidRDefault="00A102DE" w:rsidP="00444226">
            <w:pPr>
              <w:pStyle w:val="Sec1Head3"/>
            </w:pPr>
            <w:r w:rsidRPr="00B4328A">
              <w:t xml:space="preserve">Dans le cas de </w:t>
            </w:r>
            <w:r w:rsidRPr="00B4328A">
              <w:rPr>
                <w:b/>
              </w:rPr>
              <w:t>prix fermes</w:t>
            </w:r>
            <w:r w:rsidRPr="00B4328A">
              <w:t xml:space="preserve">, les prix fournis par le Proposant seront des prix fixes pendant l’exécution du marché par le Proposant et ne seront sujets à aucune variation sous aucun motif. Une </w:t>
            </w:r>
            <w:r>
              <w:t>P</w:t>
            </w:r>
            <w:r w:rsidRPr="00B4328A">
              <w:t>roposition présentée avec un prix révisable sera considérée comme non conforme et sera écartée.</w:t>
            </w:r>
          </w:p>
          <w:p w14:paraId="1E9B6939" w14:textId="61D0040D" w:rsidR="00A102DE" w:rsidRDefault="00A102DE" w:rsidP="00444226">
            <w:pPr>
              <w:pStyle w:val="Sec1Head3"/>
            </w:pPr>
            <w:r w:rsidRPr="00B4328A">
              <w:t xml:space="preserve">Dans le cas de </w:t>
            </w:r>
            <w:r w:rsidRPr="00B4328A">
              <w:rPr>
                <w:b/>
              </w:rPr>
              <w:t>prix révisables</w:t>
            </w:r>
            <w:r w:rsidRPr="00B4328A">
              <w:t>, les prix fournis par le Proposant seront révisables pendant l’exécution du marché pour refléter les changements dans le coût d</w:t>
            </w:r>
            <w:r>
              <w:t xml:space="preserve">es </w:t>
            </w:r>
            <w:r w:rsidRPr="00B4328A">
              <w:t>éléments</w:t>
            </w:r>
            <w:r>
              <w:t xml:space="preserve"> tels que la main d’œuvre, les matériaux, le transport et l’équipement de l’Entrepreneur,</w:t>
            </w:r>
            <w:r w:rsidRPr="00B4328A">
              <w:t xml:space="preserve"> conformément aux procédures spécifiées dans l’annexe correspondante </w:t>
            </w:r>
            <w:r>
              <w:t>sur les Indices de Prix</w:t>
            </w:r>
            <w:r w:rsidRPr="00B4328A">
              <w:t xml:space="preserve">. Une </w:t>
            </w:r>
            <w:r>
              <w:t>P</w:t>
            </w:r>
            <w:r w:rsidRPr="00B4328A">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4B2071B8" w14:textId="6B561E29" w:rsidR="00A102DE" w:rsidRPr="00B4328A" w:rsidRDefault="00C84BD1" w:rsidP="00444226">
            <w:pPr>
              <w:pStyle w:val="Sec1Head3"/>
              <w:rPr>
                <w:b/>
              </w:rPr>
            </w:pPr>
            <w:r w:rsidRPr="00C84BD1">
              <w:rPr>
                <w:b/>
                <w:bCs w:val="0"/>
              </w:rPr>
              <w:t>Si indiqué à l</w:t>
            </w:r>
            <w:r w:rsidR="00A102DE" w:rsidRPr="00C84BD1">
              <w:rPr>
                <w:b/>
                <w:bCs w:val="0"/>
              </w:rPr>
              <w:t>’article</w:t>
            </w:r>
            <w:r w:rsidR="00A102DE" w:rsidRPr="007F4202">
              <w:rPr>
                <w:b/>
              </w:rPr>
              <w:t> 1.1 des IP</w:t>
            </w:r>
            <w:r w:rsidRPr="00C84BD1">
              <w:rPr>
                <w:bCs w:val="0"/>
              </w:rPr>
              <w:t>,</w:t>
            </w:r>
            <w:r w:rsidR="00A102DE">
              <w:t xml:space="preserve"> </w:t>
            </w:r>
            <w:r>
              <w:t xml:space="preserve">la Demande de Propositions </w:t>
            </w:r>
            <w:r w:rsidR="00A102DE" w:rsidRPr="00B4328A">
              <w:t xml:space="preserve">peut </w:t>
            </w:r>
            <w:r>
              <w:t xml:space="preserve">être </w:t>
            </w:r>
            <w:r w:rsidR="00A102DE" w:rsidRPr="00B4328A">
              <w:t>lancé</w:t>
            </w:r>
            <w:r>
              <w:t>e</w:t>
            </w:r>
            <w:r w:rsidR="00A102DE" w:rsidRPr="00B4328A">
              <w:t xml:space="preserve"> pour un </w:t>
            </w:r>
            <w:r>
              <w:t>des lots individuels (</w:t>
            </w:r>
            <w:r w:rsidR="00A54318">
              <w:t>marchés</w:t>
            </w:r>
            <w:r>
              <w:t xml:space="preserve">) </w:t>
            </w:r>
            <w:r w:rsidR="00A102DE" w:rsidRPr="00B4328A">
              <w:t>ou pour un groupe de marchés (lots</w:t>
            </w:r>
            <w:r w:rsidR="00A102DE">
              <w:t xml:space="preserve"> multiples</w:t>
            </w:r>
            <w:r w:rsidR="00A102DE" w:rsidRPr="00B4328A">
              <w:t xml:space="preserve">). Les Proposants désirant offrir une réduction de prix en cas d’attribution de plus d’un </w:t>
            </w:r>
            <w:r w:rsidR="00A102DE">
              <w:t>lot</w:t>
            </w:r>
            <w:r w:rsidR="00A102DE" w:rsidRPr="00B4328A">
              <w:t xml:space="preserve"> spécifiera les réductions applicables à chaque lot ou à chaque marché du groupe de lots. </w:t>
            </w:r>
            <w:r w:rsidR="00A102DE" w:rsidRPr="00B4328A">
              <w:rPr>
                <w:b/>
              </w:rPr>
              <w:t xml:space="preserve">Cependant, les rabais conditionnels pour l’attribution de plus d’un </w:t>
            </w:r>
            <w:r w:rsidR="00A102DE">
              <w:rPr>
                <w:b/>
              </w:rPr>
              <w:t>marché</w:t>
            </w:r>
            <w:r w:rsidR="00A102DE" w:rsidRPr="00B4328A">
              <w:rPr>
                <w:b/>
              </w:rPr>
              <w:t xml:space="preserve"> ne seront pas considérés aux fins de</w:t>
            </w:r>
            <w:r w:rsidR="00A102DE">
              <w:rPr>
                <w:b/>
              </w:rPr>
              <w:t xml:space="preserve"> l’évaluation des Propositions.</w:t>
            </w:r>
          </w:p>
          <w:p w14:paraId="36B77AA8" w14:textId="1B822870" w:rsidR="00A102DE" w:rsidRDefault="00A102DE" w:rsidP="00444226">
            <w:pPr>
              <w:pStyle w:val="Sec1Head3"/>
            </w:pPr>
            <w:r w:rsidRPr="00B4328A">
              <w:t>Un Proposant souhaitant offrir un éventuel rabais inconditionnel devra l’indiquer dans la Lettre de Proposition, ainsi que la manière dont le rabais s’appliquera.</w:t>
            </w:r>
          </w:p>
          <w:p w14:paraId="341A1E7C" w14:textId="295DDE0D" w:rsidR="00A102DE" w:rsidRPr="00A54318" w:rsidRDefault="00A102DE" w:rsidP="00444226">
            <w:pPr>
              <w:pStyle w:val="Sec1Head3"/>
            </w:pPr>
            <w:r w:rsidRPr="00A54318">
              <w:lastRenderedPageBreak/>
              <w:t>Tous les droits, taxes et autres redevances payables par l’Entrepreneur en vertu du Marché ou pour toute autre raison à la date située vingt-huit (28) jours avant la date limite de soumission des Propositions, doivent être inclus dans le prix de la Proposition présenté par le Proposant.</w:t>
            </w:r>
          </w:p>
        </w:tc>
      </w:tr>
      <w:tr w:rsidR="00A54318" w:rsidRPr="006C1597" w14:paraId="1954E238" w14:textId="77777777" w:rsidTr="005C5730">
        <w:tc>
          <w:tcPr>
            <w:tcW w:w="2694" w:type="dxa"/>
            <w:tcBorders>
              <w:top w:val="nil"/>
              <w:left w:val="nil"/>
              <w:bottom w:val="nil"/>
              <w:right w:val="nil"/>
            </w:tcBorders>
            <w:tcMar>
              <w:top w:w="28" w:type="dxa"/>
              <w:bottom w:w="28" w:type="dxa"/>
            </w:tcMar>
          </w:tcPr>
          <w:p w14:paraId="6AC461A2" w14:textId="2F96E8E7" w:rsidR="00A54318" w:rsidRPr="006C1597" w:rsidRDefault="00A54318" w:rsidP="00444226">
            <w:pPr>
              <w:pStyle w:val="Sec1head2"/>
            </w:pPr>
            <w:bookmarkStart w:id="156" w:name="_Toc438438836"/>
            <w:bookmarkStart w:id="157" w:name="_Toc438532597"/>
            <w:bookmarkStart w:id="158" w:name="_Toc438733980"/>
            <w:bookmarkStart w:id="159" w:name="_Toc438907019"/>
            <w:bookmarkStart w:id="160" w:name="_Toc438907218"/>
            <w:bookmarkStart w:id="161" w:name="_Toc156373298"/>
            <w:bookmarkStart w:id="162" w:name="_Toc87980652"/>
            <w:r w:rsidRPr="006C1597">
              <w:lastRenderedPageBreak/>
              <w:t xml:space="preserve">Monnaies de </w:t>
            </w:r>
            <w:r>
              <w:t>la Proposition</w:t>
            </w:r>
            <w:bookmarkEnd w:id="156"/>
            <w:bookmarkEnd w:id="157"/>
            <w:bookmarkEnd w:id="158"/>
            <w:bookmarkEnd w:id="159"/>
            <w:bookmarkEnd w:id="160"/>
            <w:bookmarkEnd w:id="161"/>
            <w:bookmarkEnd w:id="162"/>
          </w:p>
        </w:tc>
        <w:tc>
          <w:tcPr>
            <w:tcW w:w="6685" w:type="dxa"/>
            <w:tcBorders>
              <w:top w:val="nil"/>
              <w:left w:val="nil"/>
              <w:bottom w:val="nil"/>
              <w:right w:val="nil"/>
            </w:tcBorders>
            <w:tcMar>
              <w:top w:w="28" w:type="dxa"/>
              <w:bottom w:w="28" w:type="dxa"/>
            </w:tcMar>
          </w:tcPr>
          <w:p w14:paraId="09A5E331" w14:textId="336A9926" w:rsidR="00A54318" w:rsidRPr="00B4328A" w:rsidRDefault="00A54318" w:rsidP="00444226">
            <w:pPr>
              <w:pStyle w:val="Sec1Head3"/>
            </w:pPr>
            <w:r w:rsidRPr="00B4328A">
              <w:t>L</w:t>
            </w:r>
            <w:r>
              <w:t>a/</w:t>
            </w:r>
            <w:r w:rsidRPr="00B4328A">
              <w:t>es monnaie</w:t>
            </w:r>
            <w:r>
              <w:t>/</w:t>
            </w:r>
            <w:r w:rsidRPr="00B4328A">
              <w:t>s de la Proposition et les monnaies de règlement seront identiques</w:t>
            </w:r>
            <w:r>
              <w:t xml:space="preserve"> et doivent être telles que spécifiées dans </w:t>
            </w:r>
            <w:r w:rsidRPr="00B4328A">
              <w:t xml:space="preserve">les </w:t>
            </w:r>
            <w:r>
              <w:rPr>
                <w:b/>
              </w:rPr>
              <w:t>DPDP</w:t>
            </w:r>
            <w:r w:rsidRPr="00B4328A">
              <w:t>.</w:t>
            </w:r>
          </w:p>
          <w:p w14:paraId="2C3C1DED" w14:textId="7CDFDE93" w:rsidR="00A54318" w:rsidRPr="0061667E" w:rsidRDefault="00A54318" w:rsidP="00444226">
            <w:pPr>
              <w:pStyle w:val="Sec1Head3"/>
              <w:rPr>
                <w:spacing w:val="-3"/>
              </w:rPr>
            </w:pPr>
            <w:r>
              <w:rPr>
                <w:spacing w:val="-3"/>
              </w:rPr>
              <w:t>Le Maître d’Ouvrage</w:t>
            </w:r>
            <w:r w:rsidRPr="002E1920">
              <w:rPr>
                <w:spacing w:val="-3"/>
              </w:rPr>
              <w:t xml:space="preserve"> peut demander au </w:t>
            </w:r>
            <w:r>
              <w:rPr>
                <w:spacing w:val="-3"/>
              </w:rPr>
              <w:t>P</w:t>
            </w:r>
            <w:r w:rsidRPr="002E1920">
              <w:rPr>
                <w:spacing w:val="-3"/>
              </w:rPr>
              <w:t xml:space="preserve">roposant de justifier, à la satisfaction </w:t>
            </w:r>
            <w:r>
              <w:rPr>
                <w:spacing w:val="-3"/>
              </w:rPr>
              <w:t>du Maître d’Ouvrage</w:t>
            </w:r>
            <w:r w:rsidRPr="002E1920">
              <w:rPr>
                <w:spacing w:val="-3"/>
              </w:rPr>
              <w:t xml:space="preserve">, </w:t>
            </w:r>
            <w:r>
              <w:rPr>
                <w:spacing w:val="-3"/>
              </w:rPr>
              <w:t>se</w:t>
            </w:r>
            <w:r w:rsidRPr="002E1920">
              <w:rPr>
                <w:spacing w:val="-3"/>
              </w:rPr>
              <w:t xml:space="preserve">s besoins en monnaies </w:t>
            </w:r>
            <w:r w:rsidRPr="00444226">
              <w:t>nationale</w:t>
            </w:r>
            <w:r w:rsidRPr="002E1920">
              <w:rPr>
                <w:spacing w:val="-3"/>
              </w:rPr>
              <w:t xml:space="preserve"> et étrangères et de justifier que les montants indiqués dans le </w:t>
            </w:r>
            <w:r>
              <w:rPr>
                <w:spacing w:val="-3"/>
              </w:rPr>
              <w:t>Program</w:t>
            </w:r>
            <w:r w:rsidRPr="002E1920">
              <w:rPr>
                <w:spacing w:val="-3"/>
              </w:rPr>
              <w:t xml:space="preserve">me des </w:t>
            </w:r>
            <w:r>
              <w:rPr>
                <w:spacing w:val="-3"/>
              </w:rPr>
              <w:t>A</w:t>
            </w:r>
            <w:r w:rsidRPr="002E1920">
              <w:rPr>
                <w:spacing w:val="-3"/>
              </w:rPr>
              <w:t xml:space="preserve">ctivités et des sous-activités </w:t>
            </w:r>
            <w:r>
              <w:rPr>
                <w:spacing w:val="-3"/>
              </w:rPr>
              <w:t xml:space="preserve">chiffré </w:t>
            </w:r>
            <w:r w:rsidRPr="002E1920">
              <w:rPr>
                <w:spacing w:val="-3"/>
              </w:rPr>
              <w:t xml:space="preserve">et figurant dans le tableau des données </w:t>
            </w:r>
            <w:r>
              <w:rPr>
                <w:spacing w:val="-3"/>
              </w:rPr>
              <w:t>de révision</w:t>
            </w:r>
            <w:r w:rsidRPr="002E1920">
              <w:rPr>
                <w:spacing w:val="-3"/>
              </w:rPr>
              <w:t xml:space="preserve"> dans les </w:t>
            </w:r>
            <w:r>
              <w:rPr>
                <w:spacing w:val="-3"/>
              </w:rPr>
              <w:t>Annex</w:t>
            </w:r>
            <w:r w:rsidRPr="002E1920">
              <w:rPr>
                <w:spacing w:val="-3"/>
              </w:rPr>
              <w:t xml:space="preserve">es à la </w:t>
            </w:r>
            <w:r>
              <w:rPr>
                <w:spacing w:val="-3"/>
              </w:rPr>
              <w:t>P</w:t>
            </w:r>
            <w:r w:rsidRPr="002E1920">
              <w:rPr>
                <w:spacing w:val="-3"/>
              </w:rPr>
              <w:t>roposition sont raisonnables, auquel cas un</w:t>
            </w:r>
            <w:r>
              <w:rPr>
                <w:spacing w:val="-3"/>
              </w:rPr>
              <w:t xml:space="preserve"> détail des besoins en monnaie étrangère doit</w:t>
            </w:r>
            <w:r w:rsidRPr="002E1920">
              <w:rPr>
                <w:spacing w:val="-3"/>
              </w:rPr>
              <w:t xml:space="preserve"> être fournie par le </w:t>
            </w:r>
            <w:r>
              <w:rPr>
                <w:spacing w:val="-3"/>
              </w:rPr>
              <w:t>P</w:t>
            </w:r>
            <w:r w:rsidRPr="002E1920">
              <w:rPr>
                <w:spacing w:val="-3"/>
              </w:rPr>
              <w:t>roposant.</w:t>
            </w:r>
          </w:p>
        </w:tc>
      </w:tr>
      <w:tr w:rsidR="0061667E" w:rsidRPr="006C1597" w14:paraId="71498183" w14:textId="77777777" w:rsidTr="005C5730">
        <w:tc>
          <w:tcPr>
            <w:tcW w:w="2694" w:type="dxa"/>
            <w:tcBorders>
              <w:top w:val="nil"/>
              <w:left w:val="nil"/>
              <w:bottom w:val="nil"/>
              <w:right w:val="nil"/>
            </w:tcBorders>
            <w:tcMar>
              <w:top w:w="28" w:type="dxa"/>
              <w:bottom w:w="28" w:type="dxa"/>
            </w:tcMar>
          </w:tcPr>
          <w:p w14:paraId="68773F01" w14:textId="075CAC8A" w:rsidR="0061667E" w:rsidRPr="006C1597" w:rsidRDefault="0061667E" w:rsidP="00444226">
            <w:pPr>
              <w:pStyle w:val="Sec1head2"/>
            </w:pPr>
            <w:bookmarkStart w:id="163" w:name="_Toc156373299"/>
            <w:bookmarkStart w:id="164" w:name="_Toc438438837"/>
            <w:bookmarkStart w:id="165" w:name="_Toc438532598"/>
            <w:bookmarkStart w:id="166" w:name="_Toc438733981"/>
            <w:bookmarkStart w:id="167" w:name="_Toc438907020"/>
            <w:bookmarkStart w:id="168" w:name="_Toc438907219"/>
            <w:bookmarkStart w:id="169" w:name="_Toc87980653"/>
            <w:r w:rsidRPr="006C1597">
              <w:t xml:space="preserve">Documents </w:t>
            </w:r>
            <w:r>
              <w:t>attestant la Qualification du Proposant</w:t>
            </w:r>
            <w:bookmarkEnd w:id="163"/>
            <w:bookmarkEnd w:id="164"/>
            <w:bookmarkEnd w:id="165"/>
            <w:bookmarkEnd w:id="166"/>
            <w:bookmarkEnd w:id="167"/>
            <w:bookmarkEnd w:id="168"/>
            <w:bookmarkEnd w:id="169"/>
          </w:p>
        </w:tc>
        <w:tc>
          <w:tcPr>
            <w:tcW w:w="6685" w:type="dxa"/>
            <w:tcBorders>
              <w:top w:val="nil"/>
              <w:left w:val="nil"/>
              <w:bottom w:val="nil"/>
              <w:right w:val="nil"/>
            </w:tcBorders>
            <w:tcMar>
              <w:top w:w="28" w:type="dxa"/>
              <w:bottom w:w="28" w:type="dxa"/>
            </w:tcMar>
          </w:tcPr>
          <w:p w14:paraId="3F33E08C" w14:textId="344958C9" w:rsidR="0061667E" w:rsidRPr="0061667E" w:rsidRDefault="0061667E" w:rsidP="00444226">
            <w:pPr>
              <w:pStyle w:val="Sec1Head3"/>
            </w:pPr>
            <w:r w:rsidRPr="0061667E">
              <w:t>Conformément à la Section III, Critères d'Evaluation et de Qualification, pour établir que le Proposant continue de satisfaire aux critères de qualification utilisés au moment de la Sélection Initiale, le Proposant fournira des informations à jour sur tout aspect de l'évaluation ayant changé depuis la Sélection Initiale, y compris le statut de disqualification relative à l’Exploitation et Abus Sexuels (EAS) / Harcèlement Sexuel (HS).</w:t>
            </w:r>
          </w:p>
          <w:p w14:paraId="443A3D64" w14:textId="5E105994" w:rsidR="0061667E" w:rsidRPr="0061667E" w:rsidRDefault="0061667E" w:rsidP="00444226">
            <w:pPr>
              <w:pStyle w:val="Sec1Head3"/>
            </w:pPr>
            <w:r w:rsidRPr="0061667E">
              <w:t xml:space="preserve">Si une marge de préférence s'applique conformément à l’article </w:t>
            </w:r>
            <w:r w:rsidRPr="0061667E">
              <w:rPr>
                <w:b/>
                <w:bCs w:val="0"/>
              </w:rPr>
              <w:t>39.1 des IP</w:t>
            </w:r>
            <w:r w:rsidRPr="0061667E">
              <w:t xml:space="preserve">, les Proposants du pays du Maître d’Ouvrage, individuellement ou en groupement, demandant de bénéficier de la préférence nationale doivent fournir toutes les informations nécessaires pour satisfaire aux critères d'éligibilité spécifiés conformément l’article </w:t>
            </w:r>
            <w:r w:rsidRPr="0061667E">
              <w:rPr>
                <w:b/>
                <w:bCs w:val="0"/>
              </w:rPr>
              <w:t>39.1 des IP</w:t>
            </w:r>
            <w:r w:rsidRPr="0061667E">
              <w:t>.</w:t>
            </w:r>
          </w:p>
          <w:p w14:paraId="41B90033" w14:textId="60321405" w:rsidR="0061667E" w:rsidRPr="0061667E" w:rsidRDefault="0061667E" w:rsidP="00444226">
            <w:pPr>
              <w:pStyle w:val="Sec1Head3"/>
            </w:pPr>
            <w:r w:rsidRPr="0061667E">
              <w:t xml:space="preserve">Tout changement dans la structure ou la formation d'un Proposant après avoir été initialement sélectionné et invité à soumettre une Proposition (y compris, dans le cas d'un groupement, tout changement dans la structure ou la formation d'un membre et tout changement dans un Sous-Traitant spécialisé) doit être : soumis à l'approbation écrite du Maître d’Ouvrage avant la date limite de soumission des Propositions. Cette approbation sera refusée si : (i) un Proposant propose de s’associer à un candidat disqualifié ou, en cas de groupement disqualifié, à l’un de ses membres; (ii) à la suite du changement, le Proposant ne remplit plus pour l’essentiel les critères de qualification énoncés dans les documents de Sélection Initiale; (iii) ne fait plus partie de la </w:t>
            </w:r>
            <w:r w:rsidRPr="0061667E">
              <w:lastRenderedPageBreak/>
              <w:t>liste des candidats initialement sélectionnés à la suite de la réévaluation de la demande par le Maître d’Ouvrage conformément aux critères énoncés dans les documents de Sélection Initiale; ou (iv) de l'avis du Maître d’Ouvrage, le changement peut entraîner une réduction importante de la concurrence. Tout changement de ce type devrait être soumis au Maître d’Ouvrage au plus tard quatorze (14) jours après l'Avis de Demande de Propositions.</w:t>
            </w:r>
          </w:p>
        </w:tc>
      </w:tr>
      <w:tr w:rsidR="00F230B4" w:rsidRPr="006C1597" w14:paraId="32EA45EA" w14:textId="77777777" w:rsidTr="005C5730">
        <w:tc>
          <w:tcPr>
            <w:tcW w:w="2694" w:type="dxa"/>
            <w:tcBorders>
              <w:top w:val="nil"/>
              <w:left w:val="nil"/>
              <w:bottom w:val="nil"/>
              <w:right w:val="nil"/>
            </w:tcBorders>
            <w:tcMar>
              <w:top w:w="28" w:type="dxa"/>
              <w:bottom w:w="28" w:type="dxa"/>
            </w:tcMar>
          </w:tcPr>
          <w:p w14:paraId="2BFA6864" w14:textId="000FA06B" w:rsidR="00F230B4" w:rsidRPr="006C1597" w:rsidRDefault="00F230B4" w:rsidP="00444226">
            <w:pPr>
              <w:pStyle w:val="Sec1head2"/>
            </w:pPr>
            <w:bookmarkStart w:id="170" w:name="_Toc438532601"/>
            <w:bookmarkStart w:id="171" w:name="_Toc438532602"/>
            <w:bookmarkStart w:id="172" w:name="_Toc438438840"/>
            <w:bookmarkStart w:id="173" w:name="_Toc438532603"/>
            <w:bookmarkStart w:id="174" w:name="_Toc438733984"/>
            <w:bookmarkStart w:id="175" w:name="_Toc438907023"/>
            <w:bookmarkStart w:id="176" w:name="_Toc438907222"/>
            <w:bookmarkStart w:id="177" w:name="_Toc156373300"/>
            <w:bookmarkStart w:id="178" w:name="_Toc87980654"/>
            <w:bookmarkEnd w:id="170"/>
            <w:bookmarkEnd w:id="171"/>
            <w:r w:rsidRPr="006C1597">
              <w:lastRenderedPageBreak/>
              <w:t xml:space="preserve">Documents attestant </w:t>
            </w:r>
            <w:r>
              <w:t>la conformité des Travaux</w:t>
            </w:r>
            <w:bookmarkEnd w:id="172"/>
            <w:bookmarkEnd w:id="173"/>
            <w:bookmarkEnd w:id="174"/>
            <w:bookmarkEnd w:id="175"/>
            <w:bookmarkEnd w:id="176"/>
            <w:bookmarkEnd w:id="177"/>
            <w:bookmarkEnd w:id="178"/>
          </w:p>
        </w:tc>
        <w:tc>
          <w:tcPr>
            <w:tcW w:w="6685" w:type="dxa"/>
            <w:tcBorders>
              <w:top w:val="nil"/>
              <w:left w:val="nil"/>
              <w:bottom w:val="nil"/>
              <w:right w:val="nil"/>
            </w:tcBorders>
            <w:tcMar>
              <w:top w:w="28" w:type="dxa"/>
              <w:bottom w:w="28" w:type="dxa"/>
            </w:tcMar>
          </w:tcPr>
          <w:p w14:paraId="108C4AE2" w14:textId="03653840" w:rsidR="00F230B4" w:rsidRPr="006E6CF2" w:rsidRDefault="00F230B4" w:rsidP="00444226">
            <w:pPr>
              <w:pStyle w:val="Sec1Head3"/>
              <w:rPr>
                <w:sz w:val="16"/>
              </w:rPr>
            </w:pPr>
            <w:r w:rsidRPr="006E6CF2">
              <w:t xml:space="preserve">Conformément à </w:t>
            </w:r>
            <w:r w:rsidRPr="003260B1">
              <w:t>l’</w:t>
            </w:r>
            <w:r w:rsidRPr="006C0101">
              <w:t xml:space="preserve">article </w:t>
            </w:r>
            <w:r w:rsidRPr="000D7370">
              <w:rPr>
                <w:b/>
                <w:bCs w:val="0"/>
              </w:rPr>
              <w:t>12.2 (f) des IP</w:t>
            </w:r>
            <w:r w:rsidRPr="006E6CF2">
              <w:t xml:space="preserve">, le </w:t>
            </w:r>
            <w:r>
              <w:t xml:space="preserve">Proposant </w:t>
            </w:r>
            <w:r w:rsidRPr="006E6CF2">
              <w:t xml:space="preserve">doit fournir, dans le cadre de sa </w:t>
            </w:r>
            <w:r>
              <w:t>P</w:t>
            </w:r>
            <w:r w:rsidRPr="006E6CF2">
              <w:t>roposition, les documents établissant la</w:t>
            </w:r>
            <w:r>
              <w:t xml:space="preserve"> conformité aux documents du DDP</w:t>
            </w:r>
            <w:r w:rsidRPr="006E6CF2">
              <w:t xml:space="preserve"> des </w:t>
            </w:r>
            <w:r>
              <w:t>Ouvrages</w:t>
            </w:r>
            <w:r w:rsidRPr="006E6CF2">
              <w:t xml:space="preserve"> qu'il propose de concevoir et de construire dans le cadre du </w:t>
            </w:r>
            <w:r>
              <w:t>Marché</w:t>
            </w:r>
            <w:r w:rsidRPr="006E6CF2">
              <w:t>.</w:t>
            </w:r>
          </w:p>
          <w:p w14:paraId="71216F4E" w14:textId="3B5D3FCC" w:rsidR="00F230B4" w:rsidRPr="006E6CF2" w:rsidRDefault="00F230B4" w:rsidP="00444226">
            <w:pPr>
              <w:pStyle w:val="Sec1Head3"/>
            </w:pPr>
            <w:r w:rsidRPr="006E6CF2">
              <w:t xml:space="preserve">La preuve documentaire de la conformité des </w:t>
            </w:r>
            <w:r>
              <w:t xml:space="preserve">Ouvrages </w:t>
            </w:r>
            <w:r w:rsidRPr="006E6CF2">
              <w:t>avec les documents d</w:t>
            </w:r>
            <w:r>
              <w:t xml:space="preserve">u DDP </w:t>
            </w:r>
            <w:r w:rsidRPr="006E6CF2">
              <w:t xml:space="preserve">peut prendre la forme de documentation, de dessins et de données, et doit </w:t>
            </w:r>
            <w:r>
              <w:t xml:space="preserve">inclure </w:t>
            </w:r>
            <w:r w:rsidRPr="006E6CF2">
              <w:t>:</w:t>
            </w:r>
          </w:p>
          <w:p w14:paraId="2AB7EDD0" w14:textId="4045BB76" w:rsidR="00F230B4" w:rsidRPr="006E6CF2" w:rsidRDefault="00F230B4" w:rsidP="004225F2">
            <w:pPr>
              <w:pStyle w:val="ListParagraph"/>
              <w:numPr>
                <w:ilvl w:val="0"/>
                <w:numId w:val="134"/>
              </w:numPr>
              <w:spacing w:before="60" w:after="60"/>
              <w:ind w:left="1090" w:hanging="450"/>
              <w:contextualSpacing w:val="0"/>
              <w:rPr>
                <w:szCs w:val="24"/>
              </w:rPr>
            </w:pPr>
            <w:r w:rsidRPr="006E6CF2">
              <w:rPr>
                <w:szCs w:val="24"/>
              </w:rPr>
              <w:t xml:space="preserve">les documents spécifiés à la Section IV (Formulaires de </w:t>
            </w:r>
            <w:r>
              <w:rPr>
                <w:szCs w:val="24"/>
              </w:rPr>
              <w:t>P</w:t>
            </w:r>
            <w:r w:rsidRPr="006E6CF2">
              <w:rPr>
                <w:szCs w:val="24"/>
              </w:rPr>
              <w:t xml:space="preserve">roposition) - Proposition </w:t>
            </w:r>
            <w:r>
              <w:rPr>
                <w:szCs w:val="24"/>
              </w:rPr>
              <w:t>T</w:t>
            </w:r>
            <w:r w:rsidRPr="006E6CF2">
              <w:rPr>
                <w:szCs w:val="24"/>
              </w:rPr>
              <w:t>echnique</w:t>
            </w:r>
            <w:r>
              <w:rPr>
                <w:szCs w:val="24"/>
              </w:rPr>
              <w:t xml:space="preserve"> </w:t>
            </w:r>
            <w:r w:rsidRPr="006E6CF2">
              <w:rPr>
                <w:szCs w:val="24"/>
              </w:rPr>
              <w:t>;</w:t>
            </w:r>
          </w:p>
          <w:p w14:paraId="6D2AFC62" w14:textId="23DB25F4" w:rsidR="00F230B4" w:rsidRPr="006E6CF2" w:rsidRDefault="00F230B4" w:rsidP="004225F2">
            <w:pPr>
              <w:pStyle w:val="ListParagraph"/>
              <w:numPr>
                <w:ilvl w:val="0"/>
                <w:numId w:val="134"/>
              </w:numPr>
              <w:spacing w:before="60" w:after="60"/>
              <w:ind w:left="1090" w:hanging="450"/>
              <w:contextualSpacing w:val="0"/>
              <w:rPr>
                <w:szCs w:val="24"/>
              </w:rPr>
            </w:pPr>
            <w:r w:rsidRPr="006E6CF2">
              <w:rPr>
                <w:szCs w:val="24"/>
              </w:rPr>
              <w:t xml:space="preserve">une description détaillée des caractéristiques techniques et fonctionnelles / de performance essentielles des </w:t>
            </w:r>
            <w:r>
              <w:rPr>
                <w:szCs w:val="24"/>
              </w:rPr>
              <w:t>Ouvrages</w:t>
            </w:r>
            <w:r w:rsidRPr="006E6CF2">
              <w:rPr>
                <w:szCs w:val="24"/>
              </w:rPr>
              <w:t xml:space="preserve"> proposés, en réponse aux exigences </w:t>
            </w:r>
            <w:r>
              <w:rPr>
                <w:szCs w:val="24"/>
              </w:rPr>
              <w:t xml:space="preserve">du Maître d’Ouvrage </w:t>
            </w:r>
            <w:r w:rsidRPr="006E6CF2">
              <w:rPr>
                <w:szCs w:val="24"/>
              </w:rPr>
              <w:t>; et</w:t>
            </w:r>
          </w:p>
          <w:p w14:paraId="252121CE" w14:textId="294BD21E" w:rsidR="00F230B4" w:rsidRPr="006E6CF2" w:rsidRDefault="00F230B4" w:rsidP="004225F2">
            <w:pPr>
              <w:pStyle w:val="ListParagraph"/>
              <w:numPr>
                <w:ilvl w:val="0"/>
                <w:numId w:val="134"/>
              </w:numPr>
              <w:spacing w:before="60" w:after="60"/>
              <w:ind w:left="1090" w:hanging="450"/>
              <w:contextualSpacing w:val="0"/>
              <w:rPr>
                <w:szCs w:val="24"/>
              </w:rPr>
            </w:pPr>
            <w:r w:rsidRPr="006E6CF2">
              <w:rPr>
                <w:szCs w:val="24"/>
              </w:rPr>
              <w:t xml:space="preserve">des preuves suffisantes démontrant la </w:t>
            </w:r>
            <w:r>
              <w:rPr>
                <w:szCs w:val="24"/>
              </w:rPr>
              <w:t>conform</w:t>
            </w:r>
            <w:r w:rsidRPr="006E6CF2">
              <w:rPr>
                <w:szCs w:val="24"/>
              </w:rPr>
              <w:t xml:space="preserve">ité des </w:t>
            </w:r>
            <w:r>
              <w:rPr>
                <w:szCs w:val="24"/>
              </w:rPr>
              <w:t xml:space="preserve">Ouvrages </w:t>
            </w:r>
            <w:r w:rsidRPr="006E6CF2">
              <w:rPr>
                <w:szCs w:val="24"/>
              </w:rPr>
              <w:t xml:space="preserve">aux exigences </w:t>
            </w:r>
            <w:r>
              <w:rPr>
                <w:szCs w:val="24"/>
              </w:rPr>
              <w:t>du Maître d’Ouvrage</w:t>
            </w:r>
            <w:r w:rsidRPr="006E6CF2">
              <w:rPr>
                <w:szCs w:val="24"/>
              </w:rPr>
              <w:t xml:space="preserve">. Les </w:t>
            </w:r>
            <w:r w:rsidR="00021EC5">
              <w:rPr>
                <w:szCs w:val="24"/>
              </w:rPr>
              <w:t>P</w:t>
            </w:r>
            <w:r w:rsidRPr="006E6CF2">
              <w:rPr>
                <w:szCs w:val="24"/>
              </w:rPr>
              <w:t xml:space="preserve">roposants noteront que les normes de fabrication, de matériaux et d'équipement définies par </w:t>
            </w:r>
            <w:r>
              <w:rPr>
                <w:szCs w:val="24"/>
              </w:rPr>
              <w:t>le Maître d’Ouvrage</w:t>
            </w:r>
            <w:r w:rsidRPr="006E6CF2">
              <w:rPr>
                <w:szCs w:val="24"/>
              </w:rPr>
              <w:t xml:space="preserve"> dans l</w:t>
            </w:r>
            <w:r>
              <w:rPr>
                <w:szCs w:val="24"/>
              </w:rPr>
              <w:t>e DDP</w:t>
            </w:r>
            <w:r w:rsidRPr="006E6CF2">
              <w:rPr>
                <w:szCs w:val="24"/>
              </w:rPr>
              <w:t xml:space="preserve"> ne </w:t>
            </w:r>
            <w:r>
              <w:rPr>
                <w:szCs w:val="24"/>
              </w:rPr>
              <w:t>sont</w:t>
            </w:r>
            <w:r w:rsidRPr="006E6CF2">
              <w:rPr>
                <w:szCs w:val="24"/>
              </w:rPr>
              <w:t xml:space="preserve"> que descriptives (établissant des normes de qualité et de performance) et non restrictives. Le </w:t>
            </w:r>
            <w:r>
              <w:rPr>
                <w:szCs w:val="24"/>
              </w:rPr>
              <w:t>Proposant</w:t>
            </w:r>
            <w:r w:rsidRPr="006E6CF2">
              <w:rPr>
                <w:szCs w:val="24"/>
              </w:rPr>
              <w:t xml:space="preserve"> peut substituer d'autres normes, dans sa </w:t>
            </w:r>
            <w:r>
              <w:rPr>
                <w:szCs w:val="24"/>
              </w:rPr>
              <w:t>p</w:t>
            </w:r>
            <w:r w:rsidRPr="006E6CF2">
              <w:rPr>
                <w:szCs w:val="24"/>
              </w:rPr>
              <w:t xml:space="preserve">roposition technique, à condition qu'il démontre à la satisfaction </w:t>
            </w:r>
            <w:r>
              <w:rPr>
                <w:szCs w:val="24"/>
              </w:rPr>
              <w:t>du Maître d’Ouvrage</w:t>
            </w:r>
            <w:r w:rsidRPr="006E6CF2">
              <w:rPr>
                <w:szCs w:val="24"/>
              </w:rPr>
              <w:t xml:space="preserve"> que les substitutions sont substantiellement équivalentes ou supérieures aux normes indiquées dans les </w:t>
            </w:r>
            <w:r>
              <w:rPr>
                <w:szCs w:val="24"/>
              </w:rPr>
              <w:t xml:space="preserve">exigences de </w:t>
            </w:r>
            <w:r w:rsidRPr="006E6CF2">
              <w:rPr>
                <w:szCs w:val="24"/>
              </w:rPr>
              <w:t xml:space="preserve">performances fonctionnelles spécifiées par </w:t>
            </w:r>
            <w:r>
              <w:rPr>
                <w:szCs w:val="24"/>
              </w:rPr>
              <w:t>le Maître d’Ouvrage</w:t>
            </w:r>
            <w:r w:rsidRPr="006E6CF2">
              <w:rPr>
                <w:szCs w:val="24"/>
              </w:rPr>
              <w:t>.</w:t>
            </w:r>
          </w:p>
          <w:p w14:paraId="59DDF419" w14:textId="3A827F5F" w:rsidR="00F230B4" w:rsidRPr="00DA2BD9" w:rsidRDefault="00F230B4" w:rsidP="00444226">
            <w:pPr>
              <w:pStyle w:val="Sec1Head3"/>
              <w:rPr>
                <w:b/>
              </w:rPr>
            </w:pPr>
            <w:r w:rsidRPr="00021EC5">
              <w:t xml:space="preserve">Le Proposant est responsable de s'assurer que tout sous-traitant proposé est conforme aux exigences de l’article </w:t>
            </w:r>
            <w:r w:rsidRPr="00021EC5">
              <w:rPr>
                <w:b/>
                <w:bCs w:val="0"/>
              </w:rPr>
              <w:t>4 des IP</w:t>
            </w:r>
            <w:r w:rsidRPr="00021EC5">
              <w:t xml:space="preserve"> et que tous les travaux devant être réalisés par le sous-traitant sont conformes aux exigences des articles </w:t>
            </w:r>
            <w:r w:rsidRPr="00021EC5">
              <w:rPr>
                <w:b/>
                <w:bCs w:val="0"/>
              </w:rPr>
              <w:t>5 et 18.1 des IP</w:t>
            </w:r>
            <w:r w:rsidRPr="00021EC5">
              <w:t>.  Le Proposant doit soumettre son Code de Conduite qui réunit les exigences indiquées à la Section IV – Formulaires de Proposition.</w:t>
            </w:r>
          </w:p>
        </w:tc>
      </w:tr>
      <w:tr w:rsidR="00021EC5" w:rsidRPr="006C1597" w14:paraId="083BC93F" w14:textId="77777777" w:rsidTr="00F95700">
        <w:tc>
          <w:tcPr>
            <w:tcW w:w="2694" w:type="dxa"/>
            <w:tcBorders>
              <w:top w:val="nil"/>
              <w:left w:val="nil"/>
              <w:right w:val="nil"/>
            </w:tcBorders>
            <w:tcMar>
              <w:top w:w="28" w:type="dxa"/>
              <w:bottom w:w="28" w:type="dxa"/>
            </w:tcMar>
          </w:tcPr>
          <w:p w14:paraId="56D36CAB" w14:textId="3CF03916" w:rsidR="00021EC5" w:rsidRPr="006C1597" w:rsidRDefault="00021EC5" w:rsidP="00444226">
            <w:pPr>
              <w:pStyle w:val="Sec1head2"/>
            </w:pPr>
            <w:bookmarkStart w:id="179" w:name="_Toc87980655"/>
            <w:r>
              <w:lastRenderedPageBreak/>
              <w:t>Garantie de Proposition</w:t>
            </w:r>
            <w:bookmarkEnd w:id="179"/>
          </w:p>
        </w:tc>
        <w:tc>
          <w:tcPr>
            <w:tcW w:w="6685" w:type="dxa"/>
            <w:tcBorders>
              <w:top w:val="nil"/>
              <w:left w:val="nil"/>
              <w:right w:val="nil"/>
            </w:tcBorders>
            <w:tcMar>
              <w:top w:w="28" w:type="dxa"/>
              <w:bottom w:w="28" w:type="dxa"/>
            </w:tcMar>
          </w:tcPr>
          <w:p w14:paraId="676CD646" w14:textId="5DAC6A9A" w:rsidR="00021EC5" w:rsidRPr="006A54CD" w:rsidRDefault="00021EC5" w:rsidP="00444226">
            <w:pPr>
              <w:pStyle w:val="Sec1Head3"/>
            </w:pPr>
            <w:r w:rsidRPr="006A54CD">
              <w:t xml:space="preserve">Le Proposant fournira l’original d’une Garantie de Proposition ou d’une Déclaration de Garantie de Proposition, qui fera partie intégrante de sa Proposition, comme requis dans les </w:t>
            </w:r>
            <w:r w:rsidRPr="006A54CD">
              <w:rPr>
                <w:b/>
                <w:bCs w:val="0"/>
              </w:rPr>
              <w:t>DPDP</w:t>
            </w:r>
            <w:r w:rsidRPr="006A54CD">
              <w:t xml:space="preserve">, sous une forme originale et, dans le cas d’une garantie de Proposition, dans le montant et la monnaie spécifiées dans les </w:t>
            </w:r>
            <w:r w:rsidRPr="006A54CD">
              <w:rPr>
                <w:b/>
              </w:rPr>
              <w:t>DPDP</w:t>
            </w:r>
            <w:r w:rsidRPr="006A54CD">
              <w:t>.</w:t>
            </w:r>
          </w:p>
          <w:p w14:paraId="5565180A" w14:textId="0200398C" w:rsidR="00021EC5" w:rsidRPr="006A54CD" w:rsidRDefault="00021EC5" w:rsidP="00444226">
            <w:pPr>
              <w:pStyle w:val="Sec1Head3"/>
              <w:rPr>
                <w:spacing w:val="-3"/>
              </w:rPr>
            </w:pPr>
            <w:r w:rsidRPr="006A54CD">
              <w:t>La Déclaration de Garantie de Proposition se présentera selon le modèle figurant à la Section IV, Formulaires de Proposition.</w:t>
            </w:r>
          </w:p>
          <w:p w14:paraId="225824F5" w14:textId="657CDB91" w:rsidR="00021EC5" w:rsidRPr="006A54CD" w:rsidRDefault="00021EC5" w:rsidP="00444226">
            <w:pPr>
              <w:pStyle w:val="Sec1Head3"/>
            </w:pPr>
            <w:r w:rsidRPr="006A54CD">
              <w:t>Si une Garantie de Proposition est exigée en application de l’article </w:t>
            </w:r>
            <w:r w:rsidRPr="006A54CD">
              <w:rPr>
                <w:b/>
                <w:bCs w:val="0"/>
              </w:rPr>
              <w:t>19.1 des IP</w:t>
            </w:r>
            <w:r w:rsidRPr="006A54CD">
              <w:t>, elle sera une garantie sur première demande sous l’une des formes ci- après, au choix du Proposant :</w:t>
            </w:r>
          </w:p>
          <w:p w14:paraId="2A8E7F01" w14:textId="77777777" w:rsidR="00021EC5" w:rsidRPr="006A54CD" w:rsidRDefault="00021EC5" w:rsidP="004225F2">
            <w:pPr>
              <w:numPr>
                <w:ilvl w:val="0"/>
                <w:numId w:val="59"/>
              </w:numPr>
              <w:spacing w:before="60" w:after="60"/>
              <w:ind w:left="1122" w:right="43" w:hanging="540"/>
              <w:rPr>
                <w:szCs w:val="24"/>
              </w:rPr>
            </w:pPr>
            <w:r w:rsidRPr="006A54CD">
              <w:rPr>
                <w:szCs w:val="24"/>
              </w:rPr>
              <w:t>une garantie inconditionnelle émise par une banque ou une institution financière autre qu’une banque (telle une compagnie d’assurances ou un organisme de caution)</w:t>
            </w:r>
            <w:r w:rsidRPr="006A54CD">
              <w:rPr>
                <w:i/>
                <w:szCs w:val="24"/>
              </w:rPr>
              <w:t> ;</w:t>
            </w:r>
            <w:r w:rsidRPr="006A54CD">
              <w:rPr>
                <w:szCs w:val="24"/>
              </w:rPr>
              <w:t xml:space="preserve"> </w:t>
            </w:r>
          </w:p>
          <w:p w14:paraId="37AB2573" w14:textId="77777777" w:rsidR="00021EC5" w:rsidRPr="006A54CD" w:rsidRDefault="00021EC5" w:rsidP="004225F2">
            <w:pPr>
              <w:numPr>
                <w:ilvl w:val="0"/>
                <w:numId w:val="59"/>
              </w:numPr>
              <w:spacing w:before="60" w:after="60"/>
              <w:ind w:left="1122" w:right="43" w:hanging="540"/>
              <w:rPr>
                <w:szCs w:val="24"/>
              </w:rPr>
            </w:pPr>
            <w:r w:rsidRPr="006A54CD">
              <w:rPr>
                <w:szCs w:val="24"/>
              </w:rPr>
              <w:t xml:space="preserve">un crédit documentaire irrévocable ; </w:t>
            </w:r>
          </w:p>
          <w:p w14:paraId="3BC88FAF" w14:textId="77777777" w:rsidR="00021EC5" w:rsidRPr="006A54CD" w:rsidRDefault="00021EC5" w:rsidP="004225F2">
            <w:pPr>
              <w:numPr>
                <w:ilvl w:val="0"/>
                <w:numId w:val="59"/>
              </w:numPr>
              <w:spacing w:before="60" w:after="60"/>
              <w:ind w:left="1122" w:right="43" w:hanging="540"/>
              <w:rPr>
                <w:szCs w:val="24"/>
              </w:rPr>
            </w:pPr>
            <w:r w:rsidRPr="006A54CD">
              <w:rPr>
                <w:szCs w:val="24"/>
              </w:rPr>
              <w:t>un chèque de banque ou un chèque certifié ; ou</w:t>
            </w:r>
          </w:p>
          <w:p w14:paraId="183CFD6D" w14:textId="77777777" w:rsidR="00021EC5" w:rsidRPr="006A54CD" w:rsidRDefault="00021EC5" w:rsidP="004225F2">
            <w:pPr>
              <w:numPr>
                <w:ilvl w:val="0"/>
                <w:numId w:val="59"/>
              </w:numPr>
              <w:spacing w:before="60" w:after="60"/>
              <w:ind w:left="1122" w:right="43" w:hanging="540"/>
              <w:rPr>
                <w:szCs w:val="24"/>
              </w:rPr>
            </w:pPr>
            <w:r w:rsidRPr="006A54CD">
              <w:rPr>
                <w:szCs w:val="24"/>
              </w:rPr>
              <w:t xml:space="preserve">toute autre garantie mentionnée, le cas échéant, dans les </w:t>
            </w:r>
            <w:r w:rsidRPr="006A54CD">
              <w:rPr>
                <w:b/>
                <w:szCs w:val="24"/>
              </w:rPr>
              <w:t>DPDP</w:t>
            </w:r>
            <w:r w:rsidRPr="006A54CD">
              <w:rPr>
                <w:szCs w:val="24"/>
              </w:rPr>
              <w:t> ;</w:t>
            </w:r>
          </w:p>
          <w:p w14:paraId="76D2F1B2" w14:textId="77777777" w:rsidR="00021EC5" w:rsidRPr="006A54CD" w:rsidRDefault="00021EC5" w:rsidP="00021EC5">
            <w:pPr>
              <w:spacing w:before="60" w:after="60"/>
              <w:ind w:left="516" w:hanging="84"/>
              <w:rPr>
                <w:szCs w:val="24"/>
              </w:rPr>
            </w:pPr>
            <w:r w:rsidRPr="006A54CD">
              <w:rPr>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158F3539" w14:textId="1C2F8137" w:rsidR="00021EC5" w:rsidRPr="006A54CD" w:rsidRDefault="00021EC5" w:rsidP="00444226">
            <w:pPr>
              <w:pStyle w:val="Sec1Head3"/>
            </w:pPr>
            <w:r w:rsidRPr="006A54CD">
              <w:t>Dans le cas d’une garantie bancaire, la Garantie de Proposition sera établie conformément au formulaire figurant à la Section IV- Formulaires de Proposition, ou dans une autre forme similaire pour l’essentiel et approuvée par le Maître d’Ouvrage avant le dépôt de la Proposition. La Garantie de Proposition demeurera valide pendant vingt-huit jours (28) après l’expiration de la période de validité de la Proposition, y compris si la période de validité de la Proposition est prorogée en application de l’article </w:t>
            </w:r>
            <w:r w:rsidRPr="006A54CD">
              <w:rPr>
                <w:b/>
                <w:bCs w:val="0"/>
              </w:rPr>
              <w:t>20.2 des IP</w:t>
            </w:r>
            <w:r w:rsidRPr="006A54CD">
              <w:t>.</w:t>
            </w:r>
          </w:p>
          <w:p w14:paraId="31F9936A" w14:textId="6AAD7A08" w:rsidR="00021EC5" w:rsidRPr="006A54CD" w:rsidRDefault="00021EC5" w:rsidP="00444226">
            <w:pPr>
              <w:pStyle w:val="Sec1Head3"/>
            </w:pPr>
            <w:r w:rsidRPr="006A54CD">
              <w:t>Si une Garantie de Proposition ou une Déclaration de Garantie de Proposition est requise en application de l’article </w:t>
            </w:r>
            <w:r w:rsidRPr="006A54CD">
              <w:rPr>
                <w:b/>
                <w:bCs w:val="0"/>
              </w:rPr>
              <w:t>19.1 des IP</w:t>
            </w:r>
            <w:r w:rsidRPr="006A54CD">
              <w:t xml:space="preserve">, toute Proposition non accompagnée d’une Garantie de proposition ou d’une Déclaration de Garantie de Proposition </w:t>
            </w:r>
            <w:r w:rsidRPr="006A54CD">
              <w:lastRenderedPageBreak/>
              <w:t xml:space="preserve">conforme pour l’essentiel sera écartée par le Maître d’Ouvrage comme étant non conforme. </w:t>
            </w:r>
          </w:p>
          <w:p w14:paraId="4E991CD4" w14:textId="6EF93D31" w:rsidR="00021EC5" w:rsidRPr="006A54CD" w:rsidRDefault="00021EC5" w:rsidP="00444226">
            <w:pPr>
              <w:pStyle w:val="Sec1Head3"/>
            </w:pPr>
            <w:r w:rsidRPr="006A54CD">
              <w:t xml:space="preserve">Si une Garantie de Proposition est spécifiée conformément à l’article </w:t>
            </w:r>
            <w:r w:rsidRPr="006A54CD">
              <w:rPr>
                <w:b/>
                <w:bCs w:val="0"/>
              </w:rPr>
              <w:t>19.1 des IP</w:t>
            </w:r>
            <w:r w:rsidRPr="006A54CD">
              <w:t xml:space="preserve">, la Garantie de Proposition des Proposants doit être renvoyée aussi rapidement que possible une fois que le proposant retenu a signé le Marché, a fourni la Garantie de Bonne Exécution requise, et, si exigée dans le </w:t>
            </w:r>
            <w:r w:rsidRPr="006A54CD">
              <w:rPr>
                <w:b/>
                <w:bCs w:val="0"/>
              </w:rPr>
              <w:t>DPDP</w:t>
            </w:r>
            <w:r w:rsidRPr="006A54CD">
              <w:t>, la Garantie de Performance Environnementale et Sociale (ES).</w:t>
            </w:r>
          </w:p>
          <w:p w14:paraId="62F3CA41" w14:textId="699AB406" w:rsidR="00021EC5" w:rsidRPr="006A54CD" w:rsidRDefault="00021EC5" w:rsidP="00444226">
            <w:pPr>
              <w:pStyle w:val="Sec1Head3"/>
            </w:pPr>
            <w:r w:rsidRPr="006A54CD">
              <w:t>La Garantie de Proposition peut être saisie ou la Déclaration de Garantie de la Proposition exécutée :</w:t>
            </w:r>
          </w:p>
          <w:p w14:paraId="3DA30644" w14:textId="77777777" w:rsidR="00021EC5" w:rsidRPr="006A54CD" w:rsidRDefault="00021EC5" w:rsidP="004225F2">
            <w:pPr>
              <w:pStyle w:val="BodyTextIndent"/>
              <w:numPr>
                <w:ilvl w:val="0"/>
                <w:numId w:val="57"/>
              </w:numPr>
              <w:tabs>
                <w:tab w:val="left" w:pos="720"/>
              </w:tabs>
              <w:spacing w:before="60" w:after="60"/>
              <w:ind w:left="1080"/>
              <w:rPr>
                <w:szCs w:val="24"/>
                <w:lang w:val="fr-FR"/>
              </w:rPr>
            </w:pPr>
            <w:r w:rsidRPr="006A54CD">
              <w:rPr>
                <w:szCs w:val="24"/>
                <w:lang w:val="fr-FR"/>
              </w:rPr>
              <w:t xml:space="preserve"> si le Proposant retire sa </w:t>
            </w:r>
            <w:r>
              <w:rPr>
                <w:szCs w:val="24"/>
                <w:lang w:val="fr-FR"/>
              </w:rPr>
              <w:t>P</w:t>
            </w:r>
            <w:r w:rsidRPr="006A54CD">
              <w:rPr>
                <w:szCs w:val="24"/>
                <w:lang w:val="fr-FR"/>
              </w:rPr>
              <w:t>roposition pendant le délai de validité qu’il aura spécifié dans sa Proposition, le cas échéant prorogé par le Proposant ; ou</w:t>
            </w:r>
          </w:p>
          <w:p w14:paraId="323432B3" w14:textId="77777777" w:rsidR="00021EC5" w:rsidRPr="006A54CD" w:rsidRDefault="00021EC5" w:rsidP="004225F2">
            <w:pPr>
              <w:pStyle w:val="BodyTextIndent"/>
              <w:numPr>
                <w:ilvl w:val="0"/>
                <w:numId w:val="57"/>
              </w:numPr>
              <w:tabs>
                <w:tab w:val="left" w:pos="720"/>
              </w:tabs>
              <w:spacing w:before="60" w:after="60"/>
              <w:ind w:left="1080"/>
              <w:rPr>
                <w:szCs w:val="24"/>
                <w:lang w:val="fr-FR"/>
              </w:rPr>
            </w:pPr>
            <w:r w:rsidRPr="006A54CD">
              <w:rPr>
                <w:szCs w:val="24"/>
                <w:lang w:val="fr-FR"/>
              </w:rPr>
              <w:t xml:space="preserve"> s’agissant du Proposant retenu, si ce dernier :</w:t>
            </w:r>
          </w:p>
          <w:p w14:paraId="1789C842" w14:textId="77777777" w:rsidR="00021EC5" w:rsidRPr="006A54CD" w:rsidRDefault="00021EC5" w:rsidP="004225F2">
            <w:pPr>
              <w:numPr>
                <w:ilvl w:val="0"/>
                <w:numId w:val="58"/>
              </w:numPr>
              <w:spacing w:before="60" w:after="60"/>
              <w:ind w:left="1366" w:hanging="286"/>
              <w:rPr>
                <w:szCs w:val="24"/>
              </w:rPr>
            </w:pPr>
            <w:r w:rsidRPr="006A54CD">
              <w:rPr>
                <w:szCs w:val="24"/>
              </w:rPr>
              <w:t>manque à son obligation de signer le Marché en application de l’article </w:t>
            </w:r>
            <w:r w:rsidRPr="006A54CD">
              <w:rPr>
                <w:b/>
                <w:bCs/>
                <w:szCs w:val="24"/>
              </w:rPr>
              <w:t>53 des IP</w:t>
            </w:r>
            <w:r w:rsidRPr="006A54CD">
              <w:rPr>
                <w:szCs w:val="24"/>
              </w:rPr>
              <w:t> ; ou</w:t>
            </w:r>
          </w:p>
          <w:p w14:paraId="1BD44D8B" w14:textId="77777777" w:rsidR="00021EC5" w:rsidRPr="006A54CD" w:rsidRDefault="00021EC5" w:rsidP="004225F2">
            <w:pPr>
              <w:numPr>
                <w:ilvl w:val="0"/>
                <w:numId w:val="58"/>
              </w:numPr>
              <w:spacing w:before="60" w:after="60"/>
              <w:ind w:left="1366" w:hanging="286"/>
              <w:rPr>
                <w:szCs w:val="24"/>
              </w:rPr>
            </w:pPr>
            <w:r w:rsidRPr="006A54CD">
              <w:rPr>
                <w:szCs w:val="24"/>
              </w:rPr>
              <w:t xml:space="preserve">manque à son obligation de fournir la </w:t>
            </w:r>
            <w:r>
              <w:rPr>
                <w:szCs w:val="24"/>
              </w:rPr>
              <w:t>G</w:t>
            </w:r>
            <w:r w:rsidRPr="006A54CD">
              <w:rPr>
                <w:szCs w:val="24"/>
              </w:rPr>
              <w:t xml:space="preserve">arantie de </w:t>
            </w:r>
            <w:r>
              <w:rPr>
                <w:szCs w:val="24"/>
              </w:rPr>
              <w:t>B</w:t>
            </w:r>
            <w:r w:rsidRPr="006A54CD">
              <w:rPr>
                <w:szCs w:val="24"/>
              </w:rPr>
              <w:t xml:space="preserve">onne </w:t>
            </w:r>
            <w:r>
              <w:rPr>
                <w:szCs w:val="24"/>
              </w:rPr>
              <w:t>E</w:t>
            </w:r>
            <w:r w:rsidRPr="006A54CD">
              <w:rPr>
                <w:szCs w:val="24"/>
              </w:rPr>
              <w:t>xécution</w:t>
            </w:r>
            <w:r>
              <w:rPr>
                <w:szCs w:val="24"/>
              </w:rPr>
              <w:t xml:space="preserve"> et si </w:t>
            </w:r>
            <w:r w:rsidRPr="006A54CD">
              <w:rPr>
                <w:szCs w:val="24"/>
              </w:rPr>
              <w:t xml:space="preserve"> exigée dans le </w:t>
            </w:r>
            <w:r w:rsidRPr="006A54CD">
              <w:rPr>
                <w:b/>
                <w:bCs/>
                <w:szCs w:val="24"/>
              </w:rPr>
              <w:t>DPDP</w:t>
            </w:r>
            <w:r w:rsidRPr="006A54CD">
              <w:rPr>
                <w:szCs w:val="24"/>
              </w:rPr>
              <w:t>, la Garantie de Performance Environnementale et Sociale (ES)</w:t>
            </w:r>
            <w:r>
              <w:rPr>
                <w:szCs w:val="24"/>
              </w:rPr>
              <w:t xml:space="preserve">, </w:t>
            </w:r>
            <w:r w:rsidRPr="006A54CD">
              <w:rPr>
                <w:szCs w:val="24"/>
              </w:rPr>
              <w:t>en application de l’article </w:t>
            </w:r>
            <w:r w:rsidRPr="006A54CD">
              <w:rPr>
                <w:b/>
                <w:bCs/>
                <w:szCs w:val="24"/>
              </w:rPr>
              <w:t>54 des IP</w:t>
            </w:r>
            <w:r w:rsidRPr="006A54CD">
              <w:rPr>
                <w:szCs w:val="24"/>
              </w:rPr>
              <w:t>.</w:t>
            </w:r>
          </w:p>
          <w:p w14:paraId="3AAF7E80" w14:textId="43533164" w:rsidR="00021EC5" w:rsidRPr="006A54CD" w:rsidRDefault="00021EC5" w:rsidP="00444226">
            <w:pPr>
              <w:pStyle w:val="Sec1Head3"/>
              <w:rPr>
                <w:i/>
              </w:rPr>
            </w:pPr>
            <w:r w:rsidRPr="006A54CD">
              <w:t>La Garantie de Proposition ou la Déclaration de Garantie de la Proposition d’un groupement d’entreprises doit être au nom du groupement qui a soumis la Proposition. Si un groupement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6A54CD">
              <w:rPr>
                <w:b/>
                <w:bCs w:val="0"/>
              </w:rPr>
              <w:t>4.1 des IP</w:t>
            </w:r>
            <w:r w:rsidRPr="006A54CD">
              <w:rPr>
                <w:i/>
              </w:rPr>
              <w:t>.</w:t>
            </w:r>
          </w:p>
          <w:p w14:paraId="7994C665" w14:textId="4F8BDABC" w:rsidR="00021EC5" w:rsidRPr="006A54CD" w:rsidRDefault="00021EC5" w:rsidP="00444226">
            <w:pPr>
              <w:pStyle w:val="Sec1Head3"/>
            </w:pPr>
            <w:r w:rsidRPr="006A54CD">
              <w:t xml:space="preserve">Si une Garantie de Proposition n’est pas exigée dans les </w:t>
            </w:r>
            <w:r w:rsidRPr="006A54CD">
              <w:rPr>
                <w:b/>
              </w:rPr>
              <w:t>DPDP</w:t>
            </w:r>
            <w:r w:rsidRPr="006A54CD">
              <w:t xml:space="preserve"> et :</w:t>
            </w:r>
          </w:p>
          <w:p w14:paraId="5B8BFEFC" w14:textId="77777777" w:rsidR="00021EC5" w:rsidRPr="006A54CD" w:rsidRDefault="00021EC5" w:rsidP="00021EC5">
            <w:pPr>
              <w:spacing w:before="60" w:after="60"/>
              <w:ind w:left="1152" w:hanging="551"/>
              <w:rPr>
                <w:szCs w:val="24"/>
              </w:rPr>
            </w:pPr>
            <w:r w:rsidRPr="006A54CD">
              <w:rPr>
                <w:szCs w:val="24"/>
              </w:rPr>
              <w:t>(a)</w:t>
            </w:r>
            <w:r w:rsidRPr="006A54CD">
              <w:rPr>
                <w:szCs w:val="24"/>
              </w:rPr>
              <w:tab/>
              <w:t>le Proposant retire sa Proposition pendant le délai de validité mentionné dans la Lettre de Proposition ; ou bien</w:t>
            </w:r>
          </w:p>
          <w:p w14:paraId="24C1F1C6" w14:textId="77777777" w:rsidR="00021EC5" w:rsidRPr="006A54CD" w:rsidRDefault="00021EC5" w:rsidP="00021EC5">
            <w:pPr>
              <w:tabs>
                <w:tab w:val="left" w:pos="720"/>
                <w:tab w:val="left" w:pos="3102"/>
              </w:tabs>
              <w:spacing w:before="60" w:after="120"/>
              <w:ind w:left="1122" w:hanging="551"/>
              <w:rPr>
                <w:szCs w:val="24"/>
              </w:rPr>
            </w:pPr>
            <w:r w:rsidRPr="006A54CD">
              <w:rPr>
                <w:szCs w:val="24"/>
              </w:rPr>
              <w:t>(b)</w:t>
            </w:r>
            <w:r w:rsidRPr="006A54CD">
              <w:rPr>
                <w:szCs w:val="24"/>
              </w:rPr>
              <w:tab/>
              <w:t>le Proposant retenu manque à son obligation de :</w:t>
            </w:r>
          </w:p>
          <w:p w14:paraId="3F6505CE" w14:textId="77777777" w:rsidR="00021EC5" w:rsidRPr="006A54CD" w:rsidRDefault="00021EC5" w:rsidP="004225F2">
            <w:pPr>
              <w:pStyle w:val="ListParagraph"/>
              <w:numPr>
                <w:ilvl w:val="0"/>
                <w:numId w:val="60"/>
              </w:numPr>
              <w:tabs>
                <w:tab w:val="left" w:pos="720"/>
                <w:tab w:val="left" w:pos="3102"/>
              </w:tabs>
              <w:spacing w:before="60" w:after="60"/>
              <w:contextualSpacing w:val="0"/>
              <w:rPr>
                <w:szCs w:val="24"/>
              </w:rPr>
            </w:pPr>
            <w:r w:rsidRPr="006A54CD">
              <w:rPr>
                <w:szCs w:val="24"/>
              </w:rPr>
              <w:t>signer le Marché conformément à l’article </w:t>
            </w:r>
            <w:r w:rsidRPr="006A54CD">
              <w:rPr>
                <w:b/>
                <w:bCs/>
                <w:szCs w:val="24"/>
              </w:rPr>
              <w:t>53 des IP</w:t>
            </w:r>
            <w:r w:rsidRPr="006A54CD">
              <w:rPr>
                <w:szCs w:val="24"/>
              </w:rPr>
              <w:t xml:space="preserve">, ou </w:t>
            </w:r>
          </w:p>
          <w:p w14:paraId="219C979D" w14:textId="77777777" w:rsidR="00021EC5" w:rsidRPr="006A54CD" w:rsidRDefault="00021EC5" w:rsidP="004225F2">
            <w:pPr>
              <w:pStyle w:val="ListParagraph"/>
              <w:numPr>
                <w:ilvl w:val="0"/>
                <w:numId w:val="60"/>
              </w:numPr>
              <w:tabs>
                <w:tab w:val="left" w:pos="720"/>
                <w:tab w:val="left" w:pos="3102"/>
              </w:tabs>
              <w:spacing w:before="60" w:after="60"/>
              <w:contextualSpacing w:val="0"/>
              <w:rPr>
                <w:szCs w:val="24"/>
              </w:rPr>
            </w:pPr>
            <w:r w:rsidRPr="006A54CD">
              <w:rPr>
                <w:szCs w:val="24"/>
              </w:rPr>
              <w:t xml:space="preserve">fournir la Garantie de bonne exécution, et, si exigé dans les </w:t>
            </w:r>
            <w:r w:rsidRPr="006A54CD">
              <w:rPr>
                <w:b/>
                <w:bCs/>
                <w:szCs w:val="24"/>
              </w:rPr>
              <w:t>DPDP</w:t>
            </w:r>
            <w:r w:rsidRPr="006A54CD">
              <w:rPr>
                <w:szCs w:val="24"/>
              </w:rPr>
              <w:t>, la Garantie de Performance Environnementale et Sociale (ES), conformément à l’article </w:t>
            </w:r>
            <w:r w:rsidRPr="006A54CD">
              <w:rPr>
                <w:b/>
                <w:bCs/>
                <w:szCs w:val="24"/>
              </w:rPr>
              <w:t>54 des IP</w:t>
            </w:r>
            <w:r w:rsidRPr="006A54CD">
              <w:rPr>
                <w:szCs w:val="24"/>
              </w:rPr>
              <w:t>,</w:t>
            </w:r>
          </w:p>
          <w:p w14:paraId="07FCCC71" w14:textId="02E30ADE" w:rsidR="00021EC5" w:rsidRPr="00A127D0" w:rsidRDefault="00021EC5" w:rsidP="00A127D0">
            <w:pPr>
              <w:pStyle w:val="Header2-SubClauses"/>
              <w:tabs>
                <w:tab w:val="clear" w:pos="619"/>
                <w:tab w:val="left" w:pos="576"/>
              </w:tabs>
              <w:spacing w:before="120" w:after="120"/>
              <w:ind w:firstLine="0"/>
              <w:rPr>
                <w:lang w:val="fr-FR"/>
              </w:rPr>
            </w:pPr>
            <w:r w:rsidRPr="00A127D0">
              <w:rPr>
                <w:szCs w:val="24"/>
                <w:lang w:val="fr-FR"/>
              </w:rPr>
              <w:lastRenderedPageBreak/>
              <w:t xml:space="preserve">le Maître d’Ouvrage pourra disqualifier le Proposant de toute attribution de marché par le Maître d’Ouvrage pour la période de temps stipulée dans les </w:t>
            </w:r>
            <w:r w:rsidRPr="00A127D0">
              <w:rPr>
                <w:b/>
                <w:szCs w:val="24"/>
                <w:lang w:val="fr-FR"/>
              </w:rPr>
              <w:t>DPDP</w:t>
            </w:r>
            <w:r w:rsidRPr="00A127D0">
              <w:rPr>
                <w:i/>
                <w:szCs w:val="24"/>
                <w:lang w:val="fr-FR"/>
              </w:rPr>
              <w:t>.</w:t>
            </w:r>
          </w:p>
        </w:tc>
      </w:tr>
      <w:tr w:rsidR="00785FAE" w:rsidRPr="006C1597" w14:paraId="26A2648B" w14:textId="77777777" w:rsidTr="00F95700">
        <w:tc>
          <w:tcPr>
            <w:tcW w:w="2694" w:type="dxa"/>
            <w:tcBorders>
              <w:top w:val="nil"/>
              <w:left w:val="nil"/>
              <w:right w:val="nil"/>
            </w:tcBorders>
            <w:tcMar>
              <w:top w:w="28" w:type="dxa"/>
              <w:bottom w:w="28" w:type="dxa"/>
            </w:tcMar>
          </w:tcPr>
          <w:p w14:paraId="6088EBE3" w14:textId="013CFFCA" w:rsidR="00785FAE" w:rsidRPr="006C1597" w:rsidRDefault="00785FAE" w:rsidP="00444226">
            <w:pPr>
              <w:pStyle w:val="Sec1head2"/>
            </w:pPr>
            <w:bookmarkStart w:id="180" w:name="_Toc438438841"/>
            <w:bookmarkStart w:id="181" w:name="_Toc438532604"/>
            <w:bookmarkStart w:id="182" w:name="_Toc438733985"/>
            <w:bookmarkStart w:id="183" w:name="_Toc438907024"/>
            <w:bookmarkStart w:id="184" w:name="_Toc438907223"/>
            <w:bookmarkStart w:id="185" w:name="_Toc156373301"/>
            <w:bookmarkStart w:id="186" w:name="_Toc87980656"/>
            <w:r w:rsidRPr="006C1597">
              <w:lastRenderedPageBreak/>
              <w:t xml:space="preserve">Période de validité des </w:t>
            </w:r>
            <w:r>
              <w:t>Propositions</w:t>
            </w:r>
            <w:bookmarkEnd w:id="180"/>
            <w:bookmarkEnd w:id="181"/>
            <w:bookmarkEnd w:id="182"/>
            <w:bookmarkEnd w:id="183"/>
            <w:bookmarkEnd w:id="184"/>
            <w:bookmarkEnd w:id="185"/>
            <w:bookmarkEnd w:id="186"/>
          </w:p>
        </w:tc>
        <w:tc>
          <w:tcPr>
            <w:tcW w:w="6685" w:type="dxa"/>
            <w:tcBorders>
              <w:top w:val="nil"/>
              <w:left w:val="nil"/>
              <w:right w:val="nil"/>
            </w:tcBorders>
            <w:tcMar>
              <w:top w:w="28" w:type="dxa"/>
              <w:bottom w:w="28" w:type="dxa"/>
            </w:tcMar>
          </w:tcPr>
          <w:p w14:paraId="4CDEC510" w14:textId="05B36DE7" w:rsidR="00785FAE" w:rsidRPr="00B4328A" w:rsidRDefault="00785FAE" w:rsidP="00444226">
            <w:pPr>
              <w:pStyle w:val="Sec1Head3"/>
            </w:pPr>
            <w:r w:rsidRPr="00B4328A">
              <w:t xml:space="preserve">Les Propositions demeureront valables </w:t>
            </w:r>
            <w:r>
              <w:t xml:space="preserve">jusqu’à la date </w:t>
            </w:r>
            <w:r w:rsidRPr="00B4328A">
              <w:t xml:space="preserve">stipulée </w:t>
            </w:r>
            <w:r>
              <w:t xml:space="preserve">dans les </w:t>
            </w:r>
            <w:r>
              <w:rPr>
                <w:b/>
              </w:rPr>
              <w:t xml:space="preserve">DPDP </w:t>
            </w:r>
            <w:r w:rsidRPr="0087056C">
              <w:rPr>
                <w:bCs w:val="0"/>
              </w:rPr>
              <w:t>ou</w:t>
            </w:r>
            <w:r>
              <w:t xml:space="preserve"> toute date prorogée si modifiée par le Maître d’Ouvrage selon l’article </w:t>
            </w:r>
            <w:r w:rsidRPr="0087056C">
              <w:rPr>
                <w:b/>
                <w:bCs w:val="0"/>
              </w:rPr>
              <w:t>8 des IP</w:t>
            </w:r>
            <w:r>
              <w:t>.</w:t>
            </w:r>
            <w:r w:rsidRPr="0087056C">
              <w:t xml:space="preserve"> </w:t>
            </w:r>
            <w:r w:rsidRPr="00B4328A">
              <w:t xml:space="preserve">Une </w:t>
            </w:r>
            <w:r>
              <w:t>P</w:t>
            </w:r>
            <w:r w:rsidRPr="00B4328A">
              <w:t xml:space="preserve">roposition </w:t>
            </w:r>
            <w:r>
              <w:t xml:space="preserve">qui n’est pas </w:t>
            </w:r>
            <w:r w:rsidRPr="00B4328A">
              <w:t xml:space="preserve">valide </w:t>
            </w:r>
            <w:r>
              <w:t xml:space="preserve">jusqu’à la date spécifiée dans les </w:t>
            </w:r>
            <w:r w:rsidRPr="0092535F">
              <w:rPr>
                <w:b/>
                <w:bCs w:val="0"/>
              </w:rPr>
              <w:t>DPDP</w:t>
            </w:r>
            <w:r w:rsidRPr="0092535F">
              <w:t>,</w:t>
            </w:r>
            <w:r>
              <w:rPr>
                <w:b/>
                <w:bCs w:val="0"/>
              </w:rPr>
              <w:t xml:space="preserve"> </w:t>
            </w:r>
            <w:r w:rsidRPr="0092535F">
              <w:t>ou toute autre date étendue par le Maître d’Ouvrage</w:t>
            </w:r>
            <w:r>
              <w:rPr>
                <w:b/>
                <w:bCs w:val="0"/>
              </w:rPr>
              <w:t xml:space="preserve"> </w:t>
            </w:r>
            <w:r>
              <w:t xml:space="preserve">conformément à l’article 8 des IP, </w:t>
            </w:r>
            <w:r w:rsidRPr="00B4328A">
              <w:t xml:space="preserve">sera écartée par le Maître </w:t>
            </w:r>
            <w:r>
              <w:t>d’</w:t>
            </w:r>
            <w:r w:rsidRPr="00B4328A">
              <w:t>Ouvrage comme non conforme.</w:t>
            </w:r>
          </w:p>
          <w:p w14:paraId="7FEFCEE5" w14:textId="21098802" w:rsidR="00785FAE" w:rsidRDefault="00785FAE" w:rsidP="00444226">
            <w:pPr>
              <w:pStyle w:val="Sec1Head3"/>
            </w:pPr>
            <w:r w:rsidRPr="00B4328A">
              <w:rPr>
                <w:spacing w:val="-4"/>
              </w:rPr>
              <w:t>E</w:t>
            </w:r>
            <w:r w:rsidRPr="00B4328A">
              <w:t xml:space="preserve">xceptionnellement, avant l’expiration de la période de validité des propositions, le Maître </w:t>
            </w:r>
            <w:r>
              <w:t>d’</w:t>
            </w:r>
            <w:r w:rsidRPr="00B4328A">
              <w:t>Ouvrage peut demander aux Proposants de prolonger l</w:t>
            </w:r>
            <w:r>
              <w:t xml:space="preserve">a date </w:t>
            </w:r>
            <w:r w:rsidRPr="00B4328A">
              <w:t xml:space="preserve">de validité </w:t>
            </w:r>
            <w:r>
              <w:t>jusqu’à une date spécifiée</w:t>
            </w:r>
            <w:r w:rsidRPr="00B4328A">
              <w:t xml:space="preserve">. La demande et les réponses seront par écrit. Le Proposant peut refuser de prolonger la validité de sa Proposition sans perdre sa Garantie de Proposition ou sans faire l’objet de la mise en œuvre de la Déclaration de Garantie de la Proposition. </w:t>
            </w:r>
            <w:r>
              <w:t xml:space="preserve">Sous réserves des dispositions de l’article </w:t>
            </w:r>
            <w:r w:rsidRPr="00A84E05">
              <w:rPr>
                <w:b/>
                <w:bCs w:val="0"/>
              </w:rPr>
              <w:t>20.3 des IP</w:t>
            </w:r>
            <w:r w:rsidRPr="00FD12DC">
              <w:t>, l</w:t>
            </w:r>
            <w:r w:rsidRPr="00B4328A">
              <w:t>e Proposant qui consent à une prolongation ne se verra pas demander de modifier sa Proposition ni ne sera autorisé à le faire, mais il devra faire en sorte que le délai de validité de la Garantie de Proposition sera de même prolongé autant qu’il sera nécessair</w:t>
            </w:r>
            <w:r>
              <w:t xml:space="preserve">e en conformité avec </w:t>
            </w:r>
            <w:r w:rsidRPr="006C0101">
              <w:t>l’article </w:t>
            </w:r>
            <w:r w:rsidRPr="00A84E05">
              <w:rPr>
                <w:b/>
                <w:bCs w:val="0"/>
              </w:rPr>
              <w:t>19.4 des IP</w:t>
            </w:r>
            <w:r w:rsidRPr="00B4328A">
              <w:t>.</w:t>
            </w:r>
          </w:p>
          <w:p w14:paraId="7FCE410C" w14:textId="77660CE4" w:rsidR="00785FAE" w:rsidRPr="00785FAE" w:rsidRDefault="00785FAE" w:rsidP="00444226">
            <w:pPr>
              <w:pStyle w:val="Sec1Head3"/>
            </w:pPr>
            <w:r w:rsidRPr="00B4328A">
              <w:t>Dans le cas d’un marché à prix ferme, si l’attribution est retardée de plus de cinquante-six (56) jours au-delà du délai initial de validité de la Proposition</w:t>
            </w:r>
            <w:r>
              <w:t xml:space="preserve"> selon l’article </w:t>
            </w:r>
            <w:r w:rsidRPr="00FD12DC">
              <w:rPr>
                <w:b/>
                <w:bCs w:val="0"/>
              </w:rPr>
              <w:t>20.1 des IP</w:t>
            </w:r>
            <w:r w:rsidRPr="00B4328A">
              <w:t xml:space="preserve">, le prix du Marché sera actualisé comme indiqué aux </w:t>
            </w:r>
            <w:r>
              <w:rPr>
                <w:b/>
              </w:rPr>
              <w:t>DPDP</w:t>
            </w:r>
            <w:r w:rsidRPr="00B4328A">
              <w:t>. Les Propositions seront évaluées sur la base du Montant de la Proposition sans prendre en considération l’actualisation susmentionnée.</w:t>
            </w:r>
          </w:p>
        </w:tc>
      </w:tr>
      <w:tr w:rsidR="00785FAE" w:rsidRPr="006C1597" w14:paraId="4EC880C4" w14:textId="77777777" w:rsidTr="00F95700">
        <w:tc>
          <w:tcPr>
            <w:tcW w:w="2694" w:type="dxa"/>
            <w:tcBorders>
              <w:top w:val="nil"/>
              <w:left w:val="nil"/>
              <w:right w:val="nil"/>
            </w:tcBorders>
            <w:tcMar>
              <w:top w:w="28" w:type="dxa"/>
              <w:bottom w:w="28" w:type="dxa"/>
            </w:tcMar>
          </w:tcPr>
          <w:p w14:paraId="04281F6E" w14:textId="1E3CA514" w:rsidR="00785FAE" w:rsidRPr="006C1597" w:rsidRDefault="00785FAE" w:rsidP="00444226">
            <w:pPr>
              <w:pStyle w:val="Sec1head2"/>
            </w:pPr>
            <w:bookmarkStart w:id="187" w:name="_Toc87980657"/>
            <w:r>
              <w:t>Forme et Signature des Propositions</w:t>
            </w:r>
            <w:bookmarkEnd w:id="187"/>
          </w:p>
        </w:tc>
        <w:tc>
          <w:tcPr>
            <w:tcW w:w="6685" w:type="dxa"/>
            <w:tcBorders>
              <w:top w:val="nil"/>
              <w:left w:val="nil"/>
              <w:right w:val="nil"/>
            </w:tcBorders>
            <w:tcMar>
              <w:top w:w="28" w:type="dxa"/>
              <w:bottom w:w="28" w:type="dxa"/>
            </w:tcMar>
          </w:tcPr>
          <w:p w14:paraId="30E5A176" w14:textId="0DBBC44A" w:rsidR="00785FAE" w:rsidRPr="00B4328A" w:rsidRDefault="00785FAE" w:rsidP="00444226">
            <w:pPr>
              <w:pStyle w:val="Sec1Head3"/>
            </w:pPr>
            <w:r w:rsidRPr="00B4328A">
              <w:rPr>
                <w:spacing w:val="-3"/>
              </w:rPr>
              <w:t xml:space="preserve">L’original et toutes les copies de la Proposition comprenant les </w:t>
            </w:r>
            <w:r w:rsidRPr="00444226">
              <w:t>documents</w:t>
            </w:r>
            <w:r w:rsidRPr="00B4328A">
              <w:rPr>
                <w:spacing w:val="-3"/>
              </w:rPr>
              <w:t xml:space="preserve"> </w:t>
            </w:r>
            <w:r w:rsidRPr="00B4328A">
              <w:t xml:space="preserve">tels que décrits à </w:t>
            </w:r>
            <w:r w:rsidRPr="006C0101">
              <w:t>l’article </w:t>
            </w:r>
            <w:r w:rsidRPr="00A84E05">
              <w:rPr>
                <w:b/>
                <w:bCs w:val="0"/>
              </w:rPr>
              <w:t>12 des IP</w:t>
            </w:r>
            <w:r w:rsidRPr="00B4328A">
              <w:t>,</w:t>
            </w:r>
            <w:r w:rsidRPr="00B4328A">
              <w:rPr>
                <w:spacing w:val="-3"/>
              </w:rPr>
              <w:t xml:space="preserve"> seront dactylographiés ou écrits à l’encre indélébile ; </w:t>
            </w:r>
            <w:r w:rsidRPr="00B4328A">
              <w:t xml:space="preserve">ils seront signés par une personne dûment habilitée à signer au nom du Proposant. Cette habilitation consistera en une confirmation écrite comme spécifié dans les </w:t>
            </w:r>
            <w:r>
              <w:rPr>
                <w:b/>
              </w:rPr>
              <w:t>DPDP</w:t>
            </w:r>
            <w:r w:rsidRPr="00B4328A">
              <w:t>, qui sera jointe à la Proposition</w:t>
            </w:r>
            <w:r>
              <w:t xml:space="preserve">, conformément à l’article </w:t>
            </w:r>
            <w:r w:rsidRPr="00A84E05">
              <w:rPr>
                <w:b/>
                <w:bCs w:val="0"/>
              </w:rPr>
              <w:t>12.2(d) des IP</w:t>
            </w:r>
            <w:r w:rsidRPr="00B4328A">
              <w:t>. Le nom et le titre de chaque personne signataire de l’habilitation devront être dactylographiés ou imprimés sous la signature. Toutes les pages de la Proposition</w:t>
            </w:r>
            <w:r>
              <w:t xml:space="preserve"> sur lesquelles des ajouts ou modifications ont été apportés</w:t>
            </w:r>
            <w:r w:rsidRPr="00B4328A">
              <w:t xml:space="preserve">, </w:t>
            </w:r>
            <w:r>
              <w:t>dev</w:t>
            </w:r>
            <w:r w:rsidRPr="00B4328A">
              <w:t xml:space="preserve">ront </w:t>
            </w:r>
            <w:r>
              <w:t xml:space="preserve">être signées ou </w:t>
            </w:r>
            <w:r w:rsidRPr="00B4328A">
              <w:t>paraphées par la personne signataire de la Proposition.</w:t>
            </w:r>
          </w:p>
          <w:p w14:paraId="747005C7" w14:textId="64A0F3F4" w:rsidR="00785FAE" w:rsidRPr="00B4328A" w:rsidRDefault="00785FAE" w:rsidP="00444226">
            <w:pPr>
              <w:pStyle w:val="Sec1Head3"/>
            </w:pPr>
            <w:r w:rsidRPr="00B4328A">
              <w:lastRenderedPageBreak/>
              <w:t xml:space="preserve">La Proposition d’un </w:t>
            </w:r>
            <w:r>
              <w:t>GE</w:t>
            </w:r>
            <w:r w:rsidRPr="00B4328A">
              <w:t xml:space="preserve"> doit être signée par un représentant du groupement dûment autorisé à signer au nom du groupement, de manière à engager légalement tous les partenaires du groupement, et accompagnée d’un pouvoir habilitant le signataire</w:t>
            </w:r>
            <w:r w:rsidRPr="00B4328A" w:rsidDel="00786E1B">
              <w:t xml:space="preserve"> </w:t>
            </w:r>
            <w:r w:rsidRPr="00B4328A">
              <w:t>établi par les personnes légalement autorisés à signer pour les partenaires.</w:t>
            </w:r>
          </w:p>
          <w:p w14:paraId="089AA24D" w14:textId="12BFD6D2" w:rsidR="00785FAE" w:rsidRPr="00B4328A" w:rsidRDefault="00785FAE" w:rsidP="00444226">
            <w:pPr>
              <w:pStyle w:val="Sec1Head3"/>
            </w:pPr>
            <w:r w:rsidRPr="00B4328A">
              <w:t>La Proposition ne devra contenir aucun ajout entre les lignes, rature ou surcharge, sauf s’il s’agit de rectifier des erreurs commises par le Proposant, auquel cas toute correction devra être signée ou paraphée par la personne signataire de la Proposition.</w:t>
            </w:r>
          </w:p>
          <w:p w14:paraId="124A7DCB" w14:textId="7C639108" w:rsidR="00785FAE" w:rsidRDefault="00785FAE" w:rsidP="00444226">
            <w:pPr>
              <w:pStyle w:val="Sec1Head3"/>
              <w:rPr>
                <w:spacing w:val="-3"/>
              </w:rPr>
            </w:pPr>
            <w:r w:rsidRPr="00B4328A">
              <w:t xml:space="preserve">Le Proposant </w:t>
            </w:r>
            <w:r>
              <w:t xml:space="preserve">fournira dans </w:t>
            </w:r>
            <w:r w:rsidRPr="00B4328A">
              <w:t xml:space="preserve">le </w:t>
            </w:r>
            <w:r>
              <w:t>F</w:t>
            </w:r>
            <w:r w:rsidRPr="00B4328A">
              <w:t xml:space="preserve">ormulaire </w:t>
            </w:r>
            <w:r>
              <w:t>de Proposition</w:t>
            </w:r>
            <w:r w:rsidRPr="00B4328A">
              <w:t xml:space="preserve"> </w:t>
            </w:r>
            <w:r>
              <w:t>(</w:t>
            </w:r>
            <w:r w:rsidRPr="00B4328A">
              <w:t>Section IV</w:t>
            </w:r>
            <w:r>
              <w:t>)</w:t>
            </w:r>
            <w:r w:rsidRPr="00B4328A">
              <w:t xml:space="preserve">, </w:t>
            </w:r>
            <w:r>
              <w:t xml:space="preserve">les informations concernant les commissions ou avantages, le cas échéant, payés ou à payer à des agents en relation avec la passation et l’exécution du Marché au cas où le Proposant serait l’attributaire. </w:t>
            </w:r>
          </w:p>
        </w:tc>
      </w:tr>
      <w:tr w:rsidR="00263169" w:rsidRPr="006C1597" w14:paraId="1B3DE89E" w14:textId="77777777" w:rsidTr="00581DFA">
        <w:tc>
          <w:tcPr>
            <w:tcW w:w="9379" w:type="dxa"/>
            <w:gridSpan w:val="2"/>
            <w:tcBorders>
              <w:top w:val="nil"/>
              <w:left w:val="nil"/>
              <w:right w:val="nil"/>
            </w:tcBorders>
            <w:tcMar>
              <w:top w:w="28" w:type="dxa"/>
              <w:bottom w:w="28" w:type="dxa"/>
            </w:tcMar>
          </w:tcPr>
          <w:p w14:paraId="401FB3B4" w14:textId="218B22BA" w:rsidR="00263169" w:rsidRPr="00263169" w:rsidRDefault="00263169" w:rsidP="00444226">
            <w:pPr>
              <w:pStyle w:val="Sec1head1"/>
              <w:rPr>
                <w:bCs/>
                <w:spacing w:val="-3"/>
                <w:sz w:val="36"/>
                <w:szCs w:val="36"/>
              </w:rPr>
            </w:pPr>
            <w:bookmarkStart w:id="188" w:name="_Toc87980658"/>
            <w:r w:rsidRPr="00444226">
              <w:lastRenderedPageBreak/>
              <w:t>Dépôt des Propositions</w:t>
            </w:r>
            <w:bookmarkEnd w:id="188"/>
          </w:p>
        </w:tc>
      </w:tr>
      <w:tr w:rsidR="00263169" w:rsidRPr="006C1597" w14:paraId="1487BFE5" w14:textId="77777777" w:rsidTr="00F95700">
        <w:tc>
          <w:tcPr>
            <w:tcW w:w="2694" w:type="dxa"/>
            <w:tcBorders>
              <w:top w:val="nil"/>
              <w:left w:val="nil"/>
              <w:right w:val="nil"/>
            </w:tcBorders>
            <w:tcMar>
              <w:top w:w="28" w:type="dxa"/>
              <w:bottom w:w="28" w:type="dxa"/>
            </w:tcMar>
          </w:tcPr>
          <w:p w14:paraId="1C13D097" w14:textId="77AE4D53" w:rsidR="00263169" w:rsidRPr="006C1597" w:rsidRDefault="00263169" w:rsidP="00444226">
            <w:pPr>
              <w:pStyle w:val="Sec1head2"/>
            </w:pPr>
            <w:bookmarkStart w:id="189" w:name="_Toc485027171"/>
            <w:bookmarkStart w:id="190" w:name="_Toc20750603"/>
            <w:bookmarkStart w:id="191" w:name="_Toc33048217"/>
            <w:bookmarkStart w:id="192" w:name="_Toc87980659"/>
            <w:r w:rsidRPr="00B4328A">
              <w:t xml:space="preserve">Dépôt, Cachetage et </w:t>
            </w:r>
            <w:r>
              <w:t>M</w:t>
            </w:r>
            <w:r w:rsidRPr="00B4328A">
              <w:t>arquage des Propositions</w:t>
            </w:r>
            <w:bookmarkEnd w:id="189"/>
            <w:bookmarkEnd w:id="190"/>
            <w:bookmarkEnd w:id="191"/>
            <w:bookmarkEnd w:id="192"/>
          </w:p>
        </w:tc>
        <w:tc>
          <w:tcPr>
            <w:tcW w:w="6685" w:type="dxa"/>
            <w:tcBorders>
              <w:top w:val="nil"/>
              <w:left w:val="nil"/>
              <w:right w:val="nil"/>
            </w:tcBorders>
            <w:tcMar>
              <w:top w:w="28" w:type="dxa"/>
              <w:bottom w:w="28" w:type="dxa"/>
            </w:tcMar>
          </w:tcPr>
          <w:p w14:paraId="729D2EBB" w14:textId="2DA05EDA" w:rsidR="00263169" w:rsidRPr="00B4328A" w:rsidRDefault="00263169" w:rsidP="00444226">
            <w:pPr>
              <w:pStyle w:val="Sec1Head3"/>
            </w:pPr>
            <w:r w:rsidRPr="00B4328A">
              <w:t xml:space="preserve">Sauf dans le cas où les </w:t>
            </w:r>
            <w:r>
              <w:rPr>
                <w:b/>
                <w:bCs w:val="0"/>
              </w:rPr>
              <w:t>DPDP</w:t>
            </w:r>
            <w:r w:rsidRPr="00B4328A">
              <w:t xml:space="preserve"> indiquent que les Propositions doivent être déposées par voie électronique, la procédure pour la remise, le cachetage et le marquage des propositions est comme suit :</w:t>
            </w:r>
          </w:p>
          <w:p w14:paraId="1316B65F" w14:textId="77777777" w:rsidR="00263169" w:rsidRPr="00E30C03" w:rsidRDefault="00263169" w:rsidP="004225F2">
            <w:pPr>
              <w:pStyle w:val="ListParagraph"/>
              <w:numPr>
                <w:ilvl w:val="2"/>
                <w:numId w:val="61"/>
              </w:numPr>
              <w:tabs>
                <w:tab w:val="clear" w:pos="864"/>
              </w:tabs>
              <w:spacing w:before="60" w:after="60"/>
              <w:ind w:left="1180" w:right="43" w:hanging="360"/>
              <w:contextualSpacing w:val="0"/>
              <w:rPr>
                <w:szCs w:val="24"/>
              </w:rPr>
            </w:pPr>
            <w:r w:rsidRPr="00E30C03">
              <w:rPr>
                <w:szCs w:val="24"/>
              </w:rPr>
              <w:t>Le Proposant remettra sa Proposition en deux enveloppes cachetées, distinctes. Une enveloppe devra contenir la Partie technique, et l’autre enveloppe devra contenir la Partie financière. Ces deux enveloppes seront elles-mêmes placées dans une enveloppe extérieure clairement marquée « PROPOSITION – ORIGINAL ».</w:t>
            </w:r>
          </w:p>
          <w:p w14:paraId="695F067E" w14:textId="77777777" w:rsidR="00263169" w:rsidRPr="00E30C03" w:rsidRDefault="00263169" w:rsidP="004225F2">
            <w:pPr>
              <w:pStyle w:val="ListParagraph"/>
              <w:numPr>
                <w:ilvl w:val="2"/>
                <w:numId w:val="61"/>
              </w:numPr>
              <w:tabs>
                <w:tab w:val="clear" w:pos="864"/>
              </w:tabs>
              <w:spacing w:before="60" w:after="60"/>
              <w:ind w:left="1180" w:right="43" w:hanging="360"/>
              <w:contextualSpacing w:val="0"/>
              <w:rPr>
                <w:spacing w:val="-3"/>
              </w:rPr>
            </w:pPr>
            <w:r w:rsidRPr="00B4328A">
              <w:rPr>
                <w:szCs w:val="24"/>
              </w:rPr>
              <w:t xml:space="preserve">En outre, le Proposant préparera des copies de la Proposition au nombre indiqué dans les </w:t>
            </w:r>
            <w:r>
              <w:rPr>
                <w:b/>
                <w:szCs w:val="24"/>
              </w:rPr>
              <w:t>DPDP</w:t>
            </w:r>
            <w:r w:rsidRPr="00B4328A">
              <w:rPr>
                <w:b/>
                <w:szCs w:val="24"/>
              </w:rPr>
              <w:t>.</w:t>
            </w:r>
            <w:r w:rsidRPr="00B4328A">
              <w:rPr>
                <w:szCs w:val="24"/>
              </w:rPr>
              <w:t xml:space="preserve"> Les copies de la Proposition-Partie technique seront insérées dans une enveloppe cachetée, comp</w:t>
            </w:r>
            <w:r>
              <w:rPr>
                <w:szCs w:val="24"/>
              </w:rPr>
              <w:t xml:space="preserve">ortant la mention « PROPOSITION </w:t>
            </w:r>
            <w:r w:rsidRPr="00B4328A">
              <w:rPr>
                <w:szCs w:val="24"/>
              </w:rPr>
              <w:t>–</w:t>
            </w:r>
            <w:r>
              <w:rPr>
                <w:szCs w:val="24"/>
              </w:rPr>
              <w:t xml:space="preserve"> </w:t>
            </w:r>
            <w:r w:rsidRPr="00B4328A">
              <w:rPr>
                <w:szCs w:val="24"/>
              </w:rPr>
              <w:t>COPIES de la PARTIE TECHNIQUE ». Les copies de la Proposition-Partie financière seront insérées dans une enveloppe cachetée, comportant la mention « PROPOSITION – C</w:t>
            </w:r>
            <w:r>
              <w:rPr>
                <w:szCs w:val="24"/>
              </w:rPr>
              <w:t>OPIES de la PARTIE FINANCIERE »</w:t>
            </w:r>
            <w:r w:rsidRPr="00B4328A">
              <w:rPr>
                <w:szCs w:val="24"/>
              </w:rPr>
              <w:t>.</w:t>
            </w:r>
            <w:r>
              <w:rPr>
                <w:szCs w:val="24"/>
              </w:rPr>
              <w:t xml:space="preserve"> </w:t>
            </w:r>
            <w:r w:rsidRPr="00B4328A">
              <w:rPr>
                <w:szCs w:val="24"/>
              </w:rPr>
              <w:t xml:space="preserve">Ces deux enveloppes seront elles-mêmes </w:t>
            </w:r>
            <w:r>
              <w:rPr>
                <w:szCs w:val="24"/>
              </w:rPr>
              <w:t>insérées</w:t>
            </w:r>
            <w:r w:rsidRPr="00B4328A">
              <w:rPr>
                <w:szCs w:val="24"/>
              </w:rPr>
              <w:t xml:space="preserve"> dans une enveloppe extérieure clairement marquée « PROPOSITION </w:t>
            </w:r>
            <w:r>
              <w:rPr>
                <w:szCs w:val="24"/>
              </w:rPr>
              <w:t xml:space="preserve">– COPIES ». </w:t>
            </w:r>
            <w:r w:rsidRPr="00B4328A">
              <w:rPr>
                <w:szCs w:val="24"/>
              </w:rPr>
              <w:t>En cas de différences entre les copies et l’original, l’original fera foi.</w:t>
            </w:r>
          </w:p>
          <w:p w14:paraId="0C0BF475" w14:textId="0C4DCE80" w:rsidR="00263169" w:rsidRDefault="00263169" w:rsidP="004225F2">
            <w:pPr>
              <w:pStyle w:val="ListParagraph"/>
              <w:numPr>
                <w:ilvl w:val="2"/>
                <w:numId w:val="61"/>
              </w:numPr>
              <w:tabs>
                <w:tab w:val="clear" w:pos="864"/>
              </w:tabs>
              <w:spacing w:before="60" w:after="60"/>
              <w:ind w:left="1180" w:right="43" w:hanging="360"/>
              <w:contextualSpacing w:val="0"/>
              <w:rPr>
                <w:spacing w:val="-3"/>
              </w:rPr>
            </w:pPr>
            <w:r w:rsidRPr="00263169">
              <w:rPr>
                <w:spacing w:val="-3"/>
              </w:rPr>
              <w:lastRenderedPageBreak/>
              <w:t xml:space="preserve">Si des Propositions variantes sont autorisées conformément à l’article </w:t>
            </w:r>
            <w:r w:rsidRPr="00263169">
              <w:rPr>
                <w:b/>
                <w:bCs/>
                <w:spacing w:val="-3"/>
              </w:rPr>
              <w:t>14 des IP</w:t>
            </w:r>
            <w:r w:rsidRPr="00263169">
              <w:rPr>
                <w:spacing w:val="-3"/>
              </w:rPr>
              <w:t>, les Propositions variantes doivent être soumises comme suit: l'original de la Partie technique de la variante doit être inséré dans une enveloppe scellée portant l'indication "Proposition variante - Partie technique" et la Partie financière doivent être insérées dans une enveloppe scellée portant la mention "Proposition variante - Partie financière" et ces deux enveloppes scellées distinctes doivent ensuite insérées dans une enveloppe extérieure scellée portant la mention "Proposition variante - Original", les copies de la Proposition variante étant insérées dans des enveloppes scellées distinctes portant la mention «Proposition variante - Copies de la Partie technique» et «Proposition variante - Copies de la Partie financière», dans une enveloppe extérieure scellée distincte portant la mention « Proposition variante – Copies ».</w:t>
            </w:r>
          </w:p>
          <w:p w14:paraId="41ADD557" w14:textId="50A6E4B2" w:rsidR="00263169" w:rsidRPr="0059325B" w:rsidRDefault="00263169" w:rsidP="00444226">
            <w:pPr>
              <w:pStyle w:val="Sec1Head3"/>
              <w:rPr>
                <w:spacing w:val="-3"/>
              </w:rPr>
            </w:pPr>
            <w:r w:rsidRPr="0059325B">
              <w:rPr>
                <w:spacing w:val="-3"/>
              </w:rPr>
              <w:t xml:space="preserve">Les </w:t>
            </w:r>
            <w:r w:rsidRPr="00444226">
              <w:t>enveloppes</w:t>
            </w:r>
            <w:r w:rsidRPr="0059325B">
              <w:rPr>
                <w:spacing w:val="-3"/>
              </w:rPr>
              <w:t xml:space="preserve"> intérieure et extérieure doivent</w:t>
            </w:r>
            <w:r>
              <w:rPr>
                <w:spacing w:val="-3"/>
              </w:rPr>
              <w:t xml:space="preserve"> </w:t>
            </w:r>
            <w:r w:rsidRPr="0059325B">
              <w:rPr>
                <w:spacing w:val="-3"/>
              </w:rPr>
              <w:t>:</w:t>
            </w:r>
          </w:p>
          <w:p w14:paraId="44DE4438" w14:textId="77777777" w:rsidR="00263169" w:rsidRDefault="00263169" w:rsidP="004225F2">
            <w:pPr>
              <w:pStyle w:val="ListParagraph"/>
              <w:numPr>
                <w:ilvl w:val="2"/>
                <w:numId w:val="135"/>
              </w:numPr>
              <w:tabs>
                <w:tab w:val="clear" w:pos="864"/>
              </w:tabs>
              <w:spacing w:before="60" w:after="60"/>
              <w:ind w:left="1180" w:right="43" w:hanging="360"/>
              <w:contextualSpacing w:val="0"/>
              <w:rPr>
                <w:spacing w:val="-3"/>
              </w:rPr>
            </w:pPr>
            <w:r w:rsidRPr="0059325B">
              <w:rPr>
                <w:spacing w:val="-3"/>
              </w:rPr>
              <w:t xml:space="preserve">porter le nom et l'adresse du </w:t>
            </w:r>
            <w:r>
              <w:rPr>
                <w:spacing w:val="-3"/>
              </w:rPr>
              <w:t xml:space="preserve">Proposant </w:t>
            </w:r>
            <w:r w:rsidRPr="0059325B">
              <w:rPr>
                <w:spacing w:val="-3"/>
              </w:rPr>
              <w:t>;</w:t>
            </w:r>
          </w:p>
          <w:p w14:paraId="1DEBFB7A" w14:textId="77777777" w:rsidR="00263169" w:rsidRPr="00D502E0" w:rsidRDefault="00263169" w:rsidP="004225F2">
            <w:pPr>
              <w:pStyle w:val="ListParagraph"/>
              <w:numPr>
                <w:ilvl w:val="2"/>
                <w:numId w:val="135"/>
              </w:numPr>
              <w:tabs>
                <w:tab w:val="clear" w:pos="864"/>
              </w:tabs>
              <w:spacing w:before="60" w:after="60"/>
              <w:ind w:left="1180" w:right="43" w:hanging="360"/>
              <w:contextualSpacing w:val="0"/>
              <w:rPr>
                <w:spacing w:val="-3"/>
              </w:rPr>
            </w:pPr>
            <w:r w:rsidRPr="0059325B">
              <w:rPr>
                <w:spacing w:val="-3"/>
              </w:rPr>
              <w:t xml:space="preserve">être adressée </w:t>
            </w:r>
            <w:r>
              <w:rPr>
                <w:spacing w:val="-3"/>
              </w:rPr>
              <w:t>au Maître d’Ouvrage</w:t>
            </w:r>
            <w:r w:rsidRPr="0059325B">
              <w:rPr>
                <w:spacing w:val="-3"/>
              </w:rPr>
              <w:t xml:space="preserve">, à l'adresse indiquée dans le </w:t>
            </w:r>
            <w:r w:rsidRPr="005B42A3">
              <w:rPr>
                <w:b/>
                <w:bCs/>
                <w:spacing w:val="-3"/>
              </w:rPr>
              <w:t>DDP</w:t>
            </w:r>
            <w:r w:rsidRPr="009A358C">
              <w:rPr>
                <w:b/>
                <w:spacing w:val="-3"/>
              </w:rPr>
              <w:t xml:space="preserve">, </w:t>
            </w:r>
            <w:r w:rsidRPr="005B42A3">
              <w:rPr>
                <w:b/>
                <w:bCs/>
                <w:spacing w:val="-3"/>
              </w:rPr>
              <w:t xml:space="preserve"> article 23.1</w:t>
            </w:r>
            <w:r>
              <w:rPr>
                <w:b/>
                <w:bCs/>
                <w:spacing w:val="-3"/>
              </w:rPr>
              <w:t xml:space="preserve"> des IP</w:t>
            </w:r>
            <w:r w:rsidRPr="00D502E0">
              <w:rPr>
                <w:spacing w:val="-3"/>
              </w:rPr>
              <w:t>; et</w:t>
            </w:r>
          </w:p>
          <w:p w14:paraId="011B36B7" w14:textId="77777777" w:rsidR="00263169" w:rsidRPr="00D502E0" w:rsidRDefault="00263169" w:rsidP="004225F2">
            <w:pPr>
              <w:pStyle w:val="ListParagraph"/>
              <w:numPr>
                <w:ilvl w:val="2"/>
                <w:numId w:val="135"/>
              </w:numPr>
              <w:tabs>
                <w:tab w:val="clear" w:pos="864"/>
              </w:tabs>
              <w:spacing w:before="60" w:after="60"/>
              <w:ind w:left="1180" w:right="43" w:hanging="360"/>
              <w:contextualSpacing w:val="0"/>
              <w:rPr>
                <w:spacing w:val="-3"/>
              </w:rPr>
            </w:pPr>
            <w:r w:rsidRPr="005C16B2">
              <w:rPr>
                <w:spacing w:val="-3"/>
              </w:rPr>
              <w:t xml:space="preserve">porter le nom du (des) </w:t>
            </w:r>
            <w:r>
              <w:rPr>
                <w:spacing w:val="-3"/>
              </w:rPr>
              <w:t>Marché</w:t>
            </w:r>
            <w:r w:rsidRPr="005C16B2">
              <w:rPr>
                <w:spacing w:val="-3"/>
              </w:rPr>
              <w:t xml:space="preserve"> (s)</w:t>
            </w:r>
            <w:r w:rsidRPr="007A1EC7">
              <w:rPr>
                <w:spacing w:val="-3"/>
              </w:rPr>
              <w:t>, le titre et le numéro de l</w:t>
            </w:r>
            <w:r>
              <w:rPr>
                <w:spacing w:val="-3"/>
              </w:rPr>
              <w:t>a Demande de Propositions</w:t>
            </w:r>
            <w:r w:rsidRPr="007A1EC7">
              <w:rPr>
                <w:spacing w:val="-3"/>
              </w:rPr>
              <w:t xml:space="preserve">, comme spécifié dans le </w:t>
            </w:r>
            <w:r w:rsidRPr="004D05FA">
              <w:rPr>
                <w:b/>
                <w:bCs/>
                <w:spacing w:val="-3"/>
              </w:rPr>
              <w:t>DDP</w:t>
            </w:r>
            <w:r w:rsidRPr="00517936">
              <w:rPr>
                <w:spacing w:val="-3"/>
              </w:rPr>
              <w:t xml:space="preserve">, </w:t>
            </w:r>
            <w:r>
              <w:rPr>
                <w:spacing w:val="-3"/>
              </w:rPr>
              <w:t>pour l’</w:t>
            </w:r>
            <w:r w:rsidRPr="00517936">
              <w:rPr>
                <w:spacing w:val="-3"/>
              </w:rPr>
              <w:t xml:space="preserve">article </w:t>
            </w:r>
            <w:r w:rsidRPr="005B42A3">
              <w:rPr>
                <w:b/>
                <w:bCs/>
                <w:spacing w:val="-3"/>
              </w:rPr>
              <w:t>1.1 des IP</w:t>
            </w:r>
            <w:r w:rsidRPr="00517936">
              <w:rPr>
                <w:spacing w:val="-3"/>
              </w:rPr>
              <w:t>, ainsi que la déclaration «</w:t>
            </w:r>
            <w:r>
              <w:rPr>
                <w:spacing w:val="-3"/>
              </w:rPr>
              <w:t xml:space="preserve"> </w:t>
            </w:r>
            <w:r w:rsidRPr="00517936">
              <w:rPr>
                <w:spacing w:val="-3"/>
              </w:rPr>
              <w:t>Ne pas ouvrir avant le [date et l’heure]</w:t>
            </w:r>
            <w:r>
              <w:rPr>
                <w:spacing w:val="-3"/>
              </w:rPr>
              <w:t xml:space="preserve"> </w:t>
            </w:r>
            <w:r w:rsidRPr="00517936">
              <w:rPr>
                <w:spacing w:val="-3"/>
              </w:rPr>
              <w:t>», à compléter par l'heure et la date spécifiées</w:t>
            </w:r>
            <w:r w:rsidRPr="00FC67F5">
              <w:rPr>
                <w:spacing w:val="-3"/>
              </w:rPr>
              <w:t xml:space="preserve"> dans le</w:t>
            </w:r>
            <w:r>
              <w:rPr>
                <w:spacing w:val="-3"/>
              </w:rPr>
              <w:t>s</w:t>
            </w:r>
            <w:r w:rsidRPr="00FC67F5">
              <w:rPr>
                <w:spacing w:val="-3"/>
              </w:rPr>
              <w:t xml:space="preserve"> </w:t>
            </w:r>
            <w:r w:rsidRPr="005B42A3">
              <w:rPr>
                <w:b/>
                <w:bCs/>
                <w:spacing w:val="-3"/>
              </w:rPr>
              <w:t>D</w:t>
            </w:r>
            <w:r>
              <w:rPr>
                <w:b/>
                <w:bCs/>
                <w:spacing w:val="-3"/>
              </w:rPr>
              <w:t>P</w:t>
            </w:r>
            <w:r w:rsidRPr="005B42A3">
              <w:rPr>
                <w:b/>
                <w:bCs/>
                <w:spacing w:val="-3"/>
              </w:rPr>
              <w:t>DP</w:t>
            </w:r>
            <w:r w:rsidRPr="006C0101">
              <w:rPr>
                <w:spacing w:val="-3"/>
              </w:rPr>
              <w:t xml:space="preserve">, article </w:t>
            </w:r>
            <w:r w:rsidRPr="007028BB">
              <w:rPr>
                <w:b/>
                <w:bCs/>
                <w:spacing w:val="-3"/>
              </w:rPr>
              <w:t>19</w:t>
            </w:r>
            <w:r w:rsidRPr="004D05FA">
              <w:rPr>
                <w:b/>
                <w:bCs/>
                <w:spacing w:val="-3"/>
              </w:rPr>
              <w:t>.1</w:t>
            </w:r>
            <w:r w:rsidRPr="005B42A3">
              <w:rPr>
                <w:b/>
                <w:bCs/>
                <w:spacing w:val="-3"/>
              </w:rPr>
              <w:t xml:space="preserve"> des IP</w:t>
            </w:r>
            <w:r w:rsidRPr="006C0101">
              <w:rPr>
                <w:spacing w:val="-3"/>
              </w:rPr>
              <w:t>.</w:t>
            </w:r>
          </w:p>
          <w:p w14:paraId="3F35F86A" w14:textId="43A29E7C" w:rsidR="00263169" w:rsidRPr="006C1597" w:rsidRDefault="00263169" w:rsidP="00444226">
            <w:pPr>
              <w:pStyle w:val="Sec1Head3"/>
            </w:pPr>
            <w:r w:rsidRPr="0071398F">
              <w:rPr>
                <w:spacing w:val="-3"/>
              </w:rPr>
              <w:t xml:space="preserve">Si l’enveloppe extérieure n’est pas cachetée et marquée comme le requièrent les articles </w:t>
            </w:r>
            <w:r w:rsidRPr="0071398F">
              <w:rPr>
                <w:b/>
                <w:bCs w:val="0"/>
                <w:spacing w:val="-3"/>
              </w:rPr>
              <w:t>22.1 et 22.2 des IP</w:t>
            </w:r>
            <w:r w:rsidRPr="0071398F">
              <w:rPr>
                <w:spacing w:val="-3"/>
              </w:rPr>
              <w:t xml:space="preserve">, le Maître </w:t>
            </w:r>
            <w:r w:rsidRPr="00444226">
              <w:t>d’Ouvrage</w:t>
            </w:r>
            <w:r w:rsidRPr="0071398F">
              <w:rPr>
                <w:spacing w:val="-3"/>
              </w:rPr>
              <w:t xml:space="preserve"> ne pourra être tenu responsable si la Proposition est égarée ou ouverte prématurément.</w:t>
            </w:r>
          </w:p>
        </w:tc>
      </w:tr>
      <w:tr w:rsidR="0071398F" w:rsidRPr="006C1597" w14:paraId="6B389F44" w14:textId="77777777" w:rsidTr="00F95700">
        <w:tc>
          <w:tcPr>
            <w:tcW w:w="2694" w:type="dxa"/>
            <w:tcBorders>
              <w:top w:val="nil"/>
              <w:left w:val="nil"/>
              <w:right w:val="nil"/>
            </w:tcBorders>
            <w:tcMar>
              <w:top w:w="28" w:type="dxa"/>
              <w:bottom w:w="28" w:type="dxa"/>
            </w:tcMar>
          </w:tcPr>
          <w:p w14:paraId="3E83CDBD" w14:textId="412B8D85" w:rsidR="0071398F" w:rsidRPr="006C1597" w:rsidRDefault="0071398F" w:rsidP="00444226">
            <w:pPr>
              <w:pStyle w:val="Sec1head2"/>
            </w:pPr>
            <w:bookmarkStart w:id="193" w:name="_Toc485027172"/>
            <w:bookmarkStart w:id="194" w:name="_Toc20750604"/>
            <w:bookmarkStart w:id="195" w:name="_Toc33048218"/>
            <w:bookmarkStart w:id="196" w:name="_Toc87980660"/>
            <w:r w:rsidRPr="00B4328A">
              <w:lastRenderedPageBreak/>
              <w:t>Date et heure limites de dépôt des Propositions</w:t>
            </w:r>
            <w:bookmarkEnd w:id="193"/>
            <w:bookmarkEnd w:id="194"/>
            <w:bookmarkEnd w:id="195"/>
            <w:bookmarkEnd w:id="196"/>
          </w:p>
        </w:tc>
        <w:tc>
          <w:tcPr>
            <w:tcW w:w="6685" w:type="dxa"/>
            <w:tcBorders>
              <w:top w:val="nil"/>
              <w:left w:val="nil"/>
              <w:right w:val="nil"/>
            </w:tcBorders>
            <w:tcMar>
              <w:top w:w="28" w:type="dxa"/>
              <w:bottom w:w="28" w:type="dxa"/>
            </w:tcMar>
          </w:tcPr>
          <w:p w14:paraId="3EE10979" w14:textId="6A89CDA2" w:rsidR="0071398F" w:rsidRPr="0071398F" w:rsidRDefault="0071398F" w:rsidP="00444226">
            <w:pPr>
              <w:pStyle w:val="Sec1Head3"/>
              <w:rPr>
                <w:spacing w:val="-3"/>
              </w:rPr>
            </w:pPr>
            <w:r w:rsidRPr="0071398F">
              <w:rPr>
                <w:spacing w:val="-3"/>
              </w:rPr>
              <w:t xml:space="preserve">Les Propositions doivent être reçues par le Maître d’Ouvrage à </w:t>
            </w:r>
            <w:r w:rsidRPr="00444226">
              <w:t>l’adresse</w:t>
            </w:r>
            <w:r w:rsidRPr="0071398F">
              <w:rPr>
                <w:spacing w:val="-3"/>
              </w:rPr>
              <w:t xml:space="preserve"> spécifiée au plus tard à l’heure et à la date indiquées </w:t>
            </w:r>
            <w:r w:rsidRPr="0071398F">
              <w:rPr>
                <w:b/>
                <w:spacing w:val="-3"/>
              </w:rPr>
              <w:t>dans les DPDP</w:t>
            </w:r>
            <w:r w:rsidRPr="0071398F">
              <w:rPr>
                <w:spacing w:val="-3"/>
              </w:rPr>
              <w:t xml:space="preserve">. Les Proposants ont la possibilité de soumettre leurs propositions par voie électronique si cela est spécifié </w:t>
            </w:r>
            <w:r w:rsidRPr="0071398F">
              <w:rPr>
                <w:b/>
                <w:spacing w:val="-3"/>
              </w:rPr>
              <w:t>dans les DPDP</w:t>
            </w:r>
            <w:r w:rsidRPr="0071398F">
              <w:rPr>
                <w:spacing w:val="-3"/>
              </w:rPr>
              <w:t>.</w:t>
            </w:r>
          </w:p>
          <w:p w14:paraId="61789D55" w14:textId="21B5E237" w:rsidR="0071398F" w:rsidRPr="0071398F" w:rsidRDefault="0071398F" w:rsidP="00444226">
            <w:pPr>
              <w:pStyle w:val="Sec1Head3"/>
            </w:pPr>
            <w:r w:rsidRPr="0071398F">
              <w:t>Le Maître d’Ouvrage peut, à sa discrétion, reporter la date limite de remise des Propositions en modifiant le DDP en application de l’article </w:t>
            </w:r>
            <w:r w:rsidRPr="0071398F">
              <w:rPr>
                <w:b/>
                <w:bCs w:val="0"/>
              </w:rPr>
              <w:t>8.3 des IP</w:t>
            </w:r>
            <w:r w:rsidRPr="0071398F">
              <w:t>, auquel cas, tous les droits et obligations du Maître d’Ouvrage et des Proposants régis par la date limite antérieure seront régis par la nouvelle date limite.</w:t>
            </w:r>
          </w:p>
        </w:tc>
      </w:tr>
      <w:tr w:rsidR="0071398F" w:rsidRPr="006C1597" w14:paraId="6094F7E4" w14:textId="77777777" w:rsidTr="00F95700">
        <w:tc>
          <w:tcPr>
            <w:tcW w:w="2694" w:type="dxa"/>
            <w:tcBorders>
              <w:top w:val="nil"/>
              <w:left w:val="nil"/>
              <w:right w:val="nil"/>
            </w:tcBorders>
            <w:tcMar>
              <w:top w:w="28" w:type="dxa"/>
              <w:bottom w:w="28" w:type="dxa"/>
            </w:tcMar>
          </w:tcPr>
          <w:p w14:paraId="19812C52" w14:textId="47B8E725" w:rsidR="0071398F" w:rsidRPr="006C1597" w:rsidRDefault="0071398F" w:rsidP="00444226">
            <w:pPr>
              <w:pStyle w:val="Sec1head2"/>
            </w:pPr>
            <w:bookmarkStart w:id="197" w:name="_Toc485027173"/>
            <w:bookmarkStart w:id="198" w:name="_Toc20750605"/>
            <w:bookmarkStart w:id="199" w:name="_Toc33048219"/>
            <w:bookmarkStart w:id="200" w:name="_Toc87980661"/>
            <w:r w:rsidRPr="00B4328A">
              <w:lastRenderedPageBreak/>
              <w:t>Propositions hors délai</w:t>
            </w:r>
            <w:bookmarkEnd w:id="197"/>
            <w:bookmarkEnd w:id="198"/>
            <w:bookmarkEnd w:id="199"/>
            <w:bookmarkEnd w:id="200"/>
          </w:p>
        </w:tc>
        <w:tc>
          <w:tcPr>
            <w:tcW w:w="6685" w:type="dxa"/>
            <w:tcBorders>
              <w:top w:val="nil"/>
              <w:left w:val="nil"/>
              <w:right w:val="nil"/>
            </w:tcBorders>
            <w:tcMar>
              <w:top w:w="28" w:type="dxa"/>
              <w:bottom w:w="28" w:type="dxa"/>
            </w:tcMar>
          </w:tcPr>
          <w:p w14:paraId="0B8DF8F8" w14:textId="571399D3" w:rsidR="0071398F" w:rsidRPr="0071398F" w:rsidRDefault="0071398F" w:rsidP="00444226">
            <w:pPr>
              <w:pStyle w:val="Sec1Head3"/>
            </w:pPr>
            <w:r w:rsidRPr="0071398F">
              <w:t xml:space="preserve">Toute Proposition reçue par le Maître d’Ouvrage après la date et l’heure limites de dépôt des Propositions conformément </w:t>
            </w:r>
            <w:r w:rsidRPr="0071398F">
              <w:rPr>
                <w:spacing w:val="-3"/>
              </w:rPr>
              <w:t xml:space="preserve">à l’article </w:t>
            </w:r>
            <w:r w:rsidRPr="0071398F">
              <w:rPr>
                <w:b/>
                <w:bCs w:val="0"/>
                <w:spacing w:val="-3"/>
              </w:rPr>
              <w:t>23 des IP</w:t>
            </w:r>
            <w:r w:rsidRPr="0071398F">
              <w:rPr>
                <w:b/>
                <w:spacing w:val="-3"/>
              </w:rPr>
              <w:t xml:space="preserve"> </w:t>
            </w:r>
            <w:r w:rsidRPr="0071398F">
              <w:t>sera déclarée hors délai, écartée et renvoyée au Proposant sans avoir été ouverte.</w:t>
            </w:r>
          </w:p>
        </w:tc>
      </w:tr>
      <w:tr w:rsidR="0071398F" w:rsidRPr="006C1597" w14:paraId="14228145" w14:textId="77777777" w:rsidTr="00F95700">
        <w:tc>
          <w:tcPr>
            <w:tcW w:w="2694" w:type="dxa"/>
            <w:tcBorders>
              <w:top w:val="nil"/>
              <w:left w:val="nil"/>
              <w:right w:val="nil"/>
            </w:tcBorders>
            <w:tcMar>
              <w:top w:w="28" w:type="dxa"/>
              <w:bottom w:w="28" w:type="dxa"/>
            </w:tcMar>
          </w:tcPr>
          <w:p w14:paraId="05F63565" w14:textId="68ADD934" w:rsidR="0071398F" w:rsidRPr="006C1597" w:rsidRDefault="0071398F" w:rsidP="00444226">
            <w:pPr>
              <w:pStyle w:val="Sec1head2"/>
            </w:pPr>
            <w:bookmarkStart w:id="201" w:name="_Toc485027174"/>
            <w:bookmarkStart w:id="202" w:name="_Toc20750606"/>
            <w:bookmarkStart w:id="203" w:name="_Toc33048220"/>
            <w:bookmarkStart w:id="204" w:name="_Toc87980662"/>
            <w:r w:rsidRPr="00B4328A">
              <w:t xml:space="preserve">Retrait, </w:t>
            </w:r>
            <w:r>
              <w:t>S</w:t>
            </w:r>
            <w:r w:rsidRPr="00B4328A">
              <w:t xml:space="preserve">ubstitution et </w:t>
            </w:r>
            <w:r>
              <w:t>M</w:t>
            </w:r>
            <w:r w:rsidRPr="00B4328A">
              <w:t>odification des Propositions</w:t>
            </w:r>
            <w:bookmarkEnd w:id="201"/>
            <w:bookmarkEnd w:id="202"/>
            <w:bookmarkEnd w:id="203"/>
            <w:bookmarkEnd w:id="204"/>
          </w:p>
        </w:tc>
        <w:tc>
          <w:tcPr>
            <w:tcW w:w="6685" w:type="dxa"/>
            <w:tcBorders>
              <w:top w:val="nil"/>
              <w:left w:val="nil"/>
              <w:right w:val="nil"/>
            </w:tcBorders>
            <w:tcMar>
              <w:top w:w="28" w:type="dxa"/>
              <w:bottom w:w="28" w:type="dxa"/>
            </w:tcMar>
          </w:tcPr>
          <w:p w14:paraId="21ADAD1A" w14:textId="4ACE61C6" w:rsidR="0071398F" w:rsidRPr="005C16B2" w:rsidRDefault="0071398F" w:rsidP="00444226">
            <w:pPr>
              <w:pStyle w:val="Sec1Head3"/>
            </w:pPr>
            <w:r w:rsidRPr="00B4328A">
              <w:t xml:space="preserve">Le Proposant peut retirer, remplacer, ou modifier sa Proposition après l’avoir déposée, par voie de notification écrite, dûment signée par un représentant habilité, assortie d’une copie de l’habilitation en application </w:t>
            </w:r>
            <w:r w:rsidRPr="00742D44">
              <w:t xml:space="preserve">de </w:t>
            </w:r>
            <w:r w:rsidRPr="006C0101">
              <w:t>l’article </w:t>
            </w:r>
            <w:r w:rsidRPr="005B42A3">
              <w:rPr>
                <w:b/>
                <w:bCs w:val="0"/>
              </w:rPr>
              <w:t>21.1 des IP</w:t>
            </w:r>
            <w:r>
              <w:rPr>
                <w:b/>
                <w:bCs w:val="0"/>
              </w:rPr>
              <w:t xml:space="preserve"> </w:t>
            </w:r>
            <w:r w:rsidRPr="006364CC">
              <w:rPr>
                <w:bCs w:val="0"/>
              </w:rPr>
              <w:t>(à l’exception d’une notification de retrait qui ne nécessite pas de copie)</w:t>
            </w:r>
            <w:r w:rsidRPr="006364CC">
              <w:t>.</w:t>
            </w:r>
            <w:r w:rsidRPr="00742D44">
              <w:t xml:space="preserve"> La </w:t>
            </w:r>
            <w:r w:rsidRPr="005C16B2">
              <w:t>Proposition</w:t>
            </w:r>
            <w:r w:rsidRPr="00742D44">
              <w:t xml:space="preserve"> modifi</w:t>
            </w:r>
            <w:r>
              <w:t>ée</w:t>
            </w:r>
            <w:r w:rsidRPr="005C16B2">
              <w:t xml:space="preserve"> ou la Proposition de remplacement correspondante doit être jointe à la notification écrite. Toutes les notifications doivent être :</w:t>
            </w:r>
          </w:p>
          <w:p w14:paraId="69CB1384" w14:textId="77777777" w:rsidR="0071398F" w:rsidRDefault="0071398F" w:rsidP="004225F2">
            <w:pPr>
              <w:pStyle w:val="ListParagraph"/>
              <w:numPr>
                <w:ilvl w:val="0"/>
                <w:numId w:val="62"/>
              </w:numPr>
              <w:tabs>
                <w:tab w:val="clear" w:pos="1350"/>
              </w:tabs>
              <w:spacing w:before="60" w:after="60"/>
              <w:ind w:left="1076" w:hanging="446"/>
              <w:contextualSpacing w:val="0"/>
              <w:rPr>
                <w:spacing w:val="-4"/>
                <w:szCs w:val="24"/>
              </w:rPr>
            </w:pPr>
            <w:r w:rsidRPr="007A1EC7">
              <w:rPr>
                <w:spacing w:val="-4"/>
                <w:szCs w:val="24"/>
              </w:rPr>
              <w:t xml:space="preserve">préparées et délivrées en application des </w:t>
            </w:r>
            <w:r w:rsidRPr="006C0101">
              <w:rPr>
                <w:spacing w:val="-4"/>
                <w:szCs w:val="24"/>
              </w:rPr>
              <w:t xml:space="preserve">articles </w:t>
            </w:r>
            <w:r w:rsidRPr="005B42A3">
              <w:rPr>
                <w:b/>
                <w:bCs/>
                <w:spacing w:val="-4"/>
                <w:szCs w:val="24"/>
              </w:rPr>
              <w:t>21 et 22 des IP</w:t>
            </w:r>
            <w:r w:rsidRPr="00742D44">
              <w:rPr>
                <w:spacing w:val="-4"/>
                <w:szCs w:val="24"/>
              </w:rPr>
              <w:t xml:space="preserve"> (sauf pour ce qui est des notifications de retrait qui ne nécessitent pas de copies). Par ailleurs, les enveloppes doivent porter clairement, selon le cas, la mention « </w:t>
            </w:r>
            <w:r w:rsidRPr="005C16B2">
              <w:rPr>
                <w:szCs w:val="24"/>
              </w:rPr>
              <w:t>PROPOSITION</w:t>
            </w:r>
            <w:r w:rsidRPr="007A1EC7">
              <w:rPr>
                <w:spacing w:val="-4"/>
                <w:szCs w:val="24"/>
              </w:rPr>
              <w:t>--RETRAIT », « </w:t>
            </w:r>
            <w:r w:rsidRPr="00517936">
              <w:rPr>
                <w:szCs w:val="24"/>
              </w:rPr>
              <w:t>PROPOSITION</w:t>
            </w:r>
            <w:r w:rsidRPr="00FC67F5">
              <w:rPr>
                <w:spacing w:val="-4"/>
                <w:szCs w:val="24"/>
              </w:rPr>
              <w:t>- REMPLACEM</w:t>
            </w:r>
            <w:r w:rsidRPr="00096B5E">
              <w:rPr>
                <w:spacing w:val="-4"/>
                <w:szCs w:val="24"/>
              </w:rPr>
              <w:t xml:space="preserve">ENT (« Partie technique » et/ou « Partie financière »)», ou </w:t>
            </w:r>
            <w:r w:rsidRPr="00096B5E">
              <w:rPr>
                <w:szCs w:val="24"/>
              </w:rPr>
              <w:t>« PROPOSITION</w:t>
            </w:r>
            <w:r w:rsidRPr="00096B5E">
              <w:rPr>
                <w:spacing w:val="-3"/>
                <w:szCs w:val="24"/>
              </w:rPr>
              <w:t xml:space="preserve"> </w:t>
            </w:r>
            <w:r w:rsidRPr="00372F12">
              <w:rPr>
                <w:szCs w:val="24"/>
              </w:rPr>
              <w:t>--MODIFICATION </w:t>
            </w:r>
            <w:r w:rsidRPr="00711170">
              <w:rPr>
                <w:spacing w:val="-4"/>
                <w:szCs w:val="24"/>
              </w:rPr>
              <w:t>(« Partie technique » et/ou « Partie financière »)</w:t>
            </w:r>
            <w:r w:rsidRPr="00E31DA4">
              <w:rPr>
                <w:szCs w:val="24"/>
              </w:rPr>
              <w:t>»</w:t>
            </w:r>
            <w:r w:rsidRPr="00E523BE">
              <w:rPr>
                <w:spacing w:val="-4"/>
                <w:szCs w:val="24"/>
              </w:rPr>
              <w:t xml:space="preserve"> ; et </w:t>
            </w:r>
          </w:p>
          <w:p w14:paraId="516B1571" w14:textId="43C14D9B" w:rsidR="0071398F" w:rsidRPr="0071398F" w:rsidRDefault="0071398F" w:rsidP="004225F2">
            <w:pPr>
              <w:pStyle w:val="ListParagraph"/>
              <w:numPr>
                <w:ilvl w:val="0"/>
                <w:numId w:val="62"/>
              </w:numPr>
              <w:tabs>
                <w:tab w:val="clear" w:pos="1350"/>
              </w:tabs>
              <w:spacing w:before="60" w:after="60"/>
              <w:ind w:left="1076" w:hanging="446"/>
              <w:contextualSpacing w:val="0"/>
              <w:rPr>
                <w:spacing w:val="-4"/>
                <w:szCs w:val="24"/>
              </w:rPr>
            </w:pPr>
            <w:r w:rsidRPr="0071398F">
              <w:rPr>
                <w:szCs w:val="24"/>
              </w:rPr>
              <w:t>reçues par le Maître d’Ouvrage avant la date et l’heure limites de dépôt des Propositions conformément à l’article </w:t>
            </w:r>
            <w:r w:rsidRPr="0071398F">
              <w:rPr>
                <w:b/>
                <w:bCs/>
                <w:szCs w:val="24"/>
              </w:rPr>
              <w:t>23 des IP</w:t>
            </w:r>
            <w:r w:rsidRPr="0071398F">
              <w:rPr>
                <w:szCs w:val="24"/>
              </w:rPr>
              <w:t>.</w:t>
            </w:r>
          </w:p>
        </w:tc>
      </w:tr>
      <w:tr w:rsidR="0071398F" w:rsidRPr="006C1597" w14:paraId="76180F19" w14:textId="77777777" w:rsidTr="00581DFA">
        <w:tc>
          <w:tcPr>
            <w:tcW w:w="9379" w:type="dxa"/>
            <w:gridSpan w:val="2"/>
            <w:tcBorders>
              <w:top w:val="nil"/>
              <w:left w:val="nil"/>
              <w:right w:val="nil"/>
            </w:tcBorders>
            <w:tcMar>
              <w:top w:w="28" w:type="dxa"/>
              <w:bottom w:w="28" w:type="dxa"/>
            </w:tcMar>
          </w:tcPr>
          <w:p w14:paraId="7995778B" w14:textId="6B57F31F" w:rsidR="0071398F" w:rsidRPr="00846DA4" w:rsidRDefault="0071398F" w:rsidP="00444226">
            <w:pPr>
              <w:pStyle w:val="Sec1head1"/>
              <w:rPr>
                <w:bCs/>
                <w:sz w:val="36"/>
                <w:szCs w:val="36"/>
              </w:rPr>
            </w:pPr>
            <w:bookmarkStart w:id="205" w:name="_Toc87980663"/>
            <w:r w:rsidRPr="00444226">
              <w:t xml:space="preserve">Ouverture des Parties </w:t>
            </w:r>
            <w:r w:rsidR="00846DA4" w:rsidRPr="00444226">
              <w:t>Techniques des Propositions</w:t>
            </w:r>
            <w:bookmarkEnd w:id="205"/>
          </w:p>
        </w:tc>
      </w:tr>
      <w:tr w:rsidR="00AE7EAD" w:rsidRPr="006C1597" w14:paraId="0BCA201B" w14:textId="77777777" w:rsidTr="00F95700">
        <w:tc>
          <w:tcPr>
            <w:tcW w:w="2694" w:type="dxa"/>
            <w:tcBorders>
              <w:top w:val="nil"/>
              <w:left w:val="nil"/>
              <w:right w:val="nil"/>
            </w:tcBorders>
            <w:tcMar>
              <w:top w:w="28" w:type="dxa"/>
              <w:bottom w:w="28" w:type="dxa"/>
            </w:tcMar>
          </w:tcPr>
          <w:p w14:paraId="4012CE94" w14:textId="4A4D678A" w:rsidR="00AE7EAD" w:rsidRPr="006C1597" w:rsidRDefault="00AE7EAD" w:rsidP="00444226">
            <w:pPr>
              <w:pStyle w:val="Sec1head2"/>
            </w:pPr>
            <w:bookmarkStart w:id="206" w:name="_Toc485027176"/>
            <w:bookmarkStart w:id="207" w:name="_Toc20750608"/>
            <w:bookmarkStart w:id="208" w:name="_Toc33048222"/>
            <w:bookmarkStart w:id="209" w:name="_Toc87980664"/>
            <w:r>
              <w:t xml:space="preserve">Ouverture Publique des </w:t>
            </w:r>
            <w:r w:rsidRPr="00B4328A">
              <w:t xml:space="preserve">Parties </w:t>
            </w:r>
            <w:r>
              <w:t>T</w:t>
            </w:r>
            <w:r w:rsidRPr="00B4328A">
              <w:t>echniques</w:t>
            </w:r>
            <w:bookmarkEnd w:id="206"/>
            <w:r>
              <w:t xml:space="preserve"> par le Maitre d’Ouvrage</w:t>
            </w:r>
            <w:bookmarkEnd w:id="207"/>
            <w:bookmarkEnd w:id="208"/>
            <w:bookmarkEnd w:id="209"/>
          </w:p>
        </w:tc>
        <w:tc>
          <w:tcPr>
            <w:tcW w:w="6685" w:type="dxa"/>
            <w:tcBorders>
              <w:top w:val="nil"/>
              <w:left w:val="nil"/>
              <w:right w:val="nil"/>
            </w:tcBorders>
            <w:tcMar>
              <w:top w:w="28" w:type="dxa"/>
              <w:bottom w:w="28" w:type="dxa"/>
            </w:tcMar>
          </w:tcPr>
          <w:p w14:paraId="39912E3B" w14:textId="203C77D8" w:rsidR="00AE7EAD" w:rsidRPr="00B4328A" w:rsidRDefault="00AE7EAD" w:rsidP="00444226">
            <w:pPr>
              <w:pStyle w:val="Sec1Head3"/>
              <w:rPr>
                <w:b/>
                <w:bCs w:val="0"/>
              </w:rPr>
            </w:pPr>
            <w:r>
              <w:t xml:space="preserve">Sous réserve des dispositions figurant aux </w:t>
            </w:r>
            <w:r w:rsidRPr="006C0101">
              <w:t xml:space="preserve">articles </w:t>
            </w:r>
            <w:r w:rsidRPr="0022427C">
              <w:rPr>
                <w:b/>
                <w:bCs w:val="0"/>
              </w:rPr>
              <w:t>24 et 25 des IP</w:t>
            </w:r>
            <w:r>
              <w:t>, l</w:t>
            </w:r>
            <w:r w:rsidRPr="00B4328A">
              <w:t xml:space="preserve">e Maître </w:t>
            </w:r>
            <w:r>
              <w:t>d’</w:t>
            </w:r>
            <w:r w:rsidRPr="00B4328A">
              <w:t xml:space="preserve">Ouvrage procédera à l’ouverture en public de la Partie technique des Propositions </w:t>
            </w:r>
            <w:r>
              <w:t>en</w:t>
            </w:r>
            <w:r w:rsidRPr="00B4328A">
              <w:t xml:space="preserve"> présence des représentants des Proposants et de toute autre personne qui souhaite être présente</w:t>
            </w:r>
            <w:r>
              <w:t>,</w:t>
            </w:r>
            <w:r w:rsidRPr="00B4328A">
              <w:t xml:space="preserve"> à la date, à l’heure et à l’adresse indiquées dans</w:t>
            </w:r>
            <w:r>
              <w:t xml:space="preserve"> les </w:t>
            </w:r>
            <w:r>
              <w:rPr>
                <w:b/>
              </w:rPr>
              <w:t>DPDP</w:t>
            </w:r>
            <w:r w:rsidRPr="00B4328A">
              <w:t xml:space="preserve">. Les procédures spécifiques à l’ouverture de propositions électroniques, si de telles </w:t>
            </w:r>
            <w:r>
              <w:t>dis</w:t>
            </w:r>
            <w:r w:rsidRPr="00B4328A">
              <w:t xml:space="preserve">positions sont prévues, seront détaillées dans les </w:t>
            </w:r>
            <w:r>
              <w:rPr>
                <w:b/>
                <w:bCs w:val="0"/>
              </w:rPr>
              <w:t>DPDP</w:t>
            </w:r>
            <w:r w:rsidRPr="00B4328A">
              <w:rPr>
                <w:b/>
                <w:bCs w:val="0"/>
              </w:rPr>
              <w:t>.</w:t>
            </w:r>
          </w:p>
          <w:p w14:paraId="11A74EC6" w14:textId="185F6F45" w:rsidR="00AE7EAD" w:rsidRPr="00B4328A" w:rsidRDefault="00AE7EAD" w:rsidP="00444226">
            <w:pPr>
              <w:pStyle w:val="Sec1Head3"/>
            </w:pPr>
            <w:r w:rsidRPr="00B4328A">
              <w:t>Dans un premier temps, les enveloppes marquées « PROPOSITION</w:t>
            </w:r>
            <w:r w:rsidRPr="00B4328A">
              <w:rPr>
                <w:spacing w:val="-4"/>
              </w:rPr>
              <w:t>--RETRAIT</w:t>
            </w:r>
            <w:r w:rsidRPr="00B4328A">
              <w:t xml:space="preserve"> » seront ouvertes et leur contenu annoncé à haute voix, tandis que l’enveloppe contenant la Proposition correspondante sera renvoyée au Proposant sans avoir été ouverte. </w:t>
            </w:r>
            <w:r>
              <w:t>Le</w:t>
            </w:r>
            <w:r w:rsidRPr="00B4328A">
              <w:t xml:space="preserve"> retrait d</w:t>
            </w:r>
            <w:r>
              <w:t>’un</w:t>
            </w:r>
            <w:r w:rsidRPr="00B4328A">
              <w:t xml:space="preserve">e Proposition ne sera </w:t>
            </w:r>
            <w:r>
              <w:t xml:space="preserve">pas </w:t>
            </w:r>
            <w:r w:rsidRPr="00B4328A">
              <w:t xml:space="preserve">autorisé si la notification correspondante ne contient pas une habilitation valide du signataire à demander le retrait et n’est pas lue à haute voix en séance ; </w:t>
            </w:r>
          </w:p>
          <w:p w14:paraId="5A85C464" w14:textId="163207BC" w:rsidR="00AE7EAD" w:rsidRPr="00B4328A" w:rsidRDefault="00AE7EAD" w:rsidP="00444226">
            <w:pPr>
              <w:pStyle w:val="Sec1Head3"/>
            </w:pPr>
            <w:r w:rsidRPr="00B4328A">
              <w:lastRenderedPageBreak/>
              <w:t xml:space="preserve">Ensuite, les enveloppes marquées « PROPOSITION- </w:t>
            </w:r>
            <w:r w:rsidRPr="00B4328A">
              <w:rPr>
                <w:spacing w:val="-4"/>
              </w:rPr>
              <w:t>REMPLACEMENT (Partie technique) </w:t>
            </w:r>
            <w:r w:rsidRPr="00B4328A">
              <w:t xml:space="preserve">» seront ouvertes et annoncées à haute voix et la nouvelle Proposition correspondante substituée à la précédente, qui sera renvoyée sans avoir été ouverte au Proposant. </w:t>
            </w:r>
            <w:r>
              <w:t>Le</w:t>
            </w:r>
            <w:r w:rsidRPr="00B4328A">
              <w:t xml:space="preserve"> remplacement d</w:t>
            </w:r>
            <w:r>
              <w:t>’un</w:t>
            </w:r>
            <w:r w:rsidRPr="00B4328A">
              <w:t xml:space="preserve">e Proposition ne sera </w:t>
            </w:r>
            <w:r>
              <w:t xml:space="preserve">pas </w:t>
            </w:r>
            <w:r w:rsidRPr="00B4328A">
              <w:t xml:space="preserve">autorisé si la notification correspondante ne contient pas une habilitation valide du signataire à demander le remplacement et n’est pas lue à haute voix. </w:t>
            </w:r>
          </w:p>
          <w:p w14:paraId="58CC0E96" w14:textId="6B46CCF7" w:rsidR="00AE7EAD" w:rsidRPr="00B4328A" w:rsidRDefault="00AE7EAD" w:rsidP="008347EC">
            <w:pPr>
              <w:pStyle w:val="Sec1Head3"/>
            </w:pPr>
            <w:r w:rsidRPr="00B4328A">
              <w:t>Puis, les enveloppes marquées « PROPOSITION</w:t>
            </w:r>
            <w:r>
              <w:t xml:space="preserve"> </w:t>
            </w:r>
            <w:r w:rsidRPr="00B4328A">
              <w:t>--MODIFICATION </w:t>
            </w:r>
            <w:r w:rsidRPr="00B4328A">
              <w:rPr>
                <w:spacing w:val="-4"/>
              </w:rPr>
              <w:t>(Partie technique) </w:t>
            </w:r>
            <w:r w:rsidRPr="00B4328A">
              <w:t xml:space="preserve">» seront ouvertes et leur contenu lu à haute voix avec la Proposition correspondante. </w:t>
            </w:r>
            <w:r>
              <w:t>La</w:t>
            </w:r>
            <w:r w:rsidRPr="00B4328A">
              <w:t xml:space="preserve"> modification d</w:t>
            </w:r>
            <w:r>
              <w:t>’un</w:t>
            </w:r>
            <w:r w:rsidRPr="00B4328A">
              <w:t xml:space="preserve">e Proposition ne sera </w:t>
            </w:r>
            <w:r>
              <w:t xml:space="preserve">pas </w:t>
            </w:r>
            <w:r w:rsidRPr="00B4328A">
              <w:t>autorisée si la notification correspondante ne contient pas une habilitation valide du signataire à demander la modification et n’est pas lue à haute voix.</w:t>
            </w:r>
          </w:p>
          <w:p w14:paraId="27587DAA" w14:textId="4C4AC3CF" w:rsidR="00AE7EAD" w:rsidRPr="00B4328A" w:rsidRDefault="00AE7EAD" w:rsidP="008347EC">
            <w:pPr>
              <w:pStyle w:val="Sec1Head3"/>
            </w:pPr>
            <w:r w:rsidRPr="00B4328A">
              <w:t>Ensuite, toutes les enveloppes restantes marquées « PROPOSITION</w:t>
            </w:r>
            <w:r>
              <w:rPr>
                <w:spacing w:val="-3"/>
              </w:rPr>
              <w:t xml:space="preserve"> </w:t>
            </w:r>
            <w:r w:rsidRPr="00B4328A">
              <w:t xml:space="preserve">- </w:t>
            </w:r>
            <w:r w:rsidRPr="00B4328A">
              <w:rPr>
                <w:bCs w:val="0"/>
              </w:rPr>
              <w:t>PARTIE TECHNIQUE »</w:t>
            </w:r>
            <w:r w:rsidRPr="00B4328A">
              <w:t xml:space="preserve"> seront ouvertes l’une après l’autre. Toutes les enveloppes marquées « PROPOSITION</w:t>
            </w:r>
            <w:r w:rsidRPr="00B4328A" w:rsidDel="006B6D87">
              <w:rPr>
                <w:spacing w:val="-3"/>
              </w:rPr>
              <w:t xml:space="preserve"> </w:t>
            </w:r>
            <w:r w:rsidRPr="00B4328A">
              <w:t xml:space="preserve">- </w:t>
            </w:r>
            <w:r w:rsidRPr="00B4328A">
              <w:rPr>
                <w:bCs w:val="0"/>
              </w:rPr>
              <w:t xml:space="preserve">PARTIE FINANCERE » demeureront </w:t>
            </w:r>
            <w:r w:rsidRPr="008347EC">
              <w:t>cachetées</w:t>
            </w:r>
            <w:r w:rsidRPr="00B4328A">
              <w:rPr>
                <w:bCs w:val="0"/>
              </w:rPr>
              <w:t xml:space="preserve"> et seront conservées par le Maître </w:t>
            </w:r>
            <w:r>
              <w:rPr>
                <w:bCs w:val="0"/>
              </w:rPr>
              <w:t>d’</w:t>
            </w:r>
            <w:r w:rsidRPr="00B4328A">
              <w:rPr>
                <w:bCs w:val="0"/>
              </w:rPr>
              <w:t xml:space="preserve">Ouvrage dans un lieu sécurisé jusqu’à ce qu’elles soient ouvertes le moment venu, en séance publique, après l’évaluation de la Partie technique des Propositions. Lors de l’ouverture des </w:t>
            </w:r>
            <w:r w:rsidRPr="00B4328A">
              <w:t>enveloppes marquées « </w:t>
            </w:r>
            <w:r w:rsidRPr="00B4328A">
              <w:rPr>
                <w:bCs w:val="0"/>
              </w:rPr>
              <w:t xml:space="preserve">PARTIE TECHNIQUE » </w:t>
            </w:r>
            <w:r w:rsidRPr="00B4328A">
              <w:t xml:space="preserve">le nom du Proposant sera annoncé à haute voix, ainsi que la mention éventuelle d’une modification, de toute variante éventuelle, l’existence d’une Garantie de Proposition si elle est exigée ou d’une Déclaration de Garantie de Proposition, et tout autre détail que le Maître </w:t>
            </w:r>
            <w:r>
              <w:t>d’</w:t>
            </w:r>
            <w:r w:rsidRPr="00B4328A">
              <w:t xml:space="preserve">Ouvrage </w:t>
            </w:r>
            <w:r>
              <w:t>peut juger utile de mentionner.</w:t>
            </w:r>
          </w:p>
          <w:p w14:paraId="08D9AF30" w14:textId="7C07A4D0" w:rsidR="00AE7EAD" w:rsidRPr="00B4328A" w:rsidRDefault="00AE7EAD" w:rsidP="008347EC">
            <w:pPr>
              <w:pStyle w:val="Sec1Head3"/>
            </w:pPr>
            <w:r w:rsidRPr="00B4328A">
              <w:t>Seul</w:t>
            </w:r>
            <w:r>
              <w:t>e</w:t>
            </w:r>
            <w:r w:rsidRPr="00B4328A">
              <w:t xml:space="preserve">s les </w:t>
            </w:r>
            <w:r>
              <w:t>Partie</w:t>
            </w:r>
            <w:r w:rsidRPr="00B4328A">
              <w:t xml:space="preserve">s </w:t>
            </w:r>
            <w:r>
              <w:t xml:space="preserve">techniques des Propositions et les Parties techniques des Propositions variantes, le cas échéant, qui auront été ouvertes et </w:t>
            </w:r>
            <w:r w:rsidRPr="00B4328A">
              <w:t>annoncé</w:t>
            </w:r>
            <w:r>
              <w:t>e</w:t>
            </w:r>
            <w:r w:rsidRPr="00B4328A">
              <w:t xml:space="preserve">s à haute voix lors de l’ouverture des plis seront ensuite considérés aux fins de l’évaluation. Le Maître </w:t>
            </w:r>
            <w:r>
              <w:t>d’</w:t>
            </w:r>
            <w:r w:rsidRPr="00B4328A">
              <w:t>Ouvrage ne d</w:t>
            </w:r>
            <w:r>
              <w:t>evra</w:t>
            </w:r>
            <w:r w:rsidRPr="00B4328A">
              <w:t xml:space="preserve"> </w:t>
            </w:r>
            <w:r>
              <w:t xml:space="preserve">discuter </w:t>
            </w:r>
            <w:r w:rsidRPr="00744D6C">
              <w:t>du mérite d'</w:t>
            </w:r>
            <w:r>
              <w:t>auc</w:t>
            </w:r>
            <w:r w:rsidRPr="00744D6C">
              <w:t xml:space="preserve">une </w:t>
            </w:r>
            <w:r>
              <w:t>P</w:t>
            </w:r>
            <w:r w:rsidRPr="00744D6C">
              <w:t>roposition</w:t>
            </w:r>
            <w:r>
              <w:t>,</w:t>
            </w:r>
            <w:r w:rsidRPr="00B4328A">
              <w:t xml:space="preserve"> </w:t>
            </w:r>
            <w:r>
              <w:t xml:space="preserve">ni </w:t>
            </w:r>
            <w:r w:rsidRPr="00B4328A">
              <w:t xml:space="preserve">rejeter aucune des Propositions en séance d’ouverture (à l’exception des </w:t>
            </w:r>
            <w:r>
              <w:t>P</w:t>
            </w:r>
            <w:r w:rsidRPr="00B4328A">
              <w:t>ropositions reçues hors délais,</w:t>
            </w:r>
            <w:r>
              <w:t xml:space="preserve"> en conformité avec </w:t>
            </w:r>
            <w:r w:rsidRPr="006C0101">
              <w:t>l’article </w:t>
            </w:r>
            <w:r w:rsidRPr="0022427C">
              <w:rPr>
                <w:b/>
                <w:bCs w:val="0"/>
              </w:rPr>
              <w:t>24.1 des IP</w:t>
            </w:r>
            <w:r w:rsidRPr="00B4328A">
              <w:t>).</w:t>
            </w:r>
            <w:r>
              <w:t xml:space="preserve"> </w:t>
            </w:r>
          </w:p>
          <w:p w14:paraId="2C8BD72A" w14:textId="28AC7B6C" w:rsidR="00AE7EAD" w:rsidRPr="00AE7EAD" w:rsidRDefault="00AE7EAD" w:rsidP="008347EC">
            <w:pPr>
              <w:pStyle w:val="Sec1Head3"/>
            </w:pPr>
            <w:r w:rsidRPr="00B4328A">
              <w:t xml:space="preserve">Le Maître </w:t>
            </w:r>
            <w:r>
              <w:t>d’</w:t>
            </w:r>
            <w:r w:rsidRPr="00B4328A">
              <w:t>Ouvrage établira un procès-verbal de la séance d’ouverture des plis – Partie techniq</w:t>
            </w:r>
            <w:r>
              <w:t xml:space="preserve">ue, qui comportera au minimum : </w:t>
            </w:r>
            <w:r w:rsidRPr="00B4328A">
              <w:t xml:space="preserve">le nom du Proposant et s’il y a retrait, remplacement ou modification de la </w:t>
            </w:r>
            <w:r>
              <w:t>P</w:t>
            </w:r>
            <w:r w:rsidRPr="00B4328A">
              <w:t>roposition</w:t>
            </w:r>
            <w:r>
              <w:t xml:space="preserve">. </w:t>
            </w:r>
            <w:r w:rsidRPr="00B4328A">
              <w:t xml:space="preserve"> Il sera demandé aux représentants des Proposants présents de signer le procès-verbal d’ouverture des plis</w:t>
            </w:r>
            <w:r>
              <w:t>. L’absence de la signature des</w:t>
            </w:r>
            <w:r w:rsidRPr="00B4328A">
              <w:t xml:space="preserve"> </w:t>
            </w:r>
            <w:r>
              <w:t xml:space="preserve">représentants des </w:t>
            </w:r>
            <w:r w:rsidRPr="00B4328A">
              <w:t>Proposant</w:t>
            </w:r>
            <w:r>
              <w:t>s</w:t>
            </w:r>
            <w:r w:rsidRPr="00B4328A">
              <w:t xml:space="preserve"> ne porte pas </w:t>
            </w:r>
            <w:r w:rsidRPr="00B4328A">
              <w:lastRenderedPageBreak/>
              <w:t xml:space="preserve">atteinte à la validité et au contenu du procès-verbal. </w:t>
            </w:r>
            <w:r>
              <w:t xml:space="preserve"> </w:t>
            </w:r>
            <w:r w:rsidRPr="00B4328A">
              <w:t>Un exemplaire du procès-verbal sera distribué à tous les Proposants ayant remis une Proposition dans les délais et sera publiée en ligne lorsque le dépôt des propositions par voie électronique est permis.</w:t>
            </w:r>
          </w:p>
        </w:tc>
      </w:tr>
      <w:tr w:rsidR="00AE7EAD" w:rsidRPr="006C1597" w14:paraId="0B37A592" w14:textId="77777777" w:rsidTr="00581DFA">
        <w:tc>
          <w:tcPr>
            <w:tcW w:w="9379" w:type="dxa"/>
            <w:gridSpan w:val="2"/>
            <w:tcBorders>
              <w:top w:val="nil"/>
              <w:left w:val="nil"/>
              <w:right w:val="nil"/>
            </w:tcBorders>
            <w:tcMar>
              <w:top w:w="28" w:type="dxa"/>
              <w:bottom w:w="28" w:type="dxa"/>
            </w:tcMar>
          </w:tcPr>
          <w:p w14:paraId="433CB6A5" w14:textId="2816CA4C" w:rsidR="00AE7EAD" w:rsidRPr="00AE7EAD" w:rsidRDefault="00AE7EAD" w:rsidP="00444226">
            <w:pPr>
              <w:pStyle w:val="Sec1head1"/>
              <w:rPr>
                <w:bCs/>
                <w:sz w:val="36"/>
                <w:szCs w:val="36"/>
              </w:rPr>
            </w:pPr>
            <w:bookmarkStart w:id="210" w:name="_Toc87980665"/>
            <w:r w:rsidRPr="00444226">
              <w:lastRenderedPageBreak/>
              <w:t>Evaluation des Propositions -- Généralités</w:t>
            </w:r>
            <w:bookmarkEnd w:id="210"/>
          </w:p>
        </w:tc>
      </w:tr>
      <w:tr w:rsidR="00AE7EAD" w:rsidRPr="006C1597" w14:paraId="34409BCF" w14:textId="77777777" w:rsidTr="00F95700">
        <w:tc>
          <w:tcPr>
            <w:tcW w:w="2694" w:type="dxa"/>
            <w:tcBorders>
              <w:top w:val="nil"/>
              <w:left w:val="nil"/>
              <w:right w:val="nil"/>
            </w:tcBorders>
            <w:tcMar>
              <w:top w:w="28" w:type="dxa"/>
              <w:bottom w:w="28" w:type="dxa"/>
            </w:tcMar>
          </w:tcPr>
          <w:p w14:paraId="1300A527" w14:textId="6EFCC73C" w:rsidR="00AE7EAD" w:rsidRPr="006C1597" w:rsidRDefault="00AE7EAD" w:rsidP="00444226">
            <w:pPr>
              <w:pStyle w:val="Sec1head2"/>
            </w:pPr>
            <w:bookmarkStart w:id="211" w:name="_Toc485027178"/>
            <w:bookmarkStart w:id="212" w:name="_Toc20750610"/>
            <w:bookmarkStart w:id="213" w:name="_Toc33048224"/>
            <w:bookmarkStart w:id="214" w:name="_Toc87980666"/>
            <w:r w:rsidRPr="00B4328A">
              <w:t>Confidentialité</w:t>
            </w:r>
            <w:bookmarkEnd w:id="211"/>
            <w:bookmarkEnd w:id="212"/>
            <w:bookmarkEnd w:id="213"/>
            <w:bookmarkEnd w:id="214"/>
          </w:p>
        </w:tc>
        <w:tc>
          <w:tcPr>
            <w:tcW w:w="6685" w:type="dxa"/>
            <w:tcBorders>
              <w:top w:val="nil"/>
              <w:left w:val="nil"/>
              <w:right w:val="nil"/>
            </w:tcBorders>
            <w:tcMar>
              <w:top w:w="28" w:type="dxa"/>
              <w:bottom w:w="28" w:type="dxa"/>
            </w:tcMar>
          </w:tcPr>
          <w:p w14:paraId="72743FB5" w14:textId="56F8FA70" w:rsidR="00AE7EAD" w:rsidRPr="00B4328A" w:rsidRDefault="00AE7EAD" w:rsidP="008347EC">
            <w:pPr>
              <w:pStyle w:val="Sec1Head3"/>
            </w:pPr>
            <w:r w:rsidRPr="00B4328A">
              <w:t xml:space="preserve">Les informations concernant </w:t>
            </w:r>
            <w:r w:rsidRPr="00F12017">
              <w:t>l’évaluation des Parties techniques ne seront divulguées</w:t>
            </w:r>
            <w:r w:rsidRPr="00B4328A">
              <w:t xml:space="preserve"> aux Proposants ni à toute autre personne non officiellement concernée par ladite procédure tant que la Notification de l’évaluation des Parties techniques n’aura pas été effe</w:t>
            </w:r>
            <w:r>
              <w:t xml:space="preserve">ctuée conformément à </w:t>
            </w:r>
            <w:r w:rsidRPr="006C0101">
              <w:t>l’article </w:t>
            </w:r>
            <w:r w:rsidRPr="00EC5B81">
              <w:rPr>
                <w:b/>
                <w:bCs w:val="0"/>
              </w:rPr>
              <w:t>33 des IP</w:t>
            </w:r>
            <w:r w:rsidRPr="00B4328A">
              <w:t xml:space="preserve">. </w:t>
            </w:r>
          </w:p>
          <w:p w14:paraId="70BCE6C8" w14:textId="0E867311" w:rsidR="00AE7EAD" w:rsidRPr="00B4328A" w:rsidRDefault="00AE7EAD" w:rsidP="008347EC">
            <w:pPr>
              <w:pStyle w:val="Sec1Head3"/>
            </w:pPr>
            <w:r w:rsidRPr="00EA1684">
              <w:t>Les informations relatives à l’évaluation de</w:t>
            </w:r>
            <w:r>
              <w:t>s P</w:t>
            </w:r>
            <w:r w:rsidRPr="00EA1684">
              <w:t>artie</w:t>
            </w:r>
            <w:r>
              <w:t>s</w:t>
            </w:r>
            <w:r w:rsidRPr="00EA1684">
              <w:t xml:space="preserve"> financière</w:t>
            </w:r>
            <w:r>
              <w:t>s</w:t>
            </w:r>
            <w:r w:rsidRPr="00EA1684">
              <w:t xml:space="preserve"> et à la recommandation d’attribution du </w:t>
            </w:r>
            <w:r>
              <w:t>Marché</w:t>
            </w:r>
            <w:r w:rsidRPr="00EA1684">
              <w:t xml:space="preserve"> ne seront pas divulguées aux </w:t>
            </w:r>
            <w:r>
              <w:t>P</w:t>
            </w:r>
            <w:r w:rsidRPr="00EA1684">
              <w:t xml:space="preserve">roposants ni à aucune autre personne </w:t>
            </w:r>
            <w:r>
              <w:t xml:space="preserve">non </w:t>
            </w:r>
            <w:r w:rsidRPr="00EA1684">
              <w:t xml:space="preserve">officiellement concernée par </w:t>
            </w:r>
            <w:r>
              <w:t>ladite procédure</w:t>
            </w:r>
            <w:r w:rsidRPr="00EA1684">
              <w:t xml:space="preserve"> jusqu’à ce que la Notification de l’intention d’attribuer le marché </w:t>
            </w:r>
            <w:r>
              <w:t xml:space="preserve">n’aura pas été </w:t>
            </w:r>
            <w:r w:rsidRPr="00EA1684">
              <w:t xml:space="preserve">transmise à tous les </w:t>
            </w:r>
            <w:r>
              <w:t>P</w:t>
            </w:r>
            <w:r w:rsidRPr="00EA1684">
              <w:t xml:space="preserve">roposants conformément à </w:t>
            </w:r>
            <w:r w:rsidRPr="006C0101">
              <w:t xml:space="preserve">l’article </w:t>
            </w:r>
            <w:r w:rsidRPr="00EC5B81">
              <w:rPr>
                <w:b/>
                <w:bCs w:val="0"/>
              </w:rPr>
              <w:t>49 des IP</w:t>
            </w:r>
            <w:r>
              <w:t>.</w:t>
            </w:r>
          </w:p>
          <w:p w14:paraId="19EE7361" w14:textId="37E60624" w:rsidR="00AE7EAD" w:rsidRDefault="00AE7EAD" w:rsidP="008347EC">
            <w:pPr>
              <w:pStyle w:val="Sec1Head3"/>
            </w:pPr>
            <w:r w:rsidRPr="00B4328A">
              <w:t xml:space="preserve">Toute tentative faite par un Proposant pour influencer le Maître </w:t>
            </w:r>
            <w:r>
              <w:t>d’</w:t>
            </w:r>
            <w:r w:rsidRPr="00B4328A">
              <w:t>Ouvrage lors de l’évaluation des Propositions peut entraîner le rejet de sa Proposition.</w:t>
            </w:r>
          </w:p>
          <w:p w14:paraId="1ACC8CC2" w14:textId="0C8CD04A" w:rsidR="00AE7EAD" w:rsidRPr="00AE7EAD" w:rsidRDefault="00AE7EAD" w:rsidP="008347EC">
            <w:pPr>
              <w:pStyle w:val="Sec1Head3"/>
            </w:pPr>
            <w:r w:rsidRPr="00AE7EAD">
              <w:t>Nonobstant les dispositions des articles </w:t>
            </w:r>
            <w:r w:rsidRPr="00AE7EAD">
              <w:rPr>
                <w:b/>
                <w:bCs w:val="0"/>
              </w:rPr>
              <w:t>27.1 et 27.2 des IP</w:t>
            </w:r>
            <w:r w:rsidRPr="00AE7EAD">
              <w:rPr>
                <w:b/>
              </w:rPr>
              <w:t>,</w:t>
            </w:r>
            <w:r w:rsidRPr="00AE7EAD">
              <w:t xml:space="preserve"> après l’ouverture des Propositions, si un Proposant souhaite entrer en contact avec le Maître d’Ouvrage pour des motifs ayant trait au processus d’Appel à Propositions, il devra le faire par écrit.</w:t>
            </w:r>
          </w:p>
        </w:tc>
      </w:tr>
      <w:tr w:rsidR="00E0261D" w:rsidRPr="006C1597" w14:paraId="381D1754" w14:textId="77777777" w:rsidTr="00F95700">
        <w:tc>
          <w:tcPr>
            <w:tcW w:w="2694" w:type="dxa"/>
            <w:tcBorders>
              <w:top w:val="nil"/>
              <w:left w:val="nil"/>
              <w:right w:val="nil"/>
            </w:tcBorders>
            <w:tcMar>
              <w:top w:w="28" w:type="dxa"/>
              <w:bottom w:w="28" w:type="dxa"/>
            </w:tcMar>
          </w:tcPr>
          <w:p w14:paraId="30500612" w14:textId="0EF8543C" w:rsidR="00E0261D" w:rsidRPr="006C1597" w:rsidRDefault="00E0261D" w:rsidP="00444226">
            <w:pPr>
              <w:pStyle w:val="Sec1head2"/>
            </w:pPr>
            <w:bookmarkStart w:id="215" w:name="_Toc485027179"/>
            <w:bookmarkStart w:id="216" w:name="_Toc20750611"/>
            <w:bookmarkStart w:id="217" w:name="_Toc33048225"/>
            <w:bookmarkStart w:id="218" w:name="_Toc87980667"/>
            <w:r w:rsidRPr="00B4328A">
              <w:t>Éclaircissements concernant les Propositions</w:t>
            </w:r>
            <w:bookmarkEnd w:id="215"/>
            <w:bookmarkEnd w:id="216"/>
            <w:bookmarkEnd w:id="217"/>
            <w:bookmarkEnd w:id="218"/>
          </w:p>
        </w:tc>
        <w:tc>
          <w:tcPr>
            <w:tcW w:w="6685" w:type="dxa"/>
            <w:tcBorders>
              <w:top w:val="nil"/>
              <w:left w:val="nil"/>
              <w:right w:val="nil"/>
            </w:tcBorders>
            <w:tcMar>
              <w:top w:w="28" w:type="dxa"/>
              <w:bottom w:w="28" w:type="dxa"/>
            </w:tcMar>
          </w:tcPr>
          <w:p w14:paraId="67C44741" w14:textId="3A0DA0FE" w:rsidR="00E0261D" w:rsidRPr="00B4328A" w:rsidRDefault="00E0261D" w:rsidP="008347EC">
            <w:pPr>
              <w:pStyle w:val="Sec1Head3"/>
            </w:pPr>
            <w:r w:rsidRPr="00B4328A">
              <w:t xml:space="preserve">Pour faciliter l’examen, l’évaluation, la comparaison des Propositions et la vérification des qualifications des Proposants, le Maître </w:t>
            </w:r>
            <w:r>
              <w:t>d’</w:t>
            </w:r>
            <w:r w:rsidRPr="00B4328A">
              <w:t xml:space="preserve">Ouvrage a toute latitude pour demander à un Proposant des éclaircissements sur sa Proposition. Aucun éclaircissement apporté par un Proposant autrement qu’en réponse à une demande du Maître </w:t>
            </w:r>
            <w:r>
              <w:t>d’</w:t>
            </w:r>
            <w:r w:rsidRPr="00B4328A">
              <w:t xml:space="preserve">Ouvrage ne sera pris en compte. La demande d’éclaircissement du Maître d’Ouvrage, comme la réponse apportée, seront formulées par écrit. </w:t>
            </w:r>
          </w:p>
          <w:p w14:paraId="0905A1CE" w14:textId="4BE7721A" w:rsidR="00E0261D" w:rsidRPr="00E0261D" w:rsidRDefault="00E0261D" w:rsidP="008347EC">
            <w:pPr>
              <w:pStyle w:val="Sec1Head3"/>
            </w:pPr>
            <w:r w:rsidRPr="00E0261D">
              <w:t>Si un Proposant ne fournit pas les éclaircissements demandés avant la date et l’heure limites indiquées dans la demande d’éclaircissements du Maître d’Ouvrage, sa Proposition pourra se voir rejetée.</w:t>
            </w:r>
          </w:p>
        </w:tc>
      </w:tr>
      <w:tr w:rsidR="00E0261D" w:rsidRPr="006C1597" w14:paraId="7F41C482" w14:textId="77777777" w:rsidTr="00F95700">
        <w:tc>
          <w:tcPr>
            <w:tcW w:w="2694" w:type="dxa"/>
            <w:tcBorders>
              <w:top w:val="nil"/>
              <w:left w:val="nil"/>
              <w:right w:val="nil"/>
            </w:tcBorders>
            <w:tcMar>
              <w:top w:w="28" w:type="dxa"/>
              <w:bottom w:w="28" w:type="dxa"/>
            </w:tcMar>
          </w:tcPr>
          <w:p w14:paraId="6AF7EE88" w14:textId="29745498" w:rsidR="00E0261D" w:rsidRPr="006C1597" w:rsidRDefault="00E0261D" w:rsidP="00444226">
            <w:pPr>
              <w:pStyle w:val="Sec1head2"/>
            </w:pPr>
            <w:bookmarkStart w:id="219" w:name="_Toc20750612"/>
            <w:bookmarkStart w:id="220" w:name="_Toc33048226"/>
            <w:bookmarkStart w:id="221" w:name="_Toc87980668"/>
            <w:r w:rsidRPr="001B692F">
              <w:lastRenderedPageBreak/>
              <w:t>Déviations,</w:t>
            </w:r>
            <w:bookmarkStart w:id="222" w:name="_Toc20750613"/>
            <w:bookmarkStart w:id="223" w:name="_Toc33048227"/>
            <w:bookmarkEnd w:id="219"/>
            <w:bookmarkEnd w:id="220"/>
            <w:r>
              <w:t xml:space="preserve"> Réserves </w:t>
            </w:r>
            <w:r w:rsidRPr="001B692F">
              <w:t xml:space="preserve">et </w:t>
            </w:r>
            <w:r>
              <w:t>O</w:t>
            </w:r>
            <w:r w:rsidRPr="001B692F">
              <w:t>missions</w:t>
            </w:r>
            <w:bookmarkEnd w:id="222"/>
            <w:bookmarkEnd w:id="223"/>
            <w:bookmarkEnd w:id="221"/>
          </w:p>
        </w:tc>
        <w:tc>
          <w:tcPr>
            <w:tcW w:w="6685" w:type="dxa"/>
            <w:tcBorders>
              <w:top w:val="nil"/>
              <w:left w:val="nil"/>
              <w:right w:val="nil"/>
            </w:tcBorders>
            <w:tcMar>
              <w:top w:w="28" w:type="dxa"/>
              <w:bottom w:w="28" w:type="dxa"/>
            </w:tcMar>
          </w:tcPr>
          <w:p w14:paraId="6EDE26B4" w14:textId="371EF79A" w:rsidR="00E0261D" w:rsidRPr="001B692F" w:rsidRDefault="00E0261D" w:rsidP="008347EC">
            <w:pPr>
              <w:pStyle w:val="Sec1Head3"/>
            </w:pPr>
            <w:r w:rsidRPr="001B692F">
              <w:t xml:space="preserve">Lors de l'évaluation des </w:t>
            </w:r>
            <w:r>
              <w:t>P</w:t>
            </w:r>
            <w:r w:rsidRPr="001B692F">
              <w:t>ropositions, les définitions suivantes s'appliquent</w:t>
            </w:r>
            <w:r>
              <w:t xml:space="preserve"> </w:t>
            </w:r>
            <w:r w:rsidRPr="001B692F">
              <w:t>:</w:t>
            </w:r>
          </w:p>
          <w:p w14:paraId="5B7FBF46" w14:textId="0DDFE003" w:rsidR="00E0261D" w:rsidRDefault="00E0261D" w:rsidP="004225F2">
            <w:pPr>
              <w:pStyle w:val="ListParagraph"/>
              <w:numPr>
                <w:ilvl w:val="0"/>
                <w:numId w:val="63"/>
              </w:numPr>
              <w:spacing w:before="60" w:after="60"/>
              <w:ind w:left="1046" w:hanging="406"/>
              <w:contextualSpacing w:val="0"/>
              <w:rPr>
                <w:szCs w:val="24"/>
              </w:rPr>
            </w:pPr>
            <w:r>
              <w:rPr>
                <w:szCs w:val="24"/>
              </w:rPr>
              <w:t xml:space="preserve">Une </w:t>
            </w:r>
            <w:r w:rsidRPr="001B692F">
              <w:rPr>
                <w:szCs w:val="24"/>
              </w:rPr>
              <w:t>«</w:t>
            </w:r>
            <w:r>
              <w:rPr>
                <w:szCs w:val="24"/>
              </w:rPr>
              <w:t xml:space="preserve"> Déviation </w:t>
            </w:r>
            <w:r w:rsidRPr="001B692F">
              <w:rPr>
                <w:szCs w:val="24"/>
              </w:rPr>
              <w:t xml:space="preserve">» est </w:t>
            </w:r>
            <w:r w:rsidRPr="005C16B2">
              <w:rPr>
                <w:szCs w:val="24"/>
              </w:rPr>
              <w:t>un écart par rapport aux stipulations</w:t>
            </w:r>
            <w:r w:rsidRPr="001B692F" w:rsidDel="005C16B2">
              <w:rPr>
                <w:szCs w:val="24"/>
              </w:rPr>
              <w:t xml:space="preserve"> </w:t>
            </w:r>
            <w:r>
              <w:rPr>
                <w:szCs w:val="24"/>
              </w:rPr>
              <w:t xml:space="preserve">du DDP </w:t>
            </w:r>
            <w:r w:rsidRPr="001B692F">
              <w:rPr>
                <w:szCs w:val="24"/>
              </w:rPr>
              <w:t>;</w:t>
            </w:r>
          </w:p>
          <w:p w14:paraId="3BE65C29" w14:textId="77777777" w:rsidR="00E0261D" w:rsidRDefault="00E0261D" w:rsidP="004225F2">
            <w:pPr>
              <w:pStyle w:val="ListParagraph"/>
              <w:numPr>
                <w:ilvl w:val="0"/>
                <w:numId w:val="63"/>
              </w:numPr>
              <w:spacing w:before="60" w:after="60"/>
              <w:ind w:left="1046" w:hanging="406"/>
              <w:contextualSpacing w:val="0"/>
              <w:rPr>
                <w:szCs w:val="24"/>
              </w:rPr>
            </w:pPr>
            <w:r>
              <w:rPr>
                <w:szCs w:val="24"/>
              </w:rPr>
              <w:t xml:space="preserve">Une </w:t>
            </w:r>
            <w:r w:rsidRPr="001B692F">
              <w:rPr>
                <w:szCs w:val="24"/>
              </w:rPr>
              <w:t>«</w:t>
            </w:r>
            <w:r>
              <w:rPr>
                <w:szCs w:val="24"/>
              </w:rPr>
              <w:t xml:space="preserve"> R</w:t>
            </w:r>
            <w:r w:rsidRPr="001B692F">
              <w:rPr>
                <w:szCs w:val="24"/>
              </w:rPr>
              <w:t>éserv</w:t>
            </w:r>
            <w:r>
              <w:rPr>
                <w:szCs w:val="24"/>
              </w:rPr>
              <w:t xml:space="preserve">e » </w:t>
            </w:r>
            <w:r w:rsidRPr="005C16B2">
              <w:rPr>
                <w:szCs w:val="24"/>
              </w:rPr>
              <w:t>constitue la formulation d’une conditionnalité restrictive, ou la non</w:t>
            </w:r>
            <w:r>
              <w:rPr>
                <w:szCs w:val="24"/>
              </w:rPr>
              <w:t>-</w:t>
            </w:r>
            <w:r w:rsidRPr="005C16B2">
              <w:rPr>
                <w:szCs w:val="24"/>
              </w:rPr>
              <w:t>acceptation de toutes les exigences du D</w:t>
            </w:r>
            <w:r>
              <w:rPr>
                <w:szCs w:val="24"/>
              </w:rPr>
              <w:t xml:space="preserve">DP </w:t>
            </w:r>
            <w:r w:rsidRPr="001B692F">
              <w:rPr>
                <w:szCs w:val="24"/>
              </w:rPr>
              <w:t>; et</w:t>
            </w:r>
          </w:p>
          <w:p w14:paraId="4486B7B0" w14:textId="6D6AF92E" w:rsidR="00E0261D" w:rsidRPr="00E0261D" w:rsidRDefault="00E0261D" w:rsidP="004225F2">
            <w:pPr>
              <w:pStyle w:val="ListParagraph"/>
              <w:numPr>
                <w:ilvl w:val="0"/>
                <w:numId w:val="63"/>
              </w:numPr>
              <w:spacing w:before="60" w:after="60"/>
              <w:ind w:left="1046" w:hanging="406"/>
              <w:contextualSpacing w:val="0"/>
              <w:rPr>
                <w:szCs w:val="24"/>
              </w:rPr>
            </w:pPr>
            <w:r w:rsidRPr="00E0261D">
              <w:rPr>
                <w:szCs w:val="24"/>
              </w:rPr>
              <w:t>Une « Omission » constitue un manquement à fournir en tout ou en partie, les renseignements et documents exigés par le DDP.</w:t>
            </w:r>
          </w:p>
        </w:tc>
      </w:tr>
      <w:tr w:rsidR="00E0261D" w:rsidRPr="006C1597" w14:paraId="534B0B98" w14:textId="77777777" w:rsidTr="00581DFA">
        <w:tc>
          <w:tcPr>
            <w:tcW w:w="9379" w:type="dxa"/>
            <w:gridSpan w:val="2"/>
            <w:tcBorders>
              <w:top w:val="nil"/>
              <w:left w:val="nil"/>
              <w:right w:val="nil"/>
            </w:tcBorders>
            <w:tcMar>
              <w:top w:w="28" w:type="dxa"/>
              <w:bottom w:w="28" w:type="dxa"/>
            </w:tcMar>
          </w:tcPr>
          <w:p w14:paraId="469EC07B" w14:textId="0D5B9DF4" w:rsidR="00E0261D" w:rsidRPr="00E0261D" w:rsidRDefault="00E0261D" w:rsidP="00444226">
            <w:pPr>
              <w:pStyle w:val="Sec1head1"/>
              <w:rPr>
                <w:bCs/>
                <w:sz w:val="36"/>
                <w:szCs w:val="36"/>
              </w:rPr>
            </w:pPr>
            <w:bookmarkStart w:id="224" w:name="_Toc87980669"/>
            <w:r w:rsidRPr="00444226">
              <w:t>Evaluation des Parties Techniques des Propositions</w:t>
            </w:r>
            <w:bookmarkEnd w:id="224"/>
          </w:p>
        </w:tc>
      </w:tr>
      <w:tr w:rsidR="00E0261D" w:rsidRPr="006C1597" w14:paraId="20252833" w14:textId="77777777" w:rsidTr="00F95700">
        <w:tc>
          <w:tcPr>
            <w:tcW w:w="2694" w:type="dxa"/>
            <w:tcBorders>
              <w:top w:val="nil"/>
              <w:left w:val="nil"/>
              <w:right w:val="nil"/>
            </w:tcBorders>
            <w:tcMar>
              <w:top w:w="28" w:type="dxa"/>
              <w:bottom w:w="28" w:type="dxa"/>
            </w:tcMar>
          </w:tcPr>
          <w:p w14:paraId="2C9C3476" w14:textId="412069A3" w:rsidR="00E0261D" w:rsidRPr="006C1597" w:rsidRDefault="00E0261D" w:rsidP="00444226">
            <w:pPr>
              <w:pStyle w:val="Sec1head2"/>
            </w:pPr>
            <w:bookmarkStart w:id="225" w:name="_Toc20750615"/>
            <w:bookmarkStart w:id="226" w:name="_Toc33048229"/>
            <w:bookmarkStart w:id="227" w:name="_Toc87980670"/>
            <w:r>
              <w:t xml:space="preserve">Détermination de la </w:t>
            </w:r>
            <w:r w:rsidRPr="00B4328A">
              <w:t>Conformité des P</w:t>
            </w:r>
            <w:bookmarkEnd w:id="225"/>
            <w:r>
              <w:t xml:space="preserve">arties </w:t>
            </w:r>
            <w:r w:rsidR="00CA33F3">
              <w:t>T</w:t>
            </w:r>
            <w:r>
              <w:t>echniques</w:t>
            </w:r>
            <w:bookmarkEnd w:id="226"/>
            <w:bookmarkEnd w:id="227"/>
          </w:p>
        </w:tc>
        <w:tc>
          <w:tcPr>
            <w:tcW w:w="6685" w:type="dxa"/>
            <w:tcBorders>
              <w:top w:val="nil"/>
              <w:left w:val="nil"/>
              <w:right w:val="nil"/>
            </w:tcBorders>
            <w:tcMar>
              <w:top w:w="28" w:type="dxa"/>
              <w:bottom w:w="28" w:type="dxa"/>
            </w:tcMar>
          </w:tcPr>
          <w:p w14:paraId="690DC068" w14:textId="123C874B" w:rsidR="00E0261D" w:rsidRPr="00FC7F0A" w:rsidRDefault="00E0261D" w:rsidP="008347EC">
            <w:pPr>
              <w:pStyle w:val="Sec1Head3"/>
            </w:pPr>
            <w:r>
              <w:t>Le Maître d’Ouvrage</w:t>
            </w:r>
            <w:r w:rsidRPr="00FC7F0A">
              <w:t xml:space="preserve"> examinera l</w:t>
            </w:r>
            <w:r>
              <w:t>es</w:t>
            </w:r>
            <w:r w:rsidRPr="00FC7F0A">
              <w:t xml:space="preserve"> </w:t>
            </w:r>
            <w:r>
              <w:t>P</w:t>
            </w:r>
            <w:r w:rsidRPr="00FC7F0A">
              <w:t>artie</w:t>
            </w:r>
            <w:r>
              <w:t>s</w:t>
            </w:r>
            <w:r w:rsidRPr="00FC7F0A">
              <w:t xml:space="preserve"> technique</w:t>
            </w:r>
            <w:r>
              <w:t>s</w:t>
            </w:r>
            <w:r w:rsidRPr="00FC7F0A">
              <w:t xml:space="preserve">, y compris les éventuelles </w:t>
            </w:r>
            <w:r>
              <w:t xml:space="preserve">variantes </w:t>
            </w:r>
            <w:r w:rsidRPr="00FC7F0A">
              <w:t>proposées par le</w:t>
            </w:r>
            <w:r>
              <w:t xml:space="preserve"> Proposant</w:t>
            </w:r>
            <w:r w:rsidRPr="00FC7F0A">
              <w:t>, afin de déterminer si elles sont complètes, ont été dûment signées et sont généralement en ordre.</w:t>
            </w:r>
          </w:p>
          <w:p w14:paraId="4F9B5203" w14:textId="5F491877" w:rsidR="00E0261D" w:rsidRPr="00FC7F0A" w:rsidRDefault="00E0261D" w:rsidP="008347EC">
            <w:pPr>
              <w:pStyle w:val="Sec1Head3"/>
            </w:pPr>
            <w:r w:rsidRPr="00FC7F0A">
              <w:t xml:space="preserve">La détermination par </w:t>
            </w:r>
            <w:r>
              <w:t>le Maître d’Ouvrage</w:t>
            </w:r>
            <w:r w:rsidRPr="00FC7F0A">
              <w:t xml:space="preserve"> de la </w:t>
            </w:r>
            <w:r>
              <w:t>conformité pour l’essentiel</w:t>
            </w:r>
            <w:r w:rsidRPr="00FC7F0A">
              <w:t xml:space="preserve"> </w:t>
            </w:r>
            <w:r>
              <w:t>de la</w:t>
            </w:r>
            <w:r w:rsidRPr="00FC7F0A">
              <w:t xml:space="preserve"> </w:t>
            </w:r>
            <w:r>
              <w:t>P</w:t>
            </w:r>
            <w:r w:rsidRPr="00FC7F0A">
              <w:t xml:space="preserve">artie technique </w:t>
            </w:r>
            <w:r>
              <w:t>sera</w:t>
            </w:r>
            <w:r w:rsidRPr="00FC7F0A">
              <w:t xml:space="preserve"> fondée sur le contenu même de la </w:t>
            </w:r>
            <w:r>
              <w:t>P</w:t>
            </w:r>
            <w:r w:rsidRPr="00FC7F0A">
              <w:t xml:space="preserve">roposition. Aux fins de </w:t>
            </w:r>
            <w:r>
              <w:t>cet</w:t>
            </w:r>
            <w:r w:rsidRPr="00FC7F0A">
              <w:t xml:space="preserve">te décision, une </w:t>
            </w:r>
            <w:r>
              <w:t>P</w:t>
            </w:r>
            <w:r w:rsidRPr="00FC7F0A">
              <w:t xml:space="preserve">roposition </w:t>
            </w:r>
            <w:r>
              <w:t>conforme pour l’</w:t>
            </w:r>
            <w:r w:rsidRPr="00FC7F0A">
              <w:t xml:space="preserve">essentiel est une proposition qui se conforme matériellement aux exigences du </w:t>
            </w:r>
            <w:r>
              <w:t>DDP</w:t>
            </w:r>
            <w:r w:rsidRPr="00FC7F0A">
              <w:t xml:space="preserve">, sans </w:t>
            </w:r>
            <w:r>
              <w:t>divergence</w:t>
            </w:r>
            <w:r w:rsidRPr="00FC7F0A">
              <w:t>, réserve ou omission important</w:t>
            </w:r>
            <w:r>
              <w:t>e</w:t>
            </w:r>
            <w:r w:rsidRPr="00FC7F0A">
              <w:t xml:space="preserve">. Une </w:t>
            </w:r>
            <w:r>
              <w:t>divergence</w:t>
            </w:r>
            <w:r w:rsidRPr="00FC7F0A">
              <w:t>, réserve ou omission importante en est une qui</w:t>
            </w:r>
            <w:r>
              <w:t xml:space="preserve"> </w:t>
            </w:r>
            <w:r w:rsidRPr="00FC7F0A">
              <w:t>:</w:t>
            </w:r>
          </w:p>
          <w:p w14:paraId="14A61D13" w14:textId="77777777" w:rsidR="00E0261D" w:rsidRPr="0035622E" w:rsidRDefault="00E0261D" w:rsidP="004225F2">
            <w:pPr>
              <w:pStyle w:val="ListParagraph"/>
              <w:numPr>
                <w:ilvl w:val="0"/>
                <w:numId w:val="136"/>
              </w:numPr>
              <w:spacing w:before="60" w:after="60"/>
              <w:contextualSpacing w:val="0"/>
              <w:rPr>
                <w:szCs w:val="24"/>
              </w:rPr>
            </w:pPr>
            <w:r w:rsidRPr="0035622E">
              <w:rPr>
                <w:szCs w:val="24"/>
              </w:rPr>
              <w:t xml:space="preserve">si elle </w:t>
            </w:r>
            <w:r>
              <w:rPr>
                <w:szCs w:val="24"/>
              </w:rPr>
              <w:t>étai</w:t>
            </w:r>
            <w:r w:rsidRPr="0035622E">
              <w:rPr>
                <w:szCs w:val="24"/>
              </w:rPr>
              <w:t>t acceptée:</w:t>
            </w:r>
          </w:p>
          <w:p w14:paraId="43B62F87" w14:textId="77777777" w:rsidR="00E0261D" w:rsidRDefault="00E0261D" w:rsidP="004225F2">
            <w:pPr>
              <w:pStyle w:val="ListParagraph"/>
              <w:numPr>
                <w:ilvl w:val="3"/>
                <w:numId w:val="64"/>
              </w:numPr>
              <w:spacing w:before="60" w:after="60"/>
              <w:ind w:left="1123"/>
              <w:contextualSpacing w:val="0"/>
              <w:rPr>
                <w:szCs w:val="24"/>
              </w:rPr>
            </w:pPr>
            <w:r w:rsidRPr="007A1EC7">
              <w:rPr>
                <w:szCs w:val="24"/>
              </w:rPr>
              <w:t>limiterait de manière importante la portée, la qualité ou les performances des</w:t>
            </w:r>
            <w:r>
              <w:rPr>
                <w:szCs w:val="24"/>
              </w:rPr>
              <w:t xml:space="preserve"> Ouvrages</w:t>
            </w:r>
            <w:r w:rsidRPr="007A1EC7">
              <w:rPr>
                <w:szCs w:val="24"/>
              </w:rPr>
              <w:t xml:space="preserve"> spécifiés dans le Marché </w:t>
            </w:r>
            <w:r w:rsidRPr="0035622E">
              <w:rPr>
                <w:szCs w:val="24"/>
              </w:rPr>
              <w:t>; ou</w:t>
            </w:r>
          </w:p>
          <w:p w14:paraId="3F4A2EC7" w14:textId="77777777" w:rsidR="00E0261D" w:rsidRPr="0035622E" w:rsidRDefault="00E0261D" w:rsidP="004225F2">
            <w:pPr>
              <w:pStyle w:val="ListParagraph"/>
              <w:numPr>
                <w:ilvl w:val="3"/>
                <w:numId w:val="64"/>
              </w:numPr>
              <w:spacing w:before="60" w:after="60"/>
              <w:ind w:left="1123"/>
              <w:contextualSpacing w:val="0"/>
              <w:rPr>
                <w:szCs w:val="24"/>
              </w:rPr>
            </w:pPr>
            <w:r w:rsidRPr="007A1EC7">
              <w:rPr>
                <w:szCs w:val="24"/>
              </w:rPr>
              <w:t>limiterait, d’une manière importante et non conforme au D</w:t>
            </w:r>
            <w:r>
              <w:rPr>
                <w:szCs w:val="24"/>
              </w:rPr>
              <w:t>DP</w:t>
            </w:r>
            <w:r w:rsidRPr="007A1EC7">
              <w:rPr>
                <w:szCs w:val="24"/>
              </w:rPr>
              <w:t xml:space="preserve">, les droits du Maître </w:t>
            </w:r>
            <w:r>
              <w:rPr>
                <w:szCs w:val="24"/>
              </w:rPr>
              <w:t>d’</w:t>
            </w:r>
            <w:r w:rsidRPr="007A1EC7">
              <w:rPr>
                <w:szCs w:val="24"/>
              </w:rPr>
              <w:t xml:space="preserve">Ouvrage ou les obligations du </w:t>
            </w:r>
            <w:r>
              <w:rPr>
                <w:szCs w:val="24"/>
              </w:rPr>
              <w:t>Proposant</w:t>
            </w:r>
            <w:r w:rsidRPr="007A1EC7">
              <w:rPr>
                <w:szCs w:val="24"/>
              </w:rPr>
              <w:t xml:space="preserve"> au titre du Marché </w:t>
            </w:r>
            <w:r w:rsidRPr="0035622E">
              <w:rPr>
                <w:szCs w:val="24"/>
              </w:rPr>
              <w:t>; ou</w:t>
            </w:r>
          </w:p>
          <w:p w14:paraId="1BF14EE1" w14:textId="77777777" w:rsidR="00E0261D" w:rsidRPr="00FC7F0A" w:rsidRDefault="00E0261D" w:rsidP="004225F2">
            <w:pPr>
              <w:pStyle w:val="ListParagraph"/>
              <w:numPr>
                <w:ilvl w:val="0"/>
                <w:numId w:val="136"/>
              </w:numPr>
              <w:spacing w:before="60" w:after="60"/>
              <w:contextualSpacing w:val="0"/>
              <w:rPr>
                <w:szCs w:val="24"/>
              </w:rPr>
            </w:pPr>
            <w:r w:rsidRPr="007A1EC7">
              <w:rPr>
                <w:szCs w:val="24"/>
              </w:rPr>
              <w:t xml:space="preserve">si elle était rectifiée, serait préjudiciable aux autres </w:t>
            </w:r>
            <w:r>
              <w:rPr>
                <w:szCs w:val="24"/>
              </w:rPr>
              <w:t>Proposant</w:t>
            </w:r>
            <w:r w:rsidRPr="007A1EC7">
              <w:rPr>
                <w:szCs w:val="24"/>
              </w:rPr>
              <w:t xml:space="preserve"> ayant présenté des </w:t>
            </w:r>
            <w:r>
              <w:rPr>
                <w:szCs w:val="24"/>
              </w:rPr>
              <w:t>Propositions</w:t>
            </w:r>
            <w:r w:rsidRPr="007A1EC7">
              <w:rPr>
                <w:szCs w:val="24"/>
              </w:rPr>
              <w:t xml:space="preserve"> conformes pour l’essentiel</w:t>
            </w:r>
            <w:r w:rsidRPr="00FC7F0A">
              <w:rPr>
                <w:szCs w:val="24"/>
              </w:rPr>
              <w:t>.</w:t>
            </w:r>
          </w:p>
          <w:p w14:paraId="136BC543" w14:textId="43A65649" w:rsidR="00E0261D" w:rsidRDefault="00E0261D" w:rsidP="008347EC">
            <w:pPr>
              <w:pStyle w:val="Sec1Head3"/>
            </w:pPr>
            <w:r>
              <w:t>Si une</w:t>
            </w:r>
            <w:r w:rsidRPr="00B4328A">
              <w:t xml:space="preserve"> Proposition </w:t>
            </w:r>
            <w:r>
              <w:t>es</w:t>
            </w:r>
            <w:r w:rsidRPr="00B4328A">
              <w:t xml:space="preserve">t conforme pour l’essentiel, le Maître </w:t>
            </w:r>
            <w:r>
              <w:t>d’</w:t>
            </w:r>
            <w:r w:rsidRPr="00B4328A">
              <w:t xml:space="preserve">Ouvrage peut tolérer toute non-conformité </w:t>
            </w:r>
            <w:r>
              <w:t xml:space="preserve">ou omission </w:t>
            </w:r>
            <w:r w:rsidRPr="00B4328A">
              <w:t xml:space="preserve">qui ne constitue pas une divergence importante </w:t>
            </w:r>
            <w:r>
              <w:t>par rapport aux conditions du DDP</w:t>
            </w:r>
            <w:r w:rsidRPr="00B4328A">
              <w:t>.</w:t>
            </w:r>
          </w:p>
          <w:p w14:paraId="7F955D31" w14:textId="5F53033D" w:rsidR="00E0261D" w:rsidRPr="00CA33F3" w:rsidRDefault="00E0261D" w:rsidP="008347EC">
            <w:pPr>
              <w:pStyle w:val="Sec1Head3"/>
            </w:pPr>
            <w:r w:rsidRPr="00CA33F3">
              <w:t>Lorsqu’une Proposition est conforme pour l’essentiel, le Maître d’Ouvrage peut demander au Proposant de présenter, dans un délai raisonnable, les informations, ou la documentation, nécessaires pour remédier à la non-</w:t>
            </w:r>
            <w:r w:rsidRPr="00CA33F3">
              <w:lastRenderedPageBreak/>
              <w:t>conformité ou aux omissions mineures constatées dans la Proposition en liaison avec la documentation requise par le DDP.</w:t>
            </w:r>
          </w:p>
        </w:tc>
      </w:tr>
      <w:tr w:rsidR="00E0261D" w:rsidRPr="006C1597" w14:paraId="1495475F" w14:textId="77777777" w:rsidTr="00F95700">
        <w:tc>
          <w:tcPr>
            <w:tcW w:w="2694" w:type="dxa"/>
            <w:tcBorders>
              <w:top w:val="nil"/>
              <w:left w:val="nil"/>
              <w:right w:val="nil"/>
            </w:tcBorders>
            <w:tcMar>
              <w:top w:w="28" w:type="dxa"/>
              <w:bottom w:w="28" w:type="dxa"/>
            </w:tcMar>
          </w:tcPr>
          <w:p w14:paraId="3FDDCAA2" w14:textId="14F73492" w:rsidR="00E0261D" w:rsidRPr="006C1597" w:rsidRDefault="00E0261D" w:rsidP="00444226">
            <w:pPr>
              <w:pStyle w:val="Sec1head2"/>
            </w:pPr>
            <w:bookmarkStart w:id="228" w:name="_Toc20750616"/>
            <w:bookmarkStart w:id="229" w:name="_Toc33048230"/>
            <w:bookmarkStart w:id="230" w:name="_Toc87980671"/>
            <w:r w:rsidRPr="00B4328A">
              <w:lastRenderedPageBreak/>
              <w:t>Evaluation des P</w:t>
            </w:r>
            <w:r>
              <w:t>arties</w:t>
            </w:r>
            <w:r w:rsidRPr="00B4328A">
              <w:t xml:space="preserve"> </w:t>
            </w:r>
            <w:r w:rsidR="00CA33F3">
              <w:t>T</w:t>
            </w:r>
            <w:r w:rsidRPr="00B4328A">
              <w:t>echniques</w:t>
            </w:r>
            <w:bookmarkEnd w:id="228"/>
            <w:bookmarkEnd w:id="229"/>
            <w:bookmarkEnd w:id="230"/>
          </w:p>
        </w:tc>
        <w:tc>
          <w:tcPr>
            <w:tcW w:w="6685" w:type="dxa"/>
            <w:tcBorders>
              <w:top w:val="nil"/>
              <w:left w:val="nil"/>
              <w:right w:val="nil"/>
            </w:tcBorders>
            <w:tcMar>
              <w:top w:w="28" w:type="dxa"/>
              <w:bottom w:w="28" w:type="dxa"/>
            </w:tcMar>
          </w:tcPr>
          <w:p w14:paraId="2BCB7444" w14:textId="77777777" w:rsidR="00CA33F3" w:rsidRDefault="00E0261D" w:rsidP="008347EC">
            <w:pPr>
              <w:pStyle w:val="Sec1Head3"/>
            </w:pPr>
            <w:r w:rsidRPr="00CA33F3">
              <w:t xml:space="preserve">L’évaluation des Parties </w:t>
            </w:r>
            <w:r w:rsidR="00CA33F3" w:rsidRPr="00CA33F3">
              <w:t>T</w:t>
            </w:r>
            <w:r w:rsidRPr="00CA33F3">
              <w:t>echniques par le Maître d’Ouvrage sera effectuée comme spécifiée à la Section III, Critères d’Evaluation et de Qualification.</w:t>
            </w:r>
          </w:p>
          <w:p w14:paraId="64CD31F0" w14:textId="0E3B6DC8" w:rsidR="00CA33F3" w:rsidRPr="00CA33F3" w:rsidRDefault="00CA33F3" w:rsidP="008347EC">
            <w:pPr>
              <w:pStyle w:val="Sec1Head3"/>
            </w:pPr>
            <w:r w:rsidRPr="00CA33F3">
              <w:rPr>
                <w:noProof/>
                <w:lang w:val="fr"/>
              </w:rPr>
              <w:t>L</w:t>
            </w:r>
            <w:r>
              <w:rPr>
                <w:noProof/>
                <w:lang w:val="fr"/>
              </w:rPr>
              <w:t>e Maître d’Ouvrage doit</w:t>
            </w:r>
            <w:r w:rsidRPr="00CA33F3">
              <w:rPr>
                <w:noProof/>
                <w:lang w:val="fr"/>
              </w:rPr>
              <w:t xml:space="preserve"> effectuer une évaluation technique </w:t>
            </w:r>
            <w:r w:rsidRPr="008347EC">
              <w:t>détaillée</w:t>
            </w:r>
            <w:r w:rsidRPr="00CA33F3">
              <w:rPr>
                <w:noProof/>
                <w:lang w:val="fr"/>
              </w:rPr>
              <w:t xml:space="preserve"> de chaque </w:t>
            </w:r>
            <w:r>
              <w:rPr>
                <w:noProof/>
                <w:lang w:val="fr"/>
              </w:rPr>
              <w:t>P</w:t>
            </w:r>
            <w:r w:rsidRPr="00CA33F3">
              <w:rPr>
                <w:noProof/>
                <w:lang w:val="fr"/>
              </w:rPr>
              <w:t xml:space="preserve">roposition </w:t>
            </w:r>
            <w:r>
              <w:rPr>
                <w:noProof/>
                <w:lang w:val="fr"/>
              </w:rPr>
              <w:t>T</w:t>
            </w:r>
            <w:r w:rsidRPr="00CA33F3">
              <w:rPr>
                <w:noProof/>
                <w:lang w:val="fr"/>
              </w:rPr>
              <w:t xml:space="preserve">echnique qui a été jugée substantiellement </w:t>
            </w:r>
            <w:r w:rsidRPr="00CA33F3">
              <w:rPr>
                <w:lang w:val="fr"/>
              </w:rPr>
              <w:t>conform</w:t>
            </w:r>
            <w:r>
              <w:rPr>
                <w:lang w:val="fr"/>
              </w:rPr>
              <w:t xml:space="preserve">e </w:t>
            </w:r>
            <w:r>
              <w:rPr>
                <w:noProof/>
                <w:lang w:val="fr"/>
              </w:rPr>
              <w:t xml:space="preserve">à l’article </w:t>
            </w:r>
            <w:r w:rsidRPr="00CA33F3">
              <w:rPr>
                <w:b/>
                <w:bCs w:val="0"/>
                <w:noProof/>
                <w:lang w:val="fr"/>
              </w:rPr>
              <w:t>30 des IP</w:t>
            </w:r>
            <w:r>
              <w:rPr>
                <w:noProof/>
                <w:lang w:val="fr"/>
              </w:rPr>
              <w:t xml:space="preserve"> </w:t>
            </w:r>
            <w:r w:rsidRPr="00CA33F3">
              <w:rPr>
                <w:lang w:val="fr"/>
              </w:rPr>
              <w:t>afin de déterminer si les aspects techniques de la proposition</w:t>
            </w:r>
            <w:r>
              <w:rPr>
                <w:lang w:val="fr"/>
              </w:rPr>
              <w:t xml:space="preserve"> </w:t>
            </w:r>
            <w:r w:rsidRPr="00CA33F3">
              <w:rPr>
                <w:noProof/>
                <w:lang w:val="fr"/>
              </w:rPr>
              <w:t>répondent aux exigences énoncées dans les documents de demande</w:t>
            </w:r>
            <w:r>
              <w:rPr>
                <w:noProof/>
                <w:lang w:val="fr"/>
              </w:rPr>
              <w:t xml:space="preserve"> </w:t>
            </w:r>
            <w:r w:rsidRPr="00CA33F3">
              <w:rPr>
                <w:lang w:val="fr"/>
              </w:rPr>
              <w:t>de</w:t>
            </w:r>
            <w:r>
              <w:rPr>
                <w:lang w:val="fr"/>
              </w:rPr>
              <w:t xml:space="preserve"> P</w:t>
            </w:r>
            <w:r w:rsidRPr="00CA33F3">
              <w:rPr>
                <w:noProof/>
                <w:lang w:val="fr"/>
              </w:rPr>
              <w:t>ropositions.</w:t>
            </w:r>
            <w:r w:rsidRPr="00CA33F3">
              <w:rPr>
                <w:lang w:val="fr"/>
              </w:rPr>
              <w:t xml:space="preserve"> </w:t>
            </w:r>
            <w:r w:rsidRPr="00CA33F3">
              <w:rPr>
                <w:noProof/>
                <w:lang w:val="fr"/>
              </w:rPr>
              <w:t xml:space="preserve"> </w:t>
            </w:r>
          </w:p>
          <w:p w14:paraId="17607B8C" w14:textId="0B5340CF" w:rsidR="00CA33F3" w:rsidRPr="00CA33F3" w:rsidRDefault="00CA33F3" w:rsidP="008347EC">
            <w:pPr>
              <w:pStyle w:val="Sec1Head3"/>
            </w:pPr>
            <w:r w:rsidRPr="00CA33F3">
              <w:rPr>
                <w:noProof/>
                <w:spacing w:val="-4"/>
                <w:lang w:val="fr"/>
              </w:rPr>
              <w:t>L</w:t>
            </w:r>
            <w:r>
              <w:rPr>
                <w:noProof/>
                <w:spacing w:val="-4"/>
                <w:lang w:val="fr"/>
              </w:rPr>
              <w:t>we Maître d’Ouvrage doit e</w:t>
            </w:r>
            <w:r w:rsidRPr="00CA33F3">
              <w:rPr>
                <w:noProof/>
                <w:spacing w:val="-4"/>
                <w:lang w:val="fr"/>
              </w:rPr>
              <w:t xml:space="preserve">xaminer également les </w:t>
            </w:r>
            <w:r>
              <w:rPr>
                <w:noProof/>
                <w:spacing w:val="-4"/>
                <w:lang w:val="fr"/>
              </w:rPr>
              <w:t>P</w:t>
            </w:r>
            <w:r w:rsidRPr="00CA33F3">
              <w:rPr>
                <w:noProof/>
                <w:spacing w:val="-4"/>
                <w:lang w:val="fr"/>
              </w:rPr>
              <w:t xml:space="preserve">ropositions </w:t>
            </w:r>
            <w:r>
              <w:rPr>
                <w:noProof/>
                <w:spacing w:val="-4"/>
                <w:lang w:val="fr"/>
              </w:rPr>
              <w:t>T</w:t>
            </w:r>
            <w:r w:rsidRPr="00CA33F3">
              <w:rPr>
                <w:noProof/>
                <w:spacing w:val="-4"/>
                <w:lang w:val="fr"/>
              </w:rPr>
              <w:t xml:space="preserve">echniques </w:t>
            </w:r>
            <w:r>
              <w:rPr>
                <w:noProof/>
                <w:spacing w:val="-4"/>
                <w:lang w:val="fr"/>
              </w:rPr>
              <w:t>Variantes</w:t>
            </w:r>
            <w:r w:rsidRPr="00CA33F3">
              <w:rPr>
                <w:noProof/>
                <w:spacing w:val="-4"/>
                <w:lang w:val="fr"/>
              </w:rPr>
              <w:t>, le cas</w:t>
            </w:r>
            <w:r>
              <w:rPr>
                <w:noProof/>
                <w:spacing w:val="-4"/>
                <w:lang w:val="fr"/>
              </w:rPr>
              <w:t xml:space="preserve"> </w:t>
            </w:r>
            <w:r w:rsidRPr="00CA33F3">
              <w:rPr>
                <w:noProof/>
                <w:spacing w:val="-4"/>
                <w:lang w:val="fr"/>
              </w:rPr>
              <w:t xml:space="preserve">échéant, proposées par le Proposant, conformément </w:t>
            </w:r>
            <w:r>
              <w:rPr>
                <w:noProof/>
                <w:spacing w:val="-4"/>
                <w:lang w:val="fr"/>
              </w:rPr>
              <w:t xml:space="preserve">à l’article </w:t>
            </w:r>
            <w:r w:rsidRPr="00CA33F3">
              <w:rPr>
                <w:b/>
                <w:bCs w:val="0"/>
                <w:noProof/>
                <w:spacing w:val="-4"/>
                <w:lang w:val="fr"/>
              </w:rPr>
              <w:t>14 des IP</w:t>
            </w:r>
            <w:r w:rsidRPr="00CA33F3">
              <w:rPr>
                <w:noProof/>
                <w:spacing w:val="-4"/>
                <w:lang w:val="fr"/>
              </w:rPr>
              <w:t xml:space="preserve">, </w:t>
            </w:r>
            <w:r w:rsidRPr="00CA33F3">
              <w:rPr>
                <w:lang w:val="fr"/>
              </w:rPr>
              <w:t xml:space="preserve">et les </w:t>
            </w:r>
            <w:r w:rsidRPr="00CA33F3">
              <w:rPr>
                <w:noProof/>
                <w:spacing w:val="-4"/>
                <w:lang w:val="fr"/>
              </w:rPr>
              <w:t xml:space="preserve">évaluera </w:t>
            </w:r>
            <w:r w:rsidRPr="00CA33F3">
              <w:rPr>
                <w:lang w:val="fr"/>
              </w:rPr>
              <w:t>pour</w:t>
            </w:r>
            <w:r w:rsidRPr="00CA33F3">
              <w:rPr>
                <w:noProof/>
                <w:spacing w:val="-4"/>
                <w:lang w:val="fr"/>
              </w:rPr>
              <w:t xml:space="preserve"> déterminer </w:t>
            </w:r>
            <w:r w:rsidRPr="00CA33F3">
              <w:rPr>
                <w:lang w:val="fr"/>
              </w:rPr>
              <w:t>leur</w:t>
            </w:r>
            <w:r w:rsidRPr="00CA33F3">
              <w:rPr>
                <w:noProof/>
                <w:spacing w:val="-4"/>
                <w:lang w:val="fr"/>
              </w:rPr>
              <w:t xml:space="preserve"> acceptabilité.</w:t>
            </w:r>
            <w:r w:rsidRPr="00CA33F3">
              <w:rPr>
                <w:lang w:val="fr"/>
              </w:rPr>
              <w:t xml:space="preserve"> </w:t>
            </w:r>
          </w:p>
          <w:p w14:paraId="3AB388D6" w14:textId="55682501" w:rsidR="00E0261D" w:rsidRPr="00CA33F3" w:rsidRDefault="00E0261D" w:rsidP="008347EC">
            <w:pPr>
              <w:pStyle w:val="Sec1Head3"/>
            </w:pPr>
            <w:r w:rsidRPr="00CA33F3">
              <w:t xml:space="preserve">Les scores à attribuer aux facteurs techniques et aux sous-facteurs sont spécifiés </w:t>
            </w:r>
            <w:r w:rsidRPr="00CA33F3">
              <w:rPr>
                <w:b/>
              </w:rPr>
              <w:t>dans les</w:t>
            </w:r>
            <w:r w:rsidRPr="00CA33F3">
              <w:t xml:space="preserve"> </w:t>
            </w:r>
            <w:r w:rsidRPr="00CA33F3">
              <w:rPr>
                <w:b/>
              </w:rPr>
              <w:t>DPDP.</w:t>
            </w:r>
          </w:p>
        </w:tc>
      </w:tr>
      <w:tr w:rsidR="00E0261D" w:rsidRPr="006C1597" w14:paraId="05E19176" w14:textId="77777777" w:rsidTr="00F95700">
        <w:tc>
          <w:tcPr>
            <w:tcW w:w="2694" w:type="dxa"/>
            <w:tcBorders>
              <w:top w:val="nil"/>
              <w:left w:val="nil"/>
              <w:right w:val="nil"/>
            </w:tcBorders>
            <w:tcMar>
              <w:top w:w="28" w:type="dxa"/>
              <w:bottom w:w="28" w:type="dxa"/>
            </w:tcMar>
          </w:tcPr>
          <w:p w14:paraId="03DEDA2C" w14:textId="09F655F3" w:rsidR="00E0261D" w:rsidRPr="006C1597" w:rsidRDefault="00E0261D" w:rsidP="00444226">
            <w:pPr>
              <w:pStyle w:val="Sec1head2"/>
            </w:pPr>
            <w:bookmarkStart w:id="231" w:name="_Toc20750617"/>
            <w:bookmarkStart w:id="232" w:name="_Toc33048231"/>
            <w:bookmarkStart w:id="233" w:name="_Toc87980672"/>
            <w:r w:rsidRPr="001A7851">
              <w:t>Éva</w:t>
            </w:r>
            <w:r>
              <w:t>luation de la qualification du P</w:t>
            </w:r>
            <w:r w:rsidRPr="001A7851">
              <w:t>roposant</w:t>
            </w:r>
            <w:bookmarkEnd w:id="231"/>
            <w:bookmarkEnd w:id="232"/>
            <w:bookmarkEnd w:id="233"/>
          </w:p>
        </w:tc>
        <w:tc>
          <w:tcPr>
            <w:tcW w:w="6685" w:type="dxa"/>
            <w:tcBorders>
              <w:top w:val="nil"/>
              <w:left w:val="nil"/>
              <w:right w:val="nil"/>
            </w:tcBorders>
            <w:tcMar>
              <w:top w:w="28" w:type="dxa"/>
              <w:bottom w:w="28" w:type="dxa"/>
            </w:tcMar>
          </w:tcPr>
          <w:p w14:paraId="4A4BFED4" w14:textId="68046576" w:rsidR="00E0261D" w:rsidRPr="001A7851" w:rsidRDefault="00E0261D" w:rsidP="008347EC">
            <w:pPr>
              <w:pStyle w:val="Sec1Head3"/>
            </w:pPr>
            <w:r>
              <w:t>Le Maître d’Ouvrage</w:t>
            </w:r>
            <w:r w:rsidRPr="001A7851">
              <w:t xml:space="preserve"> doit s'assurer à sa satisfaction que, sur la base des preuves documentaires mises à jour conformément </w:t>
            </w:r>
            <w:r>
              <w:t xml:space="preserve">à </w:t>
            </w:r>
            <w:r w:rsidRPr="00EC5B81">
              <w:rPr>
                <w:b/>
                <w:bCs w:val="0"/>
              </w:rPr>
              <w:t>l’IP 12.2(e)</w:t>
            </w:r>
            <w:r w:rsidRPr="001A7851">
              <w:t xml:space="preserve">, et de la </w:t>
            </w:r>
            <w:r>
              <w:t>S</w:t>
            </w:r>
            <w:r w:rsidRPr="001A7851">
              <w:t>ection III - Critères d'</w:t>
            </w:r>
            <w:r>
              <w:t>E</w:t>
            </w:r>
            <w:r w:rsidRPr="001A7851">
              <w:t xml:space="preserve">valuation et de </w:t>
            </w:r>
            <w:r>
              <w:t>Q</w:t>
            </w:r>
            <w:r w:rsidRPr="001A7851">
              <w:t xml:space="preserve">ualification, le </w:t>
            </w:r>
            <w:r>
              <w:t xml:space="preserve">Proposant </w:t>
            </w:r>
            <w:r w:rsidRPr="001A7851">
              <w:t xml:space="preserve">continue d'être qualifié pour exécuter le </w:t>
            </w:r>
            <w:r>
              <w:t>Marché</w:t>
            </w:r>
            <w:r w:rsidRPr="001A7851">
              <w:t xml:space="preserve"> de manière satisfaisante.</w:t>
            </w:r>
          </w:p>
          <w:p w14:paraId="607BE3A7" w14:textId="2E1B4A76" w:rsidR="00E0261D" w:rsidRDefault="00E0261D" w:rsidP="008347EC">
            <w:pPr>
              <w:pStyle w:val="Sec1Head3"/>
            </w:pPr>
            <w:r w:rsidRPr="00EC5B81">
              <w:t>Avant l’attribution du</w:t>
            </w:r>
            <w:r>
              <w:t xml:space="preserve"> Marché</w:t>
            </w:r>
            <w:r w:rsidRPr="00EC5B81">
              <w:t>, l</w:t>
            </w:r>
            <w:r>
              <w:t>e Maître d’Ouvrage</w:t>
            </w:r>
            <w:r w:rsidRPr="00EC5B81">
              <w:t xml:space="preserve"> vérifiera que le proposant retenu (y compris chaque membre d’un </w:t>
            </w:r>
            <w:r>
              <w:t>GE</w:t>
            </w:r>
            <w:r w:rsidRPr="00EC5B81">
              <w:t>) n’est pas disqualifié par la Banque en raison de non-conformité avec les obligations</w:t>
            </w:r>
            <w:r>
              <w:t xml:space="preserve"> </w:t>
            </w:r>
            <w:r w:rsidRPr="00EC5B81">
              <w:t xml:space="preserve">contractuelles de prévention et d’intervention </w:t>
            </w:r>
            <w:r>
              <w:t>EAS</w:t>
            </w:r>
            <w:r w:rsidRPr="00EC5B81">
              <w:t>/H</w:t>
            </w:r>
            <w:r>
              <w:t>S</w:t>
            </w:r>
            <w:r w:rsidRPr="00EC5B81">
              <w:t>.  L</w:t>
            </w:r>
            <w:r>
              <w:t>e Maître d’Ouvrage</w:t>
            </w:r>
            <w:r w:rsidRPr="00EC5B81">
              <w:t xml:space="preserve"> effectuera la même vérification pour chaque sous-traitant proposé par le </w:t>
            </w:r>
            <w:r>
              <w:t>P</w:t>
            </w:r>
            <w:r w:rsidRPr="00EC5B81">
              <w:t>roposant retenu. Si un sous-traitant proposé</w:t>
            </w:r>
            <w:r>
              <w:t xml:space="preserve"> </w:t>
            </w:r>
            <w:r w:rsidRPr="00EC5B81">
              <w:t>ne répond pas à l’exigence, l</w:t>
            </w:r>
            <w:r>
              <w:t xml:space="preserve">e Maître d’Ouvrage </w:t>
            </w:r>
            <w:r w:rsidRPr="00EC5B81">
              <w:t xml:space="preserve">exigera du </w:t>
            </w:r>
            <w:r>
              <w:t>P</w:t>
            </w:r>
            <w:r w:rsidRPr="00EC5B81">
              <w:t>roposant qu’il propose un sous-traitant de remplacement</w:t>
            </w:r>
            <w:r>
              <w:t>.</w:t>
            </w:r>
          </w:p>
          <w:p w14:paraId="17648225" w14:textId="182DBF94" w:rsidR="00E0261D" w:rsidRPr="006C1597" w:rsidRDefault="00E0261D" w:rsidP="008347EC">
            <w:pPr>
              <w:pStyle w:val="Sec1Head3"/>
            </w:pPr>
            <w:r w:rsidRPr="00B03B16">
              <w:t>Seules les Propositions qui, à la fois, sont conformes pour l’essentiel au DDP et sont remises par des Proposants qualifiés feront l’objet de l’ouverture de l’enveloppe portant la mention « PARTIE FINANCIÈRE » lors de la deuxième ouverture publique.</w:t>
            </w:r>
          </w:p>
        </w:tc>
      </w:tr>
      <w:tr w:rsidR="00E0261D" w:rsidRPr="006C1597" w14:paraId="2AAE73E6" w14:textId="77777777" w:rsidTr="00F95700">
        <w:tc>
          <w:tcPr>
            <w:tcW w:w="2694" w:type="dxa"/>
            <w:tcBorders>
              <w:top w:val="nil"/>
              <w:left w:val="nil"/>
              <w:right w:val="nil"/>
            </w:tcBorders>
            <w:tcMar>
              <w:top w:w="28" w:type="dxa"/>
              <w:bottom w:w="28" w:type="dxa"/>
            </w:tcMar>
          </w:tcPr>
          <w:p w14:paraId="163047C0" w14:textId="11115AB2" w:rsidR="00E0261D" w:rsidRPr="006C1597" w:rsidRDefault="00E0261D" w:rsidP="00444226">
            <w:pPr>
              <w:pStyle w:val="Sec1head2"/>
            </w:pPr>
            <w:bookmarkStart w:id="234" w:name="_Toc454440819"/>
            <w:bookmarkStart w:id="235" w:name="_Toc485027182"/>
            <w:bookmarkStart w:id="236" w:name="_Toc20750618"/>
            <w:bookmarkStart w:id="237" w:name="_Toc33048232"/>
            <w:bookmarkStart w:id="238" w:name="_Toc87980673"/>
            <w:r w:rsidRPr="00B4328A">
              <w:t>Notification de l’</w:t>
            </w:r>
            <w:r w:rsidR="00B03B16">
              <w:t>E</w:t>
            </w:r>
            <w:r w:rsidRPr="00B4328A">
              <w:t xml:space="preserve">valuation </w:t>
            </w:r>
            <w:bookmarkEnd w:id="234"/>
            <w:r w:rsidRPr="00B4328A">
              <w:t>de</w:t>
            </w:r>
            <w:r>
              <w:t xml:space="preserve">s </w:t>
            </w:r>
            <w:r w:rsidRPr="00B4328A">
              <w:t>Partie</w:t>
            </w:r>
            <w:r>
              <w:t>s</w:t>
            </w:r>
            <w:r w:rsidRPr="00B4328A">
              <w:t xml:space="preserve"> technique</w:t>
            </w:r>
            <w:bookmarkEnd w:id="235"/>
            <w:bookmarkEnd w:id="236"/>
            <w:r>
              <w:t>s</w:t>
            </w:r>
            <w:bookmarkEnd w:id="237"/>
            <w:bookmarkEnd w:id="238"/>
          </w:p>
        </w:tc>
        <w:tc>
          <w:tcPr>
            <w:tcW w:w="6685" w:type="dxa"/>
            <w:tcBorders>
              <w:top w:val="nil"/>
              <w:left w:val="nil"/>
              <w:right w:val="nil"/>
            </w:tcBorders>
            <w:tcMar>
              <w:top w:w="28" w:type="dxa"/>
              <w:bottom w:w="28" w:type="dxa"/>
            </w:tcMar>
          </w:tcPr>
          <w:p w14:paraId="6560CC96" w14:textId="647FDC27" w:rsidR="00E0261D" w:rsidRPr="00B4328A" w:rsidRDefault="00E0261D" w:rsidP="008347EC">
            <w:pPr>
              <w:pStyle w:val="Sec1Head3"/>
            </w:pPr>
            <w:r w:rsidRPr="00B4328A">
              <w:t xml:space="preserve">A l’issue de l’évaluation de la Partie technique des Propositions, le Maître </w:t>
            </w:r>
            <w:r>
              <w:t>d’</w:t>
            </w:r>
            <w:r w:rsidRPr="00B4328A">
              <w:t>Ouvrage fera les notifications ci-après :</w:t>
            </w:r>
          </w:p>
          <w:p w14:paraId="4D95793F" w14:textId="77777777" w:rsidR="00E0261D" w:rsidRPr="00B4328A" w:rsidRDefault="00E0261D" w:rsidP="00E0261D">
            <w:pPr>
              <w:tabs>
                <w:tab w:val="left" w:pos="1224"/>
              </w:tabs>
              <w:spacing w:before="60" w:after="60"/>
              <w:ind w:left="1224" w:hanging="482"/>
              <w:rPr>
                <w:szCs w:val="24"/>
              </w:rPr>
            </w:pPr>
            <w:r w:rsidRPr="00B4328A">
              <w:rPr>
                <w:szCs w:val="24"/>
              </w:rPr>
              <w:lastRenderedPageBreak/>
              <w:t>(a)</w:t>
            </w:r>
            <w:r w:rsidRPr="00B4328A">
              <w:rPr>
                <w:szCs w:val="24"/>
              </w:rPr>
              <w:tab/>
              <w:t xml:space="preserve">Notification par écrit à tout Proposant dont la Proposition a été jugée non-conforme pour l’essentiel aux exigences du </w:t>
            </w:r>
            <w:r>
              <w:rPr>
                <w:szCs w:val="24"/>
              </w:rPr>
              <w:t>DDP</w:t>
            </w:r>
            <w:r w:rsidRPr="00B4328A">
              <w:rPr>
                <w:szCs w:val="24"/>
              </w:rPr>
              <w:t>, en les informant comme suit :</w:t>
            </w:r>
          </w:p>
          <w:p w14:paraId="7A594F28" w14:textId="77777777" w:rsidR="00E0261D" w:rsidRPr="00B4328A" w:rsidRDefault="00E0261D" w:rsidP="00E0261D">
            <w:pPr>
              <w:tabs>
                <w:tab w:val="left" w:pos="1224"/>
              </w:tabs>
              <w:spacing w:before="60" w:after="60"/>
              <w:ind w:left="1791" w:hanging="567"/>
              <w:rPr>
                <w:szCs w:val="24"/>
              </w:rPr>
            </w:pPr>
            <w:r w:rsidRPr="00B4328A">
              <w:rPr>
                <w:szCs w:val="24"/>
              </w:rPr>
              <w:t>(i)</w:t>
            </w:r>
            <w:r w:rsidRPr="00B4328A">
              <w:rPr>
                <w:szCs w:val="24"/>
              </w:rPr>
              <w:tab/>
              <w:t xml:space="preserve">le(s) motif(s) pour le(s)quel(s) leur Proposition – Partie </w:t>
            </w:r>
            <w:r>
              <w:rPr>
                <w:szCs w:val="24"/>
              </w:rPr>
              <w:t>T</w:t>
            </w:r>
            <w:r w:rsidRPr="00B4328A">
              <w:rPr>
                <w:szCs w:val="24"/>
              </w:rPr>
              <w:t xml:space="preserve">echnique -- a été jugée non-conforme ; </w:t>
            </w:r>
          </w:p>
          <w:p w14:paraId="4F3EB99A" w14:textId="77777777" w:rsidR="00E0261D" w:rsidRPr="00B4328A" w:rsidRDefault="00E0261D" w:rsidP="00E0261D">
            <w:pPr>
              <w:tabs>
                <w:tab w:val="left" w:pos="1224"/>
              </w:tabs>
              <w:spacing w:before="60" w:after="60"/>
              <w:ind w:left="1791" w:hanging="567"/>
              <w:rPr>
                <w:szCs w:val="24"/>
              </w:rPr>
            </w:pPr>
            <w:r w:rsidRPr="00B4328A">
              <w:rPr>
                <w:szCs w:val="24"/>
              </w:rPr>
              <w:t>(ii)</w:t>
            </w:r>
            <w:r w:rsidRPr="00B4328A">
              <w:rPr>
                <w:szCs w:val="24"/>
              </w:rPr>
              <w:tab/>
              <w:t xml:space="preserve">leur enveloppe marquée « Partie </w:t>
            </w:r>
            <w:r>
              <w:rPr>
                <w:szCs w:val="24"/>
              </w:rPr>
              <w:t>F</w:t>
            </w:r>
            <w:r w:rsidRPr="00B4328A">
              <w:rPr>
                <w:szCs w:val="24"/>
              </w:rPr>
              <w:t>inancière » leur sera retournée sans avoir été ouverte à l’issue de l’évaluation des Propositions et après la signature du Marché ;</w:t>
            </w:r>
          </w:p>
          <w:p w14:paraId="34631D64" w14:textId="77777777" w:rsidR="00E0261D" w:rsidRPr="00B4328A" w:rsidRDefault="00E0261D" w:rsidP="00E0261D">
            <w:pPr>
              <w:tabs>
                <w:tab w:val="left" w:pos="1224"/>
              </w:tabs>
              <w:spacing w:before="60" w:after="60"/>
              <w:ind w:left="1224" w:hanging="482"/>
              <w:rPr>
                <w:szCs w:val="24"/>
              </w:rPr>
            </w:pPr>
            <w:r w:rsidRPr="00B4328A">
              <w:rPr>
                <w:szCs w:val="24"/>
              </w:rPr>
              <w:t>(b)</w:t>
            </w:r>
            <w:r w:rsidRPr="00B4328A">
              <w:rPr>
                <w:szCs w:val="24"/>
              </w:rPr>
              <w:tab/>
              <w:t>Simultanément, notification par écrit aux Proposant</w:t>
            </w:r>
            <w:r>
              <w:rPr>
                <w:szCs w:val="24"/>
              </w:rPr>
              <w:t>s</w:t>
            </w:r>
            <w:r w:rsidRPr="00B4328A">
              <w:rPr>
                <w:szCs w:val="24"/>
              </w:rPr>
              <w:t xml:space="preserve"> dont la Proposition a été jugée conforme pour l’essentiel aux exigences du </w:t>
            </w:r>
            <w:r>
              <w:rPr>
                <w:szCs w:val="24"/>
              </w:rPr>
              <w:t>DDP</w:t>
            </w:r>
            <w:r w:rsidRPr="00B4328A">
              <w:rPr>
                <w:szCs w:val="24"/>
              </w:rPr>
              <w:t xml:space="preserve"> les informant que leur Proposition a été jugée conforme pour l’essentiel aux exigences du </w:t>
            </w:r>
            <w:r>
              <w:rPr>
                <w:szCs w:val="24"/>
              </w:rPr>
              <w:t>DDP</w:t>
            </w:r>
            <w:r w:rsidRPr="00B4328A">
              <w:rPr>
                <w:szCs w:val="24"/>
              </w:rPr>
              <w:t> ; et</w:t>
            </w:r>
          </w:p>
          <w:p w14:paraId="596B5400" w14:textId="77777777" w:rsidR="00E0261D" w:rsidRPr="00B4328A" w:rsidRDefault="00E0261D" w:rsidP="00E0261D">
            <w:pPr>
              <w:tabs>
                <w:tab w:val="left" w:pos="1224"/>
              </w:tabs>
              <w:spacing w:before="60" w:after="60"/>
              <w:ind w:left="1224" w:hanging="482"/>
              <w:rPr>
                <w:szCs w:val="24"/>
              </w:rPr>
            </w:pPr>
            <w:r w:rsidRPr="00B4328A">
              <w:rPr>
                <w:szCs w:val="24"/>
              </w:rPr>
              <w:t>(c)</w:t>
            </w:r>
            <w:r w:rsidRPr="00B4328A">
              <w:rPr>
                <w:szCs w:val="24"/>
              </w:rPr>
              <w:tab/>
              <w:t xml:space="preserve">Notification à tous les Proposants en conformité avec l’une des options ci-après : </w:t>
            </w:r>
          </w:p>
          <w:p w14:paraId="50EE9ABF" w14:textId="2907B824" w:rsidR="00B03B16" w:rsidRDefault="00E0261D" w:rsidP="00B03B16">
            <w:pPr>
              <w:tabs>
                <w:tab w:val="left" w:pos="1224"/>
              </w:tabs>
              <w:spacing w:before="60" w:after="60"/>
              <w:ind w:left="1791" w:hanging="567"/>
              <w:rPr>
                <w:szCs w:val="24"/>
              </w:rPr>
            </w:pPr>
            <w:r w:rsidRPr="00B4328A">
              <w:rPr>
                <w:szCs w:val="24"/>
              </w:rPr>
              <w:t>(i)</w:t>
            </w:r>
            <w:r w:rsidRPr="00B4328A">
              <w:rPr>
                <w:szCs w:val="24"/>
              </w:rPr>
              <w:tab/>
            </w:r>
            <w:r w:rsidRPr="00B4328A">
              <w:rPr>
                <w:szCs w:val="24"/>
                <w:u w:val="single"/>
              </w:rPr>
              <w:t>Option 1</w:t>
            </w:r>
            <w:r w:rsidRPr="00B4328A">
              <w:rPr>
                <w:szCs w:val="24"/>
              </w:rPr>
              <w:t xml:space="preserve"> : </w:t>
            </w:r>
            <w:r w:rsidRPr="00F12017">
              <w:rPr>
                <w:szCs w:val="24"/>
              </w:rPr>
              <w:t xml:space="preserve">Dans le cas </w:t>
            </w:r>
            <w:r w:rsidRPr="00EC5B81">
              <w:rPr>
                <w:b/>
                <w:bCs/>
                <w:szCs w:val="24"/>
              </w:rPr>
              <w:t xml:space="preserve">où ni la méthode MOF (Meilleure Offre Finale) ni </w:t>
            </w:r>
            <w:r>
              <w:rPr>
                <w:b/>
                <w:bCs/>
                <w:szCs w:val="24"/>
              </w:rPr>
              <w:t xml:space="preserve">la méthode </w:t>
            </w:r>
            <w:r w:rsidRPr="00EC5B81">
              <w:rPr>
                <w:b/>
                <w:bCs/>
                <w:szCs w:val="24"/>
              </w:rPr>
              <w:t>de négociations ne sont applicables</w:t>
            </w:r>
            <w:r w:rsidRPr="00F12017">
              <w:rPr>
                <w:szCs w:val="24"/>
              </w:rPr>
              <w:t>, la date l’heure et le lieu de l’ouverture publique des enveloppes marquées « Partie financière »,</w:t>
            </w:r>
            <w:r w:rsidR="00B03B16">
              <w:rPr>
                <w:szCs w:val="24"/>
              </w:rPr>
              <w:t xml:space="preserve"> ou</w:t>
            </w:r>
            <w:r w:rsidRPr="00724BCE">
              <w:rPr>
                <w:szCs w:val="24"/>
              </w:rPr>
              <w:tab/>
            </w:r>
          </w:p>
          <w:p w14:paraId="553D45E0" w14:textId="38E7AF55" w:rsidR="00E0261D" w:rsidRPr="00B03B16" w:rsidRDefault="00E0261D" w:rsidP="004225F2">
            <w:pPr>
              <w:pStyle w:val="ListParagraph"/>
              <w:numPr>
                <w:ilvl w:val="0"/>
                <w:numId w:val="66"/>
              </w:numPr>
              <w:tabs>
                <w:tab w:val="left" w:pos="1224"/>
              </w:tabs>
              <w:spacing w:before="60" w:after="60"/>
              <w:ind w:left="1808" w:hanging="603"/>
              <w:rPr>
                <w:szCs w:val="24"/>
              </w:rPr>
            </w:pPr>
            <w:r w:rsidRPr="00B03B16">
              <w:rPr>
                <w:szCs w:val="24"/>
                <w:u w:val="single"/>
              </w:rPr>
              <w:t>Option 2</w:t>
            </w:r>
            <w:r w:rsidRPr="00B03B16">
              <w:rPr>
                <w:szCs w:val="24"/>
              </w:rPr>
              <w:t> : Dans le cas où la méthode MOF (Meilleure Offre Finale) ou la méthode de</w:t>
            </w:r>
            <w:r w:rsidRPr="00B03B16">
              <w:rPr>
                <w:b/>
                <w:bCs/>
                <w:szCs w:val="24"/>
              </w:rPr>
              <w:t xml:space="preserve"> </w:t>
            </w:r>
            <w:r w:rsidRPr="00B03B16">
              <w:rPr>
                <w:szCs w:val="24"/>
              </w:rPr>
              <w:t>négociations</w:t>
            </w:r>
            <w:r w:rsidRPr="00B03B16">
              <w:rPr>
                <w:b/>
                <w:bCs/>
                <w:szCs w:val="24"/>
              </w:rPr>
              <w:t xml:space="preserve"> </w:t>
            </w:r>
            <w:r w:rsidRPr="00B03B16">
              <w:rPr>
                <w:szCs w:val="24"/>
              </w:rPr>
              <w:t>est prévue, conformément aux</w:t>
            </w:r>
            <w:r w:rsidRPr="00B03B16">
              <w:rPr>
                <w:b/>
                <w:bCs/>
                <w:szCs w:val="24"/>
              </w:rPr>
              <w:t xml:space="preserve"> </w:t>
            </w:r>
            <w:r w:rsidR="00B03B16" w:rsidRPr="00B03B16">
              <w:rPr>
                <w:szCs w:val="24"/>
              </w:rPr>
              <w:t>articles</w:t>
            </w:r>
            <w:r w:rsidR="00B03B16">
              <w:rPr>
                <w:b/>
                <w:bCs/>
                <w:szCs w:val="24"/>
              </w:rPr>
              <w:t xml:space="preserve"> </w:t>
            </w:r>
            <w:r w:rsidRPr="00B03B16">
              <w:rPr>
                <w:b/>
                <w:bCs/>
                <w:szCs w:val="24"/>
              </w:rPr>
              <w:t xml:space="preserve">44 et </w:t>
            </w:r>
            <w:r w:rsidR="00B03B16">
              <w:rPr>
                <w:b/>
                <w:bCs/>
                <w:szCs w:val="24"/>
              </w:rPr>
              <w:t>4</w:t>
            </w:r>
            <w:r w:rsidRPr="00B03B16">
              <w:rPr>
                <w:b/>
                <w:bCs/>
                <w:szCs w:val="24"/>
              </w:rPr>
              <w:t>6</w:t>
            </w:r>
            <w:r w:rsidRPr="00B03B16">
              <w:rPr>
                <w:szCs w:val="24"/>
              </w:rPr>
              <w:t xml:space="preserve"> </w:t>
            </w:r>
            <w:r w:rsidR="00B03B16" w:rsidRPr="00B03B16">
              <w:rPr>
                <w:b/>
                <w:bCs/>
                <w:szCs w:val="24"/>
              </w:rPr>
              <w:t xml:space="preserve">des IP </w:t>
            </w:r>
            <w:r w:rsidRPr="00B03B16">
              <w:rPr>
                <w:szCs w:val="24"/>
              </w:rPr>
              <w:t>respectivement, que : (i) les enveloppes marquées « Partie Financière », ne seront pas ouvertes en public, mais en la présence d’un Garant de Probité désigné par le Maître d’Ouvrage, et (ii) que l’annonce des noms des Proposants dont la Partie Financière sera ouverte et le montant total de leurs Propositions aura lieu lors de la Notification de l’intention d’attribution du Marché.</w:t>
            </w:r>
          </w:p>
        </w:tc>
      </w:tr>
      <w:tr w:rsidR="007F772C" w:rsidRPr="006C1597" w14:paraId="4EEF16B4" w14:textId="77777777" w:rsidTr="00581DFA">
        <w:tc>
          <w:tcPr>
            <w:tcW w:w="9379" w:type="dxa"/>
            <w:gridSpan w:val="2"/>
            <w:tcBorders>
              <w:top w:val="nil"/>
              <w:left w:val="nil"/>
              <w:right w:val="nil"/>
            </w:tcBorders>
            <w:tcMar>
              <w:top w:w="28" w:type="dxa"/>
              <w:bottom w:w="28" w:type="dxa"/>
            </w:tcMar>
          </w:tcPr>
          <w:p w14:paraId="1DD351A0" w14:textId="0EC7530A" w:rsidR="007F772C" w:rsidRPr="007F772C" w:rsidRDefault="007F772C" w:rsidP="00444226">
            <w:pPr>
              <w:pStyle w:val="Sec1head1"/>
              <w:rPr>
                <w:bCs/>
                <w:sz w:val="36"/>
                <w:szCs w:val="36"/>
              </w:rPr>
            </w:pPr>
            <w:bookmarkStart w:id="239" w:name="_Toc87980674"/>
            <w:r w:rsidRPr="00444226">
              <w:lastRenderedPageBreak/>
              <w:t>Ouverture des Parties Financières</w:t>
            </w:r>
            <w:bookmarkEnd w:id="239"/>
          </w:p>
        </w:tc>
      </w:tr>
      <w:tr w:rsidR="007F772C" w:rsidRPr="006C1597" w14:paraId="08C397C4" w14:textId="77777777" w:rsidTr="00F95700">
        <w:tc>
          <w:tcPr>
            <w:tcW w:w="2694" w:type="dxa"/>
            <w:tcBorders>
              <w:top w:val="nil"/>
              <w:left w:val="nil"/>
              <w:right w:val="nil"/>
            </w:tcBorders>
            <w:tcMar>
              <w:top w:w="28" w:type="dxa"/>
              <w:bottom w:w="28" w:type="dxa"/>
            </w:tcMar>
          </w:tcPr>
          <w:p w14:paraId="57AF60A7" w14:textId="5CD40758" w:rsidR="007F772C" w:rsidRDefault="007F772C" w:rsidP="00444226">
            <w:pPr>
              <w:pStyle w:val="Sec1head2"/>
            </w:pPr>
            <w:bookmarkStart w:id="240" w:name="_Toc485027184"/>
            <w:bookmarkStart w:id="241" w:name="_Toc20750620"/>
            <w:bookmarkStart w:id="242" w:name="_Toc33048234"/>
            <w:bookmarkStart w:id="243" w:name="_Toc87980675"/>
            <w:r w:rsidRPr="00B4328A">
              <w:t xml:space="preserve">Ouverture </w:t>
            </w:r>
            <w:r>
              <w:t>P</w:t>
            </w:r>
            <w:r w:rsidRPr="00B4328A">
              <w:t xml:space="preserve">ublique des Parties </w:t>
            </w:r>
            <w:r>
              <w:t>F</w:t>
            </w:r>
            <w:r w:rsidRPr="00B4328A">
              <w:t xml:space="preserve">inancières lorsque MOF ou </w:t>
            </w:r>
            <w:r>
              <w:t>n</w:t>
            </w:r>
            <w:r w:rsidRPr="00B4328A">
              <w:t>égociations ne sont pas applicables</w:t>
            </w:r>
            <w:bookmarkEnd w:id="240"/>
            <w:bookmarkEnd w:id="241"/>
            <w:bookmarkEnd w:id="242"/>
            <w:bookmarkEnd w:id="243"/>
          </w:p>
        </w:tc>
        <w:tc>
          <w:tcPr>
            <w:tcW w:w="6685" w:type="dxa"/>
            <w:tcBorders>
              <w:top w:val="nil"/>
              <w:left w:val="nil"/>
              <w:right w:val="nil"/>
            </w:tcBorders>
            <w:tcMar>
              <w:top w:w="28" w:type="dxa"/>
              <w:bottom w:w="28" w:type="dxa"/>
            </w:tcMar>
          </w:tcPr>
          <w:p w14:paraId="74A31FC8" w14:textId="6B778D97" w:rsidR="007F772C" w:rsidRPr="00B4328A" w:rsidRDefault="007F772C" w:rsidP="008347EC">
            <w:pPr>
              <w:pStyle w:val="Sec1Head3"/>
            </w:pPr>
            <w:r w:rsidRPr="00B4328A">
              <w:t xml:space="preserve">Dans le cas où </w:t>
            </w:r>
            <w:r>
              <w:t xml:space="preserve">la méthode </w:t>
            </w:r>
            <w:r w:rsidRPr="00B4328A">
              <w:rPr>
                <w:b/>
              </w:rPr>
              <w:t xml:space="preserve">MOF </w:t>
            </w:r>
            <w:r w:rsidRPr="00B4328A">
              <w:t xml:space="preserve">(Meilleure Offre Finale) ou des négociations ne sont pas applicables comme spécifié dans les </w:t>
            </w:r>
            <w:r>
              <w:rPr>
                <w:b/>
              </w:rPr>
              <w:t>DPDP</w:t>
            </w:r>
            <w:r w:rsidRPr="00B4328A">
              <w:t xml:space="preserve">, le Maître </w:t>
            </w:r>
            <w:r>
              <w:t>d’</w:t>
            </w:r>
            <w:r w:rsidRPr="00B4328A">
              <w:t xml:space="preserve">Ouvrage procédera à l’ouverture des Parties </w:t>
            </w:r>
            <w:r>
              <w:t>F</w:t>
            </w:r>
            <w:r w:rsidRPr="00B4328A">
              <w:t>inancières en présence des représentants désignés des Proposants et de toute personne qui souhaitent y assister. Cha</w:t>
            </w:r>
            <w:r>
              <w:t>qu</w:t>
            </w:r>
            <w:r w:rsidRPr="00B4328A">
              <w:t xml:space="preserve">e enveloppe marquée « Partie </w:t>
            </w:r>
            <w:r>
              <w:t>F</w:t>
            </w:r>
            <w:r w:rsidRPr="00B4328A">
              <w:t xml:space="preserve">inancière » sera inspectée afin de confirmer qu’elle est demeurée cachetée et qu’elle n’a pas été ouverte. Ces enveloppes seront ouvertes </w:t>
            </w:r>
            <w:r w:rsidRPr="00B4328A">
              <w:lastRenderedPageBreak/>
              <w:t xml:space="preserve">par le Maître </w:t>
            </w:r>
            <w:r>
              <w:t>d’</w:t>
            </w:r>
            <w:r w:rsidRPr="00B4328A">
              <w:t xml:space="preserve">Ouvrage. Le Maître </w:t>
            </w:r>
            <w:r>
              <w:t>d’</w:t>
            </w:r>
            <w:r w:rsidRPr="00B4328A">
              <w:t xml:space="preserve">Ouvrage annoncera à haute voix le nom du Proposant, le score technique obtenu, ainsi que le prix total de la Proposition, par lot (marché) le cas échéant, y compris tout rabais éventuel, et tout autre détail que le Maître </w:t>
            </w:r>
            <w:r>
              <w:t>d’</w:t>
            </w:r>
            <w:r w:rsidRPr="00B4328A">
              <w:t xml:space="preserve">Ouvrage peut juger utile de mentionner. Seuls les rabais annoncés à haute voix </w:t>
            </w:r>
            <w:r>
              <w:t xml:space="preserve">en séance publique </w:t>
            </w:r>
            <w:r w:rsidRPr="00B4328A">
              <w:t xml:space="preserve">seront ensuite considérés aux fins de l’évaluation. La Lettre de Proposition – Partie </w:t>
            </w:r>
            <w:r>
              <w:t>F</w:t>
            </w:r>
            <w:r w:rsidRPr="00B4328A">
              <w:t xml:space="preserve">inancière et les Bordereaux de Prix seront paraphés par les représentants du Maître </w:t>
            </w:r>
            <w:r>
              <w:t>d’</w:t>
            </w:r>
            <w:r w:rsidRPr="00B4328A">
              <w:t xml:space="preserve">Ouvrage participant à l’ouverture des plis de la manière indiquée dans les </w:t>
            </w:r>
            <w:r>
              <w:rPr>
                <w:b/>
              </w:rPr>
              <w:t>DPDP</w:t>
            </w:r>
            <w:r w:rsidRPr="00B4328A">
              <w:t xml:space="preserve">. </w:t>
            </w:r>
          </w:p>
          <w:p w14:paraId="3107423B" w14:textId="745E9498" w:rsidR="007F772C" w:rsidRPr="00B4328A" w:rsidRDefault="007F772C" w:rsidP="008347EC">
            <w:pPr>
              <w:pStyle w:val="Sec1Head3"/>
            </w:pPr>
            <w:r w:rsidRPr="00B4328A">
              <w:t xml:space="preserve">Le Maître </w:t>
            </w:r>
            <w:r>
              <w:t>d’</w:t>
            </w:r>
            <w:r w:rsidRPr="00B4328A">
              <w:t xml:space="preserve">Ouvrage établira un procès-verbal de la séance d’ouverture des Propositions – Partie Financière, qui comportera au minimum : </w:t>
            </w:r>
          </w:p>
          <w:p w14:paraId="7E848D99" w14:textId="77777777" w:rsidR="007F772C" w:rsidRPr="00B4328A" w:rsidRDefault="007F772C" w:rsidP="007F772C">
            <w:pPr>
              <w:spacing w:before="60" w:after="60"/>
              <w:ind w:left="1152"/>
              <w:rPr>
                <w:szCs w:val="24"/>
              </w:rPr>
            </w:pPr>
            <w:r w:rsidRPr="00B4328A">
              <w:rPr>
                <w:szCs w:val="24"/>
              </w:rPr>
              <w:t>(a)</w:t>
            </w:r>
            <w:r w:rsidRPr="00B4328A">
              <w:rPr>
                <w:szCs w:val="24"/>
              </w:rPr>
              <w:tab/>
              <w:t xml:space="preserve">le nom du Proposant dont la Partie </w:t>
            </w:r>
            <w:r>
              <w:rPr>
                <w:szCs w:val="24"/>
              </w:rPr>
              <w:t>F</w:t>
            </w:r>
            <w:r w:rsidRPr="00B4328A">
              <w:rPr>
                <w:szCs w:val="24"/>
              </w:rPr>
              <w:t xml:space="preserve">inancière a été ouverte, </w:t>
            </w:r>
          </w:p>
          <w:p w14:paraId="3E392151" w14:textId="77777777" w:rsidR="007F772C" w:rsidRPr="00B4328A" w:rsidRDefault="007F772C" w:rsidP="007F772C">
            <w:pPr>
              <w:spacing w:before="60" w:after="60"/>
              <w:ind w:left="1152"/>
              <w:rPr>
                <w:szCs w:val="24"/>
              </w:rPr>
            </w:pPr>
            <w:r w:rsidRPr="00B4328A">
              <w:rPr>
                <w:szCs w:val="24"/>
              </w:rPr>
              <w:t>(b)</w:t>
            </w:r>
            <w:r w:rsidRPr="00B4328A">
              <w:rPr>
                <w:szCs w:val="24"/>
              </w:rPr>
              <w:tab/>
              <w:t xml:space="preserve">le prix de la Proposition, par lot le cas échéant, y compris tous rabais. </w:t>
            </w:r>
          </w:p>
          <w:p w14:paraId="7E1BBA36" w14:textId="088F167E" w:rsidR="007F772C" w:rsidRDefault="007F772C" w:rsidP="008347EC">
            <w:pPr>
              <w:pStyle w:val="Sec1Head3"/>
            </w:pPr>
            <w:r w:rsidRPr="00B4328A">
              <w:t xml:space="preserve">Il sera demandé aux représentants des Proposants dont les Parties </w:t>
            </w:r>
            <w:r>
              <w:t>F</w:t>
            </w:r>
            <w:r w:rsidRPr="00B4328A">
              <w:t xml:space="preserve">inancières auront été ouvertes de signer ce procès-verbal. </w:t>
            </w:r>
            <w:r>
              <w:t>L’absence de la signature des</w:t>
            </w:r>
            <w:r w:rsidRPr="00B4328A">
              <w:t xml:space="preserve"> </w:t>
            </w:r>
            <w:r>
              <w:t xml:space="preserve">représentants des </w:t>
            </w:r>
            <w:r w:rsidRPr="00B4328A">
              <w:t>Proposant</w:t>
            </w:r>
            <w:r>
              <w:t>s</w:t>
            </w:r>
            <w:r w:rsidRPr="00B4328A">
              <w:t xml:space="preserve"> ne porte pas atteinte à la validité et au contenu du procès-verbal. Un exemplaire du procès-verbal sera distribué à tous les Proposants.</w:t>
            </w:r>
          </w:p>
        </w:tc>
      </w:tr>
      <w:tr w:rsidR="007F772C" w:rsidRPr="006C1597" w14:paraId="73760A73" w14:textId="77777777" w:rsidTr="00F95700">
        <w:tc>
          <w:tcPr>
            <w:tcW w:w="2694" w:type="dxa"/>
            <w:tcBorders>
              <w:top w:val="nil"/>
              <w:left w:val="nil"/>
              <w:right w:val="nil"/>
            </w:tcBorders>
            <w:tcMar>
              <w:top w:w="28" w:type="dxa"/>
              <w:bottom w:w="28" w:type="dxa"/>
            </w:tcMar>
          </w:tcPr>
          <w:p w14:paraId="013E11A3" w14:textId="4D3EF36A" w:rsidR="007F772C" w:rsidRDefault="007F772C" w:rsidP="00444226">
            <w:pPr>
              <w:pStyle w:val="Sec1head2"/>
            </w:pPr>
            <w:bookmarkStart w:id="244" w:name="_Toc485027185"/>
            <w:bookmarkStart w:id="245" w:name="_Toc20750621"/>
            <w:bookmarkStart w:id="246" w:name="_Toc33048235"/>
            <w:bookmarkStart w:id="247" w:name="_Toc87980676"/>
            <w:r>
              <w:lastRenderedPageBreak/>
              <w:t xml:space="preserve">Ouverture </w:t>
            </w:r>
            <w:r w:rsidRPr="00B4328A">
              <w:t xml:space="preserve">des Parties </w:t>
            </w:r>
            <w:r>
              <w:t>F</w:t>
            </w:r>
            <w:r w:rsidRPr="00B4328A">
              <w:t>inancières lorsque MOF ou négociations sont applicables</w:t>
            </w:r>
            <w:bookmarkEnd w:id="244"/>
            <w:bookmarkEnd w:id="245"/>
            <w:bookmarkEnd w:id="246"/>
            <w:bookmarkEnd w:id="247"/>
          </w:p>
        </w:tc>
        <w:tc>
          <w:tcPr>
            <w:tcW w:w="6685" w:type="dxa"/>
            <w:tcBorders>
              <w:top w:val="nil"/>
              <w:left w:val="nil"/>
              <w:right w:val="nil"/>
            </w:tcBorders>
            <w:tcMar>
              <w:top w:w="28" w:type="dxa"/>
              <w:bottom w:w="28" w:type="dxa"/>
            </w:tcMar>
          </w:tcPr>
          <w:p w14:paraId="030CFA82" w14:textId="4DB3DF6C" w:rsidR="007F772C" w:rsidRPr="00B4328A" w:rsidRDefault="007F772C" w:rsidP="008347EC">
            <w:pPr>
              <w:pStyle w:val="Sec1Head3"/>
            </w:pPr>
            <w:r w:rsidRPr="00B4328A">
              <w:t>Dans le cas où</w:t>
            </w:r>
            <w:r>
              <w:t xml:space="preserve"> la méthode</w:t>
            </w:r>
            <w:r w:rsidRPr="00B4328A">
              <w:t xml:space="preserve"> </w:t>
            </w:r>
            <w:r w:rsidRPr="00B4328A">
              <w:rPr>
                <w:b/>
              </w:rPr>
              <w:t xml:space="preserve">MOF </w:t>
            </w:r>
            <w:r w:rsidRPr="00B4328A">
              <w:t xml:space="preserve">(Meilleure Offre Finale) </w:t>
            </w:r>
            <w:r w:rsidRPr="00614F53">
              <w:rPr>
                <w:b/>
                <w:bCs w:val="0"/>
              </w:rPr>
              <w:t>ou des négociations</w:t>
            </w:r>
            <w:r w:rsidRPr="00B4328A">
              <w:t xml:space="preserve"> sont prévues comme spécifié dans les </w:t>
            </w:r>
            <w:r>
              <w:rPr>
                <w:b/>
              </w:rPr>
              <w:t>DPDP</w:t>
            </w:r>
            <w:r w:rsidRPr="00B4328A">
              <w:t xml:space="preserve">, le Maître </w:t>
            </w:r>
            <w:r>
              <w:t>d’</w:t>
            </w:r>
            <w:r w:rsidRPr="00B4328A">
              <w:t xml:space="preserve">Ouvrage ne procédera pas à l’ouverture publique des Parties </w:t>
            </w:r>
            <w:r>
              <w:t>F</w:t>
            </w:r>
            <w:r w:rsidRPr="00B4328A">
              <w:t xml:space="preserve">inancières, mais elles seront ouvertes en la présence d’un </w:t>
            </w:r>
            <w:r>
              <w:t>Garant</w:t>
            </w:r>
            <w:r w:rsidRPr="00B4328A">
              <w:t xml:space="preserve"> de Probité désigné par le Maître </w:t>
            </w:r>
            <w:r>
              <w:t>d’</w:t>
            </w:r>
            <w:r w:rsidRPr="00B4328A">
              <w:t>Ouvrage.</w:t>
            </w:r>
          </w:p>
          <w:p w14:paraId="23F30E44" w14:textId="45F47185" w:rsidR="007F772C" w:rsidRPr="00B4328A" w:rsidRDefault="007F772C" w:rsidP="008347EC">
            <w:pPr>
              <w:pStyle w:val="Sec1Head3"/>
            </w:pPr>
            <w:r w:rsidRPr="00B4328A">
              <w:t xml:space="preserve">En séance d’ouverture, chacune des enveloppes marquées « Partie </w:t>
            </w:r>
            <w:r>
              <w:t>F</w:t>
            </w:r>
            <w:r w:rsidRPr="00B4328A">
              <w:t xml:space="preserve">inancière » sera inspectée afin de confirmer qu’elle est demeurée cachetée et qu’elle n’a pas été ouverte. Ces enveloppes seront ouvertes par le Maître </w:t>
            </w:r>
            <w:r>
              <w:t>d’</w:t>
            </w:r>
            <w:r w:rsidRPr="00B4328A">
              <w:t xml:space="preserve">Ouvrage. Le Maître </w:t>
            </w:r>
            <w:r>
              <w:t>d’</w:t>
            </w:r>
            <w:r w:rsidRPr="00B4328A">
              <w:t xml:space="preserve">Ouvrage enregistrera le nom du Proposant, ainsi que le prix total de la Proposition, par lot (marché) le cas échéant, y compris tout rabais éventuel, et tout autre détail que le Maître </w:t>
            </w:r>
            <w:r>
              <w:t>d’</w:t>
            </w:r>
            <w:r w:rsidRPr="00B4328A">
              <w:t xml:space="preserve">Ouvrage peut juger utile de mentionner. La Lettre de Proposition – Partie </w:t>
            </w:r>
            <w:r>
              <w:t>F</w:t>
            </w:r>
            <w:r w:rsidRPr="00B4328A">
              <w:t xml:space="preserve">inancière et les Bordereaux de Prix seront paraphés par les représentants du Maître </w:t>
            </w:r>
            <w:r>
              <w:t>d’</w:t>
            </w:r>
            <w:r w:rsidRPr="00B4328A">
              <w:t xml:space="preserve">Ouvrage participant à l’ouverture des plis et par le </w:t>
            </w:r>
            <w:r>
              <w:t>Garant</w:t>
            </w:r>
            <w:r w:rsidRPr="00B4328A">
              <w:t xml:space="preserve"> de Probité.</w:t>
            </w:r>
          </w:p>
          <w:p w14:paraId="3E7713A8" w14:textId="01D0E52C" w:rsidR="007F772C" w:rsidRPr="00B4328A" w:rsidRDefault="007F772C" w:rsidP="008347EC">
            <w:pPr>
              <w:pStyle w:val="Sec1Head3"/>
            </w:pPr>
            <w:r w:rsidRPr="00B4328A">
              <w:lastRenderedPageBreak/>
              <w:t xml:space="preserve">Le Maître </w:t>
            </w:r>
            <w:r>
              <w:t>d’</w:t>
            </w:r>
            <w:r w:rsidRPr="00B4328A">
              <w:t xml:space="preserve">Ouvrage établira un procès-verbal de la séance d’ouverture des Propositions – Partie Financière, qui comportera au minimum : </w:t>
            </w:r>
          </w:p>
          <w:p w14:paraId="7939F369" w14:textId="77777777" w:rsidR="007F772C" w:rsidRPr="00B4328A" w:rsidRDefault="007F772C" w:rsidP="007F772C">
            <w:pPr>
              <w:spacing w:before="60" w:after="60"/>
              <w:ind w:left="1152"/>
              <w:rPr>
                <w:szCs w:val="24"/>
              </w:rPr>
            </w:pPr>
            <w:r w:rsidRPr="00B4328A">
              <w:rPr>
                <w:szCs w:val="24"/>
              </w:rPr>
              <w:t>(a)</w:t>
            </w:r>
            <w:r w:rsidRPr="00B4328A">
              <w:rPr>
                <w:szCs w:val="24"/>
              </w:rPr>
              <w:tab/>
              <w:t xml:space="preserve">le nom du Proposant dont la Partie </w:t>
            </w:r>
            <w:r>
              <w:rPr>
                <w:szCs w:val="24"/>
              </w:rPr>
              <w:t>F</w:t>
            </w:r>
            <w:r w:rsidRPr="00B4328A">
              <w:rPr>
                <w:szCs w:val="24"/>
              </w:rPr>
              <w:t xml:space="preserve">inancière a été ouverte, </w:t>
            </w:r>
          </w:p>
          <w:p w14:paraId="3F3C0C1D" w14:textId="77777777" w:rsidR="007F772C" w:rsidRPr="00B4328A" w:rsidRDefault="007F772C" w:rsidP="007F772C">
            <w:pPr>
              <w:spacing w:before="60" w:after="60"/>
              <w:ind w:left="1152"/>
              <w:rPr>
                <w:szCs w:val="24"/>
              </w:rPr>
            </w:pPr>
            <w:r w:rsidRPr="00B4328A">
              <w:rPr>
                <w:szCs w:val="24"/>
              </w:rPr>
              <w:t>(b)</w:t>
            </w:r>
            <w:r w:rsidRPr="00B4328A">
              <w:rPr>
                <w:szCs w:val="24"/>
              </w:rPr>
              <w:tab/>
              <w:t>le prix de la Proposition, par lot le cas échéant, y compris tous rabais, et</w:t>
            </w:r>
          </w:p>
          <w:p w14:paraId="7DA98FDF" w14:textId="77777777" w:rsidR="007F772C" w:rsidRPr="00B4328A" w:rsidRDefault="007F772C" w:rsidP="007F772C">
            <w:pPr>
              <w:spacing w:before="60" w:after="60"/>
              <w:ind w:left="1152"/>
              <w:rPr>
                <w:szCs w:val="24"/>
              </w:rPr>
            </w:pPr>
            <w:r w:rsidRPr="00B4328A">
              <w:rPr>
                <w:szCs w:val="24"/>
              </w:rPr>
              <w:t>(c)</w:t>
            </w:r>
            <w:r w:rsidRPr="00B4328A">
              <w:rPr>
                <w:szCs w:val="24"/>
              </w:rPr>
              <w:tab/>
              <w:t xml:space="preserve">le rapport du </w:t>
            </w:r>
            <w:r>
              <w:rPr>
                <w:szCs w:val="24"/>
              </w:rPr>
              <w:t>Garant</w:t>
            </w:r>
            <w:r w:rsidRPr="00B4328A">
              <w:rPr>
                <w:szCs w:val="24"/>
              </w:rPr>
              <w:t xml:space="preserve"> de Probité portant sur l’ouverture des Parties </w:t>
            </w:r>
            <w:r>
              <w:rPr>
                <w:szCs w:val="24"/>
              </w:rPr>
              <w:t>F</w:t>
            </w:r>
            <w:r w:rsidRPr="00B4328A">
              <w:rPr>
                <w:szCs w:val="24"/>
              </w:rPr>
              <w:t>inancières.</w:t>
            </w:r>
          </w:p>
          <w:p w14:paraId="45373EEE" w14:textId="332A88DA" w:rsidR="007F772C" w:rsidRDefault="007F772C" w:rsidP="008347EC">
            <w:pPr>
              <w:pStyle w:val="Sec1Head3"/>
            </w:pPr>
            <w:r w:rsidRPr="00B4328A">
              <w:t xml:space="preserve">Le </w:t>
            </w:r>
            <w:r>
              <w:t>Garant</w:t>
            </w:r>
            <w:r w:rsidRPr="00B4328A">
              <w:t xml:space="preserve"> de Probité signera le procès-verbal. Le contenu des enveloppes marquées « Partie </w:t>
            </w:r>
            <w:r>
              <w:t>F</w:t>
            </w:r>
            <w:r w:rsidRPr="00B4328A">
              <w:t xml:space="preserve">inancière » et le procès-verbal d’ouverture seront conservés en lieu sûr par le Maître </w:t>
            </w:r>
            <w:r>
              <w:t>d’</w:t>
            </w:r>
            <w:r w:rsidRPr="00B4328A">
              <w:t>Ouvrage et ne seront pas divulgués à quiconque jusqu’au moment de la Notification de l’intention d’attribution du Marché.</w:t>
            </w:r>
          </w:p>
        </w:tc>
      </w:tr>
      <w:tr w:rsidR="00FF5AF1" w:rsidRPr="006C1597" w14:paraId="2B025C73" w14:textId="77777777" w:rsidTr="00581DFA">
        <w:tc>
          <w:tcPr>
            <w:tcW w:w="9379" w:type="dxa"/>
            <w:gridSpan w:val="2"/>
            <w:tcBorders>
              <w:top w:val="nil"/>
              <w:left w:val="nil"/>
              <w:right w:val="nil"/>
            </w:tcBorders>
            <w:tcMar>
              <w:top w:w="28" w:type="dxa"/>
              <w:bottom w:w="28" w:type="dxa"/>
            </w:tcMar>
          </w:tcPr>
          <w:p w14:paraId="2532DAD8" w14:textId="77150D71" w:rsidR="00FF5AF1" w:rsidRPr="00FF5AF1" w:rsidRDefault="00FF5AF1" w:rsidP="00444226">
            <w:pPr>
              <w:pStyle w:val="Sec1head1"/>
              <w:rPr>
                <w:bCs/>
                <w:sz w:val="36"/>
                <w:szCs w:val="36"/>
              </w:rPr>
            </w:pPr>
            <w:bookmarkStart w:id="248" w:name="_Toc87980677"/>
            <w:r w:rsidRPr="00444226">
              <w:lastRenderedPageBreak/>
              <w:t>Evaluation des Parties Financières</w:t>
            </w:r>
            <w:bookmarkEnd w:id="248"/>
          </w:p>
        </w:tc>
      </w:tr>
      <w:tr w:rsidR="00FF5AF1" w:rsidRPr="006C1597" w14:paraId="7F359725" w14:textId="77777777" w:rsidTr="00F95700">
        <w:tc>
          <w:tcPr>
            <w:tcW w:w="2694" w:type="dxa"/>
            <w:tcBorders>
              <w:top w:val="nil"/>
              <w:left w:val="nil"/>
              <w:right w:val="nil"/>
            </w:tcBorders>
            <w:tcMar>
              <w:top w:w="28" w:type="dxa"/>
              <w:bottom w:w="28" w:type="dxa"/>
            </w:tcMar>
          </w:tcPr>
          <w:p w14:paraId="679CE269" w14:textId="06D254FC" w:rsidR="00FF5AF1" w:rsidRDefault="00FF5AF1" w:rsidP="00444226">
            <w:pPr>
              <w:pStyle w:val="Sec1head2"/>
            </w:pPr>
            <w:bookmarkStart w:id="249" w:name="_Toc485027187"/>
            <w:bookmarkStart w:id="250" w:name="_Toc20750623"/>
            <w:bookmarkStart w:id="251" w:name="_Toc33048237"/>
            <w:bookmarkStart w:id="252" w:name="_Toc87980678"/>
            <w:r w:rsidRPr="00B4328A">
              <w:t>Non-conformité, mineures</w:t>
            </w:r>
            <w:bookmarkEnd w:id="249"/>
            <w:bookmarkEnd w:id="250"/>
            <w:bookmarkEnd w:id="251"/>
            <w:bookmarkEnd w:id="252"/>
          </w:p>
        </w:tc>
        <w:tc>
          <w:tcPr>
            <w:tcW w:w="6685" w:type="dxa"/>
            <w:tcBorders>
              <w:top w:val="nil"/>
              <w:left w:val="nil"/>
              <w:right w:val="nil"/>
            </w:tcBorders>
            <w:tcMar>
              <w:top w:w="28" w:type="dxa"/>
              <w:bottom w:w="28" w:type="dxa"/>
            </w:tcMar>
          </w:tcPr>
          <w:p w14:paraId="5274680F" w14:textId="56C8EBDA" w:rsidR="00FF5AF1" w:rsidRPr="00FF5AF1" w:rsidRDefault="00FF5AF1" w:rsidP="008347EC">
            <w:pPr>
              <w:pStyle w:val="Sec1Head3"/>
            </w:pPr>
            <w:r w:rsidRPr="00FF5AF1">
              <w:t>Si une Proposition est conforme pour l’essentiel, et les Propositions ont été invitées sur une base de responsabilité unique conformément à l’article 15 des IP, le Maître d’Ouvrage :</w:t>
            </w:r>
          </w:p>
          <w:p w14:paraId="74FE496C" w14:textId="6681B298" w:rsidR="00971009" w:rsidRDefault="00FF5AF1" w:rsidP="004225F2">
            <w:pPr>
              <w:pStyle w:val="ListParagraph"/>
              <w:numPr>
                <w:ilvl w:val="2"/>
                <w:numId w:val="65"/>
              </w:numPr>
              <w:spacing w:before="60" w:after="120"/>
              <w:ind w:hanging="346"/>
              <w:contextualSpacing w:val="0"/>
              <w:rPr>
                <w:szCs w:val="24"/>
              </w:rPr>
            </w:pPr>
            <w:r w:rsidRPr="00FF5AF1">
              <w:rPr>
                <w:szCs w:val="24"/>
              </w:rPr>
              <w:t xml:space="preserve"> </w:t>
            </w:r>
            <w:r w:rsidR="00971009">
              <w:rPr>
                <w:szCs w:val="24"/>
              </w:rPr>
              <w:t xml:space="preserve">peut accepter toutes </w:t>
            </w:r>
            <w:r w:rsidR="00686005">
              <w:rPr>
                <w:szCs w:val="24"/>
              </w:rPr>
              <w:t>non-conformités</w:t>
            </w:r>
            <w:r w:rsidR="00971009">
              <w:rPr>
                <w:szCs w:val="24"/>
              </w:rPr>
              <w:t xml:space="preserve"> dans les Propositions ; ou</w:t>
            </w:r>
          </w:p>
          <w:p w14:paraId="7C308F7A" w14:textId="77777777" w:rsidR="00971009" w:rsidRDefault="00971009" w:rsidP="004225F2">
            <w:pPr>
              <w:pStyle w:val="ListParagraph"/>
              <w:numPr>
                <w:ilvl w:val="2"/>
                <w:numId w:val="65"/>
              </w:numPr>
              <w:spacing w:before="120" w:after="60"/>
              <w:ind w:hanging="352"/>
              <w:rPr>
                <w:szCs w:val="24"/>
              </w:rPr>
            </w:pPr>
            <w:r>
              <w:rPr>
                <w:szCs w:val="24"/>
              </w:rPr>
              <w:t xml:space="preserve">Peut exiger que le Proposant soumette les informations ou la documentation nécessaires, dans un délai raisonnable, pour rectifier </w:t>
            </w:r>
            <w:r w:rsidR="00FF5AF1" w:rsidRPr="00FF5AF1">
              <w:rPr>
                <w:szCs w:val="24"/>
              </w:rPr>
              <w:t xml:space="preserve">les non-conformités mineures </w:t>
            </w:r>
            <w:r>
              <w:rPr>
                <w:szCs w:val="24"/>
              </w:rPr>
              <w:t>dans la Proposition.</w:t>
            </w:r>
          </w:p>
          <w:p w14:paraId="08A6B9E1" w14:textId="0BC8D89C" w:rsidR="00FF5AF1" w:rsidRPr="00FF5AF1" w:rsidRDefault="004E421F" w:rsidP="008347EC">
            <w:pPr>
              <w:pStyle w:val="Sec1Head3"/>
            </w:pPr>
            <w:r w:rsidRPr="00421B25">
              <w:rPr>
                <w:noProof/>
                <w:lang w:val="fr"/>
              </w:rPr>
              <w:t xml:space="preserve">À condition qu’une </w:t>
            </w:r>
            <w:r>
              <w:rPr>
                <w:noProof/>
                <w:lang w:val="fr"/>
              </w:rPr>
              <w:t>P</w:t>
            </w:r>
            <w:r w:rsidRPr="00421B25">
              <w:rPr>
                <w:noProof/>
                <w:lang w:val="fr"/>
              </w:rPr>
              <w:t xml:space="preserve">roposition soit substantiellement </w:t>
            </w:r>
            <w:r w:rsidRPr="008347EC">
              <w:t>conforme</w:t>
            </w:r>
            <w:r w:rsidRPr="00421B25">
              <w:rPr>
                <w:noProof/>
                <w:lang w:val="fr"/>
              </w:rPr>
              <w:t xml:space="preserve"> et que les </w:t>
            </w:r>
            <w:r>
              <w:rPr>
                <w:noProof/>
                <w:lang w:val="fr"/>
              </w:rPr>
              <w:t>P</w:t>
            </w:r>
            <w:r w:rsidRPr="00421B25">
              <w:rPr>
                <w:noProof/>
                <w:lang w:val="fr"/>
              </w:rPr>
              <w:t xml:space="preserve">ropositions aient été invitées à inclure toute partie des </w:t>
            </w:r>
            <w:r>
              <w:rPr>
                <w:noProof/>
                <w:lang w:val="fr"/>
              </w:rPr>
              <w:t>T</w:t>
            </w:r>
            <w:r w:rsidRPr="00421B25">
              <w:rPr>
                <w:noProof/>
                <w:lang w:val="fr"/>
              </w:rPr>
              <w:t xml:space="preserve">ravaux à payer en fonction de la quantité fournie ou du travail effectué conformément </w:t>
            </w:r>
            <w:r>
              <w:rPr>
                <w:noProof/>
                <w:lang w:val="fr"/>
              </w:rPr>
              <w:t xml:space="preserve">à l’article </w:t>
            </w:r>
            <w:r w:rsidRPr="004E421F">
              <w:rPr>
                <w:b/>
                <w:bCs w:val="0"/>
                <w:noProof/>
                <w:lang w:val="fr"/>
              </w:rPr>
              <w:t>15 des IP</w:t>
            </w:r>
            <w:r w:rsidRPr="00421B25">
              <w:rPr>
                <w:noProof/>
                <w:lang w:val="fr"/>
              </w:rPr>
              <w:t>,</w:t>
            </w:r>
            <w:r>
              <w:rPr>
                <w:noProof/>
                <w:lang w:val="fr"/>
              </w:rPr>
              <w:t xml:space="preserve"> </w:t>
            </w:r>
            <w:r w:rsidRPr="00421B25">
              <w:rPr>
                <w:noProof/>
                <w:lang w:val="fr"/>
              </w:rPr>
              <w:t>l</w:t>
            </w:r>
            <w:r>
              <w:rPr>
                <w:noProof/>
                <w:lang w:val="fr"/>
              </w:rPr>
              <w:t>e Maître d’Ouvrage</w:t>
            </w:r>
            <w:r w:rsidRPr="00421B25">
              <w:rPr>
                <w:noProof/>
                <w:lang w:val="fr"/>
              </w:rPr>
              <w:t xml:space="preserve"> doit rectifier les non-conformités non substantielles quantifiables liées au prix de la </w:t>
            </w:r>
            <w:r>
              <w:rPr>
                <w:noProof/>
                <w:lang w:val="fr"/>
              </w:rPr>
              <w:t>P</w:t>
            </w:r>
            <w:r w:rsidRPr="00421B25">
              <w:rPr>
                <w:noProof/>
                <w:lang w:val="fr"/>
              </w:rPr>
              <w:t xml:space="preserve">roposition. </w:t>
            </w:r>
            <w:r w:rsidR="004A5FDA" w:rsidRPr="00FF5AF1">
              <w:t>À cet effet, le prix de la Proposition sera ajusté, uniquement aux fins de comparaison, compte tenu de l’élément ou du composant manquant ou non conforme, en ajoutant la moyenne des prix de l’élément ou composant fournis par les autres Proposants ayant remis des propositions conformes pour l’essentiel. Si le prix de cet élément ou composant ne peut pas être estimé par la prise en compte du prix des autres propositions conformes pour l’essentiel, le Maître d’Ouvrage fera sa propre estimation.</w:t>
            </w:r>
          </w:p>
        </w:tc>
      </w:tr>
      <w:tr w:rsidR="00FF5AF1" w:rsidRPr="006C1597" w14:paraId="7FB3B7EA" w14:textId="77777777" w:rsidTr="00F95700">
        <w:tc>
          <w:tcPr>
            <w:tcW w:w="2694" w:type="dxa"/>
            <w:tcBorders>
              <w:top w:val="nil"/>
              <w:left w:val="nil"/>
              <w:right w:val="nil"/>
            </w:tcBorders>
            <w:tcMar>
              <w:top w:w="28" w:type="dxa"/>
              <w:bottom w:w="28" w:type="dxa"/>
            </w:tcMar>
          </w:tcPr>
          <w:p w14:paraId="759E12D0" w14:textId="4990E2B6" w:rsidR="00FF5AF1" w:rsidRDefault="00FF5AF1" w:rsidP="00444226">
            <w:pPr>
              <w:pStyle w:val="Sec1head2"/>
            </w:pPr>
            <w:bookmarkStart w:id="253" w:name="_Toc485027188"/>
            <w:bookmarkStart w:id="254" w:name="_Toc20750624"/>
            <w:bookmarkStart w:id="255" w:name="_Toc33048238"/>
            <w:bookmarkStart w:id="256" w:name="_Toc87980679"/>
            <w:r w:rsidRPr="00B4328A">
              <w:lastRenderedPageBreak/>
              <w:t>Correction des erreurs arithmétiques</w:t>
            </w:r>
            <w:bookmarkEnd w:id="253"/>
            <w:bookmarkEnd w:id="254"/>
            <w:bookmarkEnd w:id="255"/>
            <w:bookmarkEnd w:id="256"/>
          </w:p>
        </w:tc>
        <w:tc>
          <w:tcPr>
            <w:tcW w:w="6685" w:type="dxa"/>
            <w:tcBorders>
              <w:top w:val="nil"/>
              <w:left w:val="nil"/>
              <w:right w:val="nil"/>
            </w:tcBorders>
            <w:tcMar>
              <w:top w:w="28" w:type="dxa"/>
              <w:bottom w:w="28" w:type="dxa"/>
            </w:tcMar>
          </w:tcPr>
          <w:p w14:paraId="42A569CB" w14:textId="577085A7" w:rsidR="004A5FDA" w:rsidRPr="00A74AC3" w:rsidRDefault="004A5FDA" w:rsidP="008347EC">
            <w:pPr>
              <w:pStyle w:val="Sec1Head3"/>
              <w:rPr>
                <w:noProof/>
              </w:rPr>
            </w:pPr>
            <w:r w:rsidRPr="00F0459A">
              <w:rPr>
                <w:bCs w:val="0"/>
                <w:lang w:val="fr"/>
              </w:rPr>
              <w:t xml:space="preserve">Si les Propositions ont été invitées sur la base d’une responsabilité unique conformément </w:t>
            </w:r>
            <w:r>
              <w:rPr>
                <w:bCs w:val="0"/>
                <w:lang w:val="fr"/>
              </w:rPr>
              <w:t xml:space="preserve">à l’article </w:t>
            </w:r>
            <w:r w:rsidRPr="004A5FDA">
              <w:rPr>
                <w:b/>
                <w:lang w:val="fr"/>
              </w:rPr>
              <w:t>15 des IP</w:t>
            </w:r>
            <w:r w:rsidRPr="00F0459A">
              <w:rPr>
                <w:bCs w:val="0"/>
                <w:lang w:val="fr"/>
              </w:rPr>
              <w:t xml:space="preserve">, </w:t>
            </w:r>
            <w:r>
              <w:rPr>
                <w:lang w:val="fr"/>
              </w:rPr>
              <w:t xml:space="preserve"> </w:t>
            </w:r>
            <w:r w:rsidRPr="00F0459A">
              <w:rPr>
                <w:bCs w:val="0"/>
                <w:lang w:val="fr"/>
              </w:rPr>
              <w:t xml:space="preserve">le </w:t>
            </w:r>
            <w:r>
              <w:rPr>
                <w:lang w:val="fr"/>
              </w:rPr>
              <w:t xml:space="preserve"> </w:t>
            </w:r>
            <w:r w:rsidRPr="008347EC">
              <w:t>Proposant</w:t>
            </w:r>
            <w:r w:rsidRPr="00F0459A">
              <w:rPr>
                <w:bCs w:val="0"/>
                <w:lang w:val="fr"/>
              </w:rPr>
              <w:t xml:space="preserve"> </w:t>
            </w:r>
            <w:r>
              <w:rPr>
                <w:lang w:val="fr"/>
              </w:rPr>
              <w:t xml:space="preserve">est réputé avoir inclus tous les prix dans le Prix Total de </w:t>
            </w:r>
            <w:r w:rsidRPr="00F0459A">
              <w:rPr>
                <w:bCs w:val="0"/>
                <w:lang w:val="fr"/>
              </w:rPr>
              <w:t xml:space="preserve">la </w:t>
            </w:r>
            <w:r>
              <w:rPr>
                <w:lang w:val="fr"/>
              </w:rPr>
              <w:t xml:space="preserve">Proposition </w:t>
            </w:r>
            <w:r w:rsidRPr="00F0459A">
              <w:rPr>
                <w:bCs w:val="0"/>
                <w:lang w:val="fr"/>
              </w:rPr>
              <w:t>(montant forfaitaire).</w:t>
            </w:r>
            <w:r>
              <w:rPr>
                <w:lang w:val="fr"/>
              </w:rPr>
              <w:t xml:space="preserve"> </w:t>
            </w:r>
            <w:r w:rsidRPr="00F0459A">
              <w:rPr>
                <w:bCs w:val="0"/>
                <w:lang w:val="fr"/>
              </w:rPr>
              <w:t>Il</w:t>
            </w:r>
            <w:r>
              <w:rPr>
                <w:lang w:val="fr"/>
              </w:rPr>
              <w:t xml:space="preserve"> </w:t>
            </w:r>
            <w:r w:rsidRPr="00F0459A">
              <w:rPr>
                <w:bCs w:val="0"/>
                <w:lang w:val="fr"/>
              </w:rPr>
              <w:t xml:space="preserve">n’y </w:t>
            </w:r>
            <w:r>
              <w:rPr>
                <w:lang w:val="fr"/>
              </w:rPr>
              <w:t xml:space="preserve">a donc pas </w:t>
            </w:r>
            <w:r w:rsidRPr="00F0459A">
              <w:rPr>
                <w:bCs w:val="0"/>
                <w:lang w:val="fr"/>
              </w:rPr>
              <w:t xml:space="preserve">de corrections </w:t>
            </w:r>
            <w:r>
              <w:rPr>
                <w:bCs w:val="0"/>
                <w:lang w:val="fr"/>
              </w:rPr>
              <w:t>Ar</w:t>
            </w:r>
            <w:r w:rsidRPr="00F0459A">
              <w:rPr>
                <w:bCs w:val="0"/>
                <w:lang w:val="fr"/>
              </w:rPr>
              <w:t xml:space="preserve">ithmétiques, sauf </w:t>
            </w:r>
            <w:r>
              <w:rPr>
                <w:bCs w:val="0"/>
                <w:lang w:val="fr"/>
              </w:rPr>
              <w:t xml:space="preserve">lorsqu’il y a des </w:t>
            </w:r>
            <w:r w:rsidRPr="00F0459A">
              <w:rPr>
                <w:bCs w:val="0"/>
                <w:lang w:val="fr"/>
              </w:rPr>
              <w:t>divergence</w:t>
            </w:r>
            <w:r>
              <w:rPr>
                <w:bCs w:val="0"/>
                <w:lang w:val="fr"/>
              </w:rPr>
              <w:t>s</w:t>
            </w:r>
            <w:r w:rsidRPr="00F0459A">
              <w:rPr>
                <w:bCs w:val="0"/>
                <w:lang w:val="fr"/>
              </w:rPr>
              <w:t xml:space="preserve"> entre le montant en mots et </w:t>
            </w:r>
            <w:r>
              <w:rPr>
                <w:bCs w:val="0"/>
                <w:lang w:val="fr"/>
              </w:rPr>
              <w:t xml:space="preserve">le montant en </w:t>
            </w:r>
            <w:r w:rsidRPr="00F0459A">
              <w:rPr>
                <w:bCs w:val="0"/>
                <w:lang w:val="fr"/>
              </w:rPr>
              <w:t xml:space="preserve">chiffres, </w:t>
            </w:r>
            <w:r>
              <w:rPr>
                <w:bCs w:val="0"/>
                <w:lang w:val="fr"/>
              </w:rPr>
              <w:t xml:space="preserve">auquel cas </w:t>
            </w:r>
            <w:r w:rsidRPr="00F0459A">
              <w:rPr>
                <w:bCs w:val="0"/>
                <w:lang w:val="fr"/>
              </w:rPr>
              <w:t>le montant en mots prévaudra.</w:t>
            </w:r>
          </w:p>
          <w:p w14:paraId="5ED8706E" w14:textId="1B665F2F" w:rsidR="004A5FDA" w:rsidRPr="00A74AC3" w:rsidRDefault="004A5FDA" w:rsidP="008347EC">
            <w:pPr>
              <w:pStyle w:val="Sec1Head3"/>
              <w:rPr>
                <w:noProof/>
              </w:rPr>
            </w:pPr>
            <w:r>
              <w:rPr>
                <w:noProof/>
                <w:lang w:val="fr"/>
              </w:rPr>
              <w:t xml:space="preserve">Si les Propositions ont été invitées à inclure une partie des Travaux à payer en fonction de la quantité fournie ou des </w:t>
            </w:r>
            <w:r w:rsidR="00E02B53" w:rsidRPr="008347EC">
              <w:t>T</w:t>
            </w:r>
            <w:r w:rsidRPr="008347EC">
              <w:t>ravaux</w:t>
            </w:r>
            <w:r>
              <w:rPr>
                <w:noProof/>
                <w:lang w:val="fr"/>
              </w:rPr>
              <w:t xml:space="preserve"> effectués </w:t>
            </w:r>
            <w:r>
              <w:rPr>
                <w:lang w:val="fr"/>
              </w:rPr>
              <w:t>conformément</w:t>
            </w:r>
            <w:r>
              <w:rPr>
                <w:noProof/>
                <w:lang w:val="fr"/>
              </w:rPr>
              <w:t xml:space="preserve"> </w:t>
            </w:r>
            <w:r>
              <w:rPr>
                <w:lang w:val="fr"/>
              </w:rPr>
              <w:t xml:space="preserve">à </w:t>
            </w:r>
            <w:r>
              <w:rPr>
                <w:noProof/>
                <w:lang w:val="fr"/>
              </w:rPr>
              <w:t xml:space="preserve">l’article </w:t>
            </w:r>
            <w:r w:rsidRPr="004A5FDA">
              <w:rPr>
                <w:b/>
                <w:bCs w:val="0"/>
                <w:noProof/>
                <w:lang w:val="fr"/>
              </w:rPr>
              <w:t>15 des IP</w:t>
            </w:r>
            <w:r>
              <w:rPr>
                <w:noProof/>
                <w:lang w:val="fr"/>
              </w:rPr>
              <w:t>, le Maître d’Ouvrage</w:t>
            </w:r>
            <w:r>
              <w:rPr>
                <w:lang w:val="fr"/>
              </w:rPr>
              <w:t xml:space="preserve"> ne corrigera les </w:t>
            </w:r>
            <w:r>
              <w:rPr>
                <w:noProof/>
                <w:lang w:val="fr"/>
              </w:rPr>
              <w:t xml:space="preserve">erreurs arithmétiques </w:t>
            </w:r>
            <w:r>
              <w:rPr>
                <w:lang w:val="fr"/>
              </w:rPr>
              <w:t xml:space="preserve"> </w:t>
            </w:r>
            <w:r>
              <w:rPr>
                <w:noProof/>
                <w:lang w:val="fr"/>
              </w:rPr>
              <w:t xml:space="preserve">que pour le prix de cette partie des Travaux </w:t>
            </w:r>
            <w:r>
              <w:rPr>
                <w:lang w:val="fr"/>
              </w:rPr>
              <w:t xml:space="preserve">sur la base suivante </w:t>
            </w:r>
            <w:r>
              <w:rPr>
                <w:noProof/>
                <w:lang w:val="fr"/>
              </w:rPr>
              <w:t>:</w:t>
            </w:r>
          </w:p>
          <w:p w14:paraId="305E0414" w14:textId="3B242899" w:rsidR="004A5FDA" w:rsidRPr="00A74AC3" w:rsidRDefault="004A5FDA" w:rsidP="004225F2">
            <w:pPr>
              <w:pStyle w:val="ListParagraph"/>
              <w:numPr>
                <w:ilvl w:val="0"/>
                <w:numId w:val="68"/>
              </w:numPr>
              <w:suppressAutoHyphens/>
              <w:ind w:left="998" w:hanging="455"/>
              <w:contextualSpacing w:val="0"/>
              <w:rPr>
                <w:noProof/>
              </w:rPr>
            </w:pPr>
            <w:r w:rsidRPr="00713FEE">
              <w:rPr>
                <w:noProof/>
                <w:lang w:val="fr"/>
              </w:rPr>
              <w:t xml:space="preserve">en cas d’erreurs entre le total des montants indiqués dans la colonne pour la ventilation des prix et le montant indiqué sous le </w:t>
            </w:r>
            <w:r w:rsidR="00E02B53">
              <w:rPr>
                <w:noProof/>
                <w:lang w:val="fr"/>
              </w:rPr>
              <w:t>P</w:t>
            </w:r>
            <w:r w:rsidRPr="00713FEE">
              <w:rPr>
                <w:noProof/>
                <w:lang w:val="fr"/>
              </w:rPr>
              <w:t xml:space="preserve">rix </w:t>
            </w:r>
            <w:r w:rsidR="00E02B53">
              <w:rPr>
                <w:noProof/>
                <w:lang w:val="fr"/>
              </w:rPr>
              <w:t>de la Proposition</w:t>
            </w:r>
            <w:r w:rsidRPr="00713FEE">
              <w:rPr>
                <w:noProof/>
                <w:lang w:val="fr"/>
              </w:rPr>
              <w:t xml:space="preserve">, </w:t>
            </w:r>
            <w:r>
              <w:rPr>
                <w:lang w:val="fr"/>
              </w:rPr>
              <w:t xml:space="preserve"> </w:t>
            </w:r>
            <w:r w:rsidRPr="00713FEE">
              <w:rPr>
                <w:noProof/>
                <w:lang w:val="fr"/>
              </w:rPr>
              <w:t>le premier prévau</w:t>
            </w:r>
            <w:r w:rsidR="00E02B53">
              <w:rPr>
                <w:noProof/>
                <w:lang w:val="fr"/>
              </w:rPr>
              <w:t>dra</w:t>
            </w:r>
            <w:r w:rsidRPr="00713FEE">
              <w:rPr>
                <w:noProof/>
                <w:lang w:val="fr"/>
              </w:rPr>
              <w:t xml:space="preserve"> et le second </w:t>
            </w:r>
            <w:r w:rsidR="00E02B53">
              <w:rPr>
                <w:noProof/>
                <w:lang w:val="fr"/>
              </w:rPr>
              <w:t xml:space="preserve">sera </w:t>
            </w:r>
            <w:r w:rsidRPr="00713FEE">
              <w:rPr>
                <w:noProof/>
                <w:lang w:val="fr"/>
              </w:rPr>
              <w:t>corrigé</w:t>
            </w:r>
            <w:r w:rsidR="00E02B53">
              <w:rPr>
                <w:noProof/>
                <w:lang w:val="fr"/>
              </w:rPr>
              <w:t xml:space="preserve"> </w:t>
            </w:r>
            <w:r>
              <w:rPr>
                <w:lang w:val="fr"/>
              </w:rPr>
              <w:t>en conséquence</w:t>
            </w:r>
            <w:r w:rsidRPr="00713FEE">
              <w:rPr>
                <w:noProof/>
                <w:lang w:val="fr"/>
              </w:rPr>
              <w:t>;</w:t>
            </w:r>
          </w:p>
          <w:p w14:paraId="77EB3C6F" w14:textId="50523B00" w:rsidR="00FF5AF1" w:rsidRPr="00FB7F90" w:rsidRDefault="00E02B53" w:rsidP="00E02B53">
            <w:pPr>
              <w:spacing w:before="60"/>
              <w:ind w:left="998" w:hanging="459"/>
              <w:rPr>
                <w:szCs w:val="24"/>
              </w:rPr>
            </w:pPr>
            <w:r>
              <w:rPr>
                <w:szCs w:val="24"/>
              </w:rPr>
              <w:t>(b</w:t>
            </w:r>
            <w:r w:rsidR="00FF5AF1" w:rsidRPr="00FB7F90">
              <w:rPr>
                <w:szCs w:val="24"/>
              </w:rPr>
              <w:t xml:space="preserve">) </w:t>
            </w:r>
            <w:r w:rsidR="00FF5AF1">
              <w:rPr>
                <w:szCs w:val="24"/>
              </w:rPr>
              <w:t xml:space="preserve"> </w:t>
            </w:r>
            <w:r w:rsidR="00FF5AF1" w:rsidRPr="00FB7F90">
              <w:rPr>
                <w:szCs w:val="24"/>
              </w:rPr>
              <w:t xml:space="preserve">en cas de divergence entre les mots et les chiffres, le montant exprimé en mots prévaudra, sauf si le montant exprimé en mots est </w:t>
            </w:r>
            <w:r w:rsidR="00FF5AF1">
              <w:rPr>
                <w:szCs w:val="24"/>
              </w:rPr>
              <w:t>entaché</w:t>
            </w:r>
            <w:r w:rsidR="00FF5AF1" w:rsidRPr="00FB7F90">
              <w:rPr>
                <w:szCs w:val="24"/>
              </w:rPr>
              <w:t xml:space="preserve"> </w:t>
            </w:r>
            <w:r w:rsidR="00FF5AF1">
              <w:rPr>
                <w:szCs w:val="24"/>
              </w:rPr>
              <w:t>d’</w:t>
            </w:r>
            <w:r w:rsidR="00FF5AF1" w:rsidRPr="00FB7F90">
              <w:rPr>
                <w:szCs w:val="24"/>
              </w:rPr>
              <w:t xml:space="preserve">erreur arithmétique, auquel cas le montant en chiffres l'emporte </w:t>
            </w:r>
            <w:r w:rsidR="00FF5AF1">
              <w:rPr>
                <w:szCs w:val="24"/>
              </w:rPr>
              <w:t>sous réserve des alinéas (a) à (d) ci-dessus</w:t>
            </w:r>
            <w:r w:rsidR="00FF5AF1" w:rsidRPr="00FB7F90">
              <w:rPr>
                <w:szCs w:val="24"/>
              </w:rPr>
              <w:t>.</w:t>
            </w:r>
          </w:p>
          <w:p w14:paraId="4C449FCF" w14:textId="7DDB0C37" w:rsidR="00FF5AF1" w:rsidRDefault="00FF5AF1" w:rsidP="008347EC">
            <w:pPr>
              <w:pStyle w:val="Sec1Head3"/>
            </w:pPr>
            <w:r w:rsidRPr="00B4328A">
              <w:t>Il sera demandé au Proposant d’accepter la correction des erreurs arithmétiques. Si le Proposant n’accepte pas les corrections apportée</w:t>
            </w:r>
            <w:r>
              <w:t xml:space="preserve">s en conformité avec </w:t>
            </w:r>
            <w:r w:rsidRPr="006C0101">
              <w:t>l’article </w:t>
            </w:r>
            <w:r w:rsidRPr="00614F53">
              <w:rPr>
                <w:b/>
                <w:bCs w:val="0"/>
              </w:rPr>
              <w:t>37.1 des IP</w:t>
            </w:r>
            <w:r w:rsidRPr="00B4328A">
              <w:t>, sa Proposition sera écartée.</w:t>
            </w:r>
          </w:p>
        </w:tc>
      </w:tr>
      <w:tr w:rsidR="00FF5AF1" w:rsidRPr="006C1597" w14:paraId="49B1416C" w14:textId="77777777" w:rsidTr="00F95700">
        <w:tc>
          <w:tcPr>
            <w:tcW w:w="2694" w:type="dxa"/>
            <w:tcBorders>
              <w:top w:val="nil"/>
              <w:left w:val="nil"/>
              <w:right w:val="nil"/>
            </w:tcBorders>
            <w:tcMar>
              <w:top w:w="28" w:type="dxa"/>
              <w:bottom w:w="28" w:type="dxa"/>
            </w:tcMar>
          </w:tcPr>
          <w:p w14:paraId="749670BE" w14:textId="22B0F25E" w:rsidR="00FF5AF1" w:rsidRDefault="00FF5AF1" w:rsidP="00444226">
            <w:pPr>
              <w:pStyle w:val="Sec1head2"/>
            </w:pPr>
            <w:bookmarkStart w:id="257" w:name="_Toc485027189"/>
            <w:bookmarkStart w:id="258" w:name="_Toc20750625"/>
            <w:bookmarkStart w:id="259" w:name="_Toc33048239"/>
            <w:bookmarkStart w:id="260" w:name="_Toc87980680"/>
            <w:r w:rsidRPr="00B4328A">
              <w:t>Conversion en une seule monnaie</w:t>
            </w:r>
            <w:bookmarkEnd w:id="257"/>
            <w:bookmarkEnd w:id="258"/>
            <w:bookmarkEnd w:id="259"/>
            <w:bookmarkEnd w:id="260"/>
          </w:p>
        </w:tc>
        <w:tc>
          <w:tcPr>
            <w:tcW w:w="6685" w:type="dxa"/>
            <w:tcBorders>
              <w:top w:val="nil"/>
              <w:left w:val="nil"/>
              <w:right w:val="nil"/>
            </w:tcBorders>
            <w:tcMar>
              <w:top w:w="28" w:type="dxa"/>
              <w:bottom w:w="28" w:type="dxa"/>
            </w:tcMar>
          </w:tcPr>
          <w:p w14:paraId="4A701A64" w14:textId="7DE2B8DE" w:rsidR="00FF5AF1" w:rsidRDefault="00FF5AF1" w:rsidP="008347EC">
            <w:pPr>
              <w:pStyle w:val="Sec1Head3"/>
            </w:pPr>
            <w:r w:rsidRPr="00B4328A">
              <w:t xml:space="preserve">Aux fins d’évaluation et de comparaison, le Maître </w:t>
            </w:r>
            <w:r>
              <w:t>d’</w:t>
            </w:r>
            <w:r w:rsidRPr="00B4328A">
              <w:t xml:space="preserve">Ouvrage convertira tous les prix des Propositions exprimés dans diverses monnaies en une seule monnaie, </w:t>
            </w:r>
            <w:r>
              <w:t xml:space="preserve">comme indiqué </w:t>
            </w:r>
            <w:r w:rsidRPr="00B4328A">
              <w:t xml:space="preserve">dans les </w:t>
            </w:r>
            <w:r>
              <w:rPr>
                <w:b/>
              </w:rPr>
              <w:t>DPDP</w:t>
            </w:r>
            <w:r w:rsidRPr="00B4328A">
              <w:t>.</w:t>
            </w:r>
          </w:p>
        </w:tc>
      </w:tr>
      <w:tr w:rsidR="00FF5AF1" w:rsidRPr="006C1597" w14:paraId="4BC792F9" w14:textId="77777777" w:rsidTr="00581DFA">
        <w:tc>
          <w:tcPr>
            <w:tcW w:w="2694" w:type="dxa"/>
            <w:tcBorders>
              <w:top w:val="nil"/>
              <w:left w:val="nil"/>
              <w:right w:val="nil"/>
            </w:tcBorders>
            <w:tcMar>
              <w:top w:w="28" w:type="dxa"/>
              <w:bottom w:w="28" w:type="dxa"/>
            </w:tcMar>
          </w:tcPr>
          <w:p w14:paraId="1DA20A32" w14:textId="7AF127F0" w:rsidR="00FF5AF1" w:rsidRDefault="00FF5AF1" w:rsidP="00444226">
            <w:pPr>
              <w:pStyle w:val="Sec1head2"/>
            </w:pPr>
            <w:bookmarkStart w:id="261" w:name="_Toc485027190"/>
            <w:bookmarkStart w:id="262" w:name="_Toc20750626"/>
            <w:bookmarkStart w:id="263" w:name="_Toc33048240"/>
            <w:bookmarkStart w:id="264" w:name="_Toc87980681"/>
            <w:r w:rsidRPr="00B4328A">
              <w:t xml:space="preserve">Marge de </w:t>
            </w:r>
            <w:r w:rsidR="00E02B53">
              <w:t>P</w:t>
            </w:r>
            <w:r w:rsidRPr="00B4328A">
              <w:t>référence</w:t>
            </w:r>
            <w:bookmarkEnd w:id="261"/>
            <w:bookmarkEnd w:id="262"/>
            <w:bookmarkEnd w:id="263"/>
            <w:bookmarkEnd w:id="264"/>
          </w:p>
        </w:tc>
        <w:tc>
          <w:tcPr>
            <w:tcW w:w="6685" w:type="dxa"/>
            <w:tcBorders>
              <w:top w:val="nil"/>
              <w:left w:val="nil"/>
              <w:right w:val="nil"/>
            </w:tcBorders>
            <w:tcMar>
              <w:top w:w="28" w:type="dxa"/>
              <w:bottom w:w="28" w:type="dxa"/>
            </w:tcMar>
            <w:vAlign w:val="center"/>
          </w:tcPr>
          <w:p w14:paraId="6C6DCFBE" w14:textId="50BD012B" w:rsidR="00FF5AF1" w:rsidRDefault="00FF5AF1" w:rsidP="008347EC">
            <w:pPr>
              <w:pStyle w:val="Sec1Head3"/>
            </w:pPr>
            <w:r w:rsidRPr="0080176D">
              <w:t xml:space="preserve">Sauf indication contraire dans le </w:t>
            </w:r>
            <w:r>
              <w:rPr>
                <w:b/>
              </w:rPr>
              <w:t>DPDP</w:t>
            </w:r>
            <w:r w:rsidRPr="0080176D">
              <w:t xml:space="preserve">, </w:t>
            </w:r>
            <w:r>
              <w:t xml:space="preserve">aucune </w:t>
            </w:r>
            <w:r w:rsidRPr="0080176D">
              <w:t xml:space="preserve">marge de préférence </w:t>
            </w:r>
            <w:r>
              <w:t>ne s’applique pour les Proposants</w:t>
            </w:r>
            <w:r>
              <w:rPr>
                <w:rStyle w:val="FootnoteReference"/>
              </w:rPr>
              <w:footnoteReference w:id="11"/>
            </w:r>
            <w:r>
              <w:t xml:space="preserve"> du pays du Maître d’Ouvrage</w:t>
            </w:r>
            <w:r w:rsidRPr="0080176D">
              <w:t>.</w:t>
            </w:r>
          </w:p>
        </w:tc>
      </w:tr>
      <w:tr w:rsidR="00FF5AF1" w:rsidRPr="006C1597" w14:paraId="2FC099F8" w14:textId="77777777" w:rsidTr="00F95700">
        <w:tc>
          <w:tcPr>
            <w:tcW w:w="2694" w:type="dxa"/>
            <w:tcBorders>
              <w:top w:val="nil"/>
              <w:left w:val="nil"/>
              <w:right w:val="nil"/>
            </w:tcBorders>
            <w:tcMar>
              <w:top w:w="28" w:type="dxa"/>
              <w:bottom w:w="28" w:type="dxa"/>
            </w:tcMar>
          </w:tcPr>
          <w:p w14:paraId="00862830" w14:textId="31FF50F6" w:rsidR="00FF5AF1" w:rsidRDefault="00FF5AF1" w:rsidP="00444226">
            <w:pPr>
              <w:pStyle w:val="Sec1head2"/>
            </w:pPr>
            <w:bookmarkStart w:id="265" w:name="_Toc485027191"/>
            <w:bookmarkStart w:id="266" w:name="_Toc20750627"/>
            <w:bookmarkStart w:id="267" w:name="_Toc33048241"/>
            <w:bookmarkStart w:id="268" w:name="_Toc87980682"/>
            <w:r w:rsidRPr="00B4328A">
              <w:lastRenderedPageBreak/>
              <w:t xml:space="preserve">Évaluation des </w:t>
            </w:r>
            <w:r w:rsidR="00E02B53">
              <w:t>P</w:t>
            </w:r>
            <w:r w:rsidRPr="00B4328A">
              <w:t>ropositions</w:t>
            </w:r>
            <w:bookmarkEnd w:id="265"/>
            <w:r>
              <w:t xml:space="preserve"> </w:t>
            </w:r>
            <w:r w:rsidR="00E02B53">
              <w:t>F</w:t>
            </w:r>
            <w:r>
              <w:t>inancières</w:t>
            </w:r>
            <w:bookmarkEnd w:id="266"/>
            <w:bookmarkEnd w:id="267"/>
            <w:bookmarkEnd w:id="268"/>
          </w:p>
        </w:tc>
        <w:tc>
          <w:tcPr>
            <w:tcW w:w="6685" w:type="dxa"/>
            <w:tcBorders>
              <w:top w:val="nil"/>
              <w:left w:val="nil"/>
              <w:right w:val="nil"/>
            </w:tcBorders>
            <w:tcMar>
              <w:top w:w="28" w:type="dxa"/>
              <w:bottom w:w="28" w:type="dxa"/>
            </w:tcMar>
          </w:tcPr>
          <w:p w14:paraId="612F7434" w14:textId="4E19D995" w:rsidR="00FF5AF1" w:rsidRPr="00B4328A" w:rsidRDefault="00FF5AF1" w:rsidP="008347EC">
            <w:pPr>
              <w:pStyle w:val="Sec1Head3"/>
            </w:pPr>
            <w:r w:rsidRPr="00B4328A">
              <w:t xml:space="preserve">Pour évaluer </w:t>
            </w:r>
            <w:r>
              <w:t xml:space="preserve">la </w:t>
            </w:r>
            <w:r w:rsidRPr="00B4328A">
              <w:t xml:space="preserve">Partie </w:t>
            </w:r>
            <w:r>
              <w:t>F</w:t>
            </w:r>
            <w:r w:rsidRPr="00B4328A">
              <w:t xml:space="preserve">inancière des Propositions, le Maître </w:t>
            </w:r>
            <w:r>
              <w:t>d’</w:t>
            </w:r>
            <w:r w:rsidRPr="00B4328A">
              <w:t>Ouvrage procédera comme suit :</w:t>
            </w:r>
          </w:p>
          <w:p w14:paraId="7489D730" w14:textId="77777777" w:rsidR="00FF5AF1" w:rsidRPr="00B4328A" w:rsidRDefault="00FF5AF1" w:rsidP="004225F2">
            <w:pPr>
              <w:numPr>
                <w:ilvl w:val="0"/>
                <w:numId w:val="67"/>
              </w:numPr>
              <w:tabs>
                <w:tab w:val="clear" w:pos="1080"/>
                <w:tab w:val="num" w:pos="956"/>
              </w:tabs>
              <w:spacing w:before="60" w:after="60"/>
              <w:ind w:left="956" w:hanging="380"/>
              <w:rPr>
                <w:szCs w:val="24"/>
              </w:rPr>
            </w:pPr>
            <w:r w:rsidRPr="00B4328A">
              <w:rPr>
                <w:szCs w:val="24"/>
              </w:rPr>
              <w:t xml:space="preserve">le prix de la Proposition, en excluant les sommes provisionnelles et, le cas échéant, les provisions pour imprévus figurant dans les </w:t>
            </w:r>
            <w:r>
              <w:rPr>
                <w:szCs w:val="24"/>
              </w:rPr>
              <w:t xml:space="preserve">Bordereaux de Prix (le cas échéant) </w:t>
            </w:r>
            <w:r w:rsidRPr="00B4328A">
              <w:rPr>
                <w:szCs w:val="24"/>
              </w:rPr>
              <w:t>;</w:t>
            </w:r>
          </w:p>
          <w:p w14:paraId="671146A5" w14:textId="77777777" w:rsidR="00FF5AF1" w:rsidRPr="00C20DC7" w:rsidRDefault="00FF5AF1" w:rsidP="004225F2">
            <w:pPr>
              <w:numPr>
                <w:ilvl w:val="0"/>
                <w:numId w:val="67"/>
              </w:numPr>
              <w:tabs>
                <w:tab w:val="clear" w:pos="1080"/>
                <w:tab w:val="num" w:pos="956"/>
              </w:tabs>
              <w:spacing w:before="60" w:after="60"/>
              <w:ind w:left="956" w:hanging="380"/>
              <w:rPr>
                <w:szCs w:val="24"/>
              </w:rPr>
            </w:pPr>
            <w:r w:rsidRPr="00B4328A">
              <w:rPr>
                <w:szCs w:val="24"/>
              </w:rPr>
              <w:t>les ajustements apportés au prix pour corriger les erreurs arithmétiqu</w:t>
            </w:r>
            <w:r>
              <w:rPr>
                <w:szCs w:val="24"/>
              </w:rPr>
              <w:t xml:space="preserve">es en application de </w:t>
            </w:r>
            <w:r w:rsidRPr="006C0101">
              <w:rPr>
                <w:szCs w:val="24"/>
              </w:rPr>
              <w:t>l’article </w:t>
            </w:r>
            <w:r w:rsidRPr="00614F53">
              <w:rPr>
                <w:b/>
                <w:bCs/>
                <w:szCs w:val="24"/>
              </w:rPr>
              <w:t>37.1</w:t>
            </w:r>
            <w:r>
              <w:rPr>
                <w:szCs w:val="24"/>
              </w:rPr>
              <w:t xml:space="preserve"> </w:t>
            </w:r>
            <w:r w:rsidRPr="00614F53">
              <w:rPr>
                <w:b/>
                <w:bCs/>
                <w:szCs w:val="24"/>
              </w:rPr>
              <w:t>des IP</w:t>
            </w:r>
            <w:r w:rsidRPr="006C0101">
              <w:rPr>
                <w:szCs w:val="24"/>
              </w:rPr>
              <w:t> </w:t>
            </w:r>
            <w:r w:rsidRPr="00C20DC7">
              <w:rPr>
                <w:szCs w:val="24"/>
              </w:rPr>
              <w:t>;</w:t>
            </w:r>
          </w:p>
          <w:p w14:paraId="1CD00BAC" w14:textId="77777777" w:rsidR="00FF5AF1" w:rsidRPr="00C20DC7" w:rsidRDefault="00FF5AF1" w:rsidP="004225F2">
            <w:pPr>
              <w:numPr>
                <w:ilvl w:val="0"/>
                <w:numId w:val="67"/>
              </w:numPr>
              <w:tabs>
                <w:tab w:val="clear" w:pos="1080"/>
                <w:tab w:val="num" w:pos="956"/>
              </w:tabs>
              <w:spacing w:before="60" w:after="60"/>
              <w:ind w:left="956" w:hanging="380"/>
              <w:rPr>
                <w:szCs w:val="24"/>
              </w:rPr>
            </w:pPr>
            <w:r w:rsidRPr="00096B5E">
              <w:rPr>
                <w:szCs w:val="24"/>
              </w:rPr>
              <w:t xml:space="preserve">les ajustements du prix imputables aux rabais offerts en application de </w:t>
            </w:r>
            <w:r w:rsidRPr="006C0101">
              <w:rPr>
                <w:szCs w:val="24"/>
              </w:rPr>
              <w:t>l’article </w:t>
            </w:r>
            <w:r w:rsidRPr="00614F53">
              <w:rPr>
                <w:b/>
                <w:bCs/>
                <w:szCs w:val="24"/>
              </w:rPr>
              <w:t>15.7 des IP</w:t>
            </w:r>
            <w:r w:rsidRPr="00C20DC7">
              <w:rPr>
                <w:szCs w:val="24"/>
              </w:rPr>
              <w:t> ;</w:t>
            </w:r>
          </w:p>
          <w:p w14:paraId="745C9641" w14:textId="77777777" w:rsidR="00FF5AF1" w:rsidRPr="006C0101" w:rsidRDefault="00FF5AF1" w:rsidP="004225F2">
            <w:pPr>
              <w:numPr>
                <w:ilvl w:val="0"/>
                <w:numId w:val="67"/>
              </w:numPr>
              <w:tabs>
                <w:tab w:val="clear" w:pos="1080"/>
                <w:tab w:val="num" w:pos="956"/>
              </w:tabs>
              <w:spacing w:before="60" w:after="60"/>
              <w:ind w:left="956" w:hanging="380"/>
              <w:rPr>
                <w:szCs w:val="24"/>
              </w:rPr>
            </w:pPr>
            <w:r w:rsidRPr="00096B5E">
              <w:rPr>
                <w:szCs w:val="24"/>
              </w:rPr>
              <w:t xml:space="preserve">les ajustements effectués au titre de la quantification des divergences mineures en application de </w:t>
            </w:r>
            <w:r w:rsidRPr="006C0101">
              <w:rPr>
                <w:szCs w:val="24"/>
              </w:rPr>
              <w:t>l’article </w:t>
            </w:r>
            <w:r w:rsidRPr="00F87471">
              <w:rPr>
                <w:b/>
                <w:bCs/>
                <w:szCs w:val="24"/>
              </w:rPr>
              <w:t>36.1 des IP</w:t>
            </w:r>
            <w:r w:rsidRPr="006C0101">
              <w:rPr>
                <w:szCs w:val="24"/>
              </w:rPr>
              <w:t> </w:t>
            </w:r>
            <w:r w:rsidRPr="00C20DC7">
              <w:rPr>
                <w:szCs w:val="24"/>
              </w:rPr>
              <w:t>;</w:t>
            </w:r>
          </w:p>
          <w:p w14:paraId="7EAB75E6" w14:textId="77777777" w:rsidR="00E02B53" w:rsidRDefault="00FF5AF1" w:rsidP="004225F2">
            <w:pPr>
              <w:numPr>
                <w:ilvl w:val="0"/>
                <w:numId w:val="67"/>
              </w:numPr>
              <w:tabs>
                <w:tab w:val="clear" w:pos="1080"/>
                <w:tab w:val="num" w:pos="956"/>
              </w:tabs>
              <w:spacing w:before="60" w:after="60"/>
              <w:ind w:left="956" w:hanging="380"/>
              <w:rPr>
                <w:szCs w:val="24"/>
              </w:rPr>
            </w:pPr>
            <w:r w:rsidRPr="00C20DC7">
              <w:rPr>
                <w:szCs w:val="24"/>
              </w:rPr>
              <w:t xml:space="preserve">en convertissant en une seule monnaie le montant résultant des opérations (a), (b) et (c) ci-dessus, </w:t>
            </w:r>
            <w:r w:rsidRPr="00C20DC7">
              <w:rPr>
                <w:bCs/>
                <w:szCs w:val="24"/>
              </w:rPr>
              <w:t>conformément</w:t>
            </w:r>
            <w:r w:rsidRPr="00C20DC7">
              <w:rPr>
                <w:szCs w:val="24"/>
              </w:rPr>
              <w:t xml:space="preserve"> aux dispositions de </w:t>
            </w:r>
            <w:r w:rsidRPr="006C0101">
              <w:rPr>
                <w:szCs w:val="24"/>
              </w:rPr>
              <w:t>l’article </w:t>
            </w:r>
            <w:r w:rsidRPr="00614F53">
              <w:rPr>
                <w:b/>
                <w:bCs/>
                <w:szCs w:val="24"/>
              </w:rPr>
              <w:t>38.1 des IP</w:t>
            </w:r>
            <w:r w:rsidRPr="00C20DC7">
              <w:rPr>
                <w:szCs w:val="24"/>
              </w:rPr>
              <w:t> ;</w:t>
            </w:r>
            <w:r>
              <w:rPr>
                <w:szCs w:val="24"/>
              </w:rPr>
              <w:t xml:space="preserve"> et</w:t>
            </w:r>
          </w:p>
          <w:p w14:paraId="35C05D1B" w14:textId="0F9267F9" w:rsidR="00FF5AF1" w:rsidRPr="00E02B53" w:rsidRDefault="00FF5AF1" w:rsidP="004225F2">
            <w:pPr>
              <w:numPr>
                <w:ilvl w:val="0"/>
                <w:numId w:val="67"/>
              </w:numPr>
              <w:tabs>
                <w:tab w:val="clear" w:pos="1080"/>
                <w:tab w:val="num" w:pos="956"/>
              </w:tabs>
              <w:spacing w:before="60" w:after="60"/>
              <w:ind w:left="956" w:hanging="380"/>
              <w:rPr>
                <w:szCs w:val="24"/>
              </w:rPr>
            </w:pPr>
            <w:r w:rsidRPr="00E02B53">
              <w:rPr>
                <w:szCs w:val="24"/>
              </w:rPr>
              <w:t xml:space="preserve">les facteurs d’évaluation indiqués </w:t>
            </w:r>
            <w:r w:rsidRPr="00E02B53">
              <w:rPr>
                <w:b/>
                <w:szCs w:val="24"/>
              </w:rPr>
              <w:t xml:space="preserve">dans les </w:t>
            </w:r>
            <w:r w:rsidRPr="00E02B53">
              <w:rPr>
                <w:b/>
                <w:bCs/>
                <w:szCs w:val="24"/>
              </w:rPr>
              <w:t>DPDP</w:t>
            </w:r>
            <w:r w:rsidRPr="00E02B53">
              <w:rPr>
                <w:szCs w:val="24"/>
              </w:rPr>
              <w:t xml:space="preserve"> et dont le détail figure à la Section III, Critères d’évaluation et de qualification. </w:t>
            </w:r>
          </w:p>
        </w:tc>
      </w:tr>
      <w:tr w:rsidR="00FF5AF1" w:rsidRPr="006C1597" w14:paraId="55B421F6" w14:textId="77777777" w:rsidTr="00F95700">
        <w:tc>
          <w:tcPr>
            <w:tcW w:w="2694" w:type="dxa"/>
            <w:tcBorders>
              <w:top w:val="nil"/>
              <w:left w:val="nil"/>
              <w:right w:val="nil"/>
            </w:tcBorders>
            <w:tcMar>
              <w:top w:w="28" w:type="dxa"/>
              <w:bottom w:w="28" w:type="dxa"/>
            </w:tcMar>
          </w:tcPr>
          <w:p w14:paraId="62032626" w14:textId="77777777" w:rsidR="00FF5AF1" w:rsidRDefault="00FF5AF1" w:rsidP="00444226">
            <w:pPr>
              <w:pStyle w:val="Sec1head2"/>
              <w:numPr>
                <w:ilvl w:val="0"/>
                <w:numId w:val="0"/>
              </w:numPr>
              <w:ind w:left="360" w:hanging="360"/>
            </w:pPr>
          </w:p>
        </w:tc>
        <w:tc>
          <w:tcPr>
            <w:tcW w:w="6685" w:type="dxa"/>
            <w:tcBorders>
              <w:top w:val="nil"/>
              <w:left w:val="nil"/>
              <w:right w:val="nil"/>
            </w:tcBorders>
            <w:tcMar>
              <w:top w:w="28" w:type="dxa"/>
              <w:bottom w:w="28" w:type="dxa"/>
            </w:tcMar>
          </w:tcPr>
          <w:p w14:paraId="1ECF278F" w14:textId="62597592" w:rsidR="00FF5AF1" w:rsidRPr="00B4328A" w:rsidRDefault="00FF5AF1" w:rsidP="008347EC">
            <w:pPr>
              <w:pStyle w:val="Sec1Head3"/>
            </w:pPr>
            <w:r w:rsidRPr="00B4328A">
              <w:t xml:space="preserve">Dans le cas où la révision des prix est prévue au titre de </w:t>
            </w:r>
            <w:r w:rsidRPr="006C0101">
              <w:t>l’article </w:t>
            </w:r>
            <w:r w:rsidRPr="00650E36">
              <w:rPr>
                <w:b/>
                <w:bCs w:val="0"/>
              </w:rPr>
              <w:t>15.5 des IP</w:t>
            </w:r>
            <w:r w:rsidRPr="00B4328A">
              <w:t xml:space="preserve">, l’effet estimé des </w:t>
            </w:r>
            <w:r>
              <w:t>disposition</w:t>
            </w:r>
            <w:r w:rsidRPr="00B4328A">
              <w:t xml:space="preserve">s de révision des prix figurant dans les </w:t>
            </w:r>
            <w:r>
              <w:t>conditions du Marché</w:t>
            </w:r>
            <w:r w:rsidRPr="00B4328A">
              <w:t>, appliquées durant la période d’exécution du Marché, ne sera pas pris en considération lors de l’évaluation de la Proposition.</w:t>
            </w:r>
          </w:p>
          <w:p w14:paraId="2DDB6B67" w14:textId="022F0EDA" w:rsidR="00FF5AF1" w:rsidRDefault="00FF5AF1" w:rsidP="008347EC">
            <w:pPr>
              <w:pStyle w:val="Sec1Head3"/>
            </w:pPr>
            <w:r w:rsidRPr="00B4328A">
              <w:t xml:space="preserve">Si le présent </w:t>
            </w:r>
            <w:r>
              <w:t>DDP</w:t>
            </w:r>
            <w:r w:rsidRPr="00B4328A">
              <w:t xml:space="preserve"> autorise les Proposants à indiquer séparément leurs prix pour différents lots, et permet au Maître </w:t>
            </w:r>
            <w:r>
              <w:t>d’</w:t>
            </w:r>
            <w:r w:rsidRPr="00B4328A">
              <w:t>Ouvrage d’attribuer un ou plusieurs lots à un plus d’un Proposant, la méthode d’évaluation pour déterminer la combinaison de propositions la plus avantageuse, sera précisée dans la Section III, Critères d’</w:t>
            </w:r>
            <w:r>
              <w:t>E</w:t>
            </w:r>
            <w:r w:rsidRPr="00B4328A">
              <w:t xml:space="preserve">valuation et de </w:t>
            </w:r>
            <w:r>
              <w:t>Q</w:t>
            </w:r>
            <w:r w:rsidRPr="00B4328A">
              <w:t xml:space="preserve">ualification. </w:t>
            </w:r>
            <w:r w:rsidRPr="00B4328A">
              <w:rPr>
                <w:b/>
              </w:rPr>
              <w:t xml:space="preserve">Les rabais conditionnés par l’attribution de plus d’un lot ne seront pas pris en compte pour les besoins de l’évaluation de la </w:t>
            </w:r>
            <w:r>
              <w:rPr>
                <w:b/>
              </w:rPr>
              <w:t>P</w:t>
            </w:r>
            <w:r w:rsidRPr="00B4328A">
              <w:rPr>
                <w:b/>
              </w:rPr>
              <w:t>roposition.</w:t>
            </w:r>
          </w:p>
        </w:tc>
      </w:tr>
      <w:tr w:rsidR="00FF5AF1" w:rsidRPr="006C1597" w14:paraId="4E4A27DB" w14:textId="77777777" w:rsidTr="00F95700">
        <w:tc>
          <w:tcPr>
            <w:tcW w:w="2694" w:type="dxa"/>
            <w:tcBorders>
              <w:top w:val="nil"/>
              <w:left w:val="nil"/>
              <w:right w:val="nil"/>
            </w:tcBorders>
            <w:tcMar>
              <w:top w:w="28" w:type="dxa"/>
              <w:bottom w:w="28" w:type="dxa"/>
            </w:tcMar>
          </w:tcPr>
          <w:p w14:paraId="738143EE" w14:textId="789C31AC" w:rsidR="00FF5AF1" w:rsidRDefault="00FF5AF1" w:rsidP="00444226">
            <w:pPr>
              <w:pStyle w:val="Sec1head2"/>
            </w:pPr>
            <w:bookmarkStart w:id="269" w:name="_Toc466827534"/>
            <w:bookmarkStart w:id="270" w:name="_Toc485027192"/>
            <w:bookmarkStart w:id="271" w:name="_Toc20750628"/>
            <w:bookmarkStart w:id="272" w:name="_Toc33048242"/>
            <w:bookmarkStart w:id="273" w:name="_Toc87980683"/>
            <w:r>
              <w:t>Proposition</w:t>
            </w:r>
            <w:r w:rsidR="006C2808">
              <w:t>s</w:t>
            </w:r>
            <w:r w:rsidRPr="00B4328A">
              <w:t xml:space="preserve"> </w:t>
            </w:r>
            <w:r w:rsidR="006C2808">
              <w:t>A</w:t>
            </w:r>
            <w:r w:rsidRPr="00B4328A">
              <w:t>normalement</w:t>
            </w:r>
            <w:r w:rsidRPr="00B4328A">
              <w:rPr>
                <w:sz w:val="22"/>
                <w:szCs w:val="22"/>
              </w:rPr>
              <w:t xml:space="preserve"> </w:t>
            </w:r>
            <w:r w:rsidR="006C2808">
              <w:rPr>
                <w:sz w:val="22"/>
                <w:szCs w:val="22"/>
              </w:rPr>
              <w:t>B</w:t>
            </w:r>
            <w:r w:rsidRPr="00B4328A">
              <w:rPr>
                <w:sz w:val="22"/>
                <w:szCs w:val="22"/>
              </w:rPr>
              <w:t>asse</w:t>
            </w:r>
            <w:bookmarkEnd w:id="269"/>
            <w:bookmarkEnd w:id="270"/>
            <w:bookmarkEnd w:id="271"/>
            <w:bookmarkEnd w:id="272"/>
            <w:r w:rsidR="006C2808">
              <w:rPr>
                <w:sz w:val="22"/>
                <w:szCs w:val="22"/>
              </w:rPr>
              <w:t>s</w:t>
            </w:r>
            <w:bookmarkEnd w:id="273"/>
          </w:p>
        </w:tc>
        <w:tc>
          <w:tcPr>
            <w:tcW w:w="6685" w:type="dxa"/>
            <w:tcBorders>
              <w:top w:val="nil"/>
              <w:left w:val="nil"/>
              <w:right w:val="nil"/>
            </w:tcBorders>
            <w:tcMar>
              <w:top w:w="28" w:type="dxa"/>
              <w:bottom w:w="28" w:type="dxa"/>
            </w:tcMar>
          </w:tcPr>
          <w:p w14:paraId="0E430C09" w14:textId="171455DF" w:rsidR="00FF5AF1" w:rsidRPr="00B4328A" w:rsidRDefault="00FF5AF1" w:rsidP="008347EC">
            <w:pPr>
              <w:pStyle w:val="Sec1Head3"/>
            </w:pPr>
            <w:r w:rsidRPr="00B4328A">
              <w:t xml:space="preserve">Une Proposition dont le prix est anormalement bas est une Proposition qui, en tenant compte de sa portée, du mode de fabrication des produits, de la solution technique et du </w:t>
            </w:r>
            <w:r w:rsidRPr="00B4328A">
              <w:lastRenderedPageBreak/>
              <w:t>calendrier de réalisation, apparait si basse qu’elle soulève des préoccupations chez le Maître d’Ouvrage quant à la capacité du Proposant à réaliser le Marché pour le prix proposé.</w:t>
            </w:r>
          </w:p>
          <w:p w14:paraId="3D31636D" w14:textId="11D442D3" w:rsidR="00FF5AF1" w:rsidRPr="00B4328A" w:rsidRDefault="00FF5AF1" w:rsidP="008347EC">
            <w:pPr>
              <w:pStyle w:val="Sec1Head3"/>
            </w:pPr>
            <w:r w:rsidRPr="00B4328A">
              <w:t xml:space="preserve">S’il considère que la Proposition est d’un prix anormalement bas, le Maître </w:t>
            </w:r>
            <w:r>
              <w:t>d’</w:t>
            </w:r>
            <w:r w:rsidRPr="00B4328A">
              <w:t xml:space="preserve">Ouvrage pourra demander au Proposant des éclaircissements par écrit, y compris une analyse détaillée du prix en relation avec l’objet du Marché, sa portée, le calendrier de réalisation, la répartition des risques et responsabilités, et toute autre exigence contenue dans le </w:t>
            </w:r>
            <w:r>
              <w:t>DDP</w:t>
            </w:r>
            <w:r w:rsidRPr="00B4328A">
              <w:t>.</w:t>
            </w:r>
          </w:p>
          <w:p w14:paraId="4117EF75" w14:textId="4C3B1653" w:rsidR="00FF5AF1" w:rsidRDefault="00FF5AF1" w:rsidP="008347EC">
            <w:pPr>
              <w:pStyle w:val="Sec1Head3"/>
            </w:pPr>
            <w:r w:rsidRPr="00B4328A">
              <w:t xml:space="preserve">Après avoir vérifié les informations et le détail du prix fournis par le Proposant, dans le cas où le Maître </w:t>
            </w:r>
            <w:r>
              <w:t>d’</w:t>
            </w:r>
            <w:r w:rsidRPr="00B4328A">
              <w:t xml:space="preserve">Ouvrage établit que le Proposant n’a pas démontré sa capacité à réaliser la Marché pour le prix proposé, il écartera la Proposition. </w:t>
            </w:r>
          </w:p>
        </w:tc>
      </w:tr>
      <w:tr w:rsidR="00FF5AF1" w:rsidRPr="006C1597" w14:paraId="0924EC51" w14:textId="77777777" w:rsidTr="00F95700">
        <w:tc>
          <w:tcPr>
            <w:tcW w:w="2694" w:type="dxa"/>
            <w:tcBorders>
              <w:top w:val="nil"/>
              <w:left w:val="nil"/>
              <w:right w:val="nil"/>
            </w:tcBorders>
            <w:tcMar>
              <w:top w:w="28" w:type="dxa"/>
              <w:bottom w:w="28" w:type="dxa"/>
            </w:tcMar>
          </w:tcPr>
          <w:p w14:paraId="1D2CA1D3" w14:textId="4B8797A6" w:rsidR="00FF5AF1" w:rsidRDefault="00FF5AF1" w:rsidP="00444226">
            <w:pPr>
              <w:pStyle w:val="Sec1head2"/>
            </w:pPr>
            <w:bookmarkStart w:id="274" w:name="_Toc485027193"/>
            <w:bookmarkStart w:id="275" w:name="_Toc20750629"/>
            <w:bookmarkStart w:id="276" w:name="_Toc33048243"/>
            <w:bookmarkStart w:id="277" w:name="_Toc87980684"/>
            <w:r w:rsidRPr="00B4328A">
              <w:lastRenderedPageBreak/>
              <w:t xml:space="preserve">Proposition </w:t>
            </w:r>
            <w:r w:rsidR="006C2808">
              <w:t>D</w:t>
            </w:r>
            <w:r w:rsidRPr="00B4328A">
              <w:t>éséquilibrée</w:t>
            </w:r>
            <w:bookmarkEnd w:id="274"/>
            <w:bookmarkEnd w:id="275"/>
            <w:r>
              <w:t xml:space="preserve"> ou avec concentration de paiement au début</w:t>
            </w:r>
            <w:bookmarkEnd w:id="276"/>
            <w:bookmarkEnd w:id="277"/>
            <w:r>
              <w:t xml:space="preserve"> </w:t>
            </w:r>
          </w:p>
        </w:tc>
        <w:tc>
          <w:tcPr>
            <w:tcW w:w="6685" w:type="dxa"/>
            <w:tcBorders>
              <w:top w:val="nil"/>
              <w:left w:val="nil"/>
              <w:right w:val="nil"/>
            </w:tcBorders>
            <w:tcMar>
              <w:top w:w="28" w:type="dxa"/>
              <w:bottom w:w="28" w:type="dxa"/>
            </w:tcMar>
          </w:tcPr>
          <w:p w14:paraId="013C40F0" w14:textId="57009403" w:rsidR="00FF5AF1" w:rsidRPr="00B4328A" w:rsidRDefault="00FF5AF1" w:rsidP="008347EC">
            <w:pPr>
              <w:pStyle w:val="Sec1Head3"/>
            </w:pPr>
            <w:r w:rsidRPr="00B4328A">
              <w:t xml:space="preserve">Si la Proposition évaluée </w:t>
            </w:r>
            <w:r>
              <w:t>de moindre coût</w:t>
            </w:r>
            <w:r w:rsidRPr="00B4328A">
              <w:t xml:space="preserve"> est fortement déséquilibrée par rapport à l’estimation du Maître </w:t>
            </w:r>
            <w:r>
              <w:t>d’</w:t>
            </w:r>
            <w:r w:rsidRPr="00B4328A">
              <w:t xml:space="preserve">Ouvrage de l’échéancier de paiement des </w:t>
            </w:r>
            <w:r>
              <w:t>travaux à exécuter</w:t>
            </w:r>
            <w:r w:rsidRPr="00B4328A">
              <w:t xml:space="preserve">, le Maître </w:t>
            </w:r>
            <w:r>
              <w:t>d’</w:t>
            </w:r>
            <w:r w:rsidRPr="00B4328A">
              <w:t xml:space="preserve">Ouvrage peut demander au Proposant de fournir des clarifications par écrit. Une telle demande pourra porter sur le détail de prix, pour prouver que </w:t>
            </w:r>
            <w:r>
              <w:t>l</w:t>
            </w:r>
            <w:r w:rsidRPr="00B4328A">
              <w:t xml:space="preserve">es prix </w:t>
            </w:r>
            <w:r>
              <w:t xml:space="preserve">de la Proposition </w:t>
            </w:r>
            <w:r w:rsidRPr="00B4328A">
              <w:t>son</w:t>
            </w:r>
            <w:r>
              <w:t xml:space="preserve">t compatibles avec l’étendue des travaux, </w:t>
            </w:r>
            <w:r w:rsidRPr="00B4328A">
              <w:t xml:space="preserve">les méthodes de construction et le calendrier proposé et toute autre exigence du </w:t>
            </w:r>
            <w:r>
              <w:t>DDP</w:t>
            </w:r>
            <w:r w:rsidRPr="00B4328A">
              <w:t xml:space="preserve">. </w:t>
            </w:r>
          </w:p>
          <w:p w14:paraId="7F93F06E" w14:textId="094C8114" w:rsidR="00FF5AF1" w:rsidRPr="00B4328A" w:rsidRDefault="00FF5AF1" w:rsidP="008347EC">
            <w:pPr>
              <w:pStyle w:val="Sec1Head3"/>
            </w:pPr>
            <w:r w:rsidRPr="00B4328A">
              <w:t xml:space="preserve">Après avoir évalué les renseignements fournis, et le détail de prix, le Maître </w:t>
            </w:r>
            <w:r>
              <w:t>d’</w:t>
            </w:r>
            <w:r w:rsidRPr="00B4328A">
              <w:t>Ouvrage pourra :</w:t>
            </w:r>
          </w:p>
          <w:p w14:paraId="697BA378" w14:textId="77777777" w:rsidR="00FF5AF1" w:rsidRPr="00B4328A" w:rsidRDefault="00FF5AF1" w:rsidP="00FF5AF1">
            <w:pPr>
              <w:spacing w:before="60" w:after="60"/>
              <w:ind w:left="1226" w:right="-54" w:hanging="540"/>
              <w:rPr>
                <w:szCs w:val="24"/>
              </w:rPr>
            </w:pPr>
            <w:r w:rsidRPr="00B4328A">
              <w:rPr>
                <w:szCs w:val="24"/>
              </w:rPr>
              <w:t>(a)</w:t>
            </w:r>
            <w:r w:rsidRPr="00B4328A">
              <w:rPr>
                <w:szCs w:val="24"/>
              </w:rPr>
              <w:tab/>
              <w:t>accepter la Proposition, ou</w:t>
            </w:r>
          </w:p>
          <w:p w14:paraId="473B338C" w14:textId="77777777" w:rsidR="00FF5AF1" w:rsidRPr="00B4328A" w:rsidRDefault="00FF5AF1" w:rsidP="00FF5AF1">
            <w:pPr>
              <w:spacing w:before="60" w:after="60"/>
              <w:ind w:left="1226" w:right="-54" w:hanging="540"/>
              <w:rPr>
                <w:szCs w:val="24"/>
              </w:rPr>
            </w:pPr>
            <w:r w:rsidRPr="00B4328A">
              <w:rPr>
                <w:szCs w:val="24"/>
              </w:rPr>
              <w:t>(b)</w:t>
            </w:r>
            <w:r w:rsidRPr="00B4328A">
              <w:rPr>
                <w:szCs w:val="24"/>
              </w:rPr>
              <w:tab/>
              <w:t>demander que le montant de la garantie de bonne exécution soit augmenté, aux frais du Proposant, à un niveau n’excédant pas vingt (20) pourcent du Montant du Marché, ou</w:t>
            </w:r>
          </w:p>
          <w:p w14:paraId="5448D51F" w14:textId="45354C7D" w:rsidR="00FF5AF1" w:rsidRDefault="00FF5AF1" w:rsidP="006C2808">
            <w:pPr>
              <w:spacing w:before="60" w:after="60"/>
              <w:ind w:left="1178" w:hanging="540"/>
              <w:rPr>
                <w:szCs w:val="24"/>
              </w:rPr>
            </w:pPr>
            <w:r w:rsidRPr="00B4328A">
              <w:rPr>
                <w:szCs w:val="24"/>
              </w:rPr>
              <w:t>(c)</w:t>
            </w:r>
            <w:r w:rsidRPr="00B4328A">
              <w:rPr>
                <w:szCs w:val="24"/>
              </w:rPr>
              <w:tab/>
              <w:t>écarter la Proposition.</w:t>
            </w:r>
          </w:p>
        </w:tc>
      </w:tr>
      <w:tr w:rsidR="006C2808" w:rsidRPr="006C1597" w14:paraId="6DDB1ED3" w14:textId="77777777" w:rsidTr="00581DFA">
        <w:tc>
          <w:tcPr>
            <w:tcW w:w="9379" w:type="dxa"/>
            <w:gridSpan w:val="2"/>
            <w:tcBorders>
              <w:top w:val="nil"/>
              <w:left w:val="nil"/>
              <w:right w:val="nil"/>
            </w:tcBorders>
            <w:tcMar>
              <w:top w:w="28" w:type="dxa"/>
              <w:bottom w:w="28" w:type="dxa"/>
            </w:tcMar>
          </w:tcPr>
          <w:p w14:paraId="2642DB13" w14:textId="0FC95F5B" w:rsidR="006C2808" w:rsidRPr="006C2808" w:rsidRDefault="006C2808" w:rsidP="00444226">
            <w:pPr>
              <w:pStyle w:val="Sec1head1"/>
              <w:rPr>
                <w:bCs/>
                <w:sz w:val="36"/>
                <w:szCs w:val="36"/>
              </w:rPr>
            </w:pPr>
            <w:bookmarkStart w:id="278" w:name="_Toc87980685"/>
            <w:r w:rsidRPr="00444226">
              <w:t>Evaluation des Parties Techniques et Financières Combinées</w:t>
            </w:r>
            <w:bookmarkEnd w:id="278"/>
          </w:p>
        </w:tc>
      </w:tr>
      <w:tr w:rsidR="006C2808" w:rsidRPr="006C1597" w14:paraId="38A34F3E" w14:textId="77777777" w:rsidTr="00F95700">
        <w:tc>
          <w:tcPr>
            <w:tcW w:w="2694" w:type="dxa"/>
            <w:tcBorders>
              <w:top w:val="nil"/>
              <w:left w:val="nil"/>
              <w:right w:val="nil"/>
            </w:tcBorders>
            <w:tcMar>
              <w:top w:w="28" w:type="dxa"/>
              <w:bottom w:w="28" w:type="dxa"/>
            </w:tcMar>
          </w:tcPr>
          <w:p w14:paraId="5D81F5D2" w14:textId="36BF1D25" w:rsidR="006C2808" w:rsidRDefault="006C2808" w:rsidP="00444226">
            <w:pPr>
              <w:pStyle w:val="Sec1head2"/>
            </w:pPr>
            <w:bookmarkStart w:id="279" w:name="_Toc485027195"/>
            <w:bookmarkStart w:id="280" w:name="_Toc20750631"/>
            <w:bookmarkStart w:id="281" w:name="_Toc33048245"/>
            <w:bookmarkStart w:id="282" w:name="_Toc87980686"/>
            <w:r w:rsidRPr="00B4328A">
              <w:t>Evaluation combinée des P</w:t>
            </w:r>
            <w:r>
              <w:t>arties Technique et F</w:t>
            </w:r>
            <w:r w:rsidRPr="00B4328A">
              <w:t>inancière</w:t>
            </w:r>
            <w:bookmarkEnd w:id="279"/>
            <w:bookmarkEnd w:id="280"/>
            <w:bookmarkEnd w:id="281"/>
            <w:bookmarkEnd w:id="282"/>
          </w:p>
        </w:tc>
        <w:tc>
          <w:tcPr>
            <w:tcW w:w="6685" w:type="dxa"/>
            <w:tcBorders>
              <w:top w:val="nil"/>
              <w:left w:val="nil"/>
              <w:right w:val="nil"/>
            </w:tcBorders>
            <w:tcMar>
              <w:top w:w="28" w:type="dxa"/>
              <w:bottom w:w="28" w:type="dxa"/>
            </w:tcMar>
          </w:tcPr>
          <w:p w14:paraId="5DC06303" w14:textId="33381363" w:rsidR="006C2808" w:rsidRDefault="006C2808" w:rsidP="008347EC">
            <w:pPr>
              <w:pStyle w:val="Sec1Head3"/>
            </w:pPr>
            <w:r w:rsidRPr="00B4328A">
              <w:t xml:space="preserve">Lors de l’évaluation des Propositions conformes, le Maître </w:t>
            </w:r>
            <w:r>
              <w:t>d’</w:t>
            </w:r>
            <w:r w:rsidRPr="00B4328A">
              <w:t>Ouvrage prendra en compte des facteurs techniques, en plus des facteurs de coût, en conformité avec la Section III, Critères d</w:t>
            </w:r>
            <w:r>
              <w:t>’Evaluation et de Qualification</w:t>
            </w:r>
            <w:r w:rsidRPr="00B4328A">
              <w:t xml:space="preserve">. Les pondérations affectant les aspects techniques et le coût sont indiqués dans les </w:t>
            </w:r>
            <w:r>
              <w:rPr>
                <w:b/>
              </w:rPr>
              <w:t>DPDP</w:t>
            </w:r>
            <w:r w:rsidRPr="00B4328A">
              <w:t xml:space="preserve">. Le Maître </w:t>
            </w:r>
            <w:r>
              <w:t>d’</w:t>
            </w:r>
            <w:r w:rsidRPr="00B4328A">
              <w:t>Ouvrage classera les Propositions sur la base du score évalué des propositions (B).</w:t>
            </w:r>
          </w:p>
        </w:tc>
      </w:tr>
      <w:tr w:rsidR="006C2808" w:rsidRPr="006C1597" w14:paraId="12921B6B" w14:textId="77777777" w:rsidTr="00F95700">
        <w:tc>
          <w:tcPr>
            <w:tcW w:w="2694" w:type="dxa"/>
            <w:tcBorders>
              <w:top w:val="nil"/>
              <w:left w:val="nil"/>
              <w:right w:val="nil"/>
            </w:tcBorders>
            <w:tcMar>
              <w:top w:w="28" w:type="dxa"/>
              <w:bottom w:w="28" w:type="dxa"/>
            </w:tcMar>
          </w:tcPr>
          <w:p w14:paraId="6F04EAC1" w14:textId="63748F3D" w:rsidR="006C2808" w:rsidRDefault="006C2808" w:rsidP="00444226">
            <w:pPr>
              <w:pStyle w:val="Sec1head2"/>
            </w:pPr>
            <w:bookmarkStart w:id="283" w:name="_Toc485027196"/>
            <w:bookmarkStart w:id="284" w:name="_Toc20750632"/>
            <w:bookmarkStart w:id="285" w:name="_Toc33048246"/>
            <w:bookmarkStart w:id="286" w:name="_Toc87980687"/>
            <w:r w:rsidRPr="00B4328A">
              <w:lastRenderedPageBreak/>
              <w:t>Meilleure Offre Finale (MOF)</w:t>
            </w:r>
            <w:bookmarkEnd w:id="283"/>
            <w:bookmarkEnd w:id="284"/>
            <w:bookmarkEnd w:id="285"/>
            <w:bookmarkEnd w:id="286"/>
          </w:p>
        </w:tc>
        <w:tc>
          <w:tcPr>
            <w:tcW w:w="6685" w:type="dxa"/>
            <w:tcBorders>
              <w:top w:val="nil"/>
              <w:left w:val="nil"/>
              <w:right w:val="nil"/>
            </w:tcBorders>
            <w:tcMar>
              <w:top w:w="28" w:type="dxa"/>
              <w:bottom w:w="28" w:type="dxa"/>
            </w:tcMar>
          </w:tcPr>
          <w:p w14:paraId="09A81139" w14:textId="0D709606" w:rsidR="006C2808" w:rsidRPr="00B4328A" w:rsidRDefault="006C2808" w:rsidP="008347EC">
            <w:pPr>
              <w:pStyle w:val="Sec1Head3"/>
            </w:pPr>
            <w:r w:rsidRPr="00B4328A">
              <w:t xml:space="preserve">A l’issue de l’évaluation </w:t>
            </w:r>
            <w:r w:rsidRPr="009914B7">
              <w:t xml:space="preserve">combinée technique et financière des </w:t>
            </w:r>
            <w:r>
              <w:t>P</w:t>
            </w:r>
            <w:r w:rsidRPr="009914B7">
              <w:t xml:space="preserve">ropositions, si cela est </w:t>
            </w:r>
            <w:r w:rsidRPr="009914B7">
              <w:rPr>
                <w:b/>
                <w:bCs w:val="0"/>
              </w:rPr>
              <w:t>indiqué dans les</w:t>
            </w:r>
            <w:r w:rsidRPr="009914B7">
              <w:t xml:space="preserve"> </w:t>
            </w:r>
            <w:r>
              <w:rPr>
                <w:b/>
              </w:rPr>
              <w:t>DPDP</w:t>
            </w:r>
            <w:r w:rsidRPr="009914B7">
              <w:t xml:space="preserve">, le Maître </w:t>
            </w:r>
            <w:r>
              <w:t>d’</w:t>
            </w:r>
            <w:r w:rsidRPr="009914B7">
              <w:t xml:space="preserve">Ouvrage pourra inviter les Proposants à remettre leur Meilleure Offre Finale (MOF). La procédure correspondante sera </w:t>
            </w:r>
            <w:r w:rsidRPr="009914B7">
              <w:rPr>
                <w:b/>
                <w:bCs w:val="0"/>
              </w:rPr>
              <w:t>spécifiée dans les</w:t>
            </w:r>
            <w:r w:rsidRPr="009914B7">
              <w:t xml:space="preserve"> </w:t>
            </w:r>
            <w:r>
              <w:rPr>
                <w:b/>
              </w:rPr>
              <w:t>DPDP</w:t>
            </w:r>
            <w:r w:rsidRPr="009914B7">
              <w:t xml:space="preserve"> et représentera une ultime opportunité pour les Proposants d’améliorer leur Proposition, sans pour autant modifier les fonctionnalités et les exigences de performance requises</w:t>
            </w:r>
            <w:r w:rsidRPr="00B4328A">
              <w:t>. Le Proposant ne sera pas tenu de remettre une MOF. Lorsque la procédure MOF</w:t>
            </w:r>
            <w:r>
              <w:t xml:space="preserve"> sera utilisée, il n’</w:t>
            </w:r>
            <w:r w:rsidRPr="00B4328A">
              <w:t>y aura pas de négociation après la MOF.</w:t>
            </w:r>
          </w:p>
          <w:p w14:paraId="2AAEE4F4" w14:textId="05D9BE92" w:rsidR="006C2808" w:rsidRDefault="006C2808" w:rsidP="008347EC">
            <w:pPr>
              <w:pStyle w:val="Sec1Head3"/>
            </w:pPr>
            <w:r w:rsidRPr="00B4328A">
              <w:t xml:space="preserve">La procédure MOF comprend le recours à deux enveloppes. Le dépôt de MOF, les ouvertures des Parties </w:t>
            </w:r>
            <w:r>
              <w:t>T</w:t>
            </w:r>
            <w:r w:rsidRPr="00B4328A">
              <w:t xml:space="preserve">echniques et des Parties </w:t>
            </w:r>
            <w:r>
              <w:t>F</w:t>
            </w:r>
            <w:r w:rsidRPr="00B4328A">
              <w:t>inancières, et l’évaluation des Propositions se feront selon la procédure définie ci-avant.</w:t>
            </w:r>
          </w:p>
        </w:tc>
      </w:tr>
      <w:tr w:rsidR="006C2808" w:rsidRPr="006C1597" w14:paraId="4C49D0A9" w14:textId="77777777" w:rsidTr="00F95700">
        <w:tc>
          <w:tcPr>
            <w:tcW w:w="2694" w:type="dxa"/>
            <w:tcBorders>
              <w:top w:val="nil"/>
              <w:left w:val="nil"/>
              <w:right w:val="nil"/>
            </w:tcBorders>
            <w:tcMar>
              <w:top w:w="28" w:type="dxa"/>
              <w:bottom w:w="28" w:type="dxa"/>
            </w:tcMar>
          </w:tcPr>
          <w:p w14:paraId="2FB6ED1C" w14:textId="70E3A2DB" w:rsidR="006C2808" w:rsidRDefault="006C2808" w:rsidP="00444226">
            <w:pPr>
              <w:pStyle w:val="Sec1head2"/>
            </w:pPr>
            <w:bookmarkStart w:id="287" w:name="_Toc485027197"/>
            <w:bookmarkStart w:id="288" w:name="_Toc20750633"/>
            <w:bookmarkStart w:id="289" w:name="_Toc33048247"/>
            <w:bookmarkStart w:id="290" w:name="_Toc87980688"/>
            <w:r w:rsidRPr="00B4328A">
              <w:t>Proposition la plus avantageuse</w:t>
            </w:r>
            <w:bookmarkEnd w:id="287"/>
            <w:bookmarkEnd w:id="288"/>
            <w:bookmarkEnd w:id="289"/>
            <w:bookmarkEnd w:id="290"/>
          </w:p>
        </w:tc>
        <w:tc>
          <w:tcPr>
            <w:tcW w:w="6685" w:type="dxa"/>
            <w:tcBorders>
              <w:top w:val="nil"/>
              <w:left w:val="nil"/>
              <w:right w:val="nil"/>
            </w:tcBorders>
            <w:tcMar>
              <w:top w:w="28" w:type="dxa"/>
              <w:bottom w:w="28" w:type="dxa"/>
            </w:tcMar>
          </w:tcPr>
          <w:p w14:paraId="67EBA7CA" w14:textId="280C95C0" w:rsidR="006C2808" w:rsidRPr="00B4328A" w:rsidRDefault="006C2808" w:rsidP="008347EC">
            <w:pPr>
              <w:pStyle w:val="Sec1Head3"/>
            </w:pPr>
            <w:r w:rsidRPr="00B4328A">
              <w:t xml:space="preserve">La Proposition la plus avantageuse est la Proposition présentée par le Proposant qui satisfait aux </w:t>
            </w:r>
            <w:r>
              <w:t>Critères de Q</w:t>
            </w:r>
            <w:r w:rsidRPr="00B4328A">
              <w:t>ualification et dont la Proposition :</w:t>
            </w:r>
          </w:p>
          <w:p w14:paraId="5690D084" w14:textId="77777777" w:rsidR="006C2808" w:rsidRPr="00B4328A" w:rsidRDefault="006C2808" w:rsidP="006C2808">
            <w:pPr>
              <w:spacing w:before="60" w:after="60"/>
              <w:ind w:left="1226" w:right="-54" w:hanging="518"/>
              <w:rPr>
                <w:szCs w:val="24"/>
              </w:rPr>
            </w:pPr>
            <w:r w:rsidRPr="00B4328A">
              <w:rPr>
                <w:szCs w:val="24"/>
              </w:rPr>
              <w:t>(a)</w:t>
            </w:r>
            <w:r w:rsidRPr="00B4328A">
              <w:rPr>
                <w:szCs w:val="24"/>
              </w:rPr>
              <w:tab/>
              <w:t xml:space="preserve">est conforme pour l’essentiel au </w:t>
            </w:r>
            <w:r>
              <w:rPr>
                <w:szCs w:val="24"/>
              </w:rPr>
              <w:t>DDP</w:t>
            </w:r>
            <w:r w:rsidRPr="00B4328A">
              <w:rPr>
                <w:szCs w:val="24"/>
              </w:rPr>
              <w:t>, et</w:t>
            </w:r>
          </w:p>
          <w:p w14:paraId="17B3156E" w14:textId="0C9C3385" w:rsidR="006C2808" w:rsidRDefault="006C2808" w:rsidP="00513AD8">
            <w:pPr>
              <w:spacing w:before="60" w:after="60"/>
              <w:ind w:left="1226" w:right="-54" w:hanging="518"/>
              <w:rPr>
                <w:szCs w:val="24"/>
              </w:rPr>
            </w:pPr>
            <w:r w:rsidRPr="00B4328A">
              <w:rPr>
                <w:szCs w:val="24"/>
              </w:rPr>
              <w:t>(b)</w:t>
            </w:r>
            <w:r w:rsidRPr="00B4328A">
              <w:rPr>
                <w:szCs w:val="24"/>
              </w:rPr>
              <w:tab/>
              <w:t>est évaluée comme étant la meilleure Proposition, c’est-à-dire la Proposition obtenant le meilleur score, dans l’évaluation combinée technique et financière.</w:t>
            </w:r>
          </w:p>
        </w:tc>
      </w:tr>
      <w:tr w:rsidR="006C2808" w:rsidRPr="006C1597" w14:paraId="2816F56A" w14:textId="77777777" w:rsidTr="00F95700">
        <w:tc>
          <w:tcPr>
            <w:tcW w:w="2694" w:type="dxa"/>
            <w:tcBorders>
              <w:top w:val="nil"/>
              <w:left w:val="nil"/>
              <w:right w:val="nil"/>
            </w:tcBorders>
            <w:tcMar>
              <w:top w:w="28" w:type="dxa"/>
              <w:bottom w:w="28" w:type="dxa"/>
            </w:tcMar>
          </w:tcPr>
          <w:p w14:paraId="14AABE66" w14:textId="5F712771" w:rsidR="006C2808" w:rsidRDefault="006C2808" w:rsidP="00444226">
            <w:pPr>
              <w:pStyle w:val="Sec1head2"/>
            </w:pPr>
            <w:bookmarkStart w:id="291" w:name="_Toc485027198"/>
            <w:bookmarkStart w:id="292" w:name="_Toc20750634"/>
            <w:bookmarkStart w:id="293" w:name="_Toc33048248"/>
            <w:bookmarkStart w:id="294" w:name="_Toc87980689"/>
            <w:r w:rsidRPr="00B4328A">
              <w:t>Négociations</w:t>
            </w:r>
            <w:bookmarkEnd w:id="291"/>
            <w:bookmarkEnd w:id="292"/>
            <w:bookmarkEnd w:id="293"/>
            <w:bookmarkEnd w:id="294"/>
          </w:p>
        </w:tc>
        <w:tc>
          <w:tcPr>
            <w:tcW w:w="6685" w:type="dxa"/>
            <w:tcBorders>
              <w:top w:val="nil"/>
              <w:left w:val="nil"/>
              <w:right w:val="nil"/>
            </w:tcBorders>
            <w:tcMar>
              <w:top w:w="28" w:type="dxa"/>
              <w:bottom w:w="28" w:type="dxa"/>
            </w:tcMar>
          </w:tcPr>
          <w:p w14:paraId="130307C0" w14:textId="69B926AE" w:rsidR="006C2808" w:rsidRPr="00B4328A" w:rsidRDefault="006C2808" w:rsidP="008347EC">
            <w:pPr>
              <w:pStyle w:val="Sec1Head3"/>
            </w:pPr>
            <w:r w:rsidRPr="00B4328A">
              <w:t xml:space="preserve">Si cela est </w:t>
            </w:r>
            <w:r w:rsidRPr="00B4328A">
              <w:rPr>
                <w:b/>
                <w:bCs w:val="0"/>
              </w:rPr>
              <w:t>indiqué dans les</w:t>
            </w:r>
            <w:r w:rsidRPr="00B4328A">
              <w:t xml:space="preserve"> </w:t>
            </w:r>
            <w:r>
              <w:rPr>
                <w:b/>
              </w:rPr>
              <w:t>DPDP</w:t>
            </w:r>
            <w:r w:rsidRPr="00B4328A">
              <w:t xml:space="preserve">, le Maître </w:t>
            </w:r>
            <w:r>
              <w:t>d’</w:t>
            </w:r>
            <w:r w:rsidRPr="00B4328A">
              <w:t>Ouvrage pourra entreprendre des négociations à l’issue d</w:t>
            </w:r>
            <w:r>
              <w:t>e l’évaluation des Propositions</w:t>
            </w:r>
            <w:r w:rsidRPr="00B4328A">
              <w:t xml:space="preserve">, avant l’attribution finale du Marché. La procédure des négociations sera </w:t>
            </w:r>
            <w:r w:rsidRPr="00B4328A">
              <w:rPr>
                <w:b/>
                <w:bCs w:val="0"/>
              </w:rPr>
              <w:t>indiquée dans les</w:t>
            </w:r>
            <w:r w:rsidRPr="00B4328A">
              <w:t xml:space="preserve"> </w:t>
            </w:r>
            <w:r>
              <w:rPr>
                <w:b/>
              </w:rPr>
              <w:t>DPDP</w:t>
            </w:r>
            <w:r w:rsidRPr="00B4328A">
              <w:t>.</w:t>
            </w:r>
          </w:p>
          <w:p w14:paraId="764D013A" w14:textId="1B42B8D3" w:rsidR="006C2808" w:rsidRPr="00B4328A" w:rsidRDefault="006C2808" w:rsidP="008347EC">
            <w:pPr>
              <w:pStyle w:val="Sec1Head3"/>
            </w:pPr>
            <w:r w:rsidRPr="00B4328A">
              <w:t xml:space="preserve">Les négociations seront menées en présence du </w:t>
            </w:r>
            <w:r>
              <w:t>Garant</w:t>
            </w:r>
            <w:r w:rsidRPr="00B4328A">
              <w:t xml:space="preserve"> de Probité désigné par le Maître </w:t>
            </w:r>
            <w:r>
              <w:t>d’</w:t>
            </w:r>
            <w:r w:rsidRPr="00B4328A">
              <w:t>Ouvrage.</w:t>
            </w:r>
          </w:p>
          <w:p w14:paraId="0334FBEB" w14:textId="37FA6007" w:rsidR="006C2808" w:rsidRPr="00B4328A" w:rsidRDefault="006C2808" w:rsidP="008347EC">
            <w:pPr>
              <w:pStyle w:val="Sec1Head3"/>
            </w:pPr>
            <w:r w:rsidRPr="00B4328A">
              <w:t>Les négociations pourront porter su</w:t>
            </w:r>
            <w:r>
              <w:t>r</w:t>
            </w:r>
            <w:r w:rsidRPr="00B4328A">
              <w:t xml:space="preserve"> tout aspect du Marché, mais elles ne pourront pas conduire à modifier les fonctionnalités ni les exigences de performance.</w:t>
            </w:r>
          </w:p>
          <w:p w14:paraId="7557103D" w14:textId="588D18B9" w:rsidR="006C2808" w:rsidRDefault="006C2808" w:rsidP="008347EC">
            <w:pPr>
              <w:pStyle w:val="Sec1Head3"/>
            </w:pPr>
            <w:r w:rsidRPr="00B4328A">
              <w:t xml:space="preserve">Le Maître </w:t>
            </w:r>
            <w:r>
              <w:t>d’</w:t>
            </w:r>
            <w:r w:rsidRPr="00B4328A">
              <w:t xml:space="preserve">Ouvrage pourra négocier en premier lieu avec le Proposant ayant présenté la Proposition la plus avantageuse. Si les négociations sont infructueuses, le Maître </w:t>
            </w:r>
            <w:r>
              <w:t>d’</w:t>
            </w:r>
            <w:r w:rsidRPr="00B4328A">
              <w:t xml:space="preserve">Ouvrage pourra négocier avec le Proposant classé second et ainsi de suite jusqu’à ce qu’un résultat de négociation positif soit obtenu. </w:t>
            </w:r>
          </w:p>
        </w:tc>
      </w:tr>
      <w:tr w:rsidR="006C2808" w:rsidRPr="006C1597" w14:paraId="0681DB1C" w14:textId="77777777" w:rsidTr="00F95700">
        <w:tc>
          <w:tcPr>
            <w:tcW w:w="2694" w:type="dxa"/>
            <w:tcBorders>
              <w:top w:val="nil"/>
              <w:left w:val="nil"/>
              <w:right w:val="nil"/>
            </w:tcBorders>
            <w:tcMar>
              <w:top w:w="28" w:type="dxa"/>
              <w:bottom w:w="28" w:type="dxa"/>
            </w:tcMar>
          </w:tcPr>
          <w:p w14:paraId="6EA27625" w14:textId="00E2D85F" w:rsidR="006C2808" w:rsidRDefault="006C2808" w:rsidP="00444226">
            <w:pPr>
              <w:pStyle w:val="Sec1head2"/>
            </w:pPr>
            <w:bookmarkStart w:id="295" w:name="_Toc485027199"/>
            <w:bookmarkStart w:id="296" w:name="_Toc20750635"/>
            <w:bookmarkStart w:id="297" w:name="_Toc33048249"/>
            <w:bookmarkStart w:id="298" w:name="_Toc87980690"/>
            <w:r>
              <w:t>Droit du Maître d</w:t>
            </w:r>
            <w:r w:rsidRPr="00B4328A">
              <w:t xml:space="preserve">’Ouvrage d’accepter l’une quelconque des </w:t>
            </w:r>
            <w:r w:rsidRPr="00B4328A">
              <w:lastRenderedPageBreak/>
              <w:t>Propositions et de rejeter une ou toutes les Propositions</w:t>
            </w:r>
            <w:bookmarkEnd w:id="295"/>
            <w:bookmarkEnd w:id="296"/>
            <w:bookmarkEnd w:id="297"/>
            <w:bookmarkEnd w:id="298"/>
            <w:r w:rsidRPr="00B4328A">
              <w:t xml:space="preserve"> </w:t>
            </w:r>
          </w:p>
        </w:tc>
        <w:tc>
          <w:tcPr>
            <w:tcW w:w="6685" w:type="dxa"/>
            <w:tcBorders>
              <w:top w:val="nil"/>
              <w:left w:val="nil"/>
              <w:right w:val="nil"/>
            </w:tcBorders>
            <w:tcMar>
              <w:top w:w="28" w:type="dxa"/>
              <w:bottom w:w="28" w:type="dxa"/>
            </w:tcMar>
          </w:tcPr>
          <w:p w14:paraId="699B5111" w14:textId="0B62636E" w:rsidR="006C2808" w:rsidRDefault="006C2808" w:rsidP="008347EC">
            <w:pPr>
              <w:pStyle w:val="Sec1Head3"/>
            </w:pPr>
            <w:r w:rsidRPr="00B4328A">
              <w:lastRenderedPageBreak/>
              <w:t xml:space="preserve">Le Maître </w:t>
            </w:r>
            <w:r>
              <w:t>d’</w:t>
            </w:r>
            <w:r w:rsidRPr="00B4328A">
              <w:t xml:space="preserve">Ouvrage se réserve le droit d’accepter ou d’écarter toute Proposition, et d’annuler la procédure d’appel à propositions et d’écarter toutes les Propositions à tout moment avant l’attribution du Marché, sans encourir de ce fait </w:t>
            </w:r>
            <w:r w:rsidRPr="00B4328A">
              <w:lastRenderedPageBreak/>
              <w:t xml:space="preserve">une responsabilité quelconque vis-à-vis des Proposants. En cas d’annulation, toutes les propositions déposées, et notamment les garanties de </w:t>
            </w:r>
            <w:r>
              <w:t>P</w:t>
            </w:r>
            <w:r w:rsidRPr="00B4328A">
              <w:t>roposition seront immédiatement retournées aux Proposants.</w:t>
            </w:r>
          </w:p>
        </w:tc>
      </w:tr>
      <w:tr w:rsidR="006C2808" w:rsidRPr="006C1597" w14:paraId="365F799B" w14:textId="77777777" w:rsidTr="00F95700">
        <w:tc>
          <w:tcPr>
            <w:tcW w:w="2694" w:type="dxa"/>
            <w:tcBorders>
              <w:top w:val="nil"/>
              <w:left w:val="nil"/>
              <w:right w:val="nil"/>
            </w:tcBorders>
            <w:tcMar>
              <w:top w:w="28" w:type="dxa"/>
              <w:bottom w:w="28" w:type="dxa"/>
            </w:tcMar>
          </w:tcPr>
          <w:p w14:paraId="640F5093" w14:textId="45401B25" w:rsidR="006C2808" w:rsidRDefault="006C2808" w:rsidP="00444226">
            <w:pPr>
              <w:pStyle w:val="Sec1head2"/>
            </w:pPr>
            <w:bookmarkStart w:id="299" w:name="_Toc465921409"/>
            <w:bookmarkStart w:id="300" w:name="_Toc465944890"/>
            <w:bookmarkStart w:id="301" w:name="_Toc485027200"/>
            <w:bookmarkStart w:id="302" w:name="_Toc20750636"/>
            <w:bookmarkStart w:id="303" w:name="_Toc33048250"/>
            <w:bookmarkStart w:id="304" w:name="_Toc87980691"/>
            <w:r w:rsidRPr="00B4328A">
              <w:lastRenderedPageBreak/>
              <w:t>Période d’</w:t>
            </w:r>
            <w:r>
              <w:t>A</w:t>
            </w:r>
            <w:r w:rsidRPr="00B4328A">
              <w:t>ttente</w:t>
            </w:r>
            <w:bookmarkEnd w:id="299"/>
            <w:bookmarkEnd w:id="300"/>
            <w:bookmarkEnd w:id="301"/>
            <w:bookmarkEnd w:id="302"/>
            <w:bookmarkEnd w:id="303"/>
            <w:bookmarkEnd w:id="304"/>
          </w:p>
        </w:tc>
        <w:tc>
          <w:tcPr>
            <w:tcW w:w="6685" w:type="dxa"/>
            <w:tcBorders>
              <w:top w:val="nil"/>
              <w:left w:val="nil"/>
              <w:right w:val="nil"/>
            </w:tcBorders>
            <w:tcMar>
              <w:top w:w="28" w:type="dxa"/>
              <w:bottom w:w="28" w:type="dxa"/>
            </w:tcMar>
          </w:tcPr>
          <w:p w14:paraId="3A930CD1" w14:textId="3E59857A" w:rsidR="006C2808" w:rsidRDefault="006C2808" w:rsidP="008347EC">
            <w:pPr>
              <w:pStyle w:val="Sec1Head3"/>
            </w:pPr>
            <w:r w:rsidRPr="00B4328A">
              <w:t xml:space="preserve">Le Marché ne sera pas attribué avant l’achèvement de la </w:t>
            </w:r>
            <w:r>
              <w:t>P</w:t>
            </w:r>
            <w:r w:rsidRPr="00B4328A">
              <w:t>ériode d’</w:t>
            </w:r>
            <w:r>
              <w:t>A</w:t>
            </w:r>
            <w:r w:rsidRPr="00B4328A">
              <w:t xml:space="preserve">ttente. La période d’attente </w:t>
            </w:r>
            <w:r w:rsidRPr="00927049">
              <w:t>sera de dix (</w:t>
            </w:r>
            <w:r>
              <w:t xml:space="preserve">10) </w:t>
            </w:r>
            <w:r w:rsidRPr="00927049">
              <w:t xml:space="preserve">jours ouvrables sous réserve de prorogation en conformité à </w:t>
            </w:r>
            <w:r w:rsidRPr="006C0101">
              <w:t xml:space="preserve">l’article </w:t>
            </w:r>
            <w:r w:rsidRPr="00650E36">
              <w:rPr>
                <w:b/>
                <w:bCs w:val="0"/>
              </w:rPr>
              <w:t>52 des IP</w:t>
            </w:r>
            <w:r w:rsidRPr="00927049">
              <w:t xml:space="preserve">. La </w:t>
            </w:r>
            <w:r>
              <w:t>P</w:t>
            </w:r>
            <w:r w:rsidRPr="00927049">
              <w:t>ériode d’</w:t>
            </w:r>
            <w:r>
              <w:t>A</w:t>
            </w:r>
            <w:r w:rsidRPr="00927049">
              <w:t>ttente commence le lendemain du jour auquel l</w:t>
            </w:r>
            <w:r>
              <w:t>e</w:t>
            </w:r>
            <w:r w:rsidRPr="00B4328A">
              <w:t xml:space="preserve"> Maître </w:t>
            </w:r>
            <w:r>
              <w:t>d’</w:t>
            </w:r>
            <w:r w:rsidRPr="00B4328A">
              <w:t>Ouvrage</w:t>
            </w:r>
            <w:r w:rsidRPr="00927049">
              <w:t xml:space="preserve"> aura transmis à chacun des </w:t>
            </w:r>
            <w:r>
              <w:t>Proposant</w:t>
            </w:r>
            <w:r w:rsidRPr="00927049">
              <w:t xml:space="preserve">s </w:t>
            </w:r>
            <w:r>
              <w:t xml:space="preserve">(qui n’aura pas été </w:t>
            </w:r>
            <w:r w:rsidRPr="00B4328A">
              <w:t>prévenu auparavant que sa Proposition n’aura pas été retenue</w:t>
            </w:r>
            <w:r>
              <w:t xml:space="preserve">) </w:t>
            </w:r>
            <w:r w:rsidRPr="00927049">
              <w:t>la Notification de l’intention d’attribution du Marché</w:t>
            </w:r>
            <w:r w:rsidRPr="00B4328A">
              <w:t xml:space="preserve">. Lorsqu’une seule Proposition a été déposée, </w:t>
            </w:r>
            <w:r w:rsidRPr="00927049">
              <w:t xml:space="preserve">ou si le marché est en réponse à une situation d’urgence reconnue par la Banque, </w:t>
            </w:r>
            <w:r w:rsidRPr="00B4328A">
              <w:t xml:space="preserve">la </w:t>
            </w:r>
            <w:r>
              <w:t>P</w:t>
            </w:r>
            <w:r w:rsidRPr="00B4328A">
              <w:t>ériode d’</w:t>
            </w:r>
            <w:r>
              <w:t>A</w:t>
            </w:r>
            <w:r w:rsidRPr="00B4328A">
              <w:t>ttente ne sera pas applicable.</w:t>
            </w:r>
          </w:p>
        </w:tc>
      </w:tr>
      <w:tr w:rsidR="006C2808" w:rsidRPr="006C1597" w14:paraId="73393023" w14:textId="77777777" w:rsidTr="00F95700">
        <w:tc>
          <w:tcPr>
            <w:tcW w:w="2694" w:type="dxa"/>
            <w:tcBorders>
              <w:top w:val="nil"/>
              <w:left w:val="nil"/>
              <w:right w:val="nil"/>
            </w:tcBorders>
            <w:tcMar>
              <w:top w:w="28" w:type="dxa"/>
              <w:bottom w:w="28" w:type="dxa"/>
            </w:tcMar>
          </w:tcPr>
          <w:p w14:paraId="2F50CC1B" w14:textId="0626576B" w:rsidR="006C2808" w:rsidRDefault="006C2808" w:rsidP="00444226">
            <w:pPr>
              <w:pStyle w:val="Sec1head2"/>
            </w:pPr>
            <w:bookmarkStart w:id="305" w:name="_Toc485027201"/>
            <w:bookmarkStart w:id="306" w:name="_Toc20750637"/>
            <w:bookmarkStart w:id="307" w:name="_Toc33048251"/>
            <w:bookmarkStart w:id="308" w:name="_Toc465944891"/>
            <w:bookmarkStart w:id="309" w:name="_Toc87980692"/>
            <w:r w:rsidRPr="00B4328A">
              <w:t>Notification de l’</w:t>
            </w:r>
            <w:r>
              <w:t>I</w:t>
            </w:r>
            <w:r w:rsidRPr="00B4328A">
              <w:t>ntention d’</w:t>
            </w:r>
            <w:r>
              <w:t>A</w:t>
            </w:r>
            <w:r w:rsidRPr="00B4328A">
              <w:t>ttribution</w:t>
            </w:r>
            <w:bookmarkEnd w:id="305"/>
            <w:bookmarkEnd w:id="306"/>
            <w:bookmarkEnd w:id="307"/>
            <w:bookmarkEnd w:id="309"/>
            <w:r w:rsidRPr="00B4328A">
              <w:t xml:space="preserve"> </w:t>
            </w:r>
            <w:bookmarkEnd w:id="308"/>
          </w:p>
        </w:tc>
        <w:tc>
          <w:tcPr>
            <w:tcW w:w="6685" w:type="dxa"/>
            <w:tcBorders>
              <w:top w:val="nil"/>
              <w:left w:val="nil"/>
              <w:right w:val="nil"/>
            </w:tcBorders>
            <w:tcMar>
              <w:top w:w="28" w:type="dxa"/>
              <w:bottom w:w="28" w:type="dxa"/>
            </w:tcMar>
          </w:tcPr>
          <w:p w14:paraId="07F449DD" w14:textId="4C42EBB6" w:rsidR="006C2808" w:rsidRPr="00B4328A" w:rsidRDefault="006C2808" w:rsidP="008347EC">
            <w:pPr>
              <w:pStyle w:val="Sec1Head3"/>
            </w:pPr>
            <w:r>
              <w:t>L</w:t>
            </w:r>
            <w:r w:rsidRPr="00B4328A">
              <w:t xml:space="preserve">e Maître </w:t>
            </w:r>
            <w:r>
              <w:t>d’</w:t>
            </w:r>
            <w:r w:rsidRPr="00B4328A">
              <w:t xml:space="preserve">Ouvrage </w:t>
            </w:r>
            <w:r>
              <w:t>doit transmettre</w:t>
            </w:r>
            <w:r w:rsidRPr="00B4328A">
              <w:t xml:space="preserve"> à chacun des Proposants (qui n’aura pas été prévenu auparavant que sa Proposition n’aura pas été retenue), la Notification de son intention d’attribution du Marché au Proposant retenu. La Notification de l’intention d’attribution du Marché doit au minimum contenir les renseignements ci-après :</w:t>
            </w:r>
          </w:p>
          <w:p w14:paraId="41C25A48" w14:textId="77777777" w:rsidR="006C2808" w:rsidRPr="00B4328A" w:rsidRDefault="006C2808" w:rsidP="006C2808">
            <w:pPr>
              <w:tabs>
                <w:tab w:val="left" w:pos="1224"/>
              </w:tabs>
              <w:spacing w:before="60" w:after="60"/>
              <w:ind w:left="1224" w:hanging="567"/>
              <w:rPr>
                <w:szCs w:val="24"/>
              </w:rPr>
            </w:pPr>
            <w:r w:rsidRPr="00B4328A">
              <w:rPr>
                <w:szCs w:val="24"/>
              </w:rPr>
              <w:t>(a)</w:t>
            </w:r>
            <w:r w:rsidRPr="00B4328A">
              <w:rPr>
                <w:szCs w:val="24"/>
              </w:rPr>
              <w:tab/>
              <w:t xml:space="preserve">le nom et l’adresse du Proposant dont </w:t>
            </w:r>
            <w:r>
              <w:rPr>
                <w:szCs w:val="24"/>
              </w:rPr>
              <w:t xml:space="preserve">la </w:t>
            </w:r>
            <w:r w:rsidRPr="00B4328A">
              <w:rPr>
                <w:szCs w:val="24"/>
              </w:rPr>
              <w:t xml:space="preserve">Proposition est retenue ; </w:t>
            </w:r>
          </w:p>
          <w:p w14:paraId="580E626F" w14:textId="77777777" w:rsidR="006C2808" w:rsidRPr="00B4328A" w:rsidRDefault="006C2808" w:rsidP="006C2808">
            <w:pPr>
              <w:tabs>
                <w:tab w:val="left" w:pos="1224"/>
              </w:tabs>
              <w:spacing w:before="60" w:after="60"/>
              <w:ind w:left="1224" w:hanging="567"/>
              <w:rPr>
                <w:szCs w:val="24"/>
              </w:rPr>
            </w:pPr>
            <w:r w:rsidRPr="00B4328A">
              <w:rPr>
                <w:szCs w:val="24"/>
              </w:rPr>
              <w:t>(b)</w:t>
            </w:r>
            <w:r w:rsidRPr="00B4328A">
              <w:rPr>
                <w:szCs w:val="24"/>
              </w:rPr>
              <w:tab/>
              <w:t>le Montant du Marché de ce Proposant ;</w:t>
            </w:r>
          </w:p>
          <w:p w14:paraId="3AE313D7" w14:textId="77777777" w:rsidR="006C2808" w:rsidRPr="00B4328A" w:rsidRDefault="006C2808" w:rsidP="006C2808">
            <w:pPr>
              <w:tabs>
                <w:tab w:val="left" w:pos="1224"/>
              </w:tabs>
              <w:spacing w:before="60" w:after="60"/>
              <w:ind w:left="1224" w:hanging="567"/>
              <w:rPr>
                <w:szCs w:val="24"/>
              </w:rPr>
            </w:pPr>
            <w:r w:rsidRPr="00B4328A">
              <w:rPr>
                <w:szCs w:val="24"/>
              </w:rPr>
              <w:t>(c)</w:t>
            </w:r>
            <w:r w:rsidRPr="00B4328A">
              <w:rPr>
                <w:szCs w:val="24"/>
              </w:rPr>
              <w:tab/>
              <w:t>le score combiné recueilli par la Proposition retenue ;</w:t>
            </w:r>
          </w:p>
          <w:p w14:paraId="347CFEF1" w14:textId="77777777" w:rsidR="006C2808" w:rsidRPr="00B4328A" w:rsidRDefault="006C2808" w:rsidP="006C2808">
            <w:pPr>
              <w:tabs>
                <w:tab w:val="left" w:pos="1224"/>
              </w:tabs>
              <w:spacing w:before="60" w:after="60"/>
              <w:ind w:left="1224" w:hanging="567"/>
              <w:rPr>
                <w:szCs w:val="24"/>
              </w:rPr>
            </w:pPr>
            <w:r w:rsidRPr="00B4328A">
              <w:rPr>
                <w:szCs w:val="24"/>
              </w:rPr>
              <w:t>(d)</w:t>
            </w:r>
            <w:r w:rsidRPr="00B4328A">
              <w:rPr>
                <w:szCs w:val="24"/>
              </w:rPr>
              <w:tab/>
              <w:t>le nom de tous les Proposants ayant remis une Proposition, et le prix de leurs Propositions tel qu’annoncé lors de l’ouverture des plis et le coût évalué, ainsi que les scores techniques ;</w:t>
            </w:r>
          </w:p>
          <w:p w14:paraId="3A4D233E" w14:textId="77777777" w:rsidR="006C2808" w:rsidRPr="00B4328A" w:rsidRDefault="006C2808" w:rsidP="006C2808">
            <w:pPr>
              <w:tabs>
                <w:tab w:val="left" w:pos="1224"/>
              </w:tabs>
              <w:spacing w:before="60" w:after="60"/>
              <w:ind w:left="1224" w:hanging="567"/>
              <w:rPr>
                <w:szCs w:val="24"/>
              </w:rPr>
            </w:pPr>
            <w:r w:rsidRPr="00B4328A">
              <w:rPr>
                <w:szCs w:val="24"/>
              </w:rPr>
              <w:t>(e)</w:t>
            </w:r>
            <w:r w:rsidRPr="00B4328A">
              <w:rPr>
                <w:szCs w:val="24"/>
              </w:rPr>
              <w:tab/>
              <w:t xml:space="preserve">une déclaration indiquant le(s) motif(s) pour le(s)quel(s) la Proposition du Proposant non retenu, destinataire de la notification, n’a pas été retenue ; </w:t>
            </w:r>
          </w:p>
          <w:p w14:paraId="3C4DC423" w14:textId="77777777" w:rsidR="006C2808" w:rsidRPr="00B4328A" w:rsidRDefault="006C2808" w:rsidP="006C2808">
            <w:pPr>
              <w:tabs>
                <w:tab w:val="left" w:pos="1224"/>
              </w:tabs>
              <w:spacing w:before="60" w:after="60"/>
              <w:ind w:left="1224" w:hanging="567"/>
              <w:rPr>
                <w:szCs w:val="24"/>
              </w:rPr>
            </w:pPr>
            <w:r w:rsidRPr="00B4328A">
              <w:rPr>
                <w:szCs w:val="24"/>
              </w:rPr>
              <w:t>(f)</w:t>
            </w:r>
            <w:r w:rsidRPr="00B4328A">
              <w:rPr>
                <w:szCs w:val="24"/>
              </w:rPr>
              <w:tab/>
              <w:t xml:space="preserve">la date d’expiration de la </w:t>
            </w:r>
            <w:r>
              <w:rPr>
                <w:szCs w:val="24"/>
              </w:rPr>
              <w:t>P</w:t>
            </w:r>
            <w:r w:rsidRPr="00B4328A">
              <w:rPr>
                <w:szCs w:val="24"/>
              </w:rPr>
              <w:t>ériode d’attente ; et</w:t>
            </w:r>
          </w:p>
          <w:p w14:paraId="49B300F9" w14:textId="0E6A388D" w:rsidR="006C2808" w:rsidRDefault="006C2808" w:rsidP="00513AD8">
            <w:pPr>
              <w:tabs>
                <w:tab w:val="left" w:pos="1224"/>
              </w:tabs>
              <w:spacing w:before="60" w:after="60"/>
              <w:ind w:left="1224" w:hanging="567"/>
              <w:rPr>
                <w:szCs w:val="24"/>
              </w:rPr>
            </w:pPr>
            <w:r w:rsidRPr="00B4328A">
              <w:rPr>
                <w:szCs w:val="24"/>
              </w:rPr>
              <w:t>(g)</w:t>
            </w:r>
            <w:r w:rsidRPr="00B4328A">
              <w:rPr>
                <w:szCs w:val="24"/>
              </w:rPr>
              <w:tab/>
              <w:t xml:space="preserve">les instructions concernant la présentation d’une demande de débriefing et/ou d’un recours durant la </w:t>
            </w:r>
            <w:r>
              <w:rPr>
                <w:szCs w:val="24"/>
              </w:rPr>
              <w:t>P</w:t>
            </w:r>
            <w:r w:rsidRPr="00B4328A">
              <w:rPr>
                <w:szCs w:val="24"/>
              </w:rPr>
              <w:t>ériode d’attente.</w:t>
            </w:r>
          </w:p>
        </w:tc>
      </w:tr>
      <w:tr w:rsidR="006C2808" w:rsidRPr="006C1597" w14:paraId="6BC90CAB" w14:textId="77777777" w:rsidTr="00581DFA">
        <w:tc>
          <w:tcPr>
            <w:tcW w:w="9379" w:type="dxa"/>
            <w:gridSpan w:val="2"/>
            <w:tcBorders>
              <w:top w:val="nil"/>
              <w:left w:val="nil"/>
              <w:right w:val="nil"/>
            </w:tcBorders>
            <w:tcMar>
              <w:top w:w="28" w:type="dxa"/>
              <w:bottom w:w="28" w:type="dxa"/>
            </w:tcMar>
          </w:tcPr>
          <w:p w14:paraId="149679BD" w14:textId="3B5BECCB" w:rsidR="006C2808" w:rsidRPr="006C2808" w:rsidRDefault="0001150C" w:rsidP="00444226">
            <w:pPr>
              <w:pStyle w:val="Sec1head1"/>
              <w:rPr>
                <w:bCs/>
                <w:sz w:val="36"/>
                <w:szCs w:val="36"/>
              </w:rPr>
            </w:pPr>
            <w:bookmarkStart w:id="310" w:name="_Toc87980693"/>
            <w:r w:rsidRPr="00444226">
              <w:t>Attribution du Marché</w:t>
            </w:r>
            <w:bookmarkEnd w:id="310"/>
          </w:p>
        </w:tc>
      </w:tr>
      <w:tr w:rsidR="00654560" w:rsidRPr="006C1597" w14:paraId="011D5085" w14:textId="77777777" w:rsidTr="00F95700">
        <w:tc>
          <w:tcPr>
            <w:tcW w:w="2694" w:type="dxa"/>
            <w:tcBorders>
              <w:top w:val="nil"/>
              <w:left w:val="nil"/>
              <w:right w:val="nil"/>
            </w:tcBorders>
            <w:tcMar>
              <w:top w:w="28" w:type="dxa"/>
              <w:bottom w:w="28" w:type="dxa"/>
            </w:tcMar>
          </w:tcPr>
          <w:p w14:paraId="1AE7CABC" w14:textId="2A79F378" w:rsidR="00654560" w:rsidRDefault="00654560" w:rsidP="00444226">
            <w:pPr>
              <w:pStyle w:val="Sec1head2"/>
            </w:pPr>
            <w:bookmarkStart w:id="311" w:name="_Toc485027203"/>
            <w:bookmarkStart w:id="312" w:name="_Toc20750639"/>
            <w:bookmarkStart w:id="313" w:name="_Toc33048253"/>
            <w:bookmarkStart w:id="314" w:name="_Toc87980694"/>
            <w:r w:rsidRPr="00B4328A">
              <w:t xml:space="preserve">Attribution du </w:t>
            </w:r>
            <w:r>
              <w:t>M</w:t>
            </w:r>
            <w:r w:rsidRPr="00B4328A">
              <w:t>arché</w:t>
            </w:r>
            <w:bookmarkEnd w:id="311"/>
            <w:bookmarkEnd w:id="312"/>
            <w:bookmarkEnd w:id="313"/>
            <w:bookmarkEnd w:id="314"/>
          </w:p>
        </w:tc>
        <w:tc>
          <w:tcPr>
            <w:tcW w:w="6685" w:type="dxa"/>
            <w:tcBorders>
              <w:top w:val="nil"/>
              <w:left w:val="nil"/>
              <w:right w:val="nil"/>
            </w:tcBorders>
            <w:tcMar>
              <w:top w:w="28" w:type="dxa"/>
              <w:bottom w:w="28" w:type="dxa"/>
            </w:tcMar>
          </w:tcPr>
          <w:p w14:paraId="4959479E" w14:textId="2587F59F" w:rsidR="00654560" w:rsidRDefault="00654560" w:rsidP="008347EC">
            <w:pPr>
              <w:pStyle w:val="Sec1Head3"/>
            </w:pPr>
            <w:r w:rsidRPr="00B4328A">
              <w:t>Sous réserve</w:t>
            </w:r>
            <w:r>
              <w:t xml:space="preserve"> des dispositions de </w:t>
            </w:r>
            <w:r w:rsidRPr="006C0101">
              <w:t>l’article </w:t>
            </w:r>
            <w:r w:rsidRPr="00650E36">
              <w:rPr>
                <w:b/>
                <w:bCs w:val="0"/>
              </w:rPr>
              <w:t>47.1 des IP</w:t>
            </w:r>
            <w:r w:rsidRPr="00B4328A">
              <w:t xml:space="preserve">, le Maître </w:t>
            </w:r>
            <w:r>
              <w:t>d’</w:t>
            </w:r>
            <w:r w:rsidRPr="00B4328A">
              <w:t xml:space="preserve">Ouvrage attribuera le Marché au Proposant dont la Proposition aura été évaluée la plus avantageuse, à condition </w:t>
            </w:r>
            <w:r w:rsidRPr="00B4328A">
              <w:lastRenderedPageBreak/>
              <w:t>que le Proposant soit en outre éligible et qualifié pour exécuter le Marché de façon satisfaisante.</w:t>
            </w:r>
          </w:p>
        </w:tc>
      </w:tr>
      <w:tr w:rsidR="00654560" w:rsidRPr="006C1597" w14:paraId="12917266" w14:textId="77777777" w:rsidTr="00F95700">
        <w:tc>
          <w:tcPr>
            <w:tcW w:w="2694" w:type="dxa"/>
            <w:tcBorders>
              <w:top w:val="nil"/>
              <w:left w:val="nil"/>
              <w:right w:val="nil"/>
            </w:tcBorders>
            <w:tcMar>
              <w:top w:w="28" w:type="dxa"/>
              <w:bottom w:w="28" w:type="dxa"/>
            </w:tcMar>
          </w:tcPr>
          <w:p w14:paraId="5D98DD85" w14:textId="20AE2E17" w:rsidR="00654560" w:rsidRDefault="00654560" w:rsidP="00444226">
            <w:pPr>
              <w:pStyle w:val="Sec1head2"/>
            </w:pPr>
            <w:bookmarkStart w:id="315" w:name="_Toc440702739"/>
            <w:bookmarkStart w:id="316" w:name="_Toc485027204"/>
            <w:bookmarkStart w:id="317" w:name="_Toc20750640"/>
            <w:bookmarkStart w:id="318" w:name="_Toc33048254"/>
            <w:bookmarkStart w:id="319" w:name="_Toc87980695"/>
            <w:r w:rsidRPr="00B4328A">
              <w:lastRenderedPageBreak/>
              <w:t>Notification de l’</w:t>
            </w:r>
            <w:r>
              <w:t>A</w:t>
            </w:r>
            <w:r w:rsidRPr="00B4328A">
              <w:t xml:space="preserve">ttribution du </w:t>
            </w:r>
            <w:r>
              <w:t>M</w:t>
            </w:r>
            <w:r w:rsidRPr="00B4328A">
              <w:t>arché</w:t>
            </w:r>
            <w:bookmarkEnd w:id="315"/>
            <w:bookmarkEnd w:id="316"/>
            <w:bookmarkEnd w:id="317"/>
            <w:bookmarkEnd w:id="318"/>
            <w:bookmarkEnd w:id="319"/>
          </w:p>
        </w:tc>
        <w:tc>
          <w:tcPr>
            <w:tcW w:w="6685" w:type="dxa"/>
            <w:tcBorders>
              <w:top w:val="nil"/>
              <w:left w:val="nil"/>
              <w:right w:val="nil"/>
            </w:tcBorders>
            <w:tcMar>
              <w:top w:w="28" w:type="dxa"/>
              <w:bottom w:w="28" w:type="dxa"/>
            </w:tcMar>
          </w:tcPr>
          <w:p w14:paraId="680DFE50" w14:textId="48BA136C" w:rsidR="00654560" w:rsidRPr="00B4328A" w:rsidRDefault="00654560" w:rsidP="008347EC">
            <w:pPr>
              <w:pStyle w:val="Sec1Head3"/>
            </w:pPr>
            <w:r w:rsidRPr="00B4328A">
              <w:t xml:space="preserve">Avant l’expiration du délai de validité des Propositions et à l’issue de la </w:t>
            </w:r>
            <w:r>
              <w:t>P</w:t>
            </w:r>
            <w:r w:rsidRPr="00B4328A">
              <w:t xml:space="preserve">ériode d’attente indiquée </w:t>
            </w:r>
            <w:r>
              <w:t xml:space="preserve">à </w:t>
            </w:r>
            <w:r w:rsidRPr="001E0721">
              <w:t>l’article</w:t>
            </w:r>
            <w:r w:rsidRPr="006C0101">
              <w:t xml:space="preserve"> </w:t>
            </w:r>
            <w:r w:rsidRPr="00650E36">
              <w:rPr>
                <w:b/>
                <w:bCs w:val="0"/>
              </w:rPr>
              <w:t>48.1 des IP</w:t>
            </w:r>
            <w:r>
              <w:t xml:space="preserve"> </w:t>
            </w:r>
            <w:r w:rsidRPr="00B4328A">
              <w:t xml:space="preserve">ou de toute prolongation de cette période d’attente, ou après avoir traité toute réclamation présentée durant la </w:t>
            </w:r>
            <w:r>
              <w:t>P</w:t>
            </w:r>
            <w:r w:rsidRPr="00B4328A">
              <w:t xml:space="preserve">ériode d’attente, le Maître </w:t>
            </w:r>
            <w:r>
              <w:t>d’</w:t>
            </w:r>
            <w:r w:rsidRPr="00B4328A">
              <w:t>Ouvrage notifiera au Proposant retenu, par écrit, que sa Proposition a été retenue. La lettre de</w:t>
            </w:r>
            <w:r w:rsidRPr="00B4328A" w:rsidDel="00021E1F">
              <w:t xml:space="preserve"> no</w:t>
            </w:r>
            <w:r w:rsidRPr="00B4328A">
              <w:t>tification (ci-après « Lettre d’Acceptation ») indiquera le</w:t>
            </w:r>
            <w:r w:rsidRPr="00B4328A" w:rsidDel="00021E1F">
              <w:t xml:space="preserve"> </w:t>
            </w:r>
            <w:r w:rsidRPr="00B4328A">
              <w:t xml:space="preserve">Montant contractuel accepté, à payer par le Maître </w:t>
            </w:r>
            <w:r>
              <w:t>d’</w:t>
            </w:r>
            <w:r w:rsidRPr="00B4328A">
              <w:t xml:space="preserve">Ouvrage </w:t>
            </w:r>
            <w:r>
              <w:t>à l’Entrepreneur</w:t>
            </w:r>
            <w:r w:rsidRPr="00B4328A" w:rsidDel="00021E1F">
              <w:t xml:space="preserve"> </w:t>
            </w:r>
            <w:r w:rsidRPr="00B4328A">
              <w:t xml:space="preserve">en contrepartie de </w:t>
            </w:r>
            <w:r w:rsidRPr="00B4328A" w:rsidDel="00021E1F">
              <w:t>l</w:t>
            </w:r>
            <w:r w:rsidRPr="00B4328A">
              <w:t>’exécution du Marché</w:t>
            </w:r>
            <w:r>
              <w:t xml:space="preserve"> </w:t>
            </w:r>
            <w:r w:rsidRPr="002E27EA">
              <w:t>(</w:t>
            </w:r>
            <w:r>
              <w:t>appelé</w:t>
            </w:r>
            <w:r w:rsidRPr="002E27EA">
              <w:t xml:space="preserve"> "le </w:t>
            </w:r>
            <w:r>
              <w:t>Prix</w:t>
            </w:r>
            <w:r w:rsidRPr="002E27EA">
              <w:t xml:space="preserve"> du </w:t>
            </w:r>
            <w:r>
              <w:t>Marché</w:t>
            </w:r>
            <w:r w:rsidRPr="002E27EA">
              <w:t>"</w:t>
            </w:r>
            <w:r>
              <w:t xml:space="preserve"> </w:t>
            </w:r>
            <w:r w:rsidRPr="002E27EA">
              <w:t>ci-après et dans le</w:t>
            </w:r>
            <w:r>
              <w:t>s</w:t>
            </w:r>
            <w:r w:rsidRPr="002E27EA">
              <w:t xml:space="preserve"> </w:t>
            </w:r>
            <w:r>
              <w:t>Conditions du Marché</w:t>
            </w:r>
            <w:r w:rsidRPr="002E27EA">
              <w:t xml:space="preserve"> et les </w:t>
            </w:r>
            <w:r>
              <w:t>F</w:t>
            </w:r>
            <w:r w:rsidRPr="002E27EA">
              <w:t xml:space="preserve">ormulaires </w:t>
            </w:r>
            <w:r>
              <w:t>du Marché</w:t>
            </w:r>
            <w:r w:rsidRPr="002E27EA">
              <w:t>)</w:t>
            </w:r>
            <w:r w:rsidRPr="00B4328A">
              <w:t xml:space="preserve">. </w:t>
            </w:r>
          </w:p>
          <w:p w14:paraId="7BE22B0F" w14:textId="4F6DF76E" w:rsidR="00654560" w:rsidRPr="00B4328A" w:rsidRDefault="00654560" w:rsidP="008347EC">
            <w:pPr>
              <w:pStyle w:val="Sec1Head3"/>
            </w:pPr>
            <w:r w:rsidRPr="00927049">
              <w:t>Dans le délai de dix (10) jours ouvrables après la transmission de la Lettre de Marché</w:t>
            </w:r>
            <w:r w:rsidRPr="00B4328A">
              <w:t xml:space="preserve">, le Maître </w:t>
            </w:r>
            <w:r>
              <w:t>d’</w:t>
            </w:r>
            <w:r w:rsidRPr="00B4328A">
              <w:t>Ouvrage publiera la notification d’attribution qui devra contenir, au minimum, les renseignements ci-après :</w:t>
            </w:r>
          </w:p>
          <w:p w14:paraId="2E9AE326" w14:textId="77777777" w:rsidR="00654560" w:rsidRPr="00B4328A" w:rsidRDefault="00654560" w:rsidP="00654560">
            <w:pPr>
              <w:tabs>
                <w:tab w:val="left" w:pos="1224"/>
              </w:tabs>
              <w:spacing w:before="60" w:after="60"/>
              <w:ind w:left="1224" w:hanging="567"/>
              <w:rPr>
                <w:szCs w:val="24"/>
              </w:rPr>
            </w:pPr>
            <w:r w:rsidRPr="00B4328A">
              <w:rPr>
                <w:szCs w:val="24"/>
              </w:rPr>
              <w:t>(a)</w:t>
            </w:r>
            <w:r w:rsidRPr="00B4328A">
              <w:rPr>
                <w:szCs w:val="24"/>
              </w:rPr>
              <w:tab/>
              <w:t xml:space="preserve">le nom et l’adresse du Maître </w:t>
            </w:r>
            <w:r>
              <w:rPr>
                <w:szCs w:val="24"/>
              </w:rPr>
              <w:t>d’</w:t>
            </w:r>
            <w:r w:rsidRPr="00B4328A">
              <w:rPr>
                <w:szCs w:val="24"/>
              </w:rPr>
              <w:t xml:space="preserve">Ouvrage ; </w:t>
            </w:r>
          </w:p>
          <w:p w14:paraId="0708F6A9" w14:textId="77777777" w:rsidR="00654560" w:rsidRPr="00B4328A" w:rsidRDefault="00654560" w:rsidP="00654560">
            <w:pPr>
              <w:tabs>
                <w:tab w:val="left" w:pos="1224"/>
              </w:tabs>
              <w:spacing w:before="60" w:after="60"/>
              <w:ind w:left="1224" w:hanging="567"/>
              <w:rPr>
                <w:szCs w:val="24"/>
              </w:rPr>
            </w:pPr>
            <w:r w:rsidRPr="00B4328A">
              <w:rPr>
                <w:szCs w:val="24"/>
              </w:rPr>
              <w:t>(b)</w:t>
            </w:r>
            <w:r w:rsidRPr="00B4328A">
              <w:rPr>
                <w:szCs w:val="24"/>
              </w:rPr>
              <w:tab/>
              <w:t>l’intitulé et la référence du marché faisant l’objet de l’attribution, ainsi que la méthode d’attribution utilisée ;</w:t>
            </w:r>
          </w:p>
          <w:p w14:paraId="7DEB5A4D" w14:textId="77777777" w:rsidR="00654560" w:rsidRPr="00B4328A" w:rsidRDefault="00654560" w:rsidP="00654560">
            <w:pPr>
              <w:tabs>
                <w:tab w:val="left" w:pos="1224"/>
              </w:tabs>
              <w:spacing w:before="60" w:after="60"/>
              <w:ind w:left="1224" w:hanging="567"/>
              <w:rPr>
                <w:szCs w:val="24"/>
              </w:rPr>
            </w:pPr>
            <w:r w:rsidRPr="00B4328A">
              <w:rPr>
                <w:szCs w:val="24"/>
              </w:rPr>
              <w:t>(c)</w:t>
            </w:r>
            <w:r w:rsidRPr="00B4328A">
              <w:rPr>
                <w:szCs w:val="24"/>
              </w:rPr>
              <w:tab/>
              <w:t>le nom de tous les Proposants ayant remis une Proposition, le prix de leurs Propositions tel qu’annoncé lors de l’ouverture des plis et le coût évalué de chacune des Propositions ;</w:t>
            </w:r>
          </w:p>
          <w:p w14:paraId="48F442EB" w14:textId="77777777" w:rsidR="00654560" w:rsidRPr="00B4328A" w:rsidRDefault="00654560" w:rsidP="00654560">
            <w:pPr>
              <w:tabs>
                <w:tab w:val="left" w:pos="1224"/>
              </w:tabs>
              <w:spacing w:before="60" w:after="60"/>
              <w:ind w:left="1224" w:hanging="567"/>
              <w:rPr>
                <w:szCs w:val="24"/>
              </w:rPr>
            </w:pPr>
            <w:r w:rsidRPr="00B4328A">
              <w:rPr>
                <w:szCs w:val="24"/>
              </w:rPr>
              <w:t>(d)</w:t>
            </w:r>
            <w:r w:rsidRPr="00B4328A">
              <w:rPr>
                <w:szCs w:val="24"/>
              </w:rPr>
              <w:tab/>
              <w:t>les noms des Proposants dont la Proposition a été écartée et le motif du rejet ; et</w:t>
            </w:r>
          </w:p>
          <w:p w14:paraId="5DB81074" w14:textId="77777777" w:rsidR="00654560" w:rsidRPr="00505775" w:rsidRDefault="00654560" w:rsidP="00654560">
            <w:pPr>
              <w:spacing w:after="120"/>
              <w:ind w:left="1226" w:hanging="540"/>
              <w:rPr>
                <w:szCs w:val="24"/>
              </w:rPr>
            </w:pPr>
            <w:r w:rsidRPr="00B4328A">
              <w:rPr>
                <w:szCs w:val="24"/>
              </w:rPr>
              <w:t>(e)</w:t>
            </w:r>
            <w:r w:rsidRPr="00B4328A">
              <w:rPr>
                <w:szCs w:val="24"/>
              </w:rPr>
              <w:tab/>
              <w:t>le nom et l’adresse du Proposant dont la Proposition est retenue, le montant total final du Marché, la durée d’exécution et un résumé de l’objet du Marché</w:t>
            </w:r>
            <w:r>
              <w:rPr>
                <w:szCs w:val="24"/>
              </w:rPr>
              <w:t xml:space="preserve"> </w:t>
            </w:r>
            <w:r w:rsidRPr="00505775">
              <w:rPr>
                <w:szCs w:val="24"/>
              </w:rPr>
              <w:t>; et</w:t>
            </w:r>
          </w:p>
          <w:p w14:paraId="795C1F3C" w14:textId="77777777" w:rsidR="00654560" w:rsidRPr="00A075F8" w:rsidRDefault="00654560" w:rsidP="00654560">
            <w:pPr>
              <w:tabs>
                <w:tab w:val="left" w:pos="1224"/>
              </w:tabs>
              <w:spacing w:before="60" w:after="60"/>
              <w:ind w:left="1224" w:hanging="567"/>
              <w:rPr>
                <w:b/>
                <w:szCs w:val="24"/>
              </w:rPr>
            </w:pPr>
            <w:r w:rsidRPr="00505775">
              <w:rPr>
                <w:szCs w:val="24"/>
              </w:rPr>
              <w:t>(f)</w:t>
            </w:r>
            <w:r w:rsidRPr="00505775">
              <w:rPr>
                <w:szCs w:val="24"/>
              </w:rPr>
              <w:tab/>
              <w:t>le Formulaire de divulgation </w:t>
            </w:r>
            <w:hyperlink r:id="rId30" w:history="1">
              <w:r w:rsidRPr="00505775">
                <w:rPr>
                  <w:szCs w:val="24"/>
                </w:rPr>
                <w:t>des bénéficiaires effectifs</w:t>
              </w:r>
            </w:hyperlink>
            <w:r w:rsidRPr="00505775">
              <w:rPr>
                <w:szCs w:val="24"/>
              </w:rPr>
              <w:t xml:space="preserve"> du </w:t>
            </w:r>
            <w:r>
              <w:rPr>
                <w:szCs w:val="24"/>
              </w:rPr>
              <w:t>Proposant</w:t>
            </w:r>
            <w:r w:rsidRPr="00505775">
              <w:rPr>
                <w:szCs w:val="24"/>
              </w:rPr>
              <w:t xml:space="preserve"> retenu si cela</w:t>
            </w:r>
            <w:r>
              <w:rPr>
                <w:szCs w:val="24"/>
              </w:rPr>
              <w:t xml:space="preserve"> est indiqué </w:t>
            </w:r>
            <w:r w:rsidRPr="00A075F8">
              <w:rPr>
                <w:b/>
                <w:szCs w:val="24"/>
              </w:rPr>
              <w:t xml:space="preserve">dans les </w:t>
            </w:r>
            <w:r>
              <w:rPr>
                <w:b/>
                <w:szCs w:val="24"/>
              </w:rPr>
              <w:t>DPDP</w:t>
            </w:r>
            <w:r w:rsidRPr="00A075F8">
              <w:rPr>
                <w:b/>
                <w:szCs w:val="24"/>
              </w:rPr>
              <w:t xml:space="preserve"> IP 53.1.</w:t>
            </w:r>
          </w:p>
          <w:p w14:paraId="5E272C9E" w14:textId="35CB32F0" w:rsidR="00654560" w:rsidRPr="00B4328A" w:rsidRDefault="00654560" w:rsidP="008347EC">
            <w:pPr>
              <w:pStyle w:val="Sec1Head3"/>
            </w:pPr>
            <w:r w:rsidRPr="00B4328A">
              <w:t xml:space="preserve">La notification d’attribution du Marché sera publiée sur le site du Maître </w:t>
            </w:r>
            <w:r>
              <w:t>d’</w:t>
            </w:r>
            <w:r w:rsidRPr="00B4328A">
              <w:t xml:space="preserve">Ouvrage d’accès libre s’il existe, ou au minimum dans un journal national de grande diffusion dans le pays du Maître </w:t>
            </w:r>
            <w:r>
              <w:t>d’</w:t>
            </w:r>
            <w:r w:rsidRPr="00B4328A">
              <w:t xml:space="preserve">Ouvrage, ou dans le journal officiel. Le Maître </w:t>
            </w:r>
            <w:r>
              <w:t>d’</w:t>
            </w:r>
            <w:r w:rsidRPr="00B4328A">
              <w:t>Ouvrage publiera la notification d’attribution dans UNDB en ligne.</w:t>
            </w:r>
          </w:p>
          <w:p w14:paraId="4C7729F5" w14:textId="6FB96100" w:rsidR="00654560" w:rsidRDefault="00654560" w:rsidP="008347EC">
            <w:pPr>
              <w:pStyle w:val="Sec1Head3"/>
            </w:pPr>
            <w:r w:rsidRPr="00B4328A">
              <w:t xml:space="preserve">Jusqu’à la préparation et l’approbation du Marché, la Notification d’attribution constituera l’engagement réciproque du Maître </w:t>
            </w:r>
            <w:r>
              <w:t>d’</w:t>
            </w:r>
            <w:r w:rsidRPr="00B4328A">
              <w:t>Ouvrage et de l’Attributaire.</w:t>
            </w:r>
          </w:p>
        </w:tc>
      </w:tr>
      <w:tr w:rsidR="00654560" w:rsidRPr="006C1597" w14:paraId="3D47122B" w14:textId="77777777" w:rsidTr="00F95700">
        <w:tc>
          <w:tcPr>
            <w:tcW w:w="2694" w:type="dxa"/>
            <w:tcBorders>
              <w:top w:val="nil"/>
              <w:left w:val="nil"/>
              <w:right w:val="nil"/>
            </w:tcBorders>
            <w:tcMar>
              <w:top w:w="28" w:type="dxa"/>
              <w:bottom w:w="28" w:type="dxa"/>
            </w:tcMar>
          </w:tcPr>
          <w:p w14:paraId="0066DF92" w14:textId="57EAB356" w:rsidR="00654560" w:rsidRDefault="00654560" w:rsidP="00444226">
            <w:pPr>
              <w:pStyle w:val="Sec1head2"/>
            </w:pPr>
            <w:bookmarkStart w:id="320" w:name="_Toc465944896"/>
            <w:bookmarkStart w:id="321" w:name="_Toc485027205"/>
            <w:bookmarkStart w:id="322" w:name="_Toc20750641"/>
            <w:bookmarkStart w:id="323" w:name="_Toc33048255"/>
            <w:bookmarkStart w:id="324" w:name="_Toc87980696"/>
            <w:r w:rsidRPr="00B4328A">
              <w:lastRenderedPageBreak/>
              <w:t>Débriefing par</w:t>
            </w:r>
            <w:bookmarkEnd w:id="320"/>
            <w:r>
              <w:t xml:space="preserve"> le Maître d</w:t>
            </w:r>
            <w:r w:rsidRPr="00B4328A">
              <w:t>’Ouvrage</w:t>
            </w:r>
            <w:bookmarkEnd w:id="321"/>
            <w:bookmarkEnd w:id="322"/>
            <w:bookmarkEnd w:id="323"/>
            <w:bookmarkEnd w:id="324"/>
          </w:p>
        </w:tc>
        <w:tc>
          <w:tcPr>
            <w:tcW w:w="6685" w:type="dxa"/>
            <w:tcBorders>
              <w:top w:val="nil"/>
              <w:left w:val="nil"/>
              <w:right w:val="nil"/>
            </w:tcBorders>
            <w:tcMar>
              <w:top w:w="28" w:type="dxa"/>
              <w:bottom w:w="28" w:type="dxa"/>
            </w:tcMar>
          </w:tcPr>
          <w:p w14:paraId="2368E2D3" w14:textId="0B204310" w:rsidR="00654560" w:rsidRPr="00B4328A" w:rsidRDefault="00654560" w:rsidP="008347EC">
            <w:pPr>
              <w:pStyle w:val="Sec1Head3"/>
            </w:pPr>
            <w:r>
              <w:t>Après avoir reçu du Maître d</w:t>
            </w:r>
            <w:r w:rsidRPr="00B4328A">
              <w:t>’Ouvrage, la Notification de l’intention d’attribution du</w:t>
            </w:r>
            <w:r>
              <w:t xml:space="preserve"> Marché mentionnée à </w:t>
            </w:r>
            <w:r w:rsidRPr="006C0101">
              <w:t>l’article </w:t>
            </w:r>
            <w:r w:rsidRPr="00650E36">
              <w:rPr>
                <w:b/>
                <w:bCs w:val="0"/>
              </w:rPr>
              <w:t>49 des IP</w:t>
            </w:r>
            <w:r w:rsidRPr="00B4328A">
              <w:t xml:space="preserve">, tout Proposant non retenu dispose de trois (3) jours ouvrables pour solliciter un débriefing, par demande écrite adressée au Maître </w:t>
            </w:r>
            <w:r>
              <w:t>d’</w:t>
            </w:r>
            <w:r w:rsidRPr="00B4328A">
              <w:t xml:space="preserve">Ouvrage. Le Maître </w:t>
            </w:r>
            <w:r>
              <w:t>d’</w:t>
            </w:r>
            <w:r w:rsidRPr="00B4328A">
              <w:t xml:space="preserve">Ouvrage devra accorder un débriefing à tout Proposant non retenu qui en aura fait la demande dans ce délai. </w:t>
            </w:r>
          </w:p>
          <w:p w14:paraId="09D27A25" w14:textId="76E6B0F9" w:rsidR="00654560" w:rsidRPr="00B4328A" w:rsidRDefault="00654560" w:rsidP="008347EC">
            <w:pPr>
              <w:pStyle w:val="Sec1Head3"/>
            </w:pPr>
            <w:r w:rsidRPr="00B4328A">
              <w:t xml:space="preserve">Lorsqu’une demande de débriefing aura été présentée dans le délai prescrit, le Maître </w:t>
            </w:r>
            <w:r>
              <w:t>d’</w:t>
            </w:r>
            <w:r w:rsidRPr="00B4328A">
              <w:t xml:space="preserve">Ouvrage accordera le débriefing dans le délai de cinq (5) jours ouvrables à moins que le Maître </w:t>
            </w:r>
            <w:r>
              <w:t>d’</w:t>
            </w:r>
            <w:r w:rsidRPr="00B4328A">
              <w:t xml:space="preserve">Ouvrage ne décide d’accorder le débriefing plus tard, pour un motif justifié. Dans un tel cas, la </w:t>
            </w:r>
            <w:r>
              <w:t>P</w:t>
            </w:r>
            <w:r w:rsidRPr="00B4328A">
              <w:t>ériode d’attente sera automatiquement pro</w:t>
            </w:r>
            <w:r>
              <w:t>l</w:t>
            </w:r>
            <w:r w:rsidRPr="00B4328A">
              <w:t>o</w:t>
            </w:r>
            <w:r>
              <w:t>n</w:t>
            </w:r>
            <w:r w:rsidRPr="00B4328A">
              <w:t xml:space="preserve">gée jusqu’à cinq (5) jours ouvrables après que le débriefing aura eu lieu. Si plusieurs débriefings sont ainsi retardés, la </w:t>
            </w:r>
            <w:r>
              <w:t>P</w:t>
            </w:r>
            <w:r w:rsidRPr="00B4328A">
              <w:t xml:space="preserve">ériode d’attente sera prolongée jusqu’à cinq (5) jours ouvrables après que le dernier débriefing aura eu lieu. Le Maître </w:t>
            </w:r>
            <w:r>
              <w:t>d’</w:t>
            </w:r>
            <w:r w:rsidRPr="00B4328A">
              <w:t xml:space="preserve">Ouvrage informera tous les Proposants par le moyen le plus rapide de la prolongation de la </w:t>
            </w:r>
            <w:r>
              <w:t>P</w:t>
            </w:r>
            <w:r w:rsidRPr="00B4328A">
              <w:t>ériode d’attente.</w:t>
            </w:r>
          </w:p>
          <w:p w14:paraId="6AA48779" w14:textId="7CBCED40" w:rsidR="00654560" w:rsidRPr="00B4328A" w:rsidRDefault="00654560" w:rsidP="008347EC">
            <w:pPr>
              <w:pStyle w:val="Sec1Head3"/>
            </w:pPr>
            <w:r w:rsidRPr="00B4328A">
              <w:t xml:space="preserve">Lorsque la demande de débriefing par écrit est reçue par le Maître </w:t>
            </w:r>
            <w:r>
              <w:t>d’</w:t>
            </w:r>
            <w:r w:rsidRPr="00B4328A">
              <w:t xml:space="preserve">Ouvrage après le délai de trois (3) jours ouvrables, le Maître </w:t>
            </w:r>
            <w:r>
              <w:t>d’</w:t>
            </w:r>
            <w:r w:rsidRPr="00B4328A">
              <w:t xml:space="preserve">Ouvrage devra accorder le débriefing dès que possible, et normalement au plus tard dans le délai de quinze (15) jours ouvrables suivant la publication de la </w:t>
            </w:r>
            <w:r>
              <w:t>N</w:t>
            </w:r>
            <w:r w:rsidRPr="00B4328A">
              <w:t>otification d’attribution du Marché. Une demande de débriefing reçue après le délai de (3) jours ouvrables ne donnera pas lieu à une pro</w:t>
            </w:r>
            <w:r>
              <w:t>lon</w:t>
            </w:r>
            <w:r w:rsidRPr="00B4328A">
              <w:t xml:space="preserve">gation de la </w:t>
            </w:r>
            <w:r>
              <w:t>P</w:t>
            </w:r>
            <w:r w:rsidRPr="00B4328A">
              <w:t>ériode d’attente.</w:t>
            </w:r>
          </w:p>
          <w:p w14:paraId="059B98F1" w14:textId="5B7042BB" w:rsidR="00654560" w:rsidRDefault="00654560" w:rsidP="008347EC">
            <w:pPr>
              <w:pStyle w:val="Sec1Head3"/>
            </w:pPr>
            <w:r w:rsidRPr="00B4328A">
              <w:t xml:space="preserve">Le débriefing d’un Proposant non retenu peut être oral ou par écrit. Un Proposant devra prendre à sa charge </w:t>
            </w:r>
            <w:r>
              <w:t>se</w:t>
            </w:r>
            <w:r w:rsidRPr="00764C17">
              <w:t xml:space="preserve">s propres frais de participation </w:t>
            </w:r>
            <w:r>
              <w:t>à la réunion de débriefing</w:t>
            </w:r>
            <w:r w:rsidRPr="00B4328A">
              <w:t>.</w:t>
            </w:r>
          </w:p>
        </w:tc>
      </w:tr>
      <w:tr w:rsidR="00654560" w:rsidRPr="006C1597" w14:paraId="6E13189F" w14:textId="77777777" w:rsidTr="00F95700">
        <w:tc>
          <w:tcPr>
            <w:tcW w:w="2694" w:type="dxa"/>
            <w:tcBorders>
              <w:top w:val="nil"/>
              <w:left w:val="nil"/>
              <w:right w:val="nil"/>
            </w:tcBorders>
            <w:tcMar>
              <w:top w:w="28" w:type="dxa"/>
              <w:bottom w:w="28" w:type="dxa"/>
            </w:tcMar>
          </w:tcPr>
          <w:p w14:paraId="7EE49291" w14:textId="3B42FA47" w:rsidR="00654560" w:rsidRDefault="00654560" w:rsidP="00444226">
            <w:pPr>
              <w:pStyle w:val="Sec1head2"/>
            </w:pPr>
            <w:bookmarkStart w:id="325" w:name="_Toc440702740"/>
            <w:bookmarkStart w:id="326" w:name="_Toc485027206"/>
            <w:bookmarkStart w:id="327" w:name="_Toc20750642"/>
            <w:bookmarkStart w:id="328" w:name="_Toc33048256"/>
            <w:bookmarkStart w:id="329" w:name="_Toc87980697"/>
            <w:r w:rsidRPr="00B4328A">
              <w:t xml:space="preserve">Signature du </w:t>
            </w:r>
            <w:r w:rsidR="00D21346">
              <w:t>M</w:t>
            </w:r>
            <w:r w:rsidRPr="00B4328A">
              <w:t>arché</w:t>
            </w:r>
            <w:bookmarkEnd w:id="325"/>
            <w:bookmarkEnd w:id="326"/>
            <w:bookmarkEnd w:id="327"/>
            <w:bookmarkEnd w:id="328"/>
            <w:bookmarkEnd w:id="329"/>
          </w:p>
        </w:tc>
        <w:tc>
          <w:tcPr>
            <w:tcW w:w="6685" w:type="dxa"/>
            <w:tcBorders>
              <w:top w:val="nil"/>
              <w:left w:val="nil"/>
              <w:right w:val="nil"/>
            </w:tcBorders>
            <w:tcMar>
              <w:top w:w="28" w:type="dxa"/>
              <w:bottom w:w="28" w:type="dxa"/>
            </w:tcMar>
          </w:tcPr>
          <w:p w14:paraId="7A8D8417" w14:textId="76349CCC" w:rsidR="00654560" w:rsidRPr="00B4328A" w:rsidRDefault="00654560" w:rsidP="008347EC">
            <w:pPr>
              <w:pStyle w:val="Sec1Head3"/>
            </w:pPr>
            <w:r>
              <w:t>L</w:t>
            </w:r>
            <w:r w:rsidRPr="00B4328A">
              <w:t xml:space="preserve">e Maître </w:t>
            </w:r>
            <w:r>
              <w:t>d’</w:t>
            </w:r>
            <w:r w:rsidRPr="00B4328A">
              <w:t xml:space="preserve">Ouvrage enverra au Proposant retenu </w:t>
            </w:r>
            <w:r w:rsidRPr="00927049">
              <w:t xml:space="preserve">la lettre de notification d’attribution et l’Acte d’Engagement, et si cela est indiqué dans les </w:t>
            </w:r>
            <w:r>
              <w:rPr>
                <w:b/>
              </w:rPr>
              <w:t>DPDP</w:t>
            </w:r>
            <w:r w:rsidRPr="00927049">
              <w:t>, la demande de fourniture du Formulaire de divulgation </w:t>
            </w:r>
            <w:hyperlink r:id="rId31" w:history="1">
              <w:r w:rsidRPr="00927049">
                <w:t>des bénéficiaires effectifs</w:t>
              </w:r>
            </w:hyperlink>
            <w:r w:rsidRPr="00927049">
              <w:t xml:space="preserve"> fournissant les renseignements additionnels sur ses propriétaires effectifs. Le Formulaire de divulgation </w:t>
            </w:r>
            <w:hyperlink r:id="rId32" w:history="1">
              <w:r w:rsidRPr="00927049">
                <w:t>des bénéficiaires effectifs</w:t>
              </w:r>
            </w:hyperlink>
            <w:r w:rsidRPr="00927049">
              <w:t>, si cela est demandé, devra être soumis dans le délai de huit (8) jours ouvrables à compter de la réception de la demande</w:t>
            </w:r>
            <w:r w:rsidRPr="00B4328A">
              <w:t>.</w:t>
            </w:r>
          </w:p>
          <w:p w14:paraId="21D7C7A7" w14:textId="40181042" w:rsidR="00654560" w:rsidRDefault="00654560" w:rsidP="008347EC">
            <w:pPr>
              <w:pStyle w:val="Sec1Head3"/>
            </w:pPr>
            <w:r>
              <w:t>L</w:t>
            </w:r>
            <w:r w:rsidRPr="00B4328A">
              <w:t xml:space="preserve">e Proposant retenu </w:t>
            </w:r>
            <w:r w:rsidRPr="00927049">
              <w:t xml:space="preserve">renverra l’Acte d’Engagement au Maître </w:t>
            </w:r>
            <w:r>
              <w:t>d’</w:t>
            </w:r>
            <w:r w:rsidRPr="00927049">
              <w:t>Ouvrage après l’avoir daté et signé dans les vingt-huit (28) jours suivant sa réception</w:t>
            </w:r>
            <w:r w:rsidRPr="00B4328A">
              <w:t xml:space="preserve">. </w:t>
            </w:r>
          </w:p>
        </w:tc>
      </w:tr>
      <w:tr w:rsidR="00654560" w:rsidRPr="006C1597" w14:paraId="1D9FE23B" w14:textId="77777777" w:rsidTr="00F95700">
        <w:tc>
          <w:tcPr>
            <w:tcW w:w="2694" w:type="dxa"/>
            <w:tcBorders>
              <w:top w:val="nil"/>
              <w:left w:val="nil"/>
              <w:right w:val="nil"/>
            </w:tcBorders>
            <w:tcMar>
              <w:top w:w="28" w:type="dxa"/>
              <w:bottom w:w="28" w:type="dxa"/>
            </w:tcMar>
          </w:tcPr>
          <w:p w14:paraId="2B9771DC" w14:textId="400EA44D" w:rsidR="00654560" w:rsidRDefault="00654560" w:rsidP="00444226">
            <w:pPr>
              <w:pStyle w:val="Sec1head2"/>
            </w:pPr>
            <w:bookmarkStart w:id="330" w:name="_Toc440702741"/>
            <w:bookmarkStart w:id="331" w:name="_Toc485027207"/>
            <w:bookmarkStart w:id="332" w:name="_Toc20750643"/>
            <w:bookmarkStart w:id="333" w:name="_Toc33048257"/>
            <w:bookmarkStart w:id="334" w:name="_Toc87980698"/>
            <w:r w:rsidRPr="00B4328A">
              <w:lastRenderedPageBreak/>
              <w:t xml:space="preserve">Garantie de </w:t>
            </w:r>
            <w:r>
              <w:t>B</w:t>
            </w:r>
            <w:r w:rsidRPr="00B4328A">
              <w:t xml:space="preserve">onne </w:t>
            </w:r>
            <w:r>
              <w:t>E</w:t>
            </w:r>
            <w:r w:rsidRPr="00B4328A">
              <w:t>xécution</w:t>
            </w:r>
            <w:bookmarkEnd w:id="330"/>
            <w:bookmarkEnd w:id="331"/>
            <w:bookmarkEnd w:id="332"/>
            <w:bookmarkEnd w:id="333"/>
            <w:bookmarkEnd w:id="334"/>
          </w:p>
        </w:tc>
        <w:tc>
          <w:tcPr>
            <w:tcW w:w="6685" w:type="dxa"/>
            <w:tcBorders>
              <w:top w:val="nil"/>
              <w:left w:val="nil"/>
              <w:right w:val="nil"/>
            </w:tcBorders>
            <w:tcMar>
              <w:top w:w="28" w:type="dxa"/>
              <w:bottom w:w="28" w:type="dxa"/>
            </w:tcMar>
          </w:tcPr>
          <w:p w14:paraId="6BF7D47E" w14:textId="186043DC" w:rsidR="00654560" w:rsidRDefault="00654560" w:rsidP="008347EC">
            <w:pPr>
              <w:pStyle w:val="Sec1Head3"/>
            </w:pPr>
            <w:r w:rsidRPr="00B4328A">
              <w:t xml:space="preserve">Dans les vingt-huit (28) jours suivant la réception de la notification par le Maître </w:t>
            </w:r>
            <w:r>
              <w:t>d’</w:t>
            </w:r>
            <w:r w:rsidRPr="00B4328A">
              <w:t xml:space="preserve">Ouvrage de l’attribution du Marché, le Proposant retenu fournira la </w:t>
            </w:r>
            <w:r>
              <w:t>G</w:t>
            </w:r>
            <w:r w:rsidRPr="00B4328A">
              <w:t xml:space="preserve">arantie de </w:t>
            </w:r>
            <w:r>
              <w:t>B</w:t>
            </w:r>
            <w:r w:rsidRPr="00B4328A">
              <w:t xml:space="preserve">onne </w:t>
            </w:r>
            <w:r>
              <w:t>E</w:t>
            </w:r>
            <w:r w:rsidRPr="00B4328A">
              <w:t>xécution</w:t>
            </w:r>
            <w:r>
              <w:t xml:space="preserve"> et la Garantie de Performance Environnementale et Sociale (ES), si cela est stipulé dans les </w:t>
            </w:r>
            <w:r w:rsidRPr="00A42F08">
              <w:rPr>
                <w:b/>
                <w:bCs w:val="0"/>
              </w:rPr>
              <w:t>DPDP</w:t>
            </w:r>
            <w:r w:rsidRPr="00B4328A">
              <w:t>, conformément au</w:t>
            </w:r>
            <w:r>
              <w:t xml:space="preserve">x Conditions Générales </w:t>
            </w:r>
            <w:r w:rsidRPr="00B4328A">
              <w:t xml:space="preserve">et sous réserves des dispositions de </w:t>
            </w:r>
            <w:r w:rsidRPr="006C0101">
              <w:t>l’article </w:t>
            </w:r>
            <w:r w:rsidRPr="00A42F08">
              <w:rPr>
                <w:b/>
                <w:bCs w:val="0"/>
              </w:rPr>
              <w:t>42.2 (b) des IP</w:t>
            </w:r>
            <w:r w:rsidRPr="00B4328A">
              <w:t xml:space="preserve">, en utilisant le Formulaire de </w:t>
            </w:r>
            <w:r>
              <w:t>G</w:t>
            </w:r>
            <w:r w:rsidRPr="00B4328A">
              <w:t xml:space="preserve">arantie de </w:t>
            </w:r>
            <w:r>
              <w:t>B</w:t>
            </w:r>
            <w:r w:rsidRPr="00B4328A">
              <w:t xml:space="preserve">onne </w:t>
            </w:r>
            <w:r>
              <w:t>E</w:t>
            </w:r>
            <w:r w:rsidRPr="00B4328A">
              <w:t xml:space="preserve">xécution </w:t>
            </w:r>
            <w:r>
              <w:t>et le Formulaire de Garantie de Performance</w:t>
            </w:r>
            <w:r w:rsidRPr="00B4328A">
              <w:t xml:space="preserve"> </w:t>
            </w:r>
            <w:r>
              <w:t xml:space="preserve">ES </w:t>
            </w:r>
            <w:r w:rsidRPr="00B4328A">
              <w:t xml:space="preserve">figurant à la Section X, Formulaires du Marché ou tout autre modèle jugé acceptable par le Maître d’Ouvrage. Si la </w:t>
            </w:r>
            <w:r>
              <w:t>G</w:t>
            </w:r>
            <w:r w:rsidRPr="00B4328A">
              <w:t xml:space="preserve">arantie de </w:t>
            </w:r>
            <w:r>
              <w:t>B</w:t>
            </w:r>
            <w:r w:rsidRPr="00B4328A">
              <w:t xml:space="preserve">onne </w:t>
            </w:r>
            <w:r>
              <w:t>E</w:t>
            </w:r>
            <w:r w:rsidRPr="00B4328A">
              <w:t>xécution est une caution émise par une compagnie d’assurance ou un organisme de cautionnement</w:t>
            </w:r>
            <w:r>
              <w:t>,</w:t>
            </w:r>
            <w:r w:rsidRPr="00B4328A">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t>, à moins que le Maître d’Ouvrage ait accepté par écrit qu’</w:t>
            </w:r>
            <w:r w:rsidRPr="00B4328A">
              <w:t xml:space="preserve">une </w:t>
            </w:r>
            <w:r>
              <w:t xml:space="preserve">telle </w:t>
            </w:r>
            <w:r w:rsidRPr="00B4328A">
              <w:t>institution financière correspondante</w:t>
            </w:r>
            <w:r>
              <w:t xml:space="preserve"> n’est pas exigée.</w:t>
            </w:r>
          </w:p>
        </w:tc>
      </w:tr>
      <w:tr w:rsidR="00654560" w:rsidRPr="006C1597" w14:paraId="63DB3B7F" w14:textId="77777777" w:rsidTr="00F95700">
        <w:tc>
          <w:tcPr>
            <w:tcW w:w="2694" w:type="dxa"/>
            <w:tcBorders>
              <w:top w:val="nil"/>
              <w:left w:val="nil"/>
              <w:right w:val="nil"/>
            </w:tcBorders>
            <w:tcMar>
              <w:top w:w="28" w:type="dxa"/>
              <w:bottom w:w="28" w:type="dxa"/>
            </w:tcMar>
          </w:tcPr>
          <w:p w14:paraId="6464C93C" w14:textId="240F318F" w:rsidR="00654560" w:rsidRDefault="00654560" w:rsidP="00444226">
            <w:pPr>
              <w:pStyle w:val="Sec1head2"/>
              <w:numPr>
                <w:ilvl w:val="0"/>
                <w:numId w:val="0"/>
              </w:numPr>
              <w:ind w:left="360" w:hanging="360"/>
            </w:pPr>
          </w:p>
        </w:tc>
        <w:tc>
          <w:tcPr>
            <w:tcW w:w="6685" w:type="dxa"/>
            <w:tcBorders>
              <w:top w:val="nil"/>
              <w:left w:val="nil"/>
              <w:right w:val="nil"/>
            </w:tcBorders>
            <w:tcMar>
              <w:top w:w="28" w:type="dxa"/>
              <w:bottom w:w="28" w:type="dxa"/>
            </w:tcMar>
          </w:tcPr>
          <w:p w14:paraId="0988E58E" w14:textId="4F089C48" w:rsidR="00654560" w:rsidRDefault="00654560" w:rsidP="008347EC">
            <w:pPr>
              <w:pStyle w:val="Sec1Head3"/>
            </w:pPr>
            <w:r w:rsidRPr="00B4328A">
              <w:t xml:space="preserve">Le défaut de fourniture par le Proposant retenu, de la </w:t>
            </w:r>
            <w:r>
              <w:t>G</w:t>
            </w:r>
            <w:r w:rsidRPr="00B4328A">
              <w:t xml:space="preserve">arantie de </w:t>
            </w:r>
            <w:r>
              <w:t>B</w:t>
            </w:r>
            <w:r w:rsidRPr="00B4328A">
              <w:t xml:space="preserve">onne </w:t>
            </w:r>
            <w:r>
              <w:t>E</w:t>
            </w:r>
            <w:r w:rsidRPr="00B4328A">
              <w:t>xécution</w:t>
            </w:r>
            <w:r w:rsidR="00CB6796">
              <w:t>,</w:t>
            </w:r>
            <w:r w:rsidRPr="00B4328A">
              <w:t xml:space="preserve"> </w:t>
            </w:r>
            <w:r>
              <w:t>et si elle est exigée, de la Garantie de Performance Environnementale et Sociale (ES),</w:t>
            </w:r>
            <w:r w:rsidRPr="00B4328A">
              <w:t xml:space="preserve"> ou le fait qu’il ne signe pas l’Acte d’Engagement, constituer</w:t>
            </w:r>
            <w:r>
              <w:t>ont</w:t>
            </w:r>
            <w:r w:rsidRPr="00B4328A">
              <w:t xml:space="preserve"> un motif suffisant d’annulation de l’attribution du Marché et de saisie de la </w:t>
            </w:r>
            <w:r>
              <w:t>G</w:t>
            </w:r>
            <w:r w:rsidRPr="00B4328A">
              <w:t xml:space="preserve">arantie de </w:t>
            </w:r>
            <w:r>
              <w:t>P</w:t>
            </w:r>
            <w:r w:rsidRPr="00B4328A">
              <w:t xml:space="preserve">roposition, auquel cas le Maître </w:t>
            </w:r>
            <w:r>
              <w:t>d’</w:t>
            </w:r>
            <w:r w:rsidRPr="00B4328A">
              <w:t xml:space="preserve">Ouvrage pourra attribuer le Marché au Proposant dont la Proposition est jugée conforme pour l’essentiel au </w:t>
            </w:r>
            <w:r>
              <w:t>DDP</w:t>
            </w:r>
            <w:r w:rsidRPr="00B4328A">
              <w:t xml:space="preserve"> et classée la deuxième plus avantageuse, et qui possède les qualifications exigées pour exécuter le Marché de façon satisfaisante.</w:t>
            </w:r>
          </w:p>
        </w:tc>
      </w:tr>
      <w:tr w:rsidR="00654560" w:rsidRPr="006C1597" w14:paraId="7712A04D" w14:textId="77777777" w:rsidTr="00F95700">
        <w:tc>
          <w:tcPr>
            <w:tcW w:w="2694" w:type="dxa"/>
            <w:tcBorders>
              <w:top w:val="nil"/>
              <w:left w:val="nil"/>
              <w:right w:val="nil"/>
            </w:tcBorders>
            <w:tcMar>
              <w:top w:w="28" w:type="dxa"/>
              <w:bottom w:w="28" w:type="dxa"/>
            </w:tcMar>
          </w:tcPr>
          <w:p w14:paraId="3C7A21C2" w14:textId="3D92017B" w:rsidR="00654560" w:rsidRDefault="00654560" w:rsidP="00444226">
            <w:pPr>
              <w:pStyle w:val="Sec1head2"/>
            </w:pPr>
            <w:bookmarkStart w:id="335" w:name="_Toc478573852"/>
            <w:bookmarkStart w:id="336" w:name="_Toc485027208"/>
            <w:bookmarkStart w:id="337" w:name="_Toc20750644"/>
            <w:bookmarkStart w:id="338" w:name="_Toc33048258"/>
            <w:bookmarkStart w:id="339" w:name="_Toc87980699"/>
            <w:r w:rsidRPr="00B4328A">
              <w:t>Réclamation concernant la Passation de Marché</w:t>
            </w:r>
            <w:bookmarkEnd w:id="335"/>
            <w:bookmarkEnd w:id="336"/>
            <w:bookmarkEnd w:id="337"/>
            <w:bookmarkEnd w:id="338"/>
            <w:bookmarkEnd w:id="339"/>
          </w:p>
        </w:tc>
        <w:tc>
          <w:tcPr>
            <w:tcW w:w="6685" w:type="dxa"/>
            <w:tcBorders>
              <w:top w:val="nil"/>
              <w:left w:val="nil"/>
              <w:right w:val="nil"/>
            </w:tcBorders>
            <w:tcMar>
              <w:top w:w="28" w:type="dxa"/>
              <w:bottom w:w="28" w:type="dxa"/>
            </w:tcMar>
          </w:tcPr>
          <w:p w14:paraId="346DE5B8" w14:textId="576EC1AB" w:rsidR="00654560" w:rsidRDefault="00654560" w:rsidP="008347EC">
            <w:pPr>
              <w:pStyle w:val="Sec1Head3"/>
            </w:pPr>
            <w:r w:rsidRPr="00B4328A">
              <w:t xml:space="preserve">Les procédures applicables pour formuler une réclamation relative à la passation de marché sont indiquées </w:t>
            </w:r>
            <w:r w:rsidRPr="00A42F08">
              <w:rPr>
                <w:b/>
                <w:bCs w:val="0"/>
              </w:rPr>
              <w:t>dans les</w:t>
            </w:r>
            <w:r w:rsidRPr="00B4328A">
              <w:t xml:space="preserve"> </w:t>
            </w:r>
            <w:r>
              <w:rPr>
                <w:b/>
                <w:bCs w:val="0"/>
              </w:rPr>
              <w:t>DPDP</w:t>
            </w:r>
            <w:r w:rsidRPr="00652FFE">
              <w:rPr>
                <w:b/>
              </w:rPr>
              <w:t>.</w:t>
            </w:r>
          </w:p>
        </w:tc>
      </w:tr>
    </w:tbl>
    <w:p w14:paraId="2478ACEA" w14:textId="77777777" w:rsidR="000A450A" w:rsidRPr="006C1597" w:rsidRDefault="000A450A" w:rsidP="00BE4B6F">
      <w:pPr>
        <w:spacing w:before="60" w:after="60"/>
        <w:ind w:left="180"/>
        <w:sectPr w:rsidR="000A450A" w:rsidRPr="006C1597" w:rsidSect="005C5730">
          <w:headerReference w:type="even" r:id="rId33"/>
          <w:headerReference w:type="default" r:id="rId34"/>
          <w:headerReference w:type="first" r:id="rId35"/>
          <w:footnotePr>
            <w:numRestart w:val="eachPage"/>
          </w:footnotePr>
          <w:endnotePr>
            <w:numFmt w:val="decimal"/>
          </w:endnotePr>
          <w:pgSz w:w="12240" w:h="15840" w:code="1"/>
          <w:pgMar w:top="1440" w:right="1440" w:bottom="1440" w:left="1440" w:header="720" w:footer="720" w:gutter="0"/>
          <w:cols w:space="720"/>
          <w:titlePg/>
        </w:sectPr>
      </w:pPr>
    </w:p>
    <w:p w14:paraId="0D06FD91" w14:textId="77777777" w:rsidR="00BE4827" w:rsidRPr="00B4328A" w:rsidRDefault="00BE4827" w:rsidP="00C62AB2">
      <w:pPr>
        <w:pStyle w:val="Sections"/>
      </w:pPr>
      <w:bookmarkStart w:id="340" w:name="_Toc440701975"/>
      <w:bookmarkStart w:id="341" w:name="_Toc467977927"/>
      <w:bookmarkStart w:id="342" w:name="_Toc485027054"/>
      <w:bookmarkStart w:id="343" w:name="_Toc438366665"/>
      <w:bookmarkStart w:id="344" w:name="_Toc156027992"/>
      <w:bookmarkStart w:id="345" w:name="_Toc156372848"/>
      <w:bookmarkStart w:id="346" w:name="_Toc326657861"/>
      <w:bookmarkStart w:id="347" w:name="_Toc87981179"/>
      <w:r w:rsidRPr="00733DAF">
        <w:lastRenderedPageBreak/>
        <w:t>Section</w:t>
      </w:r>
      <w:r w:rsidRPr="00B4328A">
        <w:t xml:space="preserve"> II. Données particulières de </w:t>
      </w:r>
      <w:r>
        <w:t xml:space="preserve">demande de </w:t>
      </w:r>
      <w:bookmarkEnd w:id="340"/>
      <w:r w:rsidRPr="00B4328A">
        <w:t>propositions</w:t>
      </w:r>
      <w:bookmarkEnd w:id="341"/>
      <w:bookmarkEnd w:id="342"/>
      <w:r>
        <w:t xml:space="preserve"> (DPDP)</w:t>
      </w:r>
      <w:bookmarkEnd w:id="347"/>
    </w:p>
    <w:p w14:paraId="603A4D42" w14:textId="77777777" w:rsidR="00BE4827" w:rsidRPr="00B4328A" w:rsidRDefault="00BE4827" w:rsidP="00BE4827">
      <w:pPr>
        <w:rPr>
          <w:szCs w:val="24"/>
        </w:rPr>
      </w:pPr>
    </w:p>
    <w:p w14:paraId="37B2D5E9" w14:textId="77777777" w:rsidR="00BE4827" w:rsidRDefault="00BE4827" w:rsidP="00BE4827">
      <w:pPr>
        <w:spacing w:before="120" w:after="120"/>
        <w:ind w:left="0" w:firstLine="0"/>
        <w:rPr>
          <w:szCs w:val="24"/>
        </w:rPr>
      </w:pPr>
      <w:bookmarkStart w:id="348" w:name="_Hlk86789436"/>
      <w:r w:rsidRPr="00B4328A">
        <w:rPr>
          <w:szCs w:val="24"/>
        </w:rPr>
        <w:t xml:space="preserve">Les données particulières qui suivent, relatives </w:t>
      </w:r>
      <w:r>
        <w:rPr>
          <w:szCs w:val="24"/>
        </w:rPr>
        <w:t xml:space="preserve">aux travaux envisagés, </w:t>
      </w:r>
      <w:r w:rsidRPr="00B4328A">
        <w:rPr>
          <w:szCs w:val="24"/>
        </w:rPr>
        <w:t>complètent, précisent, ou amendent les articles des Instructions aux Proposants (IP). En cas de conflit, les clauses ci-dessous prévalent sur celles des IP.</w:t>
      </w:r>
    </w:p>
    <w:p w14:paraId="62C52BED" w14:textId="77777777" w:rsidR="00BE4827" w:rsidRPr="00A07347" w:rsidRDefault="00BE4827" w:rsidP="00BE4827">
      <w:pPr>
        <w:spacing w:after="120"/>
        <w:ind w:left="0" w:firstLine="0"/>
        <w:rPr>
          <w:i/>
          <w:szCs w:val="24"/>
        </w:rPr>
      </w:pPr>
      <w:r w:rsidRPr="00A07347">
        <w:rPr>
          <w:i/>
          <w:szCs w:val="24"/>
          <w:lang w:val="fr"/>
        </w:rPr>
        <w:t>[Lorsqu’un système d</w:t>
      </w:r>
      <w:r>
        <w:rPr>
          <w:i/>
          <w:szCs w:val="24"/>
          <w:lang w:val="fr"/>
        </w:rPr>
        <w:t>e passation de marchés</w:t>
      </w:r>
      <w:r w:rsidRPr="00A07347">
        <w:rPr>
          <w:i/>
          <w:szCs w:val="24"/>
          <w:lang w:val="fr"/>
        </w:rPr>
        <w:t xml:space="preserve"> électronique est utilisé, modifiez les parties pertinentes </w:t>
      </w:r>
      <w:r w:rsidRPr="00A07347">
        <w:rPr>
          <w:b/>
          <w:i/>
          <w:szCs w:val="24"/>
          <w:lang w:val="fr"/>
        </w:rPr>
        <w:t>d</w:t>
      </w:r>
      <w:r>
        <w:rPr>
          <w:b/>
          <w:i/>
          <w:szCs w:val="24"/>
          <w:lang w:val="fr"/>
        </w:rPr>
        <w:t>es</w:t>
      </w:r>
      <w:r w:rsidRPr="00A07347">
        <w:rPr>
          <w:b/>
          <w:i/>
          <w:szCs w:val="24"/>
          <w:lang w:val="fr"/>
        </w:rPr>
        <w:t xml:space="preserve"> </w:t>
      </w:r>
      <w:r>
        <w:rPr>
          <w:b/>
          <w:i/>
          <w:szCs w:val="24"/>
          <w:lang w:val="fr"/>
        </w:rPr>
        <w:t xml:space="preserve">DPDP </w:t>
      </w:r>
      <w:r w:rsidRPr="00A07347">
        <w:rPr>
          <w:i/>
          <w:szCs w:val="24"/>
          <w:lang w:val="fr"/>
        </w:rPr>
        <w:t xml:space="preserve">en conséquence pour tenir compte du processus </w:t>
      </w:r>
      <w:r>
        <w:rPr>
          <w:i/>
          <w:szCs w:val="24"/>
          <w:lang w:val="fr"/>
        </w:rPr>
        <w:t>passation de marchés</w:t>
      </w:r>
      <w:r w:rsidRPr="00A07347">
        <w:rPr>
          <w:i/>
          <w:szCs w:val="24"/>
          <w:lang w:val="fr"/>
        </w:rPr>
        <w:t xml:space="preserve"> électronique]</w:t>
      </w:r>
      <w:r>
        <w:rPr>
          <w:i/>
          <w:szCs w:val="24"/>
          <w:lang w:val="fr"/>
        </w:rPr>
        <w:t>.</w:t>
      </w:r>
    </w:p>
    <w:p w14:paraId="41330C99" w14:textId="77777777" w:rsidR="00BE4827" w:rsidRPr="00A07347" w:rsidRDefault="00BE4827" w:rsidP="00BE4827">
      <w:pPr>
        <w:spacing w:after="120"/>
        <w:ind w:left="0" w:firstLine="0"/>
        <w:rPr>
          <w:i/>
          <w:iCs/>
          <w:szCs w:val="24"/>
        </w:rPr>
      </w:pPr>
      <w:r w:rsidRPr="00A07347">
        <w:rPr>
          <w:i/>
          <w:iCs/>
          <w:szCs w:val="24"/>
          <w:lang w:val="fr"/>
        </w:rPr>
        <w:t xml:space="preserve">[Les instructions pour remplir la fiche de données de </w:t>
      </w:r>
      <w:r>
        <w:rPr>
          <w:i/>
          <w:iCs/>
          <w:szCs w:val="24"/>
          <w:lang w:val="fr"/>
        </w:rPr>
        <w:t>P</w:t>
      </w:r>
      <w:r w:rsidRPr="00A07347">
        <w:rPr>
          <w:i/>
          <w:iCs/>
          <w:szCs w:val="24"/>
          <w:lang w:val="fr"/>
        </w:rPr>
        <w:t>roposition sont fournies, au besoin, dans les notes en italique mentionnées pour l</w:t>
      </w:r>
      <w:r>
        <w:rPr>
          <w:i/>
          <w:iCs/>
          <w:szCs w:val="24"/>
          <w:lang w:val="fr"/>
        </w:rPr>
        <w:t>’IP</w:t>
      </w:r>
      <w:r w:rsidRPr="00A07347">
        <w:rPr>
          <w:i/>
          <w:iCs/>
          <w:szCs w:val="24"/>
          <w:lang w:val="fr"/>
        </w:rPr>
        <w:t xml:space="preserve"> pertinent</w:t>
      </w:r>
      <w:r>
        <w:rPr>
          <w:i/>
          <w:iCs/>
          <w:szCs w:val="24"/>
          <w:lang w:val="fr"/>
        </w:rPr>
        <w:t>e. Toutes les notes en italiques, autres que celles à l’intention du Proposant, devraient être éliminées.</w:t>
      </w:r>
      <w:r w:rsidRPr="00A07347">
        <w:rPr>
          <w:i/>
          <w:iCs/>
          <w:szCs w:val="24"/>
          <w:lang w:val="fr"/>
        </w:rPr>
        <w:t>]</w:t>
      </w:r>
    </w:p>
    <w:bookmarkEnd w:id="348"/>
    <w:p w14:paraId="5E7719D4" w14:textId="77777777" w:rsidR="00BE4827" w:rsidRPr="00B4328A" w:rsidRDefault="00BE4827" w:rsidP="00BE4827">
      <w:pPr>
        <w:spacing w:before="120" w:after="120"/>
        <w:rPr>
          <w:szCs w:val="24"/>
        </w:rPr>
      </w:pPr>
    </w:p>
    <w:tbl>
      <w:tblPr>
        <w:tblpPr w:leftFromText="180" w:rightFromText="180" w:vertAnchor="text" w:tblpX="65" w:tblpY="1"/>
        <w:tblOverlap w:val="neve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4"/>
        <w:gridCol w:w="8436"/>
      </w:tblGrid>
      <w:tr w:rsidR="00BE4827" w:rsidRPr="00B4328A" w14:paraId="21ECFEA4" w14:textId="77777777" w:rsidTr="00686005">
        <w:trPr>
          <w:trHeight w:val="868"/>
        </w:trPr>
        <w:tc>
          <w:tcPr>
            <w:tcW w:w="1572" w:type="dxa"/>
          </w:tcPr>
          <w:p w14:paraId="1A26C876" w14:textId="77777777" w:rsidR="00BE4827" w:rsidRPr="001F42CF" w:rsidRDefault="00BE4827" w:rsidP="00686005">
            <w:pPr>
              <w:spacing w:before="60"/>
              <w:rPr>
                <w:b/>
                <w:sz w:val="32"/>
                <w:szCs w:val="24"/>
              </w:rPr>
            </w:pPr>
            <w:r w:rsidRPr="001F42CF">
              <w:rPr>
                <w:b/>
                <w:sz w:val="32"/>
                <w:szCs w:val="24"/>
              </w:rPr>
              <w:t>IP</w:t>
            </w:r>
          </w:p>
          <w:p w14:paraId="5CE526AA" w14:textId="77777777" w:rsidR="00BE4827" w:rsidRPr="00B4328A" w:rsidRDefault="00BE4827" w:rsidP="00686005">
            <w:pPr>
              <w:spacing w:before="60"/>
              <w:rPr>
                <w:szCs w:val="24"/>
              </w:rPr>
            </w:pPr>
            <w:r w:rsidRPr="001F42CF">
              <w:rPr>
                <w:b/>
                <w:sz w:val="28"/>
                <w:szCs w:val="24"/>
              </w:rPr>
              <w:t>Référence</w:t>
            </w:r>
          </w:p>
        </w:tc>
        <w:tc>
          <w:tcPr>
            <w:tcW w:w="8423" w:type="dxa"/>
            <w:vAlign w:val="center"/>
          </w:tcPr>
          <w:p w14:paraId="5E0932C1" w14:textId="77777777" w:rsidR="00BE4827" w:rsidRPr="00B4328A" w:rsidRDefault="00BE4827" w:rsidP="00686005">
            <w:pPr>
              <w:spacing w:before="60"/>
              <w:jc w:val="center"/>
              <w:rPr>
                <w:sz w:val="32"/>
                <w:szCs w:val="32"/>
              </w:rPr>
            </w:pPr>
            <w:r w:rsidRPr="00B4328A">
              <w:rPr>
                <w:b/>
                <w:sz w:val="32"/>
                <w:szCs w:val="32"/>
              </w:rPr>
              <w:t>A. Généralités</w:t>
            </w:r>
          </w:p>
        </w:tc>
      </w:tr>
      <w:tr w:rsidR="00BE4827" w:rsidRPr="00B4328A" w14:paraId="5493D559" w14:textId="77777777" w:rsidTr="00686005">
        <w:trPr>
          <w:trHeight w:val="1502"/>
        </w:trPr>
        <w:tc>
          <w:tcPr>
            <w:tcW w:w="1572" w:type="dxa"/>
          </w:tcPr>
          <w:p w14:paraId="1BF19BF8" w14:textId="77777777" w:rsidR="00BE4827" w:rsidRPr="00DC6D61" w:rsidRDefault="00BE4827" w:rsidP="00686005">
            <w:pPr>
              <w:spacing w:before="60"/>
              <w:jc w:val="left"/>
              <w:rPr>
                <w:szCs w:val="24"/>
              </w:rPr>
            </w:pPr>
            <w:r w:rsidRPr="00DC6D61">
              <w:rPr>
                <w:b/>
                <w:szCs w:val="24"/>
              </w:rPr>
              <w:t>IP 1.1</w:t>
            </w:r>
          </w:p>
        </w:tc>
        <w:tc>
          <w:tcPr>
            <w:tcW w:w="8423" w:type="dxa"/>
          </w:tcPr>
          <w:p w14:paraId="1EF92A06" w14:textId="77777777" w:rsidR="00BE4827" w:rsidRPr="007E64E8" w:rsidRDefault="00BE4827" w:rsidP="00686005">
            <w:pPr>
              <w:tabs>
                <w:tab w:val="right" w:pos="7272"/>
              </w:tabs>
              <w:spacing w:before="120" w:after="120"/>
              <w:rPr>
                <w:bCs/>
              </w:rPr>
            </w:pPr>
            <w:r w:rsidRPr="00B4328A">
              <w:rPr>
                <w:szCs w:val="24"/>
              </w:rPr>
              <w:t>Numéro ou intitulé de l’avis d</w:t>
            </w:r>
            <w:r>
              <w:rPr>
                <w:szCs w:val="24"/>
              </w:rPr>
              <w:t>e Demande de P</w:t>
            </w:r>
            <w:r w:rsidRPr="00B4328A">
              <w:rPr>
                <w:szCs w:val="24"/>
              </w:rPr>
              <w:t>ropositions :</w:t>
            </w:r>
            <w:r w:rsidRPr="00B4328A">
              <w:rPr>
                <w:i/>
                <w:szCs w:val="24"/>
              </w:rPr>
              <w:t xml:space="preserve"> </w:t>
            </w:r>
            <w:r w:rsidRPr="00A42F08">
              <w:rPr>
                <w:i/>
                <w:szCs w:val="24"/>
              </w:rPr>
              <w:t>[insérer le numéro]</w:t>
            </w:r>
          </w:p>
          <w:p w14:paraId="57CDF31B" w14:textId="77777777" w:rsidR="00BE4827" w:rsidRPr="007E64E8" w:rsidRDefault="00BE4827" w:rsidP="00686005">
            <w:pPr>
              <w:tabs>
                <w:tab w:val="right" w:pos="7272"/>
              </w:tabs>
              <w:spacing w:before="120" w:after="120"/>
              <w:rPr>
                <w:szCs w:val="24"/>
              </w:rPr>
            </w:pPr>
            <w:r w:rsidRPr="007E64E8">
              <w:rPr>
                <w:szCs w:val="24"/>
              </w:rPr>
              <w:t xml:space="preserve">Nom du Maître d’Ouvrage : </w:t>
            </w:r>
            <w:r w:rsidRPr="00A42F08">
              <w:rPr>
                <w:i/>
                <w:szCs w:val="24"/>
              </w:rPr>
              <w:t>[insérer le n</w:t>
            </w:r>
            <w:r>
              <w:rPr>
                <w:i/>
                <w:szCs w:val="24"/>
              </w:rPr>
              <w:t>om du Maître d’Ouvrage]</w:t>
            </w:r>
          </w:p>
          <w:p w14:paraId="12F4453A" w14:textId="77777777" w:rsidR="00BE4827" w:rsidRDefault="00BE4827" w:rsidP="00686005">
            <w:pPr>
              <w:tabs>
                <w:tab w:val="right" w:pos="7272"/>
              </w:tabs>
              <w:spacing w:before="120" w:after="120"/>
              <w:rPr>
                <w:i/>
                <w:szCs w:val="24"/>
              </w:rPr>
            </w:pPr>
            <w:r w:rsidRPr="007E64E8">
              <w:rPr>
                <w:szCs w:val="24"/>
              </w:rPr>
              <w:t xml:space="preserve">Nom et Numéro d’identification </w:t>
            </w:r>
            <w:r>
              <w:rPr>
                <w:szCs w:val="24"/>
              </w:rPr>
              <w:t xml:space="preserve">des lots </w:t>
            </w:r>
            <w:r w:rsidRPr="007E64E8">
              <w:rPr>
                <w:szCs w:val="24"/>
              </w:rPr>
              <w:t>de l</w:t>
            </w:r>
            <w:r>
              <w:rPr>
                <w:szCs w:val="24"/>
              </w:rPr>
              <w:t>a DP</w:t>
            </w:r>
            <w:r w:rsidRPr="007E64E8">
              <w:rPr>
                <w:szCs w:val="24"/>
              </w:rPr>
              <w:t xml:space="preserve"> : </w:t>
            </w:r>
            <w:r w:rsidRPr="00A42F08">
              <w:rPr>
                <w:i/>
                <w:szCs w:val="24"/>
              </w:rPr>
              <w:t>[insérer le n</w:t>
            </w:r>
            <w:r>
              <w:rPr>
                <w:i/>
                <w:szCs w:val="24"/>
              </w:rPr>
              <w:t>om et le numéro de la DP]</w:t>
            </w:r>
          </w:p>
          <w:p w14:paraId="4010838F" w14:textId="77777777" w:rsidR="00BE4827" w:rsidRPr="00A42F08" w:rsidRDefault="00BE4827" w:rsidP="00686005">
            <w:pPr>
              <w:rPr>
                <w:szCs w:val="24"/>
              </w:rPr>
            </w:pPr>
            <w:r w:rsidRPr="00A07347">
              <w:rPr>
                <w:szCs w:val="24"/>
              </w:rPr>
              <w:t>Le nombre et l’identification des lots</w:t>
            </w:r>
            <w:r>
              <w:rPr>
                <w:szCs w:val="24"/>
              </w:rPr>
              <w:t xml:space="preserve"> </w:t>
            </w:r>
            <w:r w:rsidRPr="00A07347">
              <w:rPr>
                <w:szCs w:val="24"/>
              </w:rPr>
              <w:t>comprenant cette DP sont les :   [</w:t>
            </w:r>
            <w:r w:rsidRPr="00A07347">
              <w:rPr>
                <w:i/>
                <w:iCs/>
                <w:szCs w:val="24"/>
              </w:rPr>
              <w:t>insérer</w:t>
            </w:r>
            <w:r>
              <w:rPr>
                <w:i/>
                <w:iCs/>
                <w:szCs w:val="24"/>
              </w:rPr>
              <w:t xml:space="preserve"> </w:t>
            </w:r>
            <w:r w:rsidRPr="00A07347">
              <w:rPr>
                <w:i/>
                <w:iCs/>
                <w:szCs w:val="24"/>
              </w:rPr>
              <w:t>le numéro et l’identification des lots</w:t>
            </w:r>
            <w:r w:rsidRPr="00A07347">
              <w:rPr>
                <w:szCs w:val="24"/>
              </w:rPr>
              <w:t>]</w:t>
            </w:r>
          </w:p>
        </w:tc>
      </w:tr>
      <w:tr w:rsidR="00BE4827" w:rsidRPr="00B4328A" w14:paraId="52D18724" w14:textId="77777777" w:rsidTr="00686005">
        <w:tc>
          <w:tcPr>
            <w:tcW w:w="1572" w:type="dxa"/>
          </w:tcPr>
          <w:p w14:paraId="466C8D5A" w14:textId="77777777" w:rsidR="00BE4827" w:rsidRPr="00DC6D61" w:rsidDel="001C5B4F" w:rsidRDefault="00BE4827" w:rsidP="00686005">
            <w:pPr>
              <w:spacing w:before="60" w:after="60"/>
              <w:jc w:val="left"/>
              <w:rPr>
                <w:b/>
                <w:szCs w:val="24"/>
              </w:rPr>
            </w:pPr>
            <w:r>
              <w:rPr>
                <w:b/>
                <w:szCs w:val="24"/>
              </w:rPr>
              <w:t>IP</w:t>
            </w:r>
            <w:r w:rsidRPr="00DC6D61">
              <w:rPr>
                <w:b/>
                <w:szCs w:val="24"/>
              </w:rPr>
              <w:t xml:space="preserve"> 1.3(a)</w:t>
            </w:r>
          </w:p>
        </w:tc>
        <w:tc>
          <w:tcPr>
            <w:tcW w:w="8423" w:type="dxa"/>
          </w:tcPr>
          <w:p w14:paraId="4D777D40" w14:textId="77777777" w:rsidR="00BE4827" w:rsidRPr="00A07347" w:rsidRDefault="00BE4827" w:rsidP="00686005">
            <w:pPr>
              <w:tabs>
                <w:tab w:val="right" w:pos="7272"/>
              </w:tabs>
              <w:spacing w:before="60" w:after="60"/>
              <w:rPr>
                <w:bCs/>
                <w:i/>
                <w:iCs/>
                <w:szCs w:val="24"/>
              </w:rPr>
            </w:pPr>
            <w:r w:rsidRPr="00A07347">
              <w:rPr>
                <w:bCs/>
                <w:i/>
                <w:iCs/>
                <w:szCs w:val="24"/>
              </w:rPr>
              <w:t>[supprimer si pas applicable]</w:t>
            </w:r>
          </w:p>
          <w:p w14:paraId="7C0CEBFE" w14:textId="77777777" w:rsidR="00BE4827" w:rsidRPr="003D3687" w:rsidRDefault="00BE4827" w:rsidP="00686005">
            <w:pPr>
              <w:tabs>
                <w:tab w:val="right" w:pos="7272"/>
              </w:tabs>
              <w:spacing w:before="60" w:after="60"/>
              <w:rPr>
                <w:b/>
                <w:szCs w:val="24"/>
              </w:rPr>
            </w:pPr>
            <w:r>
              <w:rPr>
                <w:b/>
                <w:szCs w:val="24"/>
              </w:rPr>
              <w:t xml:space="preserve">Procédure de mise à disposition du DDP par voie </w:t>
            </w:r>
            <w:r w:rsidRPr="003D3687">
              <w:rPr>
                <w:b/>
                <w:szCs w:val="24"/>
              </w:rPr>
              <w:t>électronique</w:t>
            </w:r>
          </w:p>
          <w:p w14:paraId="16C6771F" w14:textId="77777777" w:rsidR="00BE4827" w:rsidRDefault="00BE4827" w:rsidP="00686005">
            <w:pPr>
              <w:tabs>
                <w:tab w:val="right" w:pos="7272"/>
              </w:tabs>
              <w:spacing w:before="60" w:after="60"/>
              <w:ind w:left="-16" w:firstLine="16"/>
              <w:rPr>
                <w:szCs w:val="24"/>
              </w:rPr>
            </w:pPr>
            <w:r w:rsidRPr="003D3687">
              <w:rPr>
                <w:szCs w:val="24"/>
              </w:rPr>
              <w:t xml:space="preserve">Le Maître </w:t>
            </w:r>
            <w:r>
              <w:rPr>
                <w:szCs w:val="24"/>
              </w:rPr>
              <w:t>d’</w:t>
            </w:r>
            <w:r w:rsidRPr="003D3687">
              <w:rPr>
                <w:szCs w:val="24"/>
              </w:rPr>
              <w:t xml:space="preserve">Ouvrage utilisera le système électronique </w:t>
            </w:r>
            <w:r>
              <w:rPr>
                <w:szCs w:val="24"/>
              </w:rPr>
              <w:t>suivant pour conduire le processus de passation de marchés :</w:t>
            </w:r>
          </w:p>
          <w:p w14:paraId="56D49FE0" w14:textId="77777777" w:rsidR="00BE4827" w:rsidRPr="00A07347" w:rsidRDefault="00BE4827" w:rsidP="00686005">
            <w:pPr>
              <w:tabs>
                <w:tab w:val="right" w:pos="7272"/>
              </w:tabs>
              <w:spacing w:before="60" w:after="60"/>
              <w:ind w:left="-16" w:firstLine="16"/>
              <w:rPr>
                <w:i/>
                <w:iCs/>
                <w:szCs w:val="24"/>
              </w:rPr>
            </w:pPr>
            <w:r w:rsidRPr="00A07347">
              <w:rPr>
                <w:i/>
                <w:iCs/>
                <w:szCs w:val="24"/>
              </w:rPr>
              <w:t>[insérer le nom du système et l’adresse « url » ou lien]</w:t>
            </w:r>
          </w:p>
          <w:p w14:paraId="36063662" w14:textId="77777777" w:rsidR="00BE4827" w:rsidRDefault="00BE4827" w:rsidP="00686005">
            <w:pPr>
              <w:tabs>
                <w:tab w:val="right" w:pos="7272"/>
              </w:tabs>
              <w:spacing w:before="60" w:after="60"/>
              <w:ind w:left="-16" w:firstLine="16"/>
              <w:rPr>
                <w:szCs w:val="24"/>
              </w:rPr>
            </w:pPr>
            <w:r>
              <w:rPr>
                <w:szCs w:val="24"/>
              </w:rPr>
              <w:t>Le système électronique sera utilisé pour gérer les aspects suivants du processus de passation de marchés :</w:t>
            </w:r>
          </w:p>
          <w:p w14:paraId="2761178F" w14:textId="77777777" w:rsidR="00BE4827" w:rsidRPr="00C72742" w:rsidRDefault="00BE4827" w:rsidP="00686005">
            <w:pPr>
              <w:tabs>
                <w:tab w:val="right" w:pos="7272"/>
              </w:tabs>
              <w:spacing w:before="60" w:after="60"/>
              <w:ind w:left="-16" w:firstLine="16"/>
              <w:rPr>
                <w:szCs w:val="24"/>
              </w:rPr>
            </w:pPr>
            <w:r w:rsidRPr="00A07347">
              <w:rPr>
                <w:i/>
                <w:iCs/>
                <w:szCs w:val="24"/>
              </w:rPr>
              <w:t>[insérer le</w:t>
            </w:r>
            <w:r>
              <w:rPr>
                <w:i/>
                <w:iCs/>
                <w:szCs w:val="24"/>
              </w:rPr>
              <w:t xml:space="preserve">s aspects tels que la mise </w:t>
            </w:r>
            <w:r w:rsidRPr="00703AC9">
              <w:rPr>
                <w:i/>
                <w:iCs/>
                <w:szCs w:val="24"/>
              </w:rPr>
              <w:t>à la disposition des entreprises initialement sélectionnées le Dossier de Demande de Propositions (DDP)</w:t>
            </w:r>
            <w:r>
              <w:rPr>
                <w:i/>
                <w:iCs/>
                <w:szCs w:val="24"/>
              </w:rPr>
              <w:t xml:space="preserve">, le dépôt des Propositions, l’ouverture des Propositions] </w:t>
            </w:r>
            <w:r>
              <w:rPr>
                <w:szCs w:val="24"/>
              </w:rPr>
              <w:t xml:space="preserve"> </w:t>
            </w:r>
          </w:p>
        </w:tc>
      </w:tr>
      <w:tr w:rsidR="00BE4827" w:rsidRPr="00B4328A" w14:paraId="1EF19EBA" w14:textId="77777777" w:rsidTr="00686005">
        <w:tc>
          <w:tcPr>
            <w:tcW w:w="1572" w:type="dxa"/>
          </w:tcPr>
          <w:p w14:paraId="4B3A40C7" w14:textId="77777777" w:rsidR="00BE4827" w:rsidRDefault="00BE4827" w:rsidP="00686005">
            <w:pPr>
              <w:spacing w:before="60" w:after="60"/>
              <w:jc w:val="left"/>
              <w:rPr>
                <w:b/>
                <w:szCs w:val="24"/>
              </w:rPr>
            </w:pPr>
            <w:r w:rsidRPr="00DC6D61">
              <w:rPr>
                <w:b/>
                <w:szCs w:val="24"/>
              </w:rPr>
              <w:t>IP 2.1</w:t>
            </w:r>
          </w:p>
        </w:tc>
        <w:tc>
          <w:tcPr>
            <w:tcW w:w="8423" w:type="dxa"/>
          </w:tcPr>
          <w:p w14:paraId="14D3DDD3" w14:textId="77777777" w:rsidR="00BE4827" w:rsidRPr="00A07347" w:rsidRDefault="00BE4827" w:rsidP="00686005">
            <w:pPr>
              <w:tabs>
                <w:tab w:val="right" w:pos="7272"/>
              </w:tabs>
              <w:spacing w:before="60" w:after="60"/>
              <w:ind w:left="0" w:firstLine="0"/>
              <w:rPr>
                <w:bCs/>
                <w:i/>
                <w:iCs/>
                <w:szCs w:val="24"/>
              </w:rPr>
            </w:pPr>
            <w:r w:rsidRPr="00B4328A">
              <w:rPr>
                <w:szCs w:val="24"/>
              </w:rPr>
              <w:t>Nom d</w:t>
            </w:r>
            <w:r>
              <w:rPr>
                <w:szCs w:val="24"/>
              </w:rPr>
              <w:t>e l’Emprunteur</w:t>
            </w:r>
            <w:r w:rsidRPr="00B4328A">
              <w:rPr>
                <w:szCs w:val="24"/>
              </w:rPr>
              <w:t> :</w:t>
            </w:r>
            <w:r>
              <w:rPr>
                <w:szCs w:val="24"/>
              </w:rPr>
              <w:t xml:space="preserve"> </w:t>
            </w:r>
            <w:r w:rsidRPr="00A42F08">
              <w:rPr>
                <w:i/>
                <w:szCs w:val="24"/>
              </w:rPr>
              <w:t>[insérer le n</w:t>
            </w:r>
            <w:r>
              <w:rPr>
                <w:i/>
                <w:szCs w:val="24"/>
              </w:rPr>
              <w:t>om de l’Emprunteur et indiquer sa relation avec le Maître d’Ouvrage, si différent de l’Emprunteur. Cette insertion devrait correspondre aux informations fournies dans la Demande de Propositions]</w:t>
            </w:r>
          </w:p>
        </w:tc>
      </w:tr>
      <w:tr w:rsidR="00BE4827" w:rsidRPr="00B4328A" w14:paraId="63C69D59" w14:textId="77777777" w:rsidTr="00686005">
        <w:tc>
          <w:tcPr>
            <w:tcW w:w="1572" w:type="dxa"/>
            <w:vAlign w:val="center"/>
          </w:tcPr>
          <w:p w14:paraId="36630C74" w14:textId="77777777" w:rsidR="00BE4827" w:rsidRDefault="00BE4827" w:rsidP="00686005">
            <w:pPr>
              <w:spacing w:before="60" w:after="60"/>
              <w:jc w:val="left"/>
              <w:rPr>
                <w:b/>
                <w:szCs w:val="24"/>
              </w:rPr>
            </w:pPr>
            <w:r w:rsidRPr="00DC6D61">
              <w:rPr>
                <w:b/>
                <w:szCs w:val="24"/>
              </w:rPr>
              <w:lastRenderedPageBreak/>
              <w:t>IP 2.1</w:t>
            </w:r>
          </w:p>
        </w:tc>
        <w:tc>
          <w:tcPr>
            <w:tcW w:w="8423" w:type="dxa"/>
          </w:tcPr>
          <w:p w14:paraId="10E1918A" w14:textId="77777777" w:rsidR="00BE4827" w:rsidRDefault="00BE4827" w:rsidP="00686005">
            <w:pPr>
              <w:tabs>
                <w:tab w:val="right" w:pos="7272"/>
              </w:tabs>
              <w:spacing w:before="120" w:after="120"/>
              <w:rPr>
                <w:szCs w:val="24"/>
              </w:rPr>
            </w:pPr>
            <w:r w:rsidRPr="00A15354">
              <w:rPr>
                <w:szCs w:val="24"/>
              </w:rPr>
              <w:t>Montant de l’accord de prêt ou de financement</w:t>
            </w:r>
            <w:r>
              <w:rPr>
                <w:szCs w:val="24"/>
              </w:rPr>
              <w:t xml:space="preserve"> </w:t>
            </w:r>
            <w:r w:rsidRPr="00A15354">
              <w:rPr>
                <w:szCs w:val="24"/>
              </w:rPr>
              <w:t xml:space="preserve">: </w:t>
            </w:r>
            <w:r w:rsidRPr="00C72742">
              <w:rPr>
                <w:i/>
                <w:iCs/>
                <w:szCs w:val="24"/>
              </w:rPr>
              <w:t>[insérer l’équivalent US$]</w:t>
            </w:r>
          </w:p>
          <w:p w14:paraId="389914FA" w14:textId="77777777" w:rsidR="00BE4827" w:rsidRPr="00A07347" w:rsidRDefault="00BE4827" w:rsidP="00686005">
            <w:pPr>
              <w:tabs>
                <w:tab w:val="right" w:pos="7272"/>
              </w:tabs>
              <w:spacing w:before="60" w:after="60"/>
              <w:rPr>
                <w:bCs/>
                <w:i/>
                <w:iCs/>
                <w:szCs w:val="24"/>
              </w:rPr>
            </w:pPr>
            <w:r w:rsidRPr="00B4328A">
              <w:rPr>
                <w:szCs w:val="24"/>
              </w:rPr>
              <w:t>Nom du Projet :</w:t>
            </w:r>
            <w:r>
              <w:rPr>
                <w:szCs w:val="24"/>
              </w:rPr>
              <w:t xml:space="preserve"> </w:t>
            </w:r>
            <w:r w:rsidRPr="00A42F08">
              <w:rPr>
                <w:i/>
                <w:szCs w:val="24"/>
              </w:rPr>
              <w:t>[insérer le n</w:t>
            </w:r>
            <w:r>
              <w:rPr>
                <w:i/>
                <w:szCs w:val="24"/>
              </w:rPr>
              <w:t>om du Projet]</w:t>
            </w:r>
          </w:p>
        </w:tc>
      </w:tr>
      <w:tr w:rsidR="00BE4827" w:rsidRPr="00B4328A" w14:paraId="5F11826C" w14:textId="77777777" w:rsidTr="00686005">
        <w:tc>
          <w:tcPr>
            <w:tcW w:w="1572" w:type="dxa"/>
          </w:tcPr>
          <w:p w14:paraId="558F5A10" w14:textId="77777777" w:rsidR="00BE4827" w:rsidRPr="00DC6D61" w:rsidRDefault="00BE4827" w:rsidP="00686005">
            <w:pPr>
              <w:spacing w:before="60" w:after="60"/>
              <w:jc w:val="left"/>
              <w:rPr>
                <w:b/>
                <w:szCs w:val="24"/>
              </w:rPr>
            </w:pPr>
            <w:r w:rsidRPr="00DC6D61">
              <w:rPr>
                <w:b/>
                <w:szCs w:val="24"/>
              </w:rPr>
              <w:t>IP 4.1</w:t>
            </w:r>
          </w:p>
        </w:tc>
        <w:tc>
          <w:tcPr>
            <w:tcW w:w="8423" w:type="dxa"/>
          </w:tcPr>
          <w:p w14:paraId="777F05E1" w14:textId="77777777" w:rsidR="00BE4827" w:rsidRPr="00C72742" w:rsidRDefault="00BE4827" w:rsidP="00686005">
            <w:pPr>
              <w:tabs>
                <w:tab w:val="right" w:pos="7272"/>
              </w:tabs>
              <w:spacing w:before="120" w:after="120"/>
              <w:ind w:left="0" w:firstLine="0"/>
              <w:rPr>
                <w:szCs w:val="24"/>
              </w:rPr>
            </w:pPr>
            <w:r w:rsidRPr="00C72742">
              <w:rPr>
                <w:szCs w:val="24"/>
              </w:rPr>
              <w:t xml:space="preserve">Le nombre des membres d’un groupement </w:t>
            </w:r>
            <w:r>
              <w:rPr>
                <w:szCs w:val="24"/>
              </w:rPr>
              <w:t xml:space="preserve">(GE) </w:t>
            </w:r>
            <w:r w:rsidRPr="00C72742">
              <w:rPr>
                <w:szCs w:val="24"/>
              </w:rPr>
              <w:t xml:space="preserve">ne dépassera pas : </w:t>
            </w:r>
            <w:r w:rsidRPr="00C72742">
              <w:rPr>
                <w:i/>
                <w:szCs w:val="24"/>
              </w:rPr>
              <w:t>[insérer le nom</w:t>
            </w:r>
            <w:r>
              <w:rPr>
                <w:i/>
                <w:szCs w:val="24"/>
              </w:rPr>
              <w:t>bre ou indiquer « sans objet »</w:t>
            </w:r>
            <w:r w:rsidRPr="00C72742">
              <w:rPr>
                <w:i/>
                <w:szCs w:val="24"/>
              </w:rPr>
              <w:t>]</w:t>
            </w:r>
          </w:p>
        </w:tc>
      </w:tr>
      <w:tr w:rsidR="00BE4827" w:rsidRPr="00B4328A" w14:paraId="7034EEAA" w14:textId="77777777" w:rsidTr="00686005">
        <w:tc>
          <w:tcPr>
            <w:tcW w:w="1572" w:type="dxa"/>
          </w:tcPr>
          <w:p w14:paraId="3DC54279" w14:textId="77777777" w:rsidR="00BE4827" w:rsidRPr="00DC6D61" w:rsidRDefault="00BE4827" w:rsidP="00686005">
            <w:pPr>
              <w:spacing w:before="60" w:after="60"/>
              <w:jc w:val="left"/>
              <w:rPr>
                <w:b/>
                <w:szCs w:val="24"/>
              </w:rPr>
            </w:pPr>
            <w:r w:rsidRPr="00DC6D61">
              <w:rPr>
                <w:b/>
                <w:szCs w:val="24"/>
              </w:rPr>
              <w:t>IP 4.5</w:t>
            </w:r>
          </w:p>
        </w:tc>
        <w:tc>
          <w:tcPr>
            <w:tcW w:w="8423" w:type="dxa"/>
          </w:tcPr>
          <w:p w14:paraId="5394029C" w14:textId="77777777" w:rsidR="00BE4827" w:rsidRPr="00B4328A" w:rsidRDefault="00BE4827" w:rsidP="00686005">
            <w:pPr>
              <w:pStyle w:val="i"/>
              <w:tabs>
                <w:tab w:val="right" w:pos="7848"/>
              </w:tabs>
              <w:spacing w:before="60" w:after="60"/>
              <w:ind w:left="0" w:firstLine="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Pr>
                <w:rFonts w:ascii="Times New Roman" w:hAnsi="Times New Roman"/>
                <w:szCs w:val="24"/>
                <w:lang w:val="fr-FR"/>
              </w:rPr>
              <w:t xml:space="preserve">la </w:t>
            </w:r>
            <w:r w:rsidRPr="00B4328A">
              <w:rPr>
                <w:rFonts w:ascii="Times New Roman" w:hAnsi="Times New Roman"/>
                <w:szCs w:val="24"/>
                <w:lang w:val="fr-FR"/>
              </w:rPr>
              <w:t xml:space="preserve">Banque </w:t>
            </w:r>
            <w:r>
              <w:rPr>
                <w:rFonts w:ascii="Times New Roman" w:hAnsi="Times New Roman"/>
                <w:szCs w:val="24"/>
                <w:lang w:val="fr-FR"/>
              </w:rPr>
              <w:t xml:space="preserve">mondiale </w:t>
            </w:r>
            <w:r w:rsidRPr="00B4328A">
              <w:rPr>
                <w:rFonts w:ascii="Times New Roman" w:hAnsi="Times New Roman"/>
                <w:szCs w:val="24"/>
                <w:lang w:val="fr-FR"/>
              </w:rPr>
              <w:t>est la suivante :</w:t>
            </w:r>
            <w:r>
              <w:rPr>
                <w:rFonts w:ascii="Times New Roman" w:hAnsi="Times New Roman"/>
                <w:szCs w:val="24"/>
                <w:lang w:val="fr-FR"/>
              </w:rPr>
              <w:t xml:space="preserve">  </w:t>
            </w:r>
            <w:hyperlink r:id="rId36" w:history="1">
              <w:r w:rsidRPr="008B04F8">
                <w:rPr>
                  <w:rStyle w:val="Hyperlink"/>
                  <w:rFonts w:ascii="Times New Roman" w:hAnsi="Times New Roman"/>
                  <w:szCs w:val="24"/>
                  <w:lang w:val="fr-FR"/>
                </w:rPr>
                <w:t>http://www.worldbank.org/debarr</w:t>
              </w:r>
            </w:hyperlink>
            <w:r>
              <w:rPr>
                <w:rFonts w:ascii="Times New Roman" w:hAnsi="Times New Roman"/>
                <w:szCs w:val="24"/>
                <w:u w:val="single"/>
                <w:lang w:val="fr-FR"/>
              </w:rPr>
              <w:t xml:space="preserve"> </w:t>
            </w:r>
          </w:p>
        </w:tc>
      </w:tr>
      <w:tr w:rsidR="00BE4827" w:rsidRPr="00B4328A" w14:paraId="6B35FB41" w14:textId="77777777" w:rsidTr="00686005">
        <w:tc>
          <w:tcPr>
            <w:tcW w:w="9995" w:type="dxa"/>
            <w:gridSpan w:val="2"/>
            <w:vAlign w:val="center"/>
          </w:tcPr>
          <w:p w14:paraId="39B4E15A" w14:textId="77777777" w:rsidR="00BE4827" w:rsidRPr="00204C73" w:rsidRDefault="00BE4827" w:rsidP="00686005">
            <w:pPr>
              <w:tabs>
                <w:tab w:val="right" w:pos="7272"/>
              </w:tabs>
              <w:spacing w:before="120" w:after="120"/>
              <w:jc w:val="center"/>
              <w:rPr>
                <w:b/>
                <w:sz w:val="32"/>
                <w:szCs w:val="32"/>
                <w:lang w:eastAsia="en-US"/>
              </w:rPr>
            </w:pPr>
            <w:r w:rsidRPr="00204C73">
              <w:rPr>
                <w:b/>
                <w:sz w:val="32"/>
                <w:szCs w:val="32"/>
                <w:lang w:eastAsia="en-US"/>
              </w:rPr>
              <w:t>B. Do</w:t>
            </w:r>
            <w:r>
              <w:rPr>
                <w:b/>
                <w:sz w:val="32"/>
                <w:szCs w:val="32"/>
                <w:lang w:eastAsia="en-US"/>
              </w:rPr>
              <w:t>cument de Demande de P</w:t>
            </w:r>
            <w:r w:rsidRPr="00204C73">
              <w:rPr>
                <w:b/>
                <w:sz w:val="32"/>
                <w:szCs w:val="32"/>
                <w:lang w:eastAsia="en-US"/>
              </w:rPr>
              <w:t>ropositions</w:t>
            </w:r>
          </w:p>
        </w:tc>
      </w:tr>
      <w:tr w:rsidR="00BE4827" w:rsidRPr="00B4328A" w14:paraId="04F60C61" w14:textId="77777777" w:rsidTr="00686005">
        <w:tc>
          <w:tcPr>
            <w:tcW w:w="1572" w:type="dxa"/>
          </w:tcPr>
          <w:p w14:paraId="10F4EA59" w14:textId="77777777" w:rsidR="00BE4827" w:rsidRPr="00DC6D61" w:rsidRDefault="00BE4827" w:rsidP="00686005">
            <w:pPr>
              <w:spacing w:before="60" w:after="60"/>
              <w:jc w:val="left"/>
              <w:rPr>
                <w:szCs w:val="24"/>
              </w:rPr>
            </w:pPr>
            <w:r w:rsidRPr="00DC6D61">
              <w:rPr>
                <w:b/>
                <w:szCs w:val="24"/>
              </w:rPr>
              <w:t>IP 7.1</w:t>
            </w:r>
          </w:p>
        </w:tc>
        <w:tc>
          <w:tcPr>
            <w:tcW w:w="8423" w:type="dxa"/>
          </w:tcPr>
          <w:p w14:paraId="1ECF0405" w14:textId="77777777" w:rsidR="00BE4827" w:rsidRPr="00B4328A" w:rsidRDefault="00BE4827" w:rsidP="00686005">
            <w:pPr>
              <w:tabs>
                <w:tab w:val="right" w:pos="7254"/>
              </w:tabs>
              <w:spacing w:before="60" w:after="60"/>
              <w:ind w:left="0" w:firstLine="0"/>
              <w:rPr>
                <w:szCs w:val="24"/>
              </w:rPr>
            </w:pPr>
            <w:r w:rsidRPr="00B4328A">
              <w:rPr>
                <w:szCs w:val="24"/>
              </w:rPr>
              <w:t xml:space="preserve">Afin d’obtenir des </w:t>
            </w:r>
            <w:r w:rsidRPr="00B4328A">
              <w:rPr>
                <w:b/>
                <w:szCs w:val="24"/>
                <w:u w:val="single"/>
              </w:rPr>
              <w:t>clarifications</w:t>
            </w:r>
            <w:r w:rsidRPr="00B4328A">
              <w:rPr>
                <w:b/>
                <w:szCs w:val="24"/>
              </w:rPr>
              <w:t xml:space="preserve"> </w:t>
            </w:r>
            <w:r w:rsidRPr="00B4328A">
              <w:rPr>
                <w:szCs w:val="24"/>
              </w:rPr>
              <w:t>uniquement</w:t>
            </w:r>
            <w:r w:rsidRPr="00B4328A">
              <w:rPr>
                <w:b/>
                <w:szCs w:val="24"/>
              </w:rPr>
              <w:t xml:space="preserve">, </w:t>
            </w:r>
            <w:r w:rsidRPr="00B4328A">
              <w:rPr>
                <w:szCs w:val="24"/>
              </w:rPr>
              <w:t xml:space="preserve">l’adresse du Maître </w:t>
            </w:r>
            <w:r>
              <w:rPr>
                <w:szCs w:val="24"/>
              </w:rPr>
              <w:t>d’</w:t>
            </w:r>
            <w:r w:rsidRPr="00B4328A">
              <w:rPr>
                <w:szCs w:val="24"/>
              </w:rPr>
              <w:t>Ouvrage est la suivante :</w:t>
            </w:r>
          </w:p>
          <w:p w14:paraId="06D9E353" w14:textId="77777777" w:rsidR="00BE4827" w:rsidRPr="00CE2BF5" w:rsidRDefault="00BE4827" w:rsidP="00686005">
            <w:pPr>
              <w:tabs>
                <w:tab w:val="right" w:pos="7254"/>
              </w:tabs>
              <w:suppressAutoHyphens/>
              <w:spacing w:before="60" w:after="120"/>
              <w:ind w:left="0" w:firstLine="0"/>
              <w:rPr>
                <w:b/>
                <w:i/>
                <w:szCs w:val="24"/>
              </w:rPr>
            </w:pPr>
            <w:r w:rsidRPr="00CE2BF5">
              <w:rPr>
                <w:b/>
                <w:i/>
                <w:szCs w:val="24"/>
              </w:rPr>
              <w:t>Insérer l’information correspondante comme requis ci-après. Cette adresse peut être identique ou non à celle spécifiée à l’article 2</w:t>
            </w:r>
            <w:r>
              <w:rPr>
                <w:b/>
                <w:i/>
                <w:szCs w:val="24"/>
              </w:rPr>
              <w:t>3</w:t>
            </w:r>
            <w:r w:rsidRPr="00CE2BF5">
              <w:rPr>
                <w:b/>
                <w:i/>
                <w:szCs w:val="24"/>
              </w:rPr>
              <w:t>.1 des I</w:t>
            </w:r>
            <w:r>
              <w:rPr>
                <w:b/>
                <w:i/>
                <w:szCs w:val="24"/>
              </w:rPr>
              <w:t>P</w:t>
            </w:r>
            <w:r w:rsidRPr="00CE2BF5">
              <w:rPr>
                <w:b/>
                <w:i/>
                <w:szCs w:val="24"/>
              </w:rPr>
              <w:t xml:space="preserve"> pour la remise des </w:t>
            </w:r>
            <w:r>
              <w:rPr>
                <w:b/>
                <w:i/>
                <w:szCs w:val="24"/>
              </w:rPr>
              <w:t>Propositions</w:t>
            </w:r>
            <w:r w:rsidRPr="00CE2BF5">
              <w:rPr>
                <w:b/>
                <w:i/>
                <w:szCs w:val="24"/>
              </w:rPr>
              <w:t>]</w:t>
            </w:r>
          </w:p>
          <w:p w14:paraId="6FF2A0C5" w14:textId="77777777" w:rsidR="00BE4827" w:rsidRPr="00CE2BF5" w:rsidRDefault="00BE4827" w:rsidP="00686005">
            <w:pPr>
              <w:tabs>
                <w:tab w:val="right" w:pos="7254"/>
              </w:tabs>
              <w:suppressAutoHyphens/>
              <w:spacing w:before="60" w:after="120"/>
              <w:rPr>
                <w:szCs w:val="24"/>
              </w:rPr>
            </w:pPr>
            <w:r w:rsidRPr="00CE2BF5">
              <w:rPr>
                <w:szCs w:val="24"/>
              </w:rPr>
              <w:t xml:space="preserve">Attention de : </w:t>
            </w:r>
            <w:r w:rsidRPr="00CE2BF5">
              <w:rPr>
                <w:b/>
                <w:i/>
                <w:iCs/>
                <w:szCs w:val="24"/>
              </w:rPr>
              <w:t>[insérer le nom du responsable]</w:t>
            </w:r>
          </w:p>
          <w:p w14:paraId="4A0E998E" w14:textId="77777777" w:rsidR="00BE4827" w:rsidRPr="00CE2BF5" w:rsidRDefault="00BE4827" w:rsidP="00686005">
            <w:pPr>
              <w:tabs>
                <w:tab w:val="right" w:pos="7254"/>
              </w:tabs>
              <w:suppressAutoHyphens/>
              <w:spacing w:before="60" w:after="120"/>
              <w:rPr>
                <w:szCs w:val="24"/>
              </w:rPr>
            </w:pPr>
            <w:r w:rsidRPr="00CE2BF5">
              <w:rPr>
                <w:szCs w:val="24"/>
              </w:rPr>
              <w:t xml:space="preserve">Rue : </w:t>
            </w:r>
            <w:r w:rsidRPr="00CE2BF5">
              <w:rPr>
                <w:b/>
                <w:i/>
                <w:iCs/>
                <w:szCs w:val="24"/>
              </w:rPr>
              <w:t>[insérer le nom de la rue]</w:t>
            </w:r>
          </w:p>
          <w:p w14:paraId="2D25BD52" w14:textId="77777777" w:rsidR="00BE4827" w:rsidRPr="00CE2BF5" w:rsidRDefault="00BE4827" w:rsidP="00686005">
            <w:pPr>
              <w:tabs>
                <w:tab w:val="right" w:pos="7254"/>
              </w:tabs>
              <w:suppressAutoHyphens/>
              <w:spacing w:before="60" w:after="120"/>
              <w:rPr>
                <w:szCs w:val="24"/>
              </w:rPr>
            </w:pPr>
            <w:r w:rsidRPr="00CE2BF5">
              <w:rPr>
                <w:szCs w:val="24"/>
              </w:rPr>
              <w:t xml:space="preserve">Étage/ numéro de bureau : </w:t>
            </w:r>
            <w:r w:rsidRPr="00CE2BF5">
              <w:rPr>
                <w:b/>
                <w:i/>
                <w:iCs/>
                <w:szCs w:val="24"/>
              </w:rPr>
              <w:t>[insérer étage et numéro du bureau]</w:t>
            </w:r>
            <w:r w:rsidRPr="00CE2BF5">
              <w:rPr>
                <w:szCs w:val="24"/>
              </w:rPr>
              <w:t xml:space="preserve"> </w:t>
            </w:r>
          </w:p>
          <w:p w14:paraId="1BDCB960" w14:textId="77777777" w:rsidR="00BE4827" w:rsidRPr="00CE2BF5" w:rsidRDefault="00BE4827" w:rsidP="00686005">
            <w:pPr>
              <w:tabs>
                <w:tab w:val="right" w:pos="7254"/>
              </w:tabs>
              <w:suppressAutoHyphens/>
              <w:spacing w:before="60" w:after="120"/>
              <w:rPr>
                <w:i/>
                <w:szCs w:val="24"/>
              </w:rPr>
            </w:pPr>
            <w:r w:rsidRPr="00CE2BF5">
              <w:rPr>
                <w:szCs w:val="24"/>
              </w:rPr>
              <w:t>Ville :</w:t>
            </w:r>
            <w:r w:rsidRPr="00CE2BF5">
              <w:rPr>
                <w:b/>
                <w:i/>
                <w:iCs/>
                <w:szCs w:val="24"/>
              </w:rPr>
              <w:t xml:space="preserve"> [insérer le nom de la ville]</w:t>
            </w:r>
          </w:p>
          <w:p w14:paraId="7DC04F65" w14:textId="77777777" w:rsidR="00BE4827" w:rsidRPr="00CE2BF5" w:rsidRDefault="00BE4827" w:rsidP="00686005">
            <w:pPr>
              <w:tabs>
                <w:tab w:val="right" w:pos="7254"/>
              </w:tabs>
              <w:suppressAutoHyphens/>
              <w:spacing w:before="60" w:after="120"/>
              <w:rPr>
                <w:i/>
                <w:szCs w:val="24"/>
              </w:rPr>
            </w:pPr>
            <w:r w:rsidRPr="00CE2BF5">
              <w:rPr>
                <w:szCs w:val="24"/>
              </w:rPr>
              <w:t xml:space="preserve">Code postal : </w:t>
            </w:r>
            <w:r w:rsidRPr="00CE2BF5">
              <w:rPr>
                <w:b/>
                <w:i/>
                <w:iCs/>
                <w:szCs w:val="24"/>
              </w:rPr>
              <w:t>[insérer le numéro du code postal]</w:t>
            </w:r>
          </w:p>
          <w:p w14:paraId="55B2C662" w14:textId="77777777" w:rsidR="00BE4827" w:rsidRPr="00CE2BF5" w:rsidRDefault="00BE4827" w:rsidP="00686005">
            <w:pPr>
              <w:tabs>
                <w:tab w:val="right" w:pos="7254"/>
              </w:tabs>
              <w:suppressAutoHyphens/>
              <w:spacing w:before="60" w:after="120"/>
              <w:rPr>
                <w:i/>
                <w:szCs w:val="24"/>
              </w:rPr>
            </w:pPr>
            <w:r w:rsidRPr="00CE2BF5">
              <w:rPr>
                <w:szCs w:val="24"/>
              </w:rPr>
              <w:t>Pays :</w:t>
            </w:r>
            <w:r w:rsidRPr="00CE2BF5">
              <w:rPr>
                <w:b/>
                <w:szCs w:val="24"/>
              </w:rPr>
              <w:t xml:space="preserve"> </w:t>
            </w:r>
            <w:r w:rsidRPr="00CE2BF5">
              <w:rPr>
                <w:b/>
                <w:i/>
                <w:iCs/>
                <w:szCs w:val="24"/>
              </w:rPr>
              <w:t>[insérer le nom</w:t>
            </w:r>
            <w:r w:rsidRPr="00CE2BF5">
              <w:rPr>
                <w:b/>
                <w:szCs w:val="24"/>
              </w:rPr>
              <w:t xml:space="preserve"> du pays</w:t>
            </w:r>
            <w:r w:rsidRPr="00CE2BF5">
              <w:rPr>
                <w:b/>
                <w:i/>
                <w:szCs w:val="24"/>
              </w:rPr>
              <w:t>]</w:t>
            </w:r>
          </w:p>
          <w:p w14:paraId="46717EA2" w14:textId="77777777" w:rsidR="00BE4827" w:rsidRPr="00CE2BF5" w:rsidRDefault="00BE4827" w:rsidP="00686005">
            <w:pPr>
              <w:tabs>
                <w:tab w:val="right" w:pos="7254"/>
              </w:tabs>
              <w:suppressAutoHyphens/>
              <w:spacing w:before="60" w:after="120"/>
              <w:rPr>
                <w:szCs w:val="24"/>
              </w:rPr>
            </w:pPr>
            <w:r w:rsidRPr="00CE2BF5">
              <w:rPr>
                <w:szCs w:val="24"/>
              </w:rPr>
              <w:t>Numéro de téléphone :</w:t>
            </w:r>
            <w:r w:rsidRPr="00CE2BF5">
              <w:rPr>
                <w:b/>
                <w:szCs w:val="24"/>
              </w:rPr>
              <w:t xml:space="preserve"> </w:t>
            </w:r>
            <w:r w:rsidRPr="00CE2BF5">
              <w:rPr>
                <w:b/>
                <w:i/>
                <w:iCs/>
                <w:szCs w:val="24"/>
              </w:rPr>
              <w:t>[insérer numéro</w:t>
            </w:r>
          </w:p>
          <w:p w14:paraId="0B13EF50" w14:textId="77777777" w:rsidR="00BE4827" w:rsidRPr="00CE2BF5" w:rsidRDefault="00BE4827" w:rsidP="00686005">
            <w:pPr>
              <w:tabs>
                <w:tab w:val="right" w:pos="7254"/>
              </w:tabs>
              <w:suppressAutoHyphens/>
              <w:spacing w:before="60" w:after="120"/>
              <w:rPr>
                <w:szCs w:val="24"/>
              </w:rPr>
            </w:pPr>
            <w:r w:rsidRPr="00CE2BF5">
              <w:rPr>
                <w:szCs w:val="24"/>
              </w:rPr>
              <w:t xml:space="preserve">Numéro de télécopie : </w:t>
            </w:r>
            <w:r w:rsidRPr="00CE2BF5">
              <w:rPr>
                <w:b/>
                <w:i/>
                <w:iCs/>
                <w:szCs w:val="24"/>
              </w:rPr>
              <w:t>[insérer numéro]</w:t>
            </w:r>
          </w:p>
          <w:p w14:paraId="16D0771A" w14:textId="77777777" w:rsidR="00BE4827" w:rsidRPr="00CE2BF5" w:rsidRDefault="00BE4827" w:rsidP="00686005">
            <w:pPr>
              <w:tabs>
                <w:tab w:val="right" w:pos="7254"/>
              </w:tabs>
              <w:suppressAutoHyphens/>
              <w:spacing w:before="60" w:after="120"/>
              <w:rPr>
                <w:i/>
                <w:iCs/>
                <w:szCs w:val="24"/>
              </w:rPr>
            </w:pPr>
            <w:r w:rsidRPr="00CE2BF5">
              <w:rPr>
                <w:szCs w:val="24"/>
              </w:rPr>
              <w:t xml:space="preserve">Adresse électronique : </w:t>
            </w:r>
            <w:r w:rsidRPr="00CE2BF5">
              <w:rPr>
                <w:b/>
                <w:i/>
                <w:iCs/>
                <w:szCs w:val="24"/>
              </w:rPr>
              <w:t>[insérer adresse]</w:t>
            </w:r>
          </w:p>
          <w:p w14:paraId="5675EC46" w14:textId="77777777" w:rsidR="00BE4827" w:rsidRPr="00CE2BF5" w:rsidRDefault="00BE4827" w:rsidP="00686005">
            <w:pPr>
              <w:tabs>
                <w:tab w:val="right" w:pos="7254"/>
              </w:tabs>
              <w:suppressAutoHyphens/>
              <w:spacing w:before="60" w:after="120"/>
              <w:ind w:left="0" w:firstLine="0"/>
              <w:rPr>
                <w:szCs w:val="24"/>
              </w:rPr>
            </w:pPr>
            <w:r w:rsidRPr="00CE2BF5">
              <w:rPr>
                <w:iCs/>
                <w:szCs w:val="24"/>
              </w:rPr>
              <w:t xml:space="preserve">Le délai de réception des demandes d’éclaircissements, exprimé en nombre de jours avant </w:t>
            </w:r>
            <w:r w:rsidRPr="00CE2BF5">
              <w:rPr>
                <w:szCs w:val="24"/>
              </w:rPr>
              <w:t xml:space="preserve">la date limite de dépôt des offres est de </w:t>
            </w:r>
            <w:r w:rsidRPr="00CE2BF5">
              <w:rPr>
                <w:b/>
                <w:i/>
                <w:szCs w:val="24"/>
              </w:rPr>
              <w:t>[insérer nombre]</w:t>
            </w:r>
            <w:r w:rsidRPr="00CE2BF5">
              <w:rPr>
                <w:b/>
                <w:bCs/>
                <w:i/>
                <w:szCs w:val="24"/>
              </w:rPr>
              <w:t xml:space="preserve"> _________</w:t>
            </w:r>
            <w:r w:rsidRPr="00CE2BF5">
              <w:rPr>
                <w:szCs w:val="24"/>
              </w:rPr>
              <w:t xml:space="preserve"> jours.</w:t>
            </w:r>
          </w:p>
        </w:tc>
      </w:tr>
      <w:tr w:rsidR="00BE4827" w:rsidRPr="00CE2BF5" w14:paraId="1C7BB15F" w14:textId="77777777" w:rsidTr="00686005">
        <w:tc>
          <w:tcPr>
            <w:tcW w:w="1572" w:type="dxa"/>
          </w:tcPr>
          <w:p w14:paraId="6E459BA2" w14:textId="77777777" w:rsidR="00BE4827" w:rsidRPr="00DC6D61" w:rsidRDefault="00BE4827" w:rsidP="00686005">
            <w:pPr>
              <w:spacing w:before="60" w:after="60"/>
              <w:jc w:val="left"/>
              <w:rPr>
                <w:b/>
                <w:szCs w:val="24"/>
              </w:rPr>
            </w:pPr>
            <w:r w:rsidRPr="00DC6D61">
              <w:rPr>
                <w:b/>
                <w:szCs w:val="24"/>
              </w:rPr>
              <w:t>IP 7.1</w:t>
            </w:r>
          </w:p>
        </w:tc>
        <w:tc>
          <w:tcPr>
            <w:tcW w:w="8423" w:type="dxa"/>
          </w:tcPr>
          <w:p w14:paraId="7F70911B" w14:textId="77777777" w:rsidR="00BE4827" w:rsidRPr="00CE2BF5" w:rsidRDefault="00BE4827" w:rsidP="00686005">
            <w:pPr>
              <w:tabs>
                <w:tab w:val="right" w:pos="7254"/>
              </w:tabs>
              <w:spacing w:before="60" w:after="60"/>
              <w:ind w:left="0" w:firstLine="0"/>
              <w:rPr>
                <w:szCs w:val="24"/>
                <w:highlight w:val="yellow"/>
              </w:rPr>
            </w:pPr>
            <w:r w:rsidRPr="001459D3">
              <w:rPr>
                <w:szCs w:val="24"/>
              </w:rPr>
              <w:t xml:space="preserve">Adresse du site internet : </w:t>
            </w:r>
            <w:r w:rsidRPr="001459D3">
              <w:rPr>
                <w:b/>
                <w:bCs/>
                <w:i/>
                <w:iCs/>
                <w:szCs w:val="24"/>
              </w:rPr>
              <w:t>[le cas échéant, identifier le site internet d’accès libre sur lequel les renseignements concernant le processus d</w:t>
            </w:r>
            <w:r>
              <w:rPr>
                <w:b/>
                <w:bCs/>
                <w:i/>
                <w:iCs/>
                <w:szCs w:val="24"/>
              </w:rPr>
              <w:t>e Demande de Propositions</w:t>
            </w:r>
            <w:r w:rsidRPr="001459D3">
              <w:rPr>
                <w:b/>
                <w:bCs/>
                <w:i/>
                <w:iCs/>
                <w:szCs w:val="24"/>
              </w:rPr>
              <w:t xml:space="preserve"> seront publiés]</w:t>
            </w:r>
            <w:r w:rsidRPr="001459D3">
              <w:rPr>
                <w:color w:val="000000" w:themeColor="text1"/>
                <w:u w:val="single"/>
              </w:rPr>
              <w:t xml:space="preserve"> </w:t>
            </w:r>
            <w:r w:rsidRPr="001459D3">
              <w:rPr>
                <w:color w:val="000000" w:themeColor="text1"/>
                <w:u w:val="single"/>
              </w:rPr>
              <w:tab/>
            </w:r>
          </w:p>
        </w:tc>
      </w:tr>
      <w:tr w:rsidR="00BE4827" w:rsidRPr="00B4328A" w14:paraId="3ED830BA" w14:textId="77777777" w:rsidTr="00686005">
        <w:tc>
          <w:tcPr>
            <w:tcW w:w="1572" w:type="dxa"/>
          </w:tcPr>
          <w:p w14:paraId="50504707" w14:textId="77777777" w:rsidR="00BE4827" w:rsidRPr="00560279" w:rsidRDefault="00BE4827" w:rsidP="00686005">
            <w:pPr>
              <w:spacing w:before="60" w:after="60"/>
              <w:jc w:val="left"/>
              <w:rPr>
                <w:szCs w:val="24"/>
              </w:rPr>
            </w:pPr>
            <w:r w:rsidRPr="00560279">
              <w:rPr>
                <w:b/>
                <w:szCs w:val="24"/>
              </w:rPr>
              <w:t>IP 7.4</w:t>
            </w:r>
          </w:p>
        </w:tc>
        <w:tc>
          <w:tcPr>
            <w:tcW w:w="8423" w:type="dxa"/>
          </w:tcPr>
          <w:p w14:paraId="32C1B641" w14:textId="77777777" w:rsidR="00BE4827" w:rsidRPr="001459D3" w:rsidRDefault="00BE4827" w:rsidP="00686005">
            <w:pPr>
              <w:tabs>
                <w:tab w:val="right" w:pos="7254"/>
              </w:tabs>
              <w:spacing w:before="120" w:after="120"/>
              <w:rPr>
                <w:szCs w:val="24"/>
              </w:rPr>
            </w:pPr>
            <w:r w:rsidRPr="001459D3">
              <w:rPr>
                <w:szCs w:val="24"/>
              </w:rPr>
              <w:t xml:space="preserve">Une réunion préparatoire </w:t>
            </w:r>
            <w:r>
              <w:rPr>
                <w:szCs w:val="24"/>
              </w:rPr>
              <w:t>aura</w:t>
            </w:r>
            <w:r w:rsidRPr="001459D3">
              <w:t xml:space="preserve"> </w:t>
            </w:r>
            <w:r w:rsidRPr="001459D3">
              <w:rPr>
                <w:szCs w:val="24"/>
              </w:rPr>
              <w:t>lieu au lieu et date ci-après :</w:t>
            </w:r>
          </w:p>
          <w:p w14:paraId="4C79A5DE" w14:textId="77777777" w:rsidR="00BE4827" w:rsidRPr="001459D3" w:rsidRDefault="00BE4827" w:rsidP="00686005">
            <w:pPr>
              <w:tabs>
                <w:tab w:val="right" w:pos="6642"/>
              </w:tabs>
              <w:spacing w:before="120" w:after="120"/>
              <w:rPr>
                <w:szCs w:val="24"/>
              </w:rPr>
            </w:pPr>
            <w:r w:rsidRPr="001459D3">
              <w:rPr>
                <w:szCs w:val="24"/>
              </w:rPr>
              <w:t>Lieu :</w:t>
            </w:r>
            <w:r w:rsidRPr="001459D3">
              <w:rPr>
                <w:i/>
                <w:iCs/>
                <w:szCs w:val="24"/>
              </w:rPr>
              <w:t xml:space="preserve"> </w:t>
            </w:r>
            <w:r w:rsidRPr="001459D3">
              <w:rPr>
                <w:color w:val="000000" w:themeColor="text1"/>
                <w:u w:val="single"/>
              </w:rPr>
              <w:tab/>
            </w:r>
          </w:p>
          <w:p w14:paraId="71DD0FB6" w14:textId="77777777" w:rsidR="00BE4827" w:rsidRPr="001459D3" w:rsidRDefault="00BE4827" w:rsidP="00686005">
            <w:pPr>
              <w:tabs>
                <w:tab w:val="right" w:pos="6642"/>
              </w:tabs>
              <w:spacing w:before="120" w:after="120"/>
              <w:rPr>
                <w:szCs w:val="24"/>
              </w:rPr>
            </w:pPr>
            <w:r w:rsidRPr="001459D3">
              <w:rPr>
                <w:szCs w:val="24"/>
              </w:rPr>
              <w:t>Date :</w:t>
            </w:r>
            <w:r w:rsidRPr="001459D3">
              <w:rPr>
                <w:color w:val="000000" w:themeColor="text1"/>
                <w:u w:val="single"/>
              </w:rPr>
              <w:t xml:space="preserve"> </w:t>
            </w:r>
            <w:r w:rsidRPr="001459D3">
              <w:rPr>
                <w:color w:val="000000" w:themeColor="text1"/>
                <w:u w:val="single"/>
              </w:rPr>
              <w:tab/>
            </w:r>
          </w:p>
          <w:p w14:paraId="48B09FB2" w14:textId="77777777" w:rsidR="00BE4827" w:rsidRPr="001459D3" w:rsidRDefault="00BE4827" w:rsidP="00686005">
            <w:pPr>
              <w:tabs>
                <w:tab w:val="right" w:pos="6642"/>
              </w:tabs>
              <w:spacing w:before="120" w:after="120"/>
              <w:rPr>
                <w:szCs w:val="24"/>
              </w:rPr>
            </w:pPr>
            <w:r w:rsidRPr="001459D3">
              <w:rPr>
                <w:szCs w:val="24"/>
              </w:rPr>
              <w:t xml:space="preserve">Heure : </w:t>
            </w:r>
            <w:r w:rsidRPr="001459D3">
              <w:rPr>
                <w:color w:val="000000" w:themeColor="text1"/>
                <w:u w:val="single"/>
              </w:rPr>
              <w:tab/>
            </w:r>
          </w:p>
          <w:p w14:paraId="6D870185" w14:textId="52BF1BF6" w:rsidR="00BE4827" w:rsidRDefault="00BE4827" w:rsidP="00686005">
            <w:pPr>
              <w:tabs>
                <w:tab w:val="left" w:pos="2997"/>
              </w:tabs>
              <w:spacing w:before="60"/>
              <w:ind w:left="0" w:firstLine="0"/>
              <w:rPr>
                <w:iCs/>
                <w:szCs w:val="24"/>
              </w:rPr>
            </w:pPr>
            <w:r w:rsidRPr="001459D3">
              <w:rPr>
                <w:szCs w:val="24"/>
              </w:rPr>
              <w:t>Une visite du site organisée par le Maître d’Ouvrage</w:t>
            </w:r>
            <w:r>
              <w:rPr>
                <w:szCs w:val="24"/>
              </w:rPr>
              <w:t xml:space="preserve"> _____________ </w:t>
            </w:r>
            <w:r w:rsidRPr="001459D3">
              <w:rPr>
                <w:b/>
                <w:bCs/>
                <w:i/>
                <w:szCs w:val="24"/>
              </w:rPr>
              <w:t>[</w:t>
            </w:r>
            <w:r>
              <w:rPr>
                <w:b/>
                <w:bCs/>
                <w:i/>
                <w:szCs w:val="24"/>
              </w:rPr>
              <w:t xml:space="preserve">insérer « sera » ou « ne sera pas »] </w:t>
            </w:r>
            <w:r w:rsidRPr="00703AC9">
              <w:rPr>
                <w:iCs/>
                <w:szCs w:val="24"/>
              </w:rPr>
              <w:t>organisée.</w:t>
            </w:r>
          </w:p>
          <w:p w14:paraId="6F522EBE" w14:textId="27E47B0E" w:rsidR="00BE4827" w:rsidRPr="00560279" w:rsidRDefault="00BE4827" w:rsidP="00686005">
            <w:pPr>
              <w:ind w:left="0" w:firstLine="0"/>
              <w:rPr>
                <w:szCs w:val="24"/>
              </w:rPr>
            </w:pPr>
            <w:r w:rsidRPr="00703AC9">
              <w:rPr>
                <w:i/>
                <w:szCs w:val="24"/>
                <w:lang w:val="fr"/>
              </w:rPr>
              <w:t>[</w:t>
            </w:r>
            <w:r>
              <w:rPr>
                <w:i/>
                <w:szCs w:val="24"/>
                <w:lang w:val="fr"/>
              </w:rPr>
              <w:t xml:space="preserve">Note aux Emprunteurs : </w:t>
            </w:r>
            <w:r w:rsidRPr="00703AC9">
              <w:rPr>
                <w:i/>
                <w:szCs w:val="24"/>
                <w:lang w:val="fr"/>
              </w:rPr>
              <w:t xml:space="preserve">Une réunion préalable à la </w:t>
            </w:r>
            <w:r>
              <w:rPr>
                <w:i/>
                <w:szCs w:val="24"/>
                <w:lang w:val="fr"/>
              </w:rPr>
              <w:t>P</w:t>
            </w:r>
            <w:r w:rsidRPr="00703AC9">
              <w:rPr>
                <w:i/>
                <w:szCs w:val="24"/>
                <w:lang w:val="fr"/>
              </w:rPr>
              <w:t xml:space="preserve">roposition/visite du site </w:t>
            </w:r>
            <w:r>
              <w:rPr>
                <w:i/>
                <w:szCs w:val="24"/>
                <w:lang w:val="fr"/>
              </w:rPr>
              <w:t xml:space="preserve">(préférablement les deux) </w:t>
            </w:r>
            <w:r w:rsidRPr="00C32435">
              <w:rPr>
                <w:i/>
                <w:iCs/>
                <w:szCs w:val="24"/>
                <w:u w:val="single"/>
                <w:lang w:val="fr"/>
              </w:rPr>
              <w:t>est fortement recommandée</w:t>
            </w:r>
            <w:r w:rsidRPr="00703AC9">
              <w:rPr>
                <w:szCs w:val="24"/>
                <w:lang w:val="fr"/>
              </w:rPr>
              <w:t xml:space="preserve"> </w:t>
            </w:r>
            <w:r w:rsidRPr="00C32435">
              <w:rPr>
                <w:i/>
                <w:szCs w:val="24"/>
                <w:lang w:val="fr"/>
              </w:rPr>
              <w:t>pour</w:t>
            </w:r>
            <w:r w:rsidRPr="00C32435">
              <w:rPr>
                <w:szCs w:val="24"/>
                <w:lang w:val="fr"/>
              </w:rPr>
              <w:t xml:space="preserve"> </w:t>
            </w:r>
            <w:r w:rsidRPr="00204C73">
              <w:rPr>
                <w:i/>
                <w:iCs/>
                <w:szCs w:val="24"/>
                <w:lang w:val="fr"/>
              </w:rPr>
              <w:t>un tel processus de</w:t>
            </w:r>
            <w:r w:rsidRPr="00703AC9">
              <w:rPr>
                <w:i/>
                <w:szCs w:val="24"/>
                <w:lang w:val="fr"/>
              </w:rPr>
              <w:t xml:space="preserve"> DP en </w:t>
            </w:r>
            <w:r w:rsidRPr="00703AC9">
              <w:rPr>
                <w:i/>
                <w:szCs w:val="24"/>
                <w:lang w:val="fr"/>
              </w:rPr>
              <w:lastRenderedPageBreak/>
              <w:t xml:space="preserve">une seule étape. Dans un processus en une seule étape, contrairement à deux étapes, les </w:t>
            </w:r>
            <w:r>
              <w:rPr>
                <w:i/>
                <w:szCs w:val="24"/>
                <w:lang w:val="fr"/>
              </w:rPr>
              <w:t>P</w:t>
            </w:r>
            <w:r w:rsidRPr="00703AC9">
              <w:rPr>
                <w:i/>
                <w:szCs w:val="24"/>
                <w:lang w:val="fr"/>
              </w:rPr>
              <w:t>roposants et l</w:t>
            </w:r>
            <w:r>
              <w:rPr>
                <w:i/>
                <w:szCs w:val="24"/>
                <w:lang w:val="fr"/>
              </w:rPr>
              <w:t>e Maître d’Ouvrage</w:t>
            </w:r>
            <w:r w:rsidRPr="00703AC9">
              <w:rPr>
                <w:i/>
                <w:szCs w:val="24"/>
                <w:lang w:val="fr"/>
              </w:rPr>
              <w:t xml:space="preserve"> n’ont pas la possibilité d</w:t>
            </w:r>
            <w:r>
              <w:rPr>
                <w:i/>
                <w:szCs w:val="24"/>
                <w:lang w:val="fr"/>
              </w:rPr>
              <w:t>e</w:t>
            </w:r>
            <w:r w:rsidRPr="00703AC9">
              <w:rPr>
                <w:i/>
                <w:szCs w:val="24"/>
                <w:lang w:val="fr"/>
              </w:rPr>
              <w:t xml:space="preserve"> dialogue à la fin de la première étape. </w:t>
            </w:r>
            <w:r w:rsidRPr="00204C73">
              <w:rPr>
                <w:b/>
                <w:i/>
                <w:szCs w:val="24"/>
                <w:lang w:val="fr"/>
              </w:rPr>
              <w:t xml:space="preserve">Si la conférence </w:t>
            </w:r>
            <w:r>
              <w:rPr>
                <w:b/>
                <w:i/>
                <w:szCs w:val="24"/>
                <w:lang w:val="fr"/>
              </w:rPr>
              <w:t>avant P</w:t>
            </w:r>
            <w:r w:rsidRPr="00204C73">
              <w:rPr>
                <w:b/>
                <w:i/>
                <w:szCs w:val="24"/>
                <w:lang w:val="fr"/>
              </w:rPr>
              <w:t>roposition / visite de site n’est pas effectuée de manière exhaustive</w:t>
            </w:r>
            <w:r w:rsidRPr="00204C73">
              <w:rPr>
                <w:b/>
                <w:szCs w:val="24"/>
                <w:lang w:val="fr"/>
              </w:rPr>
              <w:t xml:space="preserve"> </w:t>
            </w:r>
            <w:r w:rsidRPr="00204C73">
              <w:rPr>
                <w:b/>
                <w:i/>
                <w:iCs/>
                <w:szCs w:val="24"/>
                <w:lang w:val="fr"/>
              </w:rPr>
              <w:t>pour une seule</w:t>
            </w:r>
            <w:r w:rsidRPr="00204C73">
              <w:rPr>
                <w:b/>
                <w:i/>
                <w:szCs w:val="24"/>
                <w:lang w:val="fr"/>
              </w:rPr>
              <w:t xml:space="preserve"> étape, les</w:t>
            </w:r>
            <w:r>
              <w:rPr>
                <w:b/>
                <w:i/>
                <w:szCs w:val="24"/>
                <w:lang w:val="fr"/>
              </w:rPr>
              <w:t xml:space="preserve"> </w:t>
            </w:r>
            <w:r w:rsidR="00CF669E">
              <w:rPr>
                <w:b/>
                <w:i/>
                <w:szCs w:val="24"/>
                <w:lang w:val="fr"/>
              </w:rPr>
              <w:t>P</w:t>
            </w:r>
            <w:r w:rsidR="00CF669E" w:rsidRPr="00204C73">
              <w:rPr>
                <w:b/>
                <w:i/>
                <w:szCs w:val="24"/>
                <w:lang w:val="fr"/>
              </w:rPr>
              <w:t>roposants</w:t>
            </w:r>
            <w:r w:rsidR="00CF669E" w:rsidRPr="00204C73">
              <w:rPr>
                <w:b/>
                <w:szCs w:val="24"/>
                <w:lang w:val="fr"/>
              </w:rPr>
              <w:t xml:space="preserve"> </w:t>
            </w:r>
            <w:r w:rsidR="00CF669E" w:rsidRPr="00204C73">
              <w:rPr>
                <w:b/>
                <w:i/>
                <w:szCs w:val="24"/>
                <w:lang w:val="fr"/>
              </w:rPr>
              <w:t>pourraient</w:t>
            </w:r>
            <w:r w:rsidRPr="00204C73">
              <w:rPr>
                <w:b/>
                <w:i/>
                <w:szCs w:val="24"/>
                <w:lang w:val="fr"/>
              </w:rPr>
              <w:t xml:space="preserve"> avoir une compréhension </w:t>
            </w:r>
            <w:r w:rsidR="00CF669E" w:rsidRPr="00204C73">
              <w:rPr>
                <w:b/>
                <w:i/>
                <w:szCs w:val="24"/>
                <w:lang w:val="fr"/>
              </w:rPr>
              <w:t>différente</w:t>
            </w:r>
            <w:r w:rsidR="00CF669E" w:rsidRPr="00204C73">
              <w:rPr>
                <w:b/>
                <w:szCs w:val="24"/>
                <w:lang w:val="fr"/>
              </w:rPr>
              <w:t xml:space="preserve"> </w:t>
            </w:r>
            <w:r w:rsidR="00CF669E" w:rsidRPr="00204C73">
              <w:rPr>
                <w:b/>
                <w:i/>
                <w:szCs w:val="24"/>
                <w:lang w:val="fr"/>
              </w:rPr>
              <w:t>des</w:t>
            </w:r>
            <w:r w:rsidRPr="00204C73">
              <w:rPr>
                <w:b/>
                <w:i/>
                <w:szCs w:val="24"/>
                <w:lang w:val="fr"/>
              </w:rPr>
              <w:t xml:space="preserve"> </w:t>
            </w:r>
            <w:r w:rsidRPr="00204C73">
              <w:rPr>
                <w:b/>
                <w:szCs w:val="24"/>
                <w:lang w:val="fr"/>
              </w:rPr>
              <w:t xml:space="preserve"> </w:t>
            </w:r>
            <w:r w:rsidRPr="00204C73">
              <w:rPr>
                <w:b/>
                <w:i/>
                <w:szCs w:val="24"/>
                <w:lang w:val="fr"/>
              </w:rPr>
              <w:t xml:space="preserve">exigences (qui ne sont pas ici sous la forme de technologies / spécifications détaillées) et </w:t>
            </w:r>
            <w:r w:rsidRPr="00204C73">
              <w:rPr>
                <w:b/>
                <w:i/>
                <w:iCs/>
                <w:szCs w:val="24"/>
                <w:lang w:val="fr"/>
              </w:rPr>
              <w:t xml:space="preserve">les </w:t>
            </w:r>
            <w:r>
              <w:rPr>
                <w:b/>
                <w:i/>
                <w:iCs/>
                <w:szCs w:val="24"/>
                <w:lang w:val="fr"/>
              </w:rPr>
              <w:t>P</w:t>
            </w:r>
            <w:r w:rsidRPr="00204C73">
              <w:rPr>
                <w:b/>
                <w:i/>
                <w:iCs/>
                <w:szCs w:val="24"/>
                <w:lang w:val="fr"/>
              </w:rPr>
              <w:t>ropositions</w:t>
            </w:r>
            <w:r w:rsidRPr="00204C73">
              <w:rPr>
                <w:b/>
                <w:szCs w:val="24"/>
                <w:lang w:val="fr"/>
              </w:rPr>
              <w:t xml:space="preserve"> </w:t>
            </w:r>
            <w:r w:rsidRPr="00204C73">
              <w:rPr>
                <w:b/>
                <w:i/>
                <w:szCs w:val="24"/>
                <w:lang w:val="fr"/>
              </w:rPr>
              <w:t>peuvent être difficiles à évaluer et encore moins à obtenir un bon rapport qualité-prix.</w:t>
            </w:r>
            <w:r>
              <w:rPr>
                <w:lang w:val="fr"/>
              </w:rPr>
              <w:t xml:space="preserve"> </w:t>
            </w:r>
            <w:r w:rsidRPr="006172C6">
              <w:rPr>
                <w:b/>
                <w:i/>
                <w:lang w:val="fr"/>
              </w:rPr>
              <w:t xml:space="preserve"> </w:t>
            </w:r>
            <w:r w:rsidRPr="00703AC9">
              <w:rPr>
                <w:i/>
                <w:szCs w:val="24"/>
                <w:lang w:val="fr"/>
              </w:rPr>
              <w:t xml:space="preserve">Une réunion/visite complète du site avant la </w:t>
            </w:r>
            <w:r>
              <w:rPr>
                <w:i/>
                <w:szCs w:val="24"/>
                <w:lang w:val="fr"/>
              </w:rPr>
              <w:t>P</w:t>
            </w:r>
            <w:r w:rsidRPr="00703AC9">
              <w:rPr>
                <w:i/>
                <w:szCs w:val="24"/>
                <w:lang w:val="fr"/>
              </w:rPr>
              <w:t xml:space="preserve">roposition pourrait aider les </w:t>
            </w:r>
            <w:r>
              <w:rPr>
                <w:i/>
                <w:szCs w:val="24"/>
                <w:lang w:val="fr"/>
              </w:rPr>
              <w:t>P</w:t>
            </w:r>
            <w:r w:rsidRPr="00703AC9">
              <w:rPr>
                <w:i/>
                <w:szCs w:val="24"/>
                <w:lang w:val="fr"/>
              </w:rPr>
              <w:t>roposants à mieux comprendre les exigences et les conditions du site. Ce serait également l’occasion pour l</w:t>
            </w:r>
            <w:r>
              <w:rPr>
                <w:i/>
                <w:szCs w:val="24"/>
                <w:lang w:val="fr"/>
              </w:rPr>
              <w:t>e Maître d’Ouvrage</w:t>
            </w:r>
            <w:r w:rsidRPr="00703AC9">
              <w:rPr>
                <w:i/>
                <w:szCs w:val="24"/>
                <w:lang w:val="fr"/>
              </w:rPr>
              <w:t xml:space="preserve"> d’obtenir des commentaires sur ses exigences et </w:t>
            </w:r>
            <w:r>
              <w:rPr>
                <w:i/>
                <w:szCs w:val="24"/>
                <w:lang w:val="fr"/>
              </w:rPr>
              <w:t xml:space="preserve">d’adopter </w:t>
            </w:r>
            <w:r w:rsidRPr="00703AC9">
              <w:rPr>
                <w:i/>
                <w:szCs w:val="24"/>
                <w:lang w:val="fr"/>
              </w:rPr>
              <w:t>des</w:t>
            </w:r>
            <w:r>
              <w:rPr>
                <w:i/>
                <w:szCs w:val="24"/>
                <w:lang w:val="fr"/>
              </w:rPr>
              <w:t xml:space="preserve"> </w:t>
            </w:r>
            <w:r w:rsidRPr="00703AC9">
              <w:rPr>
                <w:szCs w:val="24"/>
                <w:lang w:val="fr"/>
              </w:rPr>
              <w:t>modifications</w:t>
            </w:r>
            <w:r>
              <w:rPr>
                <w:szCs w:val="24"/>
                <w:lang w:val="fr"/>
              </w:rPr>
              <w:t xml:space="preserve"> </w:t>
            </w:r>
            <w:r w:rsidRPr="00703AC9">
              <w:rPr>
                <w:i/>
                <w:szCs w:val="24"/>
                <w:lang w:val="fr"/>
              </w:rPr>
              <w:t>si</w:t>
            </w:r>
            <w:r w:rsidRPr="00703AC9">
              <w:rPr>
                <w:szCs w:val="24"/>
                <w:lang w:val="fr"/>
              </w:rPr>
              <w:t xml:space="preserve"> </w:t>
            </w:r>
            <w:r w:rsidRPr="00703AC9">
              <w:rPr>
                <w:i/>
                <w:szCs w:val="24"/>
                <w:lang w:val="fr"/>
              </w:rPr>
              <w:t>nécessaire</w:t>
            </w:r>
            <w:r>
              <w:rPr>
                <w:i/>
                <w:szCs w:val="24"/>
                <w:lang w:val="fr"/>
              </w:rPr>
              <w:t>s</w:t>
            </w:r>
            <w:r w:rsidRPr="00703AC9">
              <w:rPr>
                <w:i/>
                <w:szCs w:val="24"/>
                <w:lang w:val="fr"/>
              </w:rPr>
              <w:t>.]</w:t>
            </w:r>
          </w:p>
        </w:tc>
      </w:tr>
      <w:tr w:rsidR="00BE4827" w:rsidRPr="00B4328A" w14:paraId="7C3EB34C" w14:textId="77777777" w:rsidTr="00686005">
        <w:tc>
          <w:tcPr>
            <w:tcW w:w="1572" w:type="dxa"/>
            <w:vAlign w:val="center"/>
          </w:tcPr>
          <w:p w14:paraId="06D2133C" w14:textId="77777777" w:rsidR="00BE4827" w:rsidRPr="00DC6D61" w:rsidRDefault="00BE4827" w:rsidP="00686005">
            <w:pPr>
              <w:tabs>
                <w:tab w:val="right" w:pos="7434"/>
              </w:tabs>
              <w:spacing w:before="60" w:after="60"/>
              <w:ind w:right="43"/>
              <w:jc w:val="left"/>
              <w:rPr>
                <w:b/>
                <w:szCs w:val="24"/>
              </w:rPr>
            </w:pPr>
            <w:r w:rsidRPr="00DC6D61">
              <w:rPr>
                <w:b/>
                <w:szCs w:val="24"/>
              </w:rPr>
              <w:lastRenderedPageBreak/>
              <w:t>IP 11.1</w:t>
            </w:r>
          </w:p>
        </w:tc>
        <w:tc>
          <w:tcPr>
            <w:tcW w:w="8423" w:type="dxa"/>
          </w:tcPr>
          <w:p w14:paraId="44389919" w14:textId="77777777" w:rsidR="00BE4827" w:rsidRPr="00703AC9" w:rsidRDefault="00BE4827" w:rsidP="00686005">
            <w:pPr>
              <w:tabs>
                <w:tab w:val="right" w:pos="7254"/>
              </w:tabs>
              <w:spacing w:before="120" w:after="120"/>
              <w:ind w:left="0" w:firstLine="0"/>
              <w:rPr>
                <w:i/>
                <w:iCs/>
                <w:szCs w:val="24"/>
              </w:rPr>
            </w:pPr>
            <w:r w:rsidRPr="00B4328A">
              <w:rPr>
                <w:iCs/>
                <w:szCs w:val="24"/>
              </w:rPr>
              <w:t>La langue de la Proposition est </w:t>
            </w:r>
            <w:r w:rsidRPr="00703AC9">
              <w:rPr>
                <w:iCs/>
                <w:szCs w:val="24"/>
              </w:rPr>
              <w:t xml:space="preserve">: </w:t>
            </w:r>
            <w:r w:rsidRPr="00703AC9">
              <w:rPr>
                <w:b/>
                <w:i/>
                <w:iCs/>
                <w:szCs w:val="24"/>
                <w:lang w:val="fr"/>
              </w:rPr>
              <w:t>[insérer « Anglais » ou « Espagnol » ou « Français"]</w:t>
            </w:r>
            <w:r w:rsidRPr="00703AC9">
              <w:rPr>
                <w:i/>
                <w:iCs/>
                <w:szCs w:val="24"/>
                <w:lang w:val="fr"/>
              </w:rPr>
              <w:t>.</w:t>
            </w:r>
          </w:p>
          <w:p w14:paraId="4A5625AE" w14:textId="77777777" w:rsidR="00BE4827" w:rsidRPr="00703AC9" w:rsidRDefault="00BE4827" w:rsidP="00686005">
            <w:pPr>
              <w:tabs>
                <w:tab w:val="right" w:pos="7254"/>
              </w:tabs>
              <w:spacing w:before="120" w:after="120"/>
              <w:ind w:left="0" w:firstLine="0"/>
              <w:rPr>
                <w:szCs w:val="24"/>
                <w:u w:val="single"/>
              </w:rPr>
            </w:pPr>
            <w:r w:rsidRPr="00703AC9">
              <w:rPr>
                <w:szCs w:val="24"/>
                <w:u w:val="single"/>
              </w:rPr>
              <w:tab/>
            </w:r>
          </w:p>
          <w:p w14:paraId="65F056A1" w14:textId="77777777" w:rsidR="00BE4827" w:rsidRPr="00703AC9" w:rsidRDefault="00BE4827" w:rsidP="00686005">
            <w:pPr>
              <w:tabs>
                <w:tab w:val="num" w:pos="864"/>
              </w:tabs>
              <w:spacing w:before="120" w:after="120"/>
              <w:ind w:left="0" w:firstLine="0"/>
              <w:rPr>
                <w:b/>
                <w:i/>
                <w:iCs/>
                <w:spacing w:val="-4"/>
                <w:szCs w:val="24"/>
              </w:rPr>
            </w:pPr>
            <w:r w:rsidRPr="00703AC9">
              <w:rPr>
                <w:b/>
                <w:bCs/>
                <w:i/>
                <w:iCs/>
                <w:spacing w:val="-4"/>
                <w:szCs w:val="24"/>
                <w:lang w:val="fr"/>
              </w:rPr>
              <w:t xml:space="preserve">[Remarque : </w:t>
            </w:r>
            <w:r w:rsidRPr="00703AC9">
              <w:rPr>
                <w:b/>
                <w:i/>
                <w:iCs/>
                <w:spacing w:val="-4"/>
                <w:szCs w:val="24"/>
                <w:lang w:val="fr"/>
              </w:rPr>
              <w:t>En plus de la langue ci-dessus, et s</w:t>
            </w:r>
            <w:r>
              <w:rPr>
                <w:b/>
                <w:i/>
                <w:iCs/>
                <w:spacing w:val="-4"/>
                <w:szCs w:val="24"/>
                <w:lang w:val="fr"/>
              </w:rPr>
              <w:t xml:space="preserve">i accepté par </w:t>
            </w:r>
            <w:r w:rsidRPr="00703AC9">
              <w:rPr>
                <w:b/>
                <w:i/>
                <w:iCs/>
                <w:spacing w:val="-4"/>
                <w:szCs w:val="24"/>
                <w:lang w:val="fr"/>
              </w:rPr>
              <w:t>la Banque, l</w:t>
            </w:r>
            <w:r>
              <w:rPr>
                <w:b/>
                <w:i/>
                <w:iCs/>
                <w:spacing w:val="-4"/>
                <w:szCs w:val="24"/>
                <w:lang w:val="fr"/>
              </w:rPr>
              <w:t xml:space="preserve">e Maître d’Ouvrage </w:t>
            </w:r>
            <w:r w:rsidRPr="00703AC9">
              <w:rPr>
                <w:b/>
                <w:i/>
                <w:iCs/>
                <w:spacing w:val="-4"/>
                <w:szCs w:val="24"/>
                <w:lang w:val="fr"/>
              </w:rPr>
              <w:t xml:space="preserve">a la possibilité d’émettre des versions traduites du document de DP dans une autre langue qui devrait être : </w:t>
            </w:r>
            <w:r>
              <w:rPr>
                <w:b/>
                <w:i/>
                <w:iCs/>
                <w:spacing w:val="-4"/>
                <w:szCs w:val="24"/>
                <w:lang w:val="fr"/>
              </w:rPr>
              <w:t>(</w:t>
            </w:r>
            <w:r w:rsidRPr="00703AC9">
              <w:rPr>
                <w:b/>
                <w:i/>
                <w:iCs/>
                <w:spacing w:val="-4"/>
                <w:szCs w:val="24"/>
                <w:lang w:val="fr"/>
              </w:rPr>
              <w:t>a) la langue nationale d</w:t>
            </w:r>
            <w:r>
              <w:rPr>
                <w:b/>
                <w:i/>
                <w:iCs/>
                <w:spacing w:val="-4"/>
                <w:szCs w:val="24"/>
                <w:lang w:val="fr"/>
              </w:rPr>
              <w:t>u Maître d’Ouvrage ; ou (</w:t>
            </w:r>
            <w:r w:rsidRPr="00703AC9">
              <w:rPr>
                <w:b/>
                <w:i/>
                <w:iCs/>
                <w:spacing w:val="-4"/>
                <w:szCs w:val="24"/>
                <w:lang w:val="fr"/>
              </w:rPr>
              <w:t>b) la langue utilisée à l’échelle nationale dans le pays d</w:t>
            </w:r>
            <w:r>
              <w:rPr>
                <w:b/>
                <w:i/>
                <w:iCs/>
                <w:spacing w:val="-4"/>
                <w:szCs w:val="24"/>
                <w:lang w:val="fr"/>
              </w:rPr>
              <w:t>u Maître d’Ouvrage</w:t>
            </w:r>
            <w:r w:rsidRPr="00703AC9">
              <w:rPr>
                <w:b/>
                <w:i/>
                <w:iCs/>
                <w:spacing w:val="-4"/>
                <w:szCs w:val="24"/>
                <w:lang w:val="fr"/>
              </w:rPr>
              <w:t xml:space="preserve"> pour les transactions commerciales. Dans ce cas, le texte suivant doit être ajouté :]</w:t>
            </w:r>
          </w:p>
          <w:p w14:paraId="50385732" w14:textId="77777777" w:rsidR="00BE4827" w:rsidRPr="00703AC9" w:rsidRDefault="00BE4827" w:rsidP="00686005">
            <w:pPr>
              <w:tabs>
                <w:tab w:val="num" w:pos="864"/>
              </w:tabs>
              <w:spacing w:before="120" w:after="120"/>
              <w:ind w:left="0" w:firstLine="0"/>
              <w:rPr>
                <w:b/>
                <w:i/>
                <w:iCs/>
                <w:spacing w:val="-4"/>
                <w:szCs w:val="24"/>
              </w:rPr>
            </w:pPr>
            <w:r w:rsidRPr="00703AC9">
              <w:rPr>
                <w:b/>
                <w:i/>
                <w:iCs/>
                <w:spacing w:val="-4"/>
                <w:szCs w:val="24"/>
                <w:lang w:val="fr"/>
              </w:rPr>
              <w:t xml:space="preserve">« De plus, le document de DP est traduit dans la langue [insérer une langue nationale ou </w:t>
            </w:r>
            <w:r>
              <w:rPr>
                <w:b/>
                <w:i/>
                <w:iCs/>
                <w:spacing w:val="-4"/>
                <w:szCs w:val="24"/>
                <w:lang w:val="fr"/>
              </w:rPr>
              <w:t>la langue largement utilisée dans le pays</w:t>
            </w:r>
            <w:r w:rsidRPr="00703AC9">
              <w:rPr>
                <w:b/>
                <w:i/>
                <w:iCs/>
                <w:spacing w:val="-4"/>
                <w:szCs w:val="24"/>
                <w:lang w:val="fr"/>
              </w:rPr>
              <w:t xml:space="preserve">] [s’il y a plus d’une langue utilisée à l’échelle nationale ou </w:t>
            </w:r>
            <w:r>
              <w:rPr>
                <w:b/>
                <w:i/>
                <w:iCs/>
                <w:spacing w:val="-4"/>
                <w:szCs w:val="24"/>
                <w:lang w:val="fr"/>
              </w:rPr>
              <w:t>langue largement utilisée dans le pays</w:t>
            </w:r>
            <w:r w:rsidRPr="00703AC9">
              <w:rPr>
                <w:b/>
                <w:i/>
                <w:iCs/>
                <w:spacing w:val="-4"/>
                <w:szCs w:val="24"/>
                <w:lang w:val="fr"/>
              </w:rPr>
              <w:t xml:space="preserve"> national, ajouter « et dans la ______</w:t>
            </w:r>
            <w:r>
              <w:rPr>
                <w:b/>
                <w:i/>
                <w:iCs/>
                <w:spacing w:val="-4"/>
                <w:szCs w:val="24"/>
                <w:lang w:val="fr"/>
              </w:rPr>
              <w:t xml:space="preserve"> » [insérer la seconde </w:t>
            </w:r>
            <w:r w:rsidRPr="00703AC9">
              <w:rPr>
                <w:b/>
                <w:i/>
                <w:iCs/>
                <w:spacing w:val="-4"/>
                <w:szCs w:val="24"/>
                <w:lang w:val="fr"/>
              </w:rPr>
              <w:t xml:space="preserve">langue nationale ou </w:t>
            </w:r>
            <w:r>
              <w:rPr>
                <w:b/>
                <w:i/>
                <w:iCs/>
                <w:spacing w:val="-4"/>
                <w:szCs w:val="24"/>
                <w:lang w:val="fr"/>
              </w:rPr>
              <w:t>la langue largement utilisée dans le pays</w:t>
            </w:r>
          </w:p>
          <w:p w14:paraId="1C760AE8" w14:textId="77777777" w:rsidR="00BE4827" w:rsidRPr="00703AC9" w:rsidRDefault="00BE4827" w:rsidP="00686005">
            <w:pPr>
              <w:tabs>
                <w:tab w:val="num" w:pos="864"/>
              </w:tabs>
              <w:spacing w:before="120" w:after="120"/>
              <w:ind w:left="0" w:firstLine="0"/>
              <w:rPr>
                <w:b/>
                <w:iCs/>
                <w:spacing w:val="-4"/>
                <w:szCs w:val="24"/>
              </w:rPr>
            </w:pPr>
            <w:r w:rsidRPr="00703AC9">
              <w:rPr>
                <w:b/>
                <w:i/>
                <w:iCs/>
                <w:spacing w:val="-4"/>
                <w:szCs w:val="24"/>
                <w:lang w:val="fr"/>
              </w:rPr>
              <w:t xml:space="preserve">Les </w:t>
            </w:r>
            <w:r>
              <w:rPr>
                <w:b/>
                <w:i/>
                <w:iCs/>
                <w:spacing w:val="-4"/>
                <w:szCs w:val="24"/>
                <w:lang w:val="fr"/>
              </w:rPr>
              <w:t>P</w:t>
            </w:r>
            <w:r w:rsidRPr="00703AC9">
              <w:rPr>
                <w:b/>
                <w:i/>
                <w:iCs/>
                <w:spacing w:val="-4"/>
                <w:szCs w:val="24"/>
                <w:lang w:val="fr"/>
              </w:rPr>
              <w:t xml:space="preserve">ropositions ont la possibilité de soumettre leur </w:t>
            </w:r>
            <w:r>
              <w:rPr>
                <w:b/>
                <w:i/>
                <w:iCs/>
                <w:spacing w:val="-4"/>
                <w:szCs w:val="24"/>
                <w:lang w:val="fr"/>
              </w:rPr>
              <w:t>P</w:t>
            </w:r>
            <w:r w:rsidRPr="00703AC9">
              <w:rPr>
                <w:b/>
                <w:i/>
                <w:iCs/>
                <w:spacing w:val="-4"/>
                <w:szCs w:val="24"/>
                <w:lang w:val="fr"/>
              </w:rPr>
              <w:t xml:space="preserve">roposition dans l’une ou l’autre des langues mentionnées ci-dessus. Les </w:t>
            </w:r>
            <w:r>
              <w:rPr>
                <w:b/>
                <w:i/>
                <w:iCs/>
                <w:spacing w:val="-4"/>
                <w:szCs w:val="24"/>
                <w:lang w:val="fr"/>
              </w:rPr>
              <w:t>P</w:t>
            </w:r>
            <w:r w:rsidRPr="00703AC9">
              <w:rPr>
                <w:b/>
                <w:i/>
                <w:iCs/>
                <w:spacing w:val="-4"/>
                <w:szCs w:val="24"/>
                <w:lang w:val="fr"/>
              </w:rPr>
              <w:t>roposants ne doivent pas soumettre de propositions dans plus d’une langue.] »</w:t>
            </w:r>
          </w:p>
          <w:p w14:paraId="778D35C7" w14:textId="77777777" w:rsidR="00BE4827" w:rsidRPr="00703AC9" w:rsidRDefault="00BE4827" w:rsidP="00686005">
            <w:pPr>
              <w:spacing w:before="120" w:after="120"/>
              <w:ind w:left="0" w:firstLine="0"/>
              <w:rPr>
                <w:iCs/>
                <w:spacing w:val="-4"/>
                <w:szCs w:val="24"/>
              </w:rPr>
            </w:pPr>
            <w:r w:rsidRPr="00703AC9">
              <w:rPr>
                <w:iCs/>
                <w:spacing w:val="-4"/>
                <w:szCs w:val="24"/>
                <w:lang w:val="fr"/>
              </w:rPr>
              <w:t>Tous les échanges de correspondance doivent être en __________</w:t>
            </w:r>
          </w:p>
          <w:p w14:paraId="7F5508C7" w14:textId="77777777" w:rsidR="00BE4827" w:rsidRPr="00703AC9" w:rsidRDefault="00BE4827" w:rsidP="00686005">
            <w:pPr>
              <w:ind w:left="0" w:firstLine="0"/>
              <w:rPr>
                <w:szCs w:val="24"/>
              </w:rPr>
            </w:pPr>
            <w:r w:rsidRPr="00703AC9">
              <w:rPr>
                <w:iCs/>
                <w:spacing w:val="-4"/>
                <w:szCs w:val="24"/>
                <w:lang w:val="fr"/>
              </w:rPr>
              <w:t xml:space="preserve">La langue de traduction des documents justificatifs et de la littérature imprimée est ____ </w:t>
            </w:r>
            <w:r w:rsidRPr="00703AC9">
              <w:rPr>
                <w:b/>
                <w:i/>
                <w:iCs/>
                <w:spacing w:val="-4"/>
                <w:szCs w:val="24"/>
                <w:lang w:val="fr"/>
              </w:rPr>
              <w:t>[spécifier une langue]</w:t>
            </w:r>
            <w:r w:rsidRPr="00703AC9">
              <w:rPr>
                <w:i/>
                <w:iCs/>
                <w:szCs w:val="24"/>
                <w:lang w:val="fr"/>
              </w:rPr>
              <w:t>.</w:t>
            </w:r>
          </w:p>
        </w:tc>
      </w:tr>
      <w:tr w:rsidR="00BE4827" w:rsidRPr="00B4328A" w14:paraId="7820E807" w14:textId="77777777" w:rsidTr="00686005">
        <w:tc>
          <w:tcPr>
            <w:tcW w:w="9995" w:type="dxa"/>
            <w:gridSpan w:val="2"/>
            <w:vAlign w:val="center"/>
          </w:tcPr>
          <w:p w14:paraId="0C71784D" w14:textId="77777777" w:rsidR="00BE4827" w:rsidRPr="00204C73" w:rsidRDefault="00BE4827" w:rsidP="00686005">
            <w:pPr>
              <w:pStyle w:val="i"/>
              <w:tabs>
                <w:tab w:val="right" w:pos="7254"/>
              </w:tabs>
              <w:spacing w:before="60" w:after="60"/>
              <w:jc w:val="center"/>
              <w:rPr>
                <w:rFonts w:ascii="Times New Roman" w:hAnsi="Times New Roman"/>
                <w:b/>
                <w:bCs/>
                <w:sz w:val="36"/>
                <w:szCs w:val="36"/>
                <w:lang w:val="fr-FR"/>
              </w:rPr>
            </w:pPr>
            <w:r>
              <w:rPr>
                <w:rFonts w:ascii="Times New Roman" w:hAnsi="Times New Roman"/>
                <w:b/>
                <w:bCs/>
                <w:sz w:val="36"/>
                <w:szCs w:val="36"/>
                <w:lang w:val="fr-FR"/>
              </w:rPr>
              <w:t>C. Préparation des Propositions</w:t>
            </w:r>
          </w:p>
        </w:tc>
      </w:tr>
      <w:tr w:rsidR="00BE4827" w:rsidRPr="00B4328A" w14:paraId="60ED27EB" w14:textId="77777777" w:rsidTr="00686005">
        <w:tc>
          <w:tcPr>
            <w:tcW w:w="1572" w:type="dxa"/>
            <w:vAlign w:val="center"/>
          </w:tcPr>
          <w:p w14:paraId="21724E61" w14:textId="77777777" w:rsidR="00BE4827" w:rsidRPr="00DC6D61" w:rsidRDefault="00BE4827" w:rsidP="00686005">
            <w:pPr>
              <w:spacing w:before="60" w:after="60"/>
              <w:jc w:val="left"/>
              <w:rPr>
                <w:b/>
                <w:szCs w:val="24"/>
              </w:rPr>
            </w:pPr>
            <w:r w:rsidRPr="00DC6D61">
              <w:rPr>
                <w:b/>
                <w:szCs w:val="24"/>
              </w:rPr>
              <w:t>IP 12.2 (</w:t>
            </w:r>
            <w:r>
              <w:rPr>
                <w:b/>
                <w:szCs w:val="24"/>
              </w:rPr>
              <w:t>k</w:t>
            </w:r>
            <w:r w:rsidRPr="00DC6D61">
              <w:rPr>
                <w:b/>
                <w:szCs w:val="24"/>
              </w:rPr>
              <w:t>)</w:t>
            </w:r>
          </w:p>
        </w:tc>
        <w:tc>
          <w:tcPr>
            <w:tcW w:w="8423" w:type="dxa"/>
          </w:tcPr>
          <w:p w14:paraId="3935A034" w14:textId="77777777" w:rsidR="00BE4827" w:rsidRPr="00B4328A" w:rsidRDefault="00BE4827" w:rsidP="00686005">
            <w:pPr>
              <w:pStyle w:val="i"/>
              <w:tabs>
                <w:tab w:val="right" w:pos="7254"/>
              </w:tabs>
              <w:spacing w:before="60" w:after="60"/>
              <w:ind w:left="-16" w:firstLine="16"/>
              <w:rPr>
                <w:rFonts w:ascii="Times New Roman" w:hAnsi="Times New Roman"/>
                <w:lang w:val="fr-FR"/>
              </w:rPr>
            </w:pPr>
            <w:r w:rsidRPr="00B4328A">
              <w:rPr>
                <w:rFonts w:ascii="Times New Roman" w:hAnsi="Times New Roman"/>
                <w:lang w:val="fr-FR"/>
              </w:rPr>
              <w:t xml:space="preserve">Le Proposant devra joindre à sa Proposition </w:t>
            </w:r>
            <w:r>
              <w:rPr>
                <w:rFonts w:ascii="Times New Roman" w:hAnsi="Times New Roman"/>
                <w:lang w:val="fr-FR"/>
              </w:rPr>
              <w:t xml:space="preserve">– Partie technique -- </w:t>
            </w:r>
            <w:r w:rsidRPr="00B4328A">
              <w:rPr>
                <w:rFonts w:ascii="Times New Roman" w:hAnsi="Times New Roman"/>
                <w:lang w:val="fr-FR"/>
              </w:rPr>
              <w:t xml:space="preserve">les autres documents suivants : </w:t>
            </w:r>
          </w:p>
          <w:p w14:paraId="594FB0DF" w14:textId="77777777" w:rsidR="00BE4827" w:rsidRPr="00E863C3" w:rsidRDefault="00BE4827" w:rsidP="00686005">
            <w:pPr>
              <w:tabs>
                <w:tab w:val="right" w:pos="7254"/>
              </w:tabs>
              <w:suppressAutoHyphens/>
              <w:spacing w:before="60" w:after="60"/>
              <w:ind w:left="-16" w:firstLine="16"/>
              <w:rPr>
                <w:b/>
                <w:szCs w:val="24"/>
              </w:rPr>
            </w:pPr>
            <w:r w:rsidRPr="00E863C3">
              <w:rPr>
                <w:b/>
                <w:i/>
                <w:szCs w:val="24"/>
              </w:rPr>
              <w:t>[Indiquer ici tout document qui ne figure pas déjà à la clause 1</w:t>
            </w:r>
            <w:r>
              <w:rPr>
                <w:b/>
                <w:i/>
                <w:szCs w:val="24"/>
              </w:rPr>
              <w:t>2.2</w:t>
            </w:r>
            <w:r w:rsidRPr="00E863C3">
              <w:rPr>
                <w:b/>
                <w:i/>
                <w:szCs w:val="24"/>
              </w:rPr>
              <w:t xml:space="preserve"> des I</w:t>
            </w:r>
            <w:r>
              <w:rPr>
                <w:b/>
                <w:i/>
                <w:szCs w:val="24"/>
              </w:rPr>
              <w:t>P</w:t>
            </w:r>
            <w:r w:rsidRPr="00E863C3">
              <w:rPr>
                <w:b/>
                <w:i/>
                <w:szCs w:val="24"/>
              </w:rPr>
              <w:t xml:space="preserve"> et qui doit obligatoirement être joint à l</w:t>
            </w:r>
            <w:r>
              <w:rPr>
                <w:b/>
                <w:i/>
                <w:szCs w:val="24"/>
              </w:rPr>
              <w:t>a Proposition</w:t>
            </w:r>
            <w:r w:rsidRPr="00E863C3">
              <w:rPr>
                <w:b/>
                <w:i/>
                <w:szCs w:val="24"/>
              </w:rPr>
              <w:t>. La liste des documents additionnels d</w:t>
            </w:r>
            <w:r>
              <w:rPr>
                <w:b/>
                <w:i/>
                <w:szCs w:val="24"/>
              </w:rPr>
              <w:t>o</w:t>
            </w:r>
            <w:r w:rsidRPr="00E863C3">
              <w:rPr>
                <w:b/>
                <w:i/>
                <w:szCs w:val="24"/>
              </w:rPr>
              <w:t>it inclure ce qui suit :]</w:t>
            </w:r>
          </w:p>
          <w:p w14:paraId="61414DE0" w14:textId="77777777" w:rsidR="00BE4827" w:rsidRPr="00E863C3" w:rsidRDefault="00BE4827" w:rsidP="00686005">
            <w:pPr>
              <w:tabs>
                <w:tab w:val="right" w:pos="7254"/>
              </w:tabs>
              <w:suppressAutoHyphens/>
              <w:spacing w:before="120" w:after="120"/>
              <w:ind w:left="-16" w:firstLine="16"/>
              <w:rPr>
                <w:b/>
                <w:szCs w:val="24"/>
              </w:rPr>
            </w:pPr>
            <w:r w:rsidRPr="00E863C3">
              <w:rPr>
                <w:b/>
                <w:szCs w:val="24"/>
              </w:rPr>
              <w:t xml:space="preserve">Code de </w:t>
            </w:r>
            <w:r>
              <w:rPr>
                <w:b/>
                <w:szCs w:val="24"/>
              </w:rPr>
              <w:t>C</w:t>
            </w:r>
            <w:r w:rsidRPr="00E863C3">
              <w:rPr>
                <w:b/>
                <w:szCs w:val="24"/>
              </w:rPr>
              <w:t>onduite pour le Personnel d</w:t>
            </w:r>
            <w:r>
              <w:rPr>
                <w:b/>
                <w:szCs w:val="24"/>
              </w:rPr>
              <w:t>u</w:t>
            </w:r>
            <w:r w:rsidRPr="00E863C3">
              <w:rPr>
                <w:b/>
                <w:szCs w:val="24"/>
              </w:rPr>
              <w:t xml:space="preserve"> </w:t>
            </w:r>
            <w:r>
              <w:rPr>
                <w:b/>
                <w:szCs w:val="24"/>
              </w:rPr>
              <w:t>Constructeur</w:t>
            </w:r>
            <w:r w:rsidRPr="00E863C3">
              <w:rPr>
                <w:b/>
                <w:szCs w:val="24"/>
              </w:rPr>
              <w:t xml:space="preserve"> (ES)</w:t>
            </w:r>
          </w:p>
          <w:p w14:paraId="215575AD" w14:textId="77777777" w:rsidR="00BE4827" w:rsidRPr="00E863C3" w:rsidRDefault="00BE4827" w:rsidP="00686005">
            <w:pPr>
              <w:suppressAutoHyphens/>
              <w:spacing w:after="120"/>
              <w:ind w:left="-16" w:firstLine="16"/>
              <w:rPr>
                <w:iCs/>
                <w:szCs w:val="24"/>
              </w:rPr>
            </w:pPr>
            <w:r w:rsidRPr="00E863C3">
              <w:rPr>
                <w:iCs/>
                <w:szCs w:val="24"/>
              </w:rPr>
              <w:t xml:space="preserve">Le </w:t>
            </w:r>
            <w:r>
              <w:rPr>
                <w:iCs/>
                <w:szCs w:val="24"/>
              </w:rPr>
              <w:t>Proposant</w:t>
            </w:r>
            <w:r w:rsidRPr="00E863C3">
              <w:rPr>
                <w:iCs/>
                <w:szCs w:val="24"/>
              </w:rPr>
              <w:t xml:space="preserve"> devra soumettre le Code de Conduite applicable à son personnel (comme défini par la sous-rubrique 1. </w:t>
            </w:r>
            <w:r>
              <w:rPr>
                <w:iCs/>
                <w:szCs w:val="24"/>
              </w:rPr>
              <w:t>1.16</w:t>
            </w:r>
            <w:r w:rsidRPr="00E863C3">
              <w:rPr>
                <w:iCs/>
                <w:szCs w:val="24"/>
              </w:rPr>
              <w:t xml:space="preserve"> des Conditions Générales) afin d’assurer la </w:t>
            </w:r>
            <w:r w:rsidRPr="00E863C3">
              <w:rPr>
                <w:iCs/>
                <w:szCs w:val="24"/>
              </w:rPr>
              <w:lastRenderedPageBreak/>
              <w:t xml:space="preserve">conformité aux bonnes pratiques environnementales et sociales (ES) spécifiées dans le Marché. </w:t>
            </w:r>
          </w:p>
          <w:p w14:paraId="66902584" w14:textId="77777777" w:rsidR="00BE4827" w:rsidRPr="00E863C3" w:rsidRDefault="00BE4827" w:rsidP="00686005">
            <w:pPr>
              <w:tabs>
                <w:tab w:val="right" w:pos="7254"/>
              </w:tabs>
              <w:spacing w:before="120" w:after="120"/>
              <w:ind w:left="-16" w:firstLine="16"/>
              <w:rPr>
                <w:szCs w:val="24"/>
              </w:rPr>
            </w:pPr>
            <w:r w:rsidRPr="00E863C3">
              <w:rPr>
                <w:iCs/>
                <w:szCs w:val="24"/>
              </w:rPr>
              <w:t xml:space="preserve">Le </w:t>
            </w:r>
            <w:r>
              <w:rPr>
                <w:iCs/>
                <w:szCs w:val="24"/>
              </w:rPr>
              <w:t>Proposant</w:t>
            </w:r>
            <w:r w:rsidRPr="00E863C3">
              <w:rPr>
                <w:iCs/>
                <w:szCs w:val="24"/>
              </w:rPr>
              <w:t xml:space="preserve"> devra utiliser à cette fin le formulaire du Code de Conduite fourni en Section IV. </w:t>
            </w:r>
          </w:p>
          <w:p w14:paraId="42FC3795" w14:textId="77777777" w:rsidR="00BE4827" w:rsidRPr="009C0851" w:rsidRDefault="00BE4827" w:rsidP="00686005">
            <w:pPr>
              <w:tabs>
                <w:tab w:val="right" w:pos="7254"/>
              </w:tabs>
              <w:spacing w:before="120" w:after="120"/>
              <w:ind w:left="-16" w:firstLine="16"/>
              <w:rPr>
                <w:szCs w:val="24"/>
              </w:rPr>
            </w:pPr>
            <w:r>
              <w:rPr>
                <w:szCs w:val="24"/>
              </w:rPr>
              <w:t>A</w:t>
            </w:r>
            <w:r w:rsidRPr="00E863C3">
              <w:rPr>
                <w:szCs w:val="24"/>
              </w:rPr>
              <w:t xml:space="preserve">ucune modification substantielle ne pourra être introduite dans ce formulaire, excepté si le </w:t>
            </w:r>
            <w:r>
              <w:rPr>
                <w:szCs w:val="24"/>
              </w:rPr>
              <w:t>Proposant</w:t>
            </w:r>
            <w:r w:rsidRPr="00E863C3">
              <w:rPr>
                <w:szCs w:val="24"/>
              </w:rPr>
              <w:t xml:space="preserve"> introduit des exigences additionnelles, compris le cas échéant, pour prendre en compte des circonstances particulières ou risques spécifiques au marché.  </w:t>
            </w:r>
          </w:p>
        </w:tc>
      </w:tr>
      <w:tr w:rsidR="00BE4827" w:rsidRPr="00B4328A" w14:paraId="1DF959E9" w14:textId="77777777" w:rsidTr="00686005">
        <w:tc>
          <w:tcPr>
            <w:tcW w:w="1572" w:type="dxa"/>
            <w:vAlign w:val="center"/>
          </w:tcPr>
          <w:p w14:paraId="05214594" w14:textId="77777777" w:rsidR="00BE4827" w:rsidRPr="00DC6D61" w:rsidRDefault="00BE4827" w:rsidP="00686005">
            <w:pPr>
              <w:spacing w:before="60" w:after="60"/>
              <w:jc w:val="left"/>
              <w:rPr>
                <w:b/>
                <w:szCs w:val="24"/>
              </w:rPr>
            </w:pPr>
            <w:r w:rsidRPr="00DC6D61">
              <w:rPr>
                <w:b/>
                <w:szCs w:val="24"/>
              </w:rPr>
              <w:lastRenderedPageBreak/>
              <w:t>IP 12.3 (e)</w:t>
            </w:r>
          </w:p>
        </w:tc>
        <w:tc>
          <w:tcPr>
            <w:tcW w:w="8423" w:type="dxa"/>
            <w:shd w:val="clear" w:color="auto" w:fill="FFFFFF" w:themeFill="background1"/>
          </w:tcPr>
          <w:p w14:paraId="390C659B" w14:textId="3157D119" w:rsidR="00BE4827" w:rsidRPr="00581DFA" w:rsidRDefault="00BE4827" w:rsidP="00686005">
            <w:pPr>
              <w:pStyle w:val="i"/>
              <w:tabs>
                <w:tab w:val="left" w:pos="1026"/>
                <w:tab w:val="right" w:pos="7254"/>
              </w:tabs>
              <w:spacing w:before="60" w:after="60"/>
              <w:rPr>
                <w:spacing w:val="-3"/>
                <w:szCs w:val="18"/>
                <w:lang w:val="fr-FR"/>
              </w:rPr>
            </w:pPr>
            <w:r w:rsidRPr="009C0851">
              <w:rPr>
                <w:szCs w:val="24"/>
                <w:lang w:val="fr-FR"/>
              </w:rPr>
              <w:t>Le Proposant devra joindre à sa proposition les documents supplémentaires suivants</w:t>
            </w:r>
            <w:r>
              <w:rPr>
                <w:szCs w:val="24"/>
                <w:lang w:val="fr-FR"/>
              </w:rPr>
              <w:t xml:space="preserve"> </w:t>
            </w:r>
            <w:r w:rsidRPr="009C0851">
              <w:rPr>
                <w:szCs w:val="24"/>
                <w:lang w:val="fr-FR"/>
              </w:rPr>
              <w:t xml:space="preserve">: </w:t>
            </w:r>
          </w:p>
          <w:p w14:paraId="2BA2C201" w14:textId="77777777" w:rsidR="00BE4827" w:rsidRPr="004B1BAF" w:rsidRDefault="00BE4827" w:rsidP="00686005">
            <w:pPr>
              <w:spacing w:after="0"/>
              <w:ind w:left="0" w:firstLine="0"/>
              <w:rPr>
                <w:szCs w:val="24"/>
              </w:rPr>
            </w:pPr>
            <w:r w:rsidRPr="004B1BAF">
              <w:rPr>
                <w:b/>
                <w:i/>
                <w:noProof/>
                <w:color w:val="000000" w:themeColor="text1"/>
                <w:szCs w:val="24"/>
                <w:lang w:val="fr"/>
              </w:rPr>
              <w:t xml:space="preserve">[énumérez tout document supplémentaire qui n’est pas déjà répertorié dans l’IP 12.3 qui doit être soumis </w:t>
            </w:r>
            <w:r>
              <w:rPr>
                <w:b/>
                <w:i/>
                <w:noProof/>
                <w:color w:val="000000" w:themeColor="text1"/>
                <w:szCs w:val="24"/>
                <w:lang w:val="fr"/>
              </w:rPr>
              <w:t>avec la P</w:t>
            </w:r>
            <w:r w:rsidRPr="004B1BAF">
              <w:rPr>
                <w:b/>
                <w:i/>
                <w:noProof/>
                <w:color w:val="000000" w:themeColor="text1"/>
                <w:szCs w:val="24"/>
                <w:lang w:val="fr"/>
              </w:rPr>
              <w:t>roposition financière], sinon</w:t>
            </w:r>
            <w:r>
              <w:rPr>
                <w:b/>
                <w:i/>
                <w:noProof/>
                <w:color w:val="000000" w:themeColor="text1"/>
                <w:szCs w:val="24"/>
                <w:lang w:val="fr"/>
              </w:rPr>
              <w:t xml:space="preserve"> indiquez :</w:t>
            </w:r>
            <w:r w:rsidRPr="004B1BAF">
              <w:rPr>
                <w:b/>
                <w:i/>
                <w:noProof/>
                <w:color w:val="000000" w:themeColor="text1"/>
                <w:szCs w:val="24"/>
                <w:lang w:val="fr"/>
              </w:rPr>
              <w:t xml:space="preserve"> « aucun ».</w:t>
            </w:r>
          </w:p>
        </w:tc>
      </w:tr>
      <w:tr w:rsidR="00BE4827" w:rsidRPr="00B4328A" w14:paraId="10E17E1F" w14:textId="77777777" w:rsidTr="00686005">
        <w:tc>
          <w:tcPr>
            <w:tcW w:w="1572" w:type="dxa"/>
          </w:tcPr>
          <w:p w14:paraId="01FB064E" w14:textId="77777777" w:rsidR="00BE4827" w:rsidRPr="00DC6D61" w:rsidRDefault="00BE4827" w:rsidP="00686005">
            <w:pPr>
              <w:spacing w:before="60" w:after="60"/>
              <w:jc w:val="left"/>
              <w:rPr>
                <w:b/>
                <w:szCs w:val="24"/>
              </w:rPr>
            </w:pPr>
            <w:r w:rsidRPr="00DC6D61">
              <w:rPr>
                <w:b/>
                <w:szCs w:val="24"/>
              </w:rPr>
              <w:t>IP 14.1</w:t>
            </w:r>
          </w:p>
        </w:tc>
        <w:tc>
          <w:tcPr>
            <w:tcW w:w="8423" w:type="dxa"/>
          </w:tcPr>
          <w:p w14:paraId="162D9CD4" w14:textId="77777777" w:rsidR="00BE4827" w:rsidRPr="009C0851" w:rsidRDefault="00BE4827" w:rsidP="00686005">
            <w:pPr>
              <w:tabs>
                <w:tab w:val="right" w:pos="7254"/>
              </w:tabs>
              <w:suppressAutoHyphens/>
              <w:spacing w:before="60" w:after="120"/>
              <w:rPr>
                <w:szCs w:val="24"/>
              </w:rPr>
            </w:pPr>
            <w:r w:rsidRPr="009C0851">
              <w:rPr>
                <w:szCs w:val="24"/>
              </w:rPr>
              <w:t xml:space="preserve">Les </w:t>
            </w:r>
            <w:r>
              <w:rPr>
                <w:szCs w:val="24"/>
              </w:rPr>
              <w:t>V</w:t>
            </w:r>
            <w:r w:rsidRPr="009C0851">
              <w:rPr>
                <w:szCs w:val="24"/>
              </w:rPr>
              <w:t xml:space="preserve">ariantes </w:t>
            </w:r>
            <w:r w:rsidRPr="009C0851">
              <w:rPr>
                <w:b/>
                <w:bCs/>
                <w:i/>
                <w:iCs/>
                <w:szCs w:val="24"/>
              </w:rPr>
              <w:t>[insérer « seront » ou « ne seront pas »]</w:t>
            </w:r>
            <w:r w:rsidRPr="009C0851">
              <w:rPr>
                <w:b/>
                <w:szCs w:val="24"/>
              </w:rPr>
              <w:t xml:space="preserve"> </w:t>
            </w:r>
            <w:r w:rsidRPr="009C0851">
              <w:rPr>
                <w:szCs w:val="24"/>
              </w:rPr>
              <w:t>______________ prises en compte.</w:t>
            </w:r>
          </w:p>
          <w:p w14:paraId="6EE63739" w14:textId="77777777" w:rsidR="00BE4827" w:rsidRPr="009C0851" w:rsidRDefault="00BE4827" w:rsidP="00686005">
            <w:pPr>
              <w:pStyle w:val="i"/>
              <w:tabs>
                <w:tab w:val="left" w:pos="1026"/>
                <w:tab w:val="right" w:pos="7254"/>
              </w:tabs>
              <w:spacing w:before="60" w:after="60"/>
              <w:ind w:left="0" w:firstLine="0"/>
              <w:rPr>
                <w:szCs w:val="24"/>
                <w:lang w:val="fr-FR"/>
              </w:rPr>
            </w:pPr>
            <w:r w:rsidRPr="009C0851">
              <w:rPr>
                <w:b/>
                <w:i/>
                <w:iCs/>
                <w:szCs w:val="24"/>
                <w:lang w:val="fr-FR"/>
              </w:rPr>
              <w:t xml:space="preserve">[Si des </w:t>
            </w:r>
            <w:r>
              <w:rPr>
                <w:b/>
                <w:i/>
                <w:iCs/>
                <w:szCs w:val="24"/>
                <w:lang w:val="fr-FR"/>
              </w:rPr>
              <w:t>Propositions</w:t>
            </w:r>
            <w:r w:rsidRPr="009C0851">
              <w:rPr>
                <w:b/>
                <w:i/>
                <w:iCs/>
                <w:szCs w:val="24"/>
                <w:lang w:val="fr-FR"/>
              </w:rPr>
              <w:t xml:space="preserve"> variantes sont autorisées, la méthodologie pour leur évaluation doit être définie dans la Section III – Critères d’</w:t>
            </w:r>
            <w:r>
              <w:rPr>
                <w:b/>
                <w:i/>
                <w:iCs/>
                <w:szCs w:val="24"/>
                <w:lang w:val="fr-FR"/>
              </w:rPr>
              <w:t>E</w:t>
            </w:r>
            <w:r w:rsidRPr="009C0851">
              <w:rPr>
                <w:b/>
                <w:i/>
                <w:iCs/>
                <w:szCs w:val="24"/>
                <w:lang w:val="fr-FR"/>
              </w:rPr>
              <w:t xml:space="preserve">valuation et de </w:t>
            </w:r>
            <w:r>
              <w:rPr>
                <w:b/>
                <w:i/>
                <w:iCs/>
                <w:szCs w:val="24"/>
                <w:lang w:val="fr-FR"/>
              </w:rPr>
              <w:t>Q</w:t>
            </w:r>
            <w:r w:rsidRPr="009C0851">
              <w:rPr>
                <w:b/>
                <w:i/>
                <w:iCs/>
                <w:szCs w:val="24"/>
                <w:lang w:val="fr-FR"/>
              </w:rPr>
              <w:t>ualification </w:t>
            </w:r>
            <w:r>
              <w:rPr>
                <w:b/>
                <w:i/>
                <w:iCs/>
                <w:szCs w:val="24"/>
                <w:lang w:val="fr-FR"/>
              </w:rPr>
              <w:t>_________________</w:t>
            </w:r>
            <w:r w:rsidRPr="009C0851">
              <w:rPr>
                <w:b/>
                <w:i/>
                <w:iCs/>
                <w:szCs w:val="24"/>
                <w:lang w:val="fr-FR"/>
              </w:rPr>
              <w:t>]</w:t>
            </w:r>
          </w:p>
        </w:tc>
      </w:tr>
      <w:tr w:rsidR="00BE4827" w:rsidRPr="00B4328A" w14:paraId="53A92D12" w14:textId="77777777" w:rsidTr="00686005">
        <w:tc>
          <w:tcPr>
            <w:tcW w:w="1572" w:type="dxa"/>
          </w:tcPr>
          <w:p w14:paraId="35B01AD8" w14:textId="77777777" w:rsidR="00BE4827" w:rsidRPr="003F1DF5" w:rsidRDefault="00BE4827" w:rsidP="00686005">
            <w:pPr>
              <w:tabs>
                <w:tab w:val="right" w:pos="7434"/>
              </w:tabs>
              <w:spacing w:before="120" w:after="120"/>
              <w:jc w:val="left"/>
              <w:rPr>
                <w:b/>
                <w:szCs w:val="24"/>
              </w:rPr>
            </w:pPr>
            <w:r w:rsidRPr="003F1DF5">
              <w:rPr>
                <w:b/>
                <w:szCs w:val="24"/>
              </w:rPr>
              <w:t>IP 15.1</w:t>
            </w:r>
          </w:p>
        </w:tc>
        <w:tc>
          <w:tcPr>
            <w:tcW w:w="8423" w:type="dxa"/>
          </w:tcPr>
          <w:p w14:paraId="4002910F" w14:textId="77777777" w:rsidR="00BE4827" w:rsidRPr="003F2CDA" w:rsidRDefault="00BE4827" w:rsidP="004225F2">
            <w:pPr>
              <w:pStyle w:val="ListParagraph"/>
              <w:numPr>
                <w:ilvl w:val="4"/>
                <w:numId w:val="86"/>
              </w:numPr>
              <w:tabs>
                <w:tab w:val="right" w:pos="7254"/>
              </w:tabs>
              <w:spacing w:before="120" w:after="120"/>
              <w:rPr>
                <w:i/>
                <w:noProof/>
                <w:szCs w:val="24"/>
              </w:rPr>
            </w:pPr>
            <w:r w:rsidRPr="003F2CDA">
              <w:rPr>
                <w:i/>
                <w:noProof/>
                <w:szCs w:val="24"/>
                <w:lang w:val="fr"/>
              </w:rPr>
              <w:t xml:space="preserve">[s’il y a des circonstances particulières, où seules certaines composantes des </w:t>
            </w:r>
            <w:r>
              <w:rPr>
                <w:i/>
                <w:noProof/>
                <w:szCs w:val="24"/>
                <w:lang w:val="fr"/>
              </w:rPr>
              <w:t>Ouvrages</w:t>
            </w:r>
            <w:r w:rsidRPr="003F2CDA">
              <w:rPr>
                <w:i/>
                <w:noProof/>
                <w:szCs w:val="24"/>
                <w:lang w:val="fr"/>
              </w:rPr>
              <w:t xml:space="preserve"> doivent être sur une base de responsabilité unique et/ou s’il y a des éléments des </w:t>
            </w:r>
            <w:r>
              <w:rPr>
                <w:i/>
                <w:noProof/>
                <w:szCs w:val="24"/>
                <w:lang w:val="fr"/>
              </w:rPr>
              <w:t>Ouvrages</w:t>
            </w:r>
            <w:r w:rsidRPr="003F2CDA">
              <w:rPr>
                <w:i/>
                <w:noProof/>
                <w:szCs w:val="24"/>
                <w:lang w:val="fr"/>
              </w:rPr>
              <w:t xml:space="preserve"> à fournir sous la responsabilité du Maître d’Ouvrage, le texte suivant peut être utilisé, et certaines parties du</w:t>
            </w:r>
            <w:r w:rsidRPr="003F2CDA">
              <w:rPr>
                <w:i/>
                <w:szCs w:val="24"/>
                <w:lang w:val="fr"/>
              </w:rPr>
              <w:t xml:space="preserve"> DDP (telles que</w:t>
            </w:r>
            <w:r w:rsidRPr="003F2CDA">
              <w:rPr>
                <w:i/>
                <w:noProof/>
                <w:szCs w:val="24"/>
                <w:lang w:val="fr"/>
              </w:rPr>
              <w:t xml:space="preserve"> les exigences du Maître d’Ouvrage, </w:t>
            </w:r>
            <w:r w:rsidRPr="003F2CDA">
              <w:rPr>
                <w:i/>
                <w:szCs w:val="24"/>
                <w:lang w:val="fr"/>
              </w:rPr>
              <w:t xml:space="preserve">les formulaires </w:t>
            </w:r>
            <w:r w:rsidRPr="003F2CDA">
              <w:rPr>
                <w:i/>
                <w:noProof/>
                <w:szCs w:val="24"/>
                <w:lang w:val="fr"/>
              </w:rPr>
              <w:t>de présentation des Propositions) modifiées pour répondre à cette exigence; autrement supprimer:</w:t>
            </w:r>
            <w:r w:rsidRPr="003F2CDA">
              <w:rPr>
                <w:i/>
                <w:szCs w:val="24"/>
                <w:lang w:val="fr"/>
              </w:rPr>
              <w:t xml:space="preserve"> </w:t>
            </w:r>
          </w:p>
          <w:p w14:paraId="3D83B5F4" w14:textId="77777777" w:rsidR="00BE4827" w:rsidRPr="003F2CDA" w:rsidRDefault="00BE4827" w:rsidP="00686005">
            <w:pPr>
              <w:tabs>
                <w:tab w:val="right" w:pos="7254"/>
              </w:tabs>
              <w:spacing w:before="120" w:after="120"/>
              <w:ind w:left="0" w:hanging="16"/>
              <w:rPr>
                <w:noProof/>
                <w:szCs w:val="24"/>
              </w:rPr>
            </w:pPr>
            <w:r w:rsidRPr="003F2CDA">
              <w:rPr>
                <w:noProof/>
                <w:szCs w:val="24"/>
                <w:lang w:val="fr"/>
              </w:rPr>
              <w:t xml:space="preserve">« Les </w:t>
            </w:r>
            <w:r>
              <w:rPr>
                <w:noProof/>
                <w:szCs w:val="24"/>
                <w:lang w:val="fr"/>
              </w:rPr>
              <w:t>P</w:t>
            </w:r>
            <w:r w:rsidRPr="003F2CDA">
              <w:rPr>
                <w:noProof/>
                <w:szCs w:val="24"/>
                <w:lang w:val="fr"/>
              </w:rPr>
              <w:t xml:space="preserve">roposants doivent proposer la composante suivante des </w:t>
            </w:r>
            <w:r>
              <w:rPr>
                <w:noProof/>
                <w:szCs w:val="24"/>
                <w:lang w:val="fr"/>
              </w:rPr>
              <w:t>Ouvrages</w:t>
            </w:r>
            <w:r w:rsidRPr="003F2CDA">
              <w:rPr>
                <w:noProof/>
                <w:szCs w:val="24"/>
                <w:lang w:val="fr"/>
              </w:rPr>
              <w:t xml:space="preserve"> sur une base de responsabilité unique:__</w:t>
            </w:r>
            <w:r>
              <w:rPr>
                <w:noProof/>
                <w:szCs w:val="24"/>
                <w:lang w:val="fr"/>
              </w:rPr>
              <w:t>__________________________</w:t>
            </w:r>
          </w:p>
          <w:p w14:paraId="00E832C0" w14:textId="77777777" w:rsidR="00BE4827" w:rsidRPr="003F2CDA" w:rsidRDefault="00BE4827" w:rsidP="00686005">
            <w:pPr>
              <w:tabs>
                <w:tab w:val="right" w:pos="7254"/>
              </w:tabs>
              <w:spacing w:before="120" w:after="120"/>
              <w:rPr>
                <w:b/>
                <w:noProof/>
                <w:szCs w:val="24"/>
              </w:rPr>
            </w:pPr>
            <w:r w:rsidRPr="003F2CDA">
              <w:rPr>
                <w:b/>
                <w:noProof/>
                <w:szCs w:val="24"/>
                <w:lang w:val="fr"/>
              </w:rPr>
              <w:t xml:space="preserve"> et/ou</w:t>
            </w:r>
          </w:p>
          <w:p w14:paraId="66EFB2CF" w14:textId="77777777" w:rsidR="00BE4827" w:rsidRPr="003F2CDA" w:rsidRDefault="00BE4827" w:rsidP="00686005">
            <w:pPr>
              <w:tabs>
                <w:tab w:val="right" w:pos="7254"/>
              </w:tabs>
              <w:spacing w:before="120" w:after="120"/>
              <w:ind w:left="0" w:firstLine="0"/>
              <w:rPr>
                <w:noProof/>
                <w:szCs w:val="24"/>
              </w:rPr>
            </w:pPr>
            <w:r w:rsidRPr="003F2CDA">
              <w:rPr>
                <w:noProof/>
                <w:szCs w:val="24"/>
                <w:lang w:val="fr"/>
              </w:rPr>
              <w:t xml:space="preserve">Les éléments suivants des </w:t>
            </w:r>
            <w:r>
              <w:rPr>
                <w:noProof/>
                <w:szCs w:val="24"/>
                <w:lang w:val="fr"/>
              </w:rPr>
              <w:t>Ouvrages</w:t>
            </w:r>
            <w:r w:rsidRPr="003F2CDA">
              <w:rPr>
                <w:noProof/>
                <w:szCs w:val="24"/>
                <w:lang w:val="fr"/>
              </w:rPr>
              <w:t xml:space="preserve"> seront fournis sous la responsabilité d</w:t>
            </w:r>
            <w:r>
              <w:rPr>
                <w:noProof/>
                <w:szCs w:val="24"/>
                <w:lang w:val="fr"/>
              </w:rPr>
              <w:t>u Maître d’Ouvrage</w:t>
            </w:r>
            <w:r w:rsidRPr="003F2CDA">
              <w:rPr>
                <w:noProof/>
                <w:szCs w:val="24"/>
                <w:lang w:val="fr"/>
              </w:rPr>
              <w:t> »</w:t>
            </w:r>
            <w:r w:rsidRPr="003F2CDA">
              <w:rPr>
                <w:i/>
                <w:iCs/>
                <w:noProof/>
                <w:szCs w:val="24"/>
                <w:lang w:val="fr"/>
              </w:rPr>
              <w:t>]</w:t>
            </w:r>
          </w:p>
          <w:p w14:paraId="14AB9ED9" w14:textId="77777777" w:rsidR="00BE4827" w:rsidRPr="003F2CDA" w:rsidRDefault="00BE4827" w:rsidP="00686005">
            <w:pPr>
              <w:tabs>
                <w:tab w:val="right" w:pos="7254"/>
              </w:tabs>
              <w:spacing w:before="120" w:after="120"/>
              <w:ind w:left="0" w:firstLine="0"/>
              <w:rPr>
                <w:i/>
                <w:noProof/>
                <w:szCs w:val="24"/>
              </w:rPr>
            </w:pPr>
            <w:r w:rsidRPr="003F2CDA">
              <w:rPr>
                <w:i/>
                <w:noProof/>
                <w:szCs w:val="24"/>
                <w:lang w:val="fr"/>
              </w:rPr>
              <w:t>[</w:t>
            </w:r>
            <w:r>
              <w:rPr>
                <w:i/>
                <w:noProof/>
                <w:szCs w:val="24"/>
                <w:lang w:val="fr"/>
              </w:rPr>
              <w:t xml:space="preserve">Les Travaux IAC/ Clé en Main </w:t>
            </w:r>
            <w:r w:rsidRPr="003F2CDA">
              <w:rPr>
                <w:i/>
                <w:noProof/>
                <w:szCs w:val="24"/>
                <w:lang w:val="fr"/>
              </w:rPr>
              <w:t>sont normalement contractés sur la base d’une seule responsabilité et ce</w:t>
            </w:r>
            <w:r>
              <w:rPr>
                <w:i/>
                <w:noProof/>
                <w:szCs w:val="24"/>
                <w:lang w:val="fr"/>
              </w:rPr>
              <w:t xml:space="preserve"> DDP</w:t>
            </w:r>
            <w:r w:rsidRPr="003F2CDA">
              <w:rPr>
                <w:i/>
                <w:noProof/>
                <w:szCs w:val="24"/>
                <w:lang w:val="fr"/>
              </w:rPr>
              <w:t xml:space="preserve"> est conçue à cette fin. Il n’est pas recommandé de diluer l’approche de responsabilité unique à moins qu’il n’y ait des raisons justifiables.]</w:t>
            </w:r>
          </w:p>
          <w:p w14:paraId="16F99C23" w14:textId="77777777" w:rsidR="00BE4827" w:rsidRPr="003F2CDA" w:rsidRDefault="00BE4827" w:rsidP="004225F2">
            <w:pPr>
              <w:pStyle w:val="ListParagraph"/>
              <w:numPr>
                <w:ilvl w:val="0"/>
                <w:numId w:val="106"/>
              </w:numPr>
              <w:tabs>
                <w:tab w:val="right" w:pos="7254"/>
              </w:tabs>
              <w:spacing w:before="120" w:after="120"/>
              <w:ind w:left="344" w:hanging="344"/>
              <w:jc w:val="left"/>
              <w:rPr>
                <w:i/>
                <w:noProof/>
                <w:szCs w:val="24"/>
              </w:rPr>
            </w:pPr>
            <w:r w:rsidRPr="003F2CDA">
              <w:rPr>
                <w:i/>
                <w:iCs/>
                <w:noProof/>
                <w:szCs w:val="24"/>
                <w:lang w:val="fr"/>
              </w:rPr>
              <w:t>[Le</w:t>
            </w:r>
            <w:r>
              <w:rPr>
                <w:i/>
                <w:iCs/>
                <w:noProof/>
                <w:szCs w:val="24"/>
                <w:lang w:val="fr"/>
              </w:rPr>
              <w:t xml:space="preserve"> </w:t>
            </w:r>
            <w:r w:rsidRPr="003F2CDA">
              <w:rPr>
                <w:i/>
                <w:noProof/>
                <w:szCs w:val="24"/>
                <w:lang w:val="fr"/>
              </w:rPr>
              <w:t xml:space="preserve">prix du </w:t>
            </w:r>
            <w:r>
              <w:rPr>
                <w:i/>
                <w:noProof/>
                <w:szCs w:val="24"/>
                <w:lang w:val="fr"/>
              </w:rPr>
              <w:t>marché</w:t>
            </w:r>
            <w:r w:rsidRPr="003F2CDA">
              <w:rPr>
                <w:i/>
                <w:noProof/>
                <w:szCs w:val="24"/>
                <w:lang w:val="fr"/>
              </w:rPr>
              <w:t xml:space="preserve"> est un montant forfaitaire, sous réserve de tout ajustement, conformément au </w:t>
            </w:r>
            <w:r>
              <w:rPr>
                <w:i/>
                <w:noProof/>
                <w:szCs w:val="24"/>
                <w:lang w:val="fr"/>
              </w:rPr>
              <w:t>Marché</w:t>
            </w:r>
            <w:r w:rsidRPr="003F2CDA">
              <w:rPr>
                <w:i/>
                <w:noProof/>
                <w:szCs w:val="24"/>
                <w:lang w:val="fr"/>
              </w:rPr>
              <w:t xml:space="preserve">. Toutefois, si une </w:t>
            </w:r>
            <w:r w:rsidRPr="003F2CDA">
              <w:rPr>
                <w:i/>
                <w:noProof/>
                <w:szCs w:val="24"/>
                <w:u w:val="single"/>
                <w:lang w:val="fr"/>
              </w:rPr>
              <w:t xml:space="preserve">partie des </w:t>
            </w:r>
            <w:r>
              <w:rPr>
                <w:i/>
                <w:noProof/>
                <w:szCs w:val="24"/>
                <w:u w:val="single"/>
                <w:lang w:val="fr"/>
              </w:rPr>
              <w:t>Ouvrages</w:t>
            </w:r>
            <w:r w:rsidRPr="003F2CDA">
              <w:rPr>
                <w:i/>
                <w:noProof/>
                <w:szCs w:val="24"/>
                <w:u w:val="single"/>
                <w:lang w:val="fr"/>
              </w:rPr>
              <w:t xml:space="preserve"> doit</w:t>
            </w:r>
            <w:r w:rsidRPr="003F2CDA">
              <w:rPr>
                <w:szCs w:val="24"/>
                <w:lang w:val="fr"/>
              </w:rPr>
              <w:t xml:space="preserve"> être payée en fonction de la quantité fournie ou du travail</w:t>
            </w:r>
            <w:r w:rsidRPr="003F2CDA">
              <w:rPr>
                <w:i/>
                <w:noProof/>
                <w:szCs w:val="24"/>
                <w:lang w:val="fr"/>
              </w:rPr>
              <w:t xml:space="preserve"> effectué, les dispositions relatives à la mesure et à l’évaluation doivent être énoncées dans </w:t>
            </w:r>
            <w:r>
              <w:rPr>
                <w:i/>
                <w:noProof/>
                <w:szCs w:val="24"/>
                <w:lang w:val="fr"/>
              </w:rPr>
              <w:t>les Conditions Particulières - P</w:t>
            </w:r>
            <w:r w:rsidRPr="003F2CDA">
              <w:rPr>
                <w:i/>
                <w:noProof/>
                <w:szCs w:val="24"/>
                <w:lang w:val="fr"/>
              </w:rPr>
              <w:t xml:space="preserve">artie B- </w:t>
            </w:r>
            <w:r>
              <w:rPr>
                <w:i/>
                <w:noProof/>
                <w:szCs w:val="24"/>
                <w:lang w:val="fr"/>
              </w:rPr>
              <w:t>Sous-Clause</w:t>
            </w:r>
            <w:r w:rsidRPr="003F2CDA">
              <w:rPr>
                <w:i/>
                <w:noProof/>
                <w:szCs w:val="24"/>
                <w:lang w:val="fr"/>
              </w:rPr>
              <w:t xml:space="preserve"> 14.1.</w:t>
            </w:r>
          </w:p>
          <w:p w14:paraId="00E7B220" w14:textId="77777777" w:rsidR="00BE4827" w:rsidRPr="00B4328A" w:rsidRDefault="00BE4827" w:rsidP="00686005">
            <w:pPr>
              <w:ind w:left="0" w:firstLine="0"/>
              <w:rPr>
                <w:szCs w:val="24"/>
              </w:rPr>
            </w:pPr>
            <w:r w:rsidRPr="003F2CDA">
              <w:rPr>
                <w:i/>
                <w:noProof/>
                <w:szCs w:val="24"/>
                <w:lang w:val="fr"/>
              </w:rPr>
              <w:t xml:space="preserve">S’il n’est pas applicable, supprimez ce </w:t>
            </w:r>
            <w:r>
              <w:rPr>
                <w:i/>
                <w:noProof/>
                <w:szCs w:val="24"/>
                <w:lang w:val="fr"/>
              </w:rPr>
              <w:t>15.1</w:t>
            </w:r>
            <w:r w:rsidRPr="003F2CDA">
              <w:rPr>
                <w:i/>
                <w:noProof/>
                <w:szCs w:val="24"/>
                <w:lang w:val="fr"/>
              </w:rPr>
              <w:t>(b). Si</w:t>
            </w:r>
            <w:r>
              <w:rPr>
                <w:noProof/>
                <w:szCs w:val="24"/>
                <w:lang w:val="fr"/>
              </w:rPr>
              <w:t xml:space="preserve"> </w:t>
            </w:r>
            <w:r w:rsidRPr="003F2CDA">
              <w:rPr>
                <w:i/>
                <w:iCs/>
                <w:noProof/>
                <w:szCs w:val="24"/>
                <w:lang w:val="fr"/>
              </w:rPr>
              <w:t>applicable indiquer</w:t>
            </w:r>
            <w:r w:rsidRPr="003F2CDA">
              <w:rPr>
                <w:noProof/>
                <w:szCs w:val="24"/>
                <w:lang w:val="fr"/>
              </w:rPr>
              <w:t xml:space="preserve">: « Les parties des </w:t>
            </w:r>
            <w:r>
              <w:rPr>
                <w:noProof/>
                <w:szCs w:val="24"/>
                <w:lang w:val="fr"/>
              </w:rPr>
              <w:t>Ouvrages</w:t>
            </w:r>
            <w:r w:rsidRPr="003F2CDA">
              <w:rPr>
                <w:noProof/>
                <w:szCs w:val="24"/>
                <w:lang w:val="fr"/>
              </w:rPr>
              <w:t xml:space="preserve"> pour lesquelles le paiement sera effectué sur la base de</w:t>
            </w:r>
            <w:r>
              <w:rPr>
                <w:noProof/>
                <w:szCs w:val="24"/>
                <w:lang w:val="fr"/>
              </w:rPr>
              <w:t xml:space="preserve"> prix unitaires</w:t>
            </w:r>
            <w:r w:rsidRPr="003F2CDA">
              <w:rPr>
                <w:noProof/>
                <w:szCs w:val="24"/>
                <w:lang w:val="fr"/>
              </w:rPr>
              <w:t xml:space="preserve"> sont spécifiées dans ________</w:t>
            </w:r>
            <w:r>
              <w:rPr>
                <w:noProof/>
                <w:szCs w:val="24"/>
                <w:lang w:val="fr"/>
              </w:rPr>
              <w:t>.</w:t>
            </w:r>
            <w:r w:rsidRPr="003F2CDA">
              <w:rPr>
                <w:noProof/>
                <w:szCs w:val="24"/>
                <w:lang w:val="fr"/>
              </w:rPr>
              <w:t xml:space="preserve"> La méthode de détermination du paiement de ces parties des </w:t>
            </w:r>
            <w:r>
              <w:rPr>
                <w:noProof/>
                <w:szCs w:val="24"/>
                <w:lang w:val="fr"/>
              </w:rPr>
              <w:t>Ouvrages</w:t>
            </w:r>
            <w:r w:rsidRPr="003F2CDA">
              <w:rPr>
                <w:noProof/>
                <w:szCs w:val="24"/>
                <w:lang w:val="fr"/>
              </w:rPr>
              <w:t xml:space="preserve"> est également précisée dans la </w:t>
            </w:r>
            <w:r>
              <w:rPr>
                <w:noProof/>
                <w:szCs w:val="24"/>
                <w:lang w:val="fr"/>
              </w:rPr>
              <w:t>Sous-Clause</w:t>
            </w:r>
            <w:r w:rsidRPr="003F2CDA">
              <w:rPr>
                <w:noProof/>
                <w:szCs w:val="24"/>
                <w:lang w:val="fr"/>
              </w:rPr>
              <w:t xml:space="preserve"> 14.1 des </w:t>
            </w:r>
            <w:r>
              <w:rPr>
                <w:noProof/>
                <w:szCs w:val="24"/>
                <w:lang w:val="fr"/>
              </w:rPr>
              <w:t>C</w:t>
            </w:r>
            <w:r w:rsidRPr="003F2CDA">
              <w:rPr>
                <w:noProof/>
                <w:szCs w:val="24"/>
                <w:lang w:val="fr"/>
              </w:rPr>
              <w:t xml:space="preserve">onditions </w:t>
            </w:r>
            <w:r>
              <w:rPr>
                <w:noProof/>
                <w:szCs w:val="24"/>
                <w:lang w:val="fr"/>
              </w:rPr>
              <w:t>P</w:t>
            </w:r>
            <w:r w:rsidRPr="003F2CDA">
              <w:rPr>
                <w:noProof/>
                <w:szCs w:val="24"/>
                <w:lang w:val="fr"/>
              </w:rPr>
              <w:t>articulières</w:t>
            </w:r>
            <w:r>
              <w:rPr>
                <w:noProof/>
                <w:szCs w:val="24"/>
                <w:lang w:val="fr"/>
              </w:rPr>
              <w:t xml:space="preserve"> </w:t>
            </w:r>
            <w:r w:rsidRPr="003F2CDA">
              <w:rPr>
                <w:noProof/>
                <w:szCs w:val="24"/>
                <w:lang w:val="fr"/>
              </w:rPr>
              <w:t xml:space="preserve">- </w:t>
            </w:r>
            <w:r w:rsidRPr="003F2CDA">
              <w:rPr>
                <w:szCs w:val="24"/>
                <w:lang w:val="fr"/>
              </w:rPr>
              <w:t xml:space="preserve">Partie </w:t>
            </w:r>
            <w:r w:rsidRPr="003F2CDA">
              <w:rPr>
                <w:noProof/>
                <w:szCs w:val="24"/>
                <w:lang w:val="fr"/>
              </w:rPr>
              <w:t>B »</w:t>
            </w:r>
            <w:r w:rsidRPr="003F2CDA">
              <w:rPr>
                <w:i/>
                <w:iCs/>
                <w:noProof/>
                <w:szCs w:val="24"/>
                <w:lang w:val="fr"/>
              </w:rPr>
              <w:t>]</w:t>
            </w:r>
          </w:p>
        </w:tc>
      </w:tr>
      <w:tr w:rsidR="00BE4827" w:rsidRPr="00B4328A" w14:paraId="6989C011" w14:textId="77777777" w:rsidTr="00686005">
        <w:tc>
          <w:tcPr>
            <w:tcW w:w="1572" w:type="dxa"/>
          </w:tcPr>
          <w:p w14:paraId="1C32F544" w14:textId="77777777" w:rsidR="00BE4827" w:rsidRPr="00DC6D61" w:rsidRDefault="00BE4827" w:rsidP="00686005">
            <w:pPr>
              <w:tabs>
                <w:tab w:val="right" w:pos="7434"/>
              </w:tabs>
              <w:spacing w:before="120" w:after="120"/>
              <w:jc w:val="left"/>
              <w:rPr>
                <w:b/>
                <w:szCs w:val="24"/>
              </w:rPr>
            </w:pPr>
            <w:r w:rsidRPr="00DC6D61">
              <w:rPr>
                <w:b/>
                <w:szCs w:val="24"/>
              </w:rPr>
              <w:lastRenderedPageBreak/>
              <w:t>IP 15.</w:t>
            </w:r>
            <w:r>
              <w:rPr>
                <w:b/>
                <w:szCs w:val="24"/>
              </w:rPr>
              <w:t>3</w:t>
            </w:r>
          </w:p>
        </w:tc>
        <w:tc>
          <w:tcPr>
            <w:tcW w:w="8423" w:type="dxa"/>
          </w:tcPr>
          <w:p w14:paraId="69F7FBF4" w14:textId="77777777" w:rsidR="00BE4827" w:rsidRPr="007A40E9" w:rsidRDefault="00BE4827" w:rsidP="00686005">
            <w:pPr>
              <w:tabs>
                <w:tab w:val="left" w:pos="4879"/>
              </w:tabs>
              <w:spacing w:before="60" w:after="60"/>
              <w:ind w:left="0" w:firstLine="0"/>
              <w:rPr>
                <w:sz w:val="22"/>
              </w:rPr>
            </w:pPr>
            <w:r w:rsidRPr="007A40E9">
              <w:rPr>
                <w:szCs w:val="24"/>
              </w:rPr>
              <w:t xml:space="preserve">Les prix proposés par le Proposant </w:t>
            </w:r>
            <w:r w:rsidRPr="003F2CDA">
              <w:rPr>
                <w:i/>
                <w:iCs/>
                <w:szCs w:val="24"/>
              </w:rPr>
              <w:t>[insérer : « seront » ou « ne seront pas »]</w:t>
            </w:r>
            <w:r>
              <w:rPr>
                <w:szCs w:val="24"/>
              </w:rPr>
              <w:t xml:space="preserve"> révisables </w:t>
            </w:r>
            <w:r w:rsidRPr="007A40E9">
              <w:rPr>
                <w:szCs w:val="24"/>
              </w:rPr>
              <w:t xml:space="preserve">durant l’exécution du </w:t>
            </w:r>
            <w:r>
              <w:rPr>
                <w:szCs w:val="24"/>
              </w:rPr>
              <w:t>M</w:t>
            </w:r>
            <w:r w:rsidRPr="007A40E9">
              <w:rPr>
                <w:szCs w:val="24"/>
              </w:rPr>
              <w:t>arché.</w:t>
            </w:r>
          </w:p>
        </w:tc>
      </w:tr>
      <w:tr w:rsidR="00BE4827" w:rsidRPr="00B4328A" w14:paraId="30D20C6E" w14:textId="77777777" w:rsidTr="00686005">
        <w:tc>
          <w:tcPr>
            <w:tcW w:w="1572" w:type="dxa"/>
          </w:tcPr>
          <w:p w14:paraId="649A32C0" w14:textId="77777777" w:rsidR="00BE4827" w:rsidRPr="00DC6D61" w:rsidRDefault="00BE4827" w:rsidP="00686005">
            <w:pPr>
              <w:tabs>
                <w:tab w:val="right" w:pos="7434"/>
              </w:tabs>
              <w:spacing w:before="120" w:after="120"/>
              <w:jc w:val="left"/>
              <w:rPr>
                <w:b/>
                <w:szCs w:val="24"/>
              </w:rPr>
            </w:pPr>
            <w:r w:rsidRPr="004730B5">
              <w:rPr>
                <w:b/>
                <w:szCs w:val="24"/>
              </w:rPr>
              <w:t>IP 16.1</w:t>
            </w:r>
          </w:p>
        </w:tc>
        <w:tc>
          <w:tcPr>
            <w:tcW w:w="8423" w:type="dxa"/>
          </w:tcPr>
          <w:p w14:paraId="0A99E325" w14:textId="77777777" w:rsidR="00BE4827" w:rsidRPr="006115BA" w:rsidRDefault="00BE4827" w:rsidP="00686005">
            <w:pPr>
              <w:tabs>
                <w:tab w:val="left" w:pos="4879"/>
              </w:tabs>
              <w:spacing w:before="60" w:after="60"/>
              <w:ind w:left="0" w:firstLine="0"/>
              <w:rPr>
                <w:szCs w:val="24"/>
              </w:rPr>
            </w:pPr>
            <w:r w:rsidRPr="006115BA">
              <w:rPr>
                <w:szCs w:val="24"/>
              </w:rPr>
              <w:t>La ou les monnaies de la proposition et la ou les monnaies de paiement doivent être conformes à l</w:t>
            </w:r>
            <w:r>
              <w:rPr>
                <w:szCs w:val="24"/>
              </w:rPr>
              <w:t xml:space="preserve">’Option _______________ </w:t>
            </w:r>
            <w:r w:rsidRPr="006115BA">
              <w:rPr>
                <w:szCs w:val="24"/>
              </w:rPr>
              <w:t>décrite ci-après</w:t>
            </w:r>
            <w:r>
              <w:rPr>
                <w:szCs w:val="24"/>
              </w:rPr>
              <w:t xml:space="preserve"> </w:t>
            </w:r>
            <w:r w:rsidRPr="006115BA">
              <w:rPr>
                <w:szCs w:val="24"/>
              </w:rPr>
              <w:t>:</w:t>
            </w:r>
          </w:p>
          <w:p w14:paraId="4CABAB6D" w14:textId="77777777" w:rsidR="00BE4827" w:rsidRPr="009E5E57" w:rsidRDefault="00BE4827" w:rsidP="00686005">
            <w:pPr>
              <w:tabs>
                <w:tab w:val="left" w:pos="4879"/>
              </w:tabs>
              <w:spacing w:before="60" w:after="60"/>
              <w:ind w:left="0" w:firstLine="0"/>
              <w:rPr>
                <w:b/>
                <w:szCs w:val="24"/>
              </w:rPr>
            </w:pPr>
            <w:r>
              <w:rPr>
                <w:b/>
                <w:szCs w:val="24"/>
              </w:rPr>
              <w:t>Option A : L</w:t>
            </w:r>
            <w:r w:rsidRPr="009E5E57">
              <w:rPr>
                <w:b/>
                <w:szCs w:val="24"/>
              </w:rPr>
              <w:t xml:space="preserve">es </w:t>
            </w:r>
            <w:r>
              <w:rPr>
                <w:b/>
                <w:szCs w:val="24"/>
              </w:rPr>
              <w:t>P</w:t>
            </w:r>
            <w:r w:rsidRPr="009E5E57">
              <w:rPr>
                <w:b/>
                <w:szCs w:val="24"/>
              </w:rPr>
              <w:t>ropos</w:t>
            </w:r>
            <w:r>
              <w:rPr>
                <w:b/>
                <w:szCs w:val="24"/>
              </w:rPr>
              <w:t>i</w:t>
            </w:r>
            <w:r w:rsidRPr="009E5E57">
              <w:rPr>
                <w:b/>
                <w:szCs w:val="24"/>
              </w:rPr>
              <w:t>t</w:t>
            </w:r>
            <w:r>
              <w:rPr>
                <w:b/>
                <w:szCs w:val="24"/>
              </w:rPr>
              <w:t>ion</w:t>
            </w:r>
            <w:r w:rsidRPr="009E5E57">
              <w:rPr>
                <w:b/>
                <w:szCs w:val="24"/>
              </w:rPr>
              <w:t>s doivent être entièrement libellé</w:t>
            </w:r>
            <w:r>
              <w:rPr>
                <w:b/>
                <w:szCs w:val="24"/>
              </w:rPr>
              <w:t>e</w:t>
            </w:r>
            <w:r w:rsidRPr="009E5E57">
              <w:rPr>
                <w:b/>
                <w:szCs w:val="24"/>
              </w:rPr>
              <w:t xml:space="preserve">s en monnaie </w:t>
            </w:r>
            <w:r>
              <w:rPr>
                <w:b/>
                <w:szCs w:val="24"/>
              </w:rPr>
              <w:t>nation</w:t>
            </w:r>
            <w:r w:rsidRPr="009E5E57">
              <w:rPr>
                <w:b/>
                <w:szCs w:val="24"/>
              </w:rPr>
              <w:t>ale</w:t>
            </w:r>
            <w:r>
              <w:rPr>
                <w:b/>
                <w:szCs w:val="24"/>
              </w:rPr>
              <w:t> :</w:t>
            </w:r>
          </w:p>
          <w:p w14:paraId="70DC5C25" w14:textId="77777777" w:rsidR="00BE4827" w:rsidRDefault="00BE4827" w:rsidP="004225F2">
            <w:pPr>
              <w:pStyle w:val="ListParagraph"/>
              <w:numPr>
                <w:ilvl w:val="0"/>
                <w:numId w:val="81"/>
              </w:numPr>
              <w:tabs>
                <w:tab w:val="left" w:pos="4879"/>
              </w:tabs>
              <w:spacing w:before="60" w:after="60"/>
              <w:contextualSpacing w:val="0"/>
              <w:rPr>
                <w:szCs w:val="24"/>
              </w:rPr>
            </w:pPr>
            <w:r w:rsidRPr="009E5E57">
              <w:rPr>
                <w:szCs w:val="24"/>
              </w:rPr>
              <w:t xml:space="preserve">Les prix doivent être </w:t>
            </w:r>
            <w:r>
              <w:rPr>
                <w:szCs w:val="24"/>
              </w:rPr>
              <w:t>libell</w:t>
            </w:r>
            <w:r w:rsidRPr="009E5E57">
              <w:rPr>
                <w:szCs w:val="24"/>
              </w:rPr>
              <w:t xml:space="preserve">és par le </w:t>
            </w:r>
            <w:r>
              <w:rPr>
                <w:szCs w:val="24"/>
              </w:rPr>
              <w:t>Proposant</w:t>
            </w:r>
            <w:r w:rsidRPr="009E5E57">
              <w:rPr>
                <w:szCs w:val="24"/>
              </w:rPr>
              <w:t xml:space="preserve"> </w:t>
            </w:r>
            <w:r>
              <w:rPr>
                <w:szCs w:val="24"/>
              </w:rPr>
              <w:t>entièrement</w:t>
            </w:r>
            <w:r w:rsidRPr="009E5E57">
              <w:rPr>
                <w:szCs w:val="24"/>
              </w:rPr>
              <w:t xml:space="preserve"> </w:t>
            </w:r>
            <w:r>
              <w:rPr>
                <w:szCs w:val="24"/>
              </w:rPr>
              <w:t xml:space="preserve">en ______________ </w:t>
            </w:r>
            <w:r w:rsidRPr="007F6360">
              <w:rPr>
                <w:b/>
                <w:bCs/>
                <w:i/>
                <w:iCs/>
                <w:szCs w:val="24"/>
              </w:rPr>
              <w:t>[insérer le nom de la monnaie du pays du Maître d’Ouvrage]</w:t>
            </w:r>
            <w:r>
              <w:rPr>
                <w:szCs w:val="24"/>
              </w:rPr>
              <w:t xml:space="preserve"> </w:t>
            </w:r>
            <w:r w:rsidRPr="009E5E57">
              <w:rPr>
                <w:szCs w:val="24"/>
              </w:rPr>
              <w:t>et désigné ci-après par «</w:t>
            </w:r>
            <w:r>
              <w:rPr>
                <w:szCs w:val="24"/>
              </w:rPr>
              <w:t xml:space="preserve"> </w:t>
            </w:r>
            <w:r w:rsidRPr="009E5E57">
              <w:rPr>
                <w:szCs w:val="24"/>
              </w:rPr>
              <w:t xml:space="preserve">la </w:t>
            </w:r>
            <w:r>
              <w:rPr>
                <w:szCs w:val="24"/>
              </w:rPr>
              <w:t>monnai</w:t>
            </w:r>
            <w:r w:rsidRPr="009E5E57">
              <w:rPr>
                <w:szCs w:val="24"/>
              </w:rPr>
              <w:t xml:space="preserve">e </w:t>
            </w:r>
            <w:r>
              <w:rPr>
                <w:szCs w:val="24"/>
              </w:rPr>
              <w:t>nation</w:t>
            </w:r>
            <w:r w:rsidRPr="009E5E57">
              <w:rPr>
                <w:szCs w:val="24"/>
              </w:rPr>
              <w:t>ale</w:t>
            </w:r>
            <w:r>
              <w:rPr>
                <w:szCs w:val="24"/>
              </w:rPr>
              <w:t xml:space="preserve"> </w:t>
            </w:r>
            <w:r w:rsidRPr="009E5E57">
              <w:rPr>
                <w:szCs w:val="24"/>
              </w:rPr>
              <w:t xml:space="preserve">». Un </w:t>
            </w:r>
            <w:r>
              <w:rPr>
                <w:szCs w:val="24"/>
              </w:rPr>
              <w:t>proposant</w:t>
            </w:r>
            <w:r w:rsidRPr="009E5E57">
              <w:rPr>
                <w:szCs w:val="24"/>
              </w:rPr>
              <w:t xml:space="preserve"> qui prévoit d'engager des dépenses dans d'autres monnaies pour des intrants </w:t>
            </w:r>
            <w:r>
              <w:rPr>
                <w:szCs w:val="24"/>
              </w:rPr>
              <w:t xml:space="preserve">et/ou matériaux </w:t>
            </w:r>
            <w:r w:rsidRPr="009E5E57">
              <w:rPr>
                <w:szCs w:val="24"/>
              </w:rPr>
              <w:t xml:space="preserve">pour les travaux fournis en provenance de pays autres que le pays </w:t>
            </w:r>
            <w:r>
              <w:rPr>
                <w:szCs w:val="24"/>
              </w:rPr>
              <w:t>du Maître d’Ouvrage</w:t>
            </w:r>
            <w:r w:rsidRPr="009E5E57">
              <w:rPr>
                <w:szCs w:val="24"/>
              </w:rPr>
              <w:t xml:space="preserve"> (ci-après dénommé «</w:t>
            </w:r>
            <w:r>
              <w:rPr>
                <w:szCs w:val="24"/>
              </w:rPr>
              <w:t xml:space="preserve"> </w:t>
            </w:r>
            <w:r w:rsidRPr="009E5E57">
              <w:rPr>
                <w:szCs w:val="24"/>
              </w:rPr>
              <w:t xml:space="preserve">les </w:t>
            </w:r>
            <w:r>
              <w:rPr>
                <w:szCs w:val="24"/>
              </w:rPr>
              <w:t>besoin</w:t>
            </w:r>
            <w:r w:rsidRPr="009E5E57">
              <w:rPr>
                <w:szCs w:val="24"/>
              </w:rPr>
              <w:t xml:space="preserve">s en </w:t>
            </w:r>
            <w:r>
              <w:rPr>
                <w:szCs w:val="24"/>
              </w:rPr>
              <w:t>monnai</w:t>
            </w:r>
            <w:r w:rsidRPr="009E5E57">
              <w:rPr>
                <w:szCs w:val="24"/>
              </w:rPr>
              <w:t>e</w:t>
            </w:r>
            <w:r>
              <w:rPr>
                <w:szCs w:val="24"/>
              </w:rPr>
              <w:t xml:space="preserve"> étrangère </w:t>
            </w:r>
            <w:r w:rsidRPr="009E5E57">
              <w:rPr>
                <w:szCs w:val="24"/>
              </w:rPr>
              <w:t xml:space="preserve">») indique dans l'annexe de la </w:t>
            </w:r>
            <w:r>
              <w:rPr>
                <w:szCs w:val="24"/>
              </w:rPr>
              <w:t>P</w:t>
            </w:r>
            <w:r w:rsidRPr="009E5E57">
              <w:rPr>
                <w:szCs w:val="24"/>
              </w:rPr>
              <w:t>roposition - Tableau C, le ou les pourcentages d</w:t>
            </w:r>
            <w:r>
              <w:rPr>
                <w:szCs w:val="24"/>
              </w:rPr>
              <w:t>u prix de</w:t>
            </w:r>
            <w:r w:rsidRPr="009E5E57">
              <w:rPr>
                <w:szCs w:val="24"/>
              </w:rPr>
              <w:t xml:space="preserve"> la proposition excluant les sommes provis</w:t>
            </w:r>
            <w:r>
              <w:rPr>
                <w:szCs w:val="24"/>
              </w:rPr>
              <w:t>ionnell</w:t>
            </w:r>
            <w:r w:rsidRPr="009E5E57">
              <w:rPr>
                <w:szCs w:val="24"/>
              </w:rPr>
              <w:t>es), nécessaire</w:t>
            </w:r>
            <w:r>
              <w:rPr>
                <w:szCs w:val="24"/>
              </w:rPr>
              <w:t>(s)</w:t>
            </w:r>
            <w:r w:rsidRPr="009E5E57">
              <w:rPr>
                <w:szCs w:val="24"/>
              </w:rPr>
              <w:t xml:space="preserve"> au </w:t>
            </w:r>
            <w:r>
              <w:rPr>
                <w:szCs w:val="24"/>
              </w:rPr>
              <w:t>Proposant</w:t>
            </w:r>
            <w:r w:rsidRPr="009E5E57">
              <w:rPr>
                <w:szCs w:val="24"/>
              </w:rPr>
              <w:t xml:space="preserve"> pour le paiement de ces </w:t>
            </w:r>
            <w:r>
              <w:rPr>
                <w:szCs w:val="24"/>
              </w:rPr>
              <w:t>besoin</w:t>
            </w:r>
            <w:r w:rsidRPr="009E5E57">
              <w:rPr>
                <w:szCs w:val="24"/>
              </w:rPr>
              <w:t xml:space="preserve">s en </w:t>
            </w:r>
            <w:r>
              <w:rPr>
                <w:szCs w:val="24"/>
              </w:rPr>
              <w:t>monnai</w:t>
            </w:r>
            <w:r w:rsidRPr="009E5E57">
              <w:rPr>
                <w:szCs w:val="24"/>
              </w:rPr>
              <w:t>e</w:t>
            </w:r>
            <w:r>
              <w:rPr>
                <w:szCs w:val="24"/>
              </w:rPr>
              <w:t xml:space="preserve"> étrangère</w:t>
            </w:r>
            <w:r w:rsidRPr="009E5E57">
              <w:rPr>
                <w:szCs w:val="24"/>
              </w:rPr>
              <w:t xml:space="preserve">, limité à trois </w:t>
            </w:r>
            <w:r>
              <w:rPr>
                <w:szCs w:val="24"/>
              </w:rPr>
              <w:t>monnai</w:t>
            </w:r>
            <w:r w:rsidRPr="009E5E57">
              <w:rPr>
                <w:szCs w:val="24"/>
              </w:rPr>
              <w:t>es au maximum.</w:t>
            </w:r>
          </w:p>
          <w:p w14:paraId="50C7F8B1" w14:textId="77777777" w:rsidR="00BE4827" w:rsidRDefault="00BE4827" w:rsidP="004225F2">
            <w:pPr>
              <w:pStyle w:val="ListParagraph"/>
              <w:numPr>
                <w:ilvl w:val="0"/>
                <w:numId w:val="81"/>
              </w:numPr>
              <w:tabs>
                <w:tab w:val="left" w:pos="4879"/>
              </w:tabs>
              <w:spacing w:before="60" w:after="60"/>
              <w:contextualSpacing w:val="0"/>
              <w:rPr>
                <w:szCs w:val="24"/>
              </w:rPr>
            </w:pPr>
            <w:r w:rsidRPr="009E5E57">
              <w:rPr>
                <w:szCs w:val="24"/>
              </w:rPr>
              <w:t xml:space="preserve">Les taux de change que le </w:t>
            </w:r>
            <w:r>
              <w:rPr>
                <w:szCs w:val="24"/>
              </w:rPr>
              <w:t>Proposant</w:t>
            </w:r>
            <w:r w:rsidRPr="009E5E57">
              <w:rPr>
                <w:szCs w:val="24"/>
              </w:rPr>
              <w:t xml:space="preserve"> utilisera pour obtenir l'équivalent dans la </w:t>
            </w:r>
            <w:r>
              <w:rPr>
                <w:szCs w:val="24"/>
              </w:rPr>
              <w:t>monnaie nation</w:t>
            </w:r>
            <w:r w:rsidRPr="009E5E57">
              <w:rPr>
                <w:szCs w:val="24"/>
              </w:rPr>
              <w:t xml:space="preserve">ale et le(s) pourcentage(s) mentionné(s) en (a) ci-dessus seront spécifiés par le </w:t>
            </w:r>
            <w:r>
              <w:rPr>
                <w:szCs w:val="24"/>
              </w:rPr>
              <w:t>Proposant</w:t>
            </w:r>
            <w:r w:rsidRPr="009E5E57">
              <w:rPr>
                <w:szCs w:val="24"/>
              </w:rPr>
              <w:t xml:space="preserve"> dans l'annexe à la </w:t>
            </w:r>
            <w:r>
              <w:rPr>
                <w:szCs w:val="24"/>
              </w:rPr>
              <w:t>P</w:t>
            </w:r>
            <w:r w:rsidRPr="009E5E57">
              <w:rPr>
                <w:szCs w:val="24"/>
              </w:rPr>
              <w:t xml:space="preserve">roposition - Tableau C, et s'appliqueront pour tous les paiements au titre du </w:t>
            </w:r>
            <w:r>
              <w:rPr>
                <w:szCs w:val="24"/>
              </w:rPr>
              <w:t>marché</w:t>
            </w:r>
            <w:r w:rsidRPr="009E5E57">
              <w:rPr>
                <w:szCs w:val="24"/>
              </w:rPr>
              <w:t xml:space="preserve">, de sorte qu'aucun risque de change ne soit supporté par le </w:t>
            </w:r>
            <w:r>
              <w:rPr>
                <w:szCs w:val="24"/>
              </w:rPr>
              <w:t>Proposant</w:t>
            </w:r>
            <w:r w:rsidRPr="009E5E57">
              <w:rPr>
                <w:szCs w:val="24"/>
              </w:rPr>
              <w:t xml:space="preserve"> retenu.</w:t>
            </w:r>
          </w:p>
          <w:p w14:paraId="229C84E1" w14:textId="77777777" w:rsidR="00BE4827" w:rsidRDefault="00BE4827" w:rsidP="00686005">
            <w:pPr>
              <w:pStyle w:val="ListParagraph"/>
              <w:tabs>
                <w:tab w:val="left" w:pos="4879"/>
              </w:tabs>
              <w:spacing w:before="60" w:after="60"/>
              <w:ind w:left="780"/>
              <w:rPr>
                <w:szCs w:val="24"/>
              </w:rPr>
            </w:pPr>
          </w:p>
          <w:p w14:paraId="69A278C3" w14:textId="77777777" w:rsidR="00BE4827" w:rsidRPr="009922E7" w:rsidRDefault="00BE4827" w:rsidP="00686005">
            <w:pPr>
              <w:tabs>
                <w:tab w:val="right" w:pos="7254"/>
              </w:tabs>
              <w:spacing w:before="120" w:after="120"/>
              <w:ind w:left="0" w:firstLine="0"/>
              <w:rPr>
                <w:b/>
                <w:iCs/>
                <w:noProof/>
                <w:color w:val="000000" w:themeColor="text1"/>
                <w:szCs w:val="24"/>
              </w:rPr>
            </w:pPr>
            <w:r>
              <w:rPr>
                <w:b/>
                <w:iCs/>
                <w:noProof/>
                <w:color w:val="000000" w:themeColor="text1"/>
                <w:szCs w:val="24"/>
                <w:lang w:val="fr"/>
              </w:rPr>
              <w:t>Option</w:t>
            </w:r>
            <w:r w:rsidRPr="009922E7">
              <w:rPr>
                <w:b/>
                <w:iCs/>
                <w:noProof/>
                <w:color w:val="000000" w:themeColor="text1"/>
                <w:szCs w:val="24"/>
                <w:lang w:val="fr"/>
              </w:rPr>
              <w:t xml:space="preserve"> B</w:t>
            </w:r>
            <w:r>
              <w:rPr>
                <w:b/>
                <w:iCs/>
                <w:noProof/>
                <w:color w:val="000000" w:themeColor="text1"/>
                <w:szCs w:val="24"/>
                <w:lang w:val="fr"/>
              </w:rPr>
              <w:t xml:space="preserve"> : </w:t>
            </w:r>
            <w:r w:rsidRPr="009922E7">
              <w:rPr>
                <w:b/>
                <w:iCs/>
                <w:noProof/>
                <w:color w:val="000000" w:themeColor="text1"/>
                <w:szCs w:val="24"/>
                <w:lang w:val="fr"/>
              </w:rPr>
              <w:t xml:space="preserve">(Proposants autorisés à </w:t>
            </w:r>
            <w:r>
              <w:rPr>
                <w:b/>
                <w:iCs/>
                <w:noProof/>
                <w:color w:val="000000" w:themeColor="text1"/>
                <w:szCs w:val="24"/>
                <w:lang w:val="fr"/>
              </w:rPr>
              <w:t xml:space="preserve">proposer leur prix </w:t>
            </w:r>
            <w:r w:rsidRPr="009922E7">
              <w:rPr>
                <w:b/>
                <w:iCs/>
                <w:noProof/>
                <w:color w:val="000000" w:themeColor="text1"/>
                <w:szCs w:val="24"/>
                <w:lang w:val="fr"/>
              </w:rPr>
              <w:t xml:space="preserve">en </w:t>
            </w:r>
            <w:r>
              <w:rPr>
                <w:b/>
                <w:iCs/>
                <w:noProof/>
                <w:color w:val="000000" w:themeColor="text1"/>
                <w:szCs w:val="24"/>
                <w:lang w:val="fr"/>
              </w:rPr>
              <w:t>monnaies</w:t>
            </w:r>
            <w:r w:rsidRPr="009922E7">
              <w:rPr>
                <w:b/>
                <w:iCs/>
                <w:noProof/>
                <w:color w:val="000000" w:themeColor="text1"/>
                <w:szCs w:val="24"/>
                <w:lang w:val="fr"/>
              </w:rPr>
              <w:t xml:space="preserve"> locales et étrangères):</w:t>
            </w:r>
          </w:p>
          <w:p w14:paraId="18FFC68E" w14:textId="77777777" w:rsidR="00BE4827" w:rsidRPr="009922E7" w:rsidRDefault="00BE4827" w:rsidP="00686005">
            <w:pPr>
              <w:tabs>
                <w:tab w:val="left" w:pos="344"/>
              </w:tabs>
              <w:suppressAutoHyphens/>
              <w:spacing w:before="120" w:after="120"/>
              <w:ind w:left="254" w:right="-72" w:hanging="254"/>
              <w:rPr>
                <w:noProof/>
                <w:color w:val="000000" w:themeColor="text1"/>
                <w:szCs w:val="24"/>
              </w:rPr>
            </w:pPr>
            <w:r w:rsidRPr="009922E7">
              <w:rPr>
                <w:noProof/>
                <w:color w:val="000000" w:themeColor="text1"/>
                <w:szCs w:val="24"/>
                <w:lang w:val="fr"/>
              </w:rPr>
              <w:t xml:space="preserve">a) Les prix </w:t>
            </w:r>
            <w:r>
              <w:rPr>
                <w:noProof/>
                <w:color w:val="000000" w:themeColor="text1"/>
                <w:szCs w:val="24"/>
                <w:lang w:val="fr"/>
              </w:rPr>
              <w:t>doivent être libellés</w:t>
            </w:r>
            <w:r w:rsidRPr="009922E7">
              <w:rPr>
                <w:noProof/>
                <w:color w:val="000000" w:themeColor="text1"/>
                <w:szCs w:val="24"/>
                <w:lang w:val="fr"/>
              </w:rPr>
              <w:t xml:space="preserve"> par le Proposant dans les </w:t>
            </w:r>
            <w:r>
              <w:rPr>
                <w:noProof/>
                <w:color w:val="000000" w:themeColor="text1"/>
                <w:szCs w:val="24"/>
                <w:lang w:val="fr"/>
              </w:rPr>
              <w:t xml:space="preserve">monnaies </w:t>
            </w:r>
            <w:r w:rsidRPr="009922E7">
              <w:rPr>
                <w:noProof/>
                <w:color w:val="000000" w:themeColor="text1"/>
                <w:szCs w:val="24"/>
                <w:lang w:val="fr"/>
              </w:rPr>
              <w:t>suivantes</w:t>
            </w:r>
            <w:r>
              <w:rPr>
                <w:noProof/>
                <w:color w:val="000000" w:themeColor="text1"/>
                <w:szCs w:val="24"/>
                <w:lang w:val="fr"/>
              </w:rPr>
              <w:t> :</w:t>
            </w:r>
          </w:p>
          <w:p w14:paraId="2770F6C6" w14:textId="77777777" w:rsidR="00BE4827" w:rsidRDefault="00BE4827" w:rsidP="004225F2">
            <w:pPr>
              <w:pStyle w:val="ListParagraph"/>
              <w:numPr>
                <w:ilvl w:val="0"/>
                <w:numId w:val="87"/>
              </w:numPr>
              <w:tabs>
                <w:tab w:val="left" w:pos="4879"/>
              </w:tabs>
              <w:spacing w:before="60" w:after="60"/>
              <w:ind w:left="974"/>
              <w:contextualSpacing w:val="0"/>
              <w:rPr>
                <w:szCs w:val="24"/>
              </w:rPr>
            </w:pPr>
            <w:r w:rsidRPr="009922E7">
              <w:rPr>
                <w:noProof/>
                <w:color w:val="000000" w:themeColor="text1"/>
                <w:szCs w:val="24"/>
                <w:lang w:val="fr"/>
              </w:rPr>
              <w:t xml:space="preserve">pour les contributions aux </w:t>
            </w:r>
            <w:r>
              <w:rPr>
                <w:noProof/>
                <w:color w:val="000000" w:themeColor="text1"/>
                <w:szCs w:val="24"/>
                <w:lang w:val="fr"/>
              </w:rPr>
              <w:t>Ouvrages</w:t>
            </w:r>
            <w:r w:rsidRPr="009922E7">
              <w:rPr>
                <w:noProof/>
                <w:color w:val="000000" w:themeColor="text1"/>
                <w:szCs w:val="24"/>
                <w:lang w:val="fr"/>
              </w:rPr>
              <w:t xml:space="preserve"> que le </w:t>
            </w:r>
            <w:r>
              <w:rPr>
                <w:noProof/>
                <w:color w:val="000000" w:themeColor="text1"/>
                <w:szCs w:val="24"/>
                <w:lang w:val="fr"/>
              </w:rPr>
              <w:t>P</w:t>
            </w:r>
            <w:r w:rsidRPr="009922E7">
              <w:rPr>
                <w:noProof/>
                <w:color w:val="000000" w:themeColor="text1"/>
                <w:szCs w:val="24"/>
                <w:lang w:val="fr"/>
              </w:rPr>
              <w:t>roposant s’attend à fournir à partir du pays d</w:t>
            </w:r>
            <w:r>
              <w:rPr>
                <w:noProof/>
                <w:color w:val="000000" w:themeColor="text1"/>
                <w:szCs w:val="24"/>
                <w:lang w:val="fr"/>
              </w:rPr>
              <w:t>u Maître d’Ouvrage</w:t>
            </w:r>
            <w:r w:rsidRPr="009922E7">
              <w:rPr>
                <w:noProof/>
                <w:color w:val="000000" w:themeColor="text1"/>
                <w:szCs w:val="24"/>
                <w:lang w:val="fr"/>
              </w:rPr>
              <w:t xml:space="preserve">, </w:t>
            </w:r>
            <w:r>
              <w:rPr>
                <w:noProof/>
                <w:color w:val="000000" w:themeColor="text1"/>
                <w:szCs w:val="24"/>
                <w:lang w:val="fr"/>
              </w:rPr>
              <w:t>en ____________</w:t>
            </w:r>
            <w:r w:rsidRPr="007F6360">
              <w:rPr>
                <w:b/>
                <w:bCs/>
                <w:i/>
                <w:iCs/>
                <w:szCs w:val="24"/>
              </w:rPr>
              <w:t>[insérer le nom de la monnaie du pays du Maître d’Ouvrage]</w:t>
            </w:r>
            <w:r>
              <w:rPr>
                <w:b/>
                <w:bCs/>
                <w:i/>
                <w:iCs/>
                <w:szCs w:val="24"/>
              </w:rPr>
              <w:t>,</w:t>
            </w:r>
            <w:r w:rsidRPr="009E5E57">
              <w:rPr>
                <w:szCs w:val="24"/>
              </w:rPr>
              <w:t xml:space="preserve"> et désigné ci-après par «</w:t>
            </w:r>
            <w:r>
              <w:rPr>
                <w:szCs w:val="24"/>
              </w:rPr>
              <w:t xml:space="preserve"> </w:t>
            </w:r>
            <w:r w:rsidRPr="009E5E57">
              <w:rPr>
                <w:szCs w:val="24"/>
              </w:rPr>
              <w:t xml:space="preserve">la </w:t>
            </w:r>
            <w:r>
              <w:rPr>
                <w:szCs w:val="24"/>
              </w:rPr>
              <w:t>monnai</w:t>
            </w:r>
            <w:r w:rsidRPr="009E5E57">
              <w:rPr>
                <w:szCs w:val="24"/>
              </w:rPr>
              <w:t xml:space="preserve">e </w:t>
            </w:r>
            <w:r>
              <w:rPr>
                <w:szCs w:val="24"/>
              </w:rPr>
              <w:t>nation</w:t>
            </w:r>
            <w:r w:rsidRPr="009E5E57">
              <w:rPr>
                <w:szCs w:val="24"/>
              </w:rPr>
              <w:t>ale</w:t>
            </w:r>
            <w:r>
              <w:rPr>
                <w:szCs w:val="24"/>
              </w:rPr>
              <w:t xml:space="preserve"> </w:t>
            </w:r>
            <w:r w:rsidRPr="009E5E57">
              <w:rPr>
                <w:szCs w:val="24"/>
              </w:rPr>
              <w:t>»</w:t>
            </w:r>
            <w:r>
              <w:rPr>
                <w:szCs w:val="24"/>
              </w:rPr>
              <w:t> ; et</w:t>
            </w:r>
          </w:p>
          <w:p w14:paraId="33B7E4D2" w14:textId="77777777" w:rsidR="00BE4827" w:rsidRPr="009922E7" w:rsidRDefault="00BE4827" w:rsidP="004225F2">
            <w:pPr>
              <w:pStyle w:val="ListParagraph"/>
              <w:numPr>
                <w:ilvl w:val="0"/>
                <w:numId w:val="87"/>
              </w:numPr>
              <w:tabs>
                <w:tab w:val="left" w:pos="4879"/>
              </w:tabs>
              <w:spacing w:before="60" w:after="60"/>
              <w:ind w:left="974"/>
              <w:contextualSpacing w:val="0"/>
              <w:rPr>
                <w:szCs w:val="24"/>
              </w:rPr>
            </w:pPr>
            <w:r w:rsidRPr="009922E7">
              <w:rPr>
                <w:noProof/>
                <w:color w:val="000000" w:themeColor="text1"/>
                <w:szCs w:val="24"/>
                <w:lang w:val="fr"/>
              </w:rPr>
              <w:t xml:space="preserve">pour les intrants aux </w:t>
            </w:r>
            <w:r>
              <w:rPr>
                <w:noProof/>
                <w:color w:val="000000" w:themeColor="text1"/>
                <w:szCs w:val="24"/>
                <w:lang w:val="fr"/>
              </w:rPr>
              <w:t>Ouvrages</w:t>
            </w:r>
            <w:r w:rsidRPr="009922E7">
              <w:rPr>
                <w:noProof/>
                <w:color w:val="000000" w:themeColor="text1"/>
                <w:szCs w:val="24"/>
                <w:lang w:val="fr"/>
              </w:rPr>
              <w:t xml:space="preserve"> que le </w:t>
            </w:r>
            <w:r>
              <w:rPr>
                <w:noProof/>
                <w:color w:val="000000" w:themeColor="text1"/>
                <w:szCs w:val="24"/>
                <w:lang w:val="fr"/>
              </w:rPr>
              <w:t>P</w:t>
            </w:r>
            <w:r w:rsidRPr="009922E7">
              <w:rPr>
                <w:noProof/>
                <w:color w:val="000000" w:themeColor="text1"/>
                <w:szCs w:val="24"/>
                <w:lang w:val="fr"/>
              </w:rPr>
              <w:t>roposant s’attend à fournir de l’extérieur du pays d</w:t>
            </w:r>
            <w:r>
              <w:rPr>
                <w:noProof/>
                <w:color w:val="000000" w:themeColor="text1"/>
                <w:szCs w:val="24"/>
                <w:lang w:val="fr"/>
              </w:rPr>
              <w:t>u Maître d’Ouvrage</w:t>
            </w:r>
            <w:r w:rsidRPr="009922E7">
              <w:rPr>
                <w:noProof/>
                <w:color w:val="000000" w:themeColor="text1"/>
                <w:szCs w:val="24"/>
                <w:lang w:val="fr"/>
              </w:rPr>
              <w:t xml:space="preserve"> (appelés « exigences en devises étrangères »), </w:t>
            </w:r>
            <w:r w:rsidRPr="00B64C81">
              <w:rPr>
                <w:b/>
                <w:bCs/>
                <w:noProof/>
                <w:color w:val="000000" w:themeColor="text1"/>
                <w:szCs w:val="24"/>
                <w:lang w:val="fr"/>
              </w:rPr>
              <w:t xml:space="preserve">en au plus trois </w:t>
            </w:r>
            <w:r>
              <w:rPr>
                <w:b/>
                <w:bCs/>
                <w:noProof/>
                <w:color w:val="000000" w:themeColor="text1"/>
                <w:szCs w:val="24"/>
                <w:lang w:val="fr"/>
              </w:rPr>
              <w:t xml:space="preserve">(3) </w:t>
            </w:r>
            <w:r w:rsidRPr="00B64C81">
              <w:rPr>
                <w:b/>
                <w:bCs/>
                <w:noProof/>
                <w:color w:val="000000" w:themeColor="text1"/>
                <w:szCs w:val="24"/>
                <w:lang w:val="fr"/>
              </w:rPr>
              <w:t>devises étrangères</w:t>
            </w:r>
            <w:r>
              <w:rPr>
                <w:noProof/>
                <w:color w:val="000000" w:themeColor="text1"/>
                <w:szCs w:val="24"/>
                <w:lang w:val="fr"/>
              </w:rPr>
              <w:t>.</w:t>
            </w:r>
          </w:p>
        </w:tc>
      </w:tr>
      <w:tr w:rsidR="00BE4827" w:rsidRPr="00B4328A" w14:paraId="74427EA9" w14:textId="77777777" w:rsidTr="00686005">
        <w:tc>
          <w:tcPr>
            <w:tcW w:w="1572" w:type="dxa"/>
          </w:tcPr>
          <w:p w14:paraId="05339E06" w14:textId="77777777" w:rsidR="00BE4827" w:rsidRPr="00DC6D61" w:rsidRDefault="00BE4827" w:rsidP="00686005">
            <w:pPr>
              <w:tabs>
                <w:tab w:val="right" w:pos="7434"/>
              </w:tabs>
              <w:spacing w:before="120" w:after="120"/>
              <w:jc w:val="left"/>
              <w:rPr>
                <w:b/>
                <w:szCs w:val="24"/>
              </w:rPr>
            </w:pPr>
            <w:r w:rsidRPr="00DC6D61">
              <w:rPr>
                <w:b/>
                <w:szCs w:val="24"/>
              </w:rPr>
              <w:t>I</w:t>
            </w:r>
            <w:r>
              <w:rPr>
                <w:b/>
                <w:szCs w:val="24"/>
              </w:rPr>
              <w:t>P 19</w:t>
            </w:r>
          </w:p>
        </w:tc>
        <w:tc>
          <w:tcPr>
            <w:tcW w:w="8423" w:type="dxa"/>
          </w:tcPr>
          <w:p w14:paraId="2841F94A" w14:textId="77777777" w:rsidR="00BE4827" w:rsidRPr="00CA0C54" w:rsidRDefault="00BE4827" w:rsidP="00686005">
            <w:pPr>
              <w:tabs>
                <w:tab w:val="right" w:pos="7254"/>
              </w:tabs>
              <w:spacing w:before="60" w:after="60"/>
              <w:ind w:left="0" w:firstLine="0"/>
              <w:rPr>
                <w:b/>
                <w:bCs/>
                <w:i/>
                <w:szCs w:val="24"/>
              </w:rPr>
            </w:pPr>
            <w:r w:rsidRPr="00CA0C54">
              <w:rPr>
                <w:b/>
                <w:bCs/>
                <w:i/>
                <w:szCs w:val="24"/>
              </w:rPr>
              <w:t xml:space="preserve">[Si une </w:t>
            </w:r>
            <w:r>
              <w:rPr>
                <w:b/>
                <w:bCs/>
                <w:i/>
                <w:szCs w:val="24"/>
              </w:rPr>
              <w:t>G</w:t>
            </w:r>
            <w:r w:rsidRPr="00CA0C54">
              <w:rPr>
                <w:b/>
                <w:bCs/>
                <w:i/>
                <w:szCs w:val="24"/>
              </w:rPr>
              <w:t>arantie d</w:t>
            </w:r>
            <w:r>
              <w:rPr>
                <w:b/>
                <w:bCs/>
                <w:i/>
                <w:szCs w:val="24"/>
              </w:rPr>
              <w:t>e Proposition</w:t>
            </w:r>
            <w:r w:rsidRPr="00CA0C54">
              <w:rPr>
                <w:b/>
                <w:bCs/>
                <w:i/>
                <w:szCs w:val="24"/>
              </w:rPr>
              <w:t xml:space="preserve"> 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Pr>
                <w:b/>
                <w:bCs/>
                <w:i/>
                <w:szCs w:val="24"/>
              </w:rPr>
              <w:t>e Proposition</w:t>
            </w:r>
            <w:r w:rsidRPr="00CA0C54">
              <w:rPr>
                <w:b/>
                <w:bCs/>
                <w:i/>
                <w:szCs w:val="24"/>
              </w:rPr>
              <w:t xml:space="preserve"> n’est pas exigée et vice versa.]</w:t>
            </w:r>
          </w:p>
          <w:p w14:paraId="06054CB3" w14:textId="77777777" w:rsidR="00BE4827" w:rsidRPr="00CA0C54" w:rsidRDefault="00BE4827" w:rsidP="00686005">
            <w:pPr>
              <w:tabs>
                <w:tab w:val="right" w:pos="7254"/>
              </w:tabs>
              <w:spacing w:before="60" w:after="60"/>
              <w:rPr>
                <w:szCs w:val="24"/>
              </w:rPr>
            </w:pPr>
          </w:p>
          <w:p w14:paraId="145C2714" w14:textId="77777777" w:rsidR="00BE4827" w:rsidRPr="00CA0C54" w:rsidRDefault="00BE4827" w:rsidP="00686005">
            <w:pPr>
              <w:tabs>
                <w:tab w:val="right" w:pos="7254"/>
              </w:tabs>
              <w:spacing w:before="60" w:after="60"/>
              <w:rPr>
                <w:i/>
                <w:szCs w:val="24"/>
              </w:rPr>
            </w:pPr>
            <w:r w:rsidRPr="00CA0C54">
              <w:rPr>
                <w:i/>
                <w:szCs w:val="24"/>
              </w:rPr>
              <w:t xml:space="preserve">Une </w:t>
            </w:r>
            <w:r>
              <w:rPr>
                <w:i/>
                <w:szCs w:val="24"/>
              </w:rPr>
              <w:t>G</w:t>
            </w:r>
            <w:r w:rsidRPr="00CA0C54">
              <w:rPr>
                <w:i/>
                <w:szCs w:val="24"/>
              </w:rPr>
              <w:t>arantie d</w:t>
            </w:r>
            <w:r>
              <w:rPr>
                <w:i/>
                <w:szCs w:val="24"/>
              </w:rPr>
              <w:t>e Proposition</w:t>
            </w:r>
            <w:r w:rsidRPr="00CA0C54">
              <w:rPr>
                <w:i/>
                <w:szCs w:val="24"/>
              </w:rPr>
              <w:t xml:space="preserve"> [</w:t>
            </w:r>
            <w:r w:rsidRPr="007F6360">
              <w:rPr>
                <w:b/>
                <w:bCs/>
                <w:i/>
                <w:szCs w:val="24"/>
              </w:rPr>
              <w:t>insérer « est » ou « n’est pas »</w:t>
            </w:r>
            <w:r w:rsidRPr="00CA0C54">
              <w:rPr>
                <w:i/>
                <w:szCs w:val="24"/>
              </w:rPr>
              <w:t>] requise.</w:t>
            </w:r>
          </w:p>
          <w:p w14:paraId="2E53D8A6" w14:textId="77777777" w:rsidR="00BE4827" w:rsidRDefault="00BE4827" w:rsidP="00686005">
            <w:pPr>
              <w:tabs>
                <w:tab w:val="right" w:pos="7254"/>
              </w:tabs>
              <w:spacing w:before="60" w:after="60"/>
              <w:rPr>
                <w:i/>
                <w:szCs w:val="24"/>
              </w:rPr>
            </w:pPr>
          </w:p>
          <w:p w14:paraId="61AB1C7D" w14:textId="77777777" w:rsidR="00BE4827" w:rsidRPr="00CA0C54" w:rsidRDefault="00BE4827" w:rsidP="00686005">
            <w:pPr>
              <w:tabs>
                <w:tab w:val="right" w:pos="7254"/>
              </w:tabs>
              <w:spacing w:before="60" w:after="60"/>
              <w:ind w:left="0" w:firstLine="0"/>
              <w:rPr>
                <w:i/>
                <w:szCs w:val="24"/>
              </w:rPr>
            </w:pPr>
            <w:r w:rsidRPr="00CA0C54">
              <w:rPr>
                <w:i/>
                <w:szCs w:val="24"/>
              </w:rPr>
              <w:t xml:space="preserve">Une </w:t>
            </w:r>
            <w:r>
              <w:rPr>
                <w:i/>
                <w:szCs w:val="24"/>
              </w:rPr>
              <w:t>D</w:t>
            </w:r>
            <w:r w:rsidRPr="00CA0C54">
              <w:rPr>
                <w:i/>
                <w:szCs w:val="24"/>
              </w:rPr>
              <w:t xml:space="preserve">éclaration de </w:t>
            </w:r>
            <w:r>
              <w:rPr>
                <w:i/>
                <w:szCs w:val="24"/>
              </w:rPr>
              <w:t>G</w:t>
            </w:r>
            <w:r w:rsidRPr="00CA0C54">
              <w:rPr>
                <w:i/>
                <w:szCs w:val="24"/>
              </w:rPr>
              <w:t>arantie d</w:t>
            </w:r>
            <w:r>
              <w:rPr>
                <w:i/>
                <w:szCs w:val="24"/>
              </w:rPr>
              <w:t>e Proposition</w:t>
            </w:r>
            <w:r w:rsidRPr="00CA0C54">
              <w:rPr>
                <w:i/>
                <w:szCs w:val="24"/>
              </w:rPr>
              <w:t xml:space="preserve"> </w:t>
            </w:r>
            <w:r w:rsidRPr="007F6360">
              <w:rPr>
                <w:b/>
                <w:bCs/>
                <w:i/>
                <w:szCs w:val="24"/>
              </w:rPr>
              <w:t>[</w:t>
            </w:r>
            <w:r>
              <w:rPr>
                <w:b/>
                <w:bCs/>
                <w:i/>
                <w:szCs w:val="24"/>
              </w:rPr>
              <w:t xml:space="preserve">insérer </w:t>
            </w:r>
            <w:r w:rsidRPr="007F6360">
              <w:rPr>
                <w:b/>
                <w:bCs/>
                <w:i/>
                <w:szCs w:val="24"/>
              </w:rPr>
              <w:t>« est »</w:t>
            </w:r>
            <w:r>
              <w:rPr>
                <w:b/>
                <w:bCs/>
                <w:i/>
                <w:szCs w:val="24"/>
              </w:rPr>
              <w:t xml:space="preserve"> </w:t>
            </w:r>
            <w:r w:rsidRPr="007F6360">
              <w:rPr>
                <w:b/>
                <w:bCs/>
                <w:i/>
                <w:szCs w:val="24"/>
              </w:rPr>
              <w:t>ou « n’est pas »</w:t>
            </w:r>
            <w:r w:rsidRPr="00CA0C54">
              <w:rPr>
                <w:i/>
                <w:szCs w:val="24"/>
              </w:rPr>
              <w:t>] requise.</w:t>
            </w:r>
          </w:p>
          <w:p w14:paraId="7C70CC7C" w14:textId="77777777" w:rsidR="00BE4827" w:rsidRPr="00CA0C54" w:rsidRDefault="00BE4827" w:rsidP="00686005">
            <w:pPr>
              <w:tabs>
                <w:tab w:val="right" w:pos="7254"/>
              </w:tabs>
              <w:spacing w:before="60" w:after="60"/>
              <w:rPr>
                <w:szCs w:val="24"/>
              </w:rPr>
            </w:pPr>
          </w:p>
          <w:p w14:paraId="0E61B287" w14:textId="77777777" w:rsidR="00BE4827" w:rsidRPr="00CA0C54" w:rsidRDefault="00BE4827" w:rsidP="00686005">
            <w:pPr>
              <w:tabs>
                <w:tab w:val="right" w:pos="7254"/>
              </w:tabs>
              <w:spacing w:before="60" w:after="60"/>
              <w:ind w:left="0" w:firstLine="0"/>
              <w:rPr>
                <w:i/>
                <w:iCs/>
                <w:szCs w:val="24"/>
              </w:rPr>
            </w:pPr>
            <w:r w:rsidRPr="00CA0C54">
              <w:rPr>
                <w:szCs w:val="24"/>
              </w:rPr>
              <w:t xml:space="preserve">Si une </w:t>
            </w:r>
            <w:r>
              <w:rPr>
                <w:szCs w:val="24"/>
              </w:rPr>
              <w:t>G</w:t>
            </w:r>
            <w:r w:rsidRPr="00CA0C54">
              <w:rPr>
                <w:szCs w:val="24"/>
              </w:rPr>
              <w:t xml:space="preserve">arantie de </w:t>
            </w:r>
            <w:r>
              <w:rPr>
                <w:szCs w:val="24"/>
              </w:rPr>
              <w:t>Proposition</w:t>
            </w:r>
            <w:r w:rsidRPr="00CA0C54">
              <w:rPr>
                <w:szCs w:val="24"/>
              </w:rPr>
              <w:t xml:space="preserve"> est exigée, </w:t>
            </w:r>
            <w:r w:rsidRPr="00CA0C54">
              <w:rPr>
                <w:iCs/>
                <w:szCs w:val="24"/>
              </w:rPr>
              <w:t xml:space="preserve">le montant </w:t>
            </w:r>
            <w:r>
              <w:rPr>
                <w:iCs/>
                <w:szCs w:val="24"/>
              </w:rPr>
              <w:t xml:space="preserve">et la monnaie </w:t>
            </w:r>
            <w:r w:rsidRPr="00CA0C54">
              <w:rPr>
                <w:iCs/>
                <w:szCs w:val="24"/>
              </w:rPr>
              <w:t xml:space="preserve">de </w:t>
            </w:r>
            <w:r>
              <w:rPr>
                <w:iCs/>
                <w:szCs w:val="24"/>
              </w:rPr>
              <w:t>G</w:t>
            </w:r>
            <w:r w:rsidRPr="00CA0C54">
              <w:rPr>
                <w:iCs/>
                <w:szCs w:val="24"/>
              </w:rPr>
              <w:t>arantie d</w:t>
            </w:r>
            <w:r>
              <w:rPr>
                <w:iCs/>
                <w:szCs w:val="24"/>
              </w:rPr>
              <w:t xml:space="preserve">e Proposition </w:t>
            </w:r>
            <w:r w:rsidRPr="00CA0C54">
              <w:rPr>
                <w:iCs/>
                <w:szCs w:val="24"/>
              </w:rPr>
              <w:t>sera :</w:t>
            </w:r>
            <w:r>
              <w:rPr>
                <w:iCs/>
                <w:szCs w:val="24"/>
              </w:rPr>
              <w:t xml:space="preserve"> </w:t>
            </w:r>
            <w:r w:rsidRPr="00CA0C54">
              <w:rPr>
                <w:i/>
                <w:iCs/>
                <w:szCs w:val="24"/>
              </w:rPr>
              <w:t>……</w:t>
            </w:r>
            <w:r>
              <w:rPr>
                <w:i/>
                <w:iCs/>
                <w:szCs w:val="24"/>
              </w:rPr>
              <w:t xml:space="preserve">……. </w:t>
            </w:r>
            <w:r w:rsidRPr="00CA0C54">
              <w:rPr>
                <w:i/>
                <w:iCs/>
                <w:szCs w:val="24"/>
              </w:rPr>
              <w:t>[insérer le montant]</w:t>
            </w:r>
          </w:p>
          <w:p w14:paraId="550A93B9" w14:textId="77777777" w:rsidR="00BE4827" w:rsidRPr="007F1EED" w:rsidRDefault="00BE4827" w:rsidP="00686005">
            <w:pPr>
              <w:tabs>
                <w:tab w:val="right" w:pos="7254"/>
              </w:tabs>
              <w:spacing w:before="60" w:after="60"/>
              <w:ind w:left="0" w:hanging="16"/>
              <w:rPr>
                <w:i/>
                <w:iCs/>
                <w:szCs w:val="24"/>
              </w:rPr>
            </w:pPr>
            <w:r w:rsidRPr="007F1EED">
              <w:rPr>
                <w:b/>
                <w:bCs/>
                <w:i/>
                <w:iCs/>
                <w:szCs w:val="24"/>
              </w:rPr>
              <w:lastRenderedPageBreak/>
              <w:t>[Si une Garantie de Proposition est exigée, insérer le</w:t>
            </w:r>
            <w:r>
              <w:rPr>
                <w:i/>
                <w:iCs/>
                <w:szCs w:val="24"/>
              </w:rPr>
              <w:t xml:space="preserve"> </w:t>
            </w:r>
            <w:r>
              <w:rPr>
                <w:b/>
                <w:bCs/>
                <w:i/>
                <w:iCs/>
                <w:szCs w:val="24"/>
              </w:rPr>
              <w:t xml:space="preserve">montant et la monnaie de la Garantie de Proposition. Autrement insérer « pas applicable »,] </w:t>
            </w:r>
            <w:r w:rsidRPr="00CA0C54">
              <w:rPr>
                <w:b/>
                <w:bCs/>
                <w:i/>
                <w:iCs/>
                <w:szCs w:val="24"/>
              </w:rPr>
              <w:t xml:space="preserve">[Dans le cas de lots, insérer le montant de </w:t>
            </w:r>
            <w:r>
              <w:rPr>
                <w:b/>
                <w:bCs/>
                <w:i/>
                <w:iCs/>
                <w:szCs w:val="24"/>
              </w:rPr>
              <w:t>G</w:t>
            </w:r>
            <w:r w:rsidRPr="00CA0C54">
              <w:rPr>
                <w:b/>
                <w:bCs/>
                <w:i/>
                <w:iCs/>
                <w:szCs w:val="24"/>
              </w:rPr>
              <w:t>arantie de Proposition pour chacun des lots]</w:t>
            </w:r>
          </w:p>
          <w:p w14:paraId="11D20045" w14:textId="77777777" w:rsidR="00BE4827" w:rsidRPr="00CA0C54" w:rsidRDefault="00BE4827" w:rsidP="00686005">
            <w:pPr>
              <w:tabs>
                <w:tab w:val="right" w:pos="7254"/>
              </w:tabs>
              <w:spacing w:before="60" w:after="60"/>
              <w:ind w:left="0" w:right="43" w:hanging="16"/>
              <w:rPr>
                <w:b/>
                <w:bCs/>
                <w:szCs w:val="24"/>
              </w:rPr>
            </w:pPr>
            <w:r w:rsidRPr="00CA0C54">
              <w:rPr>
                <w:b/>
                <w:bCs/>
                <w:i/>
                <w:iCs/>
                <w:szCs w:val="24"/>
              </w:rPr>
              <w:t>[Note :</w:t>
            </w:r>
            <w:r>
              <w:rPr>
                <w:b/>
                <w:bCs/>
                <w:i/>
                <w:iCs/>
                <w:szCs w:val="24"/>
              </w:rPr>
              <w:t xml:space="preserve"> U</w:t>
            </w:r>
            <w:r w:rsidRPr="00CA0C54">
              <w:rPr>
                <w:b/>
                <w:bCs/>
                <w:i/>
                <w:iCs/>
                <w:szCs w:val="24"/>
              </w:rPr>
              <w:t xml:space="preserve">ne </w:t>
            </w:r>
            <w:r>
              <w:rPr>
                <w:b/>
                <w:bCs/>
                <w:i/>
                <w:iCs/>
                <w:szCs w:val="24"/>
              </w:rPr>
              <w:t>G</w:t>
            </w:r>
            <w:r w:rsidRPr="00CA0C54">
              <w:rPr>
                <w:b/>
                <w:bCs/>
                <w:i/>
                <w:iCs/>
                <w:szCs w:val="24"/>
              </w:rPr>
              <w:t xml:space="preserve">arantie de Proposition est exigée pour chacun des lots, pour le montant indiqué. Le Proposant pourra remettre une seule </w:t>
            </w:r>
            <w:r>
              <w:rPr>
                <w:b/>
                <w:bCs/>
                <w:i/>
                <w:iCs/>
                <w:szCs w:val="24"/>
              </w:rPr>
              <w:t>Garantie de Proposition</w:t>
            </w:r>
            <w:r w:rsidRPr="00CA0C54">
              <w:rPr>
                <w:b/>
                <w:bCs/>
                <w:i/>
                <w:iCs/>
                <w:szCs w:val="24"/>
              </w:rPr>
              <w:t xml:space="preserve"> pour tous les lots (pour le montant total correspondant à tous les lots) pour les lots pour lesquels le Proposant dépose une Proposition ; cependant si le montant de la </w:t>
            </w:r>
            <w:r>
              <w:rPr>
                <w:b/>
                <w:bCs/>
                <w:i/>
                <w:iCs/>
                <w:szCs w:val="24"/>
              </w:rPr>
              <w:t>G</w:t>
            </w:r>
            <w:r w:rsidRPr="00CA0C54">
              <w:rPr>
                <w:b/>
                <w:bCs/>
                <w:i/>
                <w:iCs/>
                <w:szCs w:val="24"/>
              </w:rPr>
              <w:t>arantie de Proposition 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arantie de Proposition s’appliquera</w:t>
            </w:r>
            <w:r>
              <w:rPr>
                <w:b/>
                <w:bCs/>
                <w:i/>
                <w:iCs/>
                <w:szCs w:val="24"/>
              </w:rPr>
              <w:t>.</w:t>
            </w:r>
            <w:r w:rsidRPr="00CA0C54">
              <w:rPr>
                <w:b/>
                <w:bCs/>
                <w:i/>
                <w:iCs/>
                <w:szCs w:val="24"/>
              </w:rPr>
              <w:t>]</w:t>
            </w:r>
          </w:p>
          <w:p w14:paraId="4061054C" w14:textId="77777777" w:rsidR="00BE4827" w:rsidRDefault="00BE4827" w:rsidP="00686005">
            <w:pPr>
              <w:spacing w:before="120" w:after="120"/>
              <w:ind w:left="0" w:hanging="16"/>
              <w:rPr>
                <w:b/>
                <w:bCs/>
                <w:i/>
                <w:iCs/>
                <w:szCs w:val="24"/>
              </w:rPr>
            </w:pPr>
            <w:r w:rsidRPr="00F70AC0">
              <w:rPr>
                <w:b/>
                <w:i/>
                <w:iCs/>
                <w:noProof/>
                <w:szCs w:val="24"/>
                <w:lang w:val="fr"/>
              </w:rPr>
              <w:t>[</w:t>
            </w:r>
            <w:r w:rsidRPr="00CA0C54">
              <w:rPr>
                <w:b/>
                <w:bCs/>
                <w:i/>
                <w:iCs/>
                <w:szCs w:val="24"/>
              </w:rPr>
              <w:t>La disposition suivante devrait être incluse et les</w:t>
            </w:r>
            <w:r>
              <w:rPr>
                <w:b/>
                <w:bCs/>
                <w:i/>
                <w:iCs/>
                <w:szCs w:val="24"/>
              </w:rPr>
              <w:t xml:space="preserve"> </w:t>
            </w:r>
            <w:r w:rsidRPr="00CA0C54">
              <w:rPr>
                <w:b/>
                <w:bCs/>
                <w:i/>
                <w:iCs/>
                <w:szCs w:val="24"/>
              </w:rPr>
              <w:t xml:space="preserve">renseignements correspondants requis insérés </w:t>
            </w:r>
            <w:r w:rsidRPr="00C32435">
              <w:rPr>
                <w:b/>
                <w:bCs/>
                <w:i/>
                <w:iCs/>
                <w:szCs w:val="24"/>
                <w:u w:val="single"/>
              </w:rPr>
              <w:t xml:space="preserve">uniquement </w:t>
            </w:r>
            <w:r w:rsidRPr="00CA0C54">
              <w:rPr>
                <w:b/>
                <w:bCs/>
                <w:i/>
                <w:iCs/>
                <w:szCs w:val="24"/>
              </w:rPr>
              <w:t>si un</w:t>
            </w:r>
            <w:r>
              <w:rPr>
                <w:b/>
                <w:bCs/>
                <w:i/>
                <w:iCs/>
                <w:szCs w:val="24"/>
              </w:rPr>
              <w:t>e Garantie de P</w:t>
            </w:r>
            <w:r w:rsidRPr="00CA0C54">
              <w:rPr>
                <w:b/>
                <w:bCs/>
                <w:i/>
                <w:iCs/>
                <w:szCs w:val="24"/>
              </w:rPr>
              <w:t>roposition n’est pas requis</w:t>
            </w:r>
            <w:r>
              <w:rPr>
                <w:b/>
                <w:bCs/>
                <w:i/>
                <w:iCs/>
                <w:szCs w:val="24"/>
              </w:rPr>
              <w:t>e</w:t>
            </w:r>
            <w:r w:rsidRPr="00CA0C54">
              <w:rPr>
                <w:b/>
                <w:bCs/>
                <w:i/>
                <w:iCs/>
                <w:szCs w:val="24"/>
              </w:rPr>
              <w:t xml:space="preserve"> en vertu de la disposition I</w:t>
            </w:r>
            <w:r>
              <w:rPr>
                <w:b/>
                <w:bCs/>
                <w:i/>
                <w:iCs/>
                <w:szCs w:val="24"/>
              </w:rPr>
              <w:t>P</w:t>
            </w:r>
            <w:r w:rsidRPr="00CA0C54">
              <w:rPr>
                <w:b/>
                <w:bCs/>
                <w:i/>
                <w:iCs/>
                <w:szCs w:val="24"/>
              </w:rPr>
              <w:t xml:space="preserve"> 19.1 et que </w:t>
            </w:r>
            <w:r>
              <w:rPr>
                <w:b/>
                <w:bCs/>
                <w:i/>
                <w:iCs/>
                <w:szCs w:val="24"/>
              </w:rPr>
              <w:t>le Maître d’Ouvrage</w:t>
            </w:r>
            <w:r w:rsidRPr="00CA0C54">
              <w:rPr>
                <w:b/>
                <w:bCs/>
                <w:i/>
                <w:iCs/>
                <w:szCs w:val="24"/>
              </w:rPr>
              <w:t xml:space="preserve"> souhaite déclarer le </w:t>
            </w:r>
            <w:r>
              <w:rPr>
                <w:b/>
                <w:bCs/>
                <w:i/>
                <w:iCs/>
                <w:szCs w:val="24"/>
              </w:rPr>
              <w:t>P</w:t>
            </w:r>
            <w:r w:rsidRPr="00CA0C54">
              <w:rPr>
                <w:b/>
                <w:bCs/>
                <w:i/>
                <w:iCs/>
                <w:szCs w:val="24"/>
              </w:rPr>
              <w:t xml:space="preserve">roposant inadmissible pour une période de temps si le </w:t>
            </w:r>
            <w:r>
              <w:rPr>
                <w:b/>
                <w:bCs/>
                <w:i/>
                <w:iCs/>
                <w:szCs w:val="24"/>
              </w:rPr>
              <w:t>P</w:t>
            </w:r>
            <w:r w:rsidRPr="00CA0C54">
              <w:rPr>
                <w:b/>
                <w:bCs/>
                <w:i/>
                <w:iCs/>
                <w:szCs w:val="24"/>
              </w:rPr>
              <w:t>roposant exécute les actions mentionnées dans la disposition IP 19.9. Sinon omettre.]</w:t>
            </w:r>
          </w:p>
          <w:p w14:paraId="65151138" w14:textId="77777777" w:rsidR="00BE4827" w:rsidRPr="00CA0C54" w:rsidRDefault="00BE4827" w:rsidP="00686005">
            <w:pPr>
              <w:ind w:left="0" w:hanging="16"/>
              <w:rPr>
                <w:szCs w:val="24"/>
              </w:rPr>
            </w:pPr>
            <w:r w:rsidRPr="00CA0C54">
              <w:rPr>
                <w:szCs w:val="24"/>
              </w:rPr>
              <w:t xml:space="preserve">Si le </w:t>
            </w:r>
            <w:r>
              <w:rPr>
                <w:szCs w:val="24"/>
              </w:rPr>
              <w:t>P</w:t>
            </w:r>
            <w:r w:rsidRPr="00CA0C54">
              <w:rPr>
                <w:szCs w:val="24"/>
              </w:rPr>
              <w:t xml:space="preserve">roposant exécute l’une ou l’autre des actions prescrites dans </w:t>
            </w:r>
            <w:r>
              <w:rPr>
                <w:szCs w:val="24"/>
              </w:rPr>
              <w:t>les paragraphes (a) ou (b) de cette disposition,</w:t>
            </w:r>
            <w:r w:rsidRPr="00CA0C54">
              <w:rPr>
                <w:szCs w:val="24"/>
              </w:rPr>
              <w:t xml:space="preserve"> l</w:t>
            </w:r>
            <w:r>
              <w:rPr>
                <w:szCs w:val="24"/>
              </w:rPr>
              <w:t>e Maître d’Ouvrage</w:t>
            </w:r>
            <w:r w:rsidRPr="00CA0C54">
              <w:rPr>
                <w:szCs w:val="24"/>
              </w:rPr>
              <w:t xml:space="preserve"> déclarera le </w:t>
            </w:r>
            <w:r>
              <w:rPr>
                <w:szCs w:val="24"/>
              </w:rPr>
              <w:t>P</w:t>
            </w:r>
            <w:r w:rsidRPr="00CA0C54">
              <w:rPr>
                <w:szCs w:val="24"/>
              </w:rPr>
              <w:t>roposant inadmissible à l’</w:t>
            </w:r>
            <w:r>
              <w:rPr>
                <w:szCs w:val="24"/>
              </w:rPr>
              <w:t xml:space="preserve">attribution </w:t>
            </w:r>
            <w:r w:rsidRPr="00CA0C54">
              <w:rPr>
                <w:szCs w:val="24"/>
              </w:rPr>
              <w:t xml:space="preserve">de </w:t>
            </w:r>
            <w:r>
              <w:rPr>
                <w:szCs w:val="24"/>
              </w:rPr>
              <w:t xml:space="preserve">marchés </w:t>
            </w:r>
            <w:r w:rsidRPr="00CA0C54">
              <w:rPr>
                <w:szCs w:val="24"/>
              </w:rPr>
              <w:t>par l</w:t>
            </w:r>
            <w:r>
              <w:rPr>
                <w:szCs w:val="24"/>
              </w:rPr>
              <w:t>e Maître d’Ouvrage po</w:t>
            </w:r>
            <w:r w:rsidRPr="00CA0C54">
              <w:rPr>
                <w:szCs w:val="24"/>
              </w:rPr>
              <w:t>ur une période</w:t>
            </w:r>
            <w:r>
              <w:rPr>
                <w:szCs w:val="24"/>
              </w:rPr>
              <w:t xml:space="preserve"> </w:t>
            </w:r>
            <w:r w:rsidRPr="00CA0C54">
              <w:rPr>
                <w:szCs w:val="24"/>
              </w:rPr>
              <w:t xml:space="preserve">de ______ ans </w:t>
            </w:r>
            <w:r w:rsidRPr="00CA0C54">
              <w:rPr>
                <w:i/>
                <w:iCs/>
                <w:szCs w:val="24"/>
              </w:rPr>
              <w:t>[insérer la période,</w:t>
            </w:r>
            <w:r w:rsidRPr="00CA0C54">
              <w:rPr>
                <w:szCs w:val="24"/>
              </w:rPr>
              <w:t xml:space="preserve"> </w:t>
            </w:r>
            <w:r w:rsidRPr="0070400D">
              <w:rPr>
                <w:i/>
                <w:iCs/>
                <w:szCs w:val="24"/>
              </w:rPr>
              <w:t>à partir de la date à laquelle le Proposant effectue l’une ou l’autre des actions spécifiées en IP 19.9 (a) ou (b)</w:t>
            </w:r>
            <w:r>
              <w:rPr>
                <w:szCs w:val="24"/>
              </w:rPr>
              <w:t>.</w:t>
            </w:r>
            <w:r w:rsidRPr="0070400D">
              <w:rPr>
                <w:i/>
                <w:iCs/>
                <w:szCs w:val="24"/>
              </w:rPr>
              <w:t>]</w:t>
            </w:r>
          </w:p>
        </w:tc>
      </w:tr>
      <w:tr w:rsidR="00BE4827" w:rsidRPr="00B4328A" w14:paraId="40F548CA" w14:textId="77777777" w:rsidTr="00686005">
        <w:tc>
          <w:tcPr>
            <w:tcW w:w="1572" w:type="dxa"/>
          </w:tcPr>
          <w:p w14:paraId="36021A1F" w14:textId="77777777" w:rsidR="00BE4827" w:rsidRPr="00DC6D61" w:rsidRDefault="00BE4827" w:rsidP="00686005">
            <w:pPr>
              <w:tabs>
                <w:tab w:val="right" w:pos="7434"/>
              </w:tabs>
              <w:spacing w:before="120" w:after="120"/>
              <w:jc w:val="left"/>
              <w:rPr>
                <w:b/>
                <w:szCs w:val="24"/>
              </w:rPr>
            </w:pPr>
            <w:r w:rsidRPr="00DC6D61">
              <w:rPr>
                <w:b/>
                <w:szCs w:val="24"/>
              </w:rPr>
              <w:lastRenderedPageBreak/>
              <w:t xml:space="preserve">IP </w:t>
            </w:r>
            <w:r>
              <w:rPr>
                <w:b/>
                <w:szCs w:val="24"/>
              </w:rPr>
              <w:t>19</w:t>
            </w:r>
            <w:r w:rsidRPr="00DC6D61">
              <w:rPr>
                <w:b/>
                <w:szCs w:val="24"/>
              </w:rPr>
              <w:t>.3 (d)</w:t>
            </w:r>
          </w:p>
        </w:tc>
        <w:tc>
          <w:tcPr>
            <w:tcW w:w="8423" w:type="dxa"/>
          </w:tcPr>
          <w:p w14:paraId="09B0F381" w14:textId="77777777" w:rsidR="00BE4827" w:rsidRPr="00CA0C54" w:rsidRDefault="00BE4827" w:rsidP="00686005">
            <w:pPr>
              <w:tabs>
                <w:tab w:val="right" w:pos="7254"/>
              </w:tabs>
              <w:spacing w:before="120" w:after="120"/>
              <w:rPr>
                <w:noProof/>
                <w:szCs w:val="24"/>
              </w:rPr>
            </w:pPr>
            <w:r w:rsidRPr="00CA0C54">
              <w:rPr>
                <w:noProof/>
                <w:szCs w:val="24"/>
                <w:lang w:val="fr"/>
              </w:rPr>
              <w:t xml:space="preserve">Autres types de </w:t>
            </w:r>
            <w:r>
              <w:rPr>
                <w:noProof/>
                <w:szCs w:val="24"/>
                <w:lang w:val="fr"/>
              </w:rPr>
              <w:t xml:space="preserve">garanties </w:t>
            </w:r>
            <w:r w:rsidRPr="00CA0C54">
              <w:rPr>
                <w:noProof/>
                <w:szCs w:val="24"/>
                <w:lang w:val="fr"/>
              </w:rPr>
              <w:t xml:space="preserve">acceptables : </w:t>
            </w:r>
          </w:p>
          <w:p w14:paraId="647A3FFA" w14:textId="77777777" w:rsidR="00BE4827" w:rsidRPr="00CA0C54" w:rsidRDefault="00BE4827" w:rsidP="00686005">
            <w:pPr>
              <w:ind w:left="0" w:firstLine="0"/>
            </w:pPr>
            <w:r w:rsidRPr="00CA0C54">
              <w:rPr>
                <w:b/>
                <w:i/>
                <w:noProof/>
                <w:szCs w:val="24"/>
                <w:lang w:val="fr"/>
              </w:rPr>
              <w:t xml:space="preserve">[Insérez les noms d’autres </w:t>
            </w:r>
            <w:r>
              <w:rPr>
                <w:b/>
                <w:i/>
                <w:noProof/>
                <w:szCs w:val="24"/>
                <w:lang w:val="fr"/>
              </w:rPr>
              <w:t xml:space="preserve">garanties </w:t>
            </w:r>
            <w:r w:rsidRPr="00CA0C54">
              <w:rPr>
                <w:b/>
                <w:i/>
                <w:noProof/>
                <w:szCs w:val="24"/>
                <w:lang w:val="fr"/>
              </w:rPr>
              <w:t>acceptables. Insérez « Aucun</w:t>
            </w:r>
            <w:r>
              <w:rPr>
                <w:b/>
                <w:i/>
                <w:noProof/>
                <w:szCs w:val="24"/>
                <w:lang w:val="fr"/>
              </w:rPr>
              <w:t>e</w:t>
            </w:r>
            <w:r w:rsidRPr="00CA0C54">
              <w:rPr>
                <w:b/>
                <w:i/>
                <w:noProof/>
                <w:szCs w:val="24"/>
                <w:lang w:val="fr"/>
              </w:rPr>
              <w:t xml:space="preserve"> » si aucun</w:t>
            </w:r>
            <w:r>
              <w:rPr>
                <w:b/>
                <w:i/>
                <w:noProof/>
                <w:szCs w:val="24"/>
                <w:lang w:val="fr"/>
              </w:rPr>
              <w:t>e garantie de P</w:t>
            </w:r>
            <w:r w:rsidRPr="00CA0C54">
              <w:rPr>
                <w:b/>
                <w:i/>
                <w:noProof/>
                <w:szCs w:val="24"/>
                <w:lang w:val="fr"/>
              </w:rPr>
              <w:t>roposition n’est requis</w:t>
            </w:r>
            <w:r>
              <w:rPr>
                <w:b/>
                <w:i/>
                <w:noProof/>
                <w:szCs w:val="24"/>
                <w:lang w:val="fr"/>
              </w:rPr>
              <w:t>e</w:t>
            </w:r>
            <w:r w:rsidRPr="00CA0C54">
              <w:rPr>
                <w:b/>
                <w:i/>
                <w:noProof/>
                <w:szCs w:val="24"/>
                <w:lang w:val="fr"/>
              </w:rPr>
              <w:t xml:space="preserve"> en vertu de la disposition IP 19</w:t>
            </w:r>
            <w:r w:rsidRPr="0070400D">
              <w:rPr>
                <w:b/>
                <w:bCs/>
                <w:i/>
                <w:iCs/>
                <w:szCs w:val="24"/>
                <w:lang w:val="fr"/>
              </w:rPr>
              <w:t>.1</w:t>
            </w:r>
            <w:r w:rsidRPr="00CA0C54">
              <w:rPr>
                <w:szCs w:val="24"/>
                <w:lang w:val="fr"/>
              </w:rPr>
              <w:t xml:space="preserve"> </w:t>
            </w:r>
            <w:r w:rsidRPr="0070400D">
              <w:rPr>
                <w:b/>
                <w:bCs/>
                <w:i/>
                <w:iCs/>
                <w:szCs w:val="24"/>
                <w:lang w:val="fr"/>
              </w:rPr>
              <w:t>ou si la Garantie de Proposition est nécessaire, mais aucune autre forme de Garanties de Proposition que</w:t>
            </w:r>
            <w:r w:rsidRPr="007F1EED">
              <w:rPr>
                <w:b/>
                <w:bCs/>
                <w:szCs w:val="24"/>
                <w:lang w:val="fr"/>
              </w:rPr>
              <w:t xml:space="preserve"> </w:t>
            </w:r>
            <w:r w:rsidRPr="007F1EED">
              <w:rPr>
                <w:b/>
                <w:bCs/>
                <w:i/>
                <w:noProof/>
                <w:szCs w:val="24"/>
                <w:lang w:val="fr"/>
              </w:rPr>
              <w:t>celles énumérée</w:t>
            </w:r>
            <w:r w:rsidRPr="00CA0C54">
              <w:rPr>
                <w:b/>
                <w:i/>
                <w:noProof/>
                <w:szCs w:val="24"/>
                <w:lang w:val="fr"/>
              </w:rPr>
              <w:t xml:space="preserve">s dans l’IP 19.3(a) </w:t>
            </w:r>
            <w:r>
              <w:rPr>
                <w:b/>
                <w:i/>
                <w:noProof/>
                <w:szCs w:val="24"/>
                <w:lang w:val="fr"/>
              </w:rPr>
              <w:t xml:space="preserve">à </w:t>
            </w:r>
            <w:r w:rsidRPr="00CA0C54">
              <w:rPr>
                <w:b/>
                <w:i/>
                <w:noProof/>
                <w:szCs w:val="24"/>
                <w:lang w:val="fr"/>
              </w:rPr>
              <w:t>(c) ne sont acceptables</w:t>
            </w:r>
            <w:r w:rsidRPr="00CA0C54">
              <w:rPr>
                <w:b/>
                <w:noProof/>
                <w:szCs w:val="24"/>
                <w:lang w:val="fr"/>
              </w:rPr>
              <w:t>.</w:t>
            </w:r>
            <w:r w:rsidRPr="00CA0C54">
              <w:rPr>
                <w:b/>
                <w:i/>
                <w:iCs/>
                <w:noProof/>
                <w:szCs w:val="24"/>
                <w:lang w:val="fr"/>
              </w:rPr>
              <w:t>]</w:t>
            </w:r>
            <w:r w:rsidRPr="00CA0C54">
              <w:rPr>
                <w:i/>
                <w:noProof/>
                <w:szCs w:val="24"/>
                <w:u w:val="single"/>
                <w:lang w:val="fr"/>
              </w:rPr>
              <w:tab/>
            </w:r>
          </w:p>
        </w:tc>
      </w:tr>
      <w:tr w:rsidR="00BE4827" w:rsidRPr="00B4328A" w14:paraId="3F19B8BA" w14:textId="77777777" w:rsidTr="00686005">
        <w:tc>
          <w:tcPr>
            <w:tcW w:w="1572" w:type="dxa"/>
          </w:tcPr>
          <w:p w14:paraId="1CF64799" w14:textId="77777777" w:rsidR="00BE4827" w:rsidRPr="00DC6D61" w:rsidRDefault="00BE4827" w:rsidP="00686005">
            <w:pPr>
              <w:tabs>
                <w:tab w:val="right" w:pos="7434"/>
              </w:tabs>
              <w:spacing w:before="120" w:after="120"/>
              <w:jc w:val="left"/>
              <w:rPr>
                <w:b/>
                <w:szCs w:val="24"/>
              </w:rPr>
            </w:pPr>
            <w:r w:rsidRPr="00DC6D61">
              <w:rPr>
                <w:b/>
                <w:szCs w:val="24"/>
              </w:rPr>
              <w:t>IP 2</w:t>
            </w:r>
            <w:r>
              <w:rPr>
                <w:b/>
                <w:szCs w:val="24"/>
              </w:rPr>
              <w:t>0</w:t>
            </w:r>
            <w:r w:rsidRPr="00DC6D61">
              <w:rPr>
                <w:b/>
                <w:szCs w:val="24"/>
              </w:rPr>
              <w:t>.1</w:t>
            </w:r>
          </w:p>
        </w:tc>
        <w:tc>
          <w:tcPr>
            <w:tcW w:w="8423" w:type="dxa"/>
          </w:tcPr>
          <w:p w14:paraId="2F2586BC" w14:textId="77777777" w:rsidR="00BE4827" w:rsidRDefault="00BE4827" w:rsidP="00686005">
            <w:pPr>
              <w:spacing w:before="120" w:after="120"/>
              <w:rPr>
                <w:noProof/>
                <w:szCs w:val="24"/>
                <w:lang w:val="fr"/>
              </w:rPr>
            </w:pPr>
            <w:r w:rsidRPr="0087433F">
              <w:rPr>
                <w:noProof/>
                <w:szCs w:val="24"/>
                <w:lang w:val="fr"/>
              </w:rPr>
              <w:t xml:space="preserve">La </w:t>
            </w:r>
            <w:r>
              <w:rPr>
                <w:noProof/>
                <w:szCs w:val="24"/>
                <w:lang w:val="fr"/>
              </w:rPr>
              <w:t>période de validité de la P</w:t>
            </w:r>
            <w:r w:rsidRPr="0087433F">
              <w:rPr>
                <w:noProof/>
                <w:szCs w:val="24"/>
                <w:lang w:val="fr"/>
              </w:rPr>
              <w:t xml:space="preserve">roposition </w:t>
            </w:r>
            <w:r>
              <w:rPr>
                <w:noProof/>
                <w:szCs w:val="24"/>
                <w:lang w:val="fr"/>
              </w:rPr>
              <w:t xml:space="preserve">sera jusqu’à </w:t>
            </w:r>
            <w:r w:rsidRPr="0087433F">
              <w:rPr>
                <w:noProof/>
                <w:szCs w:val="24"/>
                <w:lang w:val="fr"/>
              </w:rPr>
              <w:t>________</w:t>
            </w:r>
          </w:p>
          <w:p w14:paraId="4DAE9F15" w14:textId="77777777" w:rsidR="00BE4827" w:rsidRPr="0087433F" w:rsidRDefault="00BE4827" w:rsidP="00686005">
            <w:pPr>
              <w:spacing w:before="120" w:after="120"/>
              <w:ind w:left="-16" w:firstLine="16"/>
              <w:rPr>
                <w:noProof/>
                <w:szCs w:val="24"/>
              </w:rPr>
            </w:pPr>
            <w:r w:rsidRPr="0087433F">
              <w:rPr>
                <w:b/>
                <w:i/>
                <w:noProof/>
                <w:szCs w:val="24"/>
                <w:lang w:val="fr"/>
              </w:rPr>
              <w:t xml:space="preserve">[insérer jour, </w:t>
            </w:r>
            <w:r w:rsidRPr="0087433F">
              <w:rPr>
                <w:b/>
                <w:i/>
                <w:color w:val="000000" w:themeColor="text1"/>
                <w:szCs w:val="24"/>
                <w:lang w:val="fr"/>
              </w:rPr>
              <w:t xml:space="preserve">mois et année, en tenant compte du délai raisonnable nécessaire pour terminer l’évaluation de la </w:t>
            </w:r>
            <w:r>
              <w:rPr>
                <w:b/>
                <w:i/>
                <w:color w:val="000000" w:themeColor="text1"/>
                <w:szCs w:val="24"/>
                <w:lang w:val="fr"/>
              </w:rPr>
              <w:t>P</w:t>
            </w:r>
            <w:r w:rsidRPr="0087433F">
              <w:rPr>
                <w:b/>
                <w:i/>
                <w:color w:val="000000" w:themeColor="text1"/>
                <w:szCs w:val="24"/>
                <w:lang w:val="fr"/>
              </w:rPr>
              <w:t xml:space="preserve">roposition, obtenir les approbations nécessaires et la non-objection de la Banque (si elle est soumise à un examen préalable).] [Pour minimiser les erreurs commises par les </w:t>
            </w:r>
            <w:r>
              <w:rPr>
                <w:b/>
                <w:i/>
                <w:color w:val="000000" w:themeColor="text1"/>
                <w:szCs w:val="24"/>
                <w:lang w:val="fr"/>
              </w:rPr>
              <w:t>P</w:t>
            </w:r>
            <w:r w:rsidRPr="0087433F">
              <w:rPr>
                <w:b/>
                <w:i/>
                <w:color w:val="000000" w:themeColor="text1"/>
                <w:szCs w:val="24"/>
                <w:lang w:val="fr"/>
              </w:rPr>
              <w:t xml:space="preserve">roposants, la période de validité de la proposition est une date précise et n’est pas liée à la date limite de présentation des </w:t>
            </w:r>
            <w:r>
              <w:rPr>
                <w:b/>
                <w:i/>
                <w:color w:val="000000" w:themeColor="text1"/>
                <w:szCs w:val="24"/>
                <w:lang w:val="fr"/>
              </w:rPr>
              <w:t>P</w:t>
            </w:r>
            <w:r w:rsidRPr="0087433F">
              <w:rPr>
                <w:b/>
                <w:i/>
                <w:color w:val="000000" w:themeColor="text1"/>
                <w:szCs w:val="24"/>
                <w:lang w:val="fr"/>
              </w:rPr>
              <w:t xml:space="preserve">ropositions. Comme il est indiqué dans l’IP 20.1, s’il est nécessaire de prolonger la date, par exemple parce que le délai de présentation de la </w:t>
            </w:r>
            <w:r>
              <w:rPr>
                <w:b/>
                <w:i/>
                <w:color w:val="000000" w:themeColor="text1"/>
                <w:szCs w:val="24"/>
                <w:lang w:val="fr"/>
              </w:rPr>
              <w:t>P</w:t>
            </w:r>
            <w:r w:rsidRPr="0087433F">
              <w:rPr>
                <w:b/>
                <w:i/>
                <w:color w:val="000000" w:themeColor="text1"/>
                <w:szCs w:val="24"/>
                <w:lang w:val="fr"/>
              </w:rPr>
              <w:t>roposition est considérablement prolongé par l</w:t>
            </w:r>
            <w:r>
              <w:rPr>
                <w:b/>
                <w:i/>
                <w:color w:val="000000" w:themeColor="text1"/>
                <w:szCs w:val="24"/>
                <w:lang w:val="fr"/>
              </w:rPr>
              <w:t>e Maître d’Ouvrage</w:t>
            </w:r>
            <w:r w:rsidRPr="0087433F">
              <w:rPr>
                <w:b/>
                <w:i/>
                <w:color w:val="000000" w:themeColor="text1"/>
                <w:szCs w:val="24"/>
                <w:lang w:val="fr"/>
              </w:rPr>
              <w:t xml:space="preserve">, la date de validité révisée de la </w:t>
            </w:r>
            <w:r>
              <w:rPr>
                <w:b/>
                <w:i/>
                <w:color w:val="000000" w:themeColor="text1"/>
                <w:szCs w:val="24"/>
                <w:lang w:val="fr"/>
              </w:rPr>
              <w:t>P</w:t>
            </w:r>
            <w:r w:rsidRPr="0087433F">
              <w:rPr>
                <w:b/>
                <w:i/>
                <w:color w:val="000000" w:themeColor="text1"/>
                <w:szCs w:val="24"/>
                <w:lang w:val="fr"/>
              </w:rPr>
              <w:t xml:space="preserve">roposition doit être précisée conformément à l’IP 8].  </w:t>
            </w:r>
          </w:p>
        </w:tc>
      </w:tr>
      <w:tr w:rsidR="00BE4827" w:rsidRPr="00B4328A" w14:paraId="6EECFCB2" w14:textId="77777777" w:rsidTr="00686005">
        <w:tc>
          <w:tcPr>
            <w:tcW w:w="1572" w:type="dxa"/>
          </w:tcPr>
          <w:p w14:paraId="58D09814" w14:textId="77777777" w:rsidR="00BE4827" w:rsidRPr="00DC6D61" w:rsidRDefault="00BE4827" w:rsidP="00686005">
            <w:pPr>
              <w:tabs>
                <w:tab w:val="right" w:pos="7434"/>
              </w:tabs>
              <w:spacing w:before="120" w:after="120"/>
              <w:jc w:val="left"/>
              <w:rPr>
                <w:b/>
                <w:szCs w:val="24"/>
              </w:rPr>
            </w:pPr>
            <w:r w:rsidRPr="00DC6D61">
              <w:rPr>
                <w:b/>
                <w:szCs w:val="24"/>
              </w:rPr>
              <w:t>IP 2</w:t>
            </w:r>
            <w:r>
              <w:rPr>
                <w:b/>
                <w:szCs w:val="24"/>
              </w:rPr>
              <w:t>0</w:t>
            </w:r>
            <w:r w:rsidRPr="00DC6D61">
              <w:rPr>
                <w:b/>
                <w:szCs w:val="24"/>
              </w:rPr>
              <w:t>.3</w:t>
            </w:r>
          </w:p>
        </w:tc>
        <w:tc>
          <w:tcPr>
            <w:tcW w:w="8423" w:type="dxa"/>
          </w:tcPr>
          <w:p w14:paraId="55670F4E" w14:textId="77777777" w:rsidR="00BE4827" w:rsidRDefault="00BE4827" w:rsidP="00686005">
            <w:pPr>
              <w:tabs>
                <w:tab w:val="right" w:pos="7254"/>
              </w:tabs>
              <w:spacing w:before="60" w:after="60"/>
              <w:rPr>
                <w:szCs w:val="24"/>
              </w:rPr>
            </w:pPr>
            <w:r>
              <w:rPr>
                <w:szCs w:val="24"/>
              </w:rPr>
              <w:t>Le prix de la Proposition sera actualisé selon les facteurs suivants : __________</w:t>
            </w:r>
          </w:p>
          <w:p w14:paraId="6DC30D95" w14:textId="77777777" w:rsidR="00BE4827" w:rsidRPr="0087433F" w:rsidRDefault="00BE4827" w:rsidP="00686005">
            <w:pPr>
              <w:ind w:left="0" w:firstLine="0"/>
            </w:pPr>
            <w:r w:rsidRPr="00F70AC0">
              <w:rPr>
                <w:b/>
                <w:i/>
                <w:noProof/>
                <w:szCs w:val="24"/>
                <w:lang w:val="fr"/>
              </w:rPr>
              <w:t>[</w:t>
            </w:r>
            <w:r w:rsidRPr="0087433F">
              <w:rPr>
                <w:b/>
                <w:i/>
                <w:color w:val="000000" w:themeColor="text1"/>
                <w:szCs w:val="24"/>
                <w:lang w:val="fr"/>
              </w:rPr>
              <w:t xml:space="preserve">La partie en monnaie locale du prix du </w:t>
            </w:r>
            <w:r>
              <w:rPr>
                <w:b/>
                <w:i/>
                <w:color w:val="000000" w:themeColor="text1"/>
                <w:szCs w:val="24"/>
                <w:lang w:val="fr"/>
              </w:rPr>
              <w:t>marché</w:t>
            </w:r>
            <w:r w:rsidRPr="0087433F">
              <w:rPr>
                <w:b/>
                <w:i/>
                <w:color w:val="000000" w:themeColor="text1"/>
                <w:szCs w:val="24"/>
                <w:lang w:val="fr"/>
              </w:rPr>
              <w:t xml:space="preserve"> doit être ajustée par un facteur reflétant l’inflation locale pendant la période de prolongation, et la partie en devises du prix du </w:t>
            </w:r>
            <w:r>
              <w:rPr>
                <w:b/>
                <w:i/>
                <w:color w:val="000000" w:themeColor="text1"/>
                <w:szCs w:val="24"/>
                <w:lang w:val="fr"/>
              </w:rPr>
              <w:t>marché</w:t>
            </w:r>
            <w:r w:rsidRPr="0087433F">
              <w:rPr>
                <w:b/>
                <w:i/>
                <w:color w:val="000000" w:themeColor="text1"/>
                <w:szCs w:val="24"/>
                <w:lang w:val="fr"/>
              </w:rPr>
              <w:t xml:space="preserve"> doit être ajustée par un facteur reflétant l’inflation internationale (dans le pays de la devise étrangère) pendant la période de prolongation.]</w:t>
            </w:r>
          </w:p>
        </w:tc>
      </w:tr>
      <w:tr w:rsidR="00BE4827" w:rsidRPr="00B4328A" w14:paraId="3E63A302" w14:textId="77777777" w:rsidTr="00686005">
        <w:tc>
          <w:tcPr>
            <w:tcW w:w="1572" w:type="dxa"/>
          </w:tcPr>
          <w:p w14:paraId="14A72457" w14:textId="77777777" w:rsidR="00BE4827" w:rsidRPr="00DC6D61" w:rsidRDefault="00BE4827" w:rsidP="00686005">
            <w:pPr>
              <w:tabs>
                <w:tab w:val="right" w:pos="7434"/>
              </w:tabs>
              <w:spacing w:before="120" w:after="120"/>
              <w:jc w:val="left"/>
              <w:rPr>
                <w:b/>
                <w:szCs w:val="24"/>
              </w:rPr>
            </w:pPr>
            <w:r w:rsidRPr="00DC6D61">
              <w:rPr>
                <w:b/>
                <w:noProof/>
                <w:szCs w:val="24"/>
              </w:rPr>
              <w:lastRenderedPageBreak/>
              <w:t>IP 2</w:t>
            </w:r>
            <w:r>
              <w:rPr>
                <w:b/>
                <w:noProof/>
                <w:szCs w:val="24"/>
              </w:rPr>
              <w:t>1</w:t>
            </w:r>
            <w:r w:rsidRPr="00DC6D61">
              <w:rPr>
                <w:b/>
                <w:noProof/>
                <w:szCs w:val="24"/>
              </w:rPr>
              <w:t>.1</w:t>
            </w:r>
          </w:p>
        </w:tc>
        <w:tc>
          <w:tcPr>
            <w:tcW w:w="8423" w:type="dxa"/>
          </w:tcPr>
          <w:p w14:paraId="6B29D1D4" w14:textId="77777777" w:rsidR="00BE4827" w:rsidRPr="00D0568C" w:rsidRDefault="00BE4827" w:rsidP="00686005">
            <w:pPr>
              <w:tabs>
                <w:tab w:val="right" w:pos="7254"/>
              </w:tabs>
              <w:spacing w:before="60" w:after="60"/>
              <w:ind w:left="0" w:firstLine="0"/>
              <w:rPr>
                <w:spacing w:val="-3"/>
                <w:szCs w:val="18"/>
              </w:rPr>
            </w:pPr>
            <w:r w:rsidRPr="00B4328A">
              <w:rPr>
                <w:szCs w:val="24"/>
              </w:rPr>
              <w:t>La confirmation écrite de l’habilitation du signataire à engager le Proposant consistera en </w:t>
            </w:r>
            <w:r w:rsidRPr="00B4328A">
              <w:rPr>
                <w:b/>
                <w:bCs/>
                <w:szCs w:val="24"/>
              </w:rPr>
              <w:t>:</w:t>
            </w:r>
            <w:r>
              <w:rPr>
                <w:szCs w:val="24"/>
              </w:rPr>
              <w:t xml:space="preserve"> </w:t>
            </w:r>
            <w:r w:rsidRPr="0087433F">
              <w:rPr>
                <w:b/>
                <w:i/>
                <w:color w:val="000000" w:themeColor="text1"/>
                <w:szCs w:val="24"/>
                <w:lang w:val="fr"/>
              </w:rPr>
              <w:t>[ins</w:t>
            </w:r>
            <w:r>
              <w:rPr>
                <w:b/>
                <w:i/>
                <w:color w:val="000000" w:themeColor="text1"/>
                <w:szCs w:val="24"/>
                <w:lang w:val="fr"/>
              </w:rPr>
              <w:t xml:space="preserve">érer le nom et la </w:t>
            </w:r>
            <w:r w:rsidRPr="0087433F">
              <w:rPr>
                <w:b/>
                <w:i/>
                <w:color w:val="000000" w:themeColor="text1"/>
                <w:szCs w:val="24"/>
                <w:lang w:val="fr"/>
              </w:rPr>
              <w:t xml:space="preserve">description </w:t>
            </w:r>
            <w:r>
              <w:rPr>
                <w:b/>
                <w:i/>
                <w:color w:val="000000" w:themeColor="text1"/>
                <w:szCs w:val="24"/>
                <w:lang w:val="fr"/>
              </w:rPr>
              <w:t>de la documentation exigée pour démontrer le pouvoir de signature du signataire de la Proposition].</w:t>
            </w:r>
            <w:r w:rsidRPr="0087433F">
              <w:rPr>
                <w:bCs/>
                <w:i/>
                <w:color w:val="000000" w:themeColor="text1"/>
                <w:szCs w:val="24"/>
                <w:lang w:val="fr"/>
              </w:rPr>
              <w:t xml:space="preserve"> ______________</w:t>
            </w:r>
          </w:p>
        </w:tc>
      </w:tr>
    </w:tbl>
    <w:tbl>
      <w:tblPr>
        <w:tblpPr w:leftFromText="180" w:rightFromText="180" w:vertAnchor="text" w:tblpY="1"/>
        <w:tblOverlap w:val="neve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566"/>
        <w:gridCol w:w="8"/>
        <w:gridCol w:w="5730"/>
        <w:gridCol w:w="2685"/>
        <w:gridCol w:w="15"/>
      </w:tblGrid>
      <w:tr w:rsidR="00BE4827" w:rsidRPr="00B4328A" w14:paraId="0AA0DB0B" w14:textId="77777777" w:rsidTr="00686005">
        <w:trPr>
          <w:gridAfter w:val="1"/>
          <w:wAfter w:w="15" w:type="dxa"/>
        </w:trPr>
        <w:tc>
          <w:tcPr>
            <w:tcW w:w="9995" w:type="dxa"/>
            <w:gridSpan w:val="5"/>
          </w:tcPr>
          <w:p w14:paraId="0F715A46" w14:textId="77777777" w:rsidR="00BE4827" w:rsidRPr="00B4328A" w:rsidRDefault="00BE4827" w:rsidP="00686005">
            <w:pPr>
              <w:pageBreakBefore/>
              <w:tabs>
                <w:tab w:val="right" w:pos="7254"/>
              </w:tabs>
              <w:spacing w:before="120" w:after="120"/>
              <w:jc w:val="center"/>
              <w:rPr>
                <w:b/>
                <w:sz w:val="32"/>
                <w:szCs w:val="32"/>
                <w:lang w:eastAsia="en-US"/>
              </w:rPr>
            </w:pPr>
            <w:r w:rsidRPr="00B4328A">
              <w:rPr>
                <w:b/>
                <w:sz w:val="32"/>
                <w:szCs w:val="32"/>
                <w:lang w:eastAsia="en-US"/>
              </w:rPr>
              <w:lastRenderedPageBreak/>
              <w:t>D. Dépôt des Propositions</w:t>
            </w:r>
          </w:p>
        </w:tc>
      </w:tr>
      <w:tr w:rsidR="00BE4827" w:rsidRPr="00B4328A" w14:paraId="478204D7" w14:textId="77777777" w:rsidTr="00686005">
        <w:trPr>
          <w:gridAfter w:val="1"/>
          <w:wAfter w:w="15" w:type="dxa"/>
        </w:trPr>
        <w:tc>
          <w:tcPr>
            <w:tcW w:w="1572" w:type="dxa"/>
            <w:gridSpan w:val="2"/>
          </w:tcPr>
          <w:p w14:paraId="57FFDD88" w14:textId="77777777" w:rsidR="00BE4827" w:rsidRPr="0034717C" w:rsidRDefault="00BE4827" w:rsidP="00686005">
            <w:pPr>
              <w:spacing w:before="60" w:after="60"/>
              <w:rPr>
                <w:b/>
                <w:szCs w:val="24"/>
              </w:rPr>
            </w:pPr>
            <w:r w:rsidRPr="006C0101">
              <w:rPr>
                <w:b/>
                <w:szCs w:val="24"/>
              </w:rPr>
              <w:t>IP 22.1(b)</w:t>
            </w:r>
          </w:p>
        </w:tc>
        <w:tc>
          <w:tcPr>
            <w:tcW w:w="8423" w:type="dxa"/>
            <w:gridSpan w:val="3"/>
          </w:tcPr>
          <w:p w14:paraId="0DE28E84" w14:textId="77777777" w:rsidR="00BE4827" w:rsidRPr="00B947BB" w:rsidRDefault="00BE4827" w:rsidP="00686005">
            <w:pPr>
              <w:tabs>
                <w:tab w:val="right" w:pos="7254"/>
              </w:tabs>
              <w:spacing w:line="276" w:lineRule="auto"/>
              <w:ind w:left="0" w:firstLine="0"/>
              <w:rPr>
                <w:szCs w:val="24"/>
              </w:rPr>
            </w:pPr>
            <w:r w:rsidRPr="00B947BB">
              <w:rPr>
                <w:szCs w:val="24"/>
              </w:rPr>
              <w:t xml:space="preserve">Outre l’original de la Proposition, le nombre de copies demandé est de : </w:t>
            </w:r>
            <w:r w:rsidRPr="0070400D">
              <w:rPr>
                <w:b/>
                <w:bCs/>
                <w:i/>
                <w:iCs/>
                <w:szCs w:val="24"/>
              </w:rPr>
              <w:t>[insérer le nombre de copies]</w:t>
            </w:r>
            <w:r>
              <w:rPr>
                <w:i/>
                <w:iCs/>
                <w:szCs w:val="24"/>
              </w:rPr>
              <w:t xml:space="preserve"> _____________________</w:t>
            </w:r>
            <w:r w:rsidRPr="00265F49">
              <w:rPr>
                <w:szCs w:val="24"/>
              </w:rPr>
              <w:t xml:space="preserve"> </w:t>
            </w:r>
          </w:p>
        </w:tc>
      </w:tr>
      <w:tr w:rsidR="00BE4827" w:rsidRPr="00B4328A" w14:paraId="7DCC64B5" w14:textId="77777777" w:rsidTr="00686005">
        <w:trPr>
          <w:gridAfter w:val="1"/>
          <w:wAfter w:w="15" w:type="dxa"/>
        </w:trPr>
        <w:tc>
          <w:tcPr>
            <w:tcW w:w="1572" w:type="dxa"/>
            <w:gridSpan w:val="2"/>
          </w:tcPr>
          <w:p w14:paraId="6200905C" w14:textId="77777777" w:rsidR="00BE4827" w:rsidRPr="0034717C" w:rsidDel="001C5B4F" w:rsidRDefault="00BE4827" w:rsidP="00686005">
            <w:pPr>
              <w:spacing w:before="60" w:after="60"/>
              <w:rPr>
                <w:b/>
                <w:szCs w:val="24"/>
              </w:rPr>
            </w:pPr>
            <w:r w:rsidRPr="0034717C">
              <w:rPr>
                <w:b/>
                <w:szCs w:val="24"/>
              </w:rPr>
              <w:t xml:space="preserve">IP </w:t>
            </w:r>
            <w:r w:rsidRPr="006C0101">
              <w:rPr>
                <w:b/>
                <w:noProof/>
                <w:szCs w:val="24"/>
              </w:rPr>
              <w:t>23.1</w:t>
            </w:r>
          </w:p>
        </w:tc>
        <w:tc>
          <w:tcPr>
            <w:tcW w:w="8423" w:type="dxa"/>
            <w:gridSpan w:val="3"/>
          </w:tcPr>
          <w:p w14:paraId="4AAEF49C" w14:textId="77777777" w:rsidR="00BE4827" w:rsidRPr="0087433F" w:rsidRDefault="00BE4827" w:rsidP="00686005">
            <w:pPr>
              <w:tabs>
                <w:tab w:val="right" w:pos="7254"/>
              </w:tabs>
              <w:spacing w:before="120" w:after="120"/>
              <w:ind w:left="-16" w:firstLine="16"/>
              <w:rPr>
                <w:b/>
                <w:i/>
                <w:noProof/>
                <w:szCs w:val="24"/>
              </w:rPr>
            </w:pPr>
            <w:r w:rsidRPr="0087433F">
              <w:rPr>
                <w:szCs w:val="24"/>
              </w:rPr>
              <w:t xml:space="preserve">Aux fins de </w:t>
            </w:r>
            <w:r w:rsidRPr="0087433F">
              <w:rPr>
                <w:b/>
                <w:szCs w:val="24"/>
                <w:u w:val="single"/>
              </w:rPr>
              <w:t>dépôt des Propositions</w:t>
            </w:r>
            <w:r w:rsidRPr="0087433F">
              <w:rPr>
                <w:szCs w:val="24"/>
              </w:rPr>
              <w:t>, uniquement, l’adresse du Maître d’Ouvrage est la suivante </w:t>
            </w:r>
            <w:r w:rsidRPr="0087433F">
              <w:rPr>
                <w:noProof/>
                <w:szCs w:val="24"/>
                <w:lang w:val="fr"/>
              </w:rPr>
              <w:t>:</w:t>
            </w:r>
            <w:r w:rsidRPr="0087433F">
              <w:rPr>
                <w:b/>
                <w:i/>
                <w:noProof/>
                <w:szCs w:val="24"/>
                <w:lang w:val="fr"/>
              </w:rPr>
              <w:t xml:space="preserve"> [Cette adresse peut être la même ou différente de celle spécifiée en vertu de la disposition IP 7.1 pour clarifications]</w:t>
            </w:r>
          </w:p>
          <w:p w14:paraId="34EAE0AF" w14:textId="77777777" w:rsidR="00BE4827" w:rsidRPr="0087433F" w:rsidRDefault="00BE4827" w:rsidP="00686005">
            <w:pPr>
              <w:tabs>
                <w:tab w:val="right" w:pos="7254"/>
              </w:tabs>
              <w:spacing w:before="120" w:after="120"/>
              <w:rPr>
                <w:noProof/>
                <w:szCs w:val="24"/>
              </w:rPr>
            </w:pPr>
            <w:r w:rsidRPr="0087433F">
              <w:rPr>
                <w:noProof/>
                <w:szCs w:val="24"/>
                <w:lang w:val="fr"/>
              </w:rPr>
              <w:t xml:space="preserve">Attention: </w:t>
            </w:r>
            <w:r w:rsidRPr="0087433F">
              <w:rPr>
                <w:i/>
                <w:noProof/>
                <w:szCs w:val="24"/>
                <w:lang w:val="fr"/>
              </w:rPr>
              <w:t>[ insérer</w:t>
            </w:r>
            <w:r>
              <w:rPr>
                <w:i/>
                <w:noProof/>
                <w:szCs w:val="24"/>
                <w:lang w:val="fr"/>
              </w:rPr>
              <w:t xml:space="preserve"> </w:t>
            </w:r>
            <w:r w:rsidRPr="0087433F">
              <w:rPr>
                <w:b/>
                <w:i/>
                <w:noProof/>
                <w:szCs w:val="24"/>
                <w:lang w:val="fr"/>
              </w:rPr>
              <w:t>le nom complet de la personne, le cas échéant]</w:t>
            </w:r>
            <w:r w:rsidRPr="0087433F">
              <w:rPr>
                <w:noProof/>
                <w:szCs w:val="24"/>
                <w:u w:val="single"/>
                <w:lang w:val="fr"/>
              </w:rPr>
              <w:tab/>
            </w:r>
          </w:p>
          <w:p w14:paraId="31BA7583" w14:textId="77777777" w:rsidR="00BE4827" w:rsidRPr="0087433F" w:rsidRDefault="00BE4827" w:rsidP="00686005">
            <w:pPr>
              <w:tabs>
                <w:tab w:val="right" w:pos="7254"/>
              </w:tabs>
              <w:spacing w:before="120" w:after="120"/>
              <w:rPr>
                <w:noProof/>
                <w:szCs w:val="24"/>
              </w:rPr>
            </w:pPr>
            <w:r w:rsidRPr="0087433F">
              <w:rPr>
                <w:noProof/>
                <w:szCs w:val="24"/>
                <w:lang w:val="fr"/>
              </w:rPr>
              <w:t>Adresse de la rue:</w:t>
            </w:r>
            <w:r w:rsidRPr="0087433F">
              <w:rPr>
                <w:i/>
                <w:noProof/>
                <w:szCs w:val="24"/>
                <w:lang w:val="fr"/>
              </w:rPr>
              <w:t xml:space="preserve"> [ insérer</w:t>
            </w:r>
            <w:r>
              <w:rPr>
                <w:i/>
                <w:noProof/>
                <w:szCs w:val="24"/>
                <w:lang w:val="fr"/>
              </w:rPr>
              <w:t xml:space="preserve"> </w:t>
            </w:r>
            <w:r w:rsidRPr="0087433F">
              <w:rPr>
                <w:b/>
                <w:i/>
                <w:noProof/>
                <w:szCs w:val="24"/>
                <w:lang w:val="fr"/>
              </w:rPr>
              <w:t>l’adresse de la rue et le numéro</w:t>
            </w:r>
            <w:r w:rsidRPr="0087433F">
              <w:rPr>
                <w:i/>
                <w:noProof/>
                <w:szCs w:val="24"/>
                <w:lang w:val="fr"/>
              </w:rPr>
              <w:t>]</w:t>
            </w:r>
            <w:r w:rsidRPr="0087433F">
              <w:rPr>
                <w:noProof/>
                <w:szCs w:val="24"/>
                <w:u w:val="single"/>
                <w:lang w:val="fr"/>
              </w:rPr>
              <w:tab/>
            </w:r>
          </w:p>
          <w:p w14:paraId="593AF78F" w14:textId="77777777" w:rsidR="00BE4827" w:rsidRPr="0087433F" w:rsidRDefault="00BE4827" w:rsidP="00686005">
            <w:pPr>
              <w:tabs>
                <w:tab w:val="right" w:pos="7254"/>
              </w:tabs>
              <w:spacing w:before="120" w:after="120"/>
              <w:ind w:left="0" w:firstLine="0"/>
              <w:rPr>
                <w:noProof/>
                <w:szCs w:val="24"/>
              </w:rPr>
            </w:pPr>
            <w:r w:rsidRPr="0087433F">
              <w:rPr>
                <w:noProof/>
                <w:szCs w:val="24"/>
                <w:lang w:val="fr"/>
              </w:rPr>
              <w:t>Numéro de</w:t>
            </w:r>
            <w:r>
              <w:rPr>
                <w:noProof/>
                <w:szCs w:val="24"/>
                <w:lang w:val="fr"/>
              </w:rPr>
              <w:t xml:space="preserve"> l’étage et de la salle </w:t>
            </w:r>
            <w:r w:rsidRPr="0087433F">
              <w:rPr>
                <w:noProof/>
                <w:szCs w:val="24"/>
                <w:lang w:val="fr"/>
              </w:rPr>
              <w:t xml:space="preserve">: </w:t>
            </w:r>
            <w:r>
              <w:rPr>
                <w:i/>
                <w:noProof/>
                <w:szCs w:val="24"/>
                <w:lang w:val="fr"/>
              </w:rPr>
              <w:t>[</w:t>
            </w:r>
            <w:r w:rsidRPr="0087433F">
              <w:rPr>
                <w:i/>
                <w:noProof/>
                <w:szCs w:val="24"/>
                <w:lang w:val="fr"/>
              </w:rPr>
              <w:t>insérer</w:t>
            </w:r>
            <w:r w:rsidRPr="0087433F">
              <w:rPr>
                <w:b/>
                <w:bCs/>
                <w:i/>
                <w:noProof/>
                <w:szCs w:val="24"/>
                <w:lang w:val="fr"/>
              </w:rPr>
              <w:t xml:space="preserve"> </w:t>
            </w:r>
            <w:r>
              <w:rPr>
                <w:b/>
                <w:bCs/>
                <w:i/>
                <w:noProof/>
                <w:szCs w:val="24"/>
                <w:lang w:val="fr"/>
              </w:rPr>
              <w:t xml:space="preserve">le </w:t>
            </w:r>
            <w:r w:rsidRPr="0087433F">
              <w:rPr>
                <w:b/>
                <w:bCs/>
                <w:i/>
                <w:noProof/>
                <w:szCs w:val="24"/>
                <w:lang w:val="fr"/>
              </w:rPr>
              <w:t>n</w:t>
            </w:r>
            <w:r w:rsidRPr="0087433F">
              <w:rPr>
                <w:b/>
                <w:bCs/>
                <w:noProof/>
                <w:szCs w:val="24"/>
                <w:lang w:val="fr"/>
              </w:rPr>
              <w:t>uméro de l’étage et de la salle</w:t>
            </w:r>
            <w:r w:rsidRPr="0087433F">
              <w:rPr>
                <w:b/>
                <w:bCs/>
                <w:i/>
                <w:noProof/>
                <w:szCs w:val="24"/>
                <w:lang w:val="fr"/>
              </w:rPr>
              <w:t>, le cas</w:t>
            </w:r>
            <w:r>
              <w:rPr>
                <w:b/>
                <w:bCs/>
                <w:i/>
                <w:noProof/>
                <w:szCs w:val="24"/>
                <w:lang w:val="fr"/>
              </w:rPr>
              <w:t xml:space="preserve"> </w:t>
            </w:r>
            <w:r w:rsidRPr="0087433F">
              <w:rPr>
                <w:b/>
                <w:bCs/>
                <w:i/>
                <w:noProof/>
                <w:szCs w:val="24"/>
                <w:lang w:val="fr"/>
              </w:rPr>
              <w:t>échéant</w:t>
            </w:r>
            <w:r w:rsidRPr="0087433F">
              <w:rPr>
                <w:i/>
                <w:noProof/>
                <w:szCs w:val="24"/>
                <w:lang w:val="fr"/>
              </w:rPr>
              <w:t>]</w:t>
            </w:r>
            <w:r w:rsidRPr="0087433F">
              <w:rPr>
                <w:noProof/>
                <w:szCs w:val="24"/>
                <w:u w:val="single"/>
                <w:lang w:val="fr"/>
              </w:rPr>
              <w:tab/>
            </w:r>
          </w:p>
          <w:p w14:paraId="4638020A" w14:textId="77777777" w:rsidR="00BE4827" w:rsidRPr="0087433F" w:rsidRDefault="00BE4827" w:rsidP="00686005">
            <w:pPr>
              <w:tabs>
                <w:tab w:val="right" w:pos="7254"/>
              </w:tabs>
              <w:spacing w:before="120" w:after="120"/>
              <w:rPr>
                <w:noProof/>
                <w:szCs w:val="24"/>
              </w:rPr>
            </w:pPr>
            <w:r w:rsidRPr="0087433F">
              <w:rPr>
                <w:noProof/>
                <w:szCs w:val="24"/>
                <w:lang w:val="fr"/>
              </w:rPr>
              <w:t xml:space="preserve">Ville: </w:t>
            </w:r>
            <w:r w:rsidRPr="0087433F">
              <w:rPr>
                <w:i/>
                <w:iCs/>
                <w:noProof/>
                <w:szCs w:val="24"/>
                <w:lang w:val="fr"/>
              </w:rPr>
              <w:t xml:space="preserve">[insérer </w:t>
            </w:r>
            <w:r w:rsidRPr="0087433F">
              <w:rPr>
                <w:b/>
                <w:bCs/>
                <w:i/>
                <w:iCs/>
                <w:szCs w:val="24"/>
                <w:lang w:val="fr"/>
              </w:rPr>
              <w:t>le nom de la ville</w:t>
            </w:r>
            <w:r w:rsidRPr="0087433F">
              <w:rPr>
                <w:i/>
                <w:iCs/>
                <w:noProof/>
                <w:szCs w:val="24"/>
                <w:lang w:val="fr"/>
              </w:rPr>
              <w:t>]</w:t>
            </w:r>
            <w:r w:rsidRPr="0087433F">
              <w:rPr>
                <w:noProof/>
                <w:szCs w:val="24"/>
                <w:lang w:val="fr"/>
              </w:rPr>
              <w:tab/>
            </w:r>
            <w:r w:rsidRPr="0087433F">
              <w:rPr>
                <w:noProof/>
                <w:szCs w:val="24"/>
                <w:u w:val="single"/>
                <w:lang w:val="fr"/>
              </w:rPr>
              <w:tab/>
            </w:r>
          </w:p>
          <w:p w14:paraId="6DB31258" w14:textId="77777777" w:rsidR="00BE4827" w:rsidRPr="0087433F" w:rsidRDefault="00BE4827" w:rsidP="00686005">
            <w:pPr>
              <w:tabs>
                <w:tab w:val="right" w:pos="7254"/>
              </w:tabs>
              <w:spacing w:before="120" w:after="120"/>
              <w:rPr>
                <w:i/>
                <w:noProof/>
                <w:szCs w:val="24"/>
              </w:rPr>
            </w:pPr>
            <w:r w:rsidRPr="0087433F">
              <w:rPr>
                <w:noProof/>
                <w:szCs w:val="24"/>
                <w:lang w:val="fr"/>
              </w:rPr>
              <w:t xml:space="preserve">Code postal: </w:t>
            </w:r>
            <w:r w:rsidRPr="0087433F">
              <w:rPr>
                <w:i/>
                <w:iCs/>
                <w:noProof/>
                <w:szCs w:val="24"/>
                <w:lang w:val="fr"/>
              </w:rPr>
              <w:t>[ insérer</w:t>
            </w:r>
            <w:r>
              <w:rPr>
                <w:i/>
                <w:iCs/>
                <w:noProof/>
                <w:szCs w:val="24"/>
                <w:lang w:val="fr"/>
              </w:rPr>
              <w:t xml:space="preserve"> </w:t>
            </w:r>
            <w:r w:rsidRPr="0087433F">
              <w:rPr>
                <w:b/>
                <w:i/>
                <w:iCs/>
                <w:noProof/>
                <w:szCs w:val="24"/>
                <w:lang w:val="fr"/>
              </w:rPr>
              <w:t>le code postal (ZIP), le cas échéant</w:t>
            </w:r>
            <w:r w:rsidRPr="0087433F">
              <w:rPr>
                <w:i/>
                <w:iCs/>
                <w:noProof/>
                <w:szCs w:val="24"/>
                <w:lang w:val="fr"/>
              </w:rPr>
              <w:t>]</w:t>
            </w:r>
            <w:r w:rsidRPr="0087433F">
              <w:rPr>
                <w:noProof/>
                <w:szCs w:val="24"/>
                <w:lang w:val="fr"/>
              </w:rPr>
              <w:tab/>
            </w:r>
            <w:r w:rsidRPr="0087433F">
              <w:rPr>
                <w:noProof/>
                <w:szCs w:val="24"/>
                <w:u w:val="single"/>
                <w:lang w:val="fr"/>
              </w:rPr>
              <w:tab/>
            </w:r>
          </w:p>
          <w:p w14:paraId="09D3BC93" w14:textId="77777777" w:rsidR="00BE4827" w:rsidRPr="0087433F" w:rsidRDefault="00BE4827" w:rsidP="00686005">
            <w:pPr>
              <w:tabs>
                <w:tab w:val="right" w:pos="7254"/>
              </w:tabs>
              <w:spacing w:before="120" w:after="120"/>
              <w:rPr>
                <w:i/>
                <w:noProof/>
                <w:szCs w:val="24"/>
              </w:rPr>
            </w:pPr>
            <w:r w:rsidRPr="0087433F">
              <w:rPr>
                <w:noProof/>
                <w:szCs w:val="24"/>
                <w:lang w:val="fr"/>
              </w:rPr>
              <w:t xml:space="preserve">Pays: </w:t>
            </w:r>
            <w:r w:rsidRPr="0087433F">
              <w:rPr>
                <w:i/>
                <w:iCs/>
                <w:noProof/>
                <w:szCs w:val="24"/>
                <w:lang w:val="fr"/>
              </w:rPr>
              <w:t>[ insérer</w:t>
            </w:r>
            <w:r w:rsidRPr="0087433F">
              <w:rPr>
                <w:b/>
                <w:i/>
                <w:iCs/>
                <w:noProof/>
                <w:szCs w:val="24"/>
                <w:lang w:val="fr"/>
              </w:rPr>
              <w:t>le nom du pays</w:t>
            </w:r>
            <w:r w:rsidRPr="0087433F">
              <w:rPr>
                <w:i/>
                <w:iCs/>
                <w:noProof/>
                <w:szCs w:val="24"/>
                <w:lang w:val="fr"/>
              </w:rPr>
              <w:t>]</w:t>
            </w:r>
            <w:r w:rsidRPr="0087433F">
              <w:rPr>
                <w:noProof/>
                <w:szCs w:val="24"/>
                <w:lang w:val="fr"/>
              </w:rPr>
              <w:tab/>
            </w:r>
            <w:r w:rsidRPr="0087433F">
              <w:rPr>
                <w:noProof/>
                <w:szCs w:val="24"/>
                <w:u w:val="single"/>
                <w:lang w:val="fr"/>
              </w:rPr>
              <w:tab/>
            </w:r>
          </w:p>
          <w:p w14:paraId="1AF5F798" w14:textId="77777777" w:rsidR="00BE4827" w:rsidRPr="0087433F" w:rsidRDefault="00BE4827" w:rsidP="00686005">
            <w:pPr>
              <w:tabs>
                <w:tab w:val="right" w:pos="7254"/>
              </w:tabs>
              <w:spacing w:before="120" w:after="120"/>
              <w:rPr>
                <w:b/>
                <w:noProof/>
                <w:szCs w:val="24"/>
              </w:rPr>
            </w:pPr>
            <w:r w:rsidRPr="0087433F">
              <w:rPr>
                <w:b/>
                <w:noProof/>
                <w:szCs w:val="24"/>
                <w:lang w:val="fr"/>
              </w:rPr>
              <w:t>La date limite pour l</w:t>
            </w:r>
            <w:r>
              <w:rPr>
                <w:b/>
                <w:noProof/>
                <w:szCs w:val="24"/>
                <w:lang w:val="fr"/>
              </w:rPr>
              <w:t>e dépôt</w:t>
            </w:r>
            <w:r w:rsidRPr="0087433F">
              <w:rPr>
                <w:b/>
                <w:noProof/>
                <w:szCs w:val="24"/>
                <w:lang w:val="fr"/>
              </w:rPr>
              <w:t xml:space="preserve"> de la </w:t>
            </w:r>
            <w:r>
              <w:rPr>
                <w:b/>
                <w:noProof/>
                <w:szCs w:val="24"/>
                <w:lang w:val="fr"/>
              </w:rPr>
              <w:t>P</w:t>
            </w:r>
            <w:r w:rsidRPr="0087433F">
              <w:rPr>
                <w:b/>
                <w:noProof/>
                <w:szCs w:val="24"/>
                <w:lang w:val="fr"/>
              </w:rPr>
              <w:t>roposition est la suivante :</w:t>
            </w:r>
          </w:p>
          <w:p w14:paraId="692851CA" w14:textId="77777777" w:rsidR="00BE4827" w:rsidRPr="0087433F" w:rsidRDefault="00BE4827" w:rsidP="00686005">
            <w:pPr>
              <w:spacing w:before="120" w:after="120"/>
              <w:rPr>
                <w:b/>
                <w:noProof/>
                <w:szCs w:val="24"/>
              </w:rPr>
            </w:pPr>
            <w:r w:rsidRPr="0087433F">
              <w:rPr>
                <w:noProof/>
                <w:szCs w:val="24"/>
                <w:lang w:val="fr"/>
              </w:rPr>
              <w:t xml:space="preserve">Date : </w:t>
            </w:r>
            <w:r w:rsidRPr="0087433F">
              <w:rPr>
                <w:b/>
                <w:i/>
                <w:noProof/>
                <w:szCs w:val="24"/>
                <w:lang w:val="fr"/>
              </w:rPr>
              <w:t>[insérer le jour, le mois et l’année, p. ex. le 15 juin 20</w:t>
            </w:r>
            <w:r>
              <w:rPr>
                <w:b/>
                <w:i/>
                <w:noProof/>
                <w:szCs w:val="24"/>
                <w:lang w:val="fr"/>
              </w:rPr>
              <w:t>21</w:t>
            </w:r>
            <w:r w:rsidRPr="0087433F">
              <w:rPr>
                <w:b/>
                <w:i/>
                <w:noProof/>
                <w:szCs w:val="24"/>
                <w:lang w:val="fr"/>
              </w:rPr>
              <w:t>]</w:t>
            </w:r>
          </w:p>
          <w:p w14:paraId="4AD6AED7" w14:textId="77777777" w:rsidR="00BE4827" w:rsidRPr="0087433F" w:rsidRDefault="00BE4827" w:rsidP="00686005">
            <w:pPr>
              <w:tabs>
                <w:tab w:val="right" w:pos="7254"/>
              </w:tabs>
              <w:spacing w:before="120" w:after="120"/>
              <w:rPr>
                <w:noProof/>
                <w:szCs w:val="24"/>
              </w:rPr>
            </w:pPr>
            <w:r w:rsidRPr="0087433F">
              <w:rPr>
                <w:noProof/>
                <w:szCs w:val="24"/>
                <w:u w:val="single"/>
              </w:rPr>
              <w:tab/>
            </w:r>
          </w:p>
          <w:p w14:paraId="28FE3CA2" w14:textId="77777777" w:rsidR="00BE4827" w:rsidRPr="0087433F" w:rsidRDefault="00BE4827" w:rsidP="00686005">
            <w:pPr>
              <w:tabs>
                <w:tab w:val="right" w:pos="7254"/>
              </w:tabs>
              <w:spacing w:before="120" w:after="120"/>
              <w:rPr>
                <w:i/>
                <w:noProof/>
                <w:szCs w:val="24"/>
                <w:u w:val="single"/>
              </w:rPr>
            </w:pPr>
            <w:r w:rsidRPr="0087433F">
              <w:rPr>
                <w:noProof/>
                <w:szCs w:val="24"/>
                <w:lang w:val="fr"/>
              </w:rPr>
              <w:t xml:space="preserve">Heure : </w:t>
            </w:r>
            <w:r w:rsidRPr="0087433F">
              <w:rPr>
                <w:i/>
                <w:noProof/>
                <w:szCs w:val="24"/>
                <w:lang w:val="fr"/>
              </w:rPr>
              <w:t>[insérer</w:t>
            </w:r>
            <w:r>
              <w:rPr>
                <w:i/>
                <w:noProof/>
                <w:szCs w:val="24"/>
                <w:lang w:val="fr"/>
              </w:rPr>
              <w:t xml:space="preserve"> </w:t>
            </w:r>
            <w:r w:rsidRPr="0087433F">
              <w:rPr>
                <w:b/>
                <w:i/>
                <w:noProof/>
                <w:szCs w:val="24"/>
                <w:lang w:val="fr"/>
              </w:rPr>
              <w:t>l</w:t>
            </w:r>
            <w:r>
              <w:rPr>
                <w:b/>
                <w:i/>
                <w:noProof/>
                <w:szCs w:val="24"/>
                <w:lang w:val="fr"/>
              </w:rPr>
              <w:t>’heure -</w:t>
            </w:r>
            <w:r w:rsidRPr="0087433F">
              <w:rPr>
                <w:b/>
                <w:i/>
                <w:noProof/>
                <w:szCs w:val="24"/>
                <w:lang w:val="fr"/>
              </w:rPr>
              <w:t xml:space="preserve"> p. ex. 10 h 30</w:t>
            </w:r>
            <w:r>
              <w:rPr>
                <w:b/>
                <w:i/>
                <w:noProof/>
                <w:szCs w:val="24"/>
                <w:lang w:val="fr"/>
              </w:rPr>
              <w:t xml:space="preserve"> ou 16 :30</w:t>
            </w:r>
            <w:r w:rsidRPr="0087433F">
              <w:rPr>
                <w:b/>
                <w:i/>
                <w:noProof/>
                <w:szCs w:val="24"/>
                <w:lang w:val="fr"/>
              </w:rPr>
              <w:t>.</w:t>
            </w:r>
            <w:r w:rsidRPr="0087433F">
              <w:rPr>
                <w:i/>
                <w:noProof/>
                <w:szCs w:val="24"/>
                <w:lang w:val="fr"/>
              </w:rPr>
              <w:t>]</w:t>
            </w:r>
          </w:p>
          <w:p w14:paraId="3C68D41D" w14:textId="77777777" w:rsidR="00BE4827" w:rsidRDefault="00BE4827" w:rsidP="00686005">
            <w:pPr>
              <w:spacing w:before="120" w:after="120"/>
              <w:ind w:left="-16" w:firstLine="0"/>
              <w:rPr>
                <w:b/>
                <w:i/>
                <w:iCs/>
                <w:noProof/>
                <w:spacing w:val="-4"/>
                <w:szCs w:val="24"/>
                <w:lang w:val="fr"/>
              </w:rPr>
            </w:pPr>
            <w:r w:rsidRPr="0087433F">
              <w:rPr>
                <w:b/>
                <w:i/>
                <w:noProof/>
                <w:spacing w:val="-4"/>
                <w:szCs w:val="24"/>
                <w:lang w:val="fr"/>
              </w:rPr>
              <w:t>[La date et l’heure devraient être les mêmes que celles prévues dans l</w:t>
            </w:r>
            <w:r>
              <w:rPr>
                <w:b/>
                <w:i/>
                <w:noProof/>
                <w:spacing w:val="-4"/>
                <w:szCs w:val="24"/>
                <w:lang w:val="fr"/>
              </w:rPr>
              <w:t>a D</w:t>
            </w:r>
            <w:r w:rsidRPr="0087433F">
              <w:rPr>
                <w:b/>
                <w:i/>
                <w:noProof/>
                <w:spacing w:val="-4"/>
                <w:szCs w:val="24"/>
                <w:lang w:val="fr"/>
              </w:rPr>
              <w:t xml:space="preserve">emande de </w:t>
            </w:r>
            <w:r>
              <w:rPr>
                <w:b/>
                <w:i/>
                <w:noProof/>
                <w:spacing w:val="-4"/>
                <w:szCs w:val="24"/>
                <w:lang w:val="fr"/>
              </w:rPr>
              <w:t>P</w:t>
            </w:r>
            <w:r w:rsidRPr="0087433F">
              <w:rPr>
                <w:b/>
                <w:i/>
                <w:noProof/>
                <w:spacing w:val="-4"/>
                <w:szCs w:val="24"/>
                <w:lang w:val="fr"/>
              </w:rPr>
              <w:t>ropositions, à moins qu’elles ne soient modifiées ultérieurement conformément à l’IP 23.2</w:t>
            </w:r>
            <w:r w:rsidRPr="0087433F">
              <w:rPr>
                <w:b/>
                <w:i/>
                <w:iCs/>
                <w:noProof/>
                <w:spacing w:val="-4"/>
                <w:szCs w:val="24"/>
                <w:lang w:val="fr"/>
              </w:rPr>
              <w:t>]</w:t>
            </w:r>
          </w:p>
          <w:p w14:paraId="1C9E3E65" w14:textId="77777777" w:rsidR="00BE4827" w:rsidRPr="0070400D" w:rsidRDefault="00BE4827" w:rsidP="00686005">
            <w:pPr>
              <w:spacing w:before="120" w:after="120"/>
              <w:ind w:left="-16" w:firstLine="0"/>
              <w:rPr>
                <w:b/>
                <w:i/>
                <w:iCs/>
                <w:noProof/>
                <w:spacing w:val="-4"/>
                <w:szCs w:val="24"/>
              </w:rPr>
            </w:pPr>
            <w:r>
              <w:rPr>
                <w:b/>
                <w:i/>
                <w:iCs/>
                <w:noProof/>
                <w:spacing w:val="-4"/>
                <w:szCs w:val="24"/>
                <w:lang w:val="fr"/>
              </w:rPr>
              <w:t>[Si la date limite de dépôt des Propositions est étendue, la date de validité des Propositions spécifiée en IP 20.1 sera ajustée en conséquence.]</w:t>
            </w:r>
          </w:p>
        </w:tc>
      </w:tr>
      <w:tr w:rsidR="00BE4827" w:rsidRPr="00B4328A" w14:paraId="3500A826" w14:textId="77777777" w:rsidTr="00686005">
        <w:trPr>
          <w:gridAfter w:val="1"/>
          <w:wAfter w:w="15" w:type="dxa"/>
        </w:trPr>
        <w:tc>
          <w:tcPr>
            <w:tcW w:w="1572" w:type="dxa"/>
            <w:gridSpan w:val="2"/>
          </w:tcPr>
          <w:p w14:paraId="2540608D" w14:textId="77777777" w:rsidR="00BE4827" w:rsidRPr="00B4328A" w:rsidRDefault="00BE4827" w:rsidP="00686005">
            <w:pPr>
              <w:spacing w:before="60" w:after="60"/>
              <w:rPr>
                <w:b/>
                <w:szCs w:val="24"/>
              </w:rPr>
            </w:pPr>
            <w:r w:rsidRPr="00B4328A">
              <w:rPr>
                <w:b/>
                <w:szCs w:val="24"/>
              </w:rPr>
              <w:t xml:space="preserve">IP </w:t>
            </w:r>
            <w:r w:rsidRPr="00204C73">
              <w:rPr>
                <w:b/>
                <w:noProof/>
                <w:szCs w:val="24"/>
              </w:rPr>
              <w:t>23.1</w:t>
            </w:r>
          </w:p>
        </w:tc>
        <w:tc>
          <w:tcPr>
            <w:tcW w:w="8423" w:type="dxa"/>
            <w:gridSpan w:val="3"/>
          </w:tcPr>
          <w:p w14:paraId="31C4D12C" w14:textId="77777777" w:rsidR="00BE4827" w:rsidRPr="0087433F" w:rsidRDefault="00BE4827" w:rsidP="00686005">
            <w:pPr>
              <w:spacing w:before="120" w:after="120"/>
              <w:ind w:left="0" w:firstLine="0"/>
              <w:rPr>
                <w:b/>
                <w:noProof/>
                <w:szCs w:val="24"/>
              </w:rPr>
            </w:pPr>
            <w:r w:rsidRPr="0087433F">
              <w:rPr>
                <w:noProof/>
                <w:szCs w:val="24"/>
                <w:lang w:val="fr"/>
              </w:rPr>
              <w:t xml:space="preserve">Les </w:t>
            </w:r>
            <w:r>
              <w:rPr>
                <w:noProof/>
                <w:szCs w:val="24"/>
                <w:lang w:val="fr"/>
              </w:rPr>
              <w:t>P</w:t>
            </w:r>
            <w:r w:rsidRPr="0087433F">
              <w:rPr>
                <w:noProof/>
                <w:szCs w:val="24"/>
                <w:lang w:val="fr"/>
              </w:rPr>
              <w:t>roposants ______</w:t>
            </w:r>
            <w:r>
              <w:rPr>
                <w:noProof/>
                <w:szCs w:val="24"/>
                <w:lang w:val="fr"/>
              </w:rPr>
              <w:t>[</w:t>
            </w:r>
            <w:r w:rsidRPr="0087433F">
              <w:rPr>
                <w:b/>
                <w:bCs/>
                <w:i/>
                <w:iCs/>
                <w:noProof/>
                <w:szCs w:val="24"/>
                <w:lang w:val="fr"/>
              </w:rPr>
              <w:t>insérer « auront » ou « n’auront pas »</w:t>
            </w:r>
            <w:r>
              <w:rPr>
                <w:noProof/>
                <w:szCs w:val="24"/>
                <w:lang w:val="fr"/>
              </w:rPr>
              <w:t>]</w:t>
            </w:r>
            <w:r w:rsidRPr="0087433F">
              <w:rPr>
                <w:noProof/>
                <w:szCs w:val="24"/>
                <w:lang w:val="fr"/>
              </w:rPr>
              <w:t xml:space="preserve"> </w:t>
            </w:r>
            <w:r>
              <w:rPr>
                <w:noProof/>
                <w:szCs w:val="24"/>
                <w:lang w:val="fr"/>
              </w:rPr>
              <w:t xml:space="preserve">l’option de soumettre leurs Propositions </w:t>
            </w:r>
            <w:r w:rsidRPr="0087433F">
              <w:rPr>
                <w:szCs w:val="24"/>
              </w:rPr>
              <w:t>par voie électronique.</w:t>
            </w:r>
            <w:r w:rsidRPr="0087433F">
              <w:rPr>
                <w:szCs w:val="24"/>
                <w:lang w:val="fr"/>
              </w:rPr>
              <w:t xml:space="preserve"> </w:t>
            </w:r>
            <w:r w:rsidRPr="0087433F">
              <w:rPr>
                <w:noProof/>
                <w:szCs w:val="24"/>
                <w:lang w:val="fr"/>
              </w:rPr>
              <w:t xml:space="preserve"> </w:t>
            </w:r>
          </w:p>
          <w:p w14:paraId="6699578E" w14:textId="77777777" w:rsidR="00BE4827" w:rsidRPr="0087433F" w:rsidRDefault="00BE4827" w:rsidP="00686005">
            <w:pPr>
              <w:tabs>
                <w:tab w:val="right" w:pos="7254"/>
              </w:tabs>
              <w:spacing w:before="120" w:after="120"/>
              <w:ind w:left="0" w:firstLine="0"/>
              <w:rPr>
                <w:b/>
                <w:i/>
                <w:noProof/>
                <w:szCs w:val="24"/>
              </w:rPr>
            </w:pPr>
            <w:r w:rsidRPr="0087433F">
              <w:rPr>
                <w:b/>
                <w:i/>
                <w:iCs/>
                <w:noProof/>
                <w:szCs w:val="24"/>
                <w:lang w:val="fr"/>
              </w:rPr>
              <w:t>[</w:t>
            </w:r>
            <w:r w:rsidRPr="0087433F">
              <w:rPr>
                <w:b/>
                <w:i/>
                <w:noProof/>
                <w:szCs w:val="24"/>
                <w:lang w:val="fr"/>
              </w:rPr>
              <w:t xml:space="preserve">La disposition suivante devrait être incluse et les renseignements correspondants requis ne devraient être insérés </w:t>
            </w:r>
            <w:r w:rsidRPr="0087433F">
              <w:rPr>
                <w:b/>
                <w:i/>
                <w:noProof/>
                <w:szCs w:val="24"/>
                <w:u w:val="single"/>
                <w:lang w:val="fr"/>
              </w:rPr>
              <w:t>que</w:t>
            </w:r>
            <w:r w:rsidRPr="0087433F">
              <w:rPr>
                <w:szCs w:val="24"/>
                <w:lang w:val="fr"/>
              </w:rPr>
              <w:t xml:space="preserve"> </w:t>
            </w:r>
            <w:r w:rsidRPr="0087433F">
              <w:rPr>
                <w:b/>
                <w:bCs/>
                <w:i/>
                <w:iCs/>
                <w:szCs w:val="24"/>
                <w:lang w:val="fr"/>
              </w:rPr>
              <w:t>si</w:t>
            </w:r>
            <w:r w:rsidRPr="0087433F">
              <w:rPr>
                <w:b/>
                <w:i/>
                <w:noProof/>
                <w:szCs w:val="24"/>
                <w:lang w:val="fr"/>
              </w:rPr>
              <w:t xml:space="preserve"> les </w:t>
            </w:r>
            <w:r>
              <w:rPr>
                <w:b/>
                <w:i/>
                <w:noProof/>
                <w:szCs w:val="24"/>
                <w:lang w:val="fr"/>
              </w:rPr>
              <w:t>P</w:t>
            </w:r>
            <w:r w:rsidRPr="0087433F">
              <w:rPr>
                <w:b/>
                <w:i/>
                <w:noProof/>
                <w:szCs w:val="24"/>
                <w:lang w:val="fr"/>
              </w:rPr>
              <w:t xml:space="preserve">roposants ont la possibilité de soumettre leurs </w:t>
            </w:r>
            <w:r>
              <w:rPr>
                <w:b/>
                <w:i/>
                <w:noProof/>
                <w:szCs w:val="24"/>
                <w:lang w:val="fr"/>
              </w:rPr>
              <w:t>P</w:t>
            </w:r>
            <w:r w:rsidRPr="0087433F">
              <w:rPr>
                <w:b/>
                <w:i/>
                <w:noProof/>
                <w:szCs w:val="24"/>
                <w:lang w:val="fr"/>
              </w:rPr>
              <w:t>ropositions par voie électronique. Sinon omettre.]</w:t>
            </w:r>
          </w:p>
          <w:p w14:paraId="23C0C2DF" w14:textId="77777777" w:rsidR="00BE4827" w:rsidRPr="0087433F" w:rsidRDefault="00BE4827" w:rsidP="00686005">
            <w:pPr>
              <w:ind w:left="0" w:firstLine="0"/>
              <w:rPr>
                <w:szCs w:val="24"/>
              </w:rPr>
            </w:pPr>
            <w:r w:rsidRPr="0087433F">
              <w:rPr>
                <w:noProof/>
                <w:szCs w:val="24"/>
                <w:lang w:val="fr"/>
              </w:rPr>
              <w:t xml:space="preserve">Les procédures électroniques de présentation de la </w:t>
            </w:r>
            <w:r>
              <w:rPr>
                <w:noProof/>
                <w:szCs w:val="24"/>
                <w:lang w:val="fr"/>
              </w:rPr>
              <w:t>P</w:t>
            </w:r>
            <w:r w:rsidRPr="0087433F">
              <w:rPr>
                <w:noProof/>
                <w:szCs w:val="24"/>
                <w:lang w:val="fr"/>
              </w:rPr>
              <w:t xml:space="preserve">roposition sont les </w:t>
            </w:r>
            <w:r w:rsidRPr="0087433F">
              <w:rPr>
                <w:bCs/>
                <w:noProof/>
                <w:szCs w:val="24"/>
                <w:lang w:val="fr"/>
              </w:rPr>
              <w:t>suivantes</w:t>
            </w:r>
            <w:r w:rsidRPr="0087433F">
              <w:rPr>
                <w:b/>
                <w:i/>
                <w:iCs/>
                <w:noProof/>
                <w:szCs w:val="24"/>
                <w:lang w:val="fr"/>
              </w:rPr>
              <w:t xml:space="preserve"> : [insérer une description des procédures électroniques de </w:t>
            </w:r>
            <w:r>
              <w:rPr>
                <w:b/>
                <w:i/>
                <w:iCs/>
                <w:noProof/>
                <w:szCs w:val="24"/>
                <w:lang w:val="fr"/>
              </w:rPr>
              <w:t xml:space="preserve">dépôt </w:t>
            </w:r>
            <w:r w:rsidRPr="0087433F">
              <w:rPr>
                <w:b/>
                <w:i/>
                <w:iCs/>
                <w:noProof/>
                <w:szCs w:val="24"/>
                <w:lang w:val="fr"/>
              </w:rPr>
              <w:t xml:space="preserve">des </w:t>
            </w:r>
            <w:r>
              <w:rPr>
                <w:b/>
                <w:i/>
                <w:iCs/>
                <w:noProof/>
                <w:szCs w:val="24"/>
                <w:lang w:val="fr"/>
              </w:rPr>
              <w:t>P</w:t>
            </w:r>
            <w:r w:rsidRPr="0087433F">
              <w:rPr>
                <w:b/>
                <w:i/>
                <w:iCs/>
                <w:noProof/>
                <w:szCs w:val="24"/>
                <w:lang w:val="fr"/>
              </w:rPr>
              <w:t>ropositions.]</w:t>
            </w:r>
            <w:r w:rsidRPr="0087433F">
              <w:rPr>
                <w:szCs w:val="24"/>
              </w:rPr>
              <w:t xml:space="preserve"> </w:t>
            </w:r>
          </w:p>
        </w:tc>
      </w:tr>
      <w:tr w:rsidR="00BE4827" w:rsidRPr="00B4328A" w14:paraId="21A0032B" w14:textId="77777777" w:rsidTr="00686005">
        <w:trPr>
          <w:gridAfter w:val="1"/>
          <w:wAfter w:w="15" w:type="dxa"/>
        </w:trPr>
        <w:tc>
          <w:tcPr>
            <w:tcW w:w="9995" w:type="dxa"/>
            <w:gridSpan w:val="5"/>
            <w:vAlign w:val="center"/>
          </w:tcPr>
          <w:p w14:paraId="753F8A0D" w14:textId="77777777" w:rsidR="00BE4827" w:rsidRPr="00B4328A" w:rsidRDefault="00BE4827" w:rsidP="00686005">
            <w:pPr>
              <w:tabs>
                <w:tab w:val="right" w:pos="7254"/>
              </w:tabs>
              <w:spacing w:before="60" w:after="60"/>
              <w:jc w:val="center"/>
              <w:rPr>
                <w:szCs w:val="24"/>
              </w:rPr>
            </w:pPr>
            <w:r>
              <w:rPr>
                <w:b/>
                <w:sz w:val="32"/>
                <w:szCs w:val="32"/>
                <w:lang w:eastAsia="en-US"/>
              </w:rPr>
              <w:t>E</w:t>
            </w:r>
            <w:r w:rsidRPr="00B4328A">
              <w:rPr>
                <w:b/>
                <w:sz w:val="32"/>
                <w:szCs w:val="32"/>
                <w:lang w:eastAsia="en-US"/>
              </w:rPr>
              <w:t xml:space="preserve">. </w:t>
            </w:r>
            <w:r>
              <w:rPr>
                <w:b/>
                <w:sz w:val="32"/>
                <w:szCs w:val="32"/>
                <w:lang w:eastAsia="en-US"/>
              </w:rPr>
              <w:t>Ouverture des Parties Techniques des Propositions</w:t>
            </w:r>
          </w:p>
        </w:tc>
      </w:tr>
      <w:tr w:rsidR="00BE4827" w:rsidRPr="00B4328A" w14:paraId="76A7A9F1" w14:textId="77777777" w:rsidTr="00686005">
        <w:trPr>
          <w:gridAfter w:val="1"/>
          <w:wAfter w:w="15" w:type="dxa"/>
        </w:trPr>
        <w:tc>
          <w:tcPr>
            <w:tcW w:w="1572" w:type="dxa"/>
            <w:gridSpan w:val="2"/>
          </w:tcPr>
          <w:p w14:paraId="12A65893" w14:textId="77777777" w:rsidR="00BE4827" w:rsidRPr="00B4328A" w:rsidRDefault="00BE4827" w:rsidP="00686005">
            <w:pPr>
              <w:spacing w:before="60" w:after="60"/>
              <w:rPr>
                <w:b/>
                <w:szCs w:val="24"/>
              </w:rPr>
            </w:pPr>
            <w:r w:rsidRPr="00B4328A">
              <w:rPr>
                <w:b/>
                <w:szCs w:val="24"/>
              </w:rPr>
              <w:t xml:space="preserve">IP </w:t>
            </w:r>
            <w:r w:rsidRPr="00204C73">
              <w:rPr>
                <w:b/>
                <w:noProof/>
                <w:szCs w:val="24"/>
              </w:rPr>
              <w:t>26.1</w:t>
            </w:r>
          </w:p>
        </w:tc>
        <w:tc>
          <w:tcPr>
            <w:tcW w:w="8423" w:type="dxa"/>
            <w:gridSpan w:val="3"/>
          </w:tcPr>
          <w:p w14:paraId="12A0AB9D" w14:textId="77777777" w:rsidR="00BE4827" w:rsidRPr="0087433F" w:rsidRDefault="00BE4827" w:rsidP="00686005">
            <w:pPr>
              <w:tabs>
                <w:tab w:val="right" w:pos="7254"/>
              </w:tabs>
              <w:spacing w:before="60" w:after="60"/>
              <w:rPr>
                <w:szCs w:val="24"/>
              </w:rPr>
            </w:pPr>
            <w:r w:rsidRPr="0087433F">
              <w:rPr>
                <w:szCs w:val="24"/>
              </w:rPr>
              <w:t>L’ouverture des plis aura lieu à l’adresse, à la date et à l’heure suivantes :</w:t>
            </w:r>
          </w:p>
          <w:p w14:paraId="38E45FF5" w14:textId="77777777" w:rsidR="00BE4827" w:rsidRPr="0087433F" w:rsidRDefault="00BE4827" w:rsidP="00686005">
            <w:pPr>
              <w:tabs>
                <w:tab w:val="right" w:pos="7254"/>
              </w:tabs>
              <w:spacing w:before="120" w:after="120"/>
              <w:rPr>
                <w:noProof/>
                <w:szCs w:val="24"/>
              </w:rPr>
            </w:pPr>
            <w:r w:rsidRPr="0087433F">
              <w:rPr>
                <w:noProof/>
                <w:szCs w:val="24"/>
                <w:lang w:val="fr"/>
              </w:rPr>
              <w:t xml:space="preserve">Adresse de la rue: </w:t>
            </w:r>
            <w:r w:rsidRPr="0087433F">
              <w:rPr>
                <w:i/>
                <w:iCs/>
                <w:noProof/>
                <w:szCs w:val="24"/>
                <w:lang w:val="fr"/>
              </w:rPr>
              <w:t>[</w:t>
            </w:r>
            <w:r w:rsidRPr="0087433F">
              <w:rPr>
                <w:b/>
                <w:i/>
                <w:noProof/>
                <w:szCs w:val="24"/>
                <w:lang w:val="fr"/>
              </w:rPr>
              <w:t xml:space="preserve">insérer l’adresse de la rue et </w:t>
            </w:r>
            <w:r>
              <w:rPr>
                <w:b/>
                <w:i/>
                <w:noProof/>
                <w:szCs w:val="24"/>
                <w:lang w:val="fr"/>
              </w:rPr>
              <w:t>le numéro</w:t>
            </w:r>
            <w:r w:rsidRPr="0087433F">
              <w:rPr>
                <w:i/>
                <w:noProof/>
                <w:szCs w:val="24"/>
                <w:lang w:val="fr"/>
              </w:rPr>
              <w:t>]</w:t>
            </w:r>
            <w:r w:rsidRPr="0087433F">
              <w:rPr>
                <w:noProof/>
                <w:szCs w:val="24"/>
                <w:u w:val="single"/>
                <w:lang w:val="fr"/>
              </w:rPr>
              <w:tab/>
            </w:r>
          </w:p>
          <w:p w14:paraId="2C41FD24" w14:textId="77777777" w:rsidR="00BE4827" w:rsidRPr="0087433F" w:rsidRDefault="00BE4827" w:rsidP="00686005">
            <w:pPr>
              <w:tabs>
                <w:tab w:val="right" w:pos="7254"/>
              </w:tabs>
              <w:spacing w:before="120" w:after="120"/>
              <w:rPr>
                <w:noProof/>
                <w:szCs w:val="24"/>
              </w:rPr>
            </w:pPr>
            <w:r w:rsidRPr="0087433F">
              <w:rPr>
                <w:noProof/>
                <w:szCs w:val="24"/>
                <w:lang w:val="fr"/>
              </w:rPr>
              <w:t xml:space="preserve">Numéro de </w:t>
            </w:r>
            <w:r>
              <w:rPr>
                <w:noProof/>
                <w:szCs w:val="24"/>
                <w:lang w:val="fr"/>
              </w:rPr>
              <w:t xml:space="preserve">l’étage </w:t>
            </w:r>
            <w:r w:rsidRPr="0087433F">
              <w:rPr>
                <w:noProof/>
                <w:szCs w:val="24"/>
                <w:lang w:val="fr"/>
              </w:rPr>
              <w:t>/</w:t>
            </w:r>
            <w:r>
              <w:rPr>
                <w:noProof/>
                <w:szCs w:val="24"/>
                <w:lang w:val="fr"/>
              </w:rPr>
              <w:t>salle</w:t>
            </w:r>
            <w:r w:rsidRPr="0087433F">
              <w:rPr>
                <w:noProof/>
                <w:szCs w:val="24"/>
                <w:lang w:val="fr"/>
              </w:rPr>
              <w:t xml:space="preserve"> : </w:t>
            </w:r>
            <w:r w:rsidRPr="0087433F">
              <w:rPr>
                <w:i/>
                <w:noProof/>
                <w:szCs w:val="24"/>
                <w:lang w:val="fr"/>
              </w:rPr>
              <w:t xml:space="preserve">[ insérer </w:t>
            </w:r>
            <w:r w:rsidRPr="0087433F">
              <w:rPr>
                <w:b/>
                <w:i/>
                <w:noProof/>
                <w:szCs w:val="24"/>
                <w:lang w:val="fr"/>
              </w:rPr>
              <w:t>le numéro de l’étage /salle, le caséchéant</w:t>
            </w:r>
            <w:r w:rsidRPr="0087433F">
              <w:rPr>
                <w:i/>
                <w:noProof/>
                <w:szCs w:val="24"/>
                <w:lang w:val="fr"/>
              </w:rPr>
              <w:t>]</w:t>
            </w:r>
            <w:r w:rsidRPr="0087433F">
              <w:rPr>
                <w:noProof/>
                <w:szCs w:val="24"/>
                <w:lang w:val="fr"/>
              </w:rPr>
              <w:t>__</w:t>
            </w:r>
          </w:p>
          <w:p w14:paraId="7A991E53" w14:textId="77777777" w:rsidR="00BE4827" w:rsidRPr="0087433F" w:rsidRDefault="00BE4827" w:rsidP="00686005">
            <w:pPr>
              <w:spacing w:before="120" w:after="120"/>
              <w:rPr>
                <w:noProof/>
                <w:szCs w:val="24"/>
              </w:rPr>
            </w:pPr>
            <w:r w:rsidRPr="0087433F">
              <w:rPr>
                <w:noProof/>
                <w:szCs w:val="24"/>
                <w:lang w:val="fr"/>
              </w:rPr>
              <w:lastRenderedPageBreak/>
              <w:t xml:space="preserve">Ville: </w:t>
            </w:r>
            <w:r w:rsidRPr="0087433F">
              <w:rPr>
                <w:i/>
                <w:noProof/>
                <w:szCs w:val="24"/>
                <w:lang w:val="fr"/>
              </w:rPr>
              <w:t>[ insérer</w:t>
            </w:r>
            <w:r>
              <w:rPr>
                <w:i/>
                <w:noProof/>
                <w:szCs w:val="24"/>
                <w:lang w:val="fr"/>
              </w:rPr>
              <w:t xml:space="preserve"> </w:t>
            </w:r>
            <w:r w:rsidRPr="0087433F">
              <w:rPr>
                <w:b/>
                <w:bCs/>
                <w:i/>
                <w:iCs/>
                <w:szCs w:val="24"/>
                <w:lang w:val="fr"/>
              </w:rPr>
              <w:t>le nom de la ville</w:t>
            </w:r>
            <w:r w:rsidRPr="0087433F">
              <w:rPr>
                <w:i/>
                <w:noProof/>
                <w:szCs w:val="24"/>
                <w:lang w:val="fr"/>
              </w:rPr>
              <w:t>]</w:t>
            </w:r>
            <w:r>
              <w:rPr>
                <w:noProof/>
                <w:szCs w:val="24"/>
              </w:rPr>
              <w:t xml:space="preserve"> __________________________</w:t>
            </w:r>
          </w:p>
          <w:p w14:paraId="5F2D4498" w14:textId="77777777" w:rsidR="00BE4827" w:rsidRPr="0087433F" w:rsidRDefault="00BE4827" w:rsidP="00686005">
            <w:pPr>
              <w:spacing w:before="120" w:after="120"/>
              <w:rPr>
                <w:noProof/>
                <w:szCs w:val="24"/>
              </w:rPr>
            </w:pPr>
            <w:r w:rsidRPr="0087433F">
              <w:rPr>
                <w:noProof/>
                <w:szCs w:val="24"/>
                <w:lang w:val="fr"/>
              </w:rPr>
              <w:t>Pays:</w:t>
            </w:r>
            <w:r w:rsidRPr="0087433F">
              <w:rPr>
                <w:i/>
                <w:noProof/>
                <w:szCs w:val="24"/>
                <w:lang w:val="fr"/>
              </w:rPr>
              <w:t xml:space="preserve"> [ insérer</w:t>
            </w:r>
            <w:r>
              <w:rPr>
                <w:i/>
                <w:noProof/>
                <w:szCs w:val="24"/>
                <w:lang w:val="fr"/>
              </w:rPr>
              <w:t xml:space="preserve"> </w:t>
            </w:r>
            <w:r w:rsidRPr="0087433F">
              <w:rPr>
                <w:b/>
                <w:i/>
                <w:noProof/>
                <w:szCs w:val="24"/>
                <w:lang w:val="fr"/>
              </w:rPr>
              <w:t>le nom du pays</w:t>
            </w:r>
            <w:r w:rsidRPr="0087433F">
              <w:rPr>
                <w:i/>
                <w:noProof/>
                <w:szCs w:val="24"/>
                <w:lang w:val="fr"/>
              </w:rPr>
              <w:t>]</w:t>
            </w:r>
            <w:r>
              <w:rPr>
                <w:noProof/>
                <w:szCs w:val="24"/>
              </w:rPr>
              <w:t xml:space="preserve"> ____________________________</w:t>
            </w:r>
            <w:r w:rsidRPr="0087433F">
              <w:rPr>
                <w:noProof/>
                <w:szCs w:val="24"/>
              </w:rPr>
              <w:tab/>
            </w:r>
          </w:p>
          <w:p w14:paraId="66AD7187" w14:textId="77777777" w:rsidR="00BE4827" w:rsidRPr="0087433F" w:rsidRDefault="00BE4827" w:rsidP="00686005">
            <w:pPr>
              <w:spacing w:before="120" w:after="120"/>
              <w:rPr>
                <w:b/>
                <w:i/>
                <w:noProof/>
                <w:szCs w:val="24"/>
              </w:rPr>
            </w:pPr>
            <w:r w:rsidRPr="0087433F">
              <w:rPr>
                <w:noProof/>
                <w:szCs w:val="24"/>
                <w:lang w:val="fr"/>
              </w:rPr>
              <w:t xml:space="preserve">Date : </w:t>
            </w:r>
            <w:r w:rsidRPr="0087433F">
              <w:rPr>
                <w:b/>
                <w:i/>
                <w:noProof/>
                <w:szCs w:val="24"/>
                <w:lang w:val="fr"/>
              </w:rPr>
              <w:t>[insérer le jour, le mois et l’année, p. ex. le 15 juin 20</w:t>
            </w:r>
            <w:r>
              <w:rPr>
                <w:b/>
                <w:i/>
                <w:noProof/>
                <w:szCs w:val="24"/>
                <w:lang w:val="fr"/>
              </w:rPr>
              <w:t>21</w:t>
            </w:r>
            <w:r w:rsidRPr="0087433F">
              <w:rPr>
                <w:b/>
                <w:i/>
                <w:noProof/>
                <w:szCs w:val="24"/>
                <w:lang w:val="fr"/>
              </w:rPr>
              <w:t>]</w:t>
            </w:r>
            <w:r>
              <w:rPr>
                <w:b/>
                <w:i/>
                <w:noProof/>
                <w:szCs w:val="24"/>
              </w:rPr>
              <w:t xml:space="preserve"> _________</w:t>
            </w:r>
          </w:p>
          <w:p w14:paraId="26E940FB" w14:textId="77777777" w:rsidR="00BE4827" w:rsidRDefault="00BE4827" w:rsidP="00686005">
            <w:pPr>
              <w:tabs>
                <w:tab w:val="right" w:pos="7254"/>
              </w:tabs>
              <w:spacing w:before="120" w:after="120"/>
              <w:ind w:left="-16" w:firstLine="16"/>
              <w:rPr>
                <w:szCs w:val="24"/>
                <w:lang w:val="fr"/>
              </w:rPr>
            </w:pPr>
            <w:r w:rsidRPr="0087433F">
              <w:rPr>
                <w:noProof/>
                <w:szCs w:val="24"/>
                <w:lang w:val="fr"/>
              </w:rPr>
              <w:t xml:space="preserve">Heure: </w:t>
            </w:r>
            <w:r>
              <w:rPr>
                <w:noProof/>
                <w:szCs w:val="24"/>
                <w:lang w:val="fr"/>
              </w:rPr>
              <w:t xml:space="preserve"> ________________ </w:t>
            </w:r>
            <w:r w:rsidRPr="0087433F">
              <w:rPr>
                <w:i/>
                <w:noProof/>
                <w:szCs w:val="24"/>
                <w:lang w:val="fr"/>
              </w:rPr>
              <w:t>[insérer</w:t>
            </w:r>
            <w:r>
              <w:rPr>
                <w:i/>
                <w:noProof/>
                <w:szCs w:val="24"/>
                <w:lang w:val="fr"/>
              </w:rPr>
              <w:t xml:space="preserve"> </w:t>
            </w:r>
            <w:r w:rsidRPr="0087433F">
              <w:rPr>
                <w:b/>
                <w:i/>
                <w:noProof/>
                <w:szCs w:val="24"/>
                <w:lang w:val="fr"/>
              </w:rPr>
              <w:t xml:space="preserve">le temps et déterminer </w:t>
            </w:r>
            <w:r>
              <w:rPr>
                <w:b/>
                <w:i/>
                <w:noProof/>
                <w:szCs w:val="24"/>
                <w:lang w:val="fr"/>
              </w:rPr>
              <w:t>--</w:t>
            </w:r>
            <w:r w:rsidRPr="0087433F">
              <w:rPr>
                <w:b/>
                <w:i/>
                <w:noProof/>
                <w:szCs w:val="24"/>
                <w:lang w:val="fr"/>
              </w:rPr>
              <w:t xml:space="preserve"> p. ex. 10 h 30</w:t>
            </w:r>
            <w:r>
              <w:rPr>
                <w:b/>
                <w:i/>
                <w:noProof/>
                <w:szCs w:val="24"/>
                <w:lang w:val="fr"/>
              </w:rPr>
              <w:t xml:space="preserve"> ou 16 h 30</w:t>
            </w:r>
            <w:r w:rsidRPr="0087433F">
              <w:rPr>
                <w:b/>
                <w:i/>
                <w:noProof/>
                <w:szCs w:val="24"/>
                <w:lang w:val="fr"/>
              </w:rPr>
              <w:t>.</w:t>
            </w:r>
            <w:r w:rsidRPr="0087433F">
              <w:rPr>
                <w:i/>
                <w:noProof/>
                <w:szCs w:val="24"/>
                <w:lang w:val="fr"/>
              </w:rPr>
              <w:t xml:space="preserve">] </w:t>
            </w:r>
            <w:r w:rsidRPr="0087433F">
              <w:rPr>
                <w:szCs w:val="24"/>
                <w:lang w:val="fr"/>
              </w:rPr>
              <w:t xml:space="preserve"> </w:t>
            </w:r>
          </w:p>
          <w:p w14:paraId="5D6E971A" w14:textId="77777777" w:rsidR="00BE4827" w:rsidRPr="0087433F" w:rsidRDefault="00BE4827" w:rsidP="00686005">
            <w:pPr>
              <w:tabs>
                <w:tab w:val="right" w:pos="7254"/>
              </w:tabs>
              <w:spacing w:before="120" w:after="120"/>
              <w:ind w:left="-16" w:firstLine="16"/>
              <w:rPr>
                <w:szCs w:val="24"/>
              </w:rPr>
            </w:pPr>
            <w:r w:rsidRPr="0087433F">
              <w:rPr>
                <w:b/>
                <w:i/>
                <w:noProof/>
                <w:szCs w:val="24"/>
                <w:lang w:val="fr"/>
              </w:rPr>
              <w:t xml:space="preserve">[La date et l’heure devraient être les mêmes que celles données pour la date limite de </w:t>
            </w:r>
            <w:r>
              <w:rPr>
                <w:b/>
                <w:i/>
                <w:noProof/>
                <w:szCs w:val="24"/>
                <w:lang w:val="fr"/>
              </w:rPr>
              <w:t xml:space="preserve">dépôt </w:t>
            </w:r>
            <w:r w:rsidRPr="0087433F">
              <w:rPr>
                <w:b/>
                <w:i/>
                <w:noProof/>
                <w:szCs w:val="24"/>
                <w:lang w:val="fr"/>
              </w:rPr>
              <w:t xml:space="preserve">des </w:t>
            </w:r>
            <w:r>
              <w:rPr>
                <w:b/>
                <w:i/>
                <w:noProof/>
                <w:szCs w:val="24"/>
                <w:lang w:val="fr"/>
              </w:rPr>
              <w:t>P</w:t>
            </w:r>
            <w:r w:rsidRPr="0087433F">
              <w:rPr>
                <w:b/>
                <w:i/>
                <w:noProof/>
                <w:szCs w:val="24"/>
                <w:lang w:val="fr"/>
              </w:rPr>
              <w:t>ropositions dans l’IP 23.1]</w:t>
            </w:r>
            <w:r>
              <w:rPr>
                <w:b/>
                <w:i/>
                <w:noProof/>
                <w:szCs w:val="24"/>
                <w:lang w:val="fr"/>
              </w:rPr>
              <w:t>.</w:t>
            </w:r>
          </w:p>
        </w:tc>
      </w:tr>
      <w:tr w:rsidR="00BE4827" w:rsidRPr="00B4328A" w14:paraId="0B72E14F" w14:textId="77777777" w:rsidTr="00686005">
        <w:trPr>
          <w:gridAfter w:val="1"/>
          <w:wAfter w:w="15" w:type="dxa"/>
        </w:trPr>
        <w:tc>
          <w:tcPr>
            <w:tcW w:w="1572" w:type="dxa"/>
            <w:gridSpan w:val="2"/>
          </w:tcPr>
          <w:p w14:paraId="192F792A" w14:textId="77777777" w:rsidR="00BE4827" w:rsidRPr="00B4328A" w:rsidRDefault="00BE4827" w:rsidP="00686005">
            <w:pPr>
              <w:spacing w:before="60" w:after="60"/>
              <w:rPr>
                <w:b/>
                <w:szCs w:val="24"/>
              </w:rPr>
            </w:pPr>
            <w:r w:rsidRPr="00626420">
              <w:rPr>
                <w:b/>
                <w:szCs w:val="24"/>
              </w:rPr>
              <w:lastRenderedPageBreak/>
              <w:t xml:space="preserve">IP </w:t>
            </w:r>
            <w:r w:rsidRPr="0087433F">
              <w:rPr>
                <w:b/>
                <w:noProof/>
                <w:szCs w:val="24"/>
              </w:rPr>
              <w:t>26.1</w:t>
            </w:r>
          </w:p>
        </w:tc>
        <w:tc>
          <w:tcPr>
            <w:tcW w:w="8423" w:type="dxa"/>
            <w:gridSpan w:val="3"/>
          </w:tcPr>
          <w:p w14:paraId="4D48086A" w14:textId="77777777" w:rsidR="00BE4827" w:rsidRPr="00C02BCB" w:rsidRDefault="00BE4827" w:rsidP="00686005">
            <w:pPr>
              <w:tabs>
                <w:tab w:val="right" w:pos="7254"/>
              </w:tabs>
              <w:spacing w:before="120" w:after="120"/>
              <w:ind w:left="-16" w:firstLine="0"/>
              <w:rPr>
                <w:i/>
                <w:szCs w:val="24"/>
              </w:rPr>
            </w:pPr>
            <w:r w:rsidRPr="00C02BCB">
              <w:rPr>
                <w:b/>
                <w:i/>
                <w:szCs w:val="24"/>
                <w:lang w:val="fr"/>
              </w:rPr>
              <w:t xml:space="preserve">[La disposition suivante devrait être incluse et les renseignements correspondants requis ne devraient être insérés que si les </w:t>
            </w:r>
            <w:r>
              <w:rPr>
                <w:b/>
                <w:i/>
                <w:szCs w:val="24"/>
                <w:lang w:val="fr"/>
              </w:rPr>
              <w:t>P</w:t>
            </w:r>
            <w:r w:rsidRPr="00C02BCB">
              <w:rPr>
                <w:b/>
                <w:i/>
                <w:szCs w:val="24"/>
                <w:lang w:val="fr"/>
              </w:rPr>
              <w:t>roposants ont la possibilité de soumettre leurs propositions par voie électronique. Sinon omettre.]</w:t>
            </w:r>
          </w:p>
          <w:p w14:paraId="5F77A146" w14:textId="77777777" w:rsidR="00BE4827" w:rsidRPr="0087433F" w:rsidRDefault="00BE4827" w:rsidP="00686005">
            <w:pPr>
              <w:ind w:left="-16" w:firstLine="0"/>
              <w:rPr>
                <w:szCs w:val="24"/>
              </w:rPr>
            </w:pPr>
            <w:r w:rsidRPr="00C02BCB">
              <w:rPr>
                <w:szCs w:val="24"/>
                <w:lang w:val="fr"/>
              </w:rPr>
              <w:t xml:space="preserve">Les procédures électroniques d’ouverture de la proposition sont les </w:t>
            </w:r>
            <w:r w:rsidRPr="00C02BCB">
              <w:rPr>
                <w:bCs/>
                <w:i/>
                <w:iCs/>
                <w:szCs w:val="24"/>
                <w:lang w:val="fr"/>
              </w:rPr>
              <w:t>suivantes</w:t>
            </w:r>
            <w:r w:rsidRPr="00C02BCB">
              <w:rPr>
                <w:b/>
                <w:i/>
                <w:iCs/>
                <w:szCs w:val="24"/>
                <w:lang w:val="fr"/>
              </w:rPr>
              <w:t xml:space="preserve"> : [insérer une description des procédures électroniques d’ouverture de la </w:t>
            </w:r>
            <w:r>
              <w:rPr>
                <w:b/>
                <w:i/>
                <w:iCs/>
                <w:szCs w:val="24"/>
                <w:lang w:val="fr"/>
              </w:rPr>
              <w:t>P</w:t>
            </w:r>
            <w:r w:rsidRPr="00C02BCB">
              <w:rPr>
                <w:b/>
                <w:i/>
                <w:iCs/>
                <w:szCs w:val="24"/>
                <w:lang w:val="fr"/>
              </w:rPr>
              <w:t>roposition.]</w:t>
            </w:r>
          </w:p>
        </w:tc>
      </w:tr>
      <w:tr w:rsidR="00BE4827" w:rsidRPr="00B4328A" w14:paraId="460B2106" w14:textId="77777777" w:rsidTr="00686005">
        <w:trPr>
          <w:gridAfter w:val="1"/>
          <w:wAfter w:w="15" w:type="dxa"/>
        </w:trPr>
        <w:tc>
          <w:tcPr>
            <w:tcW w:w="9995" w:type="dxa"/>
            <w:gridSpan w:val="5"/>
            <w:vAlign w:val="center"/>
          </w:tcPr>
          <w:p w14:paraId="513A563C" w14:textId="77777777" w:rsidR="00BE4827" w:rsidRPr="00283C70" w:rsidRDefault="00BE4827" w:rsidP="00686005">
            <w:pPr>
              <w:pStyle w:val="i"/>
              <w:tabs>
                <w:tab w:val="right" w:pos="7254"/>
              </w:tabs>
              <w:spacing w:before="60" w:after="60"/>
              <w:jc w:val="center"/>
              <w:rPr>
                <w:rFonts w:ascii="Times New Roman" w:hAnsi="Times New Roman"/>
                <w:lang w:val="fr-FR"/>
              </w:rPr>
            </w:pPr>
            <w:r>
              <w:rPr>
                <w:b/>
                <w:sz w:val="32"/>
                <w:szCs w:val="32"/>
                <w:lang w:val="fr-FR" w:eastAsia="en-US"/>
              </w:rPr>
              <w:t>G</w:t>
            </w:r>
            <w:r w:rsidRPr="00283C70">
              <w:rPr>
                <w:b/>
                <w:sz w:val="32"/>
                <w:szCs w:val="32"/>
                <w:lang w:val="fr-FR" w:eastAsia="en-US"/>
              </w:rPr>
              <w:t xml:space="preserve">. </w:t>
            </w:r>
            <w:r>
              <w:rPr>
                <w:b/>
                <w:sz w:val="32"/>
                <w:szCs w:val="32"/>
                <w:lang w:val="fr-FR" w:eastAsia="en-US"/>
              </w:rPr>
              <w:t>Evaluation de</w:t>
            </w:r>
            <w:r w:rsidRPr="00283C70">
              <w:rPr>
                <w:b/>
                <w:sz w:val="32"/>
                <w:szCs w:val="32"/>
                <w:lang w:val="fr-FR" w:eastAsia="en-US"/>
              </w:rPr>
              <w:t>s Parties Techniques</w:t>
            </w:r>
          </w:p>
        </w:tc>
      </w:tr>
      <w:tr w:rsidR="00BE4827" w:rsidRPr="00B4328A" w14:paraId="4BF49E9B" w14:textId="77777777" w:rsidTr="00686005">
        <w:trPr>
          <w:gridAfter w:val="1"/>
          <w:wAfter w:w="15" w:type="dxa"/>
        </w:trPr>
        <w:tc>
          <w:tcPr>
            <w:tcW w:w="1572" w:type="dxa"/>
            <w:gridSpan w:val="2"/>
            <w:vMerge w:val="restart"/>
          </w:tcPr>
          <w:p w14:paraId="33FECC3B" w14:textId="77777777" w:rsidR="00BE4827" w:rsidRPr="0087433F" w:rsidRDefault="00BE4827" w:rsidP="00686005">
            <w:pPr>
              <w:spacing w:before="60" w:after="60"/>
              <w:rPr>
                <w:b/>
                <w:szCs w:val="24"/>
              </w:rPr>
            </w:pPr>
            <w:r w:rsidRPr="0087433F">
              <w:rPr>
                <w:b/>
                <w:noProof/>
                <w:szCs w:val="24"/>
              </w:rPr>
              <w:t>IP 31.</w:t>
            </w:r>
            <w:r>
              <w:rPr>
                <w:b/>
                <w:noProof/>
                <w:szCs w:val="24"/>
              </w:rPr>
              <w:t>4</w:t>
            </w:r>
          </w:p>
        </w:tc>
        <w:tc>
          <w:tcPr>
            <w:tcW w:w="8423" w:type="dxa"/>
            <w:gridSpan w:val="3"/>
          </w:tcPr>
          <w:p w14:paraId="50EDC03C" w14:textId="77777777" w:rsidR="00BE4827" w:rsidRPr="0070400D" w:rsidRDefault="00BE4827" w:rsidP="00686005">
            <w:pPr>
              <w:tabs>
                <w:tab w:val="right" w:pos="7254"/>
              </w:tabs>
              <w:spacing w:before="60" w:after="60"/>
              <w:ind w:left="0" w:firstLine="0"/>
              <w:rPr>
                <w:szCs w:val="24"/>
              </w:rPr>
            </w:pPr>
            <w:r w:rsidRPr="0070400D">
              <w:rPr>
                <w:szCs w:val="24"/>
              </w:rPr>
              <w:t>Les critères et sous-critères techniques et les scores respectifs dont le total sera de 100% sont :</w:t>
            </w:r>
          </w:p>
        </w:tc>
      </w:tr>
      <w:tr w:rsidR="00BE4827" w:rsidRPr="00B4328A" w14:paraId="128AD182" w14:textId="77777777" w:rsidTr="00686005">
        <w:tc>
          <w:tcPr>
            <w:tcW w:w="1572" w:type="dxa"/>
            <w:gridSpan w:val="2"/>
            <w:vMerge/>
          </w:tcPr>
          <w:p w14:paraId="02756DDD" w14:textId="77777777" w:rsidR="00BE4827" w:rsidRDefault="00BE4827" w:rsidP="00686005">
            <w:pPr>
              <w:spacing w:before="60" w:after="60"/>
              <w:rPr>
                <w:b/>
                <w:szCs w:val="24"/>
              </w:rPr>
            </w:pPr>
          </w:p>
        </w:tc>
        <w:tc>
          <w:tcPr>
            <w:tcW w:w="5738" w:type="dxa"/>
            <w:gridSpan w:val="2"/>
            <w:vAlign w:val="center"/>
          </w:tcPr>
          <w:p w14:paraId="6E046AAF" w14:textId="77777777" w:rsidR="00BE4827" w:rsidRPr="005576CB" w:rsidRDefault="00BE4827" w:rsidP="00686005">
            <w:pPr>
              <w:tabs>
                <w:tab w:val="right" w:pos="7254"/>
              </w:tabs>
              <w:spacing w:before="60" w:after="60"/>
              <w:rPr>
                <w:b/>
                <w:szCs w:val="24"/>
              </w:rPr>
            </w:pPr>
            <w:r w:rsidRPr="002E5B46">
              <w:rPr>
                <w:b/>
                <w:szCs w:val="24"/>
              </w:rPr>
              <w:t>Critères techniques</w:t>
            </w:r>
          </w:p>
        </w:tc>
        <w:tc>
          <w:tcPr>
            <w:tcW w:w="2700" w:type="dxa"/>
            <w:gridSpan w:val="2"/>
          </w:tcPr>
          <w:p w14:paraId="3A7DACA5" w14:textId="51946168" w:rsidR="00BE4827" w:rsidRPr="002E5B46" w:rsidRDefault="00BE4827" w:rsidP="00686005">
            <w:pPr>
              <w:tabs>
                <w:tab w:val="right" w:pos="7254"/>
              </w:tabs>
              <w:spacing w:before="60" w:after="60"/>
              <w:jc w:val="center"/>
              <w:rPr>
                <w:b/>
                <w:szCs w:val="24"/>
              </w:rPr>
            </w:pPr>
            <w:r>
              <w:rPr>
                <w:b/>
                <w:szCs w:val="24"/>
              </w:rPr>
              <w:t>P</w:t>
            </w:r>
            <w:r w:rsidRPr="002E5B46">
              <w:rPr>
                <w:b/>
                <w:szCs w:val="24"/>
              </w:rPr>
              <w:t>o</w:t>
            </w:r>
            <w:r>
              <w:rPr>
                <w:b/>
                <w:szCs w:val="24"/>
              </w:rPr>
              <w:t>ndération</w:t>
            </w:r>
            <w:r w:rsidRPr="002E5B46">
              <w:rPr>
                <w:b/>
                <w:szCs w:val="24"/>
              </w:rPr>
              <w:t xml:space="preserve"> en</w:t>
            </w:r>
            <w:r>
              <w:rPr>
                <w:b/>
                <w:szCs w:val="24"/>
              </w:rPr>
              <w:t xml:space="preserve"> p</w:t>
            </w:r>
            <w:r w:rsidRPr="002E5B46">
              <w:rPr>
                <w:b/>
                <w:szCs w:val="24"/>
              </w:rPr>
              <w:t>ourcentage</w:t>
            </w:r>
          </w:p>
          <w:p w14:paraId="02550419" w14:textId="77777777" w:rsidR="00BE4827" w:rsidRPr="002E5B46" w:rsidRDefault="00BE4827" w:rsidP="00686005">
            <w:pPr>
              <w:tabs>
                <w:tab w:val="right" w:pos="7254"/>
              </w:tabs>
              <w:spacing w:before="60" w:after="60"/>
              <w:jc w:val="center"/>
              <w:rPr>
                <w:b/>
                <w:szCs w:val="24"/>
              </w:rPr>
            </w:pPr>
            <w:r w:rsidRPr="002E5B46">
              <w:rPr>
                <w:b/>
                <w:szCs w:val="24"/>
              </w:rPr>
              <w:t>(insérez le poids en%)</w:t>
            </w:r>
          </w:p>
        </w:tc>
      </w:tr>
      <w:tr w:rsidR="00BE4827" w:rsidRPr="00B4328A" w14:paraId="1FC58810" w14:textId="77777777" w:rsidTr="00686005">
        <w:tc>
          <w:tcPr>
            <w:tcW w:w="1572" w:type="dxa"/>
            <w:gridSpan w:val="2"/>
            <w:vMerge/>
          </w:tcPr>
          <w:p w14:paraId="729411F6" w14:textId="77777777" w:rsidR="00BE4827" w:rsidRDefault="00BE4827" w:rsidP="00686005">
            <w:pPr>
              <w:spacing w:before="60" w:after="60"/>
              <w:rPr>
                <w:b/>
                <w:szCs w:val="24"/>
              </w:rPr>
            </w:pPr>
            <w:bookmarkStart w:id="349" w:name="_Hlk24556163"/>
          </w:p>
        </w:tc>
        <w:tc>
          <w:tcPr>
            <w:tcW w:w="5738" w:type="dxa"/>
            <w:gridSpan w:val="2"/>
          </w:tcPr>
          <w:p w14:paraId="358201E1" w14:textId="77777777" w:rsidR="00BE4827" w:rsidRPr="00B85B7D" w:rsidRDefault="00BE4827" w:rsidP="00686005">
            <w:pPr>
              <w:tabs>
                <w:tab w:val="right" w:pos="7254"/>
              </w:tabs>
              <w:spacing w:before="60" w:after="60"/>
              <w:rPr>
                <w:bCs/>
                <w:szCs w:val="24"/>
              </w:rPr>
            </w:pPr>
            <w:r w:rsidRPr="00AB643E">
              <w:rPr>
                <w:b/>
                <w:szCs w:val="24"/>
              </w:rPr>
              <w:t xml:space="preserve">A. </w:t>
            </w:r>
            <w:r>
              <w:rPr>
                <w:b/>
                <w:szCs w:val="24"/>
              </w:rPr>
              <w:t>Ouvrages</w:t>
            </w:r>
            <w:r w:rsidRPr="00AB643E">
              <w:rPr>
                <w:b/>
                <w:szCs w:val="24"/>
              </w:rPr>
              <w:t xml:space="preserve"> proposés</w:t>
            </w:r>
          </w:p>
        </w:tc>
        <w:tc>
          <w:tcPr>
            <w:tcW w:w="2700" w:type="dxa"/>
            <w:gridSpan w:val="2"/>
          </w:tcPr>
          <w:p w14:paraId="578EE3C9" w14:textId="77777777" w:rsidR="00BE4827" w:rsidRPr="00B85B7D" w:rsidRDefault="00BE4827" w:rsidP="00686005">
            <w:pPr>
              <w:tabs>
                <w:tab w:val="right" w:pos="7254"/>
              </w:tabs>
              <w:spacing w:before="60" w:after="60"/>
              <w:jc w:val="right"/>
              <w:rPr>
                <w:bCs/>
                <w:szCs w:val="24"/>
              </w:rPr>
            </w:pPr>
          </w:p>
        </w:tc>
      </w:tr>
      <w:tr w:rsidR="00BE4827" w:rsidRPr="00B4328A" w14:paraId="66F5E191" w14:textId="77777777" w:rsidTr="00686005">
        <w:tc>
          <w:tcPr>
            <w:tcW w:w="1572" w:type="dxa"/>
            <w:gridSpan w:val="2"/>
            <w:vMerge/>
          </w:tcPr>
          <w:p w14:paraId="780192D2" w14:textId="77777777" w:rsidR="00BE4827" w:rsidRDefault="00BE4827" w:rsidP="00686005">
            <w:pPr>
              <w:spacing w:before="60" w:after="60"/>
              <w:rPr>
                <w:b/>
                <w:szCs w:val="24"/>
              </w:rPr>
            </w:pPr>
          </w:p>
        </w:tc>
        <w:tc>
          <w:tcPr>
            <w:tcW w:w="5738" w:type="dxa"/>
            <w:gridSpan w:val="2"/>
          </w:tcPr>
          <w:p w14:paraId="6F6A674A" w14:textId="77777777" w:rsidR="00BE4827" w:rsidRPr="0070400D" w:rsidRDefault="00BE4827" w:rsidP="004225F2">
            <w:pPr>
              <w:pStyle w:val="ListParagraph"/>
              <w:numPr>
                <w:ilvl w:val="6"/>
                <w:numId w:val="86"/>
              </w:numPr>
              <w:tabs>
                <w:tab w:val="right" w:pos="7254"/>
              </w:tabs>
              <w:spacing w:before="60" w:after="60"/>
              <w:contextualSpacing w:val="0"/>
              <w:jc w:val="left"/>
              <w:rPr>
                <w:bCs/>
                <w:szCs w:val="24"/>
              </w:rPr>
            </w:pPr>
            <w:r w:rsidRPr="0070400D">
              <w:rPr>
                <w:szCs w:val="24"/>
              </w:rPr>
              <w:t>dans quelle mesure les Ouvrages proposés répondent aux exigences du Maître d’Ouvrage:</w:t>
            </w:r>
          </w:p>
        </w:tc>
        <w:tc>
          <w:tcPr>
            <w:tcW w:w="2700" w:type="dxa"/>
            <w:gridSpan w:val="2"/>
            <w:vAlign w:val="center"/>
          </w:tcPr>
          <w:p w14:paraId="60097C64" w14:textId="77777777" w:rsidR="00BE4827" w:rsidRPr="00B85B7D" w:rsidRDefault="00BE4827" w:rsidP="00686005">
            <w:pPr>
              <w:tabs>
                <w:tab w:val="right" w:pos="7254"/>
              </w:tabs>
              <w:spacing w:before="60" w:after="60"/>
              <w:rPr>
                <w:bCs/>
                <w:szCs w:val="24"/>
              </w:rPr>
            </w:pPr>
          </w:p>
        </w:tc>
      </w:tr>
      <w:tr w:rsidR="00BE4827" w:rsidRPr="00B4328A" w14:paraId="4AEA9CDB" w14:textId="77777777" w:rsidTr="00686005">
        <w:tc>
          <w:tcPr>
            <w:tcW w:w="1572" w:type="dxa"/>
            <w:gridSpan w:val="2"/>
            <w:vMerge/>
          </w:tcPr>
          <w:p w14:paraId="01DB5E55" w14:textId="77777777" w:rsidR="00BE4827" w:rsidRDefault="00BE4827" w:rsidP="00686005">
            <w:pPr>
              <w:spacing w:before="60" w:after="60"/>
              <w:rPr>
                <w:b/>
                <w:szCs w:val="24"/>
              </w:rPr>
            </w:pPr>
          </w:p>
        </w:tc>
        <w:tc>
          <w:tcPr>
            <w:tcW w:w="5738" w:type="dxa"/>
            <w:gridSpan w:val="2"/>
          </w:tcPr>
          <w:p w14:paraId="57BE9082" w14:textId="77777777" w:rsidR="00BE4827" w:rsidRPr="00B85B7D" w:rsidRDefault="00BE4827" w:rsidP="00686005">
            <w:pPr>
              <w:tabs>
                <w:tab w:val="right" w:pos="7254"/>
              </w:tabs>
              <w:spacing w:before="60" w:after="60"/>
              <w:rPr>
                <w:bCs/>
                <w:szCs w:val="24"/>
              </w:rPr>
            </w:pPr>
            <w:r w:rsidRPr="00AB643E">
              <w:rPr>
                <w:b/>
                <w:szCs w:val="24"/>
              </w:rPr>
              <w:t xml:space="preserve">B. </w:t>
            </w:r>
            <w:r>
              <w:rPr>
                <w:b/>
                <w:szCs w:val="24"/>
              </w:rPr>
              <w:t>Valeur ajoutée</w:t>
            </w:r>
          </w:p>
        </w:tc>
        <w:tc>
          <w:tcPr>
            <w:tcW w:w="2700" w:type="dxa"/>
            <w:gridSpan w:val="2"/>
            <w:vAlign w:val="center"/>
          </w:tcPr>
          <w:p w14:paraId="44BABCD2" w14:textId="77777777" w:rsidR="00BE4827" w:rsidRPr="00B85B7D" w:rsidRDefault="00BE4827" w:rsidP="00686005">
            <w:pPr>
              <w:tabs>
                <w:tab w:val="right" w:pos="7254"/>
              </w:tabs>
              <w:spacing w:before="60" w:after="60"/>
              <w:jc w:val="right"/>
              <w:rPr>
                <w:bCs/>
                <w:szCs w:val="24"/>
              </w:rPr>
            </w:pPr>
          </w:p>
        </w:tc>
      </w:tr>
      <w:tr w:rsidR="00BE4827" w:rsidRPr="00B4328A" w14:paraId="2B70615E" w14:textId="77777777" w:rsidTr="00686005">
        <w:tc>
          <w:tcPr>
            <w:tcW w:w="1572" w:type="dxa"/>
            <w:gridSpan w:val="2"/>
            <w:vMerge/>
          </w:tcPr>
          <w:p w14:paraId="25904BDC" w14:textId="77777777" w:rsidR="00BE4827" w:rsidRDefault="00BE4827" w:rsidP="00686005">
            <w:pPr>
              <w:spacing w:before="60" w:after="60"/>
              <w:rPr>
                <w:b/>
                <w:szCs w:val="24"/>
              </w:rPr>
            </w:pPr>
          </w:p>
        </w:tc>
        <w:tc>
          <w:tcPr>
            <w:tcW w:w="5738" w:type="dxa"/>
            <w:gridSpan w:val="2"/>
          </w:tcPr>
          <w:p w14:paraId="2BBB09A5" w14:textId="77777777" w:rsidR="00BE4827" w:rsidRPr="0070400D" w:rsidRDefault="00BE4827" w:rsidP="004225F2">
            <w:pPr>
              <w:pStyle w:val="ListParagraph"/>
              <w:numPr>
                <w:ilvl w:val="0"/>
                <w:numId w:val="86"/>
              </w:numPr>
              <w:tabs>
                <w:tab w:val="right" w:pos="7254"/>
              </w:tabs>
              <w:spacing w:before="60" w:after="60"/>
              <w:contextualSpacing w:val="0"/>
              <w:jc w:val="left"/>
              <w:rPr>
                <w:bCs/>
                <w:szCs w:val="24"/>
              </w:rPr>
            </w:pPr>
            <w:r>
              <w:rPr>
                <w:szCs w:val="24"/>
              </w:rPr>
              <w:t xml:space="preserve">        </w:t>
            </w:r>
            <w:r w:rsidRPr="0070400D">
              <w:rPr>
                <w:szCs w:val="24"/>
              </w:rPr>
              <w:t>dans quelle mesure la proposition ajoute de la valeur en termes de performances, de fonctionnalité et / ou de coûts d'exploitation et de maintenance ;</w:t>
            </w:r>
          </w:p>
        </w:tc>
        <w:tc>
          <w:tcPr>
            <w:tcW w:w="2700" w:type="dxa"/>
            <w:gridSpan w:val="2"/>
            <w:vAlign w:val="center"/>
          </w:tcPr>
          <w:p w14:paraId="416DC6CC" w14:textId="77777777" w:rsidR="00BE4827" w:rsidRPr="00B85B7D" w:rsidRDefault="00BE4827" w:rsidP="00686005">
            <w:pPr>
              <w:tabs>
                <w:tab w:val="right" w:pos="7254"/>
              </w:tabs>
              <w:spacing w:before="60" w:after="60"/>
              <w:rPr>
                <w:bCs/>
                <w:szCs w:val="24"/>
              </w:rPr>
            </w:pPr>
          </w:p>
        </w:tc>
      </w:tr>
      <w:tr w:rsidR="00BE4827" w:rsidRPr="00B4328A" w14:paraId="5B51CC9D" w14:textId="77777777" w:rsidTr="00686005">
        <w:tc>
          <w:tcPr>
            <w:tcW w:w="1572" w:type="dxa"/>
            <w:gridSpan w:val="2"/>
            <w:vMerge/>
          </w:tcPr>
          <w:p w14:paraId="11542426" w14:textId="77777777" w:rsidR="00BE4827" w:rsidRDefault="00BE4827" w:rsidP="00686005">
            <w:pPr>
              <w:spacing w:before="60" w:after="60"/>
              <w:rPr>
                <w:b/>
                <w:szCs w:val="24"/>
              </w:rPr>
            </w:pPr>
          </w:p>
        </w:tc>
        <w:tc>
          <w:tcPr>
            <w:tcW w:w="5738" w:type="dxa"/>
            <w:gridSpan w:val="2"/>
          </w:tcPr>
          <w:p w14:paraId="63FB86D7" w14:textId="77777777" w:rsidR="00BE4827" w:rsidRPr="00B85B7D" w:rsidRDefault="00BE4827" w:rsidP="00686005">
            <w:pPr>
              <w:tabs>
                <w:tab w:val="right" w:pos="7254"/>
              </w:tabs>
              <w:spacing w:before="60" w:after="60"/>
              <w:rPr>
                <w:bCs/>
                <w:szCs w:val="24"/>
              </w:rPr>
            </w:pPr>
            <w:r w:rsidRPr="00AB643E">
              <w:rPr>
                <w:b/>
                <w:szCs w:val="24"/>
              </w:rPr>
              <w:t>C. Approche méthodologique</w:t>
            </w:r>
          </w:p>
        </w:tc>
        <w:tc>
          <w:tcPr>
            <w:tcW w:w="2700" w:type="dxa"/>
            <w:gridSpan w:val="2"/>
            <w:vAlign w:val="center"/>
          </w:tcPr>
          <w:p w14:paraId="4370D96C" w14:textId="77777777" w:rsidR="00BE4827" w:rsidRPr="00B85B7D" w:rsidRDefault="00BE4827" w:rsidP="00686005">
            <w:pPr>
              <w:tabs>
                <w:tab w:val="right" w:pos="7254"/>
              </w:tabs>
              <w:spacing w:before="60" w:after="60"/>
              <w:jc w:val="right"/>
              <w:rPr>
                <w:bCs/>
                <w:szCs w:val="24"/>
              </w:rPr>
            </w:pPr>
          </w:p>
        </w:tc>
      </w:tr>
      <w:tr w:rsidR="00BE4827" w:rsidRPr="00B4328A" w14:paraId="2A003C3C" w14:textId="77777777" w:rsidTr="00686005">
        <w:tc>
          <w:tcPr>
            <w:tcW w:w="1572" w:type="dxa"/>
            <w:gridSpan w:val="2"/>
            <w:vMerge/>
          </w:tcPr>
          <w:p w14:paraId="6C238EB4" w14:textId="77777777" w:rsidR="00BE4827" w:rsidRDefault="00BE4827" w:rsidP="00686005">
            <w:pPr>
              <w:spacing w:before="60" w:after="60"/>
              <w:rPr>
                <w:b/>
                <w:szCs w:val="24"/>
              </w:rPr>
            </w:pPr>
          </w:p>
        </w:tc>
        <w:tc>
          <w:tcPr>
            <w:tcW w:w="5738" w:type="dxa"/>
            <w:gridSpan w:val="2"/>
          </w:tcPr>
          <w:p w14:paraId="2B269045" w14:textId="77777777" w:rsidR="00BE4827" w:rsidRPr="0070400D" w:rsidRDefault="00BE4827" w:rsidP="004225F2">
            <w:pPr>
              <w:pStyle w:val="ListParagraph"/>
              <w:numPr>
                <w:ilvl w:val="0"/>
                <w:numId w:val="86"/>
              </w:numPr>
              <w:tabs>
                <w:tab w:val="right" w:pos="7254"/>
              </w:tabs>
              <w:spacing w:before="60" w:after="60"/>
              <w:contextualSpacing w:val="0"/>
              <w:jc w:val="left"/>
              <w:rPr>
                <w:bCs/>
                <w:szCs w:val="24"/>
              </w:rPr>
            </w:pPr>
            <w:r>
              <w:rPr>
                <w:szCs w:val="24"/>
              </w:rPr>
              <w:t xml:space="preserve">       </w:t>
            </w:r>
            <w:r w:rsidRPr="0070400D">
              <w:rPr>
                <w:szCs w:val="24"/>
              </w:rPr>
              <w:t xml:space="preserve">Méthodologie de </w:t>
            </w:r>
            <w:r>
              <w:rPr>
                <w:szCs w:val="24"/>
              </w:rPr>
              <w:t>C</w:t>
            </w:r>
            <w:r w:rsidRPr="0070400D">
              <w:rPr>
                <w:szCs w:val="24"/>
              </w:rPr>
              <w:t>onception ;</w:t>
            </w:r>
          </w:p>
        </w:tc>
        <w:tc>
          <w:tcPr>
            <w:tcW w:w="2700" w:type="dxa"/>
            <w:gridSpan w:val="2"/>
            <w:vAlign w:val="center"/>
          </w:tcPr>
          <w:p w14:paraId="01796ABB" w14:textId="77777777" w:rsidR="00BE4827" w:rsidRPr="00B85B7D" w:rsidRDefault="00BE4827" w:rsidP="00686005">
            <w:pPr>
              <w:tabs>
                <w:tab w:val="right" w:pos="7254"/>
              </w:tabs>
              <w:spacing w:before="60" w:after="60"/>
              <w:rPr>
                <w:bCs/>
                <w:szCs w:val="24"/>
              </w:rPr>
            </w:pPr>
          </w:p>
        </w:tc>
      </w:tr>
      <w:tr w:rsidR="00BE4827" w:rsidRPr="00B4328A" w14:paraId="642C5DC2" w14:textId="77777777" w:rsidTr="00686005">
        <w:tc>
          <w:tcPr>
            <w:tcW w:w="1572" w:type="dxa"/>
            <w:gridSpan w:val="2"/>
            <w:vMerge/>
          </w:tcPr>
          <w:p w14:paraId="66139B65" w14:textId="77777777" w:rsidR="00BE4827" w:rsidRDefault="00BE4827" w:rsidP="00686005">
            <w:pPr>
              <w:spacing w:before="60" w:after="60"/>
              <w:rPr>
                <w:b/>
                <w:szCs w:val="24"/>
              </w:rPr>
            </w:pPr>
          </w:p>
        </w:tc>
        <w:tc>
          <w:tcPr>
            <w:tcW w:w="5738" w:type="dxa"/>
            <w:gridSpan w:val="2"/>
          </w:tcPr>
          <w:p w14:paraId="193D4F9E" w14:textId="77777777" w:rsidR="00BE4827" w:rsidRPr="0070400D" w:rsidRDefault="00BE4827" w:rsidP="004225F2">
            <w:pPr>
              <w:pStyle w:val="ListParagraph"/>
              <w:numPr>
                <w:ilvl w:val="0"/>
                <w:numId w:val="86"/>
              </w:numPr>
              <w:tabs>
                <w:tab w:val="right" w:pos="7254"/>
              </w:tabs>
              <w:spacing w:before="60" w:after="60"/>
              <w:contextualSpacing w:val="0"/>
              <w:jc w:val="left"/>
              <w:rPr>
                <w:szCs w:val="24"/>
              </w:rPr>
            </w:pPr>
            <w:r>
              <w:rPr>
                <w:szCs w:val="24"/>
              </w:rPr>
              <w:t xml:space="preserve">       </w:t>
            </w:r>
            <w:r w:rsidRPr="0070400D">
              <w:rPr>
                <w:szCs w:val="24"/>
              </w:rPr>
              <w:t xml:space="preserve">Stratégie de </w:t>
            </w:r>
            <w:r>
              <w:rPr>
                <w:szCs w:val="24"/>
              </w:rPr>
              <w:t>Construction et/ou G</w:t>
            </w:r>
            <w:r w:rsidRPr="0070400D">
              <w:rPr>
                <w:szCs w:val="24"/>
              </w:rPr>
              <w:t xml:space="preserve">estion de la </w:t>
            </w:r>
            <w:r>
              <w:rPr>
                <w:szCs w:val="24"/>
              </w:rPr>
              <w:t xml:space="preserve">Mise en Œuvre </w:t>
            </w:r>
            <w:r w:rsidRPr="0070400D">
              <w:rPr>
                <w:szCs w:val="24"/>
              </w:rPr>
              <w:t>;</w:t>
            </w:r>
          </w:p>
        </w:tc>
        <w:tc>
          <w:tcPr>
            <w:tcW w:w="2700" w:type="dxa"/>
            <w:gridSpan w:val="2"/>
            <w:vAlign w:val="center"/>
          </w:tcPr>
          <w:p w14:paraId="60241AFE" w14:textId="77777777" w:rsidR="00BE4827" w:rsidRPr="00B4328A" w:rsidRDefault="00BE4827" w:rsidP="00686005">
            <w:pPr>
              <w:tabs>
                <w:tab w:val="right" w:pos="7254"/>
              </w:tabs>
              <w:spacing w:before="60" w:after="60"/>
              <w:rPr>
                <w:szCs w:val="24"/>
              </w:rPr>
            </w:pPr>
          </w:p>
        </w:tc>
      </w:tr>
      <w:tr w:rsidR="00BE4827" w:rsidRPr="00B4328A" w14:paraId="1D8DAF7F" w14:textId="77777777" w:rsidTr="00686005">
        <w:tc>
          <w:tcPr>
            <w:tcW w:w="1572" w:type="dxa"/>
            <w:gridSpan w:val="2"/>
            <w:vMerge/>
          </w:tcPr>
          <w:p w14:paraId="1515D35D" w14:textId="77777777" w:rsidR="00BE4827" w:rsidRDefault="00BE4827" w:rsidP="00686005">
            <w:pPr>
              <w:spacing w:before="60" w:after="60"/>
              <w:rPr>
                <w:b/>
                <w:szCs w:val="24"/>
              </w:rPr>
            </w:pPr>
          </w:p>
        </w:tc>
        <w:tc>
          <w:tcPr>
            <w:tcW w:w="5738" w:type="dxa"/>
            <w:gridSpan w:val="2"/>
          </w:tcPr>
          <w:p w14:paraId="015A623E" w14:textId="77777777" w:rsidR="00BE4827" w:rsidRPr="0070400D" w:rsidRDefault="00BE4827" w:rsidP="004225F2">
            <w:pPr>
              <w:pStyle w:val="ListParagraph"/>
              <w:numPr>
                <w:ilvl w:val="0"/>
                <w:numId w:val="86"/>
              </w:numPr>
              <w:tabs>
                <w:tab w:val="right" w:pos="7254"/>
              </w:tabs>
              <w:spacing w:before="60" w:after="60"/>
              <w:contextualSpacing w:val="0"/>
              <w:jc w:val="left"/>
              <w:rPr>
                <w:szCs w:val="24"/>
              </w:rPr>
            </w:pPr>
            <w:r>
              <w:rPr>
                <w:szCs w:val="24"/>
              </w:rPr>
              <w:t xml:space="preserve">        Normes Techniques et Observance des Lois de Construction et Environnementales</w:t>
            </w:r>
            <w:r w:rsidRPr="0070400D">
              <w:rPr>
                <w:szCs w:val="24"/>
              </w:rPr>
              <w:t xml:space="preserve"> ;</w:t>
            </w:r>
          </w:p>
        </w:tc>
        <w:tc>
          <w:tcPr>
            <w:tcW w:w="2700" w:type="dxa"/>
            <w:gridSpan w:val="2"/>
            <w:vAlign w:val="center"/>
          </w:tcPr>
          <w:p w14:paraId="037794A2" w14:textId="77777777" w:rsidR="00BE4827" w:rsidRPr="00B4328A" w:rsidRDefault="00BE4827" w:rsidP="00686005">
            <w:pPr>
              <w:tabs>
                <w:tab w:val="right" w:pos="7254"/>
              </w:tabs>
              <w:spacing w:before="60" w:after="60"/>
              <w:rPr>
                <w:szCs w:val="24"/>
              </w:rPr>
            </w:pPr>
          </w:p>
        </w:tc>
      </w:tr>
      <w:tr w:rsidR="00BE4827" w:rsidRPr="00B4328A" w14:paraId="3A1B7869" w14:textId="77777777" w:rsidTr="00686005">
        <w:tc>
          <w:tcPr>
            <w:tcW w:w="1572" w:type="dxa"/>
            <w:gridSpan w:val="2"/>
            <w:vMerge/>
          </w:tcPr>
          <w:p w14:paraId="5F92534A" w14:textId="77777777" w:rsidR="00BE4827" w:rsidRDefault="00BE4827" w:rsidP="00686005">
            <w:pPr>
              <w:spacing w:before="60" w:after="60"/>
              <w:rPr>
                <w:b/>
                <w:szCs w:val="24"/>
              </w:rPr>
            </w:pPr>
          </w:p>
        </w:tc>
        <w:tc>
          <w:tcPr>
            <w:tcW w:w="5738" w:type="dxa"/>
            <w:gridSpan w:val="2"/>
          </w:tcPr>
          <w:p w14:paraId="0B92289F" w14:textId="77777777" w:rsidR="00BE4827" w:rsidRDefault="00BE4827" w:rsidP="004225F2">
            <w:pPr>
              <w:pStyle w:val="ListParagraph"/>
              <w:numPr>
                <w:ilvl w:val="0"/>
                <w:numId w:val="86"/>
              </w:numPr>
              <w:tabs>
                <w:tab w:val="right" w:pos="7254"/>
              </w:tabs>
              <w:spacing w:before="60" w:after="60"/>
              <w:contextualSpacing w:val="0"/>
              <w:jc w:val="left"/>
              <w:rPr>
                <w:szCs w:val="24"/>
              </w:rPr>
            </w:pPr>
            <w:r>
              <w:rPr>
                <w:szCs w:val="24"/>
              </w:rPr>
              <w:t xml:space="preserve">       Stratégie d’Essais et de Réception</w:t>
            </w:r>
          </w:p>
        </w:tc>
        <w:tc>
          <w:tcPr>
            <w:tcW w:w="2700" w:type="dxa"/>
            <w:gridSpan w:val="2"/>
            <w:vAlign w:val="center"/>
          </w:tcPr>
          <w:p w14:paraId="012D18C2" w14:textId="77777777" w:rsidR="00BE4827" w:rsidRPr="00B4328A" w:rsidRDefault="00BE4827" w:rsidP="00686005">
            <w:pPr>
              <w:tabs>
                <w:tab w:val="right" w:pos="7254"/>
              </w:tabs>
              <w:spacing w:before="60" w:after="60"/>
              <w:rPr>
                <w:szCs w:val="24"/>
              </w:rPr>
            </w:pPr>
          </w:p>
        </w:tc>
      </w:tr>
      <w:tr w:rsidR="00BE4827" w:rsidRPr="00B4328A" w14:paraId="368A56DE" w14:textId="77777777" w:rsidTr="00686005">
        <w:tc>
          <w:tcPr>
            <w:tcW w:w="1572" w:type="dxa"/>
            <w:gridSpan w:val="2"/>
            <w:vMerge/>
          </w:tcPr>
          <w:p w14:paraId="4AE714E2" w14:textId="77777777" w:rsidR="00BE4827" w:rsidRDefault="00BE4827" w:rsidP="00686005">
            <w:pPr>
              <w:spacing w:before="60" w:after="60"/>
              <w:rPr>
                <w:b/>
                <w:szCs w:val="24"/>
              </w:rPr>
            </w:pPr>
          </w:p>
        </w:tc>
        <w:tc>
          <w:tcPr>
            <w:tcW w:w="5738" w:type="dxa"/>
            <w:gridSpan w:val="2"/>
          </w:tcPr>
          <w:p w14:paraId="1E190502" w14:textId="77777777" w:rsidR="00BE4827" w:rsidRPr="00204C73" w:rsidRDefault="00BE4827" w:rsidP="004225F2">
            <w:pPr>
              <w:pStyle w:val="ListParagraph"/>
              <w:numPr>
                <w:ilvl w:val="0"/>
                <w:numId w:val="86"/>
              </w:numPr>
              <w:tabs>
                <w:tab w:val="right" w:pos="7254"/>
              </w:tabs>
              <w:spacing w:before="60" w:after="60"/>
              <w:contextualSpacing w:val="0"/>
              <w:jc w:val="left"/>
              <w:rPr>
                <w:szCs w:val="24"/>
              </w:rPr>
            </w:pPr>
            <w:r>
              <w:rPr>
                <w:szCs w:val="24"/>
              </w:rPr>
              <w:t xml:space="preserve">       Méthode pour le activités clés de construction</w:t>
            </w:r>
          </w:p>
        </w:tc>
        <w:tc>
          <w:tcPr>
            <w:tcW w:w="2700" w:type="dxa"/>
            <w:gridSpan w:val="2"/>
            <w:vAlign w:val="center"/>
          </w:tcPr>
          <w:p w14:paraId="40E1EE93" w14:textId="77777777" w:rsidR="00BE4827" w:rsidRPr="00B4328A" w:rsidRDefault="00BE4827" w:rsidP="00686005">
            <w:pPr>
              <w:tabs>
                <w:tab w:val="right" w:pos="7254"/>
              </w:tabs>
              <w:spacing w:before="60" w:after="60"/>
              <w:rPr>
                <w:szCs w:val="24"/>
              </w:rPr>
            </w:pPr>
          </w:p>
        </w:tc>
      </w:tr>
      <w:tr w:rsidR="00BE4827" w:rsidRPr="00B4328A" w14:paraId="05FB458C" w14:textId="77777777" w:rsidTr="00686005">
        <w:tc>
          <w:tcPr>
            <w:tcW w:w="1572" w:type="dxa"/>
            <w:gridSpan w:val="2"/>
            <w:vMerge/>
          </w:tcPr>
          <w:p w14:paraId="743357D7" w14:textId="77777777" w:rsidR="00BE4827" w:rsidRDefault="00BE4827" w:rsidP="00686005">
            <w:pPr>
              <w:spacing w:before="60" w:after="60"/>
              <w:rPr>
                <w:b/>
                <w:szCs w:val="24"/>
              </w:rPr>
            </w:pPr>
          </w:p>
        </w:tc>
        <w:tc>
          <w:tcPr>
            <w:tcW w:w="5738" w:type="dxa"/>
            <w:gridSpan w:val="2"/>
          </w:tcPr>
          <w:p w14:paraId="70BDC119" w14:textId="77777777" w:rsidR="00BE4827" w:rsidRPr="0070400D" w:rsidRDefault="00BE4827" w:rsidP="004225F2">
            <w:pPr>
              <w:pStyle w:val="ListParagraph"/>
              <w:numPr>
                <w:ilvl w:val="0"/>
                <w:numId w:val="86"/>
              </w:numPr>
              <w:tabs>
                <w:tab w:val="right" w:pos="7254"/>
              </w:tabs>
              <w:spacing w:before="60" w:after="60"/>
              <w:contextualSpacing w:val="0"/>
              <w:jc w:val="left"/>
              <w:rPr>
                <w:szCs w:val="24"/>
              </w:rPr>
            </w:pPr>
            <w:r>
              <w:rPr>
                <w:szCs w:val="24"/>
              </w:rPr>
              <w:t xml:space="preserve">        </w:t>
            </w:r>
            <w:r w:rsidRPr="0070400D">
              <w:rPr>
                <w:szCs w:val="24"/>
              </w:rPr>
              <w:t xml:space="preserve">Code de conduite </w:t>
            </w:r>
          </w:p>
        </w:tc>
        <w:tc>
          <w:tcPr>
            <w:tcW w:w="2700" w:type="dxa"/>
            <w:gridSpan w:val="2"/>
            <w:vAlign w:val="center"/>
          </w:tcPr>
          <w:p w14:paraId="3AA5CECC" w14:textId="77777777" w:rsidR="00BE4827" w:rsidRPr="00B4328A" w:rsidRDefault="00BE4827" w:rsidP="00686005">
            <w:pPr>
              <w:tabs>
                <w:tab w:val="right" w:pos="7254"/>
              </w:tabs>
              <w:spacing w:before="60" w:after="60"/>
              <w:rPr>
                <w:szCs w:val="24"/>
              </w:rPr>
            </w:pPr>
          </w:p>
        </w:tc>
      </w:tr>
      <w:tr w:rsidR="00BE4827" w:rsidRPr="00B4328A" w14:paraId="58064CCC" w14:textId="77777777" w:rsidTr="00686005">
        <w:tc>
          <w:tcPr>
            <w:tcW w:w="1572" w:type="dxa"/>
            <w:gridSpan w:val="2"/>
            <w:vMerge/>
          </w:tcPr>
          <w:p w14:paraId="13A7D2BF" w14:textId="77777777" w:rsidR="00BE4827" w:rsidRDefault="00BE4827" w:rsidP="00686005">
            <w:pPr>
              <w:spacing w:before="60" w:after="60"/>
              <w:rPr>
                <w:b/>
                <w:szCs w:val="24"/>
              </w:rPr>
            </w:pPr>
          </w:p>
        </w:tc>
        <w:tc>
          <w:tcPr>
            <w:tcW w:w="5738" w:type="dxa"/>
            <w:gridSpan w:val="2"/>
          </w:tcPr>
          <w:p w14:paraId="284C966C" w14:textId="77777777" w:rsidR="00BE4827" w:rsidRPr="0070400D" w:rsidRDefault="00BE4827" w:rsidP="004225F2">
            <w:pPr>
              <w:pStyle w:val="ListParagraph"/>
              <w:numPr>
                <w:ilvl w:val="0"/>
                <w:numId w:val="86"/>
              </w:numPr>
              <w:tabs>
                <w:tab w:val="right" w:pos="7254"/>
              </w:tabs>
              <w:spacing w:before="60" w:after="60"/>
              <w:contextualSpacing w:val="0"/>
              <w:jc w:val="left"/>
              <w:rPr>
                <w:szCs w:val="24"/>
              </w:rPr>
            </w:pPr>
            <w:r>
              <w:rPr>
                <w:szCs w:val="24"/>
              </w:rPr>
              <w:t xml:space="preserve">        </w:t>
            </w:r>
            <w:r w:rsidRPr="0070400D">
              <w:rPr>
                <w:szCs w:val="24"/>
              </w:rPr>
              <w:t>Programme de</w:t>
            </w:r>
            <w:r>
              <w:rPr>
                <w:szCs w:val="24"/>
              </w:rPr>
              <w:t>s Travaux IAC/ Clé en Main</w:t>
            </w:r>
          </w:p>
        </w:tc>
        <w:tc>
          <w:tcPr>
            <w:tcW w:w="2700" w:type="dxa"/>
            <w:gridSpan w:val="2"/>
            <w:vAlign w:val="center"/>
          </w:tcPr>
          <w:p w14:paraId="1D336715" w14:textId="77777777" w:rsidR="00BE4827" w:rsidRPr="00B4328A" w:rsidRDefault="00BE4827" w:rsidP="00686005">
            <w:pPr>
              <w:tabs>
                <w:tab w:val="right" w:pos="7254"/>
              </w:tabs>
              <w:spacing w:before="60" w:after="60"/>
              <w:rPr>
                <w:szCs w:val="24"/>
              </w:rPr>
            </w:pPr>
          </w:p>
        </w:tc>
      </w:tr>
      <w:tr w:rsidR="00BE4827" w:rsidRPr="00B4328A" w14:paraId="1C9A5C8C" w14:textId="77777777" w:rsidTr="00686005">
        <w:tc>
          <w:tcPr>
            <w:tcW w:w="1572" w:type="dxa"/>
            <w:gridSpan w:val="2"/>
            <w:vMerge/>
          </w:tcPr>
          <w:p w14:paraId="04BD027C" w14:textId="77777777" w:rsidR="00BE4827" w:rsidRDefault="00BE4827" w:rsidP="00686005">
            <w:pPr>
              <w:spacing w:before="60" w:after="60"/>
              <w:rPr>
                <w:b/>
                <w:szCs w:val="24"/>
              </w:rPr>
            </w:pPr>
          </w:p>
        </w:tc>
        <w:tc>
          <w:tcPr>
            <w:tcW w:w="5738" w:type="dxa"/>
            <w:gridSpan w:val="2"/>
          </w:tcPr>
          <w:p w14:paraId="6214F063" w14:textId="77777777" w:rsidR="00BE4827" w:rsidRPr="0070400D" w:rsidRDefault="00BE4827" w:rsidP="004225F2">
            <w:pPr>
              <w:pStyle w:val="ListParagraph"/>
              <w:numPr>
                <w:ilvl w:val="0"/>
                <w:numId w:val="86"/>
              </w:numPr>
              <w:tabs>
                <w:tab w:val="right" w:pos="7254"/>
              </w:tabs>
              <w:spacing w:before="60" w:after="60"/>
              <w:contextualSpacing w:val="0"/>
              <w:jc w:val="left"/>
              <w:rPr>
                <w:szCs w:val="24"/>
              </w:rPr>
            </w:pPr>
            <w:r>
              <w:rPr>
                <w:szCs w:val="24"/>
              </w:rPr>
              <w:t xml:space="preserve">      Organisation du personnel du Marché</w:t>
            </w:r>
          </w:p>
        </w:tc>
        <w:tc>
          <w:tcPr>
            <w:tcW w:w="2700" w:type="dxa"/>
            <w:gridSpan w:val="2"/>
            <w:vAlign w:val="center"/>
          </w:tcPr>
          <w:p w14:paraId="5856FFA6" w14:textId="77777777" w:rsidR="00BE4827" w:rsidRPr="00B4328A" w:rsidRDefault="00BE4827" w:rsidP="00686005">
            <w:pPr>
              <w:tabs>
                <w:tab w:val="right" w:pos="7254"/>
              </w:tabs>
              <w:spacing w:before="60" w:after="60"/>
              <w:rPr>
                <w:szCs w:val="24"/>
              </w:rPr>
            </w:pPr>
          </w:p>
        </w:tc>
      </w:tr>
      <w:tr w:rsidR="00BE4827" w:rsidRPr="00B4328A" w14:paraId="0FED81F5" w14:textId="77777777" w:rsidTr="00686005">
        <w:tc>
          <w:tcPr>
            <w:tcW w:w="1572" w:type="dxa"/>
            <w:gridSpan w:val="2"/>
            <w:vMerge/>
          </w:tcPr>
          <w:p w14:paraId="68DD2725" w14:textId="77777777" w:rsidR="00BE4827" w:rsidRDefault="00BE4827" w:rsidP="00686005">
            <w:pPr>
              <w:spacing w:before="60" w:after="60"/>
              <w:rPr>
                <w:b/>
                <w:szCs w:val="24"/>
              </w:rPr>
            </w:pPr>
          </w:p>
        </w:tc>
        <w:tc>
          <w:tcPr>
            <w:tcW w:w="5738" w:type="dxa"/>
            <w:gridSpan w:val="2"/>
          </w:tcPr>
          <w:p w14:paraId="0733B0CE" w14:textId="77777777" w:rsidR="00BE4827" w:rsidRDefault="00BE4827" w:rsidP="004225F2">
            <w:pPr>
              <w:pStyle w:val="ListParagraph"/>
              <w:numPr>
                <w:ilvl w:val="0"/>
                <w:numId w:val="86"/>
              </w:numPr>
              <w:tabs>
                <w:tab w:val="right" w:pos="7254"/>
              </w:tabs>
              <w:spacing w:before="60" w:after="60"/>
              <w:contextualSpacing w:val="0"/>
              <w:jc w:val="left"/>
              <w:rPr>
                <w:szCs w:val="24"/>
              </w:rPr>
            </w:pPr>
            <w:r>
              <w:rPr>
                <w:szCs w:val="24"/>
              </w:rPr>
              <w:t xml:space="preserve">      Qualifications du Personnel Clé, expérience et c</w:t>
            </w:r>
            <w:r w:rsidRPr="0070400D">
              <w:rPr>
                <w:szCs w:val="24"/>
              </w:rPr>
              <w:t>alendrier des ressources</w:t>
            </w:r>
            <w:r>
              <w:rPr>
                <w:szCs w:val="24"/>
              </w:rPr>
              <w:t xml:space="preserve"> </w:t>
            </w:r>
            <w:r w:rsidRPr="00204C73">
              <w:rPr>
                <w:i/>
                <w:iCs/>
                <w:szCs w:val="24"/>
              </w:rPr>
              <w:t xml:space="preserve">(les spécialistes clés </w:t>
            </w:r>
            <w:r>
              <w:rPr>
                <w:i/>
                <w:iCs/>
                <w:szCs w:val="24"/>
              </w:rPr>
              <w:t xml:space="preserve">susceptibles d’être </w:t>
            </w:r>
            <w:r w:rsidRPr="00204C73">
              <w:rPr>
                <w:i/>
                <w:iCs/>
                <w:szCs w:val="24"/>
              </w:rPr>
              <w:t>nécessaires pour exécuter le marché sont énumérés dans l’Annexe I de la Section III)</w:t>
            </w:r>
            <w:r>
              <w:rPr>
                <w:szCs w:val="24"/>
              </w:rPr>
              <w:t> ;</w:t>
            </w:r>
          </w:p>
        </w:tc>
        <w:tc>
          <w:tcPr>
            <w:tcW w:w="2700" w:type="dxa"/>
            <w:gridSpan w:val="2"/>
            <w:vAlign w:val="center"/>
          </w:tcPr>
          <w:p w14:paraId="651273B3" w14:textId="77777777" w:rsidR="00BE4827" w:rsidRPr="00B4328A" w:rsidRDefault="00BE4827" w:rsidP="00686005">
            <w:pPr>
              <w:tabs>
                <w:tab w:val="right" w:pos="7254"/>
              </w:tabs>
              <w:spacing w:before="60" w:after="60"/>
              <w:rPr>
                <w:szCs w:val="24"/>
              </w:rPr>
            </w:pPr>
          </w:p>
        </w:tc>
      </w:tr>
      <w:tr w:rsidR="00BE4827" w:rsidRPr="00B4328A" w14:paraId="43AC6250" w14:textId="77777777" w:rsidTr="00686005">
        <w:tc>
          <w:tcPr>
            <w:tcW w:w="1572" w:type="dxa"/>
            <w:gridSpan w:val="2"/>
            <w:vMerge/>
          </w:tcPr>
          <w:p w14:paraId="259F4502" w14:textId="77777777" w:rsidR="00BE4827" w:rsidRDefault="00BE4827" w:rsidP="00686005">
            <w:pPr>
              <w:spacing w:before="60" w:after="60"/>
              <w:rPr>
                <w:b/>
                <w:szCs w:val="24"/>
              </w:rPr>
            </w:pPr>
          </w:p>
        </w:tc>
        <w:tc>
          <w:tcPr>
            <w:tcW w:w="5738" w:type="dxa"/>
            <w:gridSpan w:val="2"/>
          </w:tcPr>
          <w:p w14:paraId="6A272F9F" w14:textId="77777777" w:rsidR="00BE4827" w:rsidRDefault="00BE4827" w:rsidP="004225F2">
            <w:pPr>
              <w:pStyle w:val="ListParagraph"/>
              <w:numPr>
                <w:ilvl w:val="0"/>
                <w:numId w:val="86"/>
              </w:numPr>
              <w:tabs>
                <w:tab w:val="right" w:pos="7254"/>
              </w:tabs>
              <w:spacing w:before="60" w:after="60"/>
              <w:contextualSpacing w:val="0"/>
              <w:jc w:val="left"/>
              <w:rPr>
                <w:szCs w:val="24"/>
              </w:rPr>
            </w:pPr>
            <w:r>
              <w:rPr>
                <w:szCs w:val="24"/>
              </w:rPr>
              <w:t xml:space="preserve">     </w:t>
            </w:r>
            <w:r w:rsidRPr="00AB643E">
              <w:rPr>
                <w:szCs w:val="24"/>
              </w:rPr>
              <w:t>Évaluation des risques</w:t>
            </w:r>
          </w:p>
        </w:tc>
        <w:tc>
          <w:tcPr>
            <w:tcW w:w="2700" w:type="dxa"/>
            <w:gridSpan w:val="2"/>
            <w:vAlign w:val="center"/>
          </w:tcPr>
          <w:p w14:paraId="7C5AD50E" w14:textId="77777777" w:rsidR="00BE4827" w:rsidRPr="00B4328A" w:rsidRDefault="00BE4827" w:rsidP="00686005">
            <w:pPr>
              <w:tabs>
                <w:tab w:val="right" w:pos="7254"/>
              </w:tabs>
              <w:spacing w:before="60" w:after="60"/>
              <w:rPr>
                <w:szCs w:val="24"/>
              </w:rPr>
            </w:pPr>
          </w:p>
        </w:tc>
      </w:tr>
      <w:tr w:rsidR="00BE4827" w:rsidRPr="00B4328A" w14:paraId="5DD7053C" w14:textId="77777777" w:rsidTr="00686005">
        <w:tc>
          <w:tcPr>
            <w:tcW w:w="1572" w:type="dxa"/>
            <w:gridSpan w:val="2"/>
            <w:vMerge/>
          </w:tcPr>
          <w:p w14:paraId="47446404" w14:textId="77777777" w:rsidR="00BE4827" w:rsidRDefault="00BE4827" w:rsidP="00686005">
            <w:pPr>
              <w:spacing w:before="60" w:after="60"/>
              <w:rPr>
                <w:b/>
                <w:szCs w:val="24"/>
              </w:rPr>
            </w:pPr>
          </w:p>
        </w:tc>
        <w:tc>
          <w:tcPr>
            <w:tcW w:w="5738" w:type="dxa"/>
            <w:gridSpan w:val="2"/>
          </w:tcPr>
          <w:p w14:paraId="25BDB5D6" w14:textId="77777777" w:rsidR="00BE4827" w:rsidRPr="0070400D" w:rsidRDefault="00BE4827" w:rsidP="004225F2">
            <w:pPr>
              <w:pStyle w:val="ListParagraph"/>
              <w:numPr>
                <w:ilvl w:val="0"/>
                <w:numId w:val="86"/>
              </w:numPr>
              <w:tabs>
                <w:tab w:val="right" w:pos="7254"/>
              </w:tabs>
              <w:spacing w:before="60" w:after="60"/>
              <w:contextualSpacing w:val="0"/>
              <w:jc w:val="left"/>
              <w:rPr>
                <w:szCs w:val="24"/>
              </w:rPr>
            </w:pPr>
            <w:r>
              <w:rPr>
                <w:szCs w:val="24"/>
              </w:rPr>
              <w:t xml:space="preserve">     Stratégie pour les équipements principaux ;</w:t>
            </w:r>
          </w:p>
        </w:tc>
        <w:tc>
          <w:tcPr>
            <w:tcW w:w="2700" w:type="dxa"/>
            <w:gridSpan w:val="2"/>
            <w:vAlign w:val="center"/>
          </w:tcPr>
          <w:p w14:paraId="79F5980C" w14:textId="77777777" w:rsidR="00BE4827" w:rsidRPr="00B4328A" w:rsidRDefault="00BE4827" w:rsidP="00686005">
            <w:pPr>
              <w:tabs>
                <w:tab w:val="right" w:pos="7254"/>
              </w:tabs>
              <w:spacing w:before="60" w:after="60"/>
              <w:rPr>
                <w:szCs w:val="24"/>
              </w:rPr>
            </w:pPr>
          </w:p>
        </w:tc>
      </w:tr>
      <w:tr w:rsidR="00BE4827" w:rsidRPr="00B4328A" w14:paraId="555C8A95" w14:textId="77777777" w:rsidTr="00686005">
        <w:tc>
          <w:tcPr>
            <w:tcW w:w="1572" w:type="dxa"/>
            <w:gridSpan w:val="2"/>
            <w:vMerge/>
          </w:tcPr>
          <w:p w14:paraId="1CF0B8D3" w14:textId="77777777" w:rsidR="00BE4827" w:rsidRDefault="00BE4827" w:rsidP="00686005">
            <w:pPr>
              <w:spacing w:before="60" w:after="60"/>
              <w:rPr>
                <w:b/>
                <w:szCs w:val="24"/>
              </w:rPr>
            </w:pPr>
          </w:p>
        </w:tc>
        <w:tc>
          <w:tcPr>
            <w:tcW w:w="5738" w:type="dxa"/>
            <w:gridSpan w:val="2"/>
          </w:tcPr>
          <w:p w14:paraId="59EF2AF3" w14:textId="77777777" w:rsidR="00BE4827" w:rsidRPr="00B4328A" w:rsidRDefault="00BE4827" w:rsidP="00686005">
            <w:pPr>
              <w:tabs>
                <w:tab w:val="right" w:pos="7254"/>
              </w:tabs>
              <w:spacing w:before="60" w:after="60"/>
              <w:rPr>
                <w:szCs w:val="24"/>
              </w:rPr>
            </w:pPr>
            <w:r w:rsidRPr="00B85B7D">
              <w:rPr>
                <w:b/>
                <w:bCs/>
                <w:szCs w:val="24"/>
              </w:rPr>
              <w:t xml:space="preserve">D. </w:t>
            </w:r>
            <w:r w:rsidRPr="00B85B7D">
              <w:rPr>
                <w:b/>
                <w:bCs/>
                <w:i/>
                <w:iCs/>
                <w:szCs w:val="24"/>
              </w:rPr>
              <w:t>[ajouter tout</w:t>
            </w:r>
            <w:r>
              <w:rPr>
                <w:b/>
                <w:bCs/>
                <w:i/>
                <w:iCs/>
                <w:szCs w:val="24"/>
              </w:rPr>
              <w:t xml:space="preserve"> autre</w:t>
            </w:r>
            <w:r w:rsidRPr="00B85B7D">
              <w:rPr>
                <w:b/>
                <w:bCs/>
                <w:i/>
                <w:iCs/>
                <w:szCs w:val="24"/>
              </w:rPr>
              <w:t xml:space="preserve"> facteur approprié]</w:t>
            </w:r>
          </w:p>
        </w:tc>
        <w:tc>
          <w:tcPr>
            <w:tcW w:w="2700" w:type="dxa"/>
            <w:gridSpan w:val="2"/>
            <w:vAlign w:val="center"/>
          </w:tcPr>
          <w:p w14:paraId="474FA43D" w14:textId="77777777" w:rsidR="00BE4827" w:rsidRDefault="00BE4827" w:rsidP="00686005">
            <w:pPr>
              <w:tabs>
                <w:tab w:val="right" w:pos="7254"/>
              </w:tabs>
              <w:spacing w:before="60" w:after="60"/>
              <w:rPr>
                <w:szCs w:val="24"/>
              </w:rPr>
            </w:pPr>
          </w:p>
        </w:tc>
      </w:tr>
      <w:tr w:rsidR="00BE4827" w:rsidRPr="00B4328A" w14:paraId="3F72373E" w14:textId="77777777" w:rsidTr="00686005">
        <w:tc>
          <w:tcPr>
            <w:tcW w:w="1572" w:type="dxa"/>
            <w:gridSpan w:val="2"/>
            <w:vMerge/>
          </w:tcPr>
          <w:p w14:paraId="5A3D4879" w14:textId="77777777" w:rsidR="00BE4827" w:rsidRDefault="00BE4827" w:rsidP="00686005">
            <w:pPr>
              <w:spacing w:before="60" w:after="60"/>
              <w:rPr>
                <w:b/>
                <w:szCs w:val="24"/>
              </w:rPr>
            </w:pPr>
          </w:p>
        </w:tc>
        <w:tc>
          <w:tcPr>
            <w:tcW w:w="5738" w:type="dxa"/>
            <w:gridSpan w:val="2"/>
          </w:tcPr>
          <w:p w14:paraId="7C123BB2" w14:textId="77777777" w:rsidR="00BE4827" w:rsidRPr="0070400D" w:rsidRDefault="00BE4827" w:rsidP="004225F2">
            <w:pPr>
              <w:pStyle w:val="ListParagraph"/>
              <w:numPr>
                <w:ilvl w:val="0"/>
                <w:numId w:val="86"/>
              </w:numPr>
              <w:tabs>
                <w:tab w:val="right" w:pos="7254"/>
              </w:tabs>
              <w:spacing w:before="60" w:after="60"/>
              <w:contextualSpacing w:val="0"/>
              <w:jc w:val="left"/>
              <w:rPr>
                <w:szCs w:val="24"/>
              </w:rPr>
            </w:pPr>
            <w:r w:rsidRPr="0070400D">
              <w:rPr>
                <w:szCs w:val="24"/>
              </w:rPr>
              <w:t>…..</w:t>
            </w:r>
          </w:p>
        </w:tc>
        <w:tc>
          <w:tcPr>
            <w:tcW w:w="2700" w:type="dxa"/>
            <w:gridSpan w:val="2"/>
            <w:vAlign w:val="center"/>
          </w:tcPr>
          <w:p w14:paraId="62891186" w14:textId="77777777" w:rsidR="00BE4827" w:rsidRDefault="00BE4827" w:rsidP="00686005">
            <w:pPr>
              <w:tabs>
                <w:tab w:val="right" w:pos="7254"/>
              </w:tabs>
              <w:spacing w:before="60" w:after="60"/>
              <w:rPr>
                <w:szCs w:val="24"/>
              </w:rPr>
            </w:pPr>
          </w:p>
        </w:tc>
      </w:tr>
      <w:bookmarkEnd w:id="349"/>
      <w:tr w:rsidR="00BE4827" w:rsidRPr="00B4328A" w14:paraId="15268FD0" w14:textId="77777777" w:rsidTr="00686005">
        <w:trPr>
          <w:gridAfter w:val="1"/>
          <w:wAfter w:w="15" w:type="dxa"/>
          <w:trHeight w:val="371"/>
        </w:trPr>
        <w:tc>
          <w:tcPr>
            <w:tcW w:w="1572" w:type="dxa"/>
            <w:gridSpan w:val="2"/>
            <w:vMerge/>
          </w:tcPr>
          <w:p w14:paraId="1BBE1F24" w14:textId="77777777" w:rsidR="00BE4827" w:rsidRDefault="00BE4827" w:rsidP="00686005">
            <w:pPr>
              <w:spacing w:before="60" w:after="60"/>
              <w:rPr>
                <w:b/>
                <w:szCs w:val="24"/>
              </w:rPr>
            </w:pPr>
          </w:p>
        </w:tc>
        <w:tc>
          <w:tcPr>
            <w:tcW w:w="8423" w:type="dxa"/>
            <w:gridSpan w:val="3"/>
          </w:tcPr>
          <w:p w14:paraId="67BD64D8" w14:textId="77777777" w:rsidR="00BE4827" w:rsidRPr="00B85B7D" w:rsidRDefault="00BE4827" w:rsidP="00686005">
            <w:pPr>
              <w:spacing w:before="120" w:after="120"/>
              <w:ind w:left="15" w:firstLine="59"/>
              <w:rPr>
                <w:i/>
                <w:noProof/>
                <w:szCs w:val="24"/>
              </w:rPr>
            </w:pPr>
            <w:r w:rsidRPr="00B85B7D">
              <w:rPr>
                <w:i/>
                <w:noProof/>
                <w:szCs w:val="24"/>
                <w:lang w:val="fr"/>
              </w:rPr>
              <w:t xml:space="preserve">[Les facteurs techniques ci-dessus peuvent être modifiés </w:t>
            </w:r>
            <w:r>
              <w:rPr>
                <w:i/>
                <w:noProof/>
                <w:szCs w:val="24"/>
                <w:lang w:val="fr"/>
              </w:rPr>
              <w:t xml:space="preserve">si approprié </w:t>
            </w:r>
            <w:r w:rsidRPr="00B85B7D">
              <w:rPr>
                <w:i/>
                <w:noProof/>
                <w:szCs w:val="24"/>
                <w:lang w:val="fr"/>
              </w:rPr>
              <w:t xml:space="preserve">pour s’assurer que les documents demandés aux </w:t>
            </w:r>
            <w:r>
              <w:rPr>
                <w:i/>
                <w:noProof/>
                <w:szCs w:val="24"/>
                <w:lang w:val="fr"/>
              </w:rPr>
              <w:t>P</w:t>
            </w:r>
            <w:r w:rsidRPr="00B85B7D">
              <w:rPr>
                <w:i/>
                <w:noProof/>
                <w:szCs w:val="24"/>
                <w:lang w:val="fr"/>
              </w:rPr>
              <w:t xml:space="preserve">roposants dans le cadre de leurs propositions techniques (section IV) permettent d’évaluer les facteurs techniques.] </w:t>
            </w:r>
          </w:p>
          <w:p w14:paraId="67D29838" w14:textId="77777777" w:rsidR="00BE4827" w:rsidRPr="00B4328A" w:rsidRDefault="00BE4827" w:rsidP="00686005">
            <w:pPr>
              <w:ind w:left="0" w:firstLine="0"/>
              <w:rPr>
                <w:szCs w:val="24"/>
              </w:rPr>
            </w:pPr>
            <w:r w:rsidRPr="00B85B7D">
              <w:rPr>
                <w:i/>
                <w:noProof/>
                <w:szCs w:val="24"/>
                <w:lang w:val="fr"/>
              </w:rPr>
              <w:t>[</w:t>
            </w:r>
            <w:r w:rsidRPr="00B85B7D">
              <w:rPr>
                <w:b/>
                <w:i/>
                <w:noProof/>
                <w:szCs w:val="24"/>
                <w:lang w:val="fr"/>
              </w:rPr>
              <w:t>Les pondérations devraient être réparties en fonction de l’importance relative des facteurs techniques.</w:t>
            </w:r>
            <w:r w:rsidRPr="00B85B7D">
              <w:rPr>
                <w:szCs w:val="24"/>
                <w:lang w:val="fr"/>
              </w:rPr>
              <w:t xml:space="preserve"> </w:t>
            </w:r>
            <w:r w:rsidRPr="00B85B7D">
              <w:rPr>
                <w:i/>
                <w:noProof/>
                <w:szCs w:val="24"/>
                <w:lang w:val="fr"/>
              </w:rPr>
              <w:t xml:space="preserve">Insérez </w:t>
            </w:r>
            <w:r>
              <w:rPr>
                <w:i/>
                <w:noProof/>
                <w:szCs w:val="24"/>
                <w:lang w:val="fr"/>
              </w:rPr>
              <w:t>l</w:t>
            </w:r>
            <w:r w:rsidRPr="00B85B7D">
              <w:rPr>
                <w:i/>
                <w:noProof/>
                <w:szCs w:val="24"/>
                <w:lang w:val="fr"/>
              </w:rPr>
              <w:t xml:space="preserve">es sous-facteurs techniques et </w:t>
            </w:r>
            <w:r>
              <w:rPr>
                <w:i/>
                <w:noProof/>
                <w:szCs w:val="24"/>
                <w:lang w:val="fr"/>
              </w:rPr>
              <w:t>l</w:t>
            </w:r>
            <w:r w:rsidRPr="00B85B7D">
              <w:rPr>
                <w:i/>
                <w:noProof/>
                <w:szCs w:val="24"/>
                <w:lang w:val="fr"/>
              </w:rPr>
              <w:t>es poids correspondants, le cas échéant].</w:t>
            </w:r>
          </w:p>
        </w:tc>
      </w:tr>
      <w:tr w:rsidR="00BE4827" w:rsidRPr="00B4328A" w14:paraId="406A8162" w14:textId="77777777" w:rsidTr="00686005">
        <w:trPr>
          <w:gridAfter w:val="1"/>
          <w:wAfter w:w="15" w:type="dxa"/>
        </w:trPr>
        <w:tc>
          <w:tcPr>
            <w:tcW w:w="9995" w:type="dxa"/>
            <w:gridSpan w:val="5"/>
            <w:vAlign w:val="center"/>
          </w:tcPr>
          <w:p w14:paraId="0367CE85" w14:textId="77777777" w:rsidR="00BE4827" w:rsidRPr="00B4328A" w:rsidRDefault="00BE4827" w:rsidP="00686005">
            <w:pPr>
              <w:pStyle w:val="i"/>
              <w:tabs>
                <w:tab w:val="right" w:pos="7254"/>
              </w:tabs>
              <w:spacing w:before="60" w:after="60"/>
              <w:jc w:val="center"/>
              <w:rPr>
                <w:rFonts w:ascii="Times New Roman" w:hAnsi="Times New Roman"/>
                <w:lang w:val="fr-FR"/>
              </w:rPr>
            </w:pPr>
            <w:r>
              <w:rPr>
                <w:b/>
                <w:sz w:val="32"/>
                <w:szCs w:val="32"/>
                <w:lang w:val="fr-FR" w:eastAsia="en-US"/>
              </w:rPr>
              <w:t>H</w:t>
            </w:r>
            <w:r w:rsidRPr="00283C70">
              <w:rPr>
                <w:b/>
                <w:sz w:val="32"/>
                <w:szCs w:val="32"/>
                <w:lang w:val="fr-FR" w:eastAsia="en-US"/>
              </w:rPr>
              <w:t xml:space="preserve">. </w:t>
            </w:r>
            <w:r>
              <w:rPr>
                <w:b/>
                <w:sz w:val="32"/>
                <w:szCs w:val="32"/>
                <w:lang w:val="fr-FR" w:eastAsia="en-US"/>
              </w:rPr>
              <w:t>Ouverture de</w:t>
            </w:r>
            <w:r w:rsidRPr="00283C70">
              <w:rPr>
                <w:b/>
                <w:sz w:val="32"/>
                <w:szCs w:val="32"/>
                <w:lang w:val="fr-FR" w:eastAsia="en-US"/>
              </w:rPr>
              <w:t>s Parties</w:t>
            </w:r>
            <w:r>
              <w:rPr>
                <w:b/>
                <w:sz w:val="32"/>
                <w:szCs w:val="32"/>
                <w:lang w:val="fr-FR" w:eastAsia="en-US"/>
              </w:rPr>
              <w:t xml:space="preserve"> Financières</w:t>
            </w:r>
          </w:p>
        </w:tc>
      </w:tr>
      <w:tr w:rsidR="00BE4827" w:rsidRPr="00B85B7D" w14:paraId="44BE77A9" w14:textId="77777777" w:rsidTr="00686005">
        <w:trPr>
          <w:gridAfter w:val="1"/>
          <w:wAfter w:w="15" w:type="dxa"/>
        </w:trPr>
        <w:tc>
          <w:tcPr>
            <w:tcW w:w="1572" w:type="dxa"/>
            <w:gridSpan w:val="2"/>
          </w:tcPr>
          <w:p w14:paraId="50F267DD" w14:textId="77777777" w:rsidR="00BE4827" w:rsidRPr="00B4328A" w:rsidDel="001C5B4F" w:rsidRDefault="00BE4827" w:rsidP="00686005">
            <w:pPr>
              <w:spacing w:before="60" w:after="60"/>
              <w:rPr>
                <w:b/>
                <w:szCs w:val="24"/>
              </w:rPr>
            </w:pPr>
            <w:r>
              <w:rPr>
                <w:b/>
                <w:szCs w:val="24"/>
              </w:rPr>
              <w:t>IP 34</w:t>
            </w:r>
            <w:r w:rsidRPr="00B4328A">
              <w:rPr>
                <w:b/>
                <w:szCs w:val="24"/>
              </w:rPr>
              <w:t>.1</w:t>
            </w:r>
          </w:p>
        </w:tc>
        <w:tc>
          <w:tcPr>
            <w:tcW w:w="8423" w:type="dxa"/>
            <w:gridSpan w:val="3"/>
          </w:tcPr>
          <w:p w14:paraId="7E876C43" w14:textId="77777777" w:rsidR="00BE4827" w:rsidRPr="00B85B7D" w:rsidRDefault="00BE4827" w:rsidP="00686005">
            <w:pPr>
              <w:tabs>
                <w:tab w:val="right" w:pos="7254"/>
              </w:tabs>
              <w:spacing w:before="60" w:after="60"/>
              <w:ind w:left="0" w:firstLine="0"/>
              <w:rPr>
                <w:szCs w:val="24"/>
              </w:rPr>
            </w:pPr>
            <w:r w:rsidRPr="00B85B7D">
              <w:rPr>
                <w:szCs w:val="24"/>
              </w:rPr>
              <w:t xml:space="preserve">La Lettre de Proposition et les </w:t>
            </w:r>
            <w:r>
              <w:rPr>
                <w:szCs w:val="24"/>
              </w:rPr>
              <w:t>Bordereaux de Prix</w:t>
            </w:r>
            <w:r w:rsidRPr="00B85B7D">
              <w:rPr>
                <w:szCs w:val="24"/>
              </w:rPr>
              <w:t xml:space="preserve"> seront paraphés par </w:t>
            </w:r>
            <w:r>
              <w:rPr>
                <w:szCs w:val="24"/>
              </w:rPr>
              <w:t xml:space="preserve">_____ </w:t>
            </w:r>
            <w:r w:rsidRPr="00C02BCB">
              <w:rPr>
                <w:b/>
                <w:bCs/>
                <w:i/>
                <w:iCs/>
                <w:szCs w:val="24"/>
              </w:rPr>
              <w:t>[insérer le nombre</w:t>
            </w:r>
            <w:r>
              <w:rPr>
                <w:szCs w:val="24"/>
              </w:rPr>
              <w:t>]</w:t>
            </w:r>
            <w:r w:rsidRPr="00B85B7D">
              <w:rPr>
                <w:szCs w:val="24"/>
              </w:rPr>
              <w:t xml:space="preserve"> représentants du Maître d’Ouvrage assistant à l’ouverture des plis.</w:t>
            </w:r>
          </w:p>
          <w:p w14:paraId="2C514485" w14:textId="77777777" w:rsidR="00BE4827" w:rsidRPr="00B85B7D" w:rsidRDefault="00BE4827" w:rsidP="00686005">
            <w:pPr>
              <w:tabs>
                <w:tab w:val="right" w:pos="7254"/>
              </w:tabs>
              <w:spacing w:before="60" w:after="60"/>
              <w:ind w:left="0" w:firstLine="0"/>
              <w:rPr>
                <w:szCs w:val="24"/>
              </w:rPr>
            </w:pPr>
            <w:r w:rsidRPr="00B85B7D">
              <w:rPr>
                <w:b/>
                <w:i/>
                <w:iCs/>
                <w:noProof/>
                <w:szCs w:val="24"/>
              </w:rPr>
              <w:t>[Insérer la procédure: Exemple: Chaque Proposition sera numérotée et toute m</w:t>
            </w:r>
            <w:r>
              <w:rPr>
                <w:b/>
                <w:i/>
                <w:iCs/>
                <w:noProof/>
                <w:szCs w:val="24"/>
              </w:rPr>
              <w:t>odifi</w:t>
            </w:r>
            <w:r w:rsidRPr="00B85B7D">
              <w:rPr>
                <w:b/>
                <w:i/>
                <w:iCs/>
                <w:noProof/>
                <w:szCs w:val="24"/>
              </w:rPr>
              <w:t xml:space="preserve">cation </w:t>
            </w:r>
            <w:r>
              <w:rPr>
                <w:b/>
                <w:i/>
                <w:iCs/>
                <w:noProof/>
                <w:szCs w:val="24"/>
              </w:rPr>
              <w:t>du prix unitaire ou total sera paraphé par le Représentant du Maître d’Ouvrage</w:t>
            </w:r>
            <w:r w:rsidRPr="00B85B7D">
              <w:rPr>
                <w:b/>
                <w:i/>
                <w:iCs/>
                <w:noProof/>
                <w:szCs w:val="24"/>
              </w:rPr>
              <w:t>, etc.]</w:t>
            </w:r>
          </w:p>
        </w:tc>
      </w:tr>
      <w:tr w:rsidR="00BE4827" w:rsidRPr="00B4328A" w14:paraId="0264BED8" w14:textId="77777777" w:rsidTr="00686005">
        <w:trPr>
          <w:gridAfter w:val="1"/>
          <w:wAfter w:w="15" w:type="dxa"/>
        </w:trPr>
        <w:tc>
          <w:tcPr>
            <w:tcW w:w="9995" w:type="dxa"/>
            <w:gridSpan w:val="5"/>
            <w:vAlign w:val="center"/>
          </w:tcPr>
          <w:p w14:paraId="5A0163F6" w14:textId="77777777" w:rsidR="00BE4827" w:rsidRPr="00B4328A" w:rsidRDefault="00BE4827" w:rsidP="00686005">
            <w:pPr>
              <w:tabs>
                <w:tab w:val="right" w:pos="7254"/>
              </w:tabs>
              <w:spacing w:before="60" w:after="60"/>
              <w:jc w:val="center"/>
              <w:rPr>
                <w:szCs w:val="24"/>
              </w:rPr>
            </w:pPr>
            <w:r>
              <w:rPr>
                <w:b/>
                <w:sz w:val="32"/>
                <w:szCs w:val="32"/>
                <w:lang w:eastAsia="en-US"/>
              </w:rPr>
              <w:t>I</w:t>
            </w:r>
            <w:r w:rsidRPr="00283C70">
              <w:rPr>
                <w:b/>
                <w:sz w:val="32"/>
                <w:szCs w:val="32"/>
                <w:lang w:eastAsia="en-US"/>
              </w:rPr>
              <w:t xml:space="preserve">. </w:t>
            </w:r>
            <w:r>
              <w:rPr>
                <w:b/>
                <w:sz w:val="32"/>
                <w:szCs w:val="32"/>
                <w:lang w:eastAsia="en-US"/>
              </w:rPr>
              <w:t>Evaluation de</w:t>
            </w:r>
            <w:r w:rsidRPr="00283C70">
              <w:rPr>
                <w:b/>
                <w:sz w:val="32"/>
                <w:szCs w:val="32"/>
                <w:lang w:eastAsia="en-US"/>
              </w:rPr>
              <w:t>s Parties</w:t>
            </w:r>
            <w:r>
              <w:rPr>
                <w:b/>
                <w:sz w:val="32"/>
                <w:szCs w:val="32"/>
                <w:lang w:eastAsia="en-US"/>
              </w:rPr>
              <w:t xml:space="preserve"> Financières des Propositions</w:t>
            </w:r>
          </w:p>
        </w:tc>
      </w:tr>
      <w:tr w:rsidR="00BE4827" w:rsidRPr="00B4328A" w14:paraId="09A6B600" w14:textId="77777777" w:rsidTr="00686005">
        <w:trPr>
          <w:gridAfter w:val="1"/>
          <w:wAfter w:w="15" w:type="dxa"/>
        </w:trPr>
        <w:tc>
          <w:tcPr>
            <w:tcW w:w="1572" w:type="dxa"/>
            <w:gridSpan w:val="2"/>
          </w:tcPr>
          <w:p w14:paraId="6DFA1C37" w14:textId="77777777" w:rsidR="00BE4827" w:rsidRPr="00B4328A" w:rsidRDefault="00BE4827" w:rsidP="00686005">
            <w:pPr>
              <w:spacing w:before="60" w:after="60"/>
              <w:rPr>
                <w:szCs w:val="24"/>
              </w:rPr>
            </w:pPr>
            <w:r w:rsidRPr="00B4328A">
              <w:rPr>
                <w:b/>
                <w:szCs w:val="24"/>
              </w:rPr>
              <w:t>IP</w:t>
            </w:r>
            <w:r>
              <w:rPr>
                <w:b/>
                <w:szCs w:val="24"/>
              </w:rPr>
              <w:t xml:space="preserve"> 38</w:t>
            </w:r>
            <w:r w:rsidRPr="00B4328A">
              <w:rPr>
                <w:b/>
                <w:szCs w:val="24"/>
              </w:rPr>
              <w:t>.1</w:t>
            </w:r>
          </w:p>
        </w:tc>
        <w:tc>
          <w:tcPr>
            <w:tcW w:w="8423" w:type="dxa"/>
            <w:gridSpan w:val="3"/>
          </w:tcPr>
          <w:p w14:paraId="2F194938" w14:textId="77777777" w:rsidR="00BE4827" w:rsidRDefault="00BE4827" w:rsidP="00686005">
            <w:pPr>
              <w:tabs>
                <w:tab w:val="right" w:pos="7254"/>
              </w:tabs>
              <w:spacing w:before="60" w:after="60"/>
              <w:ind w:left="0" w:firstLine="0"/>
              <w:rPr>
                <w:b/>
                <w:bCs/>
                <w:i/>
                <w:iCs/>
                <w:szCs w:val="24"/>
              </w:rPr>
            </w:pPr>
            <w:r w:rsidRPr="00B4328A">
              <w:rPr>
                <w:szCs w:val="24"/>
              </w:rPr>
              <w:t xml:space="preserve">La monnaie utilisée pour convertir en une seule monnaie, au cours </w:t>
            </w:r>
            <w:r>
              <w:rPr>
                <w:szCs w:val="24"/>
              </w:rPr>
              <w:t>vend</w:t>
            </w:r>
            <w:r w:rsidRPr="00B4328A">
              <w:rPr>
                <w:szCs w:val="24"/>
              </w:rPr>
              <w:t xml:space="preserve">eur, tous les prix des </w:t>
            </w:r>
            <w:r>
              <w:rPr>
                <w:szCs w:val="24"/>
              </w:rPr>
              <w:t>P</w:t>
            </w:r>
            <w:r w:rsidRPr="00B4328A">
              <w:rPr>
                <w:szCs w:val="24"/>
              </w:rPr>
              <w:t>ropositions exprimées en diverses monnaies aux fins d’évaluation et de comparaison de ces propositions est </w:t>
            </w:r>
            <w:r w:rsidRPr="00B4328A">
              <w:rPr>
                <w:i/>
                <w:iCs/>
                <w:szCs w:val="24"/>
              </w:rPr>
              <w:t xml:space="preserve">: </w:t>
            </w:r>
            <w:r>
              <w:rPr>
                <w:i/>
                <w:iCs/>
                <w:szCs w:val="24"/>
              </w:rPr>
              <w:t xml:space="preserve">_______________ </w:t>
            </w:r>
            <w:r w:rsidRPr="0064095B">
              <w:rPr>
                <w:b/>
                <w:bCs/>
                <w:i/>
                <w:iCs/>
                <w:szCs w:val="24"/>
              </w:rPr>
              <w:t>[insérer le nom de la monnaie]</w:t>
            </w:r>
            <w:r>
              <w:rPr>
                <w:i/>
                <w:iCs/>
                <w:szCs w:val="24"/>
              </w:rPr>
              <w:t xml:space="preserve"> </w:t>
            </w:r>
          </w:p>
          <w:p w14:paraId="781AAEA6" w14:textId="77777777" w:rsidR="00BE4827" w:rsidRDefault="00BE4827" w:rsidP="00686005">
            <w:pPr>
              <w:tabs>
                <w:tab w:val="right" w:pos="7254"/>
              </w:tabs>
              <w:spacing w:before="60"/>
              <w:ind w:left="0" w:firstLine="0"/>
              <w:rPr>
                <w:szCs w:val="24"/>
              </w:rPr>
            </w:pPr>
            <w:r w:rsidRPr="00B4328A">
              <w:rPr>
                <w:szCs w:val="24"/>
              </w:rPr>
              <w:t>La source du taux de change est </w:t>
            </w:r>
            <w:r>
              <w:rPr>
                <w:szCs w:val="24"/>
              </w:rPr>
              <w:t xml:space="preserve">______________ </w:t>
            </w:r>
            <w:r w:rsidRPr="00C02BCB">
              <w:rPr>
                <w:b/>
                <w:bCs/>
                <w:i/>
                <w:iCs/>
                <w:szCs w:val="24"/>
              </w:rPr>
              <w:t>[insérer le nom et la source du taux de change (p. ex la Banque Centrale du pays du Maître d’Ouvrage</w:t>
            </w:r>
            <w:r w:rsidRPr="00D54050">
              <w:rPr>
                <w:szCs w:val="24"/>
              </w:rPr>
              <w:t xml:space="preserve"> </w:t>
            </w:r>
          </w:p>
          <w:p w14:paraId="233EEBF6" w14:textId="42BDC81A" w:rsidR="00BE4827" w:rsidRPr="00BE4827" w:rsidRDefault="00BE4827" w:rsidP="00686005">
            <w:pPr>
              <w:tabs>
                <w:tab w:val="right" w:pos="7254"/>
              </w:tabs>
              <w:spacing w:before="60"/>
              <w:ind w:left="0" w:firstLine="0"/>
              <w:rPr>
                <w:b/>
                <w:szCs w:val="24"/>
              </w:rPr>
            </w:pPr>
            <w:r w:rsidRPr="00D54050">
              <w:rPr>
                <w:szCs w:val="24"/>
              </w:rPr>
              <w:t xml:space="preserve">La date du taux de change </w:t>
            </w:r>
            <w:r>
              <w:rPr>
                <w:szCs w:val="24"/>
              </w:rPr>
              <w:t>sera la date limite de dépôt des Propositions est</w:t>
            </w:r>
            <w:r w:rsidRPr="00D54050">
              <w:rPr>
                <w:szCs w:val="24"/>
              </w:rPr>
              <w:t xml:space="preserve"> </w:t>
            </w:r>
            <w:r w:rsidRPr="001A0FC8">
              <w:rPr>
                <w:b/>
                <w:bCs/>
                <w:szCs w:val="24"/>
              </w:rPr>
              <w:t xml:space="preserve">sept (7) </w:t>
            </w:r>
            <w:r w:rsidRPr="00D54050">
              <w:rPr>
                <w:szCs w:val="24"/>
              </w:rPr>
              <w:t>telle que spécifiée dans</w:t>
            </w:r>
            <w:r>
              <w:rPr>
                <w:szCs w:val="24"/>
              </w:rPr>
              <w:t xml:space="preserve"> </w:t>
            </w:r>
            <w:r w:rsidRPr="00D54050">
              <w:rPr>
                <w:b/>
                <w:szCs w:val="24"/>
              </w:rPr>
              <w:t>l’article IP 23</w:t>
            </w:r>
            <w:r w:rsidRPr="0064095B">
              <w:rPr>
                <w:bCs/>
                <w:szCs w:val="24"/>
              </w:rPr>
              <w:t xml:space="preserve">, </w:t>
            </w:r>
            <w:r>
              <w:rPr>
                <w:szCs w:val="24"/>
              </w:rPr>
              <w:t>sauf dispositions contraires spécifiées par le Maître d’Ouvrage.</w:t>
            </w:r>
          </w:p>
          <w:p w14:paraId="3FEF0DF7" w14:textId="77777777" w:rsidR="00BE4827" w:rsidRPr="00D54050" w:rsidRDefault="00BE4827" w:rsidP="00686005">
            <w:pPr>
              <w:tabs>
                <w:tab w:val="right" w:pos="7254"/>
              </w:tabs>
              <w:spacing w:before="60" w:after="60"/>
              <w:ind w:left="0" w:firstLine="74"/>
              <w:rPr>
                <w:szCs w:val="24"/>
              </w:rPr>
            </w:pPr>
            <w:r w:rsidRPr="00D54050">
              <w:rPr>
                <w:szCs w:val="24"/>
              </w:rPr>
              <w:t xml:space="preserve">La ou les </w:t>
            </w:r>
            <w:r>
              <w:rPr>
                <w:szCs w:val="24"/>
              </w:rPr>
              <w:t>monnai</w:t>
            </w:r>
            <w:r w:rsidRPr="00D54050">
              <w:rPr>
                <w:szCs w:val="24"/>
              </w:rPr>
              <w:t xml:space="preserve">es de la </w:t>
            </w:r>
            <w:r>
              <w:rPr>
                <w:szCs w:val="24"/>
              </w:rPr>
              <w:t>P</w:t>
            </w:r>
            <w:r w:rsidRPr="00D54050">
              <w:rPr>
                <w:szCs w:val="24"/>
              </w:rPr>
              <w:t>roposition doivent être converties dans une monnaie unique conformément à la proc</w:t>
            </w:r>
            <w:r>
              <w:rPr>
                <w:szCs w:val="24"/>
              </w:rPr>
              <w:t>édure décrite dans l’Option _____</w:t>
            </w:r>
            <w:r w:rsidRPr="00D54050">
              <w:rPr>
                <w:szCs w:val="24"/>
              </w:rPr>
              <w:t xml:space="preserve"> ci-après</w:t>
            </w:r>
            <w:r>
              <w:rPr>
                <w:szCs w:val="24"/>
              </w:rPr>
              <w:t xml:space="preserve"> </w:t>
            </w:r>
            <w:r w:rsidRPr="00D54050">
              <w:rPr>
                <w:szCs w:val="24"/>
              </w:rPr>
              <w:t>:</w:t>
            </w:r>
          </w:p>
          <w:p w14:paraId="50F78F27" w14:textId="77777777" w:rsidR="00BE4827" w:rsidRDefault="00BE4827" w:rsidP="00686005">
            <w:pPr>
              <w:tabs>
                <w:tab w:val="right" w:pos="7254"/>
              </w:tabs>
              <w:spacing w:before="60" w:after="60"/>
              <w:rPr>
                <w:b/>
                <w:szCs w:val="24"/>
              </w:rPr>
            </w:pPr>
          </w:p>
          <w:p w14:paraId="443B9D84" w14:textId="77777777" w:rsidR="00BE4827" w:rsidRPr="009B4788" w:rsidRDefault="00BE4827" w:rsidP="00686005">
            <w:pPr>
              <w:tabs>
                <w:tab w:val="right" w:pos="7254"/>
              </w:tabs>
              <w:spacing w:before="60" w:after="60"/>
              <w:rPr>
                <w:b/>
                <w:szCs w:val="24"/>
              </w:rPr>
            </w:pPr>
            <w:r>
              <w:rPr>
                <w:b/>
                <w:szCs w:val="24"/>
              </w:rPr>
              <w:t xml:space="preserve">Option </w:t>
            </w:r>
            <w:r w:rsidRPr="009B4788">
              <w:rPr>
                <w:b/>
                <w:szCs w:val="24"/>
              </w:rPr>
              <w:t>A</w:t>
            </w:r>
            <w:r>
              <w:rPr>
                <w:b/>
                <w:szCs w:val="24"/>
              </w:rPr>
              <w:t xml:space="preserve"> </w:t>
            </w:r>
            <w:r w:rsidRPr="009B4788">
              <w:rPr>
                <w:b/>
                <w:szCs w:val="24"/>
              </w:rPr>
              <w:t>: les propos</w:t>
            </w:r>
            <w:r>
              <w:rPr>
                <w:b/>
                <w:szCs w:val="24"/>
              </w:rPr>
              <w:t>ition</w:t>
            </w:r>
            <w:r w:rsidRPr="009B4788">
              <w:rPr>
                <w:b/>
                <w:szCs w:val="24"/>
              </w:rPr>
              <w:t xml:space="preserve">s sont entièrement en </w:t>
            </w:r>
            <w:r>
              <w:rPr>
                <w:b/>
                <w:szCs w:val="24"/>
              </w:rPr>
              <w:t>monnaie</w:t>
            </w:r>
            <w:r w:rsidRPr="009B4788">
              <w:rPr>
                <w:b/>
                <w:szCs w:val="24"/>
              </w:rPr>
              <w:t xml:space="preserve"> </w:t>
            </w:r>
            <w:r>
              <w:rPr>
                <w:b/>
                <w:szCs w:val="24"/>
              </w:rPr>
              <w:t>nationale</w:t>
            </w:r>
          </w:p>
          <w:p w14:paraId="3E169C55" w14:textId="77777777" w:rsidR="00BE4827" w:rsidRDefault="00BE4827" w:rsidP="00686005">
            <w:pPr>
              <w:tabs>
                <w:tab w:val="right" w:pos="7254"/>
              </w:tabs>
              <w:spacing w:before="60" w:after="60"/>
              <w:ind w:left="0" w:firstLine="0"/>
              <w:rPr>
                <w:b/>
                <w:szCs w:val="24"/>
              </w:rPr>
            </w:pPr>
            <w:r w:rsidRPr="00D54050">
              <w:rPr>
                <w:szCs w:val="24"/>
              </w:rPr>
              <w:lastRenderedPageBreak/>
              <w:t xml:space="preserve">Pour comparer les propositions, le prix de la </w:t>
            </w:r>
            <w:r>
              <w:rPr>
                <w:szCs w:val="24"/>
              </w:rPr>
              <w:t>P</w:t>
            </w:r>
            <w:r w:rsidRPr="00D54050">
              <w:rPr>
                <w:szCs w:val="24"/>
              </w:rPr>
              <w:t xml:space="preserve">roposition, corrigé conformément à </w:t>
            </w:r>
            <w:r w:rsidRPr="009B4788">
              <w:rPr>
                <w:b/>
                <w:szCs w:val="24"/>
              </w:rPr>
              <w:t>l’IP 37.1</w:t>
            </w:r>
            <w:r w:rsidRPr="00D54050">
              <w:rPr>
                <w:szCs w:val="24"/>
              </w:rPr>
              <w:t xml:space="preserve">, </w:t>
            </w:r>
            <w:r>
              <w:rPr>
                <w:szCs w:val="24"/>
              </w:rPr>
              <w:t>sera</w:t>
            </w:r>
            <w:r w:rsidRPr="00D54050">
              <w:rPr>
                <w:szCs w:val="24"/>
              </w:rPr>
              <w:t xml:space="preserve"> d’abord décomposé en montants respectifs payables en diverses </w:t>
            </w:r>
            <w:r>
              <w:rPr>
                <w:szCs w:val="24"/>
              </w:rPr>
              <w:t>monnai</w:t>
            </w:r>
            <w:r w:rsidRPr="00D54050">
              <w:rPr>
                <w:szCs w:val="24"/>
              </w:rPr>
              <w:t xml:space="preserve">es en utilisant les taux de change spécifiés par le </w:t>
            </w:r>
            <w:r>
              <w:rPr>
                <w:szCs w:val="24"/>
              </w:rPr>
              <w:t>Proposant</w:t>
            </w:r>
            <w:r w:rsidRPr="00D54050">
              <w:rPr>
                <w:szCs w:val="24"/>
              </w:rPr>
              <w:t xml:space="preserve"> conformément à </w:t>
            </w:r>
            <w:r w:rsidRPr="009B4788">
              <w:rPr>
                <w:b/>
                <w:szCs w:val="24"/>
              </w:rPr>
              <w:t>l’IP 16.1.</w:t>
            </w:r>
          </w:p>
          <w:p w14:paraId="04783862" w14:textId="77777777" w:rsidR="00BE4827" w:rsidRDefault="00BE4827" w:rsidP="00686005">
            <w:pPr>
              <w:tabs>
                <w:tab w:val="right" w:pos="7254"/>
              </w:tabs>
              <w:spacing w:before="60" w:after="120"/>
              <w:ind w:left="0" w:firstLine="0"/>
              <w:rPr>
                <w:szCs w:val="24"/>
              </w:rPr>
            </w:pPr>
            <w:r w:rsidRPr="00AA2EC5">
              <w:rPr>
                <w:szCs w:val="24"/>
              </w:rPr>
              <w:t xml:space="preserve">Ensuite, il sera procédé à la conversion des montants en diverses </w:t>
            </w:r>
            <w:r>
              <w:rPr>
                <w:szCs w:val="24"/>
              </w:rPr>
              <w:t>monnai</w:t>
            </w:r>
            <w:r w:rsidRPr="00AA2EC5">
              <w:rPr>
                <w:szCs w:val="24"/>
              </w:rPr>
              <w:t>es dans lesquels le prix de la proposition est payable (à l’exception des sommes provisionnel</w:t>
            </w:r>
            <w:r>
              <w:rPr>
                <w:szCs w:val="24"/>
              </w:rPr>
              <w:t>le</w:t>
            </w:r>
            <w:r w:rsidRPr="00AA2EC5">
              <w:rPr>
                <w:szCs w:val="24"/>
              </w:rPr>
              <w:t>s</w:t>
            </w:r>
            <w:r>
              <w:rPr>
                <w:szCs w:val="24"/>
              </w:rPr>
              <w:t xml:space="preserve"> mais incluant les Travaux en Régie si chiffrés compétitivement</w:t>
            </w:r>
            <w:r w:rsidRPr="00AA2EC5">
              <w:rPr>
                <w:szCs w:val="24"/>
              </w:rPr>
              <w:t xml:space="preserve">) </w:t>
            </w:r>
            <w:r>
              <w:rPr>
                <w:szCs w:val="24"/>
              </w:rPr>
              <w:t>dans</w:t>
            </w:r>
            <w:r w:rsidRPr="00AA2EC5">
              <w:rPr>
                <w:szCs w:val="24"/>
              </w:rPr>
              <w:t xml:space="preserve"> la monnaie unique mentionnée ci-dessus aux taux de vente pour des transactions similaires par l’autorité spécifiée et à la date stipulée ci-dessus. </w:t>
            </w:r>
          </w:p>
          <w:p w14:paraId="1317B05E" w14:textId="77777777" w:rsidR="00BE4827" w:rsidRPr="001A0FC8" w:rsidRDefault="00BE4827" w:rsidP="00686005">
            <w:pPr>
              <w:tabs>
                <w:tab w:val="right" w:pos="7254"/>
              </w:tabs>
              <w:spacing w:before="60" w:after="120"/>
              <w:rPr>
                <w:b/>
                <w:bCs/>
                <w:szCs w:val="24"/>
              </w:rPr>
            </w:pPr>
            <w:r w:rsidRPr="001A0FC8">
              <w:rPr>
                <w:b/>
                <w:bCs/>
                <w:szCs w:val="24"/>
              </w:rPr>
              <w:t>OU</w:t>
            </w:r>
          </w:p>
          <w:p w14:paraId="0ED5B26F" w14:textId="77777777" w:rsidR="00BE4827" w:rsidRPr="001A0FC8" w:rsidRDefault="00BE4827" w:rsidP="00686005">
            <w:pPr>
              <w:widowControl w:val="0"/>
              <w:tabs>
                <w:tab w:val="right" w:pos="7254"/>
              </w:tabs>
              <w:spacing w:before="120" w:after="120"/>
              <w:rPr>
                <w:b/>
                <w:i/>
                <w:noProof/>
                <w:color w:val="000000" w:themeColor="text1"/>
                <w:szCs w:val="24"/>
              </w:rPr>
            </w:pPr>
            <w:r>
              <w:rPr>
                <w:b/>
                <w:i/>
                <w:noProof/>
                <w:color w:val="000000" w:themeColor="text1"/>
                <w:szCs w:val="24"/>
                <w:lang w:val="fr"/>
              </w:rPr>
              <w:t>Option</w:t>
            </w:r>
            <w:r w:rsidRPr="001A0FC8">
              <w:rPr>
                <w:b/>
                <w:i/>
                <w:noProof/>
                <w:color w:val="000000" w:themeColor="text1"/>
                <w:szCs w:val="24"/>
                <w:lang w:val="fr"/>
              </w:rPr>
              <w:t xml:space="preserve"> B : Les proposants </w:t>
            </w:r>
            <w:r>
              <w:rPr>
                <w:b/>
                <w:i/>
                <w:noProof/>
                <w:color w:val="000000" w:themeColor="text1"/>
                <w:szCs w:val="24"/>
                <w:lang w:val="fr"/>
              </w:rPr>
              <w:t xml:space="preserve">remettent des prix </w:t>
            </w:r>
            <w:r w:rsidRPr="001A0FC8">
              <w:rPr>
                <w:b/>
                <w:i/>
                <w:noProof/>
                <w:color w:val="000000" w:themeColor="text1"/>
                <w:szCs w:val="24"/>
                <w:lang w:val="fr"/>
              </w:rPr>
              <w:t xml:space="preserve">en </w:t>
            </w:r>
            <w:r>
              <w:rPr>
                <w:b/>
                <w:i/>
                <w:noProof/>
                <w:color w:val="000000" w:themeColor="text1"/>
                <w:szCs w:val="24"/>
                <w:lang w:val="fr"/>
              </w:rPr>
              <w:t>monnaies nationales</w:t>
            </w:r>
            <w:r w:rsidRPr="001A0FC8">
              <w:rPr>
                <w:b/>
                <w:i/>
                <w:noProof/>
                <w:color w:val="000000" w:themeColor="text1"/>
                <w:szCs w:val="24"/>
                <w:lang w:val="fr"/>
              </w:rPr>
              <w:t xml:space="preserve"> et étrangères</w:t>
            </w:r>
          </w:p>
          <w:p w14:paraId="372B0D37" w14:textId="77777777" w:rsidR="00BE4827" w:rsidRPr="00AA2EC5" w:rsidRDefault="00BE4827" w:rsidP="00686005">
            <w:pPr>
              <w:spacing w:after="120"/>
              <w:ind w:left="0" w:firstLine="0"/>
              <w:rPr>
                <w:szCs w:val="24"/>
              </w:rPr>
            </w:pPr>
            <w:r w:rsidRPr="001A0FC8">
              <w:rPr>
                <w:noProof/>
                <w:color w:val="000000" w:themeColor="text1"/>
                <w:szCs w:val="24"/>
                <w:lang w:val="fr"/>
              </w:rPr>
              <w:t>L</w:t>
            </w:r>
            <w:r>
              <w:rPr>
                <w:noProof/>
                <w:color w:val="000000" w:themeColor="text1"/>
                <w:szCs w:val="24"/>
                <w:lang w:val="fr"/>
              </w:rPr>
              <w:t>e Maître d’Ouvrage</w:t>
            </w:r>
            <w:r w:rsidRPr="001A0FC8">
              <w:rPr>
                <w:noProof/>
                <w:color w:val="000000" w:themeColor="text1"/>
                <w:szCs w:val="24"/>
                <w:lang w:val="fr"/>
              </w:rPr>
              <w:t xml:space="preserve"> convertira les montants en diverses </w:t>
            </w:r>
            <w:r w:rsidRPr="001A0FC8">
              <w:rPr>
                <w:szCs w:val="24"/>
                <w:lang w:val="fr"/>
              </w:rPr>
              <w:t>monnaies dans lesquelles le prix</w:t>
            </w:r>
            <w:r>
              <w:rPr>
                <w:szCs w:val="24"/>
                <w:lang w:val="fr"/>
              </w:rPr>
              <w:t xml:space="preserve"> de la Proposition</w:t>
            </w:r>
            <w:r w:rsidRPr="001A0FC8">
              <w:rPr>
                <w:noProof/>
                <w:color w:val="000000" w:themeColor="text1"/>
                <w:szCs w:val="24"/>
                <w:lang w:val="fr"/>
              </w:rPr>
              <w:t>,</w:t>
            </w:r>
            <w:r>
              <w:rPr>
                <w:noProof/>
                <w:color w:val="000000" w:themeColor="text1"/>
                <w:szCs w:val="24"/>
                <w:lang w:val="fr"/>
              </w:rPr>
              <w:t xml:space="preserve"> </w:t>
            </w:r>
            <w:r w:rsidRPr="001A0FC8">
              <w:rPr>
                <w:szCs w:val="24"/>
                <w:lang w:val="fr"/>
              </w:rPr>
              <w:t xml:space="preserve">corrigé conformément </w:t>
            </w:r>
            <w:r w:rsidRPr="001A0FC8">
              <w:rPr>
                <w:b/>
                <w:noProof/>
                <w:color w:val="000000" w:themeColor="text1"/>
                <w:szCs w:val="24"/>
                <w:lang w:val="fr"/>
              </w:rPr>
              <w:t>à l’IP</w:t>
            </w:r>
            <w:r>
              <w:rPr>
                <w:b/>
                <w:noProof/>
                <w:color w:val="000000" w:themeColor="text1"/>
                <w:szCs w:val="24"/>
                <w:lang w:val="fr"/>
              </w:rPr>
              <w:t xml:space="preserve"> </w:t>
            </w:r>
            <w:r w:rsidRPr="001A0FC8">
              <w:rPr>
                <w:b/>
                <w:noProof/>
                <w:color w:val="000000" w:themeColor="text1"/>
                <w:szCs w:val="24"/>
                <w:lang w:val="fr"/>
              </w:rPr>
              <w:t>37</w:t>
            </w:r>
            <w:r>
              <w:rPr>
                <w:b/>
                <w:noProof/>
                <w:color w:val="000000" w:themeColor="text1"/>
                <w:szCs w:val="24"/>
                <w:lang w:val="fr"/>
              </w:rPr>
              <w:t>.</w:t>
            </w:r>
            <w:r w:rsidRPr="001A0FC8">
              <w:rPr>
                <w:b/>
                <w:noProof/>
                <w:color w:val="000000" w:themeColor="text1"/>
                <w:szCs w:val="24"/>
                <w:lang w:val="fr"/>
              </w:rPr>
              <w:t>1</w:t>
            </w:r>
            <w:r w:rsidRPr="001A0FC8">
              <w:rPr>
                <w:szCs w:val="24"/>
                <w:lang w:val="fr"/>
              </w:rPr>
              <w:t>, est</w:t>
            </w:r>
            <w:r>
              <w:rPr>
                <w:szCs w:val="24"/>
                <w:lang w:val="fr"/>
              </w:rPr>
              <w:t xml:space="preserve"> </w:t>
            </w:r>
            <w:r w:rsidRPr="001A0FC8">
              <w:rPr>
                <w:noProof/>
                <w:color w:val="000000" w:themeColor="text1"/>
                <w:szCs w:val="24"/>
                <w:lang w:val="fr"/>
              </w:rPr>
              <w:t>payable (à l’exclusion des sommes provis</w:t>
            </w:r>
            <w:r>
              <w:rPr>
                <w:noProof/>
                <w:color w:val="000000" w:themeColor="text1"/>
                <w:szCs w:val="24"/>
                <w:lang w:val="fr"/>
              </w:rPr>
              <w:t xml:space="preserve">ionnelles </w:t>
            </w:r>
            <w:r>
              <w:rPr>
                <w:szCs w:val="24"/>
              </w:rPr>
              <w:t>mais incluant les Travaux en Régie si chiffrés compétitivement</w:t>
            </w:r>
            <w:r w:rsidRPr="001A0FC8">
              <w:rPr>
                <w:szCs w:val="24"/>
                <w:lang w:val="fr"/>
              </w:rPr>
              <w:t>)</w:t>
            </w:r>
            <w:r>
              <w:rPr>
                <w:szCs w:val="24"/>
                <w:lang w:val="fr"/>
              </w:rPr>
              <w:t xml:space="preserve"> dans </w:t>
            </w:r>
            <w:r w:rsidRPr="001A0FC8">
              <w:rPr>
                <w:szCs w:val="24"/>
                <w:lang w:val="fr"/>
              </w:rPr>
              <w:t xml:space="preserve">la monnaie unique </w:t>
            </w:r>
            <w:r w:rsidRPr="001A0FC8">
              <w:rPr>
                <w:noProof/>
                <w:color w:val="000000" w:themeColor="text1"/>
                <w:szCs w:val="24"/>
                <w:lang w:val="fr"/>
              </w:rPr>
              <w:t>identifiée ci-dessus aux</w:t>
            </w:r>
            <w:r w:rsidRPr="001A0FC8">
              <w:rPr>
                <w:szCs w:val="24"/>
                <w:lang w:val="fr"/>
              </w:rPr>
              <w:t xml:space="preserve"> taux de vente établis pour des transactions similaires par</w:t>
            </w:r>
            <w:r w:rsidRPr="001A0FC8">
              <w:rPr>
                <w:noProof/>
                <w:color w:val="000000" w:themeColor="text1"/>
                <w:szCs w:val="24"/>
                <w:lang w:val="fr"/>
              </w:rPr>
              <w:t xml:space="preserve"> l’autorité spécifiée et à la date prévue ci-dessus.</w:t>
            </w:r>
          </w:p>
        </w:tc>
      </w:tr>
      <w:tr w:rsidR="00BE4827" w:rsidRPr="00B4328A" w14:paraId="4FDFEEEA" w14:textId="77777777" w:rsidTr="00686005">
        <w:trPr>
          <w:gridAfter w:val="1"/>
          <w:wAfter w:w="15" w:type="dxa"/>
        </w:trPr>
        <w:tc>
          <w:tcPr>
            <w:tcW w:w="1572" w:type="dxa"/>
            <w:gridSpan w:val="2"/>
          </w:tcPr>
          <w:p w14:paraId="5BA0C842" w14:textId="77777777" w:rsidR="00BE4827" w:rsidRPr="001A0FC8" w:rsidRDefault="00BE4827" w:rsidP="00686005">
            <w:pPr>
              <w:spacing w:before="60" w:after="60"/>
              <w:rPr>
                <w:b/>
                <w:szCs w:val="24"/>
              </w:rPr>
            </w:pPr>
            <w:r w:rsidRPr="001A0FC8">
              <w:rPr>
                <w:b/>
                <w:noProof/>
                <w:szCs w:val="24"/>
              </w:rPr>
              <w:lastRenderedPageBreak/>
              <w:t>IP 39.1</w:t>
            </w:r>
          </w:p>
        </w:tc>
        <w:tc>
          <w:tcPr>
            <w:tcW w:w="8423" w:type="dxa"/>
            <w:gridSpan w:val="3"/>
          </w:tcPr>
          <w:p w14:paraId="422F76E6" w14:textId="77777777" w:rsidR="00BE4827" w:rsidRPr="0070400D" w:rsidRDefault="00BE4827" w:rsidP="00686005">
            <w:pPr>
              <w:tabs>
                <w:tab w:val="right" w:pos="7254"/>
              </w:tabs>
              <w:spacing w:before="120" w:after="120"/>
              <w:ind w:left="-16" w:firstLine="16"/>
              <w:rPr>
                <w:i/>
                <w:noProof/>
                <w:color w:val="000000" w:themeColor="text1"/>
                <w:szCs w:val="24"/>
              </w:rPr>
            </w:pPr>
            <w:r w:rsidRPr="0070400D">
              <w:rPr>
                <w:i/>
                <w:noProof/>
                <w:color w:val="000000" w:themeColor="text1"/>
                <w:szCs w:val="24"/>
                <w:lang w:val="fr"/>
              </w:rPr>
              <w:t xml:space="preserve">[La disposition suivante devrait être incluse et les renseignements correspondants requis ne devraient être insérés </w:t>
            </w:r>
            <w:r w:rsidRPr="0070400D">
              <w:rPr>
                <w:i/>
                <w:noProof/>
                <w:color w:val="000000" w:themeColor="text1"/>
                <w:szCs w:val="24"/>
                <w:u w:val="single"/>
                <w:lang w:val="fr"/>
              </w:rPr>
              <w:t>que si</w:t>
            </w:r>
            <w:r w:rsidRPr="0070400D">
              <w:rPr>
                <w:szCs w:val="24"/>
                <w:lang w:val="fr"/>
              </w:rPr>
              <w:t xml:space="preserve"> </w:t>
            </w:r>
            <w:r w:rsidRPr="0070400D">
              <w:rPr>
                <w:i/>
                <w:noProof/>
                <w:color w:val="000000" w:themeColor="text1"/>
                <w:szCs w:val="24"/>
                <w:lang w:val="fr"/>
              </w:rPr>
              <w:t>le Maître d’Ouvrage a l’intention d’appliquer la marge de préférence et qu’elle est autorisée dans le Plan de Passation de Marchés pour le marché en question. Sinon supprimer]</w:t>
            </w:r>
          </w:p>
          <w:p w14:paraId="31F1371D" w14:textId="77777777" w:rsidR="00BE4827" w:rsidRPr="001A0FC8" w:rsidRDefault="00BE4827" w:rsidP="00686005">
            <w:pPr>
              <w:tabs>
                <w:tab w:val="right" w:pos="7254"/>
              </w:tabs>
              <w:spacing w:before="120" w:after="120"/>
              <w:ind w:left="-16" w:firstLine="16"/>
              <w:rPr>
                <w:noProof/>
                <w:color w:val="000000" w:themeColor="text1"/>
                <w:szCs w:val="24"/>
              </w:rPr>
            </w:pPr>
            <w:r w:rsidRPr="001A0FC8">
              <w:rPr>
                <w:noProof/>
                <w:color w:val="000000" w:themeColor="text1"/>
                <w:szCs w:val="24"/>
                <w:lang w:val="fr"/>
              </w:rPr>
              <w:t xml:space="preserve">Une marge de préférence </w:t>
            </w:r>
            <w:r>
              <w:rPr>
                <w:noProof/>
                <w:color w:val="000000" w:themeColor="text1"/>
                <w:szCs w:val="24"/>
                <w:lang w:val="fr"/>
              </w:rPr>
              <w:t>en faveur des Proposants du pays du Maître d’Ouvrage</w:t>
            </w:r>
            <w:r w:rsidRPr="001A0FC8">
              <w:rPr>
                <w:noProof/>
                <w:color w:val="000000" w:themeColor="text1"/>
                <w:szCs w:val="24"/>
                <w:lang w:val="fr"/>
              </w:rPr>
              <w:t xml:space="preserve"> </w:t>
            </w:r>
            <w:r w:rsidRPr="001A0FC8">
              <w:rPr>
                <w:i/>
                <w:noProof/>
                <w:color w:val="000000" w:themeColor="text1"/>
                <w:szCs w:val="24"/>
                <w:lang w:val="fr"/>
              </w:rPr>
              <w:t>[insérer soit « </w:t>
            </w:r>
            <w:r>
              <w:rPr>
                <w:i/>
                <w:noProof/>
                <w:color w:val="000000" w:themeColor="text1"/>
                <w:szCs w:val="24"/>
                <w:lang w:val="fr"/>
              </w:rPr>
              <w:t>sera</w:t>
            </w:r>
            <w:r w:rsidRPr="001A0FC8">
              <w:rPr>
                <w:i/>
                <w:noProof/>
                <w:color w:val="000000" w:themeColor="text1"/>
                <w:szCs w:val="24"/>
                <w:lang w:val="fr"/>
              </w:rPr>
              <w:t xml:space="preserve"> » ou « ne </w:t>
            </w:r>
            <w:r>
              <w:rPr>
                <w:i/>
                <w:noProof/>
                <w:color w:val="000000" w:themeColor="text1"/>
                <w:szCs w:val="24"/>
                <w:lang w:val="fr"/>
              </w:rPr>
              <w:t>sera</w:t>
            </w:r>
            <w:r w:rsidRPr="001A0FC8">
              <w:rPr>
                <w:i/>
                <w:noProof/>
                <w:color w:val="000000" w:themeColor="text1"/>
                <w:szCs w:val="24"/>
                <w:lang w:val="fr"/>
              </w:rPr>
              <w:t xml:space="preserve"> pas »</w:t>
            </w:r>
            <w:r w:rsidRPr="001A0FC8">
              <w:rPr>
                <w:i/>
                <w:iCs/>
                <w:noProof/>
                <w:color w:val="000000" w:themeColor="text1"/>
                <w:szCs w:val="24"/>
                <w:lang w:val="fr"/>
              </w:rPr>
              <w:t>]</w:t>
            </w:r>
            <w:r>
              <w:rPr>
                <w:i/>
                <w:iCs/>
                <w:noProof/>
                <w:color w:val="000000" w:themeColor="text1"/>
                <w:szCs w:val="24"/>
                <w:lang w:val="fr"/>
              </w:rPr>
              <w:t xml:space="preserve"> ____</w:t>
            </w:r>
            <w:r w:rsidRPr="001A0FC8">
              <w:rPr>
                <w:szCs w:val="24"/>
                <w:lang w:val="fr"/>
              </w:rPr>
              <w:t xml:space="preserve"> </w:t>
            </w:r>
            <w:r w:rsidRPr="001A0FC8">
              <w:rPr>
                <w:iCs/>
                <w:noProof/>
                <w:color w:val="000000" w:themeColor="text1"/>
                <w:szCs w:val="24"/>
                <w:lang w:val="fr"/>
              </w:rPr>
              <w:t>appliquée.</w:t>
            </w:r>
          </w:p>
          <w:p w14:paraId="0DDC1A0C" w14:textId="77777777" w:rsidR="00BE4827" w:rsidRPr="0064095B" w:rsidRDefault="00BE4827" w:rsidP="00686005">
            <w:pPr>
              <w:ind w:left="-16" w:firstLine="16"/>
              <w:rPr>
                <w:b/>
                <w:bCs/>
                <w:szCs w:val="24"/>
              </w:rPr>
            </w:pPr>
            <w:r w:rsidRPr="0064095B">
              <w:rPr>
                <w:b/>
                <w:bCs/>
                <w:i/>
                <w:noProof/>
                <w:color w:val="000000" w:themeColor="text1"/>
                <w:szCs w:val="24"/>
                <w:lang w:val="fr"/>
              </w:rPr>
              <w:t>[</w:t>
            </w:r>
            <w:r w:rsidRPr="0070400D">
              <w:rPr>
                <w:i/>
                <w:iCs/>
                <w:noProof/>
                <w:color w:val="000000" w:themeColor="text1"/>
                <w:szCs w:val="24"/>
                <w:lang w:val="fr"/>
              </w:rPr>
              <w:t>Si une marge de préférence s’applique, la méthodologie d’application doit être définie à l’article III – Critères d’Evaluation et de Qualification.]</w:t>
            </w:r>
          </w:p>
        </w:tc>
      </w:tr>
      <w:tr w:rsidR="00BE4827" w:rsidRPr="00B4328A" w14:paraId="5934401E" w14:textId="77777777" w:rsidTr="00686005">
        <w:trPr>
          <w:gridAfter w:val="1"/>
          <w:wAfter w:w="15" w:type="dxa"/>
        </w:trPr>
        <w:tc>
          <w:tcPr>
            <w:tcW w:w="1572" w:type="dxa"/>
            <w:gridSpan w:val="2"/>
          </w:tcPr>
          <w:p w14:paraId="5CDD5575" w14:textId="77777777" w:rsidR="00BE4827" w:rsidRPr="00B4328A" w:rsidRDefault="00BE4827" w:rsidP="00686005">
            <w:pPr>
              <w:spacing w:before="60" w:after="60"/>
              <w:rPr>
                <w:b/>
                <w:szCs w:val="24"/>
              </w:rPr>
            </w:pPr>
            <w:r>
              <w:rPr>
                <w:b/>
                <w:szCs w:val="24"/>
              </w:rPr>
              <w:t>IP 40</w:t>
            </w:r>
            <w:r w:rsidRPr="00B4328A">
              <w:rPr>
                <w:b/>
                <w:szCs w:val="24"/>
              </w:rPr>
              <w:t>.1 (f)</w:t>
            </w:r>
          </w:p>
        </w:tc>
        <w:tc>
          <w:tcPr>
            <w:tcW w:w="8423" w:type="dxa"/>
            <w:gridSpan w:val="3"/>
          </w:tcPr>
          <w:p w14:paraId="32244A2A" w14:textId="77777777" w:rsidR="00BE4827" w:rsidRPr="00B4328A" w:rsidRDefault="00BE4827" w:rsidP="00686005">
            <w:pPr>
              <w:pStyle w:val="i"/>
              <w:tabs>
                <w:tab w:val="right" w:pos="7254"/>
              </w:tabs>
              <w:spacing w:before="60" w:after="60"/>
              <w:ind w:left="0" w:firstLine="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 </w:t>
            </w:r>
            <w:r w:rsidRPr="00B4328A">
              <w:rPr>
                <w:rFonts w:ascii="Times New Roman" w:hAnsi="Times New Roman"/>
                <w:lang w:val="fr-FR"/>
              </w:rPr>
              <w:t>:</w:t>
            </w:r>
          </w:p>
          <w:p w14:paraId="353DECDF" w14:textId="77777777" w:rsidR="00BE4827" w:rsidRPr="001A0FC8" w:rsidRDefault="00BE4827" w:rsidP="004225F2">
            <w:pPr>
              <w:pStyle w:val="ListParagraph"/>
              <w:numPr>
                <w:ilvl w:val="0"/>
                <w:numId w:val="88"/>
              </w:numPr>
              <w:spacing w:before="120" w:after="120"/>
              <w:ind w:left="965" w:hanging="605"/>
              <w:contextualSpacing w:val="0"/>
              <w:rPr>
                <w:noProof/>
                <w:szCs w:val="24"/>
              </w:rPr>
            </w:pPr>
            <w:r w:rsidRPr="001A0FC8">
              <w:rPr>
                <w:noProof/>
                <w:szCs w:val="24"/>
                <w:lang w:val="fr"/>
              </w:rPr>
              <w:t>Déviation dans l</w:t>
            </w:r>
            <w:r>
              <w:rPr>
                <w:noProof/>
                <w:szCs w:val="24"/>
                <w:lang w:val="fr"/>
              </w:rPr>
              <w:t>e Calendrier</w:t>
            </w:r>
            <w:r w:rsidRPr="001A0FC8">
              <w:rPr>
                <w:noProof/>
                <w:szCs w:val="24"/>
                <w:lang w:val="fr"/>
              </w:rPr>
              <w:t xml:space="preserve"> </w:t>
            </w:r>
            <w:r>
              <w:rPr>
                <w:noProof/>
                <w:szCs w:val="24"/>
                <w:lang w:val="fr"/>
              </w:rPr>
              <w:t>de réalisation</w:t>
            </w:r>
            <w:r w:rsidRPr="001A0FC8">
              <w:rPr>
                <w:noProof/>
                <w:szCs w:val="24"/>
                <w:lang w:val="fr"/>
              </w:rPr>
              <w:t xml:space="preserve">: </w:t>
            </w:r>
            <w:r w:rsidRPr="001A0FC8">
              <w:rPr>
                <w:i/>
                <w:iCs/>
                <w:noProof/>
                <w:szCs w:val="24"/>
                <w:lang w:val="fr"/>
              </w:rPr>
              <w:t>[insérer Oui ou Non. Si oui, insérez le facteur d’ajustement dans la section III, les critères d’évaluation et de qualification];</w:t>
            </w:r>
          </w:p>
          <w:p w14:paraId="23B50905" w14:textId="77777777" w:rsidR="00BE4827" w:rsidRPr="0070400D" w:rsidRDefault="00BE4827" w:rsidP="004225F2">
            <w:pPr>
              <w:pStyle w:val="ListParagraph"/>
              <w:numPr>
                <w:ilvl w:val="0"/>
                <w:numId w:val="88"/>
              </w:numPr>
              <w:spacing w:before="120" w:after="120"/>
              <w:ind w:left="965" w:hanging="605"/>
              <w:contextualSpacing w:val="0"/>
              <w:rPr>
                <w:noProof/>
                <w:szCs w:val="24"/>
              </w:rPr>
            </w:pPr>
            <w:r>
              <w:rPr>
                <w:noProof/>
                <w:szCs w:val="24"/>
                <w:lang w:val="fr"/>
              </w:rPr>
              <w:t>L</w:t>
            </w:r>
            <w:r w:rsidRPr="001A0FC8">
              <w:rPr>
                <w:noProof/>
                <w:szCs w:val="24"/>
                <w:lang w:val="fr"/>
              </w:rPr>
              <w:t>e</w:t>
            </w:r>
            <w:r>
              <w:rPr>
                <w:noProof/>
                <w:szCs w:val="24"/>
                <w:lang w:val="fr"/>
              </w:rPr>
              <w:t xml:space="preserve">s coûts durant le cycle de vie :  les coûts d’opération et de maintenance des Ouvrages </w:t>
            </w:r>
            <w:r w:rsidRPr="0070400D">
              <w:rPr>
                <w:i/>
                <w:iCs/>
                <w:noProof/>
                <w:szCs w:val="24"/>
                <w:lang w:val="fr"/>
              </w:rPr>
              <w:t>[insérer Oui ou Non.  Si oui, insérer la Méthodologie et les critères à la Section III, Critères d’Evaluation et de Qualification]</w:t>
            </w:r>
            <w:r>
              <w:rPr>
                <w:noProof/>
                <w:szCs w:val="24"/>
                <w:lang w:val="fr"/>
              </w:rPr>
              <w:t> ; et</w:t>
            </w:r>
          </w:p>
          <w:p w14:paraId="7327CEC5" w14:textId="77777777" w:rsidR="00BE4827" w:rsidRPr="001A0FC8" w:rsidRDefault="00BE4827" w:rsidP="004225F2">
            <w:pPr>
              <w:pStyle w:val="ListParagraph"/>
              <w:numPr>
                <w:ilvl w:val="0"/>
                <w:numId w:val="88"/>
              </w:numPr>
              <w:spacing w:before="120" w:after="120"/>
              <w:ind w:left="965" w:hanging="605"/>
              <w:contextualSpacing w:val="0"/>
              <w:rPr>
                <w:noProof/>
                <w:szCs w:val="24"/>
              </w:rPr>
            </w:pPr>
            <w:r>
              <w:rPr>
                <w:noProof/>
                <w:szCs w:val="24"/>
                <w:lang w:val="fr"/>
              </w:rPr>
              <w:t xml:space="preserve"> </w:t>
            </w:r>
            <w:r w:rsidRPr="001A0FC8">
              <w:rPr>
                <w:i/>
                <w:noProof/>
                <w:szCs w:val="24"/>
                <w:lang w:val="fr"/>
              </w:rPr>
              <w:t xml:space="preserve">[insérer d’autres critères spécifiques et fournir des détails dans la section III, </w:t>
            </w:r>
            <w:r w:rsidRPr="0070400D">
              <w:rPr>
                <w:i/>
                <w:iCs/>
                <w:noProof/>
                <w:szCs w:val="24"/>
                <w:lang w:val="fr"/>
              </w:rPr>
              <w:t>Critères d’Evaluation et de Qualification</w:t>
            </w:r>
            <w:r w:rsidRPr="001A0FC8">
              <w:rPr>
                <w:i/>
                <w:noProof/>
                <w:szCs w:val="24"/>
                <w:lang w:val="fr"/>
              </w:rPr>
              <w:t>]</w:t>
            </w:r>
            <w:r>
              <w:rPr>
                <w:i/>
                <w:noProof/>
                <w:szCs w:val="24"/>
                <w:lang w:val="fr"/>
              </w:rPr>
              <w:t>.</w:t>
            </w:r>
          </w:p>
        </w:tc>
      </w:tr>
      <w:tr w:rsidR="00BE4827" w:rsidRPr="00B4328A" w14:paraId="653329A2" w14:textId="77777777" w:rsidTr="00686005">
        <w:trPr>
          <w:gridAfter w:val="1"/>
          <w:wAfter w:w="15" w:type="dxa"/>
        </w:trPr>
        <w:tc>
          <w:tcPr>
            <w:tcW w:w="9995" w:type="dxa"/>
            <w:gridSpan w:val="5"/>
            <w:vAlign w:val="center"/>
          </w:tcPr>
          <w:p w14:paraId="448CB61C" w14:textId="77777777" w:rsidR="00BE4827" w:rsidRPr="00B4328A" w:rsidRDefault="00BE4827" w:rsidP="00686005">
            <w:pPr>
              <w:pStyle w:val="i"/>
              <w:tabs>
                <w:tab w:val="right" w:pos="7254"/>
              </w:tabs>
              <w:spacing w:before="60" w:after="60"/>
              <w:jc w:val="center"/>
              <w:rPr>
                <w:rFonts w:ascii="Times New Roman" w:hAnsi="Times New Roman"/>
                <w:lang w:val="fr-FR"/>
              </w:rPr>
            </w:pPr>
            <w:r>
              <w:rPr>
                <w:b/>
                <w:sz w:val="32"/>
                <w:szCs w:val="32"/>
                <w:lang w:val="fr-FR" w:eastAsia="en-US"/>
              </w:rPr>
              <w:t>J</w:t>
            </w:r>
            <w:r w:rsidRPr="00283C70">
              <w:rPr>
                <w:b/>
                <w:sz w:val="32"/>
                <w:szCs w:val="32"/>
                <w:lang w:val="fr-FR" w:eastAsia="en-US"/>
              </w:rPr>
              <w:t xml:space="preserve">. </w:t>
            </w:r>
            <w:r w:rsidRPr="00E27CAC">
              <w:rPr>
                <w:b/>
                <w:sz w:val="32"/>
                <w:szCs w:val="32"/>
                <w:lang w:val="fr-FR" w:eastAsia="en-US"/>
              </w:rPr>
              <w:t xml:space="preserve">Evaluation </w:t>
            </w:r>
            <w:r>
              <w:rPr>
                <w:b/>
                <w:sz w:val="32"/>
                <w:szCs w:val="32"/>
                <w:lang w:val="fr-FR" w:eastAsia="en-US"/>
              </w:rPr>
              <w:t>Combinée de</w:t>
            </w:r>
            <w:r w:rsidRPr="00283C70">
              <w:rPr>
                <w:b/>
                <w:sz w:val="32"/>
                <w:szCs w:val="32"/>
                <w:lang w:val="fr-FR" w:eastAsia="en-US"/>
              </w:rPr>
              <w:t>s Parties</w:t>
            </w:r>
            <w:r>
              <w:rPr>
                <w:b/>
                <w:sz w:val="32"/>
                <w:szCs w:val="32"/>
                <w:lang w:val="fr-FR" w:eastAsia="en-US"/>
              </w:rPr>
              <w:t xml:space="preserve"> Techniques et Financières</w:t>
            </w:r>
          </w:p>
        </w:tc>
      </w:tr>
      <w:tr w:rsidR="00BE4827" w:rsidRPr="00B4328A" w14:paraId="7CFAD4A4" w14:textId="77777777" w:rsidTr="00686005">
        <w:trPr>
          <w:gridAfter w:val="1"/>
          <w:wAfter w:w="15" w:type="dxa"/>
        </w:trPr>
        <w:tc>
          <w:tcPr>
            <w:tcW w:w="1572" w:type="dxa"/>
            <w:gridSpan w:val="2"/>
          </w:tcPr>
          <w:p w14:paraId="76D12768" w14:textId="77777777" w:rsidR="00BE4827" w:rsidRPr="00B4328A" w:rsidDel="001C5B4F" w:rsidRDefault="00BE4827" w:rsidP="00686005">
            <w:pPr>
              <w:spacing w:before="60" w:after="60"/>
              <w:rPr>
                <w:b/>
                <w:szCs w:val="24"/>
              </w:rPr>
            </w:pPr>
            <w:r w:rsidRPr="00D63694">
              <w:rPr>
                <w:b/>
                <w:szCs w:val="24"/>
              </w:rPr>
              <w:t>IP 43.1</w:t>
            </w:r>
          </w:p>
        </w:tc>
        <w:tc>
          <w:tcPr>
            <w:tcW w:w="8423" w:type="dxa"/>
            <w:gridSpan w:val="3"/>
          </w:tcPr>
          <w:p w14:paraId="50E1AEC6" w14:textId="77777777" w:rsidR="00BE4827" w:rsidRPr="0070400D" w:rsidRDefault="00BE4827" w:rsidP="00686005">
            <w:pPr>
              <w:tabs>
                <w:tab w:val="right" w:pos="7254"/>
              </w:tabs>
              <w:spacing w:before="120" w:after="120"/>
              <w:ind w:left="0" w:firstLine="0"/>
              <w:rPr>
                <w:b/>
                <w:bCs/>
                <w:i/>
                <w:iCs/>
                <w:color w:val="000000" w:themeColor="text1"/>
                <w:szCs w:val="24"/>
              </w:rPr>
            </w:pPr>
            <w:r w:rsidRPr="00B4328A">
              <w:rPr>
                <w:szCs w:val="24"/>
              </w:rPr>
              <w:t>La pondération d</w:t>
            </w:r>
            <w:r>
              <w:rPr>
                <w:szCs w:val="24"/>
              </w:rPr>
              <w:t xml:space="preserve">u coût est </w:t>
            </w:r>
            <w:r w:rsidRPr="0064095B">
              <w:rPr>
                <w:color w:val="000000" w:themeColor="text1"/>
                <w:szCs w:val="24"/>
                <w:lang w:val="fr"/>
              </w:rPr>
              <w:t xml:space="preserve">: ________ </w:t>
            </w:r>
            <w:r w:rsidRPr="0064095B">
              <w:rPr>
                <w:b/>
                <w:bCs/>
                <w:i/>
                <w:iCs/>
                <w:szCs w:val="24"/>
                <w:lang w:val="fr"/>
              </w:rPr>
              <w:t xml:space="preserve">[indiquer le poids pour le coût de telle sorte que le poids pour le coût plus le poids </w:t>
            </w:r>
            <w:r w:rsidRPr="0064095B">
              <w:rPr>
                <w:b/>
                <w:bCs/>
                <w:i/>
                <w:iCs/>
                <w:color w:val="000000" w:themeColor="text1"/>
                <w:szCs w:val="24"/>
                <w:lang w:val="fr"/>
              </w:rPr>
              <w:t>pour le score technique total soit 1 (un).]</w:t>
            </w:r>
          </w:p>
        </w:tc>
      </w:tr>
      <w:tr w:rsidR="00BE4827" w:rsidRPr="00B4328A" w14:paraId="437DDBCD" w14:textId="77777777" w:rsidTr="00686005">
        <w:trPr>
          <w:gridAfter w:val="1"/>
          <w:wAfter w:w="15" w:type="dxa"/>
        </w:trPr>
        <w:tc>
          <w:tcPr>
            <w:tcW w:w="1572" w:type="dxa"/>
            <w:gridSpan w:val="2"/>
          </w:tcPr>
          <w:p w14:paraId="3DBC9B4D" w14:textId="77777777" w:rsidR="00BE4827" w:rsidRPr="00B4328A" w:rsidDel="001C5B4F" w:rsidRDefault="00BE4827" w:rsidP="00686005">
            <w:pPr>
              <w:spacing w:before="60" w:after="60"/>
              <w:rPr>
                <w:b/>
                <w:szCs w:val="24"/>
              </w:rPr>
            </w:pPr>
            <w:r>
              <w:rPr>
                <w:b/>
                <w:szCs w:val="24"/>
              </w:rPr>
              <w:t>IP 44</w:t>
            </w:r>
            <w:r w:rsidRPr="00B4328A">
              <w:rPr>
                <w:b/>
                <w:szCs w:val="24"/>
              </w:rPr>
              <w:t>.1</w:t>
            </w:r>
          </w:p>
        </w:tc>
        <w:tc>
          <w:tcPr>
            <w:tcW w:w="8423" w:type="dxa"/>
            <w:gridSpan w:val="3"/>
          </w:tcPr>
          <w:p w14:paraId="70219181" w14:textId="7E1A5E76" w:rsidR="00BE4827" w:rsidRPr="00BE4827" w:rsidRDefault="00BE4827" w:rsidP="00686005">
            <w:pPr>
              <w:tabs>
                <w:tab w:val="right" w:pos="7254"/>
              </w:tabs>
              <w:spacing w:before="60" w:after="60"/>
              <w:rPr>
                <w:b/>
                <w:szCs w:val="24"/>
              </w:rPr>
            </w:pPr>
            <w:r>
              <w:rPr>
                <w:szCs w:val="24"/>
              </w:rPr>
              <w:t xml:space="preserve">La procédure </w:t>
            </w:r>
            <w:r w:rsidRPr="004D2647">
              <w:rPr>
                <w:b/>
                <w:szCs w:val="24"/>
              </w:rPr>
              <w:t xml:space="preserve">MOF </w:t>
            </w:r>
            <w:r w:rsidRPr="0064095B">
              <w:rPr>
                <w:b/>
                <w:i/>
                <w:iCs/>
                <w:szCs w:val="24"/>
              </w:rPr>
              <w:t>[« est applicable » / « n’est pas applicable »]</w:t>
            </w:r>
          </w:p>
          <w:p w14:paraId="52D7FFD1" w14:textId="77777777" w:rsidR="00BE4827" w:rsidRPr="0064095B" w:rsidRDefault="00BE4827" w:rsidP="00686005">
            <w:pPr>
              <w:tabs>
                <w:tab w:val="right" w:pos="7254"/>
              </w:tabs>
              <w:spacing w:before="60" w:after="60"/>
              <w:rPr>
                <w:szCs w:val="24"/>
              </w:rPr>
            </w:pPr>
            <w:r>
              <w:rPr>
                <w:szCs w:val="24"/>
              </w:rPr>
              <w:t xml:space="preserve">Si la procédure MOF s’applique, la </w:t>
            </w:r>
            <w:r w:rsidRPr="00B4328A">
              <w:rPr>
                <w:szCs w:val="24"/>
              </w:rPr>
              <w:t xml:space="preserve">procédure sera : </w:t>
            </w:r>
            <w:r>
              <w:rPr>
                <w:szCs w:val="24"/>
              </w:rPr>
              <w:t>______________________</w:t>
            </w:r>
          </w:p>
        </w:tc>
      </w:tr>
      <w:tr w:rsidR="00BE4827" w:rsidRPr="00B4328A" w14:paraId="740D5AEA" w14:textId="77777777" w:rsidTr="00686005">
        <w:trPr>
          <w:gridAfter w:val="1"/>
          <w:wAfter w:w="15" w:type="dxa"/>
        </w:trPr>
        <w:tc>
          <w:tcPr>
            <w:tcW w:w="1572" w:type="dxa"/>
            <w:gridSpan w:val="2"/>
          </w:tcPr>
          <w:p w14:paraId="4E66305F" w14:textId="77777777" w:rsidR="00BE4827" w:rsidRPr="00B4328A" w:rsidRDefault="00BE4827" w:rsidP="00686005">
            <w:pPr>
              <w:spacing w:before="60" w:after="60"/>
              <w:rPr>
                <w:b/>
                <w:szCs w:val="24"/>
              </w:rPr>
            </w:pPr>
            <w:r>
              <w:rPr>
                <w:b/>
                <w:szCs w:val="24"/>
              </w:rPr>
              <w:lastRenderedPageBreak/>
              <w:t>IP 46</w:t>
            </w:r>
            <w:r w:rsidRPr="00B4328A">
              <w:rPr>
                <w:b/>
                <w:szCs w:val="24"/>
              </w:rPr>
              <w:t>.1</w:t>
            </w:r>
          </w:p>
        </w:tc>
        <w:tc>
          <w:tcPr>
            <w:tcW w:w="8423" w:type="dxa"/>
            <w:gridSpan w:val="3"/>
          </w:tcPr>
          <w:p w14:paraId="415A91BD" w14:textId="77777777" w:rsidR="00BE4827" w:rsidRDefault="00BE4827" w:rsidP="00686005">
            <w:pPr>
              <w:tabs>
                <w:tab w:val="right" w:pos="7254"/>
              </w:tabs>
              <w:spacing w:before="60" w:after="60"/>
              <w:ind w:left="-16" w:firstLine="16"/>
              <w:rPr>
                <w:b/>
                <w:szCs w:val="24"/>
              </w:rPr>
            </w:pPr>
            <w:r w:rsidRPr="0064095B">
              <w:rPr>
                <w:bCs/>
                <w:szCs w:val="24"/>
              </w:rPr>
              <w:t xml:space="preserve">La </w:t>
            </w:r>
            <w:r>
              <w:rPr>
                <w:bCs/>
                <w:szCs w:val="24"/>
              </w:rPr>
              <w:t xml:space="preserve">procédure de </w:t>
            </w:r>
            <w:r w:rsidRPr="0064095B">
              <w:rPr>
                <w:bCs/>
                <w:szCs w:val="24"/>
              </w:rPr>
              <w:t>Négociation</w:t>
            </w:r>
            <w:r>
              <w:rPr>
                <w:b/>
                <w:szCs w:val="24"/>
              </w:rPr>
              <w:t xml:space="preserve"> [« s’applique » / « ne s’applique pas »]</w:t>
            </w:r>
          </w:p>
          <w:p w14:paraId="4A95E8B6" w14:textId="4C5B67EE" w:rsidR="00BE4827" w:rsidRPr="00630352" w:rsidRDefault="00BE4827" w:rsidP="00686005">
            <w:pPr>
              <w:tabs>
                <w:tab w:val="right" w:pos="7254"/>
              </w:tabs>
              <w:spacing w:before="60" w:after="60"/>
              <w:ind w:left="-16" w:firstLine="16"/>
              <w:jc w:val="left"/>
              <w:rPr>
                <w:b/>
                <w:szCs w:val="24"/>
              </w:rPr>
            </w:pPr>
            <w:r>
              <w:rPr>
                <w:szCs w:val="24"/>
              </w:rPr>
              <w:t xml:space="preserve">Si la procédure </w:t>
            </w:r>
            <w:r>
              <w:rPr>
                <w:bCs/>
                <w:szCs w:val="24"/>
              </w:rPr>
              <w:t xml:space="preserve">de </w:t>
            </w:r>
            <w:r w:rsidRPr="0064095B">
              <w:rPr>
                <w:bCs/>
                <w:szCs w:val="24"/>
              </w:rPr>
              <w:t>Négociation</w:t>
            </w:r>
            <w:r>
              <w:rPr>
                <w:szCs w:val="24"/>
              </w:rPr>
              <w:t xml:space="preserve"> s’applique, la </w:t>
            </w:r>
            <w:r w:rsidRPr="00B4328A">
              <w:rPr>
                <w:szCs w:val="24"/>
              </w:rPr>
              <w:t xml:space="preserve">procédure sera : </w:t>
            </w:r>
            <w:r>
              <w:rPr>
                <w:szCs w:val="24"/>
              </w:rPr>
              <w:t>__________________</w:t>
            </w:r>
          </w:p>
        </w:tc>
      </w:tr>
      <w:tr w:rsidR="00BE4827" w:rsidRPr="00B4328A" w14:paraId="3F0A1443" w14:textId="77777777" w:rsidTr="00686005">
        <w:trPr>
          <w:gridBefore w:val="1"/>
          <w:gridAfter w:val="1"/>
          <w:wBefore w:w="6" w:type="dxa"/>
          <w:wAfter w:w="15" w:type="dxa"/>
        </w:trPr>
        <w:tc>
          <w:tcPr>
            <w:tcW w:w="9989" w:type="dxa"/>
            <w:gridSpan w:val="4"/>
          </w:tcPr>
          <w:p w14:paraId="3F65CA2E" w14:textId="77777777" w:rsidR="00BE4827" w:rsidRPr="00B4328A" w:rsidRDefault="00BE4827" w:rsidP="00686005">
            <w:pPr>
              <w:pStyle w:val="BankNormal"/>
              <w:tabs>
                <w:tab w:val="left" w:pos="5686"/>
                <w:tab w:val="right" w:pos="7218"/>
              </w:tabs>
              <w:spacing w:before="120" w:after="120"/>
              <w:jc w:val="center"/>
              <w:rPr>
                <w:iCs/>
                <w:lang w:val="fr-FR"/>
              </w:rPr>
            </w:pPr>
            <w:r>
              <w:rPr>
                <w:rFonts w:ascii="Tms Rmn" w:hAnsi="Tms Rmn"/>
                <w:b/>
                <w:sz w:val="32"/>
                <w:szCs w:val="32"/>
                <w:lang w:val="fr-FR" w:eastAsia="en-US"/>
              </w:rPr>
              <w:t>K</w:t>
            </w:r>
            <w:r w:rsidRPr="00A661BA">
              <w:rPr>
                <w:rFonts w:ascii="Tms Rmn" w:hAnsi="Tms Rmn"/>
                <w:b/>
                <w:sz w:val="32"/>
                <w:szCs w:val="32"/>
                <w:lang w:val="fr-FR" w:eastAsia="en-US"/>
              </w:rPr>
              <w:t>.  Attribution du Marché</w:t>
            </w:r>
          </w:p>
        </w:tc>
      </w:tr>
      <w:tr w:rsidR="00BE4827" w:rsidRPr="00B4328A" w14:paraId="4E21A51A" w14:textId="77777777" w:rsidTr="00686005">
        <w:trPr>
          <w:gridBefore w:val="1"/>
          <w:gridAfter w:val="1"/>
          <w:wBefore w:w="6" w:type="dxa"/>
          <w:wAfter w:w="15" w:type="dxa"/>
        </w:trPr>
        <w:tc>
          <w:tcPr>
            <w:tcW w:w="1574" w:type="dxa"/>
            <w:gridSpan w:val="2"/>
          </w:tcPr>
          <w:p w14:paraId="00B8281C" w14:textId="77777777" w:rsidR="00BE4827" w:rsidRPr="00B4328A" w:rsidRDefault="00BE4827" w:rsidP="00686005">
            <w:pPr>
              <w:spacing w:before="60" w:after="60"/>
              <w:rPr>
                <w:b/>
                <w:szCs w:val="24"/>
              </w:rPr>
            </w:pPr>
            <w:r>
              <w:rPr>
                <w:b/>
                <w:szCs w:val="24"/>
              </w:rPr>
              <w:t>IP</w:t>
            </w:r>
            <w:r w:rsidRPr="00927049">
              <w:rPr>
                <w:b/>
                <w:szCs w:val="24"/>
              </w:rPr>
              <w:t xml:space="preserve"> </w:t>
            </w:r>
            <w:r>
              <w:rPr>
                <w:b/>
                <w:szCs w:val="24"/>
              </w:rPr>
              <w:t>53</w:t>
            </w:r>
            <w:r w:rsidRPr="00927049">
              <w:rPr>
                <w:b/>
                <w:szCs w:val="24"/>
              </w:rPr>
              <w:t>.1</w:t>
            </w:r>
          </w:p>
        </w:tc>
        <w:tc>
          <w:tcPr>
            <w:tcW w:w="8415" w:type="dxa"/>
            <w:gridSpan w:val="2"/>
          </w:tcPr>
          <w:p w14:paraId="33E75E83" w14:textId="77777777" w:rsidR="00BE4827" w:rsidRPr="00B4328A" w:rsidRDefault="00BE4827" w:rsidP="00686005">
            <w:pPr>
              <w:pStyle w:val="BankNormal"/>
              <w:tabs>
                <w:tab w:val="left" w:pos="5686"/>
                <w:tab w:val="right" w:pos="7218"/>
              </w:tabs>
              <w:spacing w:before="120" w:after="120"/>
              <w:ind w:left="-25" w:firstLine="0"/>
              <w:jc w:val="both"/>
              <w:rPr>
                <w:iCs/>
                <w:lang w:val="fr-FR"/>
              </w:rPr>
            </w:pPr>
            <w:r w:rsidRPr="00C85C6C">
              <w:rPr>
                <w:iCs/>
                <w:szCs w:val="24"/>
                <w:lang w:val="fr-FR"/>
              </w:rPr>
              <w:t xml:space="preserve">Le </w:t>
            </w:r>
            <w:r>
              <w:rPr>
                <w:iCs/>
                <w:szCs w:val="24"/>
                <w:lang w:val="fr-FR"/>
              </w:rPr>
              <w:t>Proposant retenu</w:t>
            </w:r>
            <w:r w:rsidRPr="00C85C6C">
              <w:rPr>
                <w:iCs/>
                <w:szCs w:val="24"/>
                <w:lang w:val="fr-FR"/>
              </w:rPr>
              <w:t xml:space="preserve"> </w:t>
            </w:r>
            <w:r w:rsidRPr="000A2A56">
              <w:rPr>
                <w:b/>
                <w:bCs/>
                <w:i/>
                <w:szCs w:val="24"/>
                <w:lang w:val="fr-FR"/>
              </w:rPr>
              <w:t>[«</w:t>
            </w:r>
            <w:r w:rsidRPr="0064095B">
              <w:rPr>
                <w:b/>
                <w:i/>
                <w:szCs w:val="24"/>
                <w:lang w:val="fr-FR"/>
              </w:rPr>
              <w:t> devra »</w:t>
            </w:r>
            <w:r>
              <w:rPr>
                <w:b/>
                <w:i/>
                <w:szCs w:val="24"/>
                <w:lang w:val="fr-FR"/>
              </w:rPr>
              <w:t xml:space="preserve"> </w:t>
            </w:r>
            <w:r w:rsidRPr="0064095B">
              <w:rPr>
                <w:b/>
                <w:i/>
                <w:szCs w:val="24"/>
                <w:lang w:val="fr-FR"/>
              </w:rPr>
              <w:t>ou « ne devra pas »</w:t>
            </w:r>
            <w:r>
              <w:rPr>
                <w:b/>
                <w:i/>
                <w:szCs w:val="24"/>
                <w:lang w:val="fr-FR"/>
              </w:rPr>
              <w:t>]</w:t>
            </w:r>
            <w:r>
              <w:rPr>
                <w:iCs/>
                <w:szCs w:val="24"/>
                <w:lang w:val="fr-FR"/>
              </w:rPr>
              <w:t xml:space="preserve"> </w:t>
            </w:r>
            <w:r w:rsidRPr="00C85C6C">
              <w:rPr>
                <w:szCs w:val="24"/>
                <w:lang w:val="fr-FR"/>
              </w:rPr>
              <w:t>fournir le Formulaire de divulgation </w:t>
            </w:r>
            <w:hyperlink r:id="rId37" w:history="1">
              <w:r w:rsidRPr="00C85C6C">
                <w:rPr>
                  <w:szCs w:val="24"/>
                  <w:lang w:val="fr-FR"/>
                </w:rPr>
                <w:t>des bénéficiaires effectifs</w:t>
              </w:r>
            </w:hyperlink>
            <w:r w:rsidRPr="00C85C6C">
              <w:rPr>
                <w:szCs w:val="24"/>
                <w:lang w:val="fr-FR"/>
              </w:rPr>
              <w:t xml:space="preserve"> fournissant les renseignements additionnels sur ses propriétaires effectifs.</w:t>
            </w:r>
          </w:p>
        </w:tc>
      </w:tr>
      <w:tr w:rsidR="00BE4827" w:rsidRPr="00B4328A" w14:paraId="7F061D47" w14:textId="77777777" w:rsidTr="00686005">
        <w:trPr>
          <w:gridBefore w:val="1"/>
          <w:gridAfter w:val="1"/>
          <w:wBefore w:w="6" w:type="dxa"/>
          <w:wAfter w:w="15" w:type="dxa"/>
        </w:trPr>
        <w:tc>
          <w:tcPr>
            <w:tcW w:w="1574" w:type="dxa"/>
            <w:gridSpan w:val="2"/>
          </w:tcPr>
          <w:p w14:paraId="7BC7AFCB" w14:textId="77777777" w:rsidR="00BE4827" w:rsidRDefault="00BE4827" w:rsidP="00686005">
            <w:pPr>
              <w:spacing w:before="60" w:after="60"/>
              <w:rPr>
                <w:b/>
                <w:szCs w:val="24"/>
              </w:rPr>
            </w:pPr>
            <w:r w:rsidRPr="00194737">
              <w:rPr>
                <w:b/>
                <w:szCs w:val="24"/>
              </w:rPr>
              <w:t>IP 54.1 et 54.2</w:t>
            </w:r>
          </w:p>
        </w:tc>
        <w:tc>
          <w:tcPr>
            <w:tcW w:w="8415" w:type="dxa"/>
            <w:gridSpan w:val="2"/>
          </w:tcPr>
          <w:p w14:paraId="36B00312" w14:textId="77777777" w:rsidR="00BE4827" w:rsidRPr="000A2A56" w:rsidRDefault="00BE4827" w:rsidP="00686005">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19729AFD" w14:textId="77777777" w:rsidR="00BE4827" w:rsidRDefault="00BE4827" w:rsidP="00686005">
            <w:pPr>
              <w:pStyle w:val="BankNormal"/>
              <w:tabs>
                <w:tab w:val="left" w:pos="5686"/>
                <w:tab w:val="right" w:pos="7218"/>
              </w:tabs>
              <w:spacing w:before="120" w:after="120"/>
              <w:ind w:left="-25" w:firstLine="25"/>
              <w:jc w:val="both"/>
              <w:rPr>
                <w:iCs/>
                <w:szCs w:val="24"/>
                <w:lang w:val="fr-FR"/>
              </w:rPr>
            </w:pPr>
            <w:r>
              <w:rPr>
                <w:iCs/>
                <w:szCs w:val="24"/>
                <w:lang w:val="fr-FR"/>
              </w:rPr>
              <w:t xml:space="preserve">Le Proposant </w:t>
            </w:r>
            <w:r w:rsidRPr="00194737">
              <w:rPr>
                <w:iCs/>
                <w:szCs w:val="24"/>
                <w:lang w:val="fr-FR"/>
              </w:rPr>
              <w:t xml:space="preserve">retenu sera tenu de soumettre une </w:t>
            </w:r>
            <w:r>
              <w:rPr>
                <w:iCs/>
                <w:szCs w:val="24"/>
                <w:lang w:val="fr-FR"/>
              </w:rPr>
              <w:t>G</w:t>
            </w:r>
            <w:r w:rsidRPr="00194737">
              <w:rPr>
                <w:iCs/>
                <w:szCs w:val="24"/>
                <w:lang w:val="fr-FR"/>
              </w:rPr>
              <w:t xml:space="preserve">arantie de </w:t>
            </w:r>
            <w:r>
              <w:rPr>
                <w:iCs/>
                <w:szCs w:val="24"/>
                <w:lang w:val="fr-FR"/>
              </w:rPr>
              <w:t>P</w:t>
            </w:r>
            <w:r w:rsidRPr="00194737">
              <w:rPr>
                <w:iCs/>
                <w:szCs w:val="24"/>
                <w:lang w:val="fr-FR"/>
              </w:rPr>
              <w:t>erforma</w:t>
            </w:r>
            <w:r>
              <w:rPr>
                <w:iCs/>
                <w:szCs w:val="24"/>
                <w:lang w:val="fr-FR"/>
              </w:rPr>
              <w:t>nce Environnementale et Sociale (ES).</w:t>
            </w:r>
          </w:p>
          <w:p w14:paraId="5CB0A065" w14:textId="77777777" w:rsidR="00BE4827" w:rsidRPr="00AD24F8" w:rsidRDefault="00BE4827" w:rsidP="00686005">
            <w:pPr>
              <w:pStyle w:val="BankNormal"/>
              <w:tabs>
                <w:tab w:val="left" w:pos="5686"/>
                <w:tab w:val="right" w:pos="7218"/>
              </w:tabs>
              <w:spacing w:before="120" w:after="120"/>
              <w:ind w:left="-25" w:firstLine="25"/>
              <w:jc w:val="both"/>
              <w:rPr>
                <w:i/>
                <w:szCs w:val="24"/>
                <w:lang w:val="fr-FR"/>
              </w:rPr>
            </w:pPr>
            <w:r w:rsidRPr="00AD24F8">
              <w:rPr>
                <w:i/>
                <w:szCs w:val="24"/>
                <w:lang w:val="fr-FR"/>
              </w:rPr>
              <w:t>[La Garantie de Performance ES sera normalement exigée lorsque les risque ES sont élevés].</w:t>
            </w:r>
          </w:p>
        </w:tc>
      </w:tr>
      <w:tr w:rsidR="00BE4827" w:rsidRPr="00B4328A" w14:paraId="787A15F3" w14:textId="77777777" w:rsidTr="00686005">
        <w:trPr>
          <w:gridBefore w:val="1"/>
          <w:gridAfter w:val="1"/>
          <w:wBefore w:w="6" w:type="dxa"/>
          <w:wAfter w:w="15" w:type="dxa"/>
        </w:trPr>
        <w:tc>
          <w:tcPr>
            <w:tcW w:w="1574" w:type="dxa"/>
            <w:gridSpan w:val="2"/>
          </w:tcPr>
          <w:p w14:paraId="289E1DC9" w14:textId="77777777" w:rsidR="00BE4827" w:rsidRPr="00B4328A" w:rsidRDefault="00BE4827" w:rsidP="00686005">
            <w:pPr>
              <w:spacing w:before="60" w:after="60"/>
              <w:rPr>
                <w:b/>
                <w:szCs w:val="24"/>
              </w:rPr>
            </w:pPr>
            <w:r>
              <w:rPr>
                <w:b/>
                <w:szCs w:val="24"/>
              </w:rPr>
              <w:t>IP 55</w:t>
            </w:r>
            <w:r w:rsidRPr="00B4328A">
              <w:rPr>
                <w:b/>
                <w:szCs w:val="24"/>
              </w:rPr>
              <w:t>.1</w:t>
            </w:r>
          </w:p>
        </w:tc>
        <w:tc>
          <w:tcPr>
            <w:tcW w:w="8415" w:type="dxa"/>
            <w:gridSpan w:val="2"/>
          </w:tcPr>
          <w:p w14:paraId="54E97E90" w14:textId="77777777" w:rsidR="00BE4827" w:rsidRPr="00B4328A" w:rsidRDefault="00BE4827" w:rsidP="00686005">
            <w:pPr>
              <w:pStyle w:val="BankNormal"/>
              <w:tabs>
                <w:tab w:val="left" w:pos="5686"/>
                <w:tab w:val="right" w:pos="7218"/>
              </w:tabs>
              <w:spacing w:before="120" w:after="120"/>
              <w:ind w:left="0" w:firstLine="0"/>
              <w:jc w:val="both"/>
              <w:rPr>
                <w:iCs/>
                <w:lang w:val="fr-FR"/>
              </w:rPr>
            </w:pPr>
            <w:r w:rsidRPr="00B4328A">
              <w:rPr>
                <w:iCs/>
                <w:lang w:val="fr-FR"/>
              </w:rPr>
              <w:t>Les procédures de présentation d’une réclamation concernant la passation des marchés est détaillée dans le</w:t>
            </w:r>
            <w:r>
              <w:rPr>
                <w:iCs/>
                <w:lang w:val="fr-FR"/>
              </w:rPr>
              <w:t xml:space="preserve"> </w:t>
            </w:r>
            <w:hyperlink r:id="rId38" w:history="1">
              <w:r w:rsidRPr="00E01BE0">
                <w:rPr>
                  <w:rStyle w:val="Hyperlink"/>
                  <w:iCs/>
                  <w:lang w:val="fr-FR"/>
                </w:rPr>
                <w:t>Règlement de Passation de Marchés applicable aux Emprunteurs dans le cadre de financement de projets d’investissement</w:t>
              </w:r>
            </w:hyperlink>
            <w:r w:rsidRPr="00284D45">
              <w:rPr>
                <w:lang w:val="fr-FR"/>
              </w:rPr>
              <w:t xml:space="preserve"> </w:t>
            </w:r>
            <w:r w:rsidRPr="00B4328A">
              <w:rPr>
                <w:iCs/>
                <w:lang w:val="fr-FR"/>
              </w:rPr>
              <w:t>(Annexe III). Un Proposant désirant présenter une réclamation concernant la passation des marchés devra présenter sa réclamation en suivant ces procédures, par écrit (par le moyen le plus rapide, c’est-à-dire courriel ou télécopie) à :</w:t>
            </w:r>
          </w:p>
          <w:p w14:paraId="1CA92C49" w14:textId="77777777" w:rsidR="00BE4827" w:rsidRPr="000A2A56" w:rsidRDefault="00BE4827" w:rsidP="00686005">
            <w:pPr>
              <w:spacing w:before="120" w:after="120"/>
              <w:ind w:left="-25" w:firstLine="0"/>
              <w:rPr>
                <w:i/>
                <w:szCs w:val="24"/>
              </w:rPr>
            </w:pPr>
            <w:r w:rsidRPr="000A2A56">
              <w:rPr>
                <w:b/>
                <w:color w:val="000000"/>
                <w:szCs w:val="24"/>
              </w:rPr>
              <w:t xml:space="preserve">A l’attention de : </w:t>
            </w:r>
            <w:r w:rsidRPr="000A2A56">
              <w:rPr>
                <w:i/>
                <w:szCs w:val="24"/>
                <w:lang w:val="fr"/>
              </w:rPr>
              <w:t>[insérer le nom complet de la personne recevant des plaintes]</w:t>
            </w:r>
          </w:p>
          <w:p w14:paraId="2114BB6C" w14:textId="77777777" w:rsidR="00BE4827" w:rsidRPr="000A2A56" w:rsidRDefault="00BE4827" w:rsidP="00686005">
            <w:pPr>
              <w:spacing w:before="120" w:after="120"/>
              <w:ind w:left="-25" w:firstLine="0"/>
              <w:rPr>
                <w:szCs w:val="24"/>
              </w:rPr>
            </w:pPr>
            <w:r w:rsidRPr="000A2A56">
              <w:rPr>
                <w:b/>
                <w:szCs w:val="24"/>
                <w:lang w:val="fr"/>
              </w:rPr>
              <w:t>Titre/position</w:t>
            </w:r>
            <w:r>
              <w:rPr>
                <w:b/>
                <w:szCs w:val="24"/>
                <w:lang w:val="fr"/>
              </w:rPr>
              <w:t xml:space="preserve"> </w:t>
            </w:r>
            <w:r w:rsidRPr="000A2A56">
              <w:rPr>
                <w:szCs w:val="24"/>
                <w:lang w:val="fr"/>
              </w:rPr>
              <w:t xml:space="preserve">: </w:t>
            </w:r>
            <w:r w:rsidRPr="000A2A56">
              <w:rPr>
                <w:i/>
                <w:szCs w:val="24"/>
                <w:lang w:val="fr"/>
              </w:rPr>
              <w:t>[insérer le titre/la position]</w:t>
            </w:r>
          </w:p>
          <w:p w14:paraId="3366DBFA" w14:textId="77777777" w:rsidR="00BE4827" w:rsidRPr="000A2A56" w:rsidRDefault="00BE4827" w:rsidP="00686005">
            <w:pPr>
              <w:spacing w:before="120" w:after="120"/>
              <w:ind w:left="-25" w:firstLine="0"/>
              <w:rPr>
                <w:i/>
                <w:szCs w:val="24"/>
              </w:rPr>
            </w:pPr>
            <w:r>
              <w:rPr>
                <w:b/>
                <w:szCs w:val="24"/>
                <w:lang w:val="fr"/>
              </w:rPr>
              <w:t>Maître d’Ouvrage</w:t>
            </w:r>
            <w:r w:rsidRPr="000A2A56">
              <w:rPr>
                <w:b/>
                <w:szCs w:val="24"/>
                <w:lang w:val="fr"/>
              </w:rPr>
              <w:t xml:space="preserve"> :</w:t>
            </w:r>
            <w:r w:rsidRPr="000A2A56">
              <w:rPr>
                <w:i/>
                <w:szCs w:val="24"/>
                <w:lang w:val="fr"/>
              </w:rPr>
              <w:t xml:space="preserve"> [insérer le nom d</w:t>
            </w:r>
            <w:r>
              <w:rPr>
                <w:i/>
                <w:szCs w:val="24"/>
                <w:lang w:val="fr"/>
              </w:rPr>
              <w:t>u Maître d’Ouvrage</w:t>
            </w:r>
            <w:r w:rsidRPr="000A2A56">
              <w:rPr>
                <w:i/>
                <w:szCs w:val="24"/>
                <w:lang w:val="fr"/>
              </w:rPr>
              <w:t xml:space="preserve">] </w:t>
            </w:r>
            <w:r w:rsidRPr="000A2A56">
              <w:rPr>
                <w:szCs w:val="24"/>
                <w:lang w:val="fr"/>
              </w:rPr>
              <w:t xml:space="preserve"> </w:t>
            </w:r>
          </w:p>
          <w:p w14:paraId="0C11D313" w14:textId="77777777" w:rsidR="00BE4827" w:rsidRPr="000A2A56" w:rsidRDefault="00BE4827" w:rsidP="00686005">
            <w:pPr>
              <w:spacing w:before="120" w:after="120"/>
              <w:ind w:left="-25" w:firstLine="0"/>
              <w:rPr>
                <w:i/>
                <w:szCs w:val="24"/>
              </w:rPr>
            </w:pPr>
            <w:r w:rsidRPr="000A2A56">
              <w:rPr>
                <w:b/>
                <w:szCs w:val="24"/>
                <w:lang w:val="fr"/>
              </w:rPr>
              <w:t>Adresse</w:t>
            </w:r>
            <w:r>
              <w:rPr>
                <w:b/>
                <w:szCs w:val="24"/>
                <w:lang w:val="fr"/>
              </w:rPr>
              <w:t xml:space="preserve"> </w:t>
            </w:r>
            <w:r w:rsidRPr="000A2A56">
              <w:rPr>
                <w:i/>
                <w:szCs w:val="24"/>
                <w:lang w:val="fr"/>
              </w:rPr>
              <w:t>e-mail : [insérer l’adresse e-mail]</w:t>
            </w:r>
          </w:p>
          <w:p w14:paraId="22DB3DCC" w14:textId="77777777" w:rsidR="00BE4827" w:rsidRPr="000A2A56" w:rsidRDefault="00BE4827" w:rsidP="00686005">
            <w:pPr>
              <w:spacing w:before="120" w:after="120"/>
              <w:ind w:left="-25" w:firstLine="0"/>
              <w:rPr>
                <w:i/>
                <w:szCs w:val="24"/>
              </w:rPr>
            </w:pPr>
            <w:r w:rsidRPr="000A2A56">
              <w:rPr>
                <w:b/>
                <w:szCs w:val="24"/>
                <w:lang w:val="fr"/>
              </w:rPr>
              <w:t>Numéro de fax</w:t>
            </w:r>
            <w:r>
              <w:rPr>
                <w:b/>
                <w:szCs w:val="24"/>
                <w:lang w:val="fr"/>
              </w:rPr>
              <w:t xml:space="preserve"> </w:t>
            </w:r>
            <w:r w:rsidRPr="000A2A56">
              <w:rPr>
                <w:szCs w:val="24"/>
                <w:lang w:val="fr"/>
              </w:rPr>
              <w:t xml:space="preserve">: </w:t>
            </w:r>
            <w:r w:rsidRPr="000A2A56">
              <w:rPr>
                <w:i/>
                <w:szCs w:val="24"/>
                <w:lang w:val="fr"/>
              </w:rPr>
              <w:t xml:space="preserve">[insérer le numéro de fax] supprimer </w:t>
            </w:r>
            <w:r w:rsidRPr="00E01BE0">
              <w:rPr>
                <w:b/>
                <w:bCs/>
                <w:i/>
                <w:szCs w:val="24"/>
                <w:lang w:val="fr"/>
              </w:rPr>
              <w:t>s’il</w:t>
            </w:r>
            <w:r w:rsidRPr="00E01BE0">
              <w:rPr>
                <w:b/>
                <w:bCs/>
                <w:szCs w:val="24"/>
                <w:lang w:val="fr"/>
              </w:rPr>
              <w:t xml:space="preserve"> </w:t>
            </w:r>
            <w:r w:rsidRPr="000A2A56">
              <w:rPr>
                <w:b/>
                <w:i/>
                <w:szCs w:val="24"/>
                <w:lang w:val="fr"/>
              </w:rPr>
              <w:t>n’est pas utilisé</w:t>
            </w:r>
          </w:p>
          <w:p w14:paraId="4FDE6FEF" w14:textId="77777777" w:rsidR="00BE4827" w:rsidRPr="00B4328A" w:rsidRDefault="00BE4827" w:rsidP="00686005">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5E98CB4B" w14:textId="26BBEBAB" w:rsidR="00BE4827" w:rsidRDefault="00BE4827" w:rsidP="004225F2">
            <w:pPr>
              <w:pStyle w:val="BankNormal"/>
              <w:numPr>
                <w:ilvl w:val="6"/>
                <w:numId w:val="86"/>
              </w:numPr>
              <w:spacing w:before="120" w:after="120"/>
              <w:ind w:hanging="385"/>
              <w:jc w:val="both"/>
              <w:rPr>
                <w:iCs/>
                <w:szCs w:val="24"/>
                <w:lang w:val="fr-FR"/>
              </w:rPr>
            </w:pPr>
            <w:r w:rsidRPr="00B4328A">
              <w:rPr>
                <w:iCs/>
                <w:szCs w:val="24"/>
                <w:lang w:val="fr-FR"/>
              </w:rPr>
              <w:t>Les termes du présent Dossier d</w:t>
            </w:r>
            <w:r>
              <w:rPr>
                <w:iCs/>
                <w:szCs w:val="24"/>
                <w:lang w:val="fr-FR"/>
              </w:rPr>
              <w:t>e Demande de</w:t>
            </w:r>
            <w:r w:rsidRPr="00B4328A">
              <w:rPr>
                <w:iCs/>
                <w:szCs w:val="24"/>
                <w:lang w:val="fr-FR"/>
              </w:rPr>
              <w:t xml:space="preserve"> Propositions ; </w:t>
            </w:r>
          </w:p>
          <w:p w14:paraId="64351CDD" w14:textId="77777777" w:rsidR="00BE4827" w:rsidRDefault="00BE4827" w:rsidP="004225F2">
            <w:pPr>
              <w:pStyle w:val="BankNormal"/>
              <w:numPr>
                <w:ilvl w:val="6"/>
                <w:numId w:val="86"/>
              </w:numPr>
              <w:spacing w:before="120" w:after="120"/>
              <w:ind w:hanging="385"/>
              <w:jc w:val="both"/>
              <w:rPr>
                <w:iCs/>
                <w:szCs w:val="24"/>
                <w:lang w:val="fr-FR"/>
              </w:rPr>
            </w:pPr>
            <w:r w:rsidRPr="00B4328A">
              <w:rPr>
                <w:color w:val="000000" w:themeColor="text1"/>
                <w:lang w:val="fr-FR"/>
              </w:rPr>
              <w:t>La décision du Maître d’Ouvrage d’exclure un Proposant du processus de</w:t>
            </w:r>
            <w:r>
              <w:rPr>
                <w:color w:val="000000" w:themeColor="text1"/>
                <w:lang w:val="fr-FR"/>
              </w:rPr>
              <w:t xml:space="preserve"> </w:t>
            </w:r>
            <w:r w:rsidRPr="00B4328A">
              <w:rPr>
                <w:color w:val="000000" w:themeColor="text1"/>
                <w:lang w:val="fr-FR"/>
              </w:rPr>
              <w:t xml:space="preserve">passation de marché, avant l’attribution du marché ; et/ou </w:t>
            </w:r>
          </w:p>
          <w:p w14:paraId="14EA382F" w14:textId="1DDA8BE2" w:rsidR="00BE4827" w:rsidRPr="00BE4827" w:rsidRDefault="00BE4827" w:rsidP="004225F2">
            <w:pPr>
              <w:pStyle w:val="BankNormal"/>
              <w:numPr>
                <w:ilvl w:val="6"/>
                <w:numId w:val="86"/>
              </w:numPr>
              <w:spacing w:before="120" w:after="120"/>
              <w:ind w:hanging="385"/>
              <w:jc w:val="both"/>
              <w:rPr>
                <w:iCs/>
                <w:szCs w:val="24"/>
                <w:lang w:val="fr-FR"/>
              </w:rPr>
            </w:pPr>
            <w:r w:rsidRPr="00BE4827">
              <w:rPr>
                <w:szCs w:val="24"/>
                <w:lang w:val="fr-FR"/>
              </w:rPr>
              <w:t>La décision d’attribution du marché par le Maître d’Ouvrage.</w:t>
            </w:r>
          </w:p>
        </w:tc>
      </w:tr>
    </w:tbl>
    <w:p w14:paraId="7EA8F1ED" w14:textId="77777777" w:rsidR="00BE4827" w:rsidRPr="00B4328A" w:rsidRDefault="00BE4827" w:rsidP="00BE4827">
      <w:pPr>
        <w:spacing w:before="60" w:after="60"/>
        <w:sectPr w:rsidR="00BE4827" w:rsidRPr="00B4328A" w:rsidSect="00581DFA">
          <w:headerReference w:type="default" r:id="rId39"/>
          <w:headerReference w:type="first" r:id="rId40"/>
          <w:pgSz w:w="12240" w:h="15840" w:code="1"/>
          <w:pgMar w:top="1440" w:right="1440" w:bottom="1440" w:left="1440" w:header="720" w:footer="720" w:gutter="0"/>
          <w:paperSrc w:first="15" w:other="15"/>
          <w:cols w:space="720"/>
          <w:titlePg/>
        </w:sectPr>
      </w:pPr>
    </w:p>
    <w:p w14:paraId="32560B9B" w14:textId="77777777" w:rsidR="00BE4827" w:rsidRPr="00B4328A" w:rsidRDefault="00BE4827" w:rsidP="00C62AB2">
      <w:pPr>
        <w:pStyle w:val="Sections"/>
      </w:pPr>
      <w:bookmarkStart w:id="350" w:name="_Toc467977928"/>
      <w:bookmarkStart w:id="351" w:name="_Toc485027055"/>
      <w:bookmarkStart w:id="352" w:name="_Toc87981180"/>
      <w:r w:rsidRPr="00B4328A">
        <w:lastRenderedPageBreak/>
        <w:t>Section III. Critères d’évaluation et de qualification</w:t>
      </w:r>
      <w:bookmarkEnd w:id="350"/>
      <w:bookmarkEnd w:id="351"/>
      <w:bookmarkEnd w:id="352"/>
      <w:r w:rsidRPr="00B4328A">
        <w:t xml:space="preserve"> </w:t>
      </w:r>
    </w:p>
    <w:p w14:paraId="2A08128D" w14:textId="77777777" w:rsidR="00BE4827" w:rsidRPr="00C62AB2" w:rsidRDefault="00BE4827" w:rsidP="00C62AB2">
      <w:pPr>
        <w:pStyle w:val="Sections"/>
      </w:pPr>
    </w:p>
    <w:p w14:paraId="12BC6B84" w14:textId="77777777" w:rsidR="00BE4827" w:rsidRPr="00B4328A" w:rsidRDefault="00BE4827" w:rsidP="00BE4827">
      <w:pPr>
        <w:rPr>
          <w:b/>
          <w:iCs/>
          <w:sz w:val="28"/>
          <w:szCs w:val="28"/>
        </w:rPr>
      </w:pPr>
    </w:p>
    <w:p w14:paraId="401C7465" w14:textId="280642C8" w:rsidR="00F727C1" w:rsidRDefault="00BE4827">
      <w:pPr>
        <w:pStyle w:val="TOC1"/>
        <w:rPr>
          <w:rFonts w:asciiTheme="minorHAnsi" w:eastAsiaTheme="minorEastAsia" w:hAnsiTheme="minorHAnsi" w:cstheme="minorBidi"/>
          <w:b w:val="0"/>
          <w:sz w:val="22"/>
          <w:szCs w:val="22"/>
          <w:lang w:val="en-US" w:eastAsia="en-US"/>
        </w:rPr>
      </w:pPr>
      <w:r w:rsidRPr="00B4328A">
        <w:rPr>
          <w:bCs/>
          <w:iCs/>
          <w:caps/>
          <w:sz w:val="28"/>
          <w:szCs w:val="28"/>
        </w:rPr>
        <w:fldChar w:fldCharType="begin"/>
      </w:r>
      <w:r w:rsidRPr="00B4328A">
        <w:rPr>
          <w:iCs/>
          <w:sz w:val="28"/>
          <w:szCs w:val="28"/>
        </w:rPr>
        <w:instrText xml:space="preserve"> TOC \h \z \t "SEC3 h1,1,SEC3 h2,2" </w:instrText>
      </w:r>
      <w:r w:rsidRPr="00B4328A">
        <w:rPr>
          <w:bCs/>
          <w:iCs/>
          <w:caps/>
          <w:sz w:val="28"/>
          <w:szCs w:val="28"/>
        </w:rPr>
        <w:fldChar w:fldCharType="separate"/>
      </w:r>
      <w:hyperlink w:anchor="_Toc87980590" w:history="1">
        <w:r w:rsidR="00F727C1" w:rsidRPr="00D740FA">
          <w:rPr>
            <w:rStyle w:val="Hyperlink"/>
          </w:rPr>
          <w:t>A. Partie Technique</w:t>
        </w:r>
        <w:r w:rsidR="00F727C1">
          <w:rPr>
            <w:webHidden/>
          </w:rPr>
          <w:tab/>
        </w:r>
        <w:r w:rsidR="00F727C1">
          <w:rPr>
            <w:webHidden/>
          </w:rPr>
          <w:fldChar w:fldCharType="begin"/>
        </w:r>
        <w:r w:rsidR="00F727C1">
          <w:rPr>
            <w:webHidden/>
          </w:rPr>
          <w:instrText xml:space="preserve"> PAGEREF _Toc87980590 \h </w:instrText>
        </w:r>
        <w:r w:rsidR="00F727C1">
          <w:rPr>
            <w:webHidden/>
          </w:rPr>
        </w:r>
        <w:r w:rsidR="00F727C1">
          <w:rPr>
            <w:webHidden/>
          </w:rPr>
          <w:fldChar w:fldCharType="separate"/>
        </w:r>
        <w:r w:rsidR="00C62AB2">
          <w:rPr>
            <w:webHidden/>
          </w:rPr>
          <w:t>55</w:t>
        </w:r>
        <w:r w:rsidR="00F727C1">
          <w:rPr>
            <w:webHidden/>
          </w:rPr>
          <w:fldChar w:fldCharType="end"/>
        </w:r>
      </w:hyperlink>
    </w:p>
    <w:p w14:paraId="1EAA1572" w14:textId="1A2B479A" w:rsidR="00F727C1" w:rsidRDefault="00F727C1">
      <w:pPr>
        <w:pStyle w:val="TOC2"/>
        <w:rPr>
          <w:rFonts w:asciiTheme="minorHAnsi" w:eastAsiaTheme="minorEastAsia" w:hAnsiTheme="minorHAnsi" w:cstheme="minorBidi"/>
          <w:sz w:val="22"/>
          <w:szCs w:val="22"/>
          <w:lang w:val="en-US" w:eastAsia="en-US"/>
        </w:rPr>
      </w:pPr>
      <w:hyperlink w:anchor="_Toc87980591" w:history="1">
        <w:r w:rsidRPr="00D740FA">
          <w:rPr>
            <w:rStyle w:val="Hyperlink"/>
          </w:rPr>
          <w:t>1. Qualification</w:t>
        </w:r>
        <w:r>
          <w:rPr>
            <w:webHidden/>
          </w:rPr>
          <w:tab/>
        </w:r>
        <w:r>
          <w:rPr>
            <w:webHidden/>
          </w:rPr>
          <w:fldChar w:fldCharType="begin"/>
        </w:r>
        <w:r>
          <w:rPr>
            <w:webHidden/>
          </w:rPr>
          <w:instrText xml:space="preserve"> PAGEREF _Toc87980591 \h </w:instrText>
        </w:r>
        <w:r>
          <w:rPr>
            <w:webHidden/>
          </w:rPr>
        </w:r>
        <w:r>
          <w:rPr>
            <w:webHidden/>
          </w:rPr>
          <w:fldChar w:fldCharType="separate"/>
        </w:r>
        <w:r w:rsidR="00C62AB2">
          <w:rPr>
            <w:webHidden/>
          </w:rPr>
          <w:t>55</w:t>
        </w:r>
        <w:r>
          <w:rPr>
            <w:webHidden/>
          </w:rPr>
          <w:fldChar w:fldCharType="end"/>
        </w:r>
      </w:hyperlink>
    </w:p>
    <w:p w14:paraId="7E056637" w14:textId="4108D404" w:rsidR="00F727C1" w:rsidRDefault="00F727C1">
      <w:pPr>
        <w:pStyle w:val="TOC2"/>
        <w:rPr>
          <w:rFonts w:asciiTheme="minorHAnsi" w:eastAsiaTheme="minorEastAsia" w:hAnsiTheme="minorHAnsi" w:cstheme="minorBidi"/>
          <w:sz w:val="22"/>
          <w:szCs w:val="22"/>
          <w:lang w:val="en-US" w:eastAsia="en-US"/>
        </w:rPr>
      </w:pPr>
      <w:hyperlink w:anchor="_Toc87980592" w:history="1">
        <w:r w:rsidRPr="00D740FA">
          <w:rPr>
            <w:rStyle w:val="Hyperlink"/>
          </w:rPr>
          <w:t>2. Evaluation de la Partie Technique (IP 31)</w:t>
        </w:r>
        <w:r>
          <w:rPr>
            <w:webHidden/>
          </w:rPr>
          <w:tab/>
        </w:r>
        <w:r>
          <w:rPr>
            <w:webHidden/>
          </w:rPr>
          <w:fldChar w:fldCharType="begin"/>
        </w:r>
        <w:r>
          <w:rPr>
            <w:webHidden/>
          </w:rPr>
          <w:instrText xml:space="preserve"> PAGEREF _Toc87980592 \h </w:instrText>
        </w:r>
        <w:r>
          <w:rPr>
            <w:webHidden/>
          </w:rPr>
        </w:r>
        <w:r>
          <w:rPr>
            <w:webHidden/>
          </w:rPr>
          <w:fldChar w:fldCharType="separate"/>
        </w:r>
        <w:r w:rsidR="00C62AB2">
          <w:rPr>
            <w:webHidden/>
          </w:rPr>
          <w:t>56</w:t>
        </w:r>
        <w:r>
          <w:rPr>
            <w:webHidden/>
          </w:rPr>
          <w:fldChar w:fldCharType="end"/>
        </w:r>
      </w:hyperlink>
    </w:p>
    <w:p w14:paraId="302F47D7" w14:textId="2E59EB9A" w:rsidR="00F727C1" w:rsidRDefault="00F727C1">
      <w:pPr>
        <w:pStyle w:val="TOC1"/>
        <w:rPr>
          <w:rFonts w:asciiTheme="minorHAnsi" w:eastAsiaTheme="minorEastAsia" w:hAnsiTheme="minorHAnsi" w:cstheme="minorBidi"/>
          <w:b w:val="0"/>
          <w:sz w:val="22"/>
          <w:szCs w:val="22"/>
          <w:lang w:val="en-US" w:eastAsia="en-US"/>
        </w:rPr>
      </w:pPr>
      <w:hyperlink w:anchor="_Toc87980593" w:history="1">
        <w:r w:rsidRPr="00D740FA">
          <w:rPr>
            <w:rStyle w:val="Hyperlink"/>
          </w:rPr>
          <w:t>B.  Partie Financière</w:t>
        </w:r>
        <w:r>
          <w:rPr>
            <w:webHidden/>
          </w:rPr>
          <w:tab/>
        </w:r>
        <w:r>
          <w:rPr>
            <w:webHidden/>
          </w:rPr>
          <w:fldChar w:fldCharType="begin"/>
        </w:r>
        <w:r>
          <w:rPr>
            <w:webHidden/>
          </w:rPr>
          <w:instrText xml:space="preserve"> PAGEREF _Toc87980593 \h </w:instrText>
        </w:r>
        <w:r>
          <w:rPr>
            <w:webHidden/>
          </w:rPr>
        </w:r>
        <w:r>
          <w:rPr>
            <w:webHidden/>
          </w:rPr>
          <w:fldChar w:fldCharType="separate"/>
        </w:r>
        <w:r w:rsidR="00C62AB2">
          <w:rPr>
            <w:webHidden/>
          </w:rPr>
          <w:t>57</w:t>
        </w:r>
        <w:r>
          <w:rPr>
            <w:webHidden/>
          </w:rPr>
          <w:fldChar w:fldCharType="end"/>
        </w:r>
      </w:hyperlink>
    </w:p>
    <w:p w14:paraId="20E3C053" w14:textId="64F5156D" w:rsidR="00F727C1" w:rsidRDefault="00F727C1">
      <w:pPr>
        <w:pStyle w:val="TOC2"/>
        <w:rPr>
          <w:rFonts w:asciiTheme="minorHAnsi" w:eastAsiaTheme="minorEastAsia" w:hAnsiTheme="minorHAnsi" w:cstheme="minorBidi"/>
          <w:sz w:val="22"/>
          <w:szCs w:val="22"/>
          <w:lang w:val="en-US" w:eastAsia="en-US"/>
        </w:rPr>
      </w:pPr>
      <w:hyperlink w:anchor="_Toc87980594" w:history="1">
        <w:r w:rsidRPr="00D740FA">
          <w:rPr>
            <w:rStyle w:val="Hyperlink"/>
          </w:rPr>
          <w:t>1. Marge de Préférence :</w:t>
        </w:r>
        <w:r>
          <w:rPr>
            <w:webHidden/>
          </w:rPr>
          <w:tab/>
        </w:r>
        <w:r>
          <w:rPr>
            <w:webHidden/>
          </w:rPr>
          <w:fldChar w:fldCharType="begin"/>
        </w:r>
        <w:r>
          <w:rPr>
            <w:webHidden/>
          </w:rPr>
          <w:instrText xml:space="preserve"> PAGEREF _Toc87980594 \h </w:instrText>
        </w:r>
        <w:r>
          <w:rPr>
            <w:webHidden/>
          </w:rPr>
        </w:r>
        <w:r>
          <w:rPr>
            <w:webHidden/>
          </w:rPr>
          <w:fldChar w:fldCharType="separate"/>
        </w:r>
        <w:r w:rsidR="00C62AB2">
          <w:rPr>
            <w:webHidden/>
          </w:rPr>
          <w:t>57</w:t>
        </w:r>
        <w:r>
          <w:rPr>
            <w:webHidden/>
          </w:rPr>
          <w:fldChar w:fldCharType="end"/>
        </w:r>
      </w:hyperlink>
    </w:p>
    <w:p w14:paraId="5C55F2FD" w14:textId="2E6013A8" w:rsidR="00F727C1" w:rsidRDefault="00F727C1">
      <w:pPr>
        <w:pStyle w:val="TOC2"/>
        <w:rPr>
          <w:rFonts w:asciiTheme="minorHAnsi" w:eastAsiaTheme="minorEastAsia" w:hAnsiTheme="minorHAnsi" w:cstheme="minorBidi"/>
          <w:sz w:val="22"/>
          <w:szCs w:val="22"/>
          <w:lang w:val="en-US" w:eastAsia="en-US"/>
        </w:rPr>
      </w:pPr>
      <w:hyperlink w:anchor="_Toc87980595" w:history="1">
        <w:r w:rsidRPr="00D740FA">
          <w:rPr>
            <w:rStyle w:val="Hyperlink"/>
          </w:rPr>
          <w:t>2. Evaluation de la Partie Financière (IP 40.1(f))</w:t>
        </w:r>
        <w:r>
          <w:rPr>
            <w:webHidden/>
          </w:rPr>
          <w:tab/>
        </w:r>
        <w:r>
          <w:rPr>
            <w:webHidden/>
          </w:rPr>
          <w:fldChar w:fldCharType="begin"/>
        </w:r>
        <w:r>
          <w:rPr>
            <w:webHidden/>
          </w:rPr>
          <w:instrText xml:space="preserve"> PAGEREF _Toc87980595 \h </w:instrText>
        </w:r>
        <w:r>
          <w:rPr>
            <w:webHidden/>
          </w:rPr>
        </w:r>
        <w:r>
          <w:rPr>
            <w:webHidden/>
          </w:rPr>
          <w:fldChar w:fldCharType="separate"/>
        </w:r>
        <w:r w:rsidR="00C62AB2">
          <w:rPr>
            <w:webHidden/>
          </w:rPr>
          <w:t>58</w:t>
        </w:r>
        <w:r>
          <w:rPr>
            <w:webHidden/>
          </w:rPr>
          <w:fldChar w:fldCharType="end"/>
        </w:r>
      </w:hyperlink>
    </w:p>
    <w:p w14:paraId="6857AEA5" w14:textId="1EC0538F" w:rsidR="00F727C1" w:rsidRDefault="00F727C1">
      <w:pPr>
        <w:pStyle w:val="TOC1"/>
        <w:rPr>
          <w:rFonts w:asciiTheme="minorHAnsi" w:eastAsiaTheme="minorEastAsia" w:hAnsiTheme="minorHAnsi" w:cstheme="minorBidi"/>
          <w:b w:val="0"/>
          <w:sz w:val="22"/>
          <w:szCs w:val="22"/>
          <w:lang w:val="en-US" w:eastAsia="en-US"/>
        </w:rPr>
      </w:pPr>
      <w:hyperlink w:anchor="_Toc87980596" w:history="1">
        <w:r w:rsidRPr="00D740FA">
          <w:rPr>
            <w:rStyle w:val="Hyperlink"/>
          </w:rPr>
          <w:t>C.  Evaluation Combinée</w:t>
        </w:r>
        <w:r>
          <w:rPr>
            <w:webHidden/>
          </w:rPr>
          <w:tab/>
        </w:r>
        <w:r>
          <w:rPr>
            <w:webHidden/>
          </w:rPr>
          <w:fldChar w:fldCharType="begin"/>
        </w:r>
        <w:r>
          <w:rPr>
            <w:webHidden/>
          </w:rPr>
          <w:instrText xml:space="preserve"> PAGEREF _Toc87980596 \h </w:instrText>
        </w:r>
        <w:r>
          <w:rPr>
            <w:webHidden/>
          </w:rPr>
        </w:r>
        <w:r>
          <w:rPr>
            <w:webHidden/>
          </w:rPr>
          <w:fldChar w:fldCharType="separate"/>
        </w:r>
        <w:r w:rsidR="00C62AB2">
          <w:rPr>
            <w:webHidden/>
          </w:rPr>
          <w:t>59</w:t>
        </w:r>
        <w:r>
          <w:rPr>
            <w:webHidden/>
          </w:rPr>
          <w:fldChar w:fldCharType="end"/>
        </w:r>
      </w:hyperlink>
    </w:p>
    <w:p w14:paraId="0C52B1CD" w14:textId="06D3EEE0" w:rsidR="00BE4827" w:rsidRPr="00B4328A" w:rsidRDefault="00BE4827" w:rsidP="00BE4827">
      <w:pPr>
        <w:tabs>
          <w:tab w:val="right" w:leader="dot" w:pos="9356"/>
        </w:tabs>
        <w:spacing w:before="240" w:after="240"/>
      </w:pPr>
      <w:r w:rsidRPr="00B4328A">
        <w:rPr>
          <w:b/>
          <w:iCs/>
          <w:sz w:val="28"/>
          <w:szCs w:val="28"/>
        </w:rPr>
        <w:fldChar w:fldCharType="end"/>
      </w:r>
    </w:p>
    <w:p w14:paraId="5B7BB247" w14:textId="77777777" w:rsidR="00BE4827" w:rsidRPr="00B4328A" w:rsidRDefault="00BE4827" w:rsidP="00BE4827">
      <w:pPr>
        <w:pStyle w:val="SEC3h10"/>
        <w:rPr>
          <w:lang w:val="fr-FR"/>
        </w:rPr>
      </w:pPr>
      <w:r w:rsidRPr="00B4328A">
        <w:rPr>
          <w:lang w:val="fr-FR"/>
        </w:rPr>
        <w:br w:type="page"/>
      </w:r>
      <w:bookmarkStart w:id="353" w:name="_Toc467957787"/>
      <w:bookmarkStart w:id="354" w:name="_Toc485027840"/>
      <w:bookmarkStart w:id="355" w:name="_Toc87980590"/>
      <w:r>
        <w:rPr>
          <w:lang w:val="fr-FR"/>
        </w:rPr>
        <w:lastRenderedPageBreak/>
        <w:t xml:space="preserve">A. </w:t>
      </w:r>
      <w:r w:rsidRPr="00B4328A">
        <w:rPr>
          <w:lang w:val="fr-FR"/>
        </w:rPr>
        <w:t>P</w:t>
      </w:r>
      <w:r>
        <w:rPr>
          <w:lang w:val="fr-FR"/>
        </w:rPr>
        <w:t>artie Technique</w:t>
      </w:r>
      <w:bookmarkEnd w:id="353"/>
      <w:bookmarkEnd w:id="354"/>
      <w:bookmarkEnd w:id="355"/>
    </w:p>
    <w:p w14:paraId="33733F76" w14:textId="77777777" w:rsidR="00BE4827" w:rsidRPr="00AF4DDC" w:rsidRDefault="00BE4827" w:rsidP="00BE4827">
      <w:pPr>
        <w:pStyle w:val="SEC3h2"/>
        <w:rPr>
          <w:sz w:val="6"/>
          <w:lang w:val="fr-FR"/>
        </w:rPr>
      </w:pPr>
      <w:bookmarkStart w:id="356" w:name="_Toc467957789"/>
      <w:bookmarkStart w:id="357" w:name="_Toc485027842"/>
    </w:p>
    <w:p w14:paraId="67565A65" w14:textId="77777777" w:rsidR="00BE4827" w:rsidRPr="00B4328A" w:rsidRDefault="00BE4827" w:rsidP="00BE4827">
      <w:pPr>
        <w:pStyle w:val="SEC3h2"/>
        <w:rPr>
          <w:lang w:val="fr-FR"/>
        </w:rPr>
      </w:pPr>
      <w:bookmarkStart w:id="358" w:name="_Toc87980591"/>
      <w:r>
        <w:rPr>
          <w:lang w:val="fr-FR"/>
        </w:rPr>
        <w:t>1</w:t>
      </w:r>
      <w:r w:rsidRPr="00B4328A">
        <w:rPr>
          <w:lang w:val="fr-FR"/>
        </w:rPr>
        <w:t>.</w:t>
      </w:r>
      <w:r>
        <w:rPr>
          <w:lang w:val="fr-FR"/>
        </w:rPr>
        <w:t xml:space="preserve"> </w:t>
      </w:r>
      <w:r w:rsidRPr="00B4328A">
        <w:rPr>
          <w:lang w:val="fr-FR"/>
        </w:rPr>
        <w:t>Qualification</w:t>
      </w:r>
      <w:bookmarkEnd w:id="356"/>
      <w:bookmarkEnd w:id="357"/>
      <w:bookmarkEnd w:id="358"/>
    </w:p>
    <w:p w14:paraId="76D6CE4C" w14:textId="77777777" w:rsidR="00BE4827" w:rsidRPr="00686005" w:rsidRDefault="00BE4827" w:rsidP="00BE4827">
      <w:pPr>
        <w:pStyle w:val="Style11"/>
        <w:spacing w:before="120"/>
        <w:jc w:val="left"/>
        <w:rPr>
          <w:sz w:val="28"/>
          <w:szCs w:val="28"/>
          <w:lang w:val="fr-FR"/>
        </w:rPr>
      </w:pPr>
      <w:bookmarkStart w:id="359" w:name="_Toc467957790"/>
      <w:r w:rsidRPr="00686005">
        <w:rPr>
          <w:sz w:val="28"/>
          <w:szCs w:val="28"/>
          <w:lang w:val="fr-FR"/>
        </w:rPr>
        <w:t>1.1</w:t>
      </w:r>
      <w:r w:rsidRPr="00686005">
        <w:rPr>
          <w:sz w:val="28"/>
          <w:szCs w:val="28"/>
          <w:lang w:val="fr-FR"/>
        </w:rPr>
        <w:tab/>
        <w:t>Mise à jour des renseignements</w:t>
      </w:r>
      <w:bookmarkEnd w:id="359"/>
    </w:p>
    <w:p w14:paraId="29B5323F" w14:textId="77777777" w:rsidR="00BE4827" w:rsidRPr="00B4328A" w:rsidRDefault="00BE4827" w:rsidP="00BE4827">
      <w:pPr>
        <w:spacing w:before="120" w:after="120"/>
        <w:ind w:left="900" w:hanging="20"/>
        <w:jc w:val="left"/>
        <w:rPr>
          <w:szCs w:val="24"/>
        </w:rPr>
      </w:pPr>
      <w:r w:rsidRPr="00B4328A">
        <w:rPr>
          <w:szCs w:val="24"/>
        </w:rPr>
        <w:t>Le Proposant et tout sous-traitant éventuel doi</w:t>
      </w:r>
      <w:r>
        <w:rPr>
          <w:szCs w:val="24"/>
        </w:rPr>
        <w:t>t</w:t>
      </w:r>
      <w:r w:rsidRPr="00B4328A">
        <w:rPr>
          <w:szCs w:val="24"/>
        </w:rPr>
        <w:t xml:space="preserve"> </w:t>
      </w:r>
      <w:r>
        <w:rPr>
          <w:szCs w:val="24"/>
        </w:rPr>
        <w:t xml:space="preserve">satisfaire ou </w:t>
      </w:r>
      <w:r w:rsidRPr="00B4328A">
        <w:rPr>
          <w:szCs w:val="24"/>
        </w:rPr>
        <w:t xml:space="preserve">continuer à satisfaire aux critères utilisés lors de la </w:t>
      </w:r>
      <w:r>
        <w:rPr>
          <w:szCs w:val="24"/>
        </w:rPr>
        <w:t>S</w:t>
      </w:r>
      <w:r w:rsidRPr="00B4328A">
        <w:rPr>
          <w:szCs w:val="24"/>
        </w:rPr>
        <w:t>élection initiale</w:t>
      </w:r>
      <w:r>
        <w:rPr>
          <w:szCs w:val="24"/>
        </w:rPr>
        <w:t>.</w:t>
      </w:r>
    </w:p>
    <w:p w14:paraId="27555F73" w14:textId="77777777" w:rsidR="00BE4827" w:rsidRPr="00686005" w:rsidRDefault="00BE4827" w:rsidP="00BE4827">
      <w:pPr>
        <w:pStyle w:val="Style11"/>
        <w:spacing w:before="120"/>
        <w:jc w:val="left"/>
        <w:rPr>
          <w:sz w:val="28"/>
          <w:szCs w:val="28"/>
          <w:lang w:val="fr-FR"/>
        </w:rPr>
      </w:pPr>
      <w:bookmarkStart w:id="360" w:name="_Toc467957791"/>
      <w:r w:rsidRPr="00686005">
        <w:rPr>
          <w:sz w:val="28"/>
          <w:szCs w:val="28"/>
          <w:lang w:val="fr-FR"/>
        </w:rPr>
        <w:t>1.2</w:t>
      </w:r>
      <w:r w:rsidRPr="00686005">
        <w:rPr>
          <w:sz w:val="28"/>
          <w:szCs w:val="28"/>
          <w:lang w:val="fr-FR"/>
        </w:rPr>
        <w:tab/>
        <w:t>Situation financière</w:t>
      </w:r>
      <w:bookmarkEnd w:id="360"/>
    </w:p>
    <w:p w14:paraId="113B79F9" w14:textId="77777777" w:rsidR="00BE4827" w:rsidRPr="00B4328A" w:rsidRDefault="00BE4827" w:rsidP="00BE4827">
      <w:pPr>
        <w:spacing w:before="120" w:after="120"/>
        <w:ind w:left="900" w:firstLine="0"/>
        <w:rPr>
          <w:szCs w:val="24"/>
        </w:rPr>
      </w:pPr>
      <w:r w:rsidRPr="00B4328A">
        <w:rPr>
          <w:szCs w:val="24"/>
        </w:rPr>
        <w:t xml:space="preserve">En utilisant le formulaire no FIN 3.3 de la Section IV, Formulaires de proposition, le Proposant doit </w:t>
      </w:r>
      <w:r>
        <w:rPr>
          <w:szCs w:val="24"/>
        </w:rPr>
        <w:t xml:space="preserve">démontrer </w:t>
      </w:r>
      <w:r w:rsidRPr="00B4328A">
        <w:rPr>
          <w:szCs w:val="24"/>
        </w:rPr>
        <w:t xml:space="preserve">qu’il a accès à des financements tels que des avoirs liquides, lignes de crédit, autres que l’avance de démarrage éventuelle, à hauteur de : </w:t>
      </w:r>
    </w:p>
    <w:p w14:paraId="31C30BF7" w14:textId="77777777" w:rsidR="00BE4827" w:rsidRPr="00B4328A" w:rsidRDefault="00BE4827" w:rsidP="00BE4827">
      <w:pPr>
        <w:spacing w:before="120" w:after="120"/>
        <w:ind w:left="1440"/>
        <w:rPr>
          <w:szCs w:val="24"/>
        </w:rPr>
      </w:pPr>
      <w:r w:rsidRPr="00B4328A">
        <w:rPr>
          <w:szCs w:val="24"/>
        </w:rPr>
        <w:t xml:space="preserve">(i) besoins en financement </w:t>
      </w:r>
      <w:r w:rsidRPr="00C46D33">
        <w:rPr>
          <w:szCs w:val="24"/>
        </w:rPr>
        <w:t>du marché</w:t>
      </w:r>
      <w:r>
        <w:rPr>
          <w:szCs w:val="24"/>
        </w:rPr>
        <w:t> :</w:t>
      </w:r>
    </w:p>
    <w:p w14:paraId="22AED9A6" w14:textId="77777777" w:rsidR="00BE4827" w:rsidRDefault="00BE4827" w:rsidP="00BE4827">
      <w:pPr>
        <w:spacing w:before="120" w:after="120"/>
        <w:ind w:left="1440"/>
        <w:rPr>
          <w:szCs w:val="24"/>
        </w:rPr>
      </w:pPr>
      <w:r>
        <w:rPr>
          <w:szCs w:val="24"/>
        </w:rPr>
        <w:t>__________________________________________</w:t>
      </w:r>
    </w:p>
    <w:p w14:paraId="28E083C2" w14:textId="77777777" w:rsidR="00BE4827" w:rsidRDefault="00BE4827" w:rsidP="00BE4827">
      <w:pPr>
        <w:spacing w:before="120" w:after="120"/>
        <w:ind w:left="1440"/>
        <w:rPr>
          <w:szCs w:val="24"/>
        </w:rPr>
      </w:pPr>
      <w:r>
        <w:rPr>
          <w:szCs w:val="24"/>
        </w:rPr>
        <w:t>et</w:t>
      </w:r>
    </w:p>
    <w:p w14:paraId="482B63C5" w14:textId="77777777" w:rsidR="00BE4827" w:rsidRDefault="00BE4827" w:rsidP="00BE4827">
      <w:pPr>
        <w:spacing w:before="120" w:after="120"/>
        <w:ind w:left="900" w:hanging="36"/>
        <w:rPr>
          <w:szCs w:val="24"/>
        </w:rPr>
      </w:pPr>
      <w:r w:rsidRPr="00B4328A">
        <w:rPr>
          <w:szCs w:val="24"/>
        </w:rPr>
        <w:t>(ii) besoins en financement pour ce marché et les autres engagements en cours du Proposant.</w:t>
      </w:r>
    </w:p>
    <w:p w14:paraId="439F628B" w14:textId="77777777" w:rsidR="00BE4827" w:rsidRPr="00686005" w:rsidRDefault="00BE4827" w:rsidP="00BE4827">
      <w:pPr>
        <w:pStyle w:val="Style11"/>
        <w:spacing w:before="120"/>
        <w:jc w:val="left"/>
        <w:rPr>
          <w:sz w:val="28"/>
          <w:szCs w:val="28"/>
          <w:lang w:val="fr-FR"/>
        </w:rPr>
      </w:pPr>
      <w:bookmarkStart w:id="361" w:name="_Toc467957792"/>
      <w:r w:rsidRPr="00686005">
        <w:rPr>
          <w:sz w:val="28"/>
          <w:szCs w:val="28"/>
          <w:lang w:val="fr-FR"/>
        </w:rPr>
        <w:t>1.3</w:t>
      </w:r>
      <w:r w:rsidRPr="00686005">
        <w:rPr>
          <w:sz w:val="28"/>
          <w:szCs w:val="28"/>
          <w:lang w:val="fr-FR"/>
        </w:rPr>
        <w:tab/>
        <w:t>Représentant de l’Entrepreneur et Personnel</w:t>
      </w:r>
      <w:bookmarkEnd w:id="361"/>
      <w:r w:rsidRPr="00686005">
        <w:rPr>
          <w:sz w:val="28"/>
          <w:szCs w:val="28"/>
          <w:lang w:val="fr-FR"/>
        </w:rPr>
        <w:t>-Clé</w:t>
      </w:r>
    </w:p>
    <w:p w14:paraId="54945080" w14:textId="77777777" w:rsidR="00BE4827" w:rsidRPr="00B4328A" w:rsidRDefault="00BE4827" w:rsidP="00BE4827">
      <w:pPr>
        <w:tabs>
          <w:tab w:val="right" w:pos="7254"/>
        </w:tabs>
        <w:spacing w:before="120" w:after="120"/>
        <w:ind w:left="810" w:firstLine="32"/>
        <w:rPr>
          <w:szCs w:val="24"/>
        </w:rPr>
      </w:pPr>
      <w:r w:rsidRPr="00B4328A">
        <w:rPr>
          <w:szCs w:val="24"/>
        </w:rPr>
        <w:t>Le Proposant doit établir qu’il a</w:t>
      </w:r>
      <w:r>
        <w:rPr>
          <w:szCs w:val="24"/>
        </w:rPr>
        <w:t xml:space="preserve">ura un Représentant qualifié ainsi que </w:t>
      </w:r>
      <w:r w:rsidRPr="00B4328A">
        <w:rPr>
          <w:szCs w:val="24"/>
        </w:rPr>
        <w:t>le personnel</w:t>
      </w:r>
      <w:r>
        <w:rPr>
          <w:szCs w:val="24"/>
        </w:rPr>
        <w:t xml:space="preserve"> clé qualifié</w:t>
      </w:r>
      <w:r w:rsidRPr="00B4328A">
        <w:rPr>
          <w:szCs w:val="24"/>
        </w:rPr>
        <w:t xml:space="preserve"> nécessaire </w:t>
      </w:r>
      <w:r>
        <w:rPr>
          <w:szCs w:val="24"/>
        </w:rPr>
        <w:t xml:space="preserve">(et en nombre adéquate) </w:t>
      </w:r>
      <w:r w:rsidRPr="00B4328A">
        <w:rPr>
          <w:szCs w:val="24"/>
        </w:rPr>
        <w:t>pour exécuter le Marché</w:t>
      </w:r>
      <w:r>
        <w:rPr>
          <w:szCs w:val="24"/>
        </w:rPr>
        <w:t>, comme décrit dans les Exigences du Maitre d’Ouvrage</w:t>
      </w:r>
      <w:r w:rsidRPr="00B4328A">
        <w:rPr>
          <w:szCs w:val="24"/>
        </w:rPr>
        <w:t>.</w:t>
      </w:r>
    </w:p>
    <w:p w14:paraId="58E12ED1" w14:textId="77777777" w:rsidR="00BE4827" w:rsidRDefault="00BE4827" w:rsidP="00BE4827">
      <w:pPr>
        <w:spacing w:before="120" w:after="120"/>
        <w:ind w:left="810" w:firstLine="32"/>
        <w:rPr>
          <w:szCs w:val="24"/>
        </w:rPr>
      </w:pPr>
      <w:r w:rsidRPr="00B4328A">
        <w:rPr>
          <w:szCs w:val="24"/>
        </w:rPr>
        <w:t xml:space="preserve">Le Proposant </w:t>
      </w:r>
      <w:r w:rsidRPr="00457DDE">
        <w:rPr>
          <w:szCs w:val="24"/>
        </w:rPr>
        <w:t xml:space="preserve">doit fournir des détails sur le </w:t>
      </w:r>
      <w:r>
        <w:rPr>
          <w:szCs w:val="24"/>
        </w:rPr>
        <w:t>R</w:t>
      </w:r>
      <w:r w:rsidRPr="00457DDE">
        <w:rPr>
          <w:szCs w:val="24"/>
        </w:rPr>
        <w:t>eprésentant de l’</w:t>
      </w:r>
      <w:r>
        <w:rPr>
          <w:szCs w:val="24"/>
        </w:rPr>
        <w:t>E</w:t>
      </w:r>
      <w:r w:rsidRPr="00457DDE">
        <w:rPr>
          <w:szCs w:val="24"/>
        </w:rPr>
        <w:t xml:space="preserve">ntrepreneur et son </w:t>
      </w:r>
      <w:r>
        <w:rPr>
          <w:szCs w:val="24"/>
        </w:rPr>
        <w:t>P</w:t>
      </w:r>
      <w:r w:rsidRPr="00457DDE">
        <w:rPr>
          <w:szCs w:val="24"/>
        </w:rPr>
        <w:t>ersonnel clé, qu</w:t>
      </w:r>
      <w:r>
        <w:rPr>
          <w:szCs w:val="24"/>
        </w:rPr>
        <w:t xml:space="preserve">’il </w:t>
      </w:r>
      <w:r w:rsidRPr="00457DDE">
        <w:rPr>
          <w:szCs w:val="24"/>
        </w:rPr>
        <w:t>juge appropriés</w:t>
      </w:r>
      <w:r>
        <w:rPr>
          <w:szCs w:val="24"/>
        </w:rPr>
        <w:t xml:space="preserve"> pour exécuter le Marché</w:t>
      </w:r>
      <w:r w:rsidRPr="00457DDE">
        <w:rPr>
          <w:szCs w:val="24"/>
        </w:rPr>
        <w:t xml:space="preserve">, ainsi que leurs qualifications académiques et leur expérience </w:t>
      </w:r>
      <w:r>
        <w:rPr>
          <w:szCs w:val="24"/>
        </w:rPr>
        <w:t>professionnelle</w:t>
      </w:r>
      <w:r w:rsidRPr="00457DDE">
        <w:rPr>
          <w:szCs w:val="24"/>
        </w:rPr>
        <w:t xml:space="preserve">. Le </w:t>
      </w:r>
      <w:r>
        <w:rPr>
          <w:szCs w:val="24"/>
        </w:rPr>
        <w:t>Proposant</w:t>
      </w:r>
      <w:r w:rsidRPr="00457DDE">
        <w:rPr>
          <w:szCs w:val="24"/>
        </w:rPr>
        <w:t xml:space="preserve"> doit compléter les formulaires pertinents de la Section IV, Formulaires de </w:t>
      </w:r>
      <w:r>
        <w:rPr>
          <w:szCs w:val="24"/>
        </w:rPr>
        <w:t>P</w:t>
      </w:r>
      <w:r w:rsidRPr="00457DDE">
        <w:rPr>
          <w:szCs w:val="24"/>
        </w:rPr>
        <w:t>roposition.</w:t>
      </w:r>
    </w:p>
    <w:p w14:paraId="51CDEC7B" w14:textId="77777777" w:rsidR="00BE4827" w:rsidRPr="00686005" w:rsidRDefault="00BE4827" w:rsidP="00BE4827">
      <w:pPr>
        <w:pStyle w:val="Style11"/>
        <w:spacing w:before="120"/>
        <w:jc w:val="left"/>
        <w:rPr>
          <w:sz w:val="28"/>
          <w:szCs w:val="28"/>
          <w:lang w:val="fr-FR"/>
        </w:rPr>
      </w:pPr>
      <w:bookmarkStart w:id="362" w:name="_Toc467957793"/>
      <w:r w:rsidRPr="00686005">
        <w:rPr>
          <w:sz w:val="28"/>
          <w:szCs w:val="28"/>
          <w:lang w:val="fr-FR"/>
        </w:rPr>
        <w:t>1.4</w:t>
      </w:r>
      <w:r w:rsidRPr="00686005">
        <w:rPr>
          <w:sz w:val="28"/>
          <w:szCs w:val="28"/>
          <w:lang w:val="fr-FR"/>
        </w:rPr>
        <w:tab/>
        <w:t>Matériel</w:t>
      </w:r>
      <w:bookmarkEnd w:id="362"/>
      <w:r w:rsidRPr="00686005">
        <w:rPr>
          <w:sz w:val="28"/>
          <w:szCs w:val="28"/>
          <w:lang w:val="fr-FR"/>
        </w:rPr>
        <w:t xml:space="preserve"> </w:t>
      </w:r>
    </w:p>
    <w:p w14:paraId="63F5FB61" w14:textId="77777777" w:rsidR="00BE4827" w:rsidRPr="00B4328A" w:rsidRDefault="00BE4827" w:rsidP="00BE4827">
      <w:pPr>
        <w:tabs>
          <w:tab w:val="right" w:pos="7254"/>
        </w:tabs>
        <w:spacing w:before="120" w:after="120"/>
        <w:ind w:left="810" w:firstLine="0"/>
        <w:rPr>
          <w:szCs w:val="24"/>
        </w:rPr>
      </w:pPr>
      <w:r w:rsidRPr="00B4328A">
        <w:rPr>
          <w:szCs w:val="24"/>
        </w:rPr>
        <w:t>Le Proposant doit</w:t>
      </w:r>
      <w:r>
        <w:rPr>
          <w:szCs w:val="24"/>
        </w:rPr>
        <w:t xml:space="preserve"> fournir sa stratégie pour l’acquisition et la maintenance des équipements clés nécessaires pour exécuter les Ouvrages conformément au Programme des Ouvrages</w:t>
      </w:r>
      <w:r w:rsidRPr="00B4328A">
        <w:rPr>
          <w:szCs w:val="24"/>
        </w:rPr>
        <w:t>.</w:t>
      </w:r>
    </w:p>
    <w:p w14:paraId="6EB9AA20" w14:textId="77777777" w:rsidR="00BE4827" w:rsidRPr="00B4328A" w:rsidRDefault="00BE4827" w:rsidP="00BE4827">
      <w:pPr>
        <w:pStyle w:val="Footer"/>
        <w:spacing w:after="120"/>
        <w:ind w:left="810" w:firstLine="0"/>
        <w:jc w:val="both"/>
        <w:rPr>
          <w:i/>
          <w:szCs w:val="24"/>
        </w:rPr>
      </w:pPr>
      <w:r w:rsidRPr="00B4328A">
        <w:rPr>
          <w:szCs w:val="24"/>
        </w:rPr>
        <w:t xml:space="preserve">Le Proposant doit fournir les détails </w:t>
      </w:r>
      <w:r>
        <w:rPr>
          <w:szCs w:val="24"/>
        </w:rPr>
        <w:t>dans le formulaire approprié</w:t>
      </w:r>
      <w:r w:rsidRPr="00B4328A">
        <w:rPr>
          <w:szCs w:val="24"/>
        </w:rPr>
        <w:t xml:space="preserve"> de la Section IV</w:t>
      </w:r>
      <w:r w:rsidRPr="00B4328A">
        <w:rPr>
          <w:i/>
          <w:szCs w:val="24"/>
        </w:rPr>
        <w:t>.</w:t>
      </w:r>
    </w:p>
    <w:p w14:paraId="63C0916C" w14:textId="77777777" w:rsidR="00BE4827" w:rsidRPr="00686005" w:rsidRDefault="00BE4827" w:rsidP="00BE4827">
      <w:pPr>
        <w:pStyle w:val="Style11"/>
        <w:spacing w:before="120"/>
        <w:jc w:val="left"/>
        <w:rPr>
          <w:sz w:val="28"/>
          <w:szCs w:val="28"/>
          <w:lang w:val="fr-FR"/>
        </w:rPr>
      </w:pPr>
      <w:bookmarkStart w:id="363" w:name="_Toc467957794"/>
      <w:r w:rsidRPr="00686005">
        <w:rPr>
          <w:sz w:val="28"/>
          <w:szCs w:val="28"/>
          <w:lang w:val="fr-FR"/>
        </w:rPr>
        <w:t>1.5</w:t>
      </w:r>
      <w:r w:rsidRPr="00686005">
        <w:rPr>
          <w:sz w:val="28"/>
          <w:szCs w:val="28"/>
          <w:lang w:val="fr-FR"/>
        </w:rPr>
        <w:tab/>
        <w:t>Sous-traitants</w:t>
      </w:r>
      <w:bookmarkEnd w:id="363"/>
    </w:p>
    <w:p w14:paraId="6D97C98D" w14:textId="77777777" w:rsidR="00BE4827" w:rsidRPr="009147BE" w:rsidRDefault="00BE4827" w:rsidP="00BE4827">
      <w:pPr>
        <w:spacing w:after="240"/>
        <w:ind w:left="900" w:right="-72" w:firstLine="0"/>
        <w:rPr>
          <w:noProof/>
        </w:rPr>
      </w:pPr>
      <w:r w:rsidRPr="00457DDE">
        <w:rPr>
          <w:szCs w:val="24"/>
        </w:rPr>
        <w:t xml:space="preserve">Tout </w:t>
      </w:r>
      <w:r>
        <w:rPr>
          <w:szCs w:val="24"/>
        </w:rPr>
        <w:t>S</w:t>
      </w:r>
      <w:r w:rsidRPr="00457DDE">
        <w:rPr>
          <w:szCs w:val="24"/>
        </w:rPr>
        <w:t xml:space="preserve">ous-traitant </w:t>
      </w:r>
      <w:r>
        <w:rPr>
          <w:szCs w:val="24"/>
        </w:rPr>
        <w:t>S</w:t>
      </w:r>
      <w:r w:rsidRPr="00457DDE">
        <w:rPr>
          <w:szCs w:val="24"/>
        </w:rPr>
        <w:t xml:space="preserve">pécialisé identifié au moment de la </w:t>
      </w:r>
      <w:r>
        <w:rPr>
          <w:szCs w:val="24"/>
        </w:rPr>
        <w:t>S</w:t>
      </w:r>
      <w:r w:rsidRPr="00457DDE">
        <w:rPr>
          <w:szCs w:val="24"/>
        </w:rPr>
        <w:t xml:space="preserve">élection </w:t>
      </w:r>
      <w:r>
        <w:rPr>
          <w:szCs w:val="24"/>
        </w:rPr>
        <w:t>I</w:t>
      </w:r>
      <w:r w:rsidRPr="00457DDE">
        <w:rPr>
          <w:szCs w:val="24"/>
        </w:rPr>
        <w:t>nitiale doit continuer à satisfaire aux exigences applicables.</w:t>
      </w:r>
      <w:r>
        <w:rPr>
          <w:szCs w:val="24"/>
        </w:rPr>
        <w:t xml:space="preserve"> </w:t>
      </w:r>
      <w:r w:rsidRPr="00204C73">
        <w:rPr>
          <w:szCs w:val="24"/>
        </w:rPr>
        <w:t>Le Proposant n</w:t>
      </w:r>
      <w:r>
        <w:rPr>
          <w:szCs w:val="24"/>
        </w:rPr>
        <w:t xml:space="preserve">e doit pas </w:t>
      </w:r>
      <w:r w:rsidRPr="00204C73">
        <w:rPr>
          <w:szCs w:val="24"/>
        </w:rPr>
        <w:t>propos</w:t>
      </w:r>
      <w:r>
        <w:rPr>
          <w:szCs w:val="24"/>
        </w:rPr>
        <w:t xml:space="preserve">er </w:t>
      </w:r>
      <w:r w:rsidRPr="00204C73">
        <w:rPr>
          <w:szCs w:val="24"/>
        </w:rPr>
        <w:t>de sous-traitance  pour les  parties</w:t>
      </w:r>
      <w:r>
        <w:rPr>
          <w:szCs w:val="24"/>
        </w:rPr>
        <w:t xml:space="preserve"> </w:t>
      </w:r>
      <w:r w:rsidRPr="00204C73">
        <w:rPr>
          <w:szCs w:val="24"/>
        </w:rPr>
        <w:t>des Travaux pour lesquelles la sous-traitance n’est pas autorisée,</w:t>
      </w:r>
      <w:r>
        <w:rPr>
          <w:szCs w:val="24"/>
        </w:rPr>
        <w:t xml:space="preserve"> </w:t>
      </w:r>
      <w:r w:rsidRPr="00204C73">
        <w:rPr>
          <w:szCs w:val="24"/>
        </w:rPr>
        <w:t>tel qu’identifié au moment de la Sélection Initiale  et  spécifié dans les Conditions Particulières  Partie A - Sous-clause 4.4(b) Données du Contrat.</w:t>
      </w:r>
      <w:r>
        <w:rPr>
          <w:noProof/>
          <w:lang w:val="fr"/>
        </w:rPr>
        <w:t xml:space="preserve">  </w:t>
      </w:r>
    </w:p>
    <w:p w14:paraId="731C26F2" w14:textId="77777777" w:rsidR="00BE4827" w:rsidRDefault="00BE4827" w:rsidP="00BE4827">
      <w:pPr>
        <w:spacing w:before="120" w:after="120"/>
        <w:ind w:left="810" w:right="-72" w:firstLine="0"/>
        <w:rPr>
          <w:szCs w:val="24"/>
        </w:rPr>
      </w:pPr>
      <w:r w:rsidRPr="00457DDE">
        <w:rPr>
          <w:szCs w:val="24"/>
        </w:rPr>
        <w:t>Tout autre sous-traitant supplémentaire pour les activités / sous-activités majeures suivantes doit respecter les critères minimaux suivants</w:t>
      </w:r>
      <w:r>
        <w:rPr>
          <w:szCs w:val="24"/>
        </w:rPr>
        <w:t xml:space="preserve"> : </w:t>
      </w:r>
    </w:p>
    <w:p w14:paraId="4F92D682" w14:textId="77777777" w:rsidR="00BE4827" w:rsidRDefault="00BE4827" w:rsidP="00BE4827">
      <w:pPr>
        <w:spacing w:before="120" w:after="120"/>
        <w:ind w:left="1418" w:right="-72"/>
        <w:rPr>
          <w:szCs w:val="24"/>
        </w:rPr>
      </w:pPr>
    </w:p>
    <w:tbl>
      <w:tblPr>
        <w:tblW w:w="8640"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10"/>
        <w:gridCol w:w="2610"/>
        <w:gridCol w:w="3420"/>
      </w:tblGrid>
      <w:tr w:rsidR="00BE4827" w:rsidRPr="000A2A56" w14:paraId="106AF728" w14:textId="77777777" w:rsidTr="00BE4827">
        <w:trPr>
          <w:cantSplit/>
        </w:trPr>
        <w:tc>
          <w:tcPr>
            <w:tcW w:w="2610" w:type="dxa"/>
            <w:tcBorders>
              <w:top w:val="single" w:sz="12" w:space="0" w:color="auto"/>
              <w:left w:val="single" w:sz="12" w:space="0" w:color="auto"/>
              <w:bottom w:val="single" w:sz="12" w:space="0" w:color="auto"/>
              <w:right w:val="single" w:sz="12" w:space="0" w:color="auto"/>
            </w:tcBorders>
            <w:vAlign w:val="center"/>
          </w:tcPr>
          <w:p w14:paraId="4F3C08CD" w14:textId="77777777" w:rsidR="00BE4827" w:rsidRPr="007943DC" w:rsidRDefault="00BE4827" w:rsidP="00BE4827">
            <w:pPr>
              <w:suppressAutoHyphens/>
              <w:spacing w:before="240"/>
              <w:ind w:right="-72"/>
              <w:jc w:val="center"/>
              <w:rPr>
                <w:rFonts w:ascii="Tms Rmn" w:hAnsi="Tms Rmn"/>
                <w:b/>
                <w:i/>
                <w:iCs/>
                <w:sz w:val="22"/>
                <w:szCs w:val="22"/>
              </w:rPr>
            </w:pP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610" w:type="dxa"/>
            <w:tcBorders>
              <w:top w:val="single" w:sz="12" w:space="0" w:color="auto"/>
              <w:left w:val="single" w:sz="12" w:space="0" w:color="auto"/>
              <w:bottom w:val="single" w:sz="12" w:space="0" w:color="auto"/>
              <w:right w:val="single" w:sz="12" w:space="0" w:color="auto"/>
            </w:tcBorders>
            <w:vAlign w:val="center"/>
          </w:tcPr>
          <w:p w14:paraId="4D2A7691" w14:textId="77777777" w:rsidR="00BE4827" w:rsidRPr="000A2A56" w:rsidRDefault="00BE4827" w:rsidP="00BE4827">
            <w:pPr>
              <w:suppressAutoHyphens/>
              <w:spacing w:before="240"/>
              <w:ind w:right="-72"/>
              <w:jc w:val="center"/>
              <w:rPr>
                <w:rFonts w:ascii="Tms Rmn" w:hAnsi="Tms Rmn"/>
                <w:b/>
                <w:sz w:val="22"/>
                <w:szCs w:val="22"/>
              </w:rPr>
            </w:pPr>
            <w:r w:rsidRPr="000A2A56">
              <w:rPr>
                <w:rFonts w:ascii="Tms Rmn" w:hAnsi="Tms Rmn"/>
                <w:b/>
                <w:sz w:val="22"/>
                <w:szCs w:val="22"/>
              </w:rPr>
              <w:t xml:space="preserve">Description de </w:t>
            </w:r>
            <w:r>
              <w:rPr>
                <w:rFonts w:ascii="Tms Rmn" w:hAnsi="Tms Rmn"/>
                <w:b/>
                <w:sz w:val="22"/>
                <w:szCs w:val="22"/>
              </w:rPr>
              <w:t>l’Article</w:t>
            </w:r>
          </w:p>
        </w:tc>
        <w:tc>
          <w:tcPr>
            <w:tcW w:w="3420" w:type="dxa"/>
            <w:tcBorders>
              <w:top w:val="single" w:sz="12" w:space="0" w:color="auto"/>
              <w:left w:val="single" w:sz="12" w:space="0" w:color="auto"/>
              <w:bottom w:val="single" w:sz="12" w:space="0" w:color="auto"/>
              <w:right w:val="single" w:sz="12" w:space="0" w:color="auto"/>
            </w:tcBorders>
            <w:vAlign w:val="center"/>
          </w:tcPr>
          <w:p w14:paraId="71136733" w14:textId="77777777" w:rsidR="00BE4827" w:rsidRPr="000A2A56" w:rsidRDefault="00BE4827" w:rsidP="00BE4827">
            <w:pPr>
              <w:suppressAutoHyphens/>
              <w:spacing w:before="240"/>
              <w:ind w:right="-72"/>
              <w:jc w:val="center"/>
              <w:rPr>
                <w:rFonts w:ascii="Tms Rmn" w:hAnsi="Tms Rmn"/>
                <w:b/>
                <w:sz w:val="22"/>
                <w:szCs w:val="22"/>
                <w:lang w:val="en-US"/>
              </w:rPr>
            </w:pPr>
            <w:r w:rsidRPr="00C62AB2">
              <w:rPr>
                <w:rFonts w:ascii="Tms Rmn" w:hAnsi="Tms Rmn"/>
                <w:b/>
                <w:sz w:val="22"/>
                <w:szCs w:val="22"/>
              </w:rPr>
              <w:t>Critère</w:t>
            </w:r>
            <w:r>
              <w:rPr>
                <w:rFonts w:ascii="Tms Rmn" w:hAnsi="Tms Rmn"/>
                <w:b/>
                <w:sz w:val="22"/>
                <w:szCs w:val="22"/>
                <w:lang w:val="en-US"/>
              </w:rPr>
              <w:t xml:space="preserve"> minimum à satisfaire</w:t>
            </w:r>
          </w:p>
        </w:tc>
      </w:tr>
      <w:tr w:rsidR="00BE4827" w:rsidRPr="00057D3B" w14:paraId="7D2E8247" w14:textId="77777777" w:rsidTr="00BE4827">
        <w:trPr>
          <w:cantSplit/>
        </w:trPr>
        <w:tc>
          <w:tcPr>
            <w:tcW w:w="2610" w:type="dxa"/>
            <w:tcBorders>
              <w:top w:val="single" w:sz="12" w:space="0" w:color="auto"/>
            </w:tcBorders>
          </w:tcPr>
          <w:p w14:paraId="72987519" w14:textId="77777777" w:rsidR="00BE4827" w:rsidRPr="00057D3B" w:rsidRDefault="00BE4827" w:rsidP="00581DFA">
            <w:pPr>
              <w:suppressAutoHyphens/>
              <w:ind w:right="-72"/>
              <w:rPr>
                <w:rFonts w:ascii="Tms Rmn" w:hAnsi="Tms Rmn"/>
                <w:sz w:val="22"/>
                <w:szCs w:val="22"/>
              </w:rPr>
            </w:pPr>
            <w:r w:rsidRPr="00057D3B">
              <w:rPr>
                <w:rFonts w:ascii="Tms Rmn" w:hAnsi="Tms Rmn"/>
                <w:iCs/>
                <w:sz w:val="22"/>
                <w:szCs w:val="22"/>
              </w:rPr>
              <w:t>1</w:t>
            </w:r>
          </w:p>
        </w:tc>
        <w:tc>
          <w:tcPr>
            <w:tcW w:w="2610" w:type="dxa"/>
            <w:tcBorders>
              <w:top w:val="single" w:sz="12" w:space="0" w:color="auto"/>
            </w:tcBorders>
          </w:tcPr>
          <w:p w14:paraId="5DD1296E" w14:textId="77777777" w:rsidR="00BE4827" w:rsidRPr="00057D3B" w:rsidRDefault="00BE4827" w:rsidP="00581DFA">
            <w:pPr>
              <w:suppressAutoHyphens/>
              <w:ind w:left="76" w:right="97" w:firstLine="8"/>
              <w:rPr>
                <w:rFonts w:ascii="Tms Rmn" w:hAnsi="Tms Rmn"/>
                <w:sz w:val="22"/>
                <w:szCs w:val="22"/>
              </w:rPr>
            </w:pPr>
          </w:p>
        </w:tc>
        <w:tc>
          <w:tcPr>
            <w:tcW w:w="3420" w:type="dxa"/>
            <w:tcBorders>
              <w:top w:val="single" w:sz="12" w:space="0" w:color="auto"/>
            </w:tcBorders>
          </w:tcPr>
          <w:p w14:paraId="3C2F49C9" w14:textId="77777777" w:rsidR="00BE4827" w:rsidRPr="00057D3B" w:rsidRDefault="00BE4827" w:rsidP="00581DFA">
            <w:pPr>
              <w:suppressAutoHyphens/>
              <w:ind w:left="76" w:right="97" w:firstLine="8"/>
              <w:rPr>
                <w:rFonts w:ascii="Tms Rmn" w:hAnsi="Tms Rmn"/>
                <w:sz w:val="22"/>
                <w:szCs w:val="22"/>
              </w:rPr>
            </w:pPr>
          </w:p>
        </w:tc>
      </w:tr>
      <w:tr w:rsidR="00BE4827" w:rsidRPr="00057D3B" w14:paraId="46C77FD7" w14:textId="77777777" w:rsidTr="00BE4827">
        <w:trPr>
          <w:cantSplit/>
        </w:trPr>
        <w:tc>
          <w:tcPr>
            <w:tcW w:w="2610" w:type="dxa"/>
          </w:tcPr>
          <w:p w14:paraId="7C48CAF6" w14:textId="77777777" w:rsidR="00BE4827" w:rsidRPr="00057D3B" w:rsidRDefault="00BE4827" w:rsidP="00581DFA">
            <w:pPr>
              <w:suppressAutoHyphens/>
              <w:ind w:right="-72"/>
              <w:rPr>
                <w:rFonts w:ascii="Tms Rmn" w:hAnsi="Tms Rmn"/>
                <w:sz w:val="22"/>
                <w:szCs w:val="22"/>
              </w:rPr>
            </w:pPr>
            <w:r w:rsidRPr="00057D3B">
              <w:rPr>
                <w:rFonts w:ascii="Tms Rmn" w:hAnsi="Tms Rmn"/>
                <w:iCs/>
                <w:sz w:val="22"/>
                <w:szCs w:val="22"/>
              </w:rPr>
              <w:t>2</w:t>
            </w:r>
          </w:p>
        </w:tc>
        <w:tc>
          <w:tcPr>
            <w:tcW w:w="2610" w:type="dxa"/>
          </w:tcPr>
          <w:p w14:paraId="0F9F323C" w14:textId="77777777" w:rsidR="00BE4827" w:rsidRPr="00057D3B" w:rsidRDefault="00BE4827" w:rsidP="00581DFA">
            <w:pPr>
              <w:suppressAutoHyphens/>
              <w:ind w:left="76" w:right="97" w:firstLine="8"/>
              <w:rPr>
                <w:rFonts w:ascii="Tms Rmn" w:hAnsi="Tms Rmn"/>
                <w:sz w:val="22"/>
                <w:szCs w:val="22"/>
              </w:rPr>
            </w:pPr>
          </w:p>
        </w:tc>
        <w:tc>
          <w:tcPr>
            <w:tcW w:w="3420" w:type="dxa"/>
          </w:tcPr>
          <w:p w14:paraId="6956ECCE" w14:textId="77777777" w:rsidR="00BE4827" w:rsidRPr="00057D3B" w:rsidRDefault="00BE4827" w:rsidP="00581DFA">
            <w:pPr>
              <w:suppressAutoHyphens/>
              <w:ind w:left="76" w:right="97" w:firstLine="8"/>
              <w:rPr>
                <w:rFonts w:ascii="Tms Rmn" w:hAnsi="Tms Rmn"/>
                <w:sz w:val="22"/>
                <w:szCs w:val="22"/>
              </w:rPr>
            </w:pPr>
          </w:p>
        </w:tc>
      </w:tr>
      <w:tr w:rsidR="00BE4827" w:rsidRPr="00057D3B" w14:paraId="28DF44A9" w14:textId="77777777" w:rsidTr="00BE4827">
        <w:trPr>
          <w:cantSplit/>
        </w:trPr>
        <w:tc>
          <w:tcPr>
            <w:tcW w:w="2610" w:type="dxa"/>
          </w:tcPr>
          <w:p w14:paraId="6E802F3F" w14:textId="77777777" w:rsidR="00BE4827" w:rsidRPr="007943DC" w:rsidRDefault="00BE4827" w:rsidP="00581DFA">
            <w:pPr>
              <w:suppressAutoHyphens/>
              <w:ind w:right="-72"/>
              <w:rPr>
                <w:rFonts w:ascii="Tms Rmn" w:hAnsi="Tms Rmn"/>
                <w:sz w:val="22"/>
                <w:szCs w:val="22"/>
              </w:rPr>
            </w:pPr>
            <w:r w:rsidRPr="007943DC">
              <w:rPr>
                <w:rFonts w:ascii="Tms Rmn" w:hAnsi="Tms Rmn"/>
                <w:iCs/>
                <w:sz w:val="22"/>
                <w:szCs w:val="22"/>
              </w:rPr>
              <w:t>3</w:t>
            </w:r>
          </w:p>
        </w:tc>
        <w:tc>
          <w:tcPr>
            <w:tcW w:w="2610" w:type="dxa"/>
          </w:tcPr>
          <w:p w14:paraId="46A1836A" w14:textId="77777777" w:rsidR="00BE4827" w:rsidRPr="00057D3B" w:rsidRDefault="00BE4827" w:rsidP="00581DFA">
            <w:pPr>
              <w:suppressAutoHyphens/>
              <w:ind w:left="76" w:right="97" w:firstLine="8"/>
              <w:rPr>
                <w:rFonts w:ascii="Tms Rmn" w:hAnsi="Tms Rmn"/>
                <w:sz w:val="22"/>
                <w:szCs w:val="22"/>
              </w:rPr>
            </w:pPr>
          </w:p>
        </w:tc>
        <w:tc>
          <w:tcPr>
            <w:tcW w:w="3420" w:type="dxa"/>
          </w:tcPr>
          <w:p w14:paraId="3D3B5957" w14:textId="77777777" w:rsidR="00BE4827" w:rsidRPr="00057D3B" w:rsidRDefault="00BE4827" w:rsidP="00581DFA">
            <w:pPr>
              <w:suppressAutoHyphens/>
              <w:ind w:left="76" w:right="97" w:firstLine="8"/>
              <w:rPr>
                <w:rFonts w:ascii="Tms Rmn" w:hAnsi="Tms Rmn"/>
                <w:sz w:val="22"/>
                <w:szCs w:val="22"/>
              </w:rPr>
            </w:pPr>
          </w:p>
        </w:tc>
      </w:tr>
      <w:tr w:rsidR="00BE4827" w:rsidRPr="00057D3B" w14:paraId="7DF062E9" w14:textId="77777777" w:rsidTr="00BE4827">
        <w:trPr>
          <w:cantSplit/>
        </w:trPr>
        <w:tc>
          <w:tcPr>
            <w:tcW w:w="2610" w:type="dxa"/>
          </w:tcPr>
          <w:p w14:paraId="1859CA02" w14:textId="77777777" w:rsidR="00BE4827" w:rsidRPr="00057D3B" w:rsidRDefault="00BE4827" w:rsidP="00581DFA">
            <w:pPr>
              <w:suppressAutoHyphens/>
              <w:ind w:left="720" w:hanging="720"/>
              <w:rPr>
                <w:rFonts w:ascii="Tms Rmn" w:hAnsi="Tms Rmn"/>
                <w:sz w:val="22"/>
                <w:szCs w:val="22"/>
              </w:rPr>
            </w:pPr>
            <w:r w:rsidRPr="00057D3B">
              <w:rPr>
                <w:rFonts w:ascii="Tms Rmn" w:hAnsi="Tms Rmn"/>
                <w:sz w:val="22"/>
                <w:szCs w:val="22"/>
              </w:rPr>
              <w:t>…</w:t>
            </w:r>
          </w:p>
        </w:tc>
        <w:tc>
          <w:tcPr>
            <w:tcW w:w="2610" w:type="dxa"/>
          </w:tcPr>
          <w:p w14:paraId="47A7748F" w14:textId="77777777" w:rsidR="00BE4827" w:rsidRPr="00057D3B" w:rsidRDefault="00BE4827" w:rsidP="00581DFA">
            <w:pPr>
              <w:suppressAutoHyphens/>
              <w:ind w:left="76" w:right="97" w:firstLine="8"/>
              <w:rPr>
                <w:rFonts w:ascii="Tms Rmn" w:hAnsi="Tms Rmn"/>
                <w:sz w:val="22"/>
                <w:szCs w:val="22"/>
              </w:rPr>
            </w:pPr>
          </w:p>
        </w:tc>
        <w:tc>
          <w:tcPr>
            <w:tcW w:w="3420" w:type="dxa"/>
          </w:tcPr>
          <w:p w14:paraId="7E2F76E0" w14:textId="77777777" w:rsidR="00BE4827" w:rsidRPr="00057D3B" w:rsidRDefault="00BE4827" w:rsidP="00581DFA">
            <w:pPr>
              <w:suppressAutoHyphens/>
              <w:ind w:left="76" w:right="97" w:firstLine="8"/>
              <w:rPr>
                <w:rFonts w:ascii="Tms Rmn" w:hAnsi="Tms Rmn"/>
                <w:sz w:val="22"/>
                <w:szCs w:val="22"/>
              </w:rPr>
            </w:pPr>
            <w:r>
              <w:rPr>
                <w:rFonts w:ascii="Tms Rmn" w:hAnsi="Tms Rmn"/>
                <w:sz w:val="22"/>
                <w:szCs w:val="22"/>
              </w:rPr>
              <w:t xml:space="preserve"> </w:t>
            </w:r>
          </w:p>
        </w:tc>
      </w:tr>
    </w:tbl>
    <w:p w14:paraId="0A0F8872" w14:textId="77777777" w:rsidR="00BE4827" w:rsidRDefault="00BE4827" w:rsidP="00BE4827">
      <w:pPr>
        <w:ind w:left="1440" w:right="-72"/>
      </w:pPr>
    </w:p>
    <w:p w14:paraId="10F24460" w14:textId="77777777" w:rsidR="00BE4827" w:rsidRPr="00B4328A" w:rsidRDefault="00BE4827" w:rsidP="00BE4827">
      <w:pPr>
        <w:pStyle w:val="SEC3h2"/>
        <w:ind w:left="720" w:hanging="720"/>
        <w:rPr>
          <w:lang w:val="fr-FR"/>
        </w:rPr>
      </w:pPr>
      <w:bookmarkStart w:id="364" w:name="_Toc467957797"/>
      <w:bookmarkStart w:id="365" w:name="_Toc485027845"/>
      <w:bookmarkStart w:id="366" w:name="_Toc87980592"/>
      <w:r w:rsidRPr="00B4328A">
        <w:rPr>
          <w:lang w:val="fr-FR"/>
        </w:rPr>
        <w:t xml:space="preserve">2. </w:t>
      </w:r>
      <w:r w:rsidRPr="00980B21">
        <w:rPr>
          <w:lang w:val="fr-FR"/>
        </w:rPr>
        <w:t>Evaluati</w:t>
      </w:r>
      <w:r w:rsidRPr="00B4328A">
        <w:rPr>
          <w:lang w:val="fr-FR"/>
        </w:rPr>
        <w:t xml:space="preserve">on de la Partie Technique (IP </w:t>
      </w:r>
      <w:r>
        <w:rPr>
          <w:lang w:val="fr-FR"/>
        </w:rPr>
        <w:t>31</w:t>
      </w:r>
      <w:r w:rsidRPr="00B4328A">
        <w:rPr>
          <w:lang w:val="fr-FR"/>
        </w:rPr>
        <w:t>)</w:t>
      </w:r>
      <w:bookmarkEnd w:id="364"/>
      <w:bookmarkEnd w:id="365"/>
      <w:bookmarkEnd w:id="366"/>
    </w:p>
    <w:p w14:paraId="3935CAE0" w14:textId="77777777" w:rsidR="00BE4827" w:rsidRPr="000135F4" w:rsidRDefault="00BE4827" w:rsidP="00BE4827">
      <w:pPr>
        <w:suppressAutoHyphens/>
        <w:spacing w:before="120" w:after="120"/>
        <w:ind w:right="-72" w:hanging="36"/>
        <w:rPr>
          <w:b/>
          <w:szCs w:val="24"/>
        </w:rPr>
      </w:pPr>
      <w:r w:rsidRPr="000135F4">
        <w:rPr>
          <w:szCs w:val="24"/>
        </w:rPr>
        <w:t xml:space="preserve">Les </w:t>
      </w:r>
      <w:r>
        <w:rPr>
          <w:szCs w:val="24"/>
        </w:rPr>
        <w:t xml:space="preserve">facteurs </w:t>
      </w:r>
      <w:r w:rsidRPr="000135F4">
        <w:rPr>
          <w:szCs w:val="24"/>
        </w:rPr>
        <w:t>techniques et, le cas échéant, les sous-</w:t>
      </w:r>
      <w:r w:rsidRPr="00721C63">
        <w:rPr>
          <w:szCs w:val="24"/>
        </w:rPr>
        <w:t xml:space="preserve"> </w:t>
      </w:r>
      <w:r>
        <w:rPr>
          <w:szCs w:val="24"/>
        </w:rPr>
        <w:t xml:space="preserve">facteurs </w:t>
      </w:r>
      <w:r w:rsidRPr="000135F4">
        <w:rPr>
          <w:szCs w:val="24"/>
        </w:rPr>
        <w:t>à évaluer et les n</w:t>
      </w:r>
      <w:r>
        <w:rPr>
          <w:szCs w:val="24"/>
        </w:rPr>
        <w:t>otes maximales à attribuer à chaque facteur</w:t>
      </w:r>
      <w:r w:rsidRPr="000135F4">
        <w:rPr>
          <w:szCs w:val="24"/>
        </w:rPr>
        <w:t xml:space="preserve"> technique et à chaque sous-</w:t>
      </w:r>
      <w:r w:rsidRPr="00721C63">
        <w:rPr>
          <w:szCs w:val="24"/>
        </w:rPr>
        <w:t xml:space="preserve"> </w:t>
      </w:r>
      <w:r>
        <w:rPr>
          <w:szCs w:val="24"/>
        </w:rPr>
        <w:t xml:space="preserve">facteurs sont spécifiés dans les </w:t>
      </w:r>
      <w:r w:rsidRPr="00386B4F">
        <w:rPr>
          <w:b/>
          <w:bCs/>
          <w:szCs w:val="24"/>
        </w:rPr>
        <w:t>IP</w:t>
      </w:r>
      <w:r w:rsidRPr="000135F4">
        <w:rPr>
          <w:b/>
          <w:szCs w:val="24"/>
        </w:rPr>
        <w:t xml:space="preserve"> 31.2 d</w:t>
      </w:r>
      <w:r>
        <w:rPr>
          <w:b/>
          <w:szCs w:val="24"/>
        </w:rPr>
        <w:t>es</w:t>
      </w:r>
      <w:r w:rsidRPr="000135F4">
        <w:rPr>
          <w:b/>
          <w:szCs w:val="24"/>
        </w:rPr>
        <w:t xml:space="preserve"> </w:t>
      </w:r>
      <w:r>
        <w:rPr>
          <w:b/>
          <w:szCs w:val="24"/>
        </w:rPr>
        <w:t>DPDP.</w:t>
      </w:r>
    </w:p>
    <w:p w14:paraId="5FB4CF76" w14:textId="77777777" w:rsidR="00BE4827" w:rsidRDefault="00BE4827" w:rsidP="00BE4827">
      <w:pPr>
        <w:suppressAutoHyphens/>
        <w:spacing w:before="120" w:after="120"/>
        <w:ind w:right="-72"/>
        <w:rPr>
          <w:szCs w:val="24"/>
        </w:rPr>
      </w:pPr>
      <w:r>
        <w:rPr>
          <w:szCs w:val="24"/>
        </w:rPr>
        <w:t>_____________________________________________________________________________</w:t>
      </w:r>
    </w:p>
    <w:p w14:paraId="3687C4C6" w14:textId="77777777" w:rsidR="00BE4827" w:rsidRPr="00B4328A" w:rsidRDefault="00BE4827" w:rsidP="00BE4827">
      <w:pPr>
        <w:suppressAutoHyphens/>
        <w:spacing w:before="120" w:after="120"/>
        <w:ind w:left="0" w:right="-72" w:firstLine="0"/>
        <w:rPr>
          <w:rStyle w:val="Style10Char"/>
          <w:i/>
        </w:rPr>
      </w:pPr>
      <w:bookmarkStart w:id="367" w:name="_Toc467957798"/>
      <w:r w:rsidRPr="00B4328A">
        <w:rPr>
          <w:rStyle w:val="Style10Char"/>
          <w:i/>
        </w:rPr>
        <w:t xml:space="preserve">METHODOLOGIE POUR </w:t>
      </w:r>
      <w:r>
        <w:rPr>
          <w:rStyle w:val="Style10Char"/>
          <w:i/>
        </w:rPr>
        <w:t>LA NOTATION</w:t>
      </w:r>
      <w:r w:rsidRPr="00B4328A">
        <w:rPr>
          <w:rStyle w:val="Style10Char"/>
          <w:i/>
        </w:rPr>
        <w:t xml:space="preserve"> DE LA </w:t>
      </w:r>
      <w:r>
        <w:rPr>
          <w:rStyle w:val="Style10Char"/>
          <w:i/>
        </w:rPr>
        <w:t xml:space="preserve">PROPOSITION </w:t>
      </w:r>
      <w:r w:rsidRPr="00B4328A">
        <w:rPr>
          <w:rStyle w:val="Style10Char"/>
          <w:i/>
        </w:rPr>
        <w:t>TECHNIQUE</w:t>
      </w:r>
    </w:p>
    <w:p w14:paraId="1194B0C8" w14:textId="77777777" w:rsidR="00BE4827" w:rsidRDefault="00BE4827" w:rsidP="00BE4827">
      <w:pPr>
        <w:ind w:left="90" w:firstLine="54"/>
        <w:rPr>
          <w:i/>
          <w:szCs w:val="24"/>
        </w:rPr>
      </w:pPr>
      <w:r>
        <w:rPr>
          <w:i/>
          <w:szCs w:val="24"/>
        </w:rPr>
        <w:t>[</w:t>
      </w:r>
      <w:r w:rsidRPr="00126FF8">
        <w:rPr>
          <w:b/>
          <w:bCs/>
          <w:i/>
          <w:szCs w:val="24"/>
        </w:rPr>
        <w:t>NOTE POUR L</w:t>
      </w:r>
      <w:r>
        <w:rPr>
          <w:b/>
          <w:bCs/>
          <w:i/>
          <w:szCs w:val="24"/>
        </w:rPr>
        <w:t>E</w:t>
      </w:r>
      <w:r w:rsidRPr="00126FF8">
        <w:rPr>
          <w:b/>
          <w:bCs/>
          <w:i/>
          <w:szCs w:val="24"/>
        </w:rPr>
        <w:t xml:space="preserve"> MAITRE D’OUVRAGE</w:t>
      </w:r>
      <w:r>
        <w:rPr>
          <w:i/>
          <w:szCs w:val="24"/>
        </w:rPr>
        <w:t> :  Le Maître d’Ouvrage développera une méthode de notation à inclure ici]</w:t>
      </w:r>
    </w:p>
    <w:p w14:paraId="104E9BC3" w14:textId="77777777" w:rsidR="00BE4827" w:rsidRDefault="00BE4827" w:rsidP="00BE4827">
      <w:pPr>
        <w:ind w:left="720"/>
        <w:rPr>
          <w:i/>
          <w:szCs w:val="24"/>
        </w:rPr>
      </w:pPr>
    </w:p>
    <w:p w14:paraId="32BA36AC" w14:textId="77777777" w:rsidR="00BE4827" w:rsidRPr="00B4328A" w:rsidRDefault="00BE4827" w:rsidP="00BE4827">
      <w:pPr>
        <w:ind w:left="90" w:firstLine="0"/>
        <w:rPr>
          <w:i/>
          <w:szCs w:val="24"/>
        </w:rPr>
      </w:pPr>
      <w:r>
        <w:rPr>
          <w:i/>
          <w:szCs w:val="24"/>
        </w:rPr>
        <w:t xml:space="preserve">Si, conformément à </w:t>
      </w:r>
      <w:r w:rsidRPr="00BE3429">
        <w:rPr>
          <w:b/>
          <w:i/>
          <w:szCs w:val="24"/>
        </w:rPr>
        <w:t xml:space="preserve">l’IP 31.2 des </w:t>
      </w:r>
      <w:r>
        <w:rPr>
          <w:b/>
          <w:i/>
          <w:szCs w:val="24"/>
        </w:rPr>
        <w:t>DPDP</w:t>
      </w:r>
      <w:r w:rsidRPr="00B4328A">
        <w:rPr>
          <w:i/>
          <w:szCs w:val="24"/>
        </w:rPr>
        <w:t xml:space="preserve">, les facteurs techniques (et sous-facteurs le cas échéant) sont pondérés en </w:t>
      </w:r>
      <w:r>
        <w:rPr>
          <w:i/>
          <w:szCs w:val="24"/>
        </w:rPr>
        <w:t xml:space="preserve">fonction de leur </w:t>
      </w:r>
      <w:r w:rsidRPr="00B4328A">
        <w:rPr>
          <w:i/>
          <w:szCs w:val="24"/>
        </w:rPr>
        <w:t>pertinence, l</w:t>
      </w:r>
      <w:r>
        <w:rPr>
          <w:i/>
          <w:szCs w:val="24"/>
        </w:rPr>
        <w:t>a</w:t>
      </w:r>
      <w:r w:rsidRPr="00B4328A">
        <w:rPr>
          <w:i/>
          <w:szCs w:val="24"/>
        </w:rPr>
        <w:t xml:space="preserve"> </w:t>
      </w:r>
      <w:r>
        <w:rPr>
          <w:i/>
          <w:szCs w:val="24"/>
        </w:rPr>
        <w:t>not</w:t>
      </w:r>
      <w:r w:rsidRPr="00B4328A">
        <w:rPr>
          <w:i/>
          <w:szCs w:val="24"/>
        </w:rPr>
        <w:t>e technique total</w:t>
      </w:r>
      <w:r>
        <w:rPr>
          <w:i/>
          <w:szCs w:val="24"/>
        </w:rPr>
        <w:t>e</w:t>
      </w:r>
      <w:r w:rsidRPr="00B4328A">
        <w:rPr>
          <w:i/>
          <w:szCs w:val="24"/>
        </w:rPr>
        <w:t xml:space="preserve"> sera la moyenne pondérée en pourcentage.</w:t>
      </w:r>
    </w:p>
    <w:p w14:paraId="49394740" w14:textId="77777777" w:rsidR="00BE4827" w:rsidRPr="00126FF8" w:rsidRDefault="00BE4827" w:rsidP="004225F2">
      <w:pPr>
        <w:pStyle w:val="ListParagraph"/>
        <w:numPr>
          <w:ilvl w:val="0"/>
          <w:numId w:val="90"/>
        </w:numPr>
        <w:suppressAutoHyphens/>
        <w:contextualSpacing w:val="0"/>
        <w:rPr>
          <w:szCs w:val="24"/>
        </w:rPr>
      </w:pPr>
      <w:r w:rsidRPr="00126FF8">
        <w:rPr>
          <w:szCs w:val="24"/>
        </w:rPr>
        <w:t>Le score de chaque sous-facteur (i) d’un facteur (j) sera combiné avec les scores des sous-facteurs d</w:t>
      </w:r>
      <w:r>
        <w:rPr>
          <w:szCs w:val="24"/>
        </w:rPr>
        <w:t>u</w:t>
      </w:r>
      <w:r w:rsidRPr="00126FF8">
        <w:rPr>
          <w:szCs w:val="24"/>
        </w:rPr>
        <w:t xml:space="preserve"> même facteur comme une somme pondérée pour former le Score du Facteur Technique en utilisant la formule suivante</w:t>
      </w:r>
      <w:r>
        <w:rPr>
          <w:szCs w:val="24"/>
        </w:rPr>
        <w:t xml:space="preserve"> </w:t>
      </w:r>
      <w:r w:rsidRPr="00126FF8">
        <w:rPr>
          <w:szCs w:val="24"/>
        </w:rPr>
        <w:t xml:space="preserve">: </w:t>
      </w:r>
    </w:p>
    <w:p w14:paraId="356F3F9D" w14:textId="77777777" w:rsidR="00BE4827" w:rsidRPr="00B4328A" w:rsidRDefault="00BE4827" w:rsidP="00BE4827">
      <w:pPr>
        <w:numPr>
          <w:ilvl w:val="12"/>
          <w:numId w:val="0"/>
        </w:numPr>
        <w:tabs>
          <w:tab w:val="left" w:pos="1080"/>
        </w:tabs>
        <w:suppressAutoHyphens/>
        <w:spacing w:after="120"/>
        <w:ind w:left="1080" w:right="171" w:hanging="540"/>
        <w:jc w:val="center"/>
        <w:rPr>
          <w:szCs w:val="24"/>
        </w:rPr>
      </w:pPr>
      <w:r w:rsidRPr="00B4328A">
        <w:rPr>
          <w:position w:val="-28"/>
          <w:szCs w:val="24"/>
        </w:rPr>
        <w:object w:dxaOrig="1520" w:dyaOrig="680" w14:anchorId="37B93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79.45pt;height:36pt" o:ole="" fillcolor="window">
            <v:imagedata r:id="rId41" o:title=""/>
          </v:shape>
          <o:OLEObject Type="Embed" ProgID="Equation.3" ShapeID="_x0000_i1101" DrawAspect="Content" ObjectID="_1698594199" r:id="rId42"/>
        </w:object>
      </w:r>
    </w:p>
    <w:p w14:paraId="07E829F4"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szCs w:val="24"/>
        </w:rPr>
        <w:t>où:</w:t>
      </w:r>
    </w:p>
    <w:p w14:paraId="709E26CA"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i/>
          <w:iCs/>
          <w:szCs w:val="24"/>
        </w:rPr>
        <w:t>t</w:t>
      </w:r>
      <w:r w:rsidRPr="00B4328A">
        <w:rPr>
          <w:i/>
          <w:iCs/>
          <w:szCs w:val="24"/>
          <w:vertAlign w:val="subscript"/>
        </w:rPr>
        <w:t>ji</w:t>
      </w:r>
      <w:r w:rsidRPr="00B4328A">
        <w:rPr>
          <w:i/>
          <w:iCs/>
          <w:szCs w:val="24"/>
          <w:vertAlign w:val="subscript"/>
        </w:rPr>
        <w:tab/>
      </w:r>
      <w:r w:rsidRPr="00B4328A">
        <w:rPr>
          <w:szCs w:val="24"/>
        </w:rPr>
        <w:t>= le score technique pour le sous-facteur “i” du facteur “j”</w:t>
      </w:r>
    </w:p>
    <w:p w14:paraId="7E431993"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i/>
          <w:iCs/>
          <w:szCs w:val="24"/>
        </w:rPr>
        <w:t>w</w:t>
      </w:r>
      <w:r w:rsidRPr="00B4328A">
        <w:rPr>
          <w:i/>
          <w:iCs/>
          <w:szCs w:val="24"/>
          <w:vertAlign w:val="subscript"/>
        </w:rPr>
        <w:t>ji</w:t>
      </w:r>
      <w:r w:rsidRPr="00B4328A">
        <w:rPr>
          <w:szCs w:val="24"/>
        </w:rPr>
        <w:tab/>
        <w:t xml:space="preserve">= la pondération du sous-facteur “i” du facteur “j”, </w:t>
      </w:r>
    </w:p>
    <w:p w14:paraId="6F3928E4"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i/>
          <w:iCs/>
          <w:szCs w:val="24"/>
        </w:rPr>
        <w:t>k</w:t>
      </w:r>
      <w:r>
        <w:rPr>
          <w:szCs w:val="24"/>
        </w:rPr>
        <w:tab/>
        <w:t xml:space="preserve">= </w:t>
      </w:r>
      <w:r w:rsidRPr="00B4328A">
        <w:rPr>
          <w:szCs w:val="24"/>
        </w:rPr>
        <w:t>le nombre de sous-facteurs ayant reçu un score à l’int</w:t>
      </w:r>
      <w:r>
        <w:rPr>
          <w:szCs w:val="24"/>
        </w:rPr>
        <w:t>é</w:t>
      </w:r>
      <w:r w:rsidRPr="00B4328A">
        <w:rPr>
          <w:szCs w:val="24"/>
        </w:rPr>
        <w:t>rieur du f</w:t>
      </w:r>
      <w:r>
        <w:rPr>
          <w:szCs w:val="24"/>
        </w:rPr>
        <w:t>a</w:t>
      </w:r>
      <w:r w:rsidRPr="00B4328A">
        <w:rPr>
          <w:szCs w:val="24"/>
        </w:rPr>
        <w:t>cteur “j”</w:t>
      </w:r>
    </w:p>
    <w:p w14:paraId="7EE2A2D8"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szCs w:val="24"/>
        </w:rPr>
        <w:t xml:space="preserve">et      </w:t>
      </w:r>
      <w:r w:rsidRPr="00B4328A">
        <w:rPr>
          <w:position w:val="-28"/>
          <w:szCs w:val="24"/>
        </w:rPr>
        <w:object w:dxaOrig="1020" w:dyaOrig="680" w14:anchorId="586DDB84">
          <v:shape id="_x0000_i1102" type="#_x0000_t75" style="width:50.9pt;height:36pt" o:ole="" fillcolor="window">
            <v:imagedata r:id="rId43" o:title=""/>
          </v:shape>
          <o:OLEObject Type="Embed" ProgID="Equation.3" ShapeID="_x0000_i1102" DrawAspect="Content" ObjectID="_1698594200" r:id="rId44"/>
        </w:object>
      </w:r>
      <w:r w:rsidRPr="00B4328A">
        <w:rPr>
          <w:szCs w:val="24"/>
        </w:rPr>
        <w:t xml:space="preserve"> </w:t>
      </w:r>
    </w:p>
    <w:p w14:paraId="578E2796" w14:textId="77777777" w:rsidR="00BE4827" w:rsidRPr="00126FF8" w:rsidRDefault="00BE4827" w:rsidP="004225F2">
      <w:pPr>
        <w:pStyle w:val="ListParagraph"/>
        <w:numPr>
          <w:ilvl w:val="0"/>
          <w:numId w:val="90"/>
        </w:numPr>
        <w:suppressAutoHyphens/>
        <w:ind w:right="171"/>
        <w:contextualSpacing w:val="0"/>
        <w:rPr>
          <w:szCs w:val="24"/>
        </w:rPr>
      </w:pPr>
      <w:r w:rsidRPr="00126FF8">
        <w:rPr>
          <w:szCs w:val="24"/>
        </w:rPr>
        <w:lastRenderedPageBreak/>
        <w:t>Les scores des facteurs techniques seront combinés en une somme pondérée pour former la Note Technique totale en utilisant la formule suivante</w:t>
      </w:r>
      <w:r>
        <w:rPr>
          <w:szCs w:val="24"/>
        </w:rPr>
        <w:t xml:space="preserve"> </w:t>
      </w:r>
      <w:r w:rsidRPr="00126FF8">
        <w:rPr>
          <w:szCs w:val="24"/>
        </w:rPr>
        <w:t>:</w:t>
      </w:r>
    </w:p>
    <w:p w14:paraId="03918DB9" w14:textId="77777777" w:rsidR="00BE4827" w:rsidRPr="00B4328A" w:rsidRDefault="00BE4827" w:rsidP="00BE4827">
      <w:pPr>
        <w:numPr>
          <w:ilvl w:val="12"/>
          <w:numId w:val="0"/>
        </w:numPr>
        <w:tabs>
          <w:tab w:val="left" w:pos="1080"/>
        </w:tabs>
        <w:suppressAutoHyphens/>
        <w:spacing w:after="120"/>
        <w:ind w:left="1080" w:right="171" w:hanging="540"/>
        <w:jc w:val="center"/>
        <w:rPr>
          <w:szCs w:val="24"/>
        </w:rPr>
      </w:pPr>
      <w:r w:rsidRPr="00B4328A">
        <w:rPr>
          <w:position w:val="-30"/>
          <w:szCs w:val="24"/>
        </w:rPr>
        <w:object w:dxaOrig="1460" w:dyaOrig="700" w14:anchorId="098B38D0">
          <v:shape id="_x0000_i1103" type="#_x0000_t75" style="width:1in;height:36pt" o:ole="" fillcolor="window">
            <v:imagedata r:id="rId45" o:title=""/>
          </v:shape>
          <o:OLEObject Type="Embed" ProgID="Equation.3" ShapeID="_x0000_i1103" DrawAspect="Content" ObjectID="_1698594201" r:id="rId46"/>
        </w:object>
      </w:r>
    </w:p>
    <w:p w14:paraId="01F698B9"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szCs w:val="24"/>
        </w:rPr>
        <w:t>où:</w:t>
      </w:r>
    </w:p>
    <w:p w14:paraId="6C4DB29E"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i/>
          <w:iCs/>
          <w:szCs w:val="24"/>
        </w:rPr>
        <w:t>S</w:t>
      </w:r>
      <w:r w:rsidRPr="00B4328A">
        <w:rPr>
          <w:i/>
          <w:iCs/>
          <w:szCs w:val="24"/>
          <w:vertAlign w:val="subscript"/>
        </w:rPr>
        <w:t>j</w:t>
      </w:r>
      <w:r w:rsidRPr="00B4328A">
        <w:rPr>
          <w:szCs w:val="24"/>
        </w:rPr>
        <w:tab/>
        <w:t xml:space="preserve">= le Score du </w:t>
      </w:r>
      <w:r>
        <w:rPr>
          <w:szCs w:val="24"/>
        </w:rPr>
        <w:t>f</w:t>
      </w:r>
      <w:r w:rsidRPr="00B4328A">
        <w:rPr>
          <w:szCs w:val="24"/>
        </w:rPr>
        <w:t>acteur “j”</w:t>
      </w:r>
    </w:p>
    <w:p w14:paraId="7BCA4731"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i/>
          <w:iCs/>
          <w:szCs w:val="24"/>
        </w:rPr>
        <w:t>W</w:t>
      </w:r>
      <w:r w:rsidRPr="00B4328A">
        <w:rPr>
          <w:i/>
          <w:iCs/>
          <w:szCs w:val="24"/>
          <w:vertAlign w:val="subscript"/>
        </w:rPr>
        <w:t>j</w:t>
      </w:r>
      <w:r w:rsidRPr="00B4328A">
        <w:rPr>
          <w:szCs w:val="24"/>
        </w:rPr>
        <w:tab/>
        <w:t xml:space="preserve">= la pondération du facteur “j” comme spécifié </w:t>
      </w:r>
      <w:r w:rsidRPr="00BE3429">
        <w:rPr>
          <w:b/>
          <w:szCs w:val="24"/>
        </w:rPr>
        <w:t xml:space="preserve">dans les </w:t>
      </w:r>
      <w:r>
        <w:rPr>
          <w:b/>
          <w:szCs w:val="24"/>
        </w:rPr>
        <w:t>DPDP</w:t>
      </w:r>
    </w:p>
    <w:p w14:paraId="1A1A1405"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i/>
          <w:iCs/>
          <w:szCs w:val="24"/>
        </w:rPr>
        <w:t>n</w:t>
      </w:r>
      <w:r>
        <w:rPr>
          <w:szCs w:val="24"/>
        </w:rPr>
        <w:tab/>
        <w:t xml:space="preserve">= </w:t>
      </w:r>
      <w:r w:rsidRPr="00B4328A">
        <w:rPr>
          <w:szCs w:val="24"/>
        </w:rPr>
        <w:t xml:space="preserve">le nombre de </w:t>
      </w:r>
      <w:r>
        <w:rPr>
          <w:szCs w:val="24"/>
        </w:rPr>
        <w:t>f</w:t>
      </w:r>
      <w:r w:rsidRPr="00B4328A">
        <w:rPr>
          <w:szCs w:val="24"/>
        </w:rPr>
        <w:t>acteurs</w:t>
      </w:r>
    </w:p>
    <w:p w14:paraId="757EC8F9" w14:textId="77777777" w:rsidR="00BE4827" w:rsidRDefault="00BE4827" w:rsidP="00BE4827">
      <w:pPr>
        <w:tabs>
          <w:tab w:val="left" w:pos="1080"/>
        </w:tabs>
        <w:ind w:right="171"/>
        <w:rPr>
          <w:szCs w:val="24"/>
        </w:rPr>
      </w:pPr>
      <w:r w:rsidRPr="00B4328A">
        <w:rPr>
          <w:szCs w:val="24"/>
        </w:rPr>
        <w:tab/>
        <w:t xml:space="preserve">et     </w:t>
      </w:r>
      <w:r w:rsidRPr="00B4328A">
        <w:rPr>
          <w:position w:val="-30"/>
          <w:szCs w:val="24"/>
        </w:rPr>
        <w:object w:dxaOrig="960" w:dyaOrig="700" w14:anchorId="3D0F3F95">
          <v:shape id="_x0000_i1104" type="#_x0000_t75" style="width:50.9pt;height:36pt" o:ole="" fillcolor="window">
            <v:imagedata r:id="rId47" o:title=""/>
          </v:shape>
          <o:OLEObject Type="Embed" ProgID="Equation.3" ShapeID="_x0000_i1104" DrawAspect="Content" ObjectID="_1698594202" r:id="rId48"/>
        </w:object>
      </w:r>
    </w:p>
    <w:p w14:paraId="1BF0EB66" w14:textId="77777777" w:rsidR="00BE4827" w:rsidRPr="00B4328A" w:rsidRDefault="00BE4827" w:rsidP="00BE4827">
      <w:pPr>
        <w:tabs>
          <w:tab w:val="left" w:pos="1080"/>
        </w:tabs>
        <w:ind w:right="171"/>
        <w:rPr>
          <w:szCs w:val="24"/>
        </w:rPr>
      </w:pPr>
      <w:r>
        <w:rPr>
          <w:szCs w:val="24"/>
        </w:rPr>
        <w:t>La notation sera effectuée pour chaque lot, considéré individuellement.</w:t>
      </w:r>
    </w:p>
    <w:p w14:paraId="0483741C" w14:textId="77777777" w:rsidR="00BE4827" w:rsidRDefault="00BE4827" w:rsidP="00BE4827">
      <w:pPr>
        <w:pStyle w:val="SEC3h10"/>
        <w:rPr>
          <w:lang w:val="fr-FR"/>
        </w:rPr>
      </w:pPr>
      <w:bookmarkStart w:id="368" w:name="_Toc485027846"/>
      <w:bookmarkStart w:id="369" w:name="_Toc87980593"/>
      <w:r>
        <w:rPr>
          <w:lang w:val="fr-FR"/>
        </w:rPr>
        <w:t>B</w:t>
      </w:r>
      <w:r w:rsidRPr="00B4328A">
        <w:rPr>
          <w:lang w:val="fr-FR"/>
        </w:rPr>
        <w:t>.</w:t>
      </w:r>
      <w:r>
        <w:rPr>
          <w:lang w:val="fr-FR"/>
        </w:rPr>
        <w:t xml:space="preserve">  Partie Financière</w:t>
      </w:r>
      <w:bookmarkEnd w:id="369"/>
    </w:p>
    <w:p w14:paraId="420A17A9" w14:textId="77777777" w:rsidR="00BE4827" w:rsidRDefault="00BE4827" w:rsidP="00BE4827">
      <w:pPr>
        <w:pStyle w:val="SEC3h10"/>
        <w:rPr>
          <w:lang w:val="fr-FR"/>
        </w:rPr>
      </w:pPr>
    </w:p>
    <w:p w14:paraId="183A7ECC" w14:textId="77777777" w:rsidR="00BE4827" w:rsidRDefault="00BE4827" w:rsidP="00BE4827">
      <w:pPr>
        <w:pStyle w:val="SEC3h2"/>
        <w:ind w:left="720" w:hanging="720"/>
        <w:rPr>
          <w:lang w:val="fr-FR"/>
        </w:rPr>
      </w:pPr>
      <w:bookmarkStart w:id="370" w:name="_Toc87980594"/>
      <w:r>
        <w:rPr>
          <w:lang w:val="fr-FR"/>
        </w:rPr>
        <w:t>1. Marge de Préférence :</w:t>
      </w:r>
      <w:bookmarkEnd w:id="370"/>
      <w:r>
        <w:rPr>
          <w:lang w:val="fr-FR"/>
        </w:rPr>
        <w:t xml:space="preserve"> </w:t>
      </w:r>
    </w:p>
    <w:p w14:paraId="171F07C4" w14:textId="77777777" w:rsidR="00BE4827" w:rsidRPr="0043606A" w:rsidRDefault="00BE4827" w:rsidP="00BE4827">
      <w:pPr>
        <w:spacing w:before="240" w:after="120"/>
        <w:ind w:left="270" w:firstLine="0"/>
        <w:rPr>
          <w:noProof/>
          <w:color w:val="000000" w:themeColor="text1"/>
          <w:szCs w:val="24"/>
        </w:rPr>
      </w:pPr>
      <w:r w:rsidRPr="0043606A">
        <w:rPr>
          <w:b/>
          <w:noProof/>
          <w:color w:val="000000" w:themeColor="text1"/>
          <w:szCs w:val="24"/>
          <w:lang w:val="fr"/>
        </w:rPr>
        <w:t>Si l</w:t>
      </w:r>
      <w:r>
        <w:rPr>
          <w:b/>
          <w:noProof/>
          <w:color w:val="000000" w:themeColor="text1"/>
          <w:szCs w:val="24"/>
          <w:lang w:val="fr"/>
        </w:rPr>
        <w:t>a</w:t>
      </w:r>
      <w:r w:rsidRPr="0043606A">
        <w:rPr>
          <w:b/>
          <w:noProof/>
          <w:color w:val="000000" w:themeColor="text1"/>
          <w:szCs w:val="24"/>
          <w:lang w:val="fr"/>
        </w:rPr>
        <w:t xml:space="preserve"> DP le précise,</w:t>
      </w:r>
      <w:r w:rsidRPr="0043606A">
        <w:rPr>
          <w:noProof/>
          <w:color w:val="000000" w:themeColor="text1"/>
          <w:szCs w:val="24"/>
          <w:lang w:val="fr"/>
        </w:rPr>
        <w:t xml:space="preserve"> l</w:t>
      </w:r>
      <w:r>
        <w:rPr>
          <w:noProof/>
          <w:color w:val="000000" w:themeColor="text1"/>
          <w:szCs w:val="24"/>
          <w:lang w:val="fr"/>
        </w:rPr>
        <w:t xml:space="preserve">e Maître d’Ouvrage </w:t>
      </w:r>
      <w:r w:rsidRPr="0043606A">
        <w:rPr>
          <w:noProof/>
          <w:color w:val="000000" w:themeColor="text1"/>
          <w:szCs w:val="24"/>
          <w:lang w:val="fr"/>
        </w:rPr>
        <w:t xml:space="preserve">accordera une marge de préférence de 7,5 % (sept pour cent et demi) aux entrepreneurs </w:t>
      </w:r>
      <w:bookmarkStart w:id="371" w:name="_Hlk63443170"/>
      <w:r>
        <w:rPr>
          <w:noProof/>
          <w:color w:val="000000" w:themeColor="text1"/>
          <w:szCs w:val="24"/>
          <w:lang w:val="fr"/>
        </w:rPr>
        <w:t>du pays du Maître d’Ouvrage</w:t>
      </w:r>
      <w:r w:rsidRPr="0043606A">
        <w:rPr>
          <w:noProof/>
          <w:color w:val="000000" w:themeColor="text1"/>
          <w:szCs w:val="24"/>
          <w:lang w:val="fr"/>
        </w:rPr>
        <w:t>, conformément aux dispositions suivantes :</w:t>
      </w:r>
    </w:p>
    <w:bookmarkEnd w:id="371"/>
    <w:p w14:paraId="1C79B1C3" w14:textId="77777777" w:rsidR="00BE4827" w:rsidRPr="0043606A" w:rsidRDefault="00BE4827" w:rsidP="00BE4827">
      <w:pPr>
        <w:spacing w:before="240" w:after="120"/>
        <w:ind w:left="1350" w:hanging="270"/>
        <w:rPr>
          <w:noProof/>
          <w:color w:val="000000" w:themeColor="text1"/>
          <w:szCs w:val="24"/>
        </w:rPr>
      </w:pPr>
      <w:r w:rsidRPr="0043606A">
        <w:rPr>
          <w:noProof/>
          <w:color w:val="000000" w:themeColor="text1"/>
          <w:szCs w:val="24"/>
          <w:lang w:val="fr"/>
        </w:rPr>
        <w:t xml:space="preserve">a) Les </w:t>
      </w:r>
      <w:r>
        <w:rPr>
          <w:noProof/>
          <w:color w:val="000000" w:themeColor="text1"/>
          <w:szCs w:val="24"/>
          <w:lang w:val="fr"/>
        </w:rPr>
        <w:t>E</w:t>
      </w:r>
      <w:r w:rsidRPr="0043606A">
        <w:rPr>
          <w:noProof/>
          <w:color w:val="000000" w:themeColor="text1"/>
          <w:szCs w:val="24"/>
          <w:lang w:val="fr"/>
        </w:rPr>
        <w:t xml:space="preserve">ntrepreneurs qui demandent une telle préférence sont priés de fournir, dans le cadre des données de qualification, </w:t>
      </w:r>
      <w:r>
        <w:rPr>
          <w:noProof/>
          <w:color w:val="000000" w:themeColor="text1"/>
          <w:szCs w:val="24"/>
          <w:lang w:val="fr"/>
        </w:rPr>
        <w:t>les</w:t>
      </w:r>
      <w:r w:rsidRPr="0043606A">
        <w:rPr>
          <w:noProof/>
          <w:color w:val="000000" w:themeColor="text1"/>
          <w:szCs w:val="24"/>
          <w:lang w:val="fr"/>
        </w:rPr>
        <w:t xml:space="preserve"> renseignements, y compris les détails de l</w:t>
      </w:r>
      <w:r>
        <w:rPr>
          <w:noProof/>
          <w:color w:val="000000" w:themeColor="text1"/>
          <w:szCs w:val="24"/>
          <w:lang w:val="fr"/>
        </w:rPr>
        <w:t>’actionariat</w:t>
      </w:r>
      <w:r w:rsidRPr="0043606A">
        <w:rPr>
          <w:noProof/>
          <w:color w:val="000000" w:themeColor="text1"/>
          <w:szCs w:val="24"/>
          <w:lang w:val="fr"/>
        </w:rPr>
        <w:t>, comme il est nécessaire de déterminer si, selon la classification établie par l’</w:t>
      </w:r>
      <w:r>
        <w:rPr>
          <w:noProof/>
          <w:color w:val="000000" w:themeColor="text1"/>
          <w:szCs w:val="24"/>
          <w:lang w:val="fr"/>
        </w:rPr>
        <w:t>E</w:t>
      </w:r>
      <w:r w:rsidRPr="0043606A">
        <w:rPr>
          <w:noProof/>
          <w:color w:val="000000" w:themeColor="text1"/>
          <w:szCs w:val="24"/>
          <w:lang w:val="fr"/>
        </w:rPr>
        <w:t xml:space="preserve">mprunteur et acceptée par la Banque, un </w:t>
      </w:r>
      <w:r>
        <w:rPr>
          <w:noProof/>
          <w:color w:val="000000" w:themeColor="text1"/>
          <w:szCs w:val="24"/>
          <w:lang w:val="fr"/>
        </w:rPr>
        <w:t>E</w:t>
      </w:r>
      <w:r w:rsidRPr="0043606A">
        <w:rPr>
          <w:noProof/>
          <w:color w:val="000000" w:themeColor="text1"/>
          <w:szCs w:val="24"/>
          <w:lang w:val="fr"/>
        </w:rPr>
        <w:t>ntrepreneur ou un groupe</w:t>
      </w:r>
      <w:r>
        <w:rPr>
          <w:noProof/>
          <w:color w:val="000000" w:themeColor="text1"/>
          <w:szCs w:val="24"/>
          <w:lang w:val="fr"/>
        </w:rPr>
        <w:t>ment</w:t>
      </w:r>
      <w:r w:rsidRPr="0043606A">
        <w:rPr>
          <w:noProof/>
          <w:color w:val="000000" w:themeColor="text1"/>
          <w:szCs w:val="24"/>
          <w:lang w:val="fr"/>
        </w:rPr>
        <w:t xml:space="preserve"> d’entrepreneurs est admissible à </w:t>
      </w:r>
      <w:r>
        <w:rPr>
          <w:noProof/>
          <w:color w:val="000000" w:themeColor="text1"/>
          <w:szCs w:val="24"/>
          <w:lang w:val="fr"/>
        </w:rPr>
        <w:t xml:space="preserve">la </w:t>
      </w:r>
      <w:r w:rsidRPr="0043606A">
        <w:rPr>
          <w:noProof/>
          <w:color w:val="000000" w:themeColor="text1"/>
          <w:szCs w:val="24"/>
          <w:lang w:val="fr"/>
        </w:rPr>
        <w:t xml:space="preserve">préférence. Le document de </w:t>
      </w:r>
      <w:r>
        <w:rPr>
          <w:noProof/>
          <w:color w:val="000000" w:themeColor="text1"/>
          <w:szCs w:val="24"/>
          <w:lang w:val="fr"/>
        </w:rPr>
        <w:t>D</w:t>
      </w:r>
      <w:r w:rsidRPr="0043606A">
        <w:rPr>
          <w:noProof/>
          <w:color w:val="000000" w:themeColor="text1"/>
          <w:szCs w:val="24"/>
          <w:lang w:val="fr"/>
        </w:rPr>
        <w:t xml:space="preserve">emande de </w:t>
      </w:r>
      <w:r>
        <w:rPr>
          <w:noProof/>
          <w:color w:val="000000" w:themeColor="text1"/>
          <w:szCs w:val="24"/>
          <w:lang w:val="fr"/>
        </w:rPr>
        <w:t>P</w:t>
      </w:r>
      <w:r w:rsidRPr="0043606A">
        <w:rPr>
          <w:noProof/>
          <w:color w:val="000000" w:themeColor="text1"/>
          <w:szCs w:val="24"/>
          <w:lang w:val="fr"/>
        </w:rPr>
        <w:t xml:space="preserve">ropositions indique clairement la préférence et la méthode qui seront suivies dans l’évaluation et la comparaison des </w:t>
      </w:r>
      <w:r>
        <w:rPr>
          <w:noProof/>
          <w:color w:val="000000" w:themeColor="text1"/>
          <w:szCs w:val="24"/>
          <w:lang w:val="fr"/>
        </w:rPr>
        <w:t>P</w:t>
      </w:r>
      <w:r w:rsidRPr="0043606A">
        <w:rPr>
          <w:noProof/>
          <w:color w:val="000000" w:themeColor="text1"/>
          <w:szCs w:val="24"/>
          <w:lang w:val="fr"/>
        </w:rPr>
        <w:t>ropositions pour donner effet à cette préférence.</w:t>
      </w:r>
    </w:p>
    <w:p w14:paraId="03A54B3A" w14:textId="77777777" w:rsidR="00BE4827" w:rsidRPr="0043606A" w:rsidRDefault="00BE4827" w:rsidP="00BE4827">
      <w:pPr>
        <w:spacing w:before="240" w:after="120"/>
        <w:ind w:left="1350" w:hanging="270"/>
        <w:rPr>
          <w:noProof/>
          <w:color w:val="000000" w:themeColor="text1"/>
          <w:szCs w:val="24"/>
        </w:rPr>
      </w:pPr>
      <w:r w:rsidRPr="0043606A">
        <w:rPr>
          <w:noProof/>
          <w:color w:val="000000" w:themeColor="text1"/>
          <w:szCs w:val="24"/>
          <w:lang w:val="fr"/>
        </w:rPr>
        <w:t xml:space="preserve">b) Une fois que les </w:t>
      </w:r>
      <w:r>
        <w:rPr>
          <w:noProof/>
          <w:color w:val="000000" w:themeColor="text1"/>
          <w:szCs w:val="24"/>
          <w:lang w:val="fr"/>
        </w:rPr>
        <w:t>P</w:t>
      </w:r>
      <w:r w:rsidRPr="0043606A">
        <w:rPr>
          <w:noProof/>
          <w:color w:val="000000" w:themeColor="text1"/>
          <w:szCs w:val="24"/>
          <w:lang w:val="fr"/>
        </w:rPr>
        <w:t>ropositions ont été reçues et examinées par l</w:t>
      </w:r>
      <w:r>
        <w:rPr>
          <w:noProof/>
          <w:color w:val="000000" w:themeColor="text1"/>
          <w:szCs w:val="24"/>
          <w:lang w:val="fr"/>
        </w:rPr>
        <w:t>e Maître d’Ouvrage</w:t>
      </w:r>
      <w:r w:rsidRPr="0043606A">
        <w:rPr>
          <w:noProof/>
          <w:color w:val="000000" w:themeColor="text1"/>
          <w:szCs w:val="24"/>
          <w:lang w:val="fr"/>
        </w:rPr>
        <w:t xml:space="preserve">, les </w:t>
      </w:r>
      <w:r>
        <w:rPr>
          <w:noProof/>
          <w:color w:val="000000" w:themeColor="text1"/>
          <w:szCs w:val="24"/>
          <w:lang w:val="fr"/>
        </w:rPr>
        <w:t>P</w:t>
      </w:r>
      <w:r w:rsidRPr="0043606A">
        <w:rPr>
          <w:noProof/>
          <w:color w:val="000000" w:themeColor="text1"/>
          <w:szCs w:val="24"/>
          <w:lang w:val="fr"/>
        </w:rPr>
        <w:t>ropositions reçues sont classées dans les groupes suivants :</w:t>
      </w:r>
    </w:p>
    <w:p w14:paraId="7743AB30" w14:textId="77777777" w:rsidR="00BE4827" w:rsidRPr="0043606A" w:rsidRDefault="00BE4827" w:rsidP="00BE4827">
      <w:pPr>
        <w:spacing w:before="240" w:after="120"/>
        <w:ind w:left="1890" w:hanging="360"/>
        <w:rPr>
          <w:noProof/>
          <w:color w:val="000000" w:themeColor="text1"/>
          <w:szCs w:val="24"/>
        </w:rPr>
      </w:pPr>
      <w:r w:rsidRPr="0043606A">
        <w:rPr>
          <w:noProof/>
          <w:color w:val="000000" w:themeColor="text1"/>
          <w:szCs w:val="24"/>
          <w:lang w:val="fr"/>
        </w:rPr>
        <w:t xml:space="preserve">(i) Groupe A : Propositions présentées par des entrepreneurs </w:t>
      </w:r>
      <w:r>
        <w:rPr>
          <w:noProof/>
          <w:color w:val="000000" w:themeColor="text1"/>
          <w:szCs w:val="24"/>
          <w:lang w:val="fr"/>
        </w:rPr>
        <w:t xml:space="preserve">du pays du Maître d’Ouvrage </w:t>
      </w:r>
      <w:r w:rsidRPr="0043606A">
        <w:rPr>
          <w:noProof/>
          <w:color w:val="000000" w:themeColor="text1"/>
          <w:szCs w:val="24"/>
          <w:lang w:val="fr"/>
        </w:rPr>
        <w:t>admissibles à cette préférence :</w:t>
      </w:r>
    </w:p>
    <w:p w14:paraId="7A0B3656" w14:textId="77777777" w:rsidR="00BE4827" w:rsidRPr="0043606A" w:rsidRDefault="00BE4827" w:rsidP="00BE4827">
      <w:pPr>
        <w:spacing w:before="240" w:after="120"/>
        <w:ind w:left="1800" w:hanging="360"/>
        <w:rPr>
          <w:noProof/>
          <w:color w:val="000000" w:themeColor="text1"/>
          <w:szCs w:val="24"/>
        </w:rPr>
      </w:pPr>
      <w:r w:rsidRPr="0043606A">
        <w:rPr>
          <w:noProof/>
          <w:color w:val="000000" w:themeColor="text1"/>
          <w:szCs w:val="24"/>
          <w:lang w:val="fr"/>
        </w:rPr>
        <w:t>ii) Groupe B : Propositions présentées par d’autres entrepreneurs.</w:t>
      </w:r>
      <w:r w:rsidRPr="0043606A">
        <w:rPr>
          <w:noProof/>
          <w:color w:val="000000" w:themeColor="text1"/>
          <w:szCs w:val="24"/>
          <w:lang w:val="fr"/>
        </w:rPr>
        <w:fldChar w:fldCharType="begin"/>
      </w:r>
      <w:r w:rsidRPr="0043606A">
        <w:rPr>
          <w:noProof/>
          <w:color w:val="000000" w:themeColor="text1"/>
          <w:szCs w:val="24"/>
          <w:lang w:val="fr"/>
        </w:rPr>
        <w:instrText>ADVANCE \D 6.0</w:instrText>
      </w:r>
      <w:r w:rsidRPr="0043606A">
        <w:rPr>
          <w:noProof/>
          <w:color w:val="000000" w:themeColor="text1"/>
          <w:szCs w:val="24"/>
          <w:lang w:val="fr"/>
        </w:rPr>
        <w:fldChar w:fldCharType="end"/>
      </w:r>
    </w:p>
    <w:p w14:paraId="1B3082A5" w14:textId="77777777" w:rsidR="00BE4827" w:rsidRDefault="00BE4827" w:rsidP="00BE4827">
      <w:pPr>
        <w:spacing w:before="240" w:after="120"/>
        <w:ind w:left="180" w:firstLine="0"/>
        <w:rPr>
          <w:noProof/>
          <w:szCs w:val="24"/>
          <w:lang w:val="fr"/>
        </w:rPr>
      </w:pPr>
      <w:r w:rsidRPr="0043606A">
        <w:rPr>
          <w:noProof/>
          <w:color w:val="000000" w:themeColor="text1"/>
          <w:szCs w:val="24"/>
          <w:lang w:val="fr"/>
        </w:rPr>
        <w:t xml:space="preserve">Toutes les </w:t>
      </w:r>
      <w:r>
        <w:rPr>
          <w:noProof/>
          <w:color w:val="000000" w:themeColor="text1"/>
          <w:szCs w:val="24"/>
          <w:lang w:val="fr"/>
        </w:rPr>
        <w:t>P</w:t>
      </w:r>
      <w:r w:rsidRPr="0043606A">
        <w:rPr>
          <w:noProof/>
          <w:color w:val="000000" w:themeColor="text1"/>
          <w:szCs w:val="24"/>
          <w:lang w:val="fr"/>
        </w:rPr>
        <w:t xml:space="preserve">ropositions évaluées dans chaque groupe doivent, dans un premier temps d’évaluation, être comparées pour déterminer la </w:t>
      </w:r>
      <w:r>
        <w:rPr>
          <w:noProof/>
          <w:color w:val="000000" w:themeColor="text1"/>
          <w:szCs w:val="24"/>
          <w:lang w:val="fr"/>
        </w:rPr>
        <w:t>P</w:t>
      </w:r>
      <w:r w:rsidRPr="0043606A">
        <w:rPr>
          <w:noProof/>
          <w:color w:val="000000" w:themeColor="text1"/>
          <w:szCs w:val="24"/>
          <w:lang w:val="fr"/>
        </w:rPr>
        <w:t xml:space="preserve">roposition la plus avantageuse, et la </w:t>
      </w:r>
      <w:r>
        <w:rPr>
          <w:noProof/>
          <w:color w:val="000000" w:themeColor="text1"/>
          <w:szCs w:val="24"/>
          <w:lang w:val="fr"/>
        </w:rPr>
        <w:t>P</w:t>
      </w:r>
      <w:r w:rsidRPr="0043606A">
        <w:rPr>
          <w:noProof/>
          <w:color w:val="000000" w:themeColor="text1"/>
          <w:szCs w:val="24"/>
          <w:lang w:val="fr"/>
        </w:rPr>
        <w:t xml:space="preserve">roposition la plus avantageuse </w:t>
      </w:r>
      <w:r w:rsidRPr="0043606A">
        <w:rPr>
          <w:szCs w:val="24"/>
          <w:lang w:val="fr"/>
        </w:rPr>
        <w:t>dans chaque groupe doit être comparé</w:t>
      </w:r>
      <w:r>
        <w:rPr>
          <w:szCs w:val="24"/>
          <w:lang w:val="fr"/>
        </w:rPr>
        <w:t xml:space="preserve">e </w:t>
      </w:r>
      <w:r w:rsidRPr="0043606A">
        <w:rPr>
          <w:noProof/>
          <w:color w:val="000000" w:themeColor="text1"/>
          <w:szCs w:val="24"/>
          <w:lang w:val="fr"/>
        </w:rPr>
        <w:t>aux autres. S</w:t>
      </w:r>
      <w:r>
        <w:rPr>
          <w:noProof/>
          <w:color w:val="000000" w:themeColor="text1"/>
          <w:szCs w:val="24"/>
          <w:lang w:val="fr"/>
        </w:rPr>
        <w:t>’il r</w:t>
      </w:r>
      <w:r w:rsidRPr="0043606A">
        <w:rPr>
          <w:noProof/>
          <w:color w:val="000000" w:themeColor="text1"/>
          <w:szCs w:val="24"/>
          <w:lang w:val="fr"/>
        </w:rPr>
        <w:t>ésult</w:t>
      </w:r>
      <w:r>
        <w:rPr>
          <w:noProof/>
          <w:color w:val="000000" w:themeColor="text1"/>
          <w:szCs w:val="24"/>
          <w:lang w:val="fr"/>
        </w:rPr>
        <w:t>e</w:t>
      </w:r>
      <w:r w:rsidRPr="0043606A">
        <w:rPr>
          <w:noProof/>
          <w:color w:val="000000" w:themeColor="text1"/>
          <w:szCs w:val="24"/>
          <w:lang w:val="fr"/>
        </w:rPr>
        <w:t xml:space="preserve"> de cette comparaison</w:t>
      </w:r>
      <w:r>
        <w:rPr>
          <w:noProof/>
          <w:color w:val="000000" w:themeColor="text1"/>
          <w:szCs w:val="24"/>
          <w:lang w:val="fr"/>
        </w:rPr>
        <w:t xml:space="preserve"> qu’</w:t>
      </w:r>
      <w:r w:rsidRPr="0043606A">
        <w:rPr>
          <w:noProof/>
          <w:color w:val="000000" w:themeColor="text1"/>
          <w:szCs w:val="24"/>
          <w:lang w:val="fr"/>
        </w:rPr>
        <w:t xml:space="preserve">une </w:t>
      </w:r>
      <w:r>
        <w:rPr>
          <w:noProof/>
          <w:color w:val="000000" w:themeColor="text1"/>
          <w:szCs w:val="24"/>
          <w:lang w:val="fr"/>
        </w:rPr>
        <w:t>P</w:t>
      </w:r>
      <w:r w:rsidRPr="0043606A">
        <w:rPr>
          <w:noProof/>
          <w:color w:val="000000" w:themeColor="text1"/>
          <w:szCs w:val="24"/>
          <w:lang w:val="fr"/>
        </w:rPr>
        <w:t xml:space="preserve">roposition du groupe A est la </w:t>
      </w:r>
      <w:r>
        <w:rPr>
          <w:noProof/>
          <w:color w:val="000000" w:themeColor="text1"/>
          <w:szCs w:val="24"/>
          <w:lang w:val="fr"/>
        </w:rPr>
        <w:t>P</w:t>
      </w:r>
      <w:r w:rsidRPr="0043606A">
        <w:rPr>
          <w:noProof/>
          <w:color w:val="000000" w:themeColor="text1"/>
          <w:szCs w:val="24"/>
          <w:lang w:val="fr"/>
        </w:rPr>
        <w:t>roposition la plus avantageuse, elle est sélectionnée pour l</w:t>
      </w:r>
      <w:r>
        <w:rPr>
          <w:noProof/>
          <w:color w:val="000000" w:themeColor="text1"/>
          <w:szCs w:val="24"/>
          <w:lang w:val="fr"/>
        </w:rPr>
        <w:t>’attribution du Marché</w:t>
      </w:r>
      <w:r w:rsidRPr="0043606A">
        <w:rPr>
          <w:noProof/>
          <w:color w:val="000000" w:themeColor="text1"/>
          <w:szCs w:val="24"/>
          <w:lang w:val="fr"/>
        </w:rPr>
        <w:t xml:space="preserve">, si le </w:t>
      </w:r>
      <w:r>
        <w:rPr>
          <w:noProof/>
          <w:color w:val="000000" w:themeColor="text1"/>
          <w:szCs w:val="24"/>
          <w:lang w:val="fr"/>
        </w:rPr>
        <w:t>P</w:t>
      </w:r>
      <w:r w:rsidRPr="0043606A">
        <w:rPr>
          <w:noProof/>
          <w:color w:val="000000" w:themeColor="text1"/>
          <w:szCs w:val="24"/>
          <w:lang w:val="fr"/>
        </w:rPr>
        <w:t>roposant est qualifié.</w:t>
      </w:r>
      <w:r w:rsidRPr="0043606A">
        <w:rPr>
          <w:szCs w:val="24"/>
          <w:lang w:val="fr"/>
        </w:rPr>
        <w:t xml:space="preserve"> </w:t>
      </w:r>
      <w:r w:rsidRPr="0043606A">
        <w:rPr>
          <w:noProof/>
          <w:szCs w:val="24"/>
          <w:lang w:val="fr"/>
        </w:rPr>
        <w:t xml:space="preserve">Si une </w:t>
      </w:r>
      <w:r>
        <w:rPr>
          <w:noProof/>
          <w:szCs w:val="24"/>
          <w:lang w:val="fr"/>
        </w:rPr>
        <w:t>P</w:t>
      </w:r>
      <w:r w:rsidRPr="0043606A">
        <w:rPr>
          <w:noProof/>
          <w:szCs w:val="24"/>
          <w:lang w:val="fr"/>
        </w:rPr>
        <w:t xml:space="preserve">roposition du groupe B est la </w:t>
      </w:r>
      <w:r>
        <w:rPr>
          <w:noProof/>
          <w:szCs w:val="24"/>
          <w:lang w:val="fr"/>
        </w:rPr>
        <w:t>P</w:t>
      </w:r>
      <w:r w:rsidRPr="0043606A">
        <w:rPr>
          <w:noProof/>
          <w:szCs w:val="24"/>
          <w:lang w:val="fr"/>
        </w:rPr>
        <w:t xml:space="preserve">roposition la plus avantageuse, </w:t>
      </w:r>
      <w:r>
        <w:rPr>
          <w:noProof/>
          <w:szCs w:val="24"/>
          <w:lang w:val="fr"/>
        </w:rPr>
        <w:t xml:space="preserve">lors de la </w:t>
      </w:r>
      <w:r w:rsidRPr="0043606A">
        <w:rPr>
          <w:noProof/>
          <w:szCs w:val="24"/>
          <w:lang w:val="fr"/>
        </w:rPr>
        <w:t>deuxième étape d</w:t>
      </w:r>
      <w:r>
        <w:rPr>
          <w:noProof/>
          <w:szCs w:val="24"/>
          <w:lang w:val="fr"/>
        </w:rPr>
        <w:t>e l</w:t>
      </w:r>
      <w:r w:rsidRPr="0043606A">
        <w:rPr>
          <w:noProof/>
          <w:szCs w:val="24"/>
          <w:lang w:val="fr"/>
        </w:rPr>
        <w:t xml:space="preserve">’évaluation, toutes </w:t>
      </w:r>
      <w:r w:rsidRPr="0043606A">
        <w:rPr>
          <w:noProof/>
          <w:szCs w:val="24"/>
          <w:lang w:val="fr"/>
        </w:rPr>
        <w:lastRenderedPageBreak/>
        <w:t xml:space="preserve">les </w:t>
      </w:r>
      <w:r>
        <w:rPr>
          <w:noProof/>
          <w:szCs w:val="24"/>
          <w:lang w:val="fr"/>
        </w:rPr>
        <w:t>P</w:t>
      </w:r>
      <w:r w:rsidRPr="0043606A">
        <w:rPr>
          <w:noProof/>
          <w:szCs w:val="24"/>
          <w:lang w:val="fr"/>
        </w:rPr>
        <w:t xml:space="preserve">ropositions du groupe B seront alors comparées à la </w:t>
      </w:r>
      <w:r>
        <w:rPr>
          <w:noProof/>
          <w:szCs w:val="24"/>
          <w:lang w:val="fr"/>
        </w:rPr>
        <w:t>P</w:t>
      </w:r>
      <w:r w:rsidRPr="0043606A">
        <w:rPr>
          <w:noProof/>
          <w:szCs w:val="24"/>
          <w:lang w:val="fr"/>
        </w:rPr>
        <w:t>roposition la plus avantageuse du groupe A. Aux fins de cette autre comparaison seulement, un montant égal à 7,5 % (sept pour cent</w:t>
      </w:r>
      <w:r w:rsidRPr="0043606A">
        <w:rPr>
          <w:szCs w:val="24"/>
          <w:lang w:val="fr"/>
        </w:rPr>
        <w:t xml:space="preserve"> et demi) du prix </w:t>
      </w:r>
      <w:r>
        <w:rPr>
          <w:szCs w:val="24"/>
          <w:lang w:val="fr"/>
        </w:rPr>
        <w:t>de la P</w:t>
      </w:r>
      <w:r w:rsidRPr="0043606A">
        <w:rPr>
          <w:szCs w:val="24"/>
          <w:lang w:val="fr"/>
        </w:rPr>
        <w:t>roposition</w:t>
      </w:r>
      <w:r>
        <w:rPr>
          <w:szCs w:val="24"/>
          <w:lang w:val="fr"/>
        </w:rPr>
        <w:t xml:space="preserve"> considérée, </w:t>
      </w:r>
      <w:r w:rsidRPr="0043606A">
        <w:rPr>
          <w:szCs w:val="24"/>
          <w:lang w:val="fr"/>
        </w:rPr>
        <w:t xml:space="preserve">corrigé pour les </w:t>
      </w:r>
      <w:r w:rsidRPr="0043606A">
        <w:rPr>
          <w:noProof/>
          <w:szCs w:val="24"/>
          <w:lang w:val="fr"/>
        </w:rPr>
        <w:t>erreurs arithmétiques, y compris les remises inconditionnelles, mais à l’exclusion des sommes provis</w:t>
      </w:r>
      <w:r>
        <w:rPr>
          <w:noProof/>
          <w:szCs w:val="24"/>
          <w:lang w:val="fr"/>
        </w:rPr>
        <w:t>ionnelles</w:t>
      </w:r>
      <w:r w:rsidRPr="0043606A">
        <w:rPr>
          <w:noProof/>
          <w:szCs w:val="24"/>
          <w:lang w:val="fr"/>
        </w:rPr>
        <w:t xml:space="preserve">, le cas échéant, sera ajouté au coût évalué offert dans chaque proposition du groupe B. Si la </w:t>
      </w:r>
      <w:r>
        <w:rPr>
          <w:noProof/>
          <w:szCs w:val="24"/>
          <w:lang w:val="fr"/>
        </w:rPr>
        <w:t>P</w:t>
      </w:r>
      <w:r w:rsidRPr="0043606A">
        <w:rPr>
          <w:noProof/>
          <w:szCs w:val="24"/>
          <w:lang w:val="fr"/>
        </w:rPr>
        <w:t xml:space="preserve">roposition du groupe A est </w:t>
      </w:r>
      <w:r>
        <w:rPr>
          <w:noProof/>
          <w:szCs w:val="24"/>
          <w:lang w:val="fr"/>
        </w:rPr>
        <w:t xml:space="preserve">alors </w:t>
      </w:r>
      <w:r w:rsidRPr="0043606A">
        <w:rPr>
          <w:noProof/>
          <w:szCs w:val="24"/>
          <w:lang w:val="fr"/>
        </w:rPr>
        <w:t xml:space="preserve">la </w:t>
      </w:r>
      <w:r>
        <w:rPr>
          <w:noProof/>
          <w:szCs w:val="24"/>
          <w:lang w:val="fr"/>
        </w:rPr>
        <w:t>P</w:t>
      </w:r>
      <w:r w:rsidRPr="0043606A">
        <w:rPr>
          <w:noProof/>
          <w:szCs w:val="24"/>
          <w:lang w:val="fr"/>
        </w:rPr>
        <w:t xml:space="preserve">roposition la plus avantageuse, elle sera sélectionnée pour être </w:t>
      </w:r>
      <w:r>
        <w:rPr>
          <w:noProof/>
          <w:szCs w:val="24"/>
          <w:lang w:val="fr"/>
        </w:rPr>
        <w:t>retenue</w:t>
      </w:r>
      <w:r w:rsidRPr="0043606A">
        <w:rPr>
          <w:noProof/>
          <w:szCs w:val="24"/>
          <w:lang w:val="fr"/>
        </w:rPr>
        <w:t xml:space="preserve">. Si ce n’est pas le cas, </w:t>
      </w:r>
      <w:r>
        <w:rPr>
          <w:noProof/>
          <w:szCs w:val="24"/>
          <w:lang w:val="fr"/>
        </w:rPr>
        <w:t xml:space="preserve">la Proposition présentant </w:t>
      </w:r>
      <w:r w:rsidRPr="0043606A">
        <w:rPr>
          <w:noProof/>
          <w:szCs w:val="24"/>
          <w:lang w:val="fr"/>
        </w:rPr>
        <w:t xml:space="preserve">le coût évalué le plus bas du groupe B </w:t>
      </w:r>
      <w:r>
        <w:rPr>
          <w:noProof/>
          <w:szCs w:val="24"/>
          <w:lang w:val="fr"/>
        </w:rPr>
        <w:t xml:space="preserve">lors </w:t>
      </w:r>
      <w:r w:rsidRPr="0043606A">
        <w:rPr>
          <w:noProof/>
          <w:szCs w:val="24"/>
          <w:lang w:val="fr"/>
        </w:rPr>
        <w:t xml:space="preserve">de la première étape de l’évaluation sera </w:t>
      </w:r>
      <w:r>
        <w:rPr>
          <w:noProof/>
          <w:szCs w:val="24"/>
          <w:lang w:val="fr"/>
        </w:rPr>
        <w:t>redtenu pour l’attribution</w:t>
      </w:r>
      <w:r w:rsidRPr="0043606A">
        <w:rPr>
          <w:noProof/>
          <w:szCs w:val="24"/>
          <w:lang w:val="fr"/>
        </w:rPr>
        <w:t>.</w:t>
      </w:r>
    </w:p>
    <w:p w14:paraId="2F10C218" w14:textId="77777777" w:rsidR="00BE4827" w:rsidRPr="00B4328A" w:rsidRDefault="00BE4827" w:rsidP="00BE4827">
      <w:pPr>
        <w:pStyle w:val="SEC3h2"/>
        <w:spacing w:before="240" w:after="240"/>
        <w:ind w:left="720" w:hanging="720"/>
        <w:rPr>
          <w:lang w:val="fr-FR"/>
        </w:rPr>
      </w:pPr>
      <w:bookmarkStart w:id="372" w:name="_Toc87980595"/>
      <w:r>
        <w:rPr>
          <w:lang w:val="fr-FR"/>
        </w:rPr>
        <w:t xml:space="preserve">2. </w:t>
      </w:r>
      <w:r w:rsidRPr="00386B4F">
        <w:rPr>
          <w:lang w:val="fr-FR"/>
        </w:rPr>
        <w:t>Evaluation de</w:t>
      </w:r>
      <w:r>
        <w:rPr>
          <w:lang w:val="fr-FR"/>
        </w:rPr>
        <w:t xml:space="preserve"> la</w:t>
      </w:r>
      <w:r w:rsidRPr="00386B4F">
        <w:rPr>
          <w:lang w:val="fr-FR"/>
        </w:rPr>
        <w:t xml:space="preserve"> Partie Financière</w:t>
      </w:r>
      <w:r>
        <w:rPr>
          <w:lang w:val="fr-FR"/>
        </w:rPr>
        <w:t xml:space="preserve"> (IP 40.1(f</w:t>
      </w:r>
      <w:r w:rsidRPr="00B4328A">
        <w:rPr>
          <w:lang w:val="fr-FR"/>
        </w:rPr>
        <w:t>))</w:t>
      </w:r>
      <w:bookmarkEnd w:id="367"/>
      <w:bookmarkEnd w:id="368"/>
      <w:bookmarkEnd w:id="372"/>
    </w:p>
    <w:p w14:paraId="30F2D781" w14:textId="77777777" w:rsidR="00BE4827" w:rsidRPr="000B1296" w:rsidRDefault="00BE4827" w:rsidP="00BE4827">
      <w:pPr>
        <w:ind w:left="180" w:hanging="36"/>
        <w:rPr>
          <w:bCs/>
          <w:i/>
          <w:iCs/>
          <w:szCs w:val="24"/>
        </w:rPr>
      </w:pPr>
      <w:r w:rsidRPr="000B1296">
        <w:rPr>
          <w:bCs/>
          <w:iCs/>
          <w:noProof/>
          <w:szCs w:val="24"/>
          <w:lang w:val="fr"/>
        </w:rPr>
        <w:t>Les facteurs et méthodes suivants s’appliqueront :</w:t>
      </w:r>
      <w:r w:rsidRPr="000B1296">
        <w:rPr>
          <w:b/>
          <w:bCs/>
          <w:i/>
          <w:iCs/>
          <w:szCs w:val="24"/>
          <w:lang w:val="fr"/>
        </w:rPr>
        <w:t xml:space="preserve"> [utiliser un ou plusieurs des facteurs d’ajustement suivants co</w:t>
      </w:r>
      <w:r>
        <w:rPr>
          <w:b/>
          <w:bCs/>
          <w:i/>
          <w:iCs/>
          <w:szCs w:val="24"/>
          <w:lang w:val="fr"/>
        </w:rPr>
        <w:t xml:space="preserve">nformément à </w:t>
      </w:r>
      <w:r w:rsidRPr="000B1296">
        <w:rPr>
          <w:b/>
          <w:bCs/>
          <w:i/>
          <w:iCs/>
          <w:szCs w:val="24"/>
          <w:lang w:val="fr"/>
        </w:rPr>
        <w:t>l’IP 40.1 (f</w:t>
      </w:r>
      <w:r w:rsidRPr="000B1296">
        <w:rPr>
          <w:szCs w:val="24"/>
          <w:lang w:val="fr"/>
        </w:rPr>
        <w:t>)</w:t>
      </w:r>
      <w:r>
        <w:rPr>
          <w:szCs w:val="24"/>
          <w:lang w:val="fr"/>
        </w:rPr>
        <w:t xml:space="preserve"> </w:t>
      </w:r>
      <w:r w:rsidRPr="000B1296">
        <w:rPr>
          <w:b/>
          <w:bCs/>
          <w:i/>
          <w:iCs/>
          <w:szCs w:val="24"/>
          <w:lang w:val="fr"/>
        </w:rPr>
        <w:t>d</w:t>
      </w:r>
      <w:r>
        <w:rPr>
          <w:b/>
          <w:bCs/>
          <w:i/>
          <w:iCs/>
          <w:szCs w:val="24"/>
          <w:lang w:val="fr"/>
        </w:rPr>
        <w:t xml:space="preserve">es </w:t>
      </w:r>
      <w:r w:rsidRPr="00386B4F">
        <w:rPr>
          <w:b/>
          <w:bCs/>
          <w:i/>
          <w:iCs/>
          <w:szCs w:val="24"/>
          <w:lang w:val="fr"/>
        </w:rPr>
        <w:t>DP</w:t>
      </w:r>
      <w:r>
        <w:rPr>
          <w:b/>
          <w:bCs/>
          <w:i/>
          <w:iCs/>
          <w:szCs w:val="24"/>
          <w:lang w:val="fr"/>
        </w:rPr>
        <w:t>D</w:t>
      </w:r>
      <w:r w:rsidRPr="00386B4F">
        <w:rPr>
          <w:b/>
          <w:bCs/>
          <w:i/>
          <w:iCs/>
          <w:szCs w:val="24"/>
          <w:lang w:val="fr"/>
        </w:rPr>
        <w:t>P</w:t>
      </w:r>
      <w:r w:rsidRPr="000B1296">
        <w:rPr>
          <w:b/>
          <w:bCs/>
          <w:i/>
          <w:iCs/>
          <w:szCs w:val="24"/>
          <w:lang w:val="fr"/>
        </w:rPr>
        <w:t>]</w:t>
      </w:r>
    </w:p>
    <w:p w14:paraId="6F423FF6" w14:textId="77777777" w:rsidR="00BE4827" w:rsidRPr="00C14E96" w:rsidRDefault="00BE4827" w:rsidP="004225F2">
      <w:pPr>
        <w:pStyle w:val="Heading4"/>
        <w:numPr>
          <w:ilvl w:val="0"/>
          <w:numId w:val="89"/>
        </w:numPr>
        <w:tabs>
          <w:tab w:val="num" w:pos="720"/>
        </w:tabs>
        <w:spacing w:before="200"/>
        <w:ind w:left="1260" w:hanging="485"/>
        <w:rPr>
          <w:b/>
          <w:bCs/>
          <w:szCs w:val="24"/>
        </w:rPr>
      </w:pPr>
      <w:r w:rsidRPr="00C14E96">
        <w:rPr>
          <w:b/>
          <w:bCs/>
          <w:noProof/>
          <w:szCs w:val="24"/>
          <w:lang w:val="fr"/>
        </w:rPr>
        <w:t xml:space="preserve">Délais </w:t>
      </w:r>
    </w:p>
    <w:p w14:paraId="5B9CA0E0" w14:textId="77777777" w:rsidR="00BE4827" w:rsidRPr="000B1296" w:rsidRDefault="00BE4827" w:rsidP="00BE4827">
      <w:pPr>
        <w:pStyle w:val="ListParagraph"/>
        <w:ind w:right="-74" w:firstLine="0"/>
        <w:rPr>
          <w:szCs w:val="24"/>
        </w:rPr>
      </w:pPr>
      <w:r w:rsidRPr="000B1296">
        <w:rPr>
          <w:szCs w:val="24"/>
          <w:lang w:val="fr"/>
        </w:rPr>
        <w:t>Le délai d’achèvement de</w:t>
      </w:r>
      <w:r>
        <w:rPr>
          <w:szCs w:val="24"/>
          <w:lang w:val="fr"/>
        </w:rPr>
        <w:t xml:space="preserve">s Ouvrages à compter </w:t>
      </w:r>
      <w:r w:rsidRPr="000B1296">
        <w:rPr>
          <w:szCs w:val="24"/>
          <w:lang w:val="fr"/>
        </w:rPr>
        <w:t xml:space="preserve"> </w:t>
      </w:r>
      <w:r>
        <w:rPr>
          <w:szCs w:val="24"/>
          <w:lang w:val="fr"/>
        </w:rPr>
        <w:t xml:space="preserve">de la Date de Démarrage doit être </w:t>
      </w:r>
      <w:r w:rsidRPr="000B1296">
        <w:rPr>
          <w:szCs w:val="24"/>
          <w:lang w:val="fr"/>
        </w:rPr>
        <w:t xml:space="preserve">tel que spécifié dans </w:t>
      </w:r>
      <w:r>
        <w:rPr>
          <w:szCs w:val="24"/>
          <w:lang w:val="fr"/>
        </w:rPr>
        <w:t>les Conditions Particulières Partie A – Données du Marché Sous-Clause</w:t>
      </w:r>
      <w:r w:rsidRPr="000B1296">
        <w:rPr>
          <w:szCs w:val="24"/>
          <w:lang w:val="fr"/>
        </w:rPr>
        <w:t xml:space="preserve"> 1.1.</w:t>
      </w:r>
      <w:r>
        <w:rPr>
          <w:szCs w:val="24"/>
          <w:lang w:val="fr"/>
        </w:rPr>
        <w:t>86. Aucun crédit ne sera aloué pour un délai d’achèvement plus court.</w:t>
      </w:r>
    </w:p>
    <w:p w14:paraId="22D4896B" w14:textId="77777777" w:rsidR="00BE4827" w:rsidRPr="000B1296" w:rsidRDefault="00BE4827" w:rsidP="00BE4827">
      <w:pPr>
        <w:pStyle w:val="ListParagraph"/>
        <w:spacing w:before="200"/>
        <w:ind w:left="1259" w:right="-74"/>
        <w:rPr>
          <w:szCs w:val="24"/>
        </w:rPr>
      </w:pPr>
      <w:r w:rsidRPr="000B1296">
        <w:rPr>
          <w:b/>
          <w:szCs w:val="24"/>
          <w:lang w:val="fr"/>
        </w:rPr>
        <w:t>Ou</w:t>
      </w:r>
    </w:p>
    <w:p w14:paraId="4EA891C1" w14:textId="77777777" w:rsidR="00BE4827" w:rsidRPr="000B1296" w:rsidRDefault="00BE4827" w:rsidP="00BE4827">
      <w:pPr>
        <w:pStyle w:val="ListParagraph"/>
        <w:ind w:right="-72" w:firstLine="0"/>
        <w:rPr>
          <w:szCs w:val="24"/>
        </w:rPr>
      </w:pPr>
      <w:r>
        <w:rPr>
          <w:szCs w:val="24"/>
          <w:lang w:val="fr"/>
        </w:rPr>
        <w:t xml:space="preserve">Le délai pour exécuter les Ouvrages à partir de la Date de Démarrage devra être compris entre </w:t>
      </w:r>
      <w:r w:rsidRPr="000B1296">
        <w:rPr>
          <w:szCs w:val="24"/>
          <w:lang w:val="fr"/>
        </w:rPr>
        <w:t xml:space="preserve">_____ </w:t>
      </w:r>
      <w:r>
        <w:rPr>
          <w:szCs w:val="24"/>
          <w:lang w:val="fr"/>
        </w:rPr>
        <w:t xml:space="preserve">minimum et </w:t>
      </w:r>
      <w:r w:rsidRPr="000B1296">
        <w:rPr>
          <w:szCs w:val="24"/>
          <w:lang w:val="fr"/>
        </w:rPr>
        <w:t xml:space="preserve">_____ </w:t>
      </w:r>
      <w:r>
        <w:rPr>
          <w:szCs w:val="24"/>
          <w:lang w:val="fr"/>
        </w:rPr>
        <w:t>maximum.</w:t>
      </w:r>
      <w:r w:rsidRPr="000B1296">
        <w:rPr>
          <w:szCs w:val="24"/>
          <w:lang w:val="fr"/>
        </w:rPr>
        <w:t xml:space="preserve">   Le taux d’ajustement en cas d’achèvement au-delà de la période minimale </w:t>
      </w:r>
      <w:r>
        <w:rPr>
          <w:szCs w:val="24"/>
          <w:lang w:val="fr"/>
        </w:rPr>
        <w:t>sera</w:t>
      </w:r>
      <w:r w:rsidRPr="000B1296">
        <w:rPr>
          <w:szCs w:val="24"/>
          <w:lang w:val="fr"/>
        </w:rPr>
        <w:t xml:space="preserve"> de ________  (%) pour chaque semaine de retard par rapport à ce</w:t>
      </w:r>
      <w:r>
        <w:rPr>
          <w:szCs w:val="24"/>
          <w:lang w:val="fr"/>
        </w:rPr>
        <w:t xml:space="preserve"> délai</w:t>
      </w:r>
      <w:r w:rsidRPr="000B1296">
        <w:rPr>
          <w:szCs w:val="24"/>
          <w:lang w:val="fr"/>
        </w:rPr>
        <w:t xml:space="preserve"> minim</w:t>
      </w:r>
      <w:r>
        <w:rPr>
          <w:szCs w:val="24"/>
          <w:lang w:val="fr"/>
        </w:rPr>
        <w:t>um</w:t>
      </w:r>
      <w:r w:rsidRPr="000B1296">
        <w:rPr>
          <w:szCs w:val="24"/>
          <w:lang w:val="fr"/>
        </w:rPr>
        <w:t>. Aucun crédit ne sera accordé pour l’achèvement avant l</w:t>
      </w:r>
      <w:r>
        <w:rPr>
          <w:szCs w:val="24"/>
          <w:lang w:val="fr"/>
        </w:rPr>
        <w:t>e délai minimum indiqué</w:t>
      </w:r>
      <w:r w:rsidRPr="000B1296">
        <w:rPr>
          <w:szCs w:val="24"/>
          <w:lang w:val="fr"/>
        </w:rPr>
        <w:t xml:space="preserve">. Les </w:t>
      </w:r>
      <w:r>
        <w:rPr>
          <w:szCs w:val="24"/>
          <w:lang w:val="fr"/>
        </w:rPr>
        <w:t>P</w:t>
      </w:r>
      <w:r w:rsidRPr="000B1296">
        <w:rPr>
          <w:szCs w:val="24"/>
          <w:lang w:val="fr"/>
        </w:rPr>
        <w:t>ropositions qui offrent une date d’achèvement au-delà d</w:t>
      </w:r>
      <w:r>
        <w:rPr>
          <w:szCs w:val="24"/>
          <w:lang w:val="fr"/>
        </w:rPr>
        <w:t>u délai</w:t>
      </w:r>
      <w:r w:rsidRPr="000B1296">
        <w:rPr>
          <w:szCs w:val="24"/>
          <w:lang w:val="fr"/>
        </w:rPr>
        <w:t xml:space="preserve"> maximal </w:t>
      </w:r>
      <w:r>
        <w:rPr>
          <w:szCs w:val="24"/>
          <w:lang w:val="fr"/>
        </w:rPr>
        <w:t xml:space="preserve">indiqué </w:t>
      </w:r>
      <w:r w:rsidRPr="000B1296">
        <w:rPr>
          <w:szCs w:val="24"/>
          <w:lang w:val="fr"/>
        </w:rPr>
        <w:t>sont rejetées.</w:t>
      </w:r>
    </w:p>
    <w:p w14:paraId="33EC88AF" w14:textId="77777777" w:rsidR="00BE4827" w:rsidRPr="00A90A72" w:rsidRDefault="00BE4827" w:rsidP="004225F2">
      <w:pPr>
        <w:pStyle w:val="Heading4"/>
        <w:numPr>
          <w:ilvl w:val="0"/>
          <w:numId w:val="89"/>
        </w:numPr>
        <w:tabs>
          <w:tab w:val="num" w:pos="360"/>
          <w:tab w:val="num" w:pos="432"/>
          <w:tab w:val="num" w:pos="720"/>
        </w:tabs>
        <w:ind w:left="1260" w:hanging="485"/>
        <w:rPr>
          <w:b/>
          <w:bCs/>
          <w:noProof/>
        </w:rPr>
      </w:pPr>
      <w:bookmarkStart w:id="373" w:name="_Toc442256254"/>
      <w:bookmarkStart w:id="374" w:name="_Toc450635237"/>
      <w:bookmarkStart w:id="375" w:name="_Toc450635425"/>
      <w:r w:rsidRPr="00A90A72">
        <w:rPr>
          <w:b/>
          <w:bCs/>
          <w:noProof/>
          <w:lang w:val="fr"/>
        </w:rPr>
        <w:t xml:space="preserve">Coûts du Cycle de Vie </w:t>
      </w:r>
    </w:p>
    <w:p w14:paraId="144466D0" w14:textId="77777777" w:rsidR="00BE4827" w:rsidRPr="00A90A72" w:rsidRDefault="00BE4827" w:rsidP="00BE4827">
      <w:pPr>
        <w:ind w:left="720" w:hanging="20"/>
        <w:rPr>
          <w:i/>
          <w:noProof/>
          <w:szCs w:val="24"/>
        </w:rPr>
      </w:pPr>
      <w:r w:rsidRPr="00A90A72">
        <w:rPr>
          <w:i/>
          <w:noProof/>
          <w:szCs w:val="24"/>
          <w:lang w:val="fr"/>
        </w:rPr>
        <w:t>[Le coût du Cycle de Vie devrait être utilisé lorsque les coûts d’exploitation et/ou d</w:t>
      </w:r>
      <w:r>
        <w:rPr>
          <w:i/>
          <w:noProof/>
          <w:szCs w:val="24"/>
          <w:lang w:val="fr"/>
        </w:rPr>
        <w:t>e maintenance</w:t>
      </w:r>
      <w:r w:rsidRPr="00A90A72">
        <w:rPr>
          <w:i/>
          <w:noProof/>
          <w:szCs w:val="24"/>
          <w:lang w:val="fr"/>
        </w:rPr>
        <w:t xml:space="preserve"> au cours de la durée de vie spécifiée des </w:t>
      </w:r>
      <w:r>
        <w:rPr>
          <w:i/>
          <w:noProof/>
          <w:szCs w:val="24"/>
          <w:lang w:val="fr"/>
        </w:rPr>
        <w:t>Ouvrages</w:t>
      </w:r>
      <w:r w:rsidRPr="00A90A72">
        <w:rPr>
          <w:i/>
          <w:noProof/>
          <w:szCs w:val="24"/>
          <w:lang w:val="fr"/>
        </w:rPr>
        <w:t xml:space="preserve"> sont estimés considérables par rapport au coût initial et peuvent varier selon les différentes </w:t>
      </w:r>
      <w:r>
        <w:rPr>
          <w:i/>
          <w:noProof/>
          <w:szCs w:val="24"/>
          <w:lang w:val="fr"/>
        </w:rPr>
        <w:t>P</w:t>
      </w:r>
      <w:r w:rsidRPr="00A90A72">
        <w:rPr>
          <w:i/>
          <w:noProof/>
          <w:szCs w:val="24"/>
          <w:lang w:val="fr"/>
        </w:rPr>
        <w:t>ropositions. Il est évalué sur la base de la valeur actualisée nette.</w:t>
      </w:r>
      <w:r w:rsidRPr="00A90A72">
        <w:rPr>
          <w:szCs w:val="24"/>
          <w:lang w:val="fr"/>
        </w:rPr>
        <w:t xml:space="preserve"> </w:t>
      </w:r>
      <w:r w:rsidRPr="00A90A72">
        <w:rPr>
          <w:i/>
          <w:noProof/>
          <w:szCs w:val="24"/>
          <w:lang w:val="fr"/>
        </w:rPr>
        <w:t xml:space="preserve">Si </w:t>
      </w:r>
      <w:r w:rsidRPr="00A90A72">
        <w:rPr>
          <w:szCs w:val="24"/>
          <w:lang w:val="fr"/>
        </w:rPr>
        <w:t xml:space="preserve">l’établissement </w:t>
      </w:r>
      <w:r w:rsidRPr="00A90A72">
        <w:rPr>
          <w:i/>
          <w:iCs/>
          <w:szCs w:val="24"/>
          <w:lang w:val="fr"/>
        </w:rPr>
        <w:t>du coût du cycle de vie</w:t>
      </w:r>
      <w:r w:rsidRPr="00A90A72">
        <w:rPr>
          <w:i/>
          <w:iCs/>
          <w:noProof/>
          <w:szCs w:val="24"/>
          <w:lang w:val="fr"/>
        </w:rPr>
        <w:t xml:space="preserve"> doit être appliqué pour l’évaluation de la </w:t>
      </w:r>
      <w:r>
        <w:rPr>
          <w:i/>
          <w:iCs/>
          <w:noProof/>
          <w:szCs w:val="24"/>
          <w:lang w:val="fr"/>
        </w:rPr>
        <w:t>P</w:t>
      </w:r>
      <w:r w:rsidRPr="00A90A72">
        <w:rPr>
          <w:i/>
          <w:iCs/>
          <w:noProof/>
          <w:szCs w:val="24"/>
          <w:lang w:val="fr"/>
        </w:rPr>
        <w:t>roposition, l</w:t>
      </w:r>
      <w:r>
        <w:rPr>
          <w:i/>
          <w:iCs/>
          <w:noProof/>
          <w:szCs w:val="24"/>
          <w:lang w:val="fr"/>
        </w:rPr>
        <w:t>e Maître d’Ouvrage</w:t>
      </w:r>
      <w:r w:rsidRPr="00A90A72">
        <w:rPr>
          <w:i/>
          <w:noProof/>
          <w:szCs w:val="24"/>
          <w:lang w:val="fr"/>
        </w:rPr>
        <w:t xml:space="preserve"> doit préciser les renseignements pertinents sur sa demande </w:t>
      </w:r>
      <w:r>
        <w:rPr>
          <w:i/>
          <w:noProof/>
          <w:szCs w:val="24"/>
          <w:lang w:val="fr"/>
        </w:rPr>
        <w:t>comme suit</w:t>
      </w:r>
      <w:r w:rsidRPr="00A90A72">
        <w:rPr>
          <w:i/>
          <w:noProof/>
          <w:szCs w:val="24"/>
          <w:lang w:val="fr"/>
        </w:rPr>
        <w:t xml:space="preserve"> :]</w:t>
      </w:r>
    </w:p>
    <w:p w14:paraId="1F28E6BF" w14:textId="77777777" w:rsidR="00BE4827" w:rsidRPr="00A90A72" w:rsidRDefault="00BE4827" w:rsidP="00BE4827">
      <w:pPr>
        <w:spacing w:before="240" w:after="240"/>
        <w:ind w:left="720" w:hanging="20"/>
        <w:rPr>
          <w:i/>
          <w:iCs/>
          <w:noProof/>
          <w:szCs w:val="24"/>
        </w:rPr>
      </w:pPr>
      <w:r w:rsidRPr="00A90A72">
        <w:rPr>
          <w:i/>
          <w:iCs/>
          <w:noProof/>
          <w:szCs w:val="24"/>
          <w:lang w:val="fr"/>
        </w:rPr>
        <w:t>[</w:t>
      </w:r>
      <w:r>
        <w:rPr>
          <w:i/>
          <w:iCs/>
          <w:noProof/>
          <w:szCs w:val="24"/>
          <w:lang w:val="fr"/>
        </w:rPr>
        <w:t>Indiquer</w:t>
      </w:r>
      <w:r w:rsidRPr="00A90A72">
        <w:rPr>
          <w:i/>
          <w:iCs/>
          <w:noProof/>
          <w:szCs w:val="24"/>
          <w:lang w:val="fr"/>
        </w:rPr>
        <w:t xml:space="preserve"> soit le coût du cycle de vie « </w:t>
      </w:r>
      <w:r>
        <w:rPr>
          <w:i/>
          <w:iCs/>
          <w:noProof/>
          <w:szCs w:val="24"/>
          <w:lang w:val="fr"/>
        </w:rPr>
        <w:t>s’appliquera</w:t>
      </w:r>
      <w:r w:rsidRPr="00A90A72">
        <w:rPr>
          <w:i/>
          <w:iCs/>
          <w:noProof/>
          <w:szCs w:val="24"/>
          <w:lang w:val="fr"/>
        </w:rPr>
        <w:t> » ou « ne s’applique</w:t>
      </w:r>
      <w:r>
        <w:rPr>
          <w:i/>
          <w:iCs/>
          <w:noProof/>
          <w:szCs w:val="24"/>
          <w:lang w:val="fr"/>
        </w:rPr>
        <w:t>ra</w:t>
      </w:r>
      <w:r w:rsidRPr="00A90A72">
        <w:rPr>
          <w:i/>
          <w:iCs/>
          <w:noProof/>
          <w:szCs w:val="24"/>
          <w:lang w:val="fr"/>
        </w:rPr>
        <w:t xml:space="preserve"> pas ». Si le calcul du coût du cycle de vie s’applique </w:t>
      </w:r>
      <w:r>
        <w:rPr>
          <w:i/>
          <w:iCs/>
          <w:noProof/>
          <w:szCs w:val="24"/>
          <w:lang w:val="fr"/>
        </w:rPr>
        <w:t>pour</w:t>
      </w:r>
      <w:r w:rsidRPr="00A90A72">
        <w:rPr>
          <w:i/>
          <w:iCs/>
          <w:noProof/>
          <w:szCs w:val="24"/>
          <w:lang w:val="fr"/>
        </w:rPr>
        <w:t xml:space="preserve"> l’évaluation de la </w:t>
      </w:r>
      <w:r>
        <w:rPr>
          <w:i/>
          <w:iCs/>
          <w:noProof/>
          <w:szCs w:val="24"/>
          <w:lang w:val="fr"/>
        </w:rPr>
        <w:t>P</w:t>
      </w:r>
      <w:r w:rsidRPr="00A90A72">
        <w:rPr>
          <w:i/>
          <w:iCs/>
          <w:noProof/>
          <w:szCs w:val="24"/>
          <w:lang w:val="fr"/>
        </w:rPr>
        <w:t xml:space="preserve">roposition, la méthodologie et les informations attendues des </w:t>
      </w:r>
      <w:r>
        <w:rPr>
          <w:i/>
          <w:iCs/>
          <w:noProof/>
          <w:szCs w:val="24"/>
          <w:lang w:val="fr"/>
        </w:rPr>
        <w:t>P</w:t>
      </w:r>
      <w:r w:rsidRPr="00A90A72">
        <w:rPr>
          <w:i/>
          <w:iCs/>
          <w:noProof/>
          <w:szCs w:val="24"/>
          <w:lang w:val="fr"/>
        </w:rPr>
        <w:t>roposants doivent être précisées]</w:t>
      </w:r>
    </w:p>
    <w:p w14:paraId="7F28F52A" w14:textId="77777777" w:rsidR="00BE4827" w:rsidRPr="00A90A72" w:rsidRDefault="00BE4827" w:rsidP="00BE4827">
      <w:pPr>
        <w:spacing w:after="120"/>
        <w:ind w:left="1276"/>
        <w:rPr>
          <w:noProof/>
          <w:szCs w:val="24"/>
        </w:rPr>
      </w:pPr>
      <w:r w:rsidRPr="00A90A72">
        <w:rPr>
          <w:noProof/>
          <w:szCs w:val="24"/>
          <w:lang w:val="fr"/>
        </w:rPr>
        <w:t xml:space="preserve">Les facteurs de calcul du coût du cycle de vie sont les suivants : </w:t>
      </w:r>
    </w:p>
    <w:p w14:paraId="61524CE8" w14:textId="77777777" w:rsidR="00BE4827" w:rsidRPr="00A90A72" w:rsidRDefault="00BE4827" w:rsidP="004225F2">
      <w:pPr>
        <w:pStyle w:val="ListParagraph"/>
        <w:numPr>
          <w:ilvl w:val="3"/>
          <w:numId w:val="99"/>
        </w:numPr>
        <w:ind w:left="1985" w:hanging="567"/>
        <w:contextualSpacing w:val="0"/>
        <w:rPr>
          <w:i/>
          <w:noProof/>
          <w:szCs w:val="24"/>
        </w:rPr>
      </w:pPr>
      <w:r w:rsidRPr="00A90A72">
        <w:rPr>
          <w:noProof/>
          <w:szCs w:val="24"/>
          <w:lang w:val="fr"/>
        </w:rPr>
        <w:t xml:space="preserve">nombre d’années pour le cycle de vie: </w:t>
      </w:r>
      <w:r w:rsidRPr="00A90A72">
        <w:rPr>
          <w:i/>
          <w:iCs/>
          <w:noProof/>
          <w:szCs w:val="24"/>
          <w:lang w:val="fr"/>
        </w:rPr>
        <w:t>____[Insérer le nombre d’années],</w:t>
      </w:r>
    </w:p>
    <w:p w14:paraId="2D5D5BD7" w14:textId="77777777" w:rsidR="00BE4827" w:rsidRPr="00A90A72" w:rsidRDefault="00BE4827" w:rsidP="004225F2">
      <w:pPr>
        <w:pStyle w:val="ListParagraph"/>
        <w:numPr>
          <w:ilvl w:val="3"/>
          <w:numId w:val="99"/>
        </w:numPr>
        <w:ind w:left="1985" w:hanging="567"/>
        <w:contextualSpacing w:val="0"/>
        <w:rPr>
          <w:i/>
          <w:noProof/>
          <w:szCs w:val="24"/>
        </w:rPr>
      </w:pPr>
      <w:r w:rsidRPr="00A90A72">
        <w:rPr>
          <w:noProof/>
          <w:szCs w:val="24"/>
          <w:lang w:val="fr"/>
        </w:rPr>
        <w:t xml:space="preserve">les coûts d’exploitation </w:t>
      </w:r>
      <w:r w:rsidRPr="00A90A72">
        <w:rPr>
          <w:i/>
          <w:iCs/>
          <w:noProof/>
          <w:szCs w:val="24"/>
          <w:lang w:val="fr"/>
        </w:rPr>
        <w:t>[indiquer comment ils seront déterminés]</w:t>
      </w:r>
      <w:r w:rsidRPr="00A90A72">
        <w:rPr>
          <w:noProof/>
          <w:szCs w:val="24"/>
          <w:lang w:val="fr"/>
        </w:rPr>
        <w:t>,</w:t>
      </w:r>
    </w:p>
    <w:p w14:paraId="71990EBC" w14:textId="77777777" w:rsidR="00BE4827" w:rsidRPr="00A90A72" w:rsidRDefault="00BE4827" w:rsidP="004225F2">
      <w:pPr>
        <w:pStyle w:val="ListParagraph"/>
        <w:numPr>
          <w:ilvl w:val="3"/>
          <w:numId w:val="99"/>
        </w:numPr>
        <w:ind w:left="1985" w:hanging="567"/>
        <w:contextualSpacing w:val="0"/>
        <w:rPr>
          <w:i/>
          <w:noProof/>
          <w:szCs w:val="24"/>
        </w:rPr>
      </w:pPr>
      <w:r w:rsidRPr="00A90A72">
        <w:rPr>
          <w:noProof/>
          <w:szCs w:val="24"/>
          <w:lang w:val="fr"/>
        </w:rPr>
        <w:t>les coûts d</w:t>
      </w:r>
      <w:r>
        <w:rPr>
          <w:noProof/>
          <w:szCs w:val="24"/>
          <w:lang w:val="fr"/>
        </w:rPr>
        <w:t>e maintenance</w:t>
      </w:r>
      <w:r w:rsidRPr="00A90A72">
        <w:rPr>
          <w:noProof/>
          <w:szCs w:val="24"/>
          <w:lang w:val="fr"/>
        </w:rPr>
        <w:t xml:space="preserve">, y compris le coût des pièces de rechange pour la période d’exploitation initiale </w:t>
      </w:r>
      <w:r w:rsidRPr="00A90A72">
        <w:rPr>
          <w:i/>
          <w:iCs/>
          <w:noProof/>
          <w:szCs w:val="24"/>
          <w:lang w:val="fr"/>
        </w:rPr>
        <w:t>[indiquer comment ils seront déterminés]</w:t>
      </w:r>
      <w:r w:rsidRPr="00A90A72">
        <w:rPr>
          <w:noProof/>
          <w:szCs w:val="24"/>
          <w:lang w:val="fr"/>
        </w:rPr>
        <w:t xml:space="preserve">, </w:t>
      </w:r>
      <w:r w:rsidRPr="00A90A72">
        <w:rPr>
          <w:szCs w:val="24"/>
          <w:lang w:val="fr"/>
        </w:rPr>
        <w:t>et</w:t>
      </w:r>
    </w:p>
    <w:p w14:paraId="17D73504" w14:textId="77777777" w:rsidR="00BE4827" w:rsidRPr="00A90A72" w:rsidRDefault="00BE4827" w:rsidP="004225F2">
      <w:pPr>
        <w:pStyle w:val="ListParagraph"/>
        <w:numPr>
          <w:ilvl w:val="3"/>
          <w:numId w:val="99"/>
        </w:numPr>
        <w:ind w:left="1985" w:hanging="567"/>
        <w:contextualSpacing w:val="0"/>
        <w:rPr>
          <w:i/>
          <w:noProof/>
          <w:szCs w:val="24"/>
        </w:rPr>
      </w:pPr>
      <w:r w:rsidRPr="00A90A72">
        <w:rPr>
          <w:noProof/>
          <w:szCs w:val="24"/>
          <w:lang w:val="fr"/>
        </w:rPr>
        <w:lastRenderedPageBreak/>
        <w:t xml:space="preserve">Taux d’actualisation : </w:t>
      </w:r>
      <w:r w:rsidRPr="00A90A72">
        <w:rPr>
          <w:i/>
          <w:iCs/>
          <w:noProof/>
          <w:szCs w:val="24"/>
          <w:lang w:val="fr"/>
        </w:rPr>
        <w:t>________[insérer le taux d’actualisation en pourcentage]</w:t>
      </w:r>
      <w:r w:rsidRPr="00A90A72">
        <w:rPr>
          <w:szCs w:val="24"/>
          <w:lang w:val="fr"/>
        </w:rPr>
        <w:t xml:space="preserve"> </w:t>
      </w:r>
      <w:r w:rsidRPr="00A90A72">
        <w:rPr>
          <w:noProof/>
          <w:szCs w:val="24"/>
          <w:lang w:val="fr"/>
        </w:rPr>
        <w:t xml:space="preserve">à utiliser pour actualisation à la valeur actualisée de tous les coûts annuels futurs calculés aux points </w:t>
      </w:r>
      <w:r>
        <w:rPr>
          <w:noProof/>
          <w:szCs w:val="24"/>
          <w:lang w:val="fr"/>
        </w:rPr>
        <w:t>(</w:t>
      </w:r>
      <w:r w:rsidRPr="00A90A72">
        <w:rPr>
          <w:noProof/>
          <w:szCs w:val="24"/>
          <w:lang w:val="fr"/>
        </w:rPr>
        <w:t xml:space="preserve">ii) et </w:t>
      </w:r>
      <w:r>
        <w:rPr>
          <w:noProof/>
          <w:szCs w:val="24"/>
          <w:lang w:val="fr"/>
        </w:rPr>
        <w:t>(</w:t>
      </w:r>
      <w:r w:rsidRPr="00A90A72">
        <w:rPr>
          <w:noProof/>
          <w:szCs w:val="24"/>
          <w:lang w:val="fr"/>
        </w:rPr>
        <w:t xml:space="preserve">iii) ci-dessus pour la période spécifiée au point </w:t>
      </w:r>
      <w:r>
        <w:rPr>
          <w:noProof/>
          <w:szCs w:val="24"/>
          <w:lang w:val="fr"/>
        </w:rPr>
        <w:t>(</w:t>
      </w:r>
      <w:r w:rsidRPr="00A90A72">
        <w:rPr>
          <w:noProof/>
          <w:szCs w:val="24"/>
          <w:lang w:val="fr"/>
        </w:rPr>
        <w:t>i).</w:t>
      </w:r>
    </w:p>
    <w:p w14:paraId="36199187" w14:textId="77777777" w:rsidR="00BE4827" w:rsidRPr="00A90A72" w:rsidRDefault="00BE4827" w:rsidP="004225F2">
      <w:pPr>
        <w:pStyle w:val="Heading4"/>
        <w:numPr>
          <w:ilvl w:val="0"/>
          <w:numId w:val="89"/>
        </w:numPr>
        <w:tabs>
          <w:tab w:val="num" w:pos="360"/>
          <w:tab w:val="num" w:pos="432"/>
          <w:tab w:val="num" w:pos="720"/>
        </w:tabs>
        <w:ind w:left="1080" w:hanging="485"/>
        <w:rPr>
          <w:b/>
          <w:bCs/>
          <w:noProof/>
          <w:szCs w:val="24"/>
        </w:rPr>
      </w:pPr>
      <w:r w:rsidRPr="00A90A72">
        <w:rPr>
          <w:b/>
          <w:bCs/>
          <w:noProof/>
          <w:szCs w:val="24"/>
          <w:lang w:val="fr"/>
        </w:rPr>
        <w:t>Critères supplémentaires spécifiques</w:t>
      </w:r>
    </w:p>
    <w:p w14:paraId="0DF0AEEE" w14:textId="77777777" w:rsidR="00BE4827" w:rsidRPr="00A90A72" w:rsidRDefault="00BE4827" w:rsidP="00BE4827">
      <w:pPr>
        <w:pStyle w:val="xmsonormal"/>
        <w:shd w:val="clear" w:color="auto" w:fill="FFFFFF"/>
        <w:spacing w:before="0" w:beforeAutospacing="0" w:after="200" w:afterAutospacing="0"/>
        <w:ind w:left="1080"/>
        <w:rPr>
          <w:noProof/>
          <w:lang w:val="fr-FR"/>
        </w:rPr>
      </w:pPr>
      <w:r w:rsidRPr="00A90A72">
        <w:rPr>
          <w:noProof/>
          <w:lang w:val="fr"/>
        </w:rPr>
        <w:t>La méthode d’évaluation pertinente, le cas échéant, est la suivante:</w:t>
      </w:r>
    </w:p>
    <w:p w14:paraId="1D07FAFC" w14:textId="0D28E9FE" w:rsidR="00BE4827" w:rsidRPr="00A90A72" w:rsidRDefault="00BE4827" w:rsidP="00BE4827">
      <w:pPr>
        <w:tabs>
          <w:tab w:val="right" w:leader="dot" w:pos="9356"/>
        </w:tabs>
        <w:spacing w:after="134"/>
        <w:ind w:left="1080" w:right="-14"/>
        <w:rPr>
          <w:noProof/>
          <w:szCs w:val="24"/>
          <w:lang w:val="fr" w:eastAsia="en-US"/>
        </w:rPr>
      </w:pPr>
      <w:r w:rsidRPr="00A90A72">
        <w:rPr>
          <w:noProof/>
        </w:rPr>
        <w:tab/>
      </w:r>
      <w:r w:rsidRPr="00A90A72">
        <w:rPr>
          <w:noProof/>
          <w:szCs w:val="24"/>
          <w:lang w:val="fr" w:eastAsia="en-US"/>
        </w:rPr>
        <w:tab/>
      </w:r>
    </w:p>
    <w:p w14:paraId="563451B7" w14:textId="77777777" w:rsidR="00BE4827" w:rsidRPr="00A90A72" w:rsidRDefault="00BE4827" w:rsidP="00BE4827">
      <w:pPr>
        <w:tabs>
          <w:tab w:val="num" w:pos="810"/>
        </w:tabs>
        <w:spacing w:before="120" w:after="134"/>
        <w:ind w:left="1080" w:right="-14" w:firstLine="0"/>
        <w:jc w:val="lowKashida"/>
        <w:rPr>
          <w:noProof/>
          <w:szCs w:val="24"/>
          <w:lang w:val="fr" w:eastAsia="en-US"/>
        </w:rPr>
      </w:pPr>
      <w:r w:rsidRPr="00A90A72">
        <w:rPr>
          <w:noProof/>
          <w:szCs w:val="24"/>
          <w:lang w:val="fr" w:eastAsia="en-US"/>
        </w:rPr>
        <w:t>Tout ajustement de prix résultant des procédures ci-dessus doit être ajouté, à des fins d’évaluation comparative seulement, pour arriver à un « </w:t>
      </w:r>
      <w:r>
        <w:rPr>
          <w:noProof/>
          <w:szCs w:val="24"/>
          <w:lang w:val="fr" w:eastAsia="en-US"/>
        </w:rPr>
        <w:t>C</w:t>
      </w:r>
      <w:r w:rsidRPr="00A90A72">
        <w:rPr>
          <w:noProof/>
          <w:szCs w:val="24"/>
          <w:lang w:val="fr" w:eastAsia="en-US"/>
        </w:rPr>
        <w:t xml:space="preserve">oût de </w:t>
      </w:r>
      <w:r>
        <w:rPr>
          <w:noProof/>
          <w:szCs w:val="24"/>
          <w:lang w:val="fr" w:eastAsia="en-US"/>
        </w:rPr>
        <w:t>P</w:t>
      </w:r>
      <w:r w:rsidRPr="00A90A72">
        <w:rPr>
          <w:noProof/>
          <w:szCs w:val="24"/>
          <w:lang w:val="fr" w:eastAsia="en-US"/>
        </w:rPr>
        <w:t xml:space="preserve">roposition </w:t>
      </w:r>
      <w:r>
        <w:rPr>
          <w:noProof/>
          <w:szCs w:val="24"/>
          <w:lang w:val="fr" w:eastAsia="en-US"/>
        </w:rPr>
        <w:t>E</w:t>
      </w:r>
      <w:r w:rsidRPr="00A90A72">
        <w:rPr>
          <w:noProof/>
          <w:szCs w:val="24"/>
          <w:lang w:val="fr" w:eastAsia="en-US"/>
        </w:rPr>
        <w:t xml:space="preserve">valué (C) ». </w:t>
      </w:r>
    </w:p>
    <w:p w14:paraId="302D4BE7" w14:textId="287AD233" w:rsidR="00BE4827" w:rsidRPr="0063132A" w:rsidRDefault="00881628" w:rsidP="004225F2">
      <w:pPr>
        <w:pStyle w:val="Heading4"/>
        <w:numPr>
          <w:ilvl w:val="0"/>
          <w:numId w:val="89"/>
        </w:numPr>
        <w:tabs>
          <w:tab w:val="num" w:pos="720"/>
        </w:tabs>
        <w:ind w:left="1080" w:hanging="485"/>
        <w:rPr>
          <w:b/>
          <w:bCs/>
          <w:noProof/>
          <w:szCs w:val="24"/>
        </w:rPr>
      </w:pPr>
      <w:r>
        <w:rPr>
          <w:b/>
          <w:bCs/>
          <w:noProof/>
          <w:szCs w:val="24"/>
          <w:lang w:val="fr"/>
        </w:rPr>
        <w:t>Marchés</w:t>
      </w:r>
      <w:r w:rsidR="00BE4827" w:rsidRPr="0063132A">
        <w:rPr>
          <w:b/>
          <w:bCs/>
          <w:noProof/>
          <w:szCs w:val="24"/>
          <w:lang w:val="fr"/>
        </w:rPr>
        <w:t xml:space="preserve"> multiples (IP 40.3)</w:t>
      </w:r>
      <w:bookmarkEnd w:id="373"/>
      <w:bookmarkEnd w:id="374"/>
      <w:bookmarkEnd w:id="375"/>
    </w:p>
    <w:p w14:paraId="54C5B03D" w14:textId="77777777" w:rsidR="00BE4827" w:rsidRPr="000B1296" w:rsidRDefault="00BE4827" w:rsidP="00BE4827">
      <w:pPr>
        <w:ind w:left="1080" w:firstLine="0"/>
        <w:rPr>
          <w:bCs/>
          <w:i/>
          <w:noProof/>
          <w:szCs w:val="24"/>
        </w:rPr>
      </w:pPr>
      <w:r w:rsidRPr="000B1296">
        <w:rPr>
          <w:bCs/>
          <w:i/>
          <w:noProof/>
          <w:szCs w:val="24"/>
          <w:lang w:val="fr"/>
        </w:rPr>
        <w:t xml:space="preserve">Si ce n’est pas applicable </w:t>
      </w:r>
      <w:r>
        <w:rPr>
          <w:bCs/>
          <w:i/>
          <w:noProof/>
          <w:szCs w:val="24"/>
          <w:lang w:val="fr"/>
        </w:rPr>
        <w:t xml:space="preserve">indiquer : </w:t>
      </w:r>
      <w:r w:rsidRPr="000B1296">
        <w:rPr>
          <w:bCs/>
          <w:i/>
          <w:noProof/>
          <w:szCs w:val="24"/>
          <w:lang w:val="fr"/>
        </w:rPr>
        <w:t>« Non applicable »</w:t>
      </w:r>
    </w:p>
    <w:p w14:paraId="3F06ED66" w14:textId="77777777" w:rsidR="00BE4827" w:rsidRPr="000B1296" w:rsidRDefault="00BE4827" w:rsidP="00BE4827">
      <w:pPr>
        <w:ind w:left="1080" w:firstLine="0"/>
        <w:rPr>
          <w:bCs/>
          <w:noProof/>
          <w:szCs w:val="24"/>
        </w:rPr>
      </w:pPr>
      <w:r w:rsidRPr="000B1296">
        <w:rPr>
          <w:bCs/>
          <w:noProof/>
          <w:szCs w:val="24"/>
          <w:lang w:val="fr"/>
        </w:rPr>
        <w:t xml:space="preserve">Si, conformément à </w:t>
      </w:r>
      <w:r w:rsidRPr="0063132A">
        <w:rPr>
          <w:noProof/>
          <w:szCs w:val="24"/>
          <w:lang w:val="fr"/>
        </w:rPr>
        <w:t>l’</w:t>
      </w:r>
      <w:r w:rsidRPr="000B1296">
        <w:rPr>
          <w:b/>
          <w:bCs/>
          <w:noProof/>
          <w:szCs w:val="24"/>
          <w:lang w:val="fr"/>
        </w:rPr>
        <w:t>IP 1.1</w:t>
      </w:r>
      <w:r w:rsidRPr="000B1296">
        <w:rPr>
          <w:bCs/>
          <w:noProof/>
          <w:szCs w:val="24"/>
          <w:lang w:val="fr"/>
        </w:rPr>
        <w:t xml:space="preserve">, les </w:t>
      </w:r>
      <w:r>
        <w:rPr>
          <w:bCs/>
          <w:noProof/>
          <w:szCs w:val="24"/>
          <w:lang w:val="fr"/>
        </w:rPr>
        <w:t>P</w:t>
      </w:r>
      <w:r w:rsidRPr="000B1296">
        <w:rPr>
          <w:bCs/>
          <w:noProof/>
          <w:szCs w:val="24"/>
          <w:lang w:val="fr"/>
        </w:rPr>
        <w:t xml:space="preserve">ropositions sont invitées pour plus d’un lot, le </w:t>
      </w:r>
      <w:r>
        <w:rPr>
          <w:bCs/>
          <w:noProof/>
          <w:szCs w:val="24"/>
          <w:lang w:val="fr"/>
        </w:rPr>
        <w:t>marché</w:t>
      </w:r>
      <w:r w:rsidRPr="000B1296">
        <w:rPr>
          <w:bCs/>
          <w:noProof/>
          <w:szCs w:val="24"/>
          <w:lang w:val="fr"/>
        </w:rPr>
        <w:t xml:space="preserve"> sera attribué au </w:t>
      </w:r>
      <w:r>
        <w:rPr>
          <w:bCs/>
          <w:noProof/>
          <w:szCs w:val="24"/>
          <w:lang w:val="fr"/>
        </w:rPr>
        <w:t>P</w:t>
      </w:r>
      <w:r w:rsidRPr="000B1296">
        <w:rPr>
          <w:bCs/>
          <w:noProof/>
          <w:szCs w:val="24"/>
          <w:lang w:val="fr"/>
        </w:rPr>
        <w:t xml:space="preserve">roposant ou aux </w:t>
      </w:r>
      <w:r>
        <w:rPr>
          <w:bCs/>
          <w:noProof/>
          <w:szCs w:val="24"/>
          <w:lang w:val="fr"/>
        </w:rPr>
        <w:t>P</w:t>
      </w:r>
      <w:r w:rsidRPr="000B1296">
        <w:rPr>
          <w:bCs/>
          <w:noProof/>
          <w:szCs w:val="24"/>
          <w:lang w:val="fr"/>
        </w:rPr>
        <w:t xml:space="preserve">roposants </w:t>
      </w:r>
      <w:r>
        <w:rPr>
          <w:bCs/>
          <w:noProof/>
          <w:szCs w:val="24"/>
          <w:lang w:val="fr"/>
        </w:rPr>
        <w:t>ayant remis</w:t>
      </w:r>
      <w:r w:rsidRPr="000B1296">
        <w:rPr>
          <w:szCs w:val="24"/>
          <w:lang w:val="fr"/>
        </w:rPr>
        <w:t xml:space="preserve"> la </w:t>
      </w:r>
      <w:r>
        <w:rPr>
          <w:szCs w:val="24"/>
          <w:lang w:val="fr"/>
        </w:rPr>
        <w:t>P</w:t>
      </w:r>
      <w:r w:rsidRPr="000B1296">
        <w:rPr>
          <w:szCs w:val="24"/>
          <w:lang w:val="fr"/>
        </w:rPr>
        <w:t xml:space="preserve">roposition la plus </w:t>
      </w:r>
      <w:r w:rsidRPr="000B1296">
        <w:rPr>
          <w:bCs/>
          <w:noProof/>
          <w:szCs w:val="24"/>
          <w:lang w:val="fr"/>
        </w:rPr>
        <w:t>advan</w:t>
      </w:r>
      <w:r>
        <w:rPr>
          <w:bCs/>
          <w:noProof/>
          <w:szCs w:val="24"/>
          <w:lang w:val="fr"/>
        </w:rPr>
        <w:t>tageuse</w:t>
      </w:r>
      <w:r w:rsidRPr="000B1296">
        <w:rPr>
          <w:bCs/>
          <w:noProof/>
          <w:szCs w:val="24"/>
          <w:lang w:val="fr"/>
        </w:rPr>
        <w:t xml:space="preserve"> pour les lots individuels.</w:t>
      </w:r>
    </w:p>
    <w:p w14:paraId="07CE48B6" w14:textId="77777777" w:rsidR="00BE4827" w:rsidRPr="000B1296" w:rsidRDefault="00BE4827" w:rsidP="00BE4827">
      <w:pPr>
        <w:ind w:left="1080" w:firstLine="0"/>
        <w:rPr>
          <w:bCs/>
          <w:noProof/>
          <w:szCs w:val="24"/>
        </w:rPr>
      </w:pPr>
      <w:r w:rsidRPr="000B1296">
        <w:rPr>
          <w:bCs/>
          <w:noProof/>
          <w:szCs w:val="24"/>
          <w:lang w:val="fr"/>
        </w:rPr>
        <w:t xml:space="preserve">Toutefois, si un </w:t>
      </w:r>
      <w:r>
        <w:rPr>
          <w:szCs w:val="24"/>
          <w:lang w:val="fr"/>
        </w:rPr>
        <w:t>Proposant</w:t>
      </w:r>
      <w:r w:rsidRPr="000B1296">
        <w:rPr>
          <w:bCs/>
          <w:noProof/>
          <w:szCs w:val="24"/>
          <w:lang w:val="fr"/>
        </w:rPr>
        <w:t>, avec</w:t>
      </w:r>
      <w:r w:rsidRPr="000B1296">
        <w:rPr>
          <w:szCs w:val="24"/>
          <w:lang w:val="fr"/>
        </w:rPr>
        <w:t xml:space="preserve"> </w:t>
      </w:r>
      <w:r>
        <w:rPr>
          <w:szCs w:val="24"/>
          <w:lang w:val="fr"/>
        </w:rPr>
        <w:t xml:space="preserve">des </w:t>
      </w:r>
      <w:r w:rsidRPr="000B1296">
        <w:rPr>
          <w:bCs/>
          <w:noProof/>
          <w:szCs w:val="24"/>
          <w:lang w:val="fr"/>
        </w:rPr>
        <w:t>Propos</w:t>
      </w:r>
      <w:r>
        <w:rPr>
          <w:bCs/>
          <w:noProof/>
          <w:szCs w:val="24"/>
          <w:lang w:val="fr"/>
        </w:rPr>
        <w:t>itions</w:t>
      </w:r>
      <w:r w:rsidRPr="000B1296">
        <w:rPr>
          <w:szCs w:val="24"/>
          <w:lang w:val="fr"/>
        </w:rPr>
        <w:t xml:space="preserve"> qui sont s</w:t>
      </w:r>
      <w:r>
        <w:rPr>
          <w:szCs w:val="24"/>
          <w:lang w:val="fr"/>
        </w:rPr>
        <w:t>ubstantiellement</w:t>
      </w:r>
      <w:r w:rsidRPr="000B1296">
        <w:rPr>
          <w:bCs/>
          <w:noProof/>
          <w:szCs w:val="24"/>
          <w:lang w:val="fr"/>
        </w:rPr>
        <w:t xml:space="preserve"> </w:t>
      </w:r>
      <w:r>
        <w:rPr>
          <w:bCs/>
          <w:noProof/>
          <w:szCs w:val="24"/>
          <w:lang w:val="fr"/>
        </w:rPr>
        <w:t>conforme</w:t>
      </w:r>
      <w:r w:rsidRPr="000B1296">
        <w:rPr>
          <w:bCs/>
          <w:noProof/>
          <w:szCs w:val="24"/>
          <w:lang w:val="fr"/>
        </w:rPr>
        <w:t xml:space="preserve"> </w:t>
      </w:r>
      <w:r w:rsidRPr="000B1296">
        <w:rPr>
          <w:szCs w:val="24"/>
          <w:lang w:val="fr"/>
        </w:rPr>
        <w:t>et</w:t>
      </w:r>
      <w:r>
        <w:rPr>
          <w:szCs w:val="24"/>
          <w:lang w:val="fr"/>
        </w:rPr>
        <w:t xml:space="preserve"> </w:t>
      </w:r>
      <w:r w:rsidRPr="000B1296">
        <w:rPr>
          <w:bCs/>
          <w:noProof/>
          <w:szCs w:val="24"/>
          <w:lang w:val="fr"/>
        </w:rPr>
        <w:t>avec</w:t>
      </w:r>
      <w:r w:rsidRPr="000B1296">
        <w:rPr>
          <w:szCs w:val="24"/>
          <w:lang w:val="fr"/>
        </w:rPr>
        <w:t xml:space="preserve"> </w:t>
      </w:r>
      <w:r>
        <w:rPr>
          <w:szCs w:val="24"/>
          <w:lang w:val="fr"/>
        </w:rPr>
        <w:t xml:space="preserve">le score évalué le </w:t>
      </w:r>
      <w:r w:rsidRPr="000B1296">
        <w:rPr>
          <w:bCs/>
          <w:noProof/>
          <w:szCs w:val="24"/>
          <w:lang w:val="fr"/>
        </w:rPr>
        <w:t>plus</w:t>
      </w:r>
      <w:r>
        <w:rPr>
          <w:bCs/>
          <w:noProof/>
          <w:szCs w:val="24"/>
          <w:lang w:val="fr"/>
        </w:rPr>
        <w:t xml:space="preserve"> </w:t>
      </w:r>
      <w:r w:rsidRPr="000B1296">
        <w:rPr>
          <w:bCs/>
          <w:noProof/>
          <w:szCs w:val="24"/>
          <w:lang w:val="fr"/>
        </w:rPr>
        <w:t>élevé</w:t>
      </w:r>
      <w:r>
        <w:rPr>
          <w:bCs/>
          <w:noProof/>
          <w:szCs w:val="24"/>
          <w:lang w:val="fr"/>
        </w:rPr>
        <w:t xml:space="preserve"> </w:t>
      </w:r>
      <w:r w:rsidRPr="000B1296">
        <w:rPr>
          <w:szCs w:val="24"/>
          <w:lang w:val="fr"/>
        </w:rPr>
        <w:t>pour les</w:t>
      </w:r>
      <w:r>
        <w:rPr>
          <w:szCs w:val="24"/>
          <w:lang w:val="fr"/>
        </w:rPr>
        <w:t xml:space="preserve"> </w:t>
      </w:r>
      <w:r w:rsidRPr="000B1296">
        <w:rPr>
          <w:bCs/>
          <w:noProof/>
          <w:szCs w:val="24"/>
          <w:lang w:val="fr"/>
        </w:rPr>
        <w:t>lots individuels,</w:t>
      </w:r>
      <w:r w:rsidRPr="000B1296">
        <w:rPr>
          <w:szCs w:val="24"/>
          <w:lang w:val="fr"/>
        </w:rPr>
        <w:t xml:space="preserve"> </w:t>
      </w:r>
      <w:r w:rsidRPr="000B1296">
        <w:rPr>
          <w:bCs/>
          <w:noProof/>
          <w:szCs w:val="24"/>
          <w:lang w:val="fr"/>
        </w:rPr>
        <w:t>n’est pas qualifié pour la combinaison des lots, alors l</w:t>
      </w:r>
      <w:r>
        <w:rPr>
          <w:bCs/>
          <w:noProof/>
          <w:szCs w:val="24"/>
          <w:lang w:val="fr"/>
        </w:rPr>
        <w:t xml:space="preserve">’attribution </w:t>
      </w:r>
      <w:r w:rsidRPr="000B1296">
        <w:rPr>
          <w:bCs/>
          <w:noProof/>
          <w:szCs w:val="24"/>
          <w:lang w:val="fr"/>
        </w:rPr>
        <w:t xml:space="preserve">sera faite sur la base de </w:t>
      </w:r>
      <w:r w:rsidRPr="000B1296">
        <w:rPr>
          <w:szCs w:val="24"/>
          <w:lang w:val="fr"/>
        </w:rPr>
        <w:t>la meilleure note totale pour la combinaison de lots pour lesquels</w:t>
      </w:r>
      <w:r>
        <w:rPr>
          <w:szCs w:val="24"/>
          <w:lang w:val="fr"/>
        </w:rPr>
        <w:t xml:space="preserve"> les Proposants </w:t>
      </w:r>
      <w:r w:rsidRPr="000B1296">
        <w:rPr>
          <w:szCs w:val="24"/>
          <w:lang w:val="fr"/>
        </w:rPr>
        <w:t>sont qualifiés.</w:t>
      </w:r>
    </w:p>
    <w:p w14:paraId="0FC81BC0" w14:textId="77777777" w:rsidR="00BE4827" w:rsidRPr="000B1296" w:rsidRDefault="00BE4827" w:rsidP="00BE4827">
      <w:pPr>
        <w:ind w:left="1080" w:firstLine="0"/>
        <w:rPr>
          <w:bCs/>
          <w:i/>
          <w:noProof/>
          <w:szCs w:val="24"/>
        </w:rPr>
      </w:pPr>
      <w:r w:rsidRPr="000B1296">
        <w:rPr>
          <w:bCs/>
          <w:i/>
          <w:noProof/>
          <w:szCs w:val="24"/>
          <w:lang w:val="fr"/>
        </w:rPr>
        <w:t xml:space="preserve">[Note - Exemple du scénario ci-dessus: Un </w:t>
      </w:r>
      <w:r>
        <w:rPr>
          <w:bCs/>
          <w:i/>
          <w:noProof/>
          <w:szCs w:val="24"/>
          <w:lang w:val="fr"/>
        </w:rPr>
        <w:t>P</w:t>
      </w:r>
      <w:r w:rsidRPr="000B1296">
        <w:rPr>
          <w:bCs/>
          <w:i/>
          <w:noProof/>
          <w:szCs w:val="24"/>
          <w:lang w:val="fr"/>
        </w:rPr>
        <w:t xml:space="preserve">roposant qui a d’abord été sélectionné pour le lot A ou le lot B, mais pas les deux soumet des </w:t>
      </w:r>
      <w:r>
        <w:rPr>
          <w:bCs/>
          <w:i/>
          <w:noProof/>
          <w:szCs w:val="24"/>
          <w:lang w:val="fr"/>
        </w:rPr>
        <w:t>P</w:t>
      </w:r>
      <w:r w:rsidRPr="000B1296">
        <w:rPr>
          <w:bCs/>
          <w:i/>
          <w:noProof/>
          <w:szCs w:val="24"/>
          <w:lang w:val="fr"/>
        </w:rPr>
        <w:t xml:space="preserve">ropositions pour les lots A et B. Ces deux propositions sont </w:t>
      </w:r>
      <w:r w:rsidRPr="0063132A">
        <w:rPr>
          <w:i/>
          <w:iCs/>
          <w:szCs w:val="24"/>
          <w:lang w:val="fr"/>
        </w:rPr>
        <w:t>substantiellement</w:t>
      </w:r>
      <w:r w:rsidRPr="000B1296">
        <w:rPr>
          <w:bCs/>
          <w:i/>
          <w:noProof/>
          <w:szCs w:val="24"/>
          <w:lang w:val="fr"/>
        </w:rPr>
        <w:t xml:space="preserve"> </w:t>
      </w:r>
      <w:r>
        <w:rPr>
          <w:bCs/>
          <w:i/>
          <w:noProof/>
          <w:szCs w:val="24"/>
          <w:lang w:val="fr"/>
        </w:rPr>
        <w:t>conformes</w:t>
      </w:r>
      <w:r w:rsidRPr="000B1296">
        <w:rPr>
          <w:bCs/>
          <w:i/>
          <w:noProof/>
          <w:szCs w:val="24"/>
          <w:lang w:val="fr"/>
        </w:rPr>
        <w:t xml:space="preserve"> et obtiennent le score total le plus élevé pour le lot A et le lot B respectivement. Dans un tel</w:t>
      </w:r>
      <w:r>
        <w:rPr>
          <w:bCs/>
          <w:i/>
          <w:noProof/>
          <w:szCs w:val="24"/>
          <w:lang w:val="fr"/>
        </w:rPr>
        <w:t xml:space="preserve"> </w:t>
      </w:r>
      <w:r w:rsidRPr="000B1296">
        <w:rPr>
          <w:bCs/>
          <w:i/>
          <w:noProof/>
          <w:szCs w:val="24"/>
          <w:lang w:val="fr"/>
        </w:rPr>
        <w:t>cas,</w:t>
      </w:r>
      <w:r w:rsidRPr="000B1296">
        <w:rPr>
          <w:szCs w:val="24"/>
          <w:lang w:val="fr"/>
        </w:rPr>
        <w:t xml:space="preserve"> il faut décider si</w:t>
      </w:r>
      <w:r w:rsidRPr="000B1296">
        <w:rPr>
          <w:bCs/>
          <w:i/>
          <w:noProof/>
          <w:szCs w:val="24"/>
          <w:lang w:val="fr"/>
        </w:rPr>
        <w:t xml:space="preserve"> ce </w:t>
      </w:r>
      <w:r w:rsidRPr="0063132A">
        <w:rPr>
          <w:i/>
          <w:iCs/>
          <w:szCs w:val="24"/>
          <w:lang w:val="fr"/>
        </w:rPr>
        <w:t>Proposant</w:t>
      </w:r>
      <w:r>
        <w:rPr>
          <w:szCs w:val="24"/>
          <w:lang w:val="fr"/>
        </w:rPr>
        <w:t xml:space="preserve"> </w:t>
      </w:r>
      <w:r w:rsidRPr="000B1296">
        <w:rPr>
          <w:bCs/>
          <w:i/>
          <w:noProof/>
          <w:szCs w:val="24"/>
          <w:lang w:val="fr"/>
        </w:rPr>
        <w:t xml:space="preserve">devrait recevoir le lot A ou le lot B en considérant les scores combinés des </w:t>
      </w:r>
      <w:r>
        <w:rPr>
          <w:bCs/>
          <w:i/>
          <w:noProof/>
          <w:szCs w:val="24"/>
          <w:lang w:val="fr"/>
        </w:rPr>
        <w:t>P</w:t>
      </w:r>
      <w:r w:rsidRPr="000B1296">
        <w:rPr>
          <w:bCs/>
          <w:i/>
          <w:noProof/>
          <w:szCs w:val="24"/>
          <w:lang w:val="fr"/>
        </w:rPr>
        <w:t>roposants pour le lot A et le lot B.]</w:t>
      </w:r>
    </w:p>
    <w:p w14:paraId="0ADD5FFB" w14:textId="77777777" w:rsidR="00BE4827" w:rsidRPr="000B1296" w:rsidRDefault="00BE4827" w:rsidP="00BE4827">
      <w:pPr>
        <w:ind w:left="1080" w:firstLine="0"/>
        <w:rPr>
          <w:bCs/>
          <w:noProof/>
          <w:szCs w:val="24"/>
        </w:rPr>
      </w:pPr>
      <w:r w:rsidRPr="000B1296">
        <w:rPr>
          <w:bCs/>
          <w:noProof/>
          <w:szCs w:val="24"/>
          <w:lang w:val="fr"/>
        </w:rPr>
        <w:t xml:space="preserve">Les </w:t>
      </w:r>
      <w:r>
        <w:rPr>
          <w:bCs/>
          <w:noProof/>
          <w:szCs w:val="24"/>
          <w:lang w:val="fr"/>
        </w:rPr>
        <w:t xml:space="preserve">rabais </w:t>
      </w:r>
      <w:r w:rsidRPr="000B1296">
        <w:rPr>
          <w:bCs/>
          <w:noProof/>
          <w:szCs w:val="24"/>
          <w:lang w:val="fr"/>
        </w:rPr>
        <w:t>c</w:t>
      </w:r>
      <w:r>
        <w:rPr>
          <w:bCs/>
          <w:noProof/>
          <w:szCs w:val="24"/>
          <w:lang w:val="fr"/>
        </w:rPr>
        <w:t>onditionnels</w:t>
      </w:r>
      <w:r w:rsidRPr="000B1296">
        <w:rPr>
          <w:bCs/>
          <w:noProof/>
          <w:szCs w:val="24"/>
          <w:lang w:val="fr"/>
        </w:rPr>
        <w:t xml:space="preserve"> pour l’attribution de plusieurs lots ne seront pas pris en considération.</w:t>
      </w:r>
    </w:p>
    <w:p w14:paraId="69B7E1BE" w14:textId="77777777" w:rsidR="00BE4827" w:rsidRPr="0063132A" w:rsidRDefault="00BE4827" w:rsidP="004225F2">
      <w:pPr>
        <w:pStyle w:val="Heading4"/>
        <w:numPr>
          <w:ilvl w:val="0"/>
          <w:numId w:val="89"/>
        </w:numPr>
        <w:tabs>
          <w:tab w:val="num" w:pos="720"/>
        </w:tabs>
        <w:ind w:left="1080" w:hanging="485"/>
        <w:rPr>
          <w:b/>
          <w:bCs/>
          <w:noProof/>
          <w:szCs w:val="24"/>
        </w:rPr>
      </w:pPr>
      <w:r w:rsidRPr="0063132A">
        <w:rPr>
          <w:b/>
          <w:bCs/>
          <w:noProof/>
          <w:szCs w:val="24"/>
          <w:lang w:val="fr"/>
        </w:rPr>
        <w:t>Critères supplémentaires spécifiques</w:t>
      </w:r>
    </w:p>
    <w:p w14:paraId="4E5C33C1" w14:textId="77777777" w:rsidR="00BE4827" w:rsidRPr="000B1296" w:rsidRDefault="00BE4827" w:rsidP="00BE4827">
      <w:pPr>
        <w:ind w:left="1080" w:right="-72" w:firstLine="0"/>
        <w:rPr>
          <w:i/>
          <w:szCs w:val="24"/>
        </w:rPr>
      </w:pPr>
      <w:r w:rsidRPr="000B1296">
        <w:rPr>
          <w:szCs w:val="24"/>
          <w:lang w:val="fr"/>
        </w:rPr>
        <w:t>La méthode d’évaluation pertinente, le cas échéant, doit être la suivante :</w:t>
      </w:r>
    </w:p>
    <w:p w14:paraId="423A4503" w14:textId="77777777" w:rsidR="00BE4827" w:rsidRPr="000B1296" w:rsidRDefault="00BE4827" w:rsidP="00BE4827">
      <w:pPr>
        <w:tabs>
          <w:tab w:val="left" w:leader="underscore" w:pos="9214"/>
        </w:tabs>
        <w:ind w:left="720" w:firstLine="360"/>
        <w:rPr>
          <w:szCs w:val="24"/>
        </w:rPr>
      </w:pPr>
      <w:r w:rsidRPr="000B1296">
        <w:rPr>
          <w:szCs w:val="24"/>
        </w:rPr>
        <w:tab/>
      </w:r>
    </w:p>
    <w:p w14:paraId="50764C05" w14:textId="77777777" w:rsidR="00BE4827" w:rsidRPr="00B4328A" w:rsidRDefault="00BE4827" w:rsidP="00BE4827">
      <w:pPr>
        <w:pStyle w:val="SEC3h10"/>
        <w:rPr>
          <w:lang w:val="fr-FR"/>
        </w:rPr>
      </w:pPr>
      <w:bookmarkStart w:id="376" w:name="_Toc467957796"/>
      <w:bookmarkStart w:id="377" w:name="_Toc485027844"/>
      <w:bookmarkStart w:id="378" w:name="_Toc485029423"/>
      <w:bookmarkStart w:id="379" w:name="_Toc87980596"/>
      <w:r>
        <w:rPr>
          <w:lang w:val="fr-FR"/>
        </w:rPr>
        <w:t>C</w:t>
      </w:r>
      <w:r w:rsidRPr="00B4328A">
        <w:rPr>
          <w:lang w:val="fr-FR"/>
        </w:rPr>
        <w:t>.</w:t>
      </w:r>
      <w:r>
        <w:rPr>
          <w:lang w:val="fr-FR"/>
        </w:rPr>
        <w:t xml:space="preserve">  </w:t>
      </w:r>
      <w:r w:rsidRPr="00B4328A">
        <w:rPr>
          <w:lang w:val="fr-FR"/>
        </w:rPr>
        <w:t>Evaluation Combinée</w:t>
      </w:r>
      <w:bookmarkEnd w:id="376"/>
      <w:bookmarkEnd w:id="377"/>
      <w:bookmarkEnd w:id="378"/>
      <w:bookmarkEnd w:id="379"/>
      <w:r>
        <w:rPr>
          <w:lang w:val="fr-FR"/>
        </w:rPr>
        <w:t xml:space="preserve"> </w:t>
      </w:r>
    </w:p>
    <w:p w14:paraId="654F440A" w14:textId="77777777" w:rsidR="00BE4827" w:rsidRPr="00B4328A" w:rsidRDefault="00BE4827" w:rsidP="00BE4827">
      <w:pPr>
        <w:suppressAutoHyphens/>
        <w:spacing w:before="120" w:after="120"/>
        <w:ind w:left="709" w:right="-72" w:firstLine="11"/>
        <w:rPr>
          <w:szCs w:val="24"/>
        </w:rPr>
      </w:pPr>
      <w:r w:rsidRPr="00B4328A">
        <w:rPr>
          <w:szCs w:val="24"/>
        </w:rPr>
        <w:t xml:space="preserve">Le Maître </w:t>
      </w:r>
      <w:r>
        <w:rPr>
          <w:szCs w:val="24"/>
        </w:rPr>
        <w:t>d’</w:t>
      </w:r>
      <w:r w:rsidRPr="00B4328A">
        <w:rPr>
          <w:szCs w:val="24"/>
        </w:rPr>
        <w:t>Ouvrage évaluera et comparera les Propositions qui auront été jugées conformes pour l’essentiel.</w:t>
      </w:r>
    </w:p>
    <w:p w14:paraId="2CF226E0" w14:textId="77777777" w:rsidR="00BE4827" w:rsidRDefault="00BE4827" w:rsidP="00BE4827">
      <w:pPr>
        <w:suppressAutoHyphens/>
        <w:spacing w:before="120" w:after="120"/>
        <w:ind w:left="709" w:right="-72" w:firstLine="11"/>
        <w:rPr>
          <w:szCs w:val="24"/>
        </w:rPr>
      </w:pPr>
      <w:r w:rsidRPr="00B4328A">
        <w:rPr>
          <w:szCs w:val="24"/>
        </w:rPr>
        <w:t xml:space="preserve">Un Score évalué pour la Proposition (B) sera calculé pour chacune des Propositions conformes, en utilisant la formule ci-après, qui permettra une évaluation globale des </w:t>
      </w:r>
      <w:r>
        <w:rPr>
          <w:szCs w:val="24"/>
        </w:rPr>
        <w:t xml:space="preserve">coût évalués et des </w:t>
      </w:r>
      <w:r w:rsidRPr="00B4328A">
        <w:rPr>
          <w:szCs w:val="24"/>
        </w:rPr>
        <w:t>mérites techniques et d</w:t>
      </w:r>
      <w:r>
        <w:rPr>
          <w:szCs w:val="24"/>
        </w:rPr>
        <w:t>u</w:t>
      </w:r>
      <w:r w:rsidRPr="00B4328A">
        <w:rPr>
          <w:szCs w:val="24"/>
        </w:rPr>
        <w:t xml:space="preserve"> coût de la Proposition :</w:t>
      </w:r>
    </w:p>
    <w:p w14:paraId="60CA20C9" w14:textId="77777777" w:rsidR="00BE4827" w:rsidRPr="00B4328A" w:rsidRDefault="00BE4827" w:rsidP="00BE4827">
      <w:pPr>
        <w:suppressAutoHyphens/>
        <w:spacing w:before="120" w:after="120"/>
        <w:ind w:left="360" w:right="-72"/>
        <w:rPr>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BE4827" w:rsidRPr="00B4328A" w14:paraId="0DF0AFC5" w14:textId="77777777" w:rsidTr="00581DFA">
        <w:tc>
          <w:tcPr>
            <w:tcW w:w="9632" w:type="dxa"/>
          </w:tcPr>
          <w:p w14:paraId="4558AED0" w14:textId="77777777" w:rsidR="00BE4827" w:rsidRPr="00B4328A" w:rsidRDefault="00BE4827" w:rsidP="00581DFA">
            <w:pPr>
              <w:numPr>
                <w:ilvl w:val="12"/>
                <w:numId w:val="0"/>
              </w:numPr>
              <w:spacing w:before="120" w:after="120"/>
              <w:ind w:left="540" w:right="171"/>
              <w:jc w:val="center"/>
            </w:pPr>
            <w:r w:rsidRPr="00B4328A">
              <w:rPr>
                <w:noProof/>
                <w:position w:val="-24"/>
              </w:rPr>
              <w:drawing>
                <wp:inline distT="0" distB="0" distL="0" distR="0" wp14:anchorId="089A5EB6" wp14:editId="25300F8F">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76373BB3" w14:textId="77777777" w:rsidR="00BE4827" w:rsidRPr="00B4328A" w:rsidRDefault="00BE4827" w:rsidP="00581DFA">
            <w:pPr>
              <w:numPr>
                <w:ilvl w:val="12"/>
                <w:numId w:val="0"/>
              </w:numPr>
              <w:spacing w:before="120" w:after="120"/>
              <w:ind w:left="1454" w:right="171" w:hanging="464"/>
              <w:rPr>
                <w:szCs w:val="24"/>
              </w:rPr>
            </w:pPr>
            <w:r w:rsidRPr="00B4328A">
              <w:rPr>
                <w:szCs w:val="24"/>
              </w:rPr>
              <w:t>Dans laquelle</w:t>
            </w:r>
          </w:p>
          <w:p w14:paraId="3FFA2F93" w14:textId="77777777" w:rsidR="00BE4827" w:rsidRPr="00B4328A" w:rsidRDefault="00BE4827" w:rsidP="00581DFA">
            <w:pPr>
              <w:numPr>
                <w:ilvl w:val="12"/>
                <w:numId w:val="0"/>
              </w:numPr>
              <w:tabs>
                <w:tab w:val="left" w:pos="1908"/>
                <w:tab w:val="left" w:pos="2475"/>
              </w:tabs>
              <w:spacing w:before="120" w:after="120"/>
              <w:ind w:left="2333" w:right="171" w:hanging="1275"/>
              <w:rPr>
                <w:szCs w:val="24"/>
              </w:rPr>
            </w:pPr>
            <w:r w:rsidRPr="00B4328A">
              <w:rPr>
                <w:i/>
                <w:szCs w:val="24"/>
              </w:rPr>
              <w:t>C</w:t>
            </w:r>
            <w:r w:rsidRPr="00B4328A">
              <w:rPr>
                <w:szCs w:val="24"/>
              </w:rPr>
              <w:tab/>
              <w:t>=</w:t>
            </w:r>
            <w:r w:rsidRPr="00B4328A">
              <w:rPr>
                <w:szCs w:val="24"/>
              </w:rPr>
              <w:tab/>
              <w:t>Coût de la Proposition évaluée</w:t>
            </w:r>
          </w:p>
          <w:p w14:paraId="7BFFE374" w14:textId="77777777" w:rsidR="00BE4827" w:rsidRPr="00B4328A" w:rsidRDefault="00BE4827" w:rsidP="00581DFA">
            <w:pPr>
              <w:numPr>
                <w:ilvl w:val="12"/>
                <w:numId w:val="0"/>
              </w:numPr>
              <w:tabs>
                <w:tab w:val="left" w:pos="1460"/>
                <w:tab w:val="left" w:pos="1908"/>
                <w:tab w:val="left" w:pos="2475"/>
              </w:tabs>
              <w:spacing w:before="120" w:after="120"/>
              <w:ind w:left="2333" w:right="171" w:hanging="1275"/>
              <w:rPr>
                <w:szCs w:val="24"/>
              </w:rPr>
            </w:pPr>
            <w:r w:rsidRPr="00B4328A">
              <w:rPr>
                <w:i/>
                <w:szCs w:val="24"/>
              </w:rPr>
              <w:t xml:space="preserve">C </w:t>
            </w:r>
            <w:r w:rsidRPr="00BE4827">
              <w:rPr>
                <w:i/>
                <w:vertAlign w:val="subscript"/>
              </w:rPr>
              <w:t>bas</w:t>
            </w:r>
            <w:r w:rsidRPr="00B4328A">
              <w:rPr>
                <w:szCs w:val="24"/>
              </w:rPr>
              <w:tab/>
              <w:t>=</w:t>
            </w:r>
            <w:r w:rsidRPr="00B4328A">
              <w:rPr>
                <w:szCs w:val="24"/>
              </w:rPr>
              <w:tab/>
              <w:t xml:space="preserve">le coût le moins élevé évalué parmi toutes les Propositions conformes </w:t>
            </w:r>
          </w:p>
          <w:p w14:paraId="22C5DD2B" w14:textId="77777777" w:rsidR="00BE4827" w:rsidRPr="00B4328A" w:rsidRDefault="00BE4827" w:rsidP="00581DFA">
            <w:pPr>
              <w:numPr>
                <w:ilvl w:val="12"/>
                <w:numId w:val="0"/>
              </w:numPr>
              <w:tabs>
                <w:tab w:val="left" w:pos="1908"/>
                <w:tab w:val="left" w:pos="2475"/>
              </w:tabs>
              <w:spacing w:before="120" w:after="120"/>
              <w:ind w:left="2333" w:right="171" w:hanging="1275"/>
              <w:rPr>
                <w:szCs w:val="24"/>
              </w:rPr>
            </w:pPr>
            <w:r w:rsidRPr="00B4328A">
              <w:rPr>
                <w:i/>
                <w:szCs w:val="24"/>
              </w:rPr>
              <w:t>T</w:t>
            </w:r>
            <w:r w:rsidRPr="00B4328A">
              <w:rPr>
                <w:szCs w:val="24"/>
              </w:rPr>
              <w:tab/>
              <w:t>=</w:t>
            </w:r>
            <w:r w:rsidRPr="00B4328A">
              <w:rPr>
                <w:szCs w:val="24"/>
              </w:rPr>
              <w:tab/>
              <w:t>l</w:t>
            </w:r>
            <w:r>
              <w:rPr>
                <w:szCs w:val="24"/>
              </w:rPr>
              <w:t>a</w:t>
            </w:r>
            <w:r w:rsidRPr="00B4328A">
              <w:rPr>
                <w:szCs w:val="24"/>
              </w:rPr>
              <w:t xml:space="preserve"> </w:t>
            </w:r>
            <w:r>
              <w:rPr>
                <w:szCs w:val="24"/>
              </w:rPr>
              <w:t>Not</w:t>
            </w:r>
            <w:r w:rsidRPr="00B4328A">
              <w:rPr>
                <w:szCs w:val="24"/>
              </w:rPr>
              <w:t>e technique total</w:t>
            </w:r>
            <w:r>
              <w:rPr>
                <w:szCs w:val="24"/>
              </w:rPr>
              <w:t>e</w:t>
            </w:r>
            <w:r w:rsidRPr="00B4328A">
              <w:rPr>
                <w:szCs w:val="24"/>
              </w:rPr>
              <w:t xml:space="preserve"> attribué à la Proposition</w:t>
            </w:r>
          </w:p>
          <w:p w14:paraId="1BC27033" w14:textId="77777777" w:rsidR="00BE4827" w:rsidRPr="00B4328A" w:rsidRDefault="00BE4827" w:rsidP="00581DFA">
            <w:pPr>
              <w:numPr>
                <w:ilvl w:val="12"/>
                <w:numId w:val="0"/>
              </w:numPr>
              <w:tabs>
                <w:tab w:val="left" w:pos="1908"/>
                <w:tab w:val="left" w:pos="2475"/>
              </w:tabs>
              <w:spacing w:before="120" w:after="120"/>
              <w:ind w:left="2333" w:right="171" w:hanging="1275"/>
              <w:rPr>
                <w:szCs w:val="24"/>
              </w:rPr>
            </w:pPr>
            <w:r w:rsidRPr="00B4328A">
              <w:rPr>
                <w:i/>
                <w:szCs w:val="24"/>
              </w:rPr>
              <w:t>T</w:t>
            </w:r>
            <w:r w:rsidRPr="00B4328A">
              <w:rPr>
                <w:i/>
                <w:szCs w:val="24"/>
                <w:vertAlign w:val="subscript"/>
              </w:rPr>
              <w:t>haut</w:t>
            </w:r>
            <w:r w:rsidRPr="00B4328A">
              <w:rPr>
                <w:szCs w:val="24"/>
              </w:rPr>
              <w:tab/>
              <w:t>=</w:t>
            </w:r>
            <w:r w:rsidRPr="00B4328A">
              <w:rPr>
                <w:szCs w:val="24"/>
              </w:rPr>
              <w:tab/>
              <w:t>l</w:t>
            </w:r>
            <w:r>
              <w:rPr>
                <w:szCs w:val="24"/>
              </w:rPr>
              <w:t>a</w:t>
            </w:r>
            <w:r w:rsidRPr="00B4328A">
              <w:rPr>
                <w:szCs w:val="24"/>
              </w:rPr>
              <w:t xml:space="preserve"> </w:t>
            </w:r>
            <w:r>
              <w:rPr>
                <w:szCs w:val="24"/>
              </w:rPr>
              <w:t>Not</w:t>
            </w:r>
            <w:r w:rsidRPr="00B4328A">
              <w:rPr>
                <w:szCs w:val="24"/>
              </w:rPr>
              <w:t>e technique l</w:t>
            </w:r>
            <w:r>
              <w:rPr>
                <w:szCs w:val="24"/>
              </w:rPr>
              <w:t>a</w:t>
            </w:r>
            <w:r w:rsidRPr="00B4328A">
              <w:rPr>
                <w:szCs w:val="24"/>
              </w:rPr>
              <w:t xml:space="preserve"> plus élevé</w:t>
            </w:r>
            <w:r>
              <w:rPr>
                <w:szCs w:val="24"/>
              </w:rPr>
              <w:t>e</w:t>
            </w:r>
            <w:r w:rsidRPr="00B4328A">
              <w:rPr>
                <w:szCs w:val="24"/>
              </w:rPr>
              <w:t xml:space="preserve"> obtenu parmi toutes les Propositions conformes </w:t>
            </w:r>
          </w:p>
          <w:p w14:paraId="0D570323" w14:textId="77777777" w:rsidR="00BE4827" w:rsidRPr="00B4328A" w:rsidRDefault="00BE4827" w:rsidP="00581DFA">
            <w:pPr>
              <w:numPr>
                <w:ilvl w:val="12"/>
                <w:numId w:val="0"/>
              </w:numPr>
              <w:tabs>
                <w:tab w:val="left" w:pos="1908"/>
                <w:tab w:val="left" w:pos="2475"/>
              </w:tabs>
              <w:spacing w:before="120" w:after="120"/>
              <w:ind w:left="2333" w:right="171" w:hanging="1275"/>
              <w:rPr>
                <w:b/>
                <w:i/>
                <w:szCs w:val="24"/>
              </w:rPr>
            </w:pPr>
            <w:r w:rsidRPr="00B4328A">
              <w:rPr>
                <w:i/>
                <w:szCs w:val="24"/>
              </w:rPr>
              <w:t>X</w:t>
            </w:r>
            <w:r w:rsidRPr="00B4328A">
              <w:rPr>
                <w:szCs w:val="24"/>
              </w:rPr>
              <w:tab/>
              <w:t>=</w:t>
            </w:r>
            <w:r w:rsidRPr="00B4328A">
              <w:rPr>
                <w:szCs w:val="24"/>
              </w:rPr>
              <w:tab/>
              <w:t xml:space="preserve">pondération du Coût </w:t>
            </w:r>
          </w:p>
          <w:p w14:paraId="5E200871" w14:textId="77777777" w:rsidR="00BE4827" w:rsidRPr="00B4328A" w:rsidRDefault="00BE4827" w:rsidP="00581DFA">
            <w:pPr>
              <w:pStyle w:val="Footer"/>
              <w:spacing w:after="120"/>
              <w:ind w:left="900" w:right="171" w:hanging="295"/>
              <w:jc w:val="both"/>
            </w:pPr>
            <w:r w:rsidRPr="00B4328A">
              <w:tab/>
            </w:r>
            <w:r w:rsidRPr="00BE4827">
              <w:rPr>
                <w:sz w:val="24"/>
                <w:szCs w:val="24"/>
              </w:rPr>
              <w:t>La Proposition ayant obtenu le Score évalué (B) le plus élevé parmi toutes les Propositions conformes sera la Proposition la plus avantageuse à la condition que le Proposant est qualifié pour exécuter le Marché.</w:t>
            </w:r>
          </w:p>
        </w:tc>
      </w:tr>
    </w:tbl>
    <w:p w14:paraId="6593CE70" w14:textId="77777777" w:rsidR="00BE4827" w:rsidRPr="00B4328A" w:rsidRDefault="00BE4827" w:rsidP="00BE4827">
      <w:pPr>
        <w:pStyle w:val="Footer"/>
        <w:spacing w:after="120"/>
        <w:rPr>
          <w:i/>
          <w:sz w:val="28"/>
        </w:rPr>
        <w:sectPr w:rsidR="00BE4827" w:rsidRPr="00B4328A" w:rsidSect="00581DFA">
          <w:headerReference w:type="default" r:id="rId50"/>
          <w:pgSz w:w="12240" w:h="15840" w:code="1"/>
          <w:pgMar w:top="1440" w:right="1440" w:bottom="1440" w:left="1440" w:header="720" w:footer="720" w:gutter="0"/>
          <w:cols w:space="720"/>
        </w:sectPr>
      </w:pPr>
    </w:p>
    <w:p w14:paraId="72638F87" w14:textId="77777777" w:rsidR="00BE4827" w:rsidRPr="00C62AB2" w:rsidRDefault="00BE4827" w:rsidP="00C62AB2">
      <w:pPr>
        <w:pStyle w:val="Sections"/>
      </w:pPr>
      <w:bookmarkStart w:id="380" w:name="_Toc213669839"/>
      <w:bookmarkStart w:id="381" w:name="_Toc467977929"/>
      <w:bookmarkStart w:id="382" w:name="_Toc485027056"/>
      <w:bookmarkStart w:id="383" w:name="_Toc87981181"/>
      <w:r w:rsidRPr="00C62AB2">
        <w:lastRenderedPageBreak/>
        <w:t xml:space="preserve">Section IV. Formulaires de </w:t>
      </w:r>
      <w:bookmarkEnd w:id="380"/>
      <w:r w:rsidRPr="00C62AB2">
        <w:t>Propositions</w:t>
      </w:r>
      <w:bookmarkEnd w:id="381"/>
      <w:bookmarkEnd w:id="382"/>
      <w:bookmarkEnd w:id="383"/>
    </w:p>
    <w:p w14:paraId="70861D02" w14:textId="77777777" w:rsidR="00BE4827" w:rsidRDefault="00BE4827" w:rsidP="00BE4827">
      <w:pPr>
        <w:spacing w:before="120" w:after="120"/>
        <w:rPr>
          <w:sz w:val="28"/>
          <w:u w:val="single"/>
        </w:rPr>
      </w:pPr>
    </w:p>
    <w:p w14:paraId="6413D660" w14:textId="77777777" w:rsidR="00BE4827" w:rsidRDefault="00BE4827" w:rsidP="00BE4827">
      <w:pPr>
        <w:spacing w:before="120" w:after="120"/>
        <w:rPr>
          <w:sz w:val="28"/>
          <w:u w:val="single"/>
        </w:rPr>
      </w:pPr>
    </w:p>
    <w:p w14:paraId="68141C6E" w14:textId="77777777" w:rsidR="00BE4827" w:rsidRPr="00F25F8E" w:rsidRDefault="00BE4827" w:rsidP="00BE4827">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112EE26E" w14:textId="1B4EBA1E" w:rsidR="00F727C1" w:rsidRDefault="00BE4827">
      <w:pPr>
        <w:pStyle w:val="TOC1"/>
        <w:rPr>
          <w:rFonts w:asciiTheme="minorHAnsi" w:eastAsiaTheme="minorEastAsia" w:hAnsiTheme="minorHAnsi" w:cstheme="minorBidi"/>
          <w:b w:val="0"/>
          <w:sz w:val="22"/>
          <w:szCs w:val="22"/>
          <w:lang w:val="en-US" w:eastAsia="en-US"/>
        </w:rPr>
      </w:pPr>
      <w:r>
        <w:rPr>
          <w:rFonts w:cstheme="majorBidi"/>
          <w:bCs/>
          <w:caps/>
          <w:lang w:val="fr"/>
        </w:rPr>
        <w:fldChar w:fldCharType="begin"/>
      </w:r>
      <w:r>
        <w:rPr>
          <w:rFonts w:cstheme="majorBidi"/>
          <w:lang w:val="fr"/>
        </w:rPr>
        <w:instrText xml:space="preserve"> TOC \h \z \t "Sec IV H1,1,Sec IV H2,2" </w:instrText>
      </w:r>
      <w:r>
        <w:rPr>
          <w:rFonts w:cstheme="majorBidi"/>
          <w:bCs/>
          <w:caps/>
          <w:lang w:val="fr"/>
        </w:rPr>
        <w:fldChar w:fldCharType="separate"/>
      </w:r>
      <w:hyperlink w:anchor="_Toc87980546" w:history="1">
        <w:r w:rsidR="00F727C1" w:rsidRPr="008F5AFA">
          <w:rPr>
            <w:rStyle w:val="Hyperlink"/>
          </w:rPr>
          <w:t>Formulaires de Propositions</w:t>
        </w:r>
        <w:r w:rsidR="00F727C1">
          <w:rPr>
            <w:webHidden/>
          </w:rPr>
          <w:tab/>
        </w:r>
        <w:r w:rsidR="00F727C1">
          <w:rPr>
            <w:webHidden/>
          </w:rPr>
          <w:fldChar w:fldCharType="begin"/>
        </w:r>
        <w:r w:rsidR="00F727C1">
          <w:rPr>
            <w:webHidden/>
          </w:rPr>
          <w:instrText xml:space="preserve"> PAGEREF _Toc87980546 \h </w:instrText>
        </w:r>
        <w:r w:rsidR="00F727C1">
          <w:rPr>
            <w:webHidden/>
          </w:rPr>
        </w:r>
        <w:r w:rsidR="00F727C1">
          <w:rPr>
            <w:webHidden/>
          </w:rPr>
          <w:fldChar w:fldCharType="separate"/>
        </w:r>
        <w:r w:rsidR="00C62AB2">
          <w:rPr>
            <w:webHidden/>
          </w:rPr>
          <w:t>63</w:t>
        </w:r>
        <w:r w:rsidR="00F727C1">
          <w:rPr>
            <w:webHidden/>
          </w:rPr>
          <w:fldChar w:fldCharType="end"/>
        </w:r>
      </w:hyperlink>
    </w:p>
    <w:p w14:paraId="4EB14577" w14:textId="58B99111" w:rsidR="00F727C1" w:rsidRDefault="00F727C1">
      <w:pPr>
        <w:pStyle w:val="TOC2"/>
        <w:rPr>
          <w:rFonts w:asciiTheme="minorHAnsi" w:eastAsiaTheme="minorEastAsia" w:hAnsiTheme="minorHAnsi" w:cstheme="minorBidi"/>
          <w:sz w:val="22"/>
          <w:szCs w:val="22"/>
          <w:lang w:val="en-US" w:eastAsia="en-US"/>
        </w:rPr>
      </w:pPr>
      <w:hyperlink w:anchor="_Toc87980547" w:history="1">
        <w:r w:rsidRPr="008F5AFA">
          <w:rPr>
            <w:rStyle w:val="Hyperlink"/>
          </w:rPr>
          <w:t>Lettre de Proposition—Partie technique</w:t>
        </w:r>
        <w:r>
          <w:rPr>
            <w:webHidden/>
          </w:rPr>
          <w:tab/>
        </w:r>
        <w:r>
          <w:rPr>
            <w:webHidden/>
          </w:rPr>
          <w:fldChar w:fldCharType="begin"/>
        </w:r>
        <w:r>
          <w:rPr>
            <w:webHidden/>
          </w:rPr>
          <w:instrText xml:space="preserve"> PAGEREF _Toc87980547 \h </w:instrText>
        </w:r>
        <w:r>
          <w:rPr>
            <w:webHidden/>
          </w:rPr>
        </w:r>
        <w:r>
          <w:rPr>
            <w:webHidden/>
          </w:rPr>
          <w:fldChar w:fldCharType="separate"/>
        </w:r>
        <w:r w:rsidR="00C62AB2">
          <w:rPr>
            <w:webHidden/>
          </w:rPr>
          <w:t>63</w:t>
        </w:r>
        <w:r>
          <w:rPr>
            <w:webHidden/>
          </w:rPr>
          <w:fldChar w:fldCharType="end"/>
        </w:r>
      </w:hyperlink>
    </w:p>
    <w:p w14:paraId="01C2C638" w14:textId="10FC7877" w:rsidR="00F727C1" w:rsidRDefault="00F727C1">
      <w:pPr>
        <w:pStyle w:val="TOC2"/>
        <w:rPr>
          <w:rFonts w:asciiTheme="minorHAnsi" w:eastAsiaTheme="minorEastAsia" w:hAnsiTheme="minorHAnsi" w:cstheme="minorBidi"/>
          <w:sz w:val="22"/>
          <w:szCs w:val="22"/>
          <w:lang w:val="en-US" w:eastAsia="en-US"/>
        </w:rPr>
      </w:pPr>
      <w:hyperlink w:anchor="_Toc87980548" w:history="1">
        <w:r w:rsidRPr="008F5AFA">
          <w:rPr>
            <w:rStyle w:val="Hyperlink"/>
          </w:rPr>
          <w:t>Lettre de Proposition – Partie Financière</w:t>
        </w:r>
        <w:r>
          <w:rPr>
            <w:webHidden/>
          </w:rPr>
          <w:tab/>
        </w:r>
        <w:r>
          <w:rPr>
            <w:webHidden/>
          </w:rPr>
          <w:fldChar w:fldCharType="begin"/>
        </w:r>
        <w:r>
          <w:rPr>
            <w:webHidden/>
          </w:rPr>
          <w:instrText xml:space="preserve"> PAGEREF _Toc87980548 \h </w:instrText>
        </w:r>
        <w:r>
          <w:rPr>
            <w:webHidden/>
          </w:rPr>
        </w:r>
        <w:r>
          <w:rPr>
            <w:webHidden/>
          </w:rPr>
          <w:fldChar w:fldCharType="separate"/>
        </w:r>
        <w:r w:rsidR="00C62AB2">
          <w:rPr>
            <w:webHidden/>
          </w:rPr>
          <w:t>66</w:t>
        </w:r>
        <w:r>
          <w:rPr>
            <w:webHidden/>
          </w:rPr>
          <w:fldChar w:fldCharType="end"/>
        </w:r>
      </w:hyperlink>
    </w:p>
    <w:p w14:paraId="283AF99C" w14:textId="41B460BE" w:rsidR="00F727C1" w:rsidRDefault="00F727C1">
      <w:pPr>
        <w:pStyle w:val="TOC1"/>
        <w:rPr>
          <w:rFonts w:asciiTheme="minorHAnsi" w:eastAsiaTheme="minorEastAsia" w:hAnsiTheme="minorHAnsi" w:cstheme="minorBidi"/>
          <w:b w:val="0"/>
          <w:sz w:val="22"/>
          <w:szCs w:val="22"/>
          <w:lang w:val="en-US" w:eastAsia="en-US"/>
        </w:rPr>
      </w:pPr>
      <w:hyperlink w:anchor="_Toc87980549" w:history="1">
        <w:r w:rsidRPr="008F5AFA">
          <w:rPr>
            <w:rStyle w:val="Hyperlink"/>
          </w:rPr>
          <w:t>Annexe à la Proposition</w:t>
        </w:r>
        <w:r>
          <w:rPr>
            <w:webHidden/>
          </w:rPr>
          <w:tab/>
        </w:r>
        <w:r>
          <w:rPr>
            <w:webHidden/>
          </w:rPr>
          <w:fldChar w:fldCharType="begin"/>
        </w:r>
        <w:r>
          <w:rPr>
            <w:webHidden/>
          </w:rPr>
          <w:instrText xml:space="preserve"> PAGEREF _Toc87980549 \h </w:instrText>
        </w:r>
        <w:r>
          <w:rPr>
            <w:webHidden/>
          </w:rPr>
        </w:r>
        <w:r>
          <w:rPr>
            <w:webHidden/>
          </w:rPr>
          <w:fldChar w:fldCharType="separate"/>
        </w:r>
        <w:r w:rsidR="00C62AB2">
          <w:rPr>
            <w:webHidden/>
          </w:rPr>
          <w:t>68</w:t>
        </w:r>
        <w:r>
          <w:rPr>
            <w:webHidden/>
          </w:rPr>
          <w:fldChar w:fldCharType="end"/>
        </w:r>
      </w:hyperlink>
    </w:p>
    <w:p w14:paraId="7986900A" w14:textId="7D9CB14A" w:rsidR="00F727C1" w:rsidRDefault="00F727C1">
      <w:pPr>
        <w:pStyle w:val="TOC2"/>
        <w:rPr>
          <w:rFonts w:asciiTheme="minorHAnsi" w:eastAsiaTheme="minorEastAsia" w:hAnsiTheme="minorHAnsi" w:cstheme="minorBidi"/>
          <w:sz w:val="22"/>
          <w:szCs w:val="22"/>
          <w:lang w:val="en-US" w:eastAsia="en-US"/>
        </w:rPr>
      </w:pPr>
      <w:hyperlink w:anchor="_Toc87980550" w:history="1">
        <w:r w:rsidRPr="008F5AFA">
          <w:rPr>
            <w:rStyle w:val="Hyperlink"/>
          </w:rPr>
          <w:t>Révisions des Prix</w:t>
        </w:r>
        <w:r>
          <w:rPr>
            <w:webHidden/>
          </w:rPr>
          <w:tab/>
        </w:r>
        <w:r>
          <w:rPr>
            <w:webHidden/>
          </w:rPr>
          <w:fldChar w:fldCharType="begin"/>
        </w:r>
        <w:r>
          <w:rPr>
            <w:webHidden/>
          </w:rPr>
          <w:instrText xml:space="preserve"> PAGEREF _Toc87980550 \h </w:instrText>
        </w:r>
        <w:r>
          <w:rPr>
            <w:webHidden/>
          </w:rPr>
        </w:r>
        <w:r>
          <w:rPr>
            <w:webHidden/>
          </w:rPr>
          <w:fldChar w:fldCharType="separate"/>
        </w:r>
        <w:r w:rsidR="00C62AB2">
          <w:rPr>
            <w:webHidden/>
          </w:rPr>
          <w:t>68</w:t>
        </w:r>
        <w:r>
          <w:rPr>
            <w:webHidden/>
          </w:rPr>
          <w:fldChar w:fldCharType="end"/>
        </w:r>
      </w:hyperlink>
    </w:p>
    <w:p w14:paraId="3A50D395" w14:textId="62BADF80" w:rsidR="00F727C1" w:rsidRDefault="00F727C1">
      <w:pPr>
        <w:pStyle w:val="TOC1"/>
        <w:rPr>
          <w:rFonts w:asciiTheme="minorHAnsi" w:eastAsiaTheme="minorEastAsia" w:hAnsiTheme="minorHAnsi" w:cstheme="minorBidi"/>
          <w:b w:val="0"/>
          <w:sz w:val="22"/>
          <w:szCs w:val="22"/>
          <w:lang w:val="en-US" w:eastAsia="en-US"/>
        </w:rPr>
      </w:pPr>
      <w:hyperlink w:anchor="_Toc87980551" w:history="1">
        <w:r w:rsidRPr="008F5AFA">
          <w:rPr>
            <w:rStyle w:val="Hyperlink"/>
          </w:rPr>
          <w:t>Annexe à la Proposition</w:t>
        </w:r>
        <w:r>
          <w:rPr>
            <w:webHidden/>
          </w:rPr>
          <w:tab/>
        </w:r>
        <w:r>
          <w:rPr>
            <w:webHidden/>
          </w:rPr>
          <w:fldChar w:fldCharType="begin"/>
        </w:r>
        <w:r>
          <w:rPr>
            <w:webHidden/>
          </w:rPr>
          <w:instrText xml:space="preserve"> PAGEREF _Toc87980551 \h </w:instrText>
        </w:r>
        <w:r>
          <w:rPr>
            <w:webHidden/>
          </w:rPr>
        </w:r>
        <w:r>
          <w:rPr>
            <w:webHidden/>
          </w:rPr>
          <w:fldChar w:fldCharType="separate"/>
        </w:r>
        <w:r w:rsidR="00C62AB2">
          <w:rPr>
            <w:webHidden/>
          </w:rPr>
          <w:t>70</w:t>
        </w:r>
        <w:r>
          <w:rPr>
            <w:webHidden/>
          </w:rPr>
          <w:fldChar w:fldCharType="end"/>
        </w:r>
      </w:hyperlink>
    </w:p>
    <w:p w14:paraId="49D1D006" w14:textId="1611BA35" w:rsidR="00F727C1" w:rsidRDefault="00F727C1">
      <w:pPr>
        <w:pStyle w:val="TOC2"/>
        <w:rPr>
          <w:rFonts w:asciiTheme="minorHAnsi" w:eastAsiaTheme="minorEastAsia" w:hAnsiTheme="minorHAnsi" w:cstheme="minorBidi"/>
          <w:sz w:val="22"/>
          <w:szCs w:val="22"/>
          <w:lang w:val="en-US" w:eastAsia="en-US"/>
        </w:rPr>
      </w:pPr>
      <w:hyperlink w:anchor="_Toc87980552" w:history="1">
        <w:r w:rsidRPr="008F5AFA">
          <w:rPr>
            <w:rStyle w:val="Hyperlink"/>
          </w:rPr>
          <w:t>Tableau A. Conception – Construction -- Monnaie locale</w:t>
        </w:r>
        <w:r>
          <w:rPr>
            <w:webHidden/>
          </w:rPr>
          <w:tab/>
        </w:r>
        <w:r>
          <w:rPr>
            <w:webHidden/>
          </w:rPr>
          <w:fldChar w:fldCharType="begin"/>
        </w:r>
        <w:r>
          <w:rPr>
            <w:webHidden/>
          </w:rPr>
          <w:instrText xml:space="preserve"> PAGEREF _Toc87980552 \h </w:instrText>
        </w:r>
        <w:r>
          <w:rPr>
            <w:webHidden/>
          </w:rPr>
        </w:r>
        <w:r>
          <w:rPr>
            <w:webHidden/>
          </w:rPr>
          <w:fldChar w:fldCharType="separate"/>
        </w:r>
        <w:r w:rsidR="00C62AB2">
          <w:rPr>
            <w:webHidden/>
          </w:rPr>
          <w:t>70</w:t>
        </w:r>
        <w:r>
          <w:rPr>
            <w:webHidden/>
          </w:rPr>
          <w:fldChar w:fldCharType="end"/>
        </w:r>
      </w:hyperlink>
    </w:p>
    <w:p w14:paraId="1126484E" w14:textId="343D1E96" w:rsidR="00F727C1" w:rsidRDefault="00F727C1">
      <w:pPr>
        <w:pStyle w:val="TOC2"/>
        <w:rPr>
          <w:rFonts w:asciiTheme="minorHAnsi" w:eastAsiaTheme="minorEastAsia" w:hAnsiTheme="minorHAnsi" w:cstheme="minorBidi"/>
          <w:sz w:val="22"/>
          <w:szCs w:val="22"/>
          <w:lang w:val="en-US" w:eastAsia="en-US"/>
        </w:rPr>
      </w:pPr>
      <w:hyperlink w:anchor="_Toc87980553" w:history="1">
        <w:r w:rsidRPr="008F5AFA">
          <w:rPr>
            <w:rStyle w:val="Hyperlink"/>
          </w:rPr>
          <w:t>Tableau B. Monnaie Etrangère</w:t>
        </w:r>
        <w:r>
          <w:rPr>
            <w:webHidden/>
          </w:rPr>
          <w:tab/>
        </w:r>
        <w:r>
          <w:rPr>
            <w:webHidden/>
          </w:rPr>
          <w:fldChar w:fldCharType="begin"/>
        </w:r>
        <w:r>
          <w:rPr>
            <w:webHidden/>
          </w:rPr>
          <w:instrText xml:space="preserve"> PAGEREF _Toc87980553 \h </w:instrText>
        </w:r>
        <w:r>
          <w:rPr>
            <w:webHidden/>
          </w:rPr>
        </w:r>
        <w:r>
          <w:rPr>
            <w:webHidden/>
          </w:rPr>
          <w:fldChar w:fldCharType="separate"/>
        </w:r>
        <w:r w:rsidR="00C62AB2">
          <w:rPr>
            <w:webHidden/>
          </w:rPr>
          <w:t>71</w:t>
        </w:r>
        <w:r>
          <w:rPr>
            <w:webHidden/>
          </w:rPr>
          <w:fldChar w:fldCharType="end"/>
        </w:r>
      </w:hyperlink>
    </w:p>
    <w:p w14:paraId="04B08ED0" w14:textId="39C62958" w:rsidR="00F727C1" w:rsidRDefault="00F727C1">
      <w:pPr>
        <w:pStyle w:val="TOC2"/>
        <w:rPr>
          <w:rFonts w:asciiTheme="minorHAnsi" w:eastAsiaTheme="minorEastAsia" w:hAnsiTheme="minorHAnsi" w:cstheme="minorBidi"/>
          <w:sz w:val="22"/>
          <w:szCs w:val="22"/>
          <w:lang w:val="en-US" w:eastAsia="en-US"/>
        </w:rPr>
      </w:pPr>
      <w:hyperlink w:anchor="_Toc87980554" w:history="1">
        <w:r w:rsidRPr="008F5AFA">
          <w:rPr>
            <w:rStyle w:val="Hyperlink"/>
          </w:rPr>
          <w:t>Tableau C. Récapitulatif des monnaies de paiement</w:t>
        </w:r>
        <w:r>
          <w:rPr>
            <w:webHidden/>
          </w:rPr>
          <w:tab/>
        </w:r>
        <w:r>
          <w:rPr>
            <w:webHidden/>
          </w:rPr>
          <w:fldChar w:fldCharType="begin"/>
        </w:r>
        <w:r>
          <w:rPr>
            <w:webHidden/>
          </w:rPr>
          <w:instrText xml:space="preserve"> PAGEREF _Toc87980554 \h </w:instrText>
        </w:r>
        <w:r>
          <w:rPr>
            <w:webHidden/>
          </w:rPr>
        </w:r>
        <w:r>
          <w:rPr>
            <w:webHidden/>
          </w:rPr>
          <w:fldChar w:fldCharType="separate"/>
        </w:r>
        <w:r w:rsidR="00C62AB2">
          <w:rPr>
            <w:webHidden/>
          </w:rPr>
          <w:t>72</w:t>
        </w:r>
        <w:r>
          <w:rPr>
            <w:webHidden/>
          </w:rPr>
          <w:fldChar w:fldCharType="end"/>
        </w:r>
      </w:hyperlink>
    </w:p>
    <w:p w14:paraId="04637711" w14:textId="1281797A" w:rsidR="00F727C1" w:rsidRDefault="00F727C1">
      <w:pPr>
        <w:pStyle w:val="TOC2"/>
        <w:rPr>
          <w:rFonts w:asciiTheme="minorHAnsi" w:eastAsiaTheme="minorEastAsia" w:hAnsiTheme="minorHAnsi" w:cstheme="minorBidi"/>
          <w:sz w:val="22"/>
          <w:szCs w:val="22"/>
          <w:lang w:val="en-US" w:eastAsia="en-US"/>
        </w:rPr>
      </w:pPr>
      <w:hyperlink w:anchor="_Toc87980555" w:history="1">
        <w:r w:rsidRPr="008F5AFA">
          <w:rPr>
            <w:rStyle w:val="Hyperlink"/>
          </w:rPr>
          <w:t>Montants de la Proposition et de Paiements</w:t>
        </w:r>
        <w:r>
          <w:rPr>
            <w:webHidden/>
          </w:rPr>
          <w:tab/>
        </w:r>
        <w:r>
          <w:rPr>
            <w:webHidden/>
          </w:rPr>
          <w:fldChar w:fldCharType="begin"/>
        </w:r>
        <w:r>
          <w:rPr>
            <w:webHidden/>
          </w:rPr>
          <w:instrText xml:space="preserve"> PAGEREF _Toc87980555 \h </w:instrText>
        </w:r>
        <w:r>
          <w:rPr>
            <w:webHidden/>
          </w:rPr>
        </w:r>
        <w:r>
          <w:rPr>
            <w:webHidden/>
          </w:rPr>
          <w:fldChar w:fldCharType="separate"/>
        </w:r>
        <w:r w:rsidR="00C62AB2">
          <w:rPr>
            <w:webHidden/>
          </w:rPr>
          <w:t>74</w:t>
        </w:r>
        <w:r>
          <w:rPr>
            <w:webHidden/>
          </w:rPr>
          <w:fldChar w:fldCharType="end"/>
        </w:r>
      </w:hyperlink>
    </w:p>
    <w:p w14:paraId="76DB6ECF" w14:textId="72F3B30F" w:rsidR="00F727C1" w:rsidRDefault="00F727C1">
      <w:pPr>
        <w:pStyle w:val="TOC2"/>
        <w:rPr>
          <w:rFonts w:asciiTheme="minorHAnsi" w:eastAsiaTheme="minorEastAsia" w:hAnsiTheme="minorHAnsi" w:cstheme="minorBidi"/>
          <w:sz w:val="22"/>
          <w:szCs w:val="22"/>
          <w:lang w:val="en-US" w:eastAsia="en-US"/>
        </w:rPr>
      </w:pPr>
      <w:hyperlink w:anchor="_Toc87980556" w:history="1">
        <w:r w:rsidRPr="008F5AFA">
          <w:rPr>
            <w:rStyle w:val="Hyperlink"/>
          </w:rPr>
          <w:t>Exemple de Bordereau de Prix (sous-détail de Prix)  Tableau d’Activités Chiffrées</w:t>
        </w:r>
        <w:r>
          <w:rPr>
            <w:webHidden/>
          </w:rPr>
          <w:tab/>
        </w:r>
        <w:r>
          <w:rPr>
            <w:webHidden/>
          </w:rPr>
          <w:fldChar w:fldCharType="begin"/>
        </w:r>
        <w:r>
          <w:rPr>
            <w:webHidden/>
          </w:rPr>
          <w:instrText xml:space="preserve"> PAGEREF _Toc87980556 \h </w:instrText>
        </w:r>
        <w:r>
          <w:rPr>
            <w:webHidden/>
          </w:rPr>
        </w:r>
        <w:r>
          <w:rPr>
            <w:webHidden/>
          </w:rPr>
          <w:fldChar w:fldCharType="separate"/>
        </w:r>
        <w:r w:rsidR="00C62AB2">
          <w:rPr>
            <w:webHidden/>
          </w:rPr>
          <w:t>75</w:t>
        </w:r>
        <w:r>
          <w:rPr>
            <w:webHidden/>
          </w:rPr>
          <w:fldChar w:fldCharType="end"/>
        </w:r>
      </w:hyperlink>
    </w:p>
    <w:p w14:paraId="5B36FEC6" w14:textId="6A633F0A" w:rsidR="00F727C1" w:rsidRDefault="00F727C1">
      <w:pPr>
        <w:pStyle w:val="TOC2"/>
        <w:rPr>
          <w:rFonts w:asciiTheme="minorHAnsi" w:eastAsiaTheme="minorEastAsia" w:hAnsiTheme="minorHAnsi" w:cstheme="minorBidi"/>
          <w:sz w:val="22"/>
          <w:szCs w:val="22"/>
          <w:lang w:val="en-US" w:eastAsia="en-US"/>
        </w:rPr>
      </w:pPr>
      <w:hyperlink w:anchor="_Toc87980557" w:history="1">
        <w:r w:rsidRPr="008F5AFA">
          <w:rPr>
            <w:rStyle w:val="Hyperlink"/>
          </w:rPr>
          <w:t>Exemple de Tableau de Sous-Activités Chiffrées (Sous-détail de Prix)</w:t>
        </w:r>
        <w:r>
          <w:rPr>
            <w:webHidden/>
          </w:rPr>
          <w:tab/>
        </w:r>
        <w:r>
          <w:rPr>
            <w:webHidden/>
          </w:rPr>
          <w:fldChar w:fldCharType="begin"/>
        </w:r>
        <w:r>
          <w:rPr>
            <w:webHidden/>
          </w:rPr>
          <w:instrText xml:space="preserve"> PAGEREF _Toc87980557 \h </w:instrText>
        </w:r>
        <w:r>
          <w:rPr>
            <w:webHidden/>
          </w:rPr>
        </w:r>
        <w:r>
          <w:rPr>
            <w:webHidden/>
          </w:rPr>
          <w:fldChar w:fldCharType="separate"/>
        </w:r>
        <w:r w:rsidR="00C62AB2">
          <w:rPr>
            <w:webHidden/>
          </w:rPr>
          <w:t>76</w:t>
        </w:r>
        <w:r>
          <w:rPr>
            <w:webHidden/>
          </w:rPr>
          <w:fldChar w:fldCharType="end"/>
        </w:r>
      </w:hyperlink>
    </w:p>
    <w:p w14:paraId="67D8CA45" w14:textId="61E33E22" w:rsidR="00F727C1" w:rsidRDefault="00F727C1">
      <w:pPr>
        <w:pStyle w:val="TOC2"/>
        <w:rPr>
          <w:rFonts w:asciiTheme="minorHAnsi" w:eastAsiaTheme="minorEastAsia" w:hAnsiTheme="minorHAnsi" w:cstheme="minorBidi"/>
          <w:sz w:val="22"/>
          <w:szCs w:val="22"/>
          <w:lang w:val="en-US" w:eastAsia="en-US"/>
        </w:rPr>
      </w:pPr>
      <w:hyperlink w:anchor="_Toc87980558" w:history="1">
        <w:r w:rsidRPr="008F5AFA">
          <w:rPr>
            <w:rStyle w:val="Hyperlink"/>
          </w:rPr>
          <w:t>Sommes Provisionnelles spécifiées</w:t>
        </w:r>
        <w:r>
          <w:rPr>
            <w:webHidden/>
          </w:rPr>
          <w:tab/>
        </w:r>
        <w:r>
          <w:rPr>
            <w:webHidden/>
          </w:rPr>
          <w:fldChar w:fldCharType="begin"/>
        </w:r>
        <w:r>
          <w:rPr>
            <w:webHidden/>
          </w:rPr>
          <w:instrText xml:space="preserve"> PAGEREF _Toc87980558 \h </w:instrText>
        </w:r>
        <w:r>
          <w:rPr>
            <w:webHidden/>
          </w:rPr>
        </w:r>
        <w:r>
          <w:rPr>
            <w:webHidden/>
          </w:rPr>
          <w:fldChar w:fldCharType="separate"/>
        </w:r>
        <w:r w:rsidR="00C62AB2">
          <w:rPr>
            <w:webHidden/>
          </w:rPr>
          <w:t>85</w:t>
        </w:r>
        <w:r>
          <w:rPr>
            <w:webHidden/>
          </w:rPr>
          <w:fldChar w:fldCharType="end"/>
        </w:r>
      </w:hyperlink>
    </w:p>
    <w:p w14:paraId="02D498D4" w14:textId="7DADF659" w:rsidR="00F727C1" w:rsidRDefault="00F727C1">
      <w:pPr>
        <w:pStyle w:val="TOC2"/>
        <w:rPr>
          <w:rFonts w:asciiTheme="minorHAnsi" w:eastAsiaTheme="minorEastAsia" w:hAnsiTheme="minorHAnsi" w:cstheme="minorBidi"/>
          <w:sz w:val="22"/>
          <w:szCs w:val="22"/>
          <w:lang w:val="en-US" w:eastAsia="en-US"/>
        </w:rPr>
      </w:pPr>
      <w:hyperlink w:anchor="_Toc87980559" w:history="1">
        <w:r w:rsidRPr="008F5AFA">
          <w:rPr>
            <w:rStyle w:val="Hyperlink"/>
          </w:rPr>
          <w:t>Récapitulatif Général</w:t>
        </w:r>
        <w:r>
          <w:rPr>
            <w:webHidden/>
          </w:rPr>
          <w:tab/>
        </w:r>
        <w:r>
          <w:rPr>
            <w:webHidden/>
          </w:rPr>
          <w:fldChar w:fldCharType="begin"/>
        </w:r>
        <w:r>
          <w:rPr>
            <w:webHidden/>
          </w:rPr>
          <w:instrText xml:space="preserve"> PAGEREF _Toc87980559 \h </w:instrText>
        </w:r>
        <w:r>
          <w:rPr>
            <w:webHidden/>
          </w:rPr>
        </w:r>
        <w:r>
          <w:rPr>
            <w:webHidden/>
          </w:rPr>
          <w:fldChar w:fldCharType="separate"/>
        </w:r>
        <w:r w:rsidR="00C62AB2">
          <w:rPr>
            <w:webHidden/>
          </w:rPr>
          <w:t>86</w:t>
        </w:r>
        <w:r>
          <w:rPr>
            <w:webHidden/>
          </w:rPr>
          <w:fldChar w:fldCharType="end"/>
        </w:r>
      </w:hyperlink>
    </w:p>
    <w:p w14:paraId="30F7B5BD" w14:textId="013ACE13" w:rsidR="00F727C1" w:rsidRDefault="00F727C1">
      <w:pPr>
        <w:pStyle w:val="TOC1"/>
        <w:rPr>
          <w:rFonts w:asciiTheme="minorHAnsi" w:eastAsiaTheme="minorEastAsia" w:hAnsiTheme="minorHAnsi" w:cstheme="minorBidi"/>
          <w:b w:val="0"/>
          <w:sz w:val="22"/>
          <w:szCs w:val="22"/>
          <w:lang w:val="en-US" w:eastAsia="en-US"/>
        </w:rPr>
      </w:pPr>
      <w:hyperlink w:anchor="_Toc87980560" w:history="1">
        <w:r w:rsidRPr="008F5AFA">
          <w:rPr>
            <w:rStyle w:val="Hyperlink"/>
          </w:rPr>
          <w:t>Formulaires de Proposition Technique</w:t>
        </w:r>
        <w:r>
          <w:rPr>
            <w:webHidden/>
          </w:rPr>
          <w:tab/>
        </w:r>
        <w:r>
          <w:rPr>
            <w:webHidden/>
          </w:rPr>
          <w:fldChar w:fldCharType="begin"/>
        </w:r>
        <w:r>
          <w:rPr>
            <w:webHidden/>
          </w:rPr>
          <w:instrText xml:space="preserve"> PAGEREF _Toc87980560 \h </w:instrText>
        </w:r>
        <w:r>
          <w:rPr>
            <w:webHidden/>
          </w:rPr>
        </w:r>
        <w:r>
          <w:rPr>
            <w:webHidden/>
          </w:rPr>
          <w:fldChar w:fldCharType="separate"/>
        </w:r>
        <w:r w:rsidR="00C62AB2">
          <w:rPr>
            <w:webHidden/>
          </w:rPr>
          <w:t>87</w:t>
        </w:r>
        <w:r>
          <w:rPr>
            <w:webHidden/>
          </w:rPr>
          <w:fldChar w:fldCharType="end"/>
        </w:r>
      </w:hyperlink>
    </w:p>
    <w:p w14:paraId="2A03DA65" w14:textId="51551A37" w:rsidR="00F727C1" w:rsidRDefault="00F727C1">
      <w:pPr>
        <w:pStyle w:val="TOC2"/>
        <w:rPr>
          <w:rFonts w:asciiTheme="minorHAnsi" w:eastAsiaTheme="minorEastAsia" w:hAnsiTheme="minorHAnsi" w:cstheme="minorBidi"/>
          <w:sz w:val="22"/>
          <w:szCs w:val="22"/>
          <w:lang w:val="en-US" w:eastAsia="en-US"/>
        </w:rPr>
      </w:pPr>
      <w:hyperlink w:anchor="_Toc87980561" w:history="1">
        <w:r w:rsidRPr="008F5AFA">
          <w:rPr>
            <w:rStyle w:val="Hyperlink"/>
          </w:rPr>
          <w:t>Méthodologie de Conception</w:t>
        </w:r>
        <w:r>
          <w:rPr>
            <w:webHidden/>
          </w:rPr>
          <w:tab/>
        </w:r>
        <w:r>
          <w:rPr>
            <w:webHidden/>
          </w:rPr>
          <w:fldChar w:fldCharType="begin"/>
        </w:r>
        <w:r>
          <w:rPr>
            <w:webHidden/>
          </w:rPr>
          <w:instrText xml:space="preserve"> PAGEREF _Toc87980561 \h </w:instrText>
        </w:r>
        <w:r>
          <w:rPr>
            <w:webHidden/>
          </w:rPr>
        </w:r>
        <w:r>
          <w:rPr>
            <w:webHidden/>
          </w:rPr>
          <w:fldChar w:fldCharType="separate"/>
        </w:r>
        <w:r w:rsidR="00C62AB2">
          <w:rPr>
            <w:webHidden/>
          </w:rPr>
          <w:t>88</w:t>
        </w:r>
        <w:r>
          <w:rPr>
            <w:webHidden/>
          </w:rPr>
          <w:fldChar w:fldCharType="end"/>
        </w:r>
      </w:hyperlink>
    </w:p>
    <w:p w14:paraId="70DE3126" w14:textId="277CE365" w:rsidR="00F727C1" w:rsidRDefault="00F727C1">
      <w:pPr>
        <w:pStyle w:val="TOC2"/>
        <w:rPr>
          <w:rFonts w:asciiTheme="minorHAnsi" w:eastAsiaTheme="minorEastAsia" w:hAnsiTheme="minorHAnsi" w:cstheme="minorBidi"/>
          <w:sz w:val="22"/>
          <w:szCs w:val="22"/>
          <w:lang w:val="en-US" w:eastAsia="en-US"/>
        </w:rPr>
      </w:pPr>
      <w:hyperlink w:anchor="_Toc87980562" w:history="1">
        <w:r w:rsidRPr="008F5AFA">
          <w:rPr>
            <w:rStyle w:val="Hyperlink"/>
          </w:rPr>
          <w:t>Stratégie de Gestion de la Construction</w:t>
        </w:r>
        <w:r>
          <w:rPr>
            <w:webHidden/>
          </w:rPr>
          <w:tab/>
        </w:r>
        <w:r>
          <w:rPr>
            <w:webHidden/>
          </w:rPr>
          <w:fldChar w:fldCharType="begin"/>
        </w:r>
        <w:r>
          <w:rPr>
            <w:webHidden/>
          </w:rPr>
          <w:instrText xml:space="preserve"> PAGEREF _Toc87980562 \h </w:instrText>
        </w:r>
        <w:r>
          <w:rPr>
            <w:webHidden/>
          </w:rPr>
        </w:r>
        <w:r>
          <w:rPr>
            <w:webHidden/>
          </w:rPr>
          <w:fldChar w:fldCharType="separate"/>
        </w:r>
        <w:r w:rsidR="00C62AB2">
          <w:rPr>
            <w:webHidden/>
          </w:rPr>
          <w:t>90</w:t>
        </w:r>
        <w:r>
          <w:rPr>
            <w:webHidden/>
          </w:rPr>
          <w:fldChar w:fldCharType="end"/>
        </w:r>
      </w:hyperlink>
    </w:p>
    <w:p w14:paraId="1710848E" w14:textId="2D1F7CAB" w:rsidR="00F727C1" w:rsidRDefault="00F727C1">
      <w:pPr>
        <w:pStyle w:val="TOC2"/>
        <w:rPr>
          <w:rFonts w:asciiTheme="minorHAnsi" w:eastAsiaTheme="minorEastAsia" w:hAnsiTheme="minorHAnsi" w:cstheme="minorBidi"/>
          <w:sz w:val="22"/>
          <w:szCs w:val="22"/>
          <w:lang w:val="en-US" w:eastAsia="en-US"/>
        </w:rPr>
      </w:pPr>
      <w:hyperlink w:anchor="_Toc87980563" w:history="1">
        <w:r w:rsidRPr="008F5AFA">
          <w:rPr>
            <w:rStyle w:val="Hyperlink"/>
            <w:lang w:val="fr"/>
          </w:rPr>
          <w:t>Méthodologie de réalisation des activités essentielles de construction</w:t>
        </w:r>
        <w:r>
          <w:rPr>
            <w:webHidden/>
          </w:rPr>
          <w:tab/>
        </w:r>
        <w:r>
          <w:rPr>
            <w:webHidden/>
          </w:rPr>
          <w:fldChar w:fldCharType="begin"/>
        </w:r>
        <w:r>
          <w:rPr>
            <w:webHidden/>
          </w:rPr>
          <w:instrText xml:space="preserve"> PAGEREF _Toc87980563 \h </w:instrText>
        </w:r>
        <w:r>
          <w:rPr>
            <w:webHidden/>
          </w:rPr>
        </w:r>
        <w:r>
          <w:rPr>
            <w:webHidden/>
          </w:rPr>
          <w:fldChar w:fldCharType="separate"/>
        </w:r>
        <w:r w:rsidR="00C62AB2">
          <w:rPr>
            <w:webHidden/>
          </w:rPr>
          <w:t>91</w:t>
        </w:r>
        <w:r>
          <w:rPr>
            <w:webHidden/>
          </w:rPr>
          <w:fldChar w:fldCharType="end"/>
        </w:r>
      </w:hyperlink>
    </w:p>
    <w:p w14:paraId="6FB9F7E7" w14:textId="597538F1" w:rsidR="00F727C1" w:rsidRDefault="00F727C1">
      <w:pPr>
        <w:pStyle w:val="TOC2"/>
        <w:rPr>
          <w:rFonts w:asciiTheme="minorHAnsi" w:eastAsiaTheme="minorEastAsia" w:hAnsiTheme="minorHAnsi" w:cstheme="minorBidi"/>
          <w:sz w:val="22"/>
          <w:szCs w:val="22"/>
          <w:lang w:val="en-US" w:eastAsia="en-US"/>
        </w:rPr>
      </w:pPr>
      <w:hyperlink w:anchor="_Toc87980564" w:history="1">
        <w:r w:rsidRPr="008F5AFA">
          <w:rPr>
            <w:rStyle w:val="Hyperlink"/>
          </w:rPr>
          <w:t>Formulaire de Code de Conduite pour le Personnel de l’Entrepreneur (ES)</w:t>
        </w:r>
        <w:r>
          <w:rPr>
            <w:webHidden/>
          </w:rPr>
          <w:tab/>
        </w:r>
        <w:r>
          <w:rPr>
            <w:webHidden/>
          </w:rPr>
          <w:fldChar w:fldCharType="begin"/>
        </w:r>
        <w:r>
          <w:rPr>
            <w:webHidden/>
          </w:rPr>
          <w:instrText xml:space="preserve"> PAGEREF _Toc87980564 \h </w:instrText>
        </w:r>
        <w:r>
          <w:rPr>
            <w:webHidden/>
          </w:rPr>
        </w:r>
        <w:r>
          <w:rPr>
            <w:webHidden/>
          </w:rPr>
          <w:fldChar w:fldCharType="separate"/>
        </w:r>
        <w:r w:rsidR="00C62AB2">
          <w:rPr>
            <w:webHidden/>
          </w:rPr>
          <w:t>94</w:t>
        </w:r>
        <w:r>
          <w:rPr>
            <w:webHidden/>
          </w:rPr>
          <w:fldChar w:fldCharType="end"/>
        </w:r>
      </w:hyperlink>
    </w:p>
    <w:p w14:paraId="4C683B39" w14:textId="51663030" w:rsidR="00F727C1" w:rsidRDefault="00F727C1">
      <w:pPr>
        <w:pStyle w:val="TOC2"/>
        <w:rPr>
          <w:rFonts w:asciiTheme="minorHAnsi" w:eastAsiaTheme="minorEastAsia" w:hAnsiTheme="minorHAnsi" w:cstheme="minorBidi"/>
          <w:sz w:val="22"/>
          <w:szCs w:val="22"/>
          <w:lang w:val="en-US" w:eastAsia="en-US"/>
        </w:rPr>
      </w:pPr>
      <w:hyperlink w:anchor="_Toc87980565" w:history="1">
        <w:r w:rsidRPr="008F5AFA">
          <w:rPr>
            <w:rStyle w:val="Hyperlink"/>
          </w:rPr>
          <w:t>Programme de Travail</w:t>
        </w:r>
        <w:r>
          <w:rPr>
            <w:webHidden/>
          </w:rPr>
          <w:tab/>
        </w:r>
        <w:r>
          <w:rPr>
            <w:webHidden/>
          </w:rPr>
          <w:fldChar w:fldCharType="begin"/>
        </w:r>
        <w:r>
          <w:rPr>
            <w:webHidden/>
          </w:rPr>
          <w:instrText xml:space="preserve"> PAGEREF _Toc87980565 \h </w:instrText>
        </w:r>
        <w:r>
          <w:rPr>
            <w:webHidden/>
          </w:rPr>
        </w:r>
        <w:r>
          <w:rPr>
            <w:webHidden/>
          </w:rPr>
          <w:fldChar w:fldCharType="separate"/>
        </w:r>
        <w:r w:rsidR="00C62AB2">
          <w:rPr>
            <w:webHidden/>
          </w:rPr>
          <w:t>98</w:t>
        </w:r>
        <w:r>
          <w:rPr>
            <w:webHidden/>
          </w:rPr>
          <w:fldChar w:fldCharType="end"/>
        </w:r>
      </w:hyperlink>
    </w:p>
    <w:p w14:paraId="55B4DF89" w14:textId="15CFAE61" w:rsidR="00F727C1" w:rsidRDefault="00F727C1">
      <w:pPr>
        <w:pStyle w:val="TOC2"/>
        <w:rPr>
          <w:rFonts w:asciiTheme="minorHAnsi" w:eastAsiaTheme="minorEastAsia" w:hAnsiTheme="minorHAnsi" w:cstheme="minorBidi"/>
          <w:sz w:val="22"/>
          <w:szCs w:val="22"/>
          <w:lang w:val="en-US" w:eastAsia="en-US"/>
        </w:rPr>
      </w:pPr>
      <w:hyperlink w:anchor="_Toc87980566" w:history="1">
        <w:r w:rsidRPr="008F5AFA">
          <w:rPr>
            <w:rStyle w:val="Hyperlink"/>
          </w:rPr>
          <w:t>Organigramme du Personnel de l’Entrepreneur</w:t>
        </w:r>
        <w:r>
          <w:rPr>
            <w:webHidden/>
          </w:rPr>
          <w:tab/>
        </w:r>
        <w:r>
          <w:rPr>
            <w:webHidden/>
          </w:rPr>
          <w:fldChar w:fldCharType="begin"/>
        </w:r>
        <w:r>
          <w:rPr>
            <w:webHidden/>
          </w:rPr>
          <w:instrText xml:space="preserve"> PAGEREF _Toc87980566 \h </w:instrText>
        </w:r>
        <w:r>
          <w:rPr>
            <w:webHidden/>
          </w:rPr>
        </w:r>
        <w:r>
          <w:rPr>
            <w:webHidden/>
          </w:rPr>
          <w:fldChar w:fldCharType="separate"/>
        </w:r>
        <w:r w:rsidR="00C62AB2">
          <w:rPr>
            <w:webHidden/>
          </w:rPr>
          <w:t>99</w:t>
        </w:r>
        <w:r>
          <w:rPr>
            <w:webHidden/>
          </w:rPr>
          <w:fldChar w:fldCharType="end"/>
        </w:r>
      </w:hyperlink>
    </w:p>
    <w:p w14:paraId="16F05ED8" w14:textId="474C27B1" w:rsidR="00F727C1" w:rsidRDefault="00F727C1">
      <w:pPr>
        <w:pStyle w:val="TOC2"/>
        <w:rPr>
          <w:rFonts w:asciiTheme="minorHAnsi" w:eastAsiaTheme="minorEastAsia" w:hAnsiTheme="minorHAnsi" w:cstheme="minorBidi"/>
          <w:sz w:val="22"/>
          <w:szCs w:val="22"/>
          <w:lang w:val="en-US" w:eastAsia="en-US"/>
        </w:rPr>
      </w:pPr>
      <w:hyperlink w:anchor="_Toc87980567" w:history="1">
        <w:r w:rsidRPr="008F5AFA">
          <w:rPr>
            <w:rStyle w:val="Hyperlink"/>
          </w:rPr>
          <w:t>Evaluation des Risques</w:t>
        </w:r>
        <w:r>
          <w:rPr>
            <w:webHidden/>
          </w:rPr>
          <w:tab/>
        </w:r>
        <w:r>
          <w:rPr>
            <w:webHidden/>
          </w:rPr>
          <w:fldChar w:fldCharType="begin"/>
        </w:r>
        <w:r>
          <w:rPr>
            <w:webHidden/>
          </w:rPr>
          <w:instrText xml:space="preserve"> PAGEREF _Toc87980567 \h </w:instrText>
        </w:r>
        <w:r>
          <w:rPr>
            <w:webHidden/>
          </w:rPr>
        </w:r>
        <w:r>
          <w:rPr>
            <w:webHidden/>
          </w:rPr>
          <w:fldChar w:fldCharType="separate"/>
        </w:r>
        <w:r w:rsidR="00C62AB2">
          <w:rPr>
            <w:webHidden/>
          </w:rPr>
          <w:t>100</w:t>
        </w:r>
        <w:r>
          <w:rPr>
            <w:webHidden/>
          </w:rPr>
          <w:fldChar w:fldCharType="end"/>
        </w:r>
      </w:hyperlink>
    </w:p>
    <w:p w14:paraId="1E73304E" w14:textId="1D5B1412" w:rsidR="00F727C1" w:rsidRDefault="00F727C1">
      <w:pPr>
        <w:pStyle w:val="TOC2"/>
        <w:rPr>
          <w:rFonts w:asciiTheme="minorHAnsi" w:eastAsiaTheme="minorEastAsia" w:hAnsiTheme="minorHAnsi" w:cstheme="minorBidi"/>
          <w:sz w:val="22"/>
          <w:szCs w:val="22"/>
          <w:lang w:val="en-US" w:eastAsia="en-US"/>
        </w:rPr>
      </w:pPr>
      <w:hyperlink w:anchor="_Toc87980568" w:history="1">
        <w:r w:rsidRPr="008F5AFA">
          <w:rPr>
            <w:rStyle w:val="Hyperlink"/>
          </w:rPr>
          <w:t>FORMULAIRE EQU Matériel de l’Entrepreneur</w:t>
        </w:r>
        <w:r>
          <w:rPr>
            <w:webHidden/>
          </w:rPr>
          <w:tab/>
        </w:r>
        <w:r>
          <w:rPr>
            <w:webHidden/>
          </w:rPr>
          <w:fldChar w:fldCharType="begin"/>
        </w:r>
        <w:r>
          <w:rPr>
            <w:webHidden/>
          </w:rPr>
          <w:instrText xml:space="preserve"> PAGEREF _Toc87980568 \h </w:instrText>
        </w:r>
        <w:r>
          <w:rPr>
            <w:webHidden/>
          </w:rPr>
        </w:r>
        <w:r>
          <w:rPr>
            <w:webHidden/>
          </w:rPr>
          <w:fldChar w:fldCharType="separate"/>
        </w:r>
        <w:r w:rsidR="00C62AB2">
          <w:rPr>
            <w:webHidden/>
          </w:rPr>
          <w:t>101</w:t>
        </w:r>
        <w:r>
          <w:rPr>
            <w:webHidden/>
          </w:rPr>
          <w:fldChar w:fldCharType="end"/>
        </w:r>
      </w:hyperlink>
    </w:p>
    <w:p w14:paraId="4410DDC7" w14:textId="727725F0" w:rsidR="00F727C1" w:rsidRDefault="00F727C1">
      <w:pPr>
        <w:pStyle w:val="TOC2"/>
        <w:rPr>
          <w:rFonts w:asciiTheme="minorHAnsi" w:eastAsiaTheme="minorEastAsia" w:hAnsiTheme="minorHAnsi" w:cstheme="minorBidi"/>
          <w:sz w:val="22"/>
          <w:szCs w:val="22"/>
          <w:lang w:val="en-US" w:eastAsia="en-US"/>
        </w:rPr>
      </w:pPr>
      <w:hyperlink w:anchor="_Toc87980569" w:history="1">
        <w:r w:rsidRPr="008F5AFA">
          <w:rPr>
            <w:rStyle w:val="Hyperlink"/>
          </w:rPr>
          <w:t>FORMULAIRE PER -1 Représentant de l’Entrepreneur et Personnel clé</w:t>
        </w:r>
        <w:r>
          <w:rPr>
            <w:webHidden/>
          </w:rPr>
          <w:tab/>
        </w:r>
        <w:r>
          <w:rPr>
            <w:webHidden/>
          </w:rPr>
          <w:fldChar w:fldCharType="begin"/>
        </w:r>
        <w:r>
          <w:rPr>
            <w:webHidden/>
          </w:rPr>
          <w:instrText xml:space="preserve"> PAGEREF _Toc87980569 \h </w:instrText>
        </w:r>
        <w:r>
          <w:rPr>
            <w:webHidden/>
          </w:rPr>
        </w:r>
        <w:r>
          <w:rPr>
            <w:webHidden/>
          </w:rPr>
          <w:fldChar w:fldCharType="separate"/>
        </w:r>
        <w:r w:rsidR="00C62AB2">
          <w:rPr>
            <w:webHidden/>
          </w:rPr>
          <w:t>102</w:t>
        </w:r>
        <w:r>
          <w:rPr>
            <w:webHidden/>
          </w:rPr>
          <w:fldChar w:fldCharType="end"/>
        </w:r>
      </w:hyperlink>
    </w:p>
    <w:p w14:paraId="5618F308" w14:textId="2E339B1E" w:rsidR="00F727C1" w:rsidRDefault="00F727C1">
      <w:pPr>
        <w:pStyle w:val="TOC2"/>
        <w:rPr>
          <w:rFonts w:asciiTheme="minorHAnsi" w:eastAsiaTheme="minorEastAsia" w:hAnsiTheme="minorHAnsi" w:cstheme="minorBidi"/>
          <w:sz w:val="22"/>
          <w:szCs w:val="22"/>
          <w:lang w:val="en-US" w:eastAsia="en-US"/>
        </w:rPr>
      </w:pPr>
      <w:hyperlink w:anchor="_Toc87980570" w:history="1">
        <w:r w:rsidRPr="008F5AFA">
          <w:rPr>
            <w:rStyle w:val="Hyperlink"/>
            <w:rFonts w:ascii="Times New Roman Bold" w:eastAsiaTheme="majorEastAsia" w:hAnsi="Times New Roman Bold" w:cstheme="majorBidi"/>
            <w:smallCaps/>
          </w:rPr>
          <w:t xml:space="preserve">Formulaire PER-2 </w:t>
        </w:r>
        <w:r w:rsidRPr="008F5AFA">
          <w:rPr>
            <w:rStyle w:val="Hyperlink"/>
          </w:rPr>
          <w:t>Curriculum vitae et Déclaration</w:t>
        </w:r>
        <w:r>
          <w:rPr>
            <w:webHidden/>
          </w:rPr>
          <w:tab/>
        </w:r>
        <w:r>
          <w:rPr>
            <w:webHidden/>
          </w:rPr>
          <w:fldChar w:fldCharType="begin"/>
        </w:r>
        <w:r>
          <w:rPr>
            <w:webHidden/>
          </w:rPr>
          <w:instrText xml:space="preserve"> PAGEREF _Toc87980570 \h </w:instrText>
        </w:r>
        <w:r>
          <w:rPr>
            <w:webHidden/>
          </w:rPr>
        </w:r>
        <w:r>
          <w:rPr>
            <w:webHidden/>
          </w:rPr>
          <w:fldChar w:fldCharType="separate"/>
        </w:r>
        <w:r w:rsidR="00C62AB2">
          <w:rPr>
            <w:webHidden/>
          </w:rPr>
          <w:t>104</w:t>
        </w:r>
        <w:r>
          <w:rPr>
            <w:webHidden/>
          </w:rPr>
          <w:fldChar w:fldCharType="end"/>
        </w:r>
      </w:hyperlink>
    </w:p>
    <w:p w14:paraId="16306EA6" w14:textId="076E7B5D" w:rsidR="00F727C1" w:rsidRDefault="00F727C1">
      <w:pPr>
        <w:pStyle w:val="TOC2"/>
        <w:rPr>
          <w:rFonts w:asciiTheme="minorHAnsi" w:eastAsiaTheme="minorEastAsia" w:hAnsiTheme="minorHAnsi" w:cstheme="minorBidi"/>
          <w:sz w:val="22"/>
          <w:szCs w:val="22"/>
          <w:lang w:val="en-US" w:eastAsia="en-US"/>
        </w:rPr>
      </w:pPr>
      <w:hyperlink w:anchor="_Toc87980571" w:history="1">
        <w:r w:rsidRPr="008F5AFA">
          <w:rPr>
            <w:rStyle w:val="Hyperlink"/>
          </w:rPr>
          <w:t>Sous-traitants proposés pour les Activités principales / Sous Activités</w:t>
        </w:r>
        <w:r>
          <w:rPr>
            <w:webHidden/>
          </w:rPr>
          <w:tab/>
        </w:r>
        <w:r>
          <w:rPr>
            <w:webHidden/>
          </w:rPr>
          <w:fldChar w:fldCharType="begin"/>
        </w:r>
        <w:r>
          <w:rPr>
            <w:webHidden/>
          </w:rPr>
          <w:instrText xml:space="preserve"> PAGEREF _Toc87980571 \h </w:instrText>
        </w:r>
        <w:r>
          <w:rPr>
            <w:webHidden/>
          </w:rPr>
        </w:r>
        <w:r>
          <w:rPr>
            <w:webHidden/>
          </w:rPr>
          <w:fldChar w:fldCharType="separate"/>
        </w:r>
        <w:r w:rsidR="00C62AB2">
          <w:rPr>
            <w:webHidden/>
          </w:rPr>
          <w:t>107</w:t>
        </w:r>
        <w:r>
          <w:rPr>
            <w:webHidden/>
          </w:rPr>
          <w:fldChar w:fldCharType="end"/>
        </w:r>
      </w:hyperlink>
    </w:p>
    <w:p w14:paraId="5B1189A1" w14:textId="13640770" w:rsidR="00F727C1" w:rsidRDefault="00F727C1">
      <w:pPr>
        <w:pStyle w:val="TOC1"/>
        <w:rPr>
          <w:rFonts w:asciiTheme="minorHAnsi" w:eastAsiaTheme="minorEastAsia" w:hAnsiTheme="minorHAnsi" w:cstheme="minorBidi"/>
          <w:b w:val="0"/>
          <w:sz w:val="22"/>
          <w:szCs w:val="22"/>
          <w:lang w:val="en-US" w:eastAsia="en-US"/>
        </w:rPr>
      </w:pPr>
      <w:hyperlink w:anchor="_Toc87980572" w:history="1">
        <w:r w:rsidRPr="008F5AFA">
          <w:rPr>
            <w:rStyle w:val="Hyperlink"/>
          </w:rPr>
          <w:t>FORMULAIRE DE QUALIFICATION</w:t>
        </w:r>
        <w:r>
          <w:rPr>
            <w:webHidden/>
          </w:rPr>
          <w:tab/>
        </w:r>
        <w:r>
          <w:rPr>
            <w:webHidden/>
          </w:rPr>
          <w:fldChar w:fldCharType="begin"/>
        </w:r>
        <w:r>
          <w:rPr>
            <w:webHidden/>
          </w:rPr>
          <w:instrText xml:space="preserve"> PAGEREF _Toc87980572 \h </w:instrText>
        </w:r>
        <w:r>
          <w:rPr>
            <w:webHidden/>
          </w:rPr>
        </w:r>
        <w:r>
          <w:rPr>
            <w:webHidden/>
          </w:rPr>
          <w:fldChar w:fldCharType="separate"/>
        </w:r>
        <w:r w:rsidR="00C62AB2">
          <w:rPr>
            <w:webHidden/>
          </w:rPr>
          <w:t>108</w:t>
        </w:r>
        <w:r>
          <w:rPr>
            <w:webHidden/>
          </w:rPr>
          <w:fldChar w:fldCharType="end"/>
        </w:r>
      </w:hyperlink>
    </w:p>
    <w:p w14:paraId="4AD9CF96" w14:textId="21DFBCAE" w:rsidR="00F727C1" w:rsidRDefault="00F727C1">
      <w:pPr>
        <w:pStyle w:val="TOC2"/>
        <w:rPr>
          <w:rFonts w:asciiTheme="minorHAnsi" w:eastAsiaTheme="minorEastAsia" w:hAnsiTheme="minorHAnsi" w:cstheme="minorBidi"/>
          <w:sz w:val="22"/>
          <w:szCs w:val="22"/>
          <w:lang w:val="en-US" w:eastAsia="en-US"/>
        </w:rPr>
      </w:pPr>
      <w:hyperlink w:anchor="_Toc87980573" w:history="1">
        <w:r w:rsidRPr="008F5AFA">
          <w:rPr>
            <w:rStyle w:val="Hyperlink"/>
          </w:rPr>
          <w:t>Formulaire ELI – 1.1 Fiche de renseignements sur le Proposant</w:t>
        </w:r>
        <w:r>
          <w:rPr>
            <w:webHidden/>
          </w:rPr>
          <w:tab/>
        </w:r>
        <w:r>
          <w:rPr>
            <w:webHidden/>
          </w:rPr>
          <w:fldChar w:fldCharType="begin"/>
        </w:r>
        <w:r>
          <w:rPr>
            <w:webHidden/>
          </w:rPr>
          <w:instrText xml:space="preserve"> PAGEREF _Toc87980573 \h </w:instrText>
        </w:r>
        <w:r>
          <w:rPr>
            <w:webHidden/>
          </w:rPr>
        </w:r>
        <w:r>
          <w:rPr>
            <w:webHidden/>
          </w:rPr>
          <w:fldChar w:fldCharType="separate"/>
        </w:r>
        <w:r w:rsidR="00C62AB2">
          <w:rPr>
            <w:webHidden/>
          </w:rPr>
          <w:t>108</w:t>
        </w:r>
        <w:r>
          <w:rPr>
            <w:webHidden/>
          </w:rPr>
          <w:fldChar w:fldCharType="end"/>
        </w:r>
      </w:hyperlink>
    </w:p>
    <w:p w14:paraId="20FD8F20" w14:textId="47CC50EF" w:rsidR="00F727C1" w:rsidRDefault="00F727C1">
      <w:pPr>
        <w:pStyle w:val="TOC2"/>
        <w:rPr>
          <w:rFonts w:asciiTheme="minorHAnsi" w:eastAsiaTheme="minorEastAsia" w:hAnsiTheme="minorHAnsi" w:cstheme="minorBidi"/>
          <w:sz w:val="22"/>
          <w:szCs w:val="22"/>
          <w:lang w:val="en-US" w:eastAsia="en-US"/>
        </w:rPr>
      </w:pPr>
      <w:hyperlink w:anchor="_Toc87980574" w:history="1">
        <w:r w:rsidRPr="008F5AFA">
          <w:rPr>
            <w:rStyle w:val="Hyperlink"/>
          </w:rPr>
          <w:t>Formulaire ELI – 1.2 Fiche de renseignements sur chaque Partie d’un  GE/ sous-traitants spécialisés</w:t>
        </w:r>
        <w:r>
          <w:rPr>
            <w:webHidden/>
          </w:rPr>
          <w:tab/>
        </w:r>
        <w:r>
          <w:rPr>
            <w:webHidden/>
          </w:rPr>
          <w:fldChar w:fldCharType="begin"/>
        </w:r>
        <w:r>
          <w:rPr>
            <w:webHidden/>
          </w:rPr>
          <w:instrText xml:space="preserve"> PAGEREF _Toc87980574 \h </w:instrText>
        </w:r>
        <w:r>
          <w:rPr>
            <w:webHidden/>
          </w:rPr>
        </w:r>
        <w:r>
          <w:rPr>
            <w:webHidden/>
          </w:rPr>
          <w:fldChar w:fldCharType="separate"/>
        </w:r>
        <w:r w:rsidR="00C62AB2">
          <w:rPr>
            <w:webHidden/>
          </w:rPr>
          <w:t>110</w:t>
        </w:r>
        <w:r>
          <w:rPr>
            <w:webHidden/>
          </w:rPr>
          <w:fldChar w:fldCharType="end"/>
        </w:r>
      </w:hyperlink>
    </w:p>
    <w:p w14:paraId="3A688C1A" w14:textId="18E47BF4" w:rsidR="00F727C1" w:rsidRDefault="00F727C1">
      <w:pPr>
        <w:pStyle w:val="TOC2"/>
        <w:rPr>
          <w:rFonts w:asciiTheme="minorHAnsi" w:eastAsiaTheme="minorEastAsia" w:hAnsiTheme="minorHAnsi" w:cstheme="minorBidi"/>
          <w:sz w:val="22"/>
          <w:szCs w:val="22"/>
          <w:lang w:val="en-US" w:eastAsia="en-US"/>
        </w:rPr>
      </w:pPr>
      <w:hyperlink w:anchor="_Toc87980575" w:history="1">
        <w:r w:rsidRPr="008F5AFA">
          <w:rPr>
            <w:rStyle w:val="Hyperlink"/>
          </w:rPr>
          <w:t>Formulaire CON – 2 Historique de marchés non exécutés et de litiges en cours</w:t>
        </w:r>
        <w:r>
          <w:rPr>
            <w:webHidden/>
          </w:rPr>
          <w:tab/>
        </w:r>
        <w:r>
          <w:rPr>
            <w:webHidden/>
          </w:rPr>
          <w:fldChar w:fldCharType="begin"/>
        </w:r>
        <w:r>
          <w:rPr>
            <w:webHidden/>
          </w:rPr>
          <w:instrText xml:space="preserve"> PAGEREF _Toc87980575 \h </w:instrText>
        </w:r>
        <w:r>
          <w:rPr>
            <w:webHidden/>
          </w:rPr>
        </w:r>
        <w:r>
          <w:rPr>
            <w:webHidden/>
          </w:rPr>
          <w:fldChar w:fldCharType="separate"/>
        </w:r>
        <w:r w:rsidR="00C62AB2">
          <w:rPr>
            <w:webHidden/>
          </w:rPr>
          <w:t>111</w:t>
        </w:r>
        <w:r>
          <w:rPr>
            <w:webHidden/>
          </w:rPr>
          <w:fldChar w:fldCharType="end"/>
        </w:r>
      </w:hyperlink>
    </w:p>
    <w:p w14:paraId="57D3943D" w14:textId="4D36C111" w:rsidR="00F727C1" w:rsidRDefault="00F727C1">
      <w:pPr>
        <w:pStyle w:val="TOC2"/>
        <w:rPr>
          <w:rFonts w:asciiTheme="minorHAnsi" w:eastAsiaTheme="minorEastAsia" w:hAnsiTheme="minorHAnsi" w:cstheme="minorBidi"/>
          <w:sz w:val="22"/>
          <w:szCs w:val="22"/>
          <w:lang w:val="en-US" w:eastAsia="en-US"/>
        </w:rPr>
      </w:pPr>
      <w:hyperlink w:anchor="_Toc87980576" w:history="1">
        <w:r w:rsidRPr="008F5AFA">
          <w:rPr>
            <w:rStyle w:val="Hyperlink"/>
          </w:rPr>
          <w:t>Formulaire CON – 3 Déclaration de performance environnementale et sociale</w:t>
        </w:r>
        <w:r>
          <w:rPr>
            <w:webHidden/>
          </w:rPr>
          <w:tab/>
        </w:r>
        <w:r>
          <w:rPr>
            <w:webHidden/>
          </w:rPr>
          <w:fldChar w:fldCharType="begin"/>
        </w:r>
        <w:r>
          <w:rPr>
            <w:webHidden/>
          </w:rPr>
          <w:instrText xml:space="preserve"> PAGEREF _Toc87980576 \h </w:instrText>
        </w:r>
        <w:r>
          <w:rPr>
            <w:webHidden/>
          </w:rPr>
        </w:r>
        <w:r>
          <w:rPr>
            <w:webHidden/>
          </w:rPr>
          <w:fldChar w:fldCharType="separate"/>
        </w:r>
        <w:r w:rsidR="00C62AB2">
          <w:rPr>
            <w:webHidden/>
          </w:rPr>
          <w:t>113</w:t>
        </w:r>
        <w:r>
          <w:rPr>
            <w:webHidden/>
          </w:rPr>
          <w:fldChar w:fldCharType="end"/>
        </w:r>
      </w:hyperlink>
    </w:p>
    <w:p w14:paraId="6AEADD59" w14:textId="45F8EE78" w:rsidR="00F727C1" w:rsidRDefault="00F727C1">
      <w:pPr>
        <w:pStyle w:val="TOC2"/>
        <w:rPr>
          <w:rFonts w:asciiTheme="minorHAnsi" w:eastAsiaTheme="minorEastAsia" w:hAnsiTheme="minorHAnsi" w:cstheme="minorBidi"/>
          <w:sz w:val="22"/>
          <w:szCs w:val="22"/>
          <w:lang w:val="en-US" w:eastAsia="en-US"/>
        </w:rPr>
      </w:pPr>
      <w:hyperlink w:anchor="_Toc87980577" w:history="1">
        <w:r w:rsidRPr="008F5AFA">
          <w:rPr>
            <w:rStyle w:val="Hyperlink"/>
          </w:rPr>
          <w:t>Formulaire CON – 4 Déclaration relative à l’Exploitation et à l’Abus Sexuel (EAS) et/ou au Harassement Sexuel (HS)</w:t>
        </w:r>
        <w:r>
          <w:rPr>
            <w:webHidden/>
          </w:rPr>
          <w:tab/>
        </w:r>
        <w:r>
          <w:rPr>
            <w:webHidden/>
          </w:rPr>
          <w:fldChar w:fldCharType="begin"/>
        </w:r>
        <w:r>
          <w:rPr>
            <w:webHidden/>
          </w:rPr>
          <w:instrText xml:space="preserve"> PAGEREF _Toc87980577 \h </w:instrText>
        </w:r>
        <w:r>
          <w:rPr>
            <w:webHidden/>
          </w:rPr>
        </w:r>
        <w:r>
          <w:rPr>
            <w:webHidden/>
          </w:rPr>
          <w:fldChar w:fldCharType="separate"/>
        </w:r>
        <w:r w:rsidR="00C62AB2">
          <w:rPr>
            <w:webHidden/>
          </w:rPr>
          <w:t>115</w:t>
        </w:r>
        <w:r>
          <w:rPr>
            <w:webHidden/>
          </w:rPr>
          <w:fldChar w:fldCharType="end"/>
        </w:r>
      </w:hyperlink>
    </w:p>
    <w:p w14:paraId="4F3A7C78" w14:textId="5123897F" w:rsidR="00F727C1" w:rsidRDefault="00F727C1">
      <w:pPr>
        <w:pStyle w:val="TOC2"/>
        <w:rPr>
          <w:rFonts w:asciiTheme="minorHAnsi" w:eastAsiaTheme="minorEastAsia" w:hAnsiTheme="minorHAnsi" w:cstheme="minorBidi"/>
          <w:sz w:val="22"/>
          <w:szCs w:val="22"/>
          <w:lang w:val="en-US" w:eastAsia="en-US"/>
        </w:rPr>
      </w:pPr>
      <w:hyperlink w:anchor="_Toc87980578" w:history="1">
        <w:r w:rsidRPr="008F5AFA">
          <w:rPr>
            <w:rStyle w:val="Hyperlink"/>
          </w:rPr>
          <w:t>Formulaire CCC/ECC  Engagements contractuels en cours / travaux en cours</w:t>
        </w:r>
        <w:r>
          <w:rPr>
            <w:webHidden/>
          </w:rPr>
          <w:tab/>
        </w:r>
        <w:r>
          <w:rPr>
            <w:webHidden/>
          </w:rPr>
          <w:fldChar w:fldCharType="begin"/>
        </w:r>
        <w:r>
          <w:rPr>
            <w:webHidden/>
          </w:rPr>
          <w:instrText xml:space="preserve"> PAGEREF _Toc87980578 \h </w:instrText>
        </w:r>
        <w:r>
          <w:rPr>
            <w:webHidden/>
          </w:rPr>
        </w:r>
        <w:r>
          <w:rPr>
            <w:webHidden/>
          </w:rPr>
          <w:fldChar w:fldCharType="separate"/>
        </w:r>
        <w:r w:rsidR="00C62AB2">
          <w:rPr>
            <w:webHidden/>
          </w:rPr>
          <w:t>117</w:t>
        </w:r>
        <w:r>
          <w:rPr>
            <w:webHidden/>
          </w:rPr>
          <w:fldChar w:fldCharType="end"/>
        </w:r>
      </w:hyperlink>
    </w:p>
    <w:p w14:paraId="11C5D90B" w14:textId="5D20E97C" w:rsidR="00F727C1" w:rsidRDefault="00F727C1">
      <w:pPr>
        <w:pStyle w:val="TOC2"/>
        <w:rPr>
          <w:rFonts w:asciiTheme="minorHAnsi" w:eastAsiaTheme="minorEastAsia" w:hAnsiTheme="minorHAnsi" w:cstheme="minorBidi"/>
          <w:sz w:val="22"/>
          <w:szCs w:val="22"/>
          <w:lang w:val="en-US" w:eastAsia="en-US"/>
        </w:rPr>
      </w:pPr>
      <w:hyperlink w:anchor="_Toc87980579" w:history="1">
        <w:r w:rsidRPr="008F5AFA">
          <w:rPr>
            <w:rStyle w:val="Hyperlink"/>
          </w:rPr>
          <w:t>Formulaire FIN – 3.3  Ressources financières</w:t>
        </w:r>
        <w:r>
          <w:rPr>
            <w:webHidden/>
          </w:rPr>
          <w:tab/>
        </w:r>
        <w:r>
          <w:rPr>
            <w:webHidden/>
          </w:rPr>
          <w:fldChar w:fldCharType="begin"/>
        </w:r>
        <w:r>
          <w:rPr>
            <w:webHidden/>
          </w:rPr>
          <w:instrText xml:space="preserve"> PAGEREF _Toc87980579 \h </w:instrText>
        </w:r>
        <w:r>
          <w:rPr>
            <w:webHidden/>
          </w:rPr>
        </w:r>
        <w:r>
          <w:rPr>
            <w:webHidden/>
          </w:rPr>
          <w:fldChar w:fldCharType="separate"/>
        </w:r>
        <w:r w:rsidR="00C62AB2">
          <w:rPr>
            <w:webHidden/>
          </w:rPr>
          <w:t>118</w:t>
        </w:r>
        <w:r>
          <w:rPr>
            <w:webHidden/>
          </w:rPr>
          <w:fldChar w:fldCharType="end"/>
        </w:r>
      </w:hyperlink>
    </w:p>
    <w:p w14:paraId="6E243F7A" w14:textId="6544D50B" w:rsidR="00F727C1" w:rsidRDefault="00F727C1">
      <w:pPr>
        <w:pStyle w:val="TOC2"/>
        <w:rPr>
          <w:rFonts w:asciiTheme="minorHAnsi" w:eastAsiaTheme="minorEastAsia" w:hAnsiTheme="minorHAnsi" w:cstheme="minorBidi"/>
          <w:sz w:val="22"/>
          <w:szCs w:val="22"/>
          <w:lang w:val="en-US" w:eastAsia="en-US"/>
        </w:rPr>
      </w:pPr>
      <w:hyperlink w:anchor="_Toc87980580" w:history="1">
        <w:r w:rsidRPr="008F5AFA">
          <w:rPr>
            <w:rStyle w:val="Hyperlink"/>
          </w:rPr>
          <w:t>Autres</w:t>
        </w:r>
        <w:r>
          <w:rPr>
            <w:webHidden/>
          </w:rPr>
          <w:tab/>
        </w:r>
        <w:r>
          <w:rPr>
            <w:webHidden/>
          </w:rPr>
          <w:fldChar w:fldCharType="begin"/>
        </w:r>
        <w:r>
          <w:rPr>
            <w:webHidden/>
          </w:rPr>
          <w:instrText xml:space="preserve"> PAGEREF _Toc87980580 \h </w:instrText>
        </w:r>
        <w:r>
          <w:rPr>
            <w:webHidden/>
          </w:rPr>
        </w:r>
        <w:r>
          <w:rPr>
            <w:webHidden/>
          </w:rPr>
          <w:fldChar w:fldCharType="separate"/>
        </w:r>
        <w:r w:rsidR="00C62AB2">
          <w:rPr>
            <w:webHidden/>
          </w:rPr>
          <w:t>119</w:t>
        </w:r>
        <w:r>
          <w:rPr>
            <w:webHidden/>
          </w:rPr>
          <w:fldChar w:fldCharType="end"/>
        </w:r>
      </w:hyperlink>
    </w:p>
    <w:p w14:paraId="7FA42C45" w14:textId="598B15E4" w:rsidR="00F727C1" w:rsidRDefault="00F727C1">
      <w:pPr>
        <w:pStyle w:val="TOC2"/>
        <w:rPr>
          <w:rFonts w:asciiTheme="minorHAnsi" w:eastAsiaTheme="minorEastAsia" w:hAnsiTheme="minorHAnsi" w:cstheme="minorBidi"/>
          <w:sz w:val="22"/>
          <w:szCs w:val="22"/>
          <w:lang w:val="en-US" w:eastAsia="en-US"/>
        </w:rPr>
      </w:pPr>
      <w:hyperlink w:anchor="_Toc87980581" w:history="1">
        <w:r w:rsidRPr="008F5AFA">
          <w:rPr>
            <w:rStyle w:val="Hyperlink"/>
          </w:rPr>
          <w:t>Formulaire de Garantie de Proposition (garantie sur demande)</w:t>
        </w:r>
        <w:r>
          <w:rPr>
            <w:webHidden/>
          </w:rPr>
          <w:tab/>
        </w:r>
        <w:r>
          <w:rPr>
            <w:webHidden/>
          </w:rPr>
          <w:fldChar w:fldCharType="begin"/>
        </w:r>
        <w:r>
          <w:rPr>
            <w:webHidden/>
          </w:rPr>
          <w:instrText xml:space="preserve"> PAGEREF _Toc87980581 \h </w:instrText>
        </w:r>
        <w:r>
          <w:rPr>
            <w:webHidden/>
          </w:rPr>
        </w:r>
        <w:r>
          <w:rPr>
            <w:webHidden/>
          </w:rPr>
          <w:fldChar w:fldCharType="separate"/>
        </w:r>
        <w:r w:rsidR="00C62AB2">
          <w:rPr>
            <w:webHidden/>
          </w:rPr>
          <w:t>120</w:t>
        </w:r>
        <w:r>
          <w:rPr>
            <w:webHidden/>
          </w:rPr>
          <w:fldChar w:fldCharType="end"/>
        </w:r>
      </w:hyperlink>
    </w:p>
    <w:p w14:paraId="58434422" w14:textId="1E8A1728" w:rsidR="00F727C1" w:rsidRDefault="00F727C1">
      <w:pPr>
        <w:pStyle w:val="TOC2"/>
        <w:rPr>
          <w:rFonts w:asciiTheme="minorHAnsi" w:eastAsiaTheme="minorEastAsia" w:hAnsiTheme="minorHAnsi" w:cstheme="minorBidi"/>
          <w:sz w:val="22"/>
          <w:szCs w:val="22"/>
          <w:lang w:val="en-US" w:eastAsia="en-US"/>
        </w:rPr>
      </w:pPr>
      <w:hyperlink w:anchor="_Toc87980582" w:history="1">
        <w:r w:rsidRPr="008F5AFA">
          <w:rPr>
            <w:rStyle w:val="Hyperlink"/>
            <w:lang w:val="fr"/>
          </w:rPr>
          <w:t>Formulaire de Déclaration de Garantie de Propositions</w:t>
        </w:r>
        <w:r>
          <w:rPr>
            <w:webHidden/>
          </w:rPr>
          <w:tab/>
        </w:r>
        <w:r>
          <w:rPr>
            <w:webHidden/>
          </w:rPr>
          <w:fldChar w:fldCharType="begin"/>
        </w:r>
        <w:r>
          <w:rPr>
            <w:webHidden/>
          </w:rPr>
          <w:instrText xml:space="preserve"> PAGEREF _Toc87980582 \h </w:instrText>
        </w:r>
        <w:r>
          <w:rPr>
            <w:webHidden/>
          </w:rPr>
        </w:r>
        <w:r>
          <w:rPr>
            <w:webHidden/>
          </w:rPr>
          <w:fldChar w:fldCharType="separate"/>
        </w:r>
        <w:r w:rsidR="00C62AB2">
          <w:rPr>
            <w:webHidden/>
          </w:rPr>
          <w:t>122</w:t>
        </w:r>
        <w:r>
          <w:rPr>
            <w:webHidden/>
          </w:rPr>
          <w:fldChar w:fldCharType="end"/>
        </w:r>
      </w:hyperlink>
    </w:p>
    <w:p w14:paraId="2799A9F0" w14:textId="4F824230" w:rsidR="00F727C1" w:rsidRDefault="00F727C1">
      <w:pPr>
        <w:pStyle w:val="TOC2"/>
        <w:rPr>
          <w:rFonts w:asciiTheme="minorHAnsi" w:eastAsiaTheme="minorEastAsia" w:hAnsiTheme="minorHAnsi" w:cstheme="minorBidi"/>
          <w:sz w:val="22"/>
          <w:szCs w:val="22"/>
          <w:lang w:val="en-US" w:eastAsia="en-US"/>
        </w:rPr>
      </w:pPr>
      <w:hyperlink w:anchor="_Toc87980583" w:history="1">
        <w:r w:rsidRPr="008F5AFA">
          <w:rPr>
            <w:rStyle w:val="Hyperlink"/>
            <w:lang w:val="fr"/>
          </w:rPr>
          <w:t>Déclaration sur l’Exploitation et l’Abus sexuels (EAS), et/ou le Harcèlement sexuel (HS)</w:t>
        </w:r>
        <w:r>
          <w:rPr>
            <w:webHidden/>
          </w:rPr>
          <w:tab/>
        </w:r>
        <w:r>
          <w:rPr>
            <w:webHidden/>
          </w:rPr>
          <w:fldChar w:fldCharType="begin"/>
        </w:r>
        <w:r>
          <w:rPr>
            <w:webHidden/>
          </w:rPr>
          <w:instrText xml:space="preserve"> PAGEREF _Toc87980583 \h </w:instrText>
        </w:r>
        <w:r>
          <w:rPr>
            <w:webHidden/>
          </w:rPr>
        </w:r>
        <w:r>
          <w:rPr>
            <w:webHidden/>
          </w:rPr>
          <w:fldChar w:fldCharType="separate"/>
        </w:r>
        <w:r w:rsidR="00C62AB2">
          <w:rPr>
            <w:webHidden/>
          </w:rPr>
          <w:t>123</w:t>
        </w:r>
        <w:r>
          <w:rPr>
            <w:webHidden/>
          </w:rPr>
          <w:fldChar w:fldCharType="end"/>
        </w:r>
      </w:hyperlink>
    </w:p>
    <w:p w14:paraId="47ABAB46" w14:textId="4D193101" w:rsidR="00BE4827" w:rsidRPr="00B4328A" w:rsidRDefault="00BE4827" w:rsidP="00BE4827">
      <w:pPr>
        <w:spacing w:before="120" w:after="120"/>
        <w:rPr>
          <w:sz w:val="28"/>
          <w:u w:val="single"/>
        </w:rPr>
      </w:pPr>
      <w:r>
        <w:rPr>
          <w:rFonts w:cstheme="majorBidi"/>
          <w:noProof/>
          <w:szCs w:val="24"/>
          <w:lang w:val="fr"/>
        </w:rPr>
        <w:fldChar w:fldCharType="end"/>
      </w:r>
    </w:p>
    <w:p w14:paraId="1FD6736C" w14:textId="77777777" w:rsidR="00BE4827" w:rsidRPr="00B4328A" w:rsidRDefault="00BE4827" w:rsidP="00686005">
      <w:pPr>
        <w:tabs>
          <w:tab w:val="right" w:leader="dot" w:pos="8820"/>
          <w:tab w:val="left" w:pos="9000"/>
        </w:tabs>
        <w:spacing w:before="120" w:after="120"/>
        <w:ind w:right="630"/>
        <w:rPr>
          <w:b/>
        </w:rPr>
        <w:sectPr w:rsidR="00BE4827" w:rsidRPr="00B4328A" w:rsidSect="00581DFA">
          <w:headerReference w:type="default" r:id="rId51"/>
          <w:type w:val="oddPage"/>
          <w:pgSz w:w="12240" w:h="15840" w:code="1"/>
          <w:pgMar w:top="1440" w:right="1440" w:bottom="1440" w:left="1440" w:header="720" w:footer="720" w:gutter="0"/>
          <w:cols w:space="720"/>
        </w:sectPr>
      </w:pPr>
    </w:p>
    <w:p w14:paraId="628FA234" w14:textId="77777777" w:rsidR="00BE4827" w:rsidRPr="00BE4827" w:rsidRDefault="00BE4827" w:rsidP="00BE4827">
      <w:pPr>
        <w:pStyle w:val="SecIVH1"/>
        <w:rPr>
          <w:lang w:val="fr-FR"/>
        </w:rPr>
      </w:pPr>
      <w:bookmarkStart w:id="384" w:name="_Toc440708553"/>
      <w:bookmarkStart w:id="385" w:name="_Toc467977743"/>
      <w:bookmarkStart w:id="386" w:name="_Toc505352919"/>
      <w:bookmarkStart w:id="387" w:name="_Toc63775945"/>
      <w:bookmarkStart w:id="388" w:name="_Toc87980546"/>
      <w:r w:rsidRPr="00BE4827">
        <w:rPr>
          <w:lang w:val="fr-FR"/>
        </w:rPr>
        <w:lastRenderedPageBreak/>
        <w:t xml:space="preserve">Formulaires </w:t>
      </w:r>
      <w:bookmarkEnd w:id="384"/>
      <w:r w:rsidRPr="00BE4827">
        <w:rPr>
          <w:lang w:val="fr-FR"/>
        </w:rPr>
        <w:t>de Propositions</w:t>
      </w:r>
      <w:bookmarkEnd w:id="385"/>
      <w:bookmarkEnd w:id="386"/>
      <w:bookmarkEnd w:id="387"/>
      <w:bookmarkEnd w:id="388"/>
    </w:p>
    <w:p w14:paraId="3B4E8B3F" w14:textId="77777777" w:rsidR="00BE4827" w:rsidRPr="00BE4827" w:rsidRDefault="00BE4827" w:rsidP="00BE4827">
      <w:pPr>
        <w:pStyle w:val="SecIVH2"/>
        <w:rPr>
          <w:lang w:val="fr-FR"/>
        </w:rPr>
      </w:pPr>
      <w:bookmarkStart w:id="389" w:name="_Toc467977745"/>
      <w:bookmarkStart w:id="390" w:name="_Toc505352921"/>
      <w:bookmarkStart w:id="391" w:name="_Toc63775946"/>
      <w:bookmarkStart w:id="392" w:name="_Toc87980547"/>
      <w:r w:rsidRPr="00BE4827">
        <w:rPr>
          <w:lang w:val="fr-FR"/>
        </w:rPr>
        <w:t>Lettre de Proposition—Partie technique</w:t>
      </w:r>
      <w:bookmarkEnd w:id="389"/>
      <w:bookmarkEnd w:id="390"/>
      <w:bookmarkEnd w:id="391"/>
      <w:bookmarkEnd w:id="392"/>
    </w:p>
    <w:tbl>
      <w:tblPr>
        <w:tblStyle w:val="TableGrid"/>
        <w:tblW w:w="0" w:type="auto"/>
        <w:tblLook w:val="04A0" w:firstRow="1" w:lastRow="0" w:firstColumn="1" w:lastColumn="0" w:noHBand="0" w:noVBand="1"/>
      </w:tblPr>
      <w:tblGrid>
        <w:gridCol w:w="9350"/>
      </w:tblGrid>
      <w:tr w:rsidR="00BE4827" w:rsidRPr="00B4328A" w14:paraId="39090753" w14:textId="77777777" w:rsidTr="00581DFA">
        <w:tc>
          <w:tcPr>
            <w:tcW w:w="9350" w:type="dxa"/>
          </w:tcPr>
          <w:p w14:paraId="4F40B379" w14:textId="77777777" w:rsidR="00BE4827" w:rsidRPr="00B4328A" w:rsidRDefault="00BE4827" w:rsidP="00BE4827">
            <w:pPr>
              <w:spacing w:before="120" w:after="120"/>
              <w:ind w:left="0" w:firstLine="0"/>
              <w:rPr>
                <w:i/>
                <w:iCs/>
              </w:rPr>
            </w:pPr>
            <w:r w:rsidRPr="00B4328A">
              <w:rPr>
                <w:i/>
                <w:iCs/>
              </w:rPr>
              <w:t>INSTRUCTIONS AUX PROPOSANTS : SUPPRIMER CE CARTOUCHE APRES AVOIR REMPLI LE FORMULAIRE</w:t>
            </w:r>
          </w:p>
          <w:p w14:paraId="0031FCA8" w14:textId="77777777" w:rsidR="00BE4827" w:rsidRPr="00A90A72" w:rsidRDefault="00BE4827" w:rsidP="00BE4827">
            <w:pPr>
              <w:spacing w:before="120" w:after="120"/>
              <w:ind w:left="0" w:firstLine="0"/>
              <w:rPr>
                <w:szCs w:val="24"/>
              </w:rPr>
            </w:pPr>
            <w:r w:rsidRPr="00A90A72">
              <w:rPr>
                <w:i/>
                <w:iCs/>
                <w:szCs w:val="24"/>
              </w:rPr>
              <w:t xml:space="preserve">Insérer le présent formulaire dûment rempli dans la </w:t>
            </w:r>
            <w:r w:rsidRPr="00A90A72">
              <w:rPr>
                <w:i/>
                <w:iCs/>
                <w:szCs w:val="24"/>
                <w:u w:val="single"/>
              </w:rPr>
              <w:t>première</w:t>
            </w:r>
            <w:r w:rsidRPr="00A90A72">
              <w:rPr>
                <w:i/>
                <w:iCs/>
                <w:szCs w:val="24"/>
              </w:rPr>
              <w:t xml:space="preserve"> enveloppe « PARTIE TECHNIQUE ». </w:t>
            </w:r>
          </w:p>
          <w:p w14:paraId="18B66863" w14:textId="77777777" w:rsidR="00BE4827" w:rsidRPr="00A90A72" w:rsidRDefault="00BE4827" w:rsidP="00BE4827">
            <w:pPr>
              <w:spacing w:before="120" w:after="120"/>
              <w:ind w:left="0" w:firstLine="0"/>
              <w:rPr>
                <w:szCs w:val="24"/>
              </w:rPr>
            </w:pPr>
            <w:r w:rsidRPr="00A90A72">
              <w:rPr>
                <w:i/>
                <w:iCs/>
                <w:szCs w:val="24"/>
              </w:rPr>
              <w:t>Le Proposant devra remplir la lettre ci-dessous avec son entête, indiquant clairement le nom et l’adresse commerciale complets.</w:t>
            </w:r>
          </w:p>
          <w:p w14:paraId="28CF7004" w14:textId="77777777" w:rsidR="00BE4827" w:rsidRPr="00B4328A" w:rsidRDefault="00BE4827" w:rsidP="00BE4827">
            <w:pPr>
              <w:spacing w:before="120" w:after="120"/>
              <w:ind w:left="0" w:firstLine="0"/>
            </w:pPr>
            <w:r w:rsidRPr="00A90A72">
              <w:rPr>
                <w:i/>
                <w:iCs/>
                <w:szCs w:val="24"/>
                <w:u w:val="single"/>
              </w:rPr>
              <w:t>Note</w:t>
            </w:r>
            <w:r w:rsidRPr="00A90A72">
              <w:rPr>
                <w:i/>
                <w:iCs/>
                <w:szCs w:val="24"/>
              </w:rPr>
              <w:t> : le texte en italiques est destiné à faciliter la préparation des formulaires et devra être supprimé dans les formulaires de Proposition</w:t>
            </w:r>
          </w:p>
        </w:tc>
      </w:tr>
    </w:tbl>
    <w:p w14:paraId="2A6ADE36" w14:textId="77777777" w:rsidR="00BE4827" w:rsidRPr="00B4328A" w:rsidRDefault="00BE4827" w:rsidP="00BE4827">
      <w:pPr>
        <w:spacing w:before="120" w:after="120"/>
        <w:rPr>
          <w:i/>
          <w:iCs/>
          <w:szCs w:val="24"/>
        </w:rPr>
      </w:pPr>
    </w:p>
    <w:p w14:paraId="60DB7609" w14:textId="77777777" w:rsidR="00BE4827" w:rsidRPr="00B4328A" w:rsidRDefault="00BE4827" w:rsidP="00BE4827">
      <w:pPr>
        <w:tabs>
          <w:tab w:val="right" w:pos="9000"/>
        </w:tabs>
        <w:spacing w:before="120" w:after="120"/>
        <w:ind w:hanging="8"/>
        <w:rPr>
          <w:i/>
          <w:szCs w:val="24"/>
        </w:rPr>
      </w:pPr>
      <w:r w:rsidRPr="00B4328A">
        <w:rPr>
          <w:b/>
          <w:bCs/>
          <w:szCs w:val="24"/>
        </w:rPr>
        <w:t>Date de la remise de la Proposition :</w:t>
      </w:r>
      <w:r w:rsidRPr="00B4328A">
        <w:rPr>
          <w:szCs w:val="24"/>
        </w:rPr>
        <w:t xml:space="preserve"> </w:t>
      </w:r>
      <w:r w:rsidRPr="00B4328A">
        <w:rPr>
          <w:i/>
          <w:szCs w:val="24"/>
        </w:rPr>
        <w:t>[insérer la date (en jour, mois et année) de la Proposition]</w:t>
      </w:r>
    </w:p>
    <w:p w14:paraId="5E4C2EDB" w14:textId="77777777" w:rsidR="00BE4827" w:rsidRPr="00B4328A" w:rsidRDefault="00BE4827" w:rsidP="00BE4827">
      <w:pPr>
        <w:tabs>
          <w:tab w:val="right" w:pos="9000"/>
        </w:tabs>
        <w:spacing w:before="120" w:after="120"/>
        <w:ind w:hanging="8"/>
        <w:rPr>
          <w:szCs w:val="24"/>
        </w:rPr>
      </w:pPr>
      <w:r w:rsidRPr="00B4328A">
        <w:rPr>
          <w:b/>
          <w:bCs/>
          <w:szCs w:val="24"/>
        </w:rPr>
        <w:t xml:space="preserve">Avis d’appel à </w:t>
      </w:r>
      <w:r>
        <w:rPr>
          <w:b/>
          <w:bCs/>
          <w:szCs w:val="24"/>
        </w:rPr>
        <w:t>P</w:t>
      </w:r>
      <w:r w:rsidRPr="00B4328A">
        <w:rPr>
          <w:b/>
          <w:bCs/>
          <w:szCs w:val="24"/>
        </w:rPr>
        <w:t>ropositions No. :</w:t>
      </w:r>
      <w:r>
        <w:rPr>
          <w:b/>
          <w:bCs/>
          <w:szCs w:val="24"/>
        </w:rPr>
        <w:t xml:space="preserve"> </w:t>
      </w:r>
      <w:r w:rsidRPr="00B4328A">
        <w:rPr>
          <w:i/>
          <w:szCs w:val="24"/>
        </w:rPr>
        <w:t xml:space="preserve">[insérer No </w:t>
      </w:r>
      <w:r>
        <w:rPr>
          <w:i/>
          <w:szCs w:val="24"/>
        </w:rPr>
        <w:t xml:space="preserve">de l’appel à </w:t>
      </w:r>
      <w:r w:rsidRPr="00B4328A">
        <w:rPr>
          <w:i/>
          <w:szCs w:val="24"/>
        </w:rPr>
        <w:t>Proposition]</w:t>
      </w:r>
    </w:p>
    <w:p w14:paraId="2BAE5D81" w14:textId="77777777" w:rsidR="00BE4827" w:rsidRPr="0039570F" w:rsidRDefault="00BE4827" w:rsidP="00BE4827">
      <w:pPr>
        <w:tabs>
          <w:tab w:val="right" w:pos="9000"/>
        </w:tabs>
        <w:spacing w:before="120" w:after="120"/>
        <w:ind w:hanging="8"/>
        <w:rPr>
          <w:szCs w:val="24"/>
        </w:rPr>
      </w:pPr>
      <w:r>
        <w:rPr>
          <w:b/>
          <w:bCs/>
          <w:szCs w:val="24"/>
        </w:rPr>
        <w:t>Demande de Proposition</w:t>
      </w:r>
      <w:r w:rsidRPr="00B4328A">
        <w:rPr>
          <w:b/>
          <w:bCs/>
          <w:szCs w:val="24"/>
        </w:rPr>
        <w:t> :</w:t>
      </w:r>
      <w:r w:rsidRPr="00B4328A">
        <w:rPr>
          <w:szCs w:val="24"/>
        </w:rPr>
        <w:t xml:space="preserve"> </w:t>
      </w:r>
      <w:r w:rsidRPr="00B4328A">
        <w:rPr>
          <w:i/>
          <w:szCs w:val="24"/>
        </w:rPr>
        <w:t xml:space="preserve">[insérer No </w:t>
      </w:r>
      <w:r>
        <w:rPr>
          <w:i/>
          <w:szCs w:val="24"/>
        </w:rPr>
        <w:t>d’identification</w:t>
      </w:r>
      <w:r w:rsidRPr="00B4328A">
        <w:rPr>
          <w:i/>
          <w:szCs w:val="24"/>
        </w:rPr>
        <w:t>]</w:t>
      </w:r>
    </w:p>
    <w:p w14:paraId="5B45DE73" w14:textId="06B69E33" w:rsidR="00BE4827" w:rsidRPr="00883041" w:rsidRDefault="00BE4827" w:rsidP="00BE4827">
      <w:pPr>
        <w:tabs>
          <w:tab w:val="right" w:pos="9000"/>
        </w:tabs>
        <w:spacing w:before="120" w:after="120"/>
        <w:ind w:hanging="8"/>
        <w:rPr>
          <w:b/>
          <w:bCs/>
          <w:szCs w:val="24"/>
          <w:lang w:val="en-US"/>
        </w:rPr>
      </w:pPr>
      <w:r w:rsidRPr="00883041">
        <w:rPr>
          <w:b/>
          <w:bCs/>
          <w:szCs w:val="24"/>
          <w:lang w:val="en-US"/>
        </w:rPr>
        <w:t xml:space="preserve">Lot </w:t>
      </w:r>
      <w:r w:rsidR="00881628" w:rsidRPr="00883041">
        <w:rPr>
          <w:b/>
          <w:bCs/>
          <w:szCs w:val="24"/>
          <w:lang w:val="en-US"/>
        </w:rPr>
        <w:t>No:</w:t>
      </w:r>
      <w:r w:rsidRPr="00883041">
        <w:rPr>
          <w:b/>
          <w:bCs/>
          <w:szCs w:val="24"/>
          <w:lang w:val="en-US"/>
        </w:rPr>
        <w:t xml:space="preserve"> </w:t>
      </w:r>
      <w:r w:rsidRPr="00883041">
        <w:rPr>
          <w:i/>
          <w:szCs w:val="24"/>
          <w:lang w:val="en-US"/>
        </w:rPr>
        <w:t xml:space="preserve">[insérer No </w:t>
      </w:r>
      <w:r w:rsidR="00881628" w:rsidRPr="00883041">
        <w:rPr>
          <w:i/>
          <w:szCs w:val="24"/>
          <w:lang w:val="en-US"/>
        </w:rPr>
        <w:t>d’identification</w:t>
      </w:r>
      <w:r w:rsidRPr="00883041">
        <w:rPr>
          <w:i/>
          <w:szCs w:val="24"/>
          <w:lang w:val="en-US"/>
        </w:rPr>
        <w:t>]</w:t>
      </w:r>
    </w:p>
    <w:p w14:paraId="2273D1A6" w14:textId="77777777" w:rsidR="00BE4827" w:rsidRPr="00B4328A" w:rsidRDefault="00BE4827" w:rsidP="00BE4827">
      <w:pPr>
        <w:tabs>
          <w:tab w:val="right" w:pos="9000"/>
        </w:tabs>
        <w:spacing w:before="120" w:after="120"/>
        <w:ind w:hanging="8"/>
        <w:rPr>
          <w:szCs w:val="24"/>
        </w:rPr>
      </w:pPr>
      <w:r w:rsidRPr="00B4328A">
        <w:rPr>
          <w:b/>
          <w:bCs/>
          <w:szCs w:val="24"/>
        </w:rPr>
        <w:t>Variante No :</w:t>
      </w:r>
      <w:r w:rsidRPr="00B4328A">
        <w:rPr>
          <w:i/>
          <w:szCs w:val="24"/>
        </w:rPr>
        <w:t xml:space="preserve"> [insérer No si la Proposition est une variante]</w:t>
      </w:r>
    </w:p>
    <w:p w14:paraId="09F61DC9" w14:textId="77777777" w:rsidR="00BE4827" w:rsidRPr="00B4328A" w:rsidRDefault="00BE4827" w:rsidP="00BE4827">
      <w:pPr>
        <w:spacing w:before="120" w:after="120"/>
        <w:rPr>
          <w:i/>
          <w:iCs/>
          <w:szCs w:val="24"/>
        </w:rPr>
      </w:pPr>
      <w:r w:rsidRPr="00B4328A">
        <w:rPr>
          <w:szCs w:val="24"/>
        </w:rPr>
        <w:t xml:space="preserve">À : </w:t>
      </w:r>
      <w:r w:rsidRPr="00B4328A">
        <w:rPr>
          <w:i/>
          <w:iCs/>
          <w:szCs w:val="24"/>
        </w:rPr>
        <w:t xml:space="preserve">[Maître </w:t>
      </w:r>
      <w:r>
        <w:rPr>
          <w:i/>
          <w:iCs/>
          <w:szCs w:val="24"/>
        </w:rPr>
        <w:t>d’</w:t>
      </w:r>
      <w:r w:rsidRPr="00B4328A">
        <w:rPr>
          <w:i/>
          <w:iCs/>
          <w:szCs w:val="24"/>
        </w:rPr>
        <w:t>Ouvrage</w:t>
      </w:r>
      <w:r>
        <w:rPr>
          <w:i/>
          <w:iCs/>
          <w:szCs w:val="24"/>
        </w:rPr>
        <w:t>]</w:t>
      </w:r>
    </w:p>
    <w:p w14:paraId="41E1714D" w14:textId="77777777" w:rsidR="00BE4827" w:rsidRPr="00B4328A" w:rsidRDefault="00BE4827" w:rsidP="00BE4827">
      <w:pPr>
        <w:spacing w:before="120" w:after="120"/>
        <w:rPr>
          <w:szCs w:val="24"/>
        </w:rPr>
      </w:pPr>
      <w:r>
        <w:rPr>
          <w:szCs w:val="24"/>
        </w:rPr>
        <w:t xml:space="preserve">Monsieur / Madame </w:t>
      </w:r>
    </w:p>
    <w:p w14:paraId="00C4632E" w14:textId="77777777" w:rsidR="00BE4827" w:rsidRPr="00B4328A" w:rsidRDefault="00BE4827" w:rsidP="00BE4827">
      <w:pPr>
        <w:spacing w:before="120" w:after="120"/>
        <w:rPr>
          <w:szCs w:val="24"/>
        </w:rPr>
      </w:pPr>
      <w:r w:rsidRPr="00B4328A">
        <w:rPr>
          <w:szCs w:val="24"/>
        </w:rPr>
        <w:t>Nous</w:t>
      </w:r>
      <w:r>
        <w:rPr>
          <w:szCs w:val="24"/>
        </w:rPr>
        <w:t>, soussignés Proposant,</w:t>
      </w:r>
      <w:r w:rsidRPr="00B4328A">
        <w:rPr>
          <w:szCs w:val="24"/>
        </w:rPr>
        <w:t xml:space="preserve"> soumettons </w:t>
      </w:r>
      <w:r>
        <w:rPr>
          <w:szCs w:val="24"/>
        </w:rPr>
        <w:t xml:space="preserve">par la présente </w:t>
      </w:r>
      <w:r w:rsidRPr="00B4328A">
        <w:rPr>
          <w:szCs w:val="24"/>
        </w:rPr>
        <w:t>notre Proposition en deux parties :</w:t>
      </w:r>
    </w:p>
    <w:p w14:paraId="091D84C6" w14:textId="77777777" w:rsidR="00BE4827" w:rsidRPr="00B4328A" w:rsidRDefault="00BE4827" w:rsidP="004225F2">
      <w:pPr>
        <w:pStyle w:val="ListParagraph"/>
        <w:numPr>
          <w:ilvl w:val="0"/>
          <w:numId w:val="72"/>
        </w:numPr>
        <w:spacing w:before="120" w:after="120"/>
        <w:contextualSpacing w:val="0"/>
        <w:jc w:val="left"/>
        <w:rPr>
          <w:szCs w:val="24"/>
        </w:rPr>
      </w:pPr>
      <w:r w:rsidRPr="00B4328A">
        <w:rPr>
          <w:szCs w:val="24"/>
        </w:rPr>
        <w:t>La Partie technique</w:t>
      </w:r>
      <w:r>
        <w:rPr>
          <w:szCs w:val="24"/>
        </w:rPr>
        <w:t>,</w:t>
      </w:r>
      <w:r w:rsidRPr="00B4328A">
        <w:rPr>
          <w:szCs w:val="24"/>
        </w:rPr>
        <w:t xml:space="preserve"> et</w:t>
      </w:r>
    </w:p>
    <w:p w14:paraId="4C7B6816" w14:textId="77777777" w:rsidR="00BE4827" w:rsidRPr="00B4328A" w:rsidRDefault="00BE4827" w:rsidP="004225F2">
      <w:pPr>
        <w:pStyle w:val="ListParagraph"/>
        <w:numPr>
          <w:ilvl w:val="0"/>
          <w:numId w:val="72"/>
        </w:numPr>
        <w:spacing w:before="120" w:after="120"/>
        <w:contextualSpacing w:val="0"/>
        <w:jc w:val="left"/>
        <w:rPr>
          <w:szCs w:val="24"/>
        </w:rPr>
      </w:pPr>
      <w:r w:rsidRPr="00B4328A">
        <w:rPr>
          <w:szCs w:val="24"/>
        </w:rPr>
        <w:t>La Partie financière.</w:t>
      </w:r>
    </w:p>
    <w:p w14:paraId="3554F643" w14:textId="77777777" w:rsidR="00BE4827" w:rsidRPr="00553970" w:rsidRDefault="00BE4827" w:rsidP="00BE4827">
      <w:pPr>
        <w:spacing w:before="120" w:after="120"/>
        <w:rPr>
          <w:b/>
          <w:szCs w:val="24"/>
        </w:rPr>
      </w:pPr>
      <w:r w:rsidRPr="00553970">
        <w:rPr>
          <w:b/>
          <w:szCs w:val="24"/>
        </w:rPr>
        <w:t xml:space="preserve">Nous déclarons, en soumettant la Proposition que : </w:t>
      </w:r>
    </w:p>
    <w:p w14:paraId="17783778" w14:textId="77777777" w:rsidR="00BE4827" w:rsidRPr="00B4328A" w:rsidRDefault="00BE4827" w:rsidP="004225F2">
      <w:pPr>
        <w:pStyle w:val="ListParagraph"/>
        <w:numPr>
          <w:ilvl w:val="0"/>
          <w:numId w:val="77"/>
        </w:numPr>
        <w:tabs>
          <w:tab w:val="left" w:leader="underscore" w:pos="9214"/>
        </w:tabs>
        <w:spacing w:before="120" w:after="120"/>
        <w:contextualSpacing w:val="0"/>
        <w:rPr>
          <w:szCs w:val="24"/>
        </w:rPr>
      </w:pPr>
      <w:r w:rsidRPr="00B4328A">
        <w:rPr>
          <w:szCs w:val="24"/>
        </w:rPr>
        <w:t>Nous avons examiné le D</w:t>
      </w:r>
      <w:r>
        <w:rPr>
          <w:szCs w:val="24"/>
        </w:rPr>
        <w:t xml:space="preserve">ossier de Demande de </w:t>
      </w:r>
      <w:r w:rsidRPr="00B4328A">
        <w:rPr>
          <w:szCs w:val="24"/>
        </w:rPr>
        <w:t>P</w:t>
      </w:r>
      <w:r>
        <w:rPr>
          <w:szCs w:val="24"/>
        </w:rPr>
        <w:t>ropositions (DDP)</w:t>
      </w:r>
      <w:r w:rsidRPr="00B4328A">
        <w:rPr>
          <w:szCs w:val="24"/>
        </w:rPr>
        <w:t>, y compris l’a</w:t>
      </w:r>
      <w:r>
        <w:rPr>
          <w:szCs w:val="24"/>
        </w:rPr>
        <w:t>dditif</w:t>
      </w:r>
      <w:r w:rsidRPr="00B4328A">
        <w:rPr>
          <w:szCs w:val="24"/>
        </w:rPr>
        <w:t xml:space="preserve">/ les </w:t>
      </w:r>
      <w:r>
        <w:rPr>
          <w:szCs w:val="24"/>
        </w:rPr>
        <w:t>additifs</w:t>
      </w:r>
      <w:r w:rsidRPr="00B4328A">
        <w:rPr>
          <w:szCs w:val="24"/>
        </w:rPr>
        <w:t xml:space="preserve"> No. : </w:t>
      </w:r>
      <w:r w:rsidRPr="00B4328A">
        <w:rPr>
          <w:bCs/>
          <w:i/>
          <w:iCs/>
          <w:szCs w:val="24"/>
        </w:rPr>
        <w:t>[</w:t>
      </w:r>
      <w:r w:rsidRPr="00B4328A">
        <w:rPr>
          <w:i/>
          <w:szCs w:val="24"/>
        </w:rPr>
        <w:t>insérer les numéros</w:t>
      </w:r>
      <w:r w:rsidRPr="00B4328A">
        <w:rPr>
          <w:bCs/>
          <w:i/>
          <w:iCs/>
          <w:szCs w:val="24"/>
        </w:rPr>
        <w:t xml:space="preserve">] </w:t>
      </w:r>
      <w:r w:rsidRPr="00B4328A">
        <w:rPr>
          <w:bCs/>
          <w:iCs/>
          <w:szCs w:val="24"/>
        </w:rPr>
        <w:t xml:space="preserve">émis </w:t>
      </w:r>
      <w:r>
        <w:rPr>
          <w:bCs/>
          <w:iCs/>
          <w:szCs w:val="24"/>
        </w:rPr>
        <w:t xml:space="preserve">conformément à l’article </w:t>
      </w:r>
      <w:r w:rsidRPr="00DE1594">
        <w:rPr>
          <w:b/>
          <w:iCs/>
          <w:szCs w:val="24"/>
        </w:rPr>
        <w:t>8 des IP</w:t>
      </w:r>
      <w:r w:rsidRPr="00B4328A">
        <w:rPr>
          <w:bCs/>
          <w:iCs/>
          <w:szCs w:val="24"/>
        </w:rPr>
        <w:t xml:space="preserve"> </w:t>
      </w:r>
      <w:r w:rsidRPr="00B4328A">
        <w:rPr>
          <w:szCs w:val="24"/>
        </w:rPr>
        <w:t>et nous proposons</w:t>
      </w:r>
      <w:r>
        <w:rPr>
          <w:szCs w:val="24"/>
        </w:rPr>
        <w:t xml:space="preserve"> d’exécuter les Ouvrages </w:t>
      </w:r>
      <w:r w:rsidRPr="00B4328A">
        <w:rPr>
          <w:szCs w:val="24"/>
        </w:rPr>
        <w:t>ci-après :</w:t>
      </w:r>
      <w:r>
        <w:rPr>
          <w:szCs w:val="24"/>
        </w:rPr>
        <w:t xml:space="preserve"> _____________,</w:t>
      </w:r>
      <w:r w:rsidRPr="00B4328A">
        <w:rPr>
          <w:szCs w:val="24"/>
        </w:rPr>
        <w:t xml:space="preserve"> </w:t>
      </w:r>
      <w:r>
        <w:rPr>
          <w:szCs w:val="24"/>
        </w:rPr>
        <w:t>en</w:t>
      </w:r>
      <w:r w:rsidRPr="00B4328A">
        <w:rPr>
          <w:szCs w:val="24"/>
        </w:rPr>
        <w:t xml:space="preserve"> </w:t>
      </w:r>
      <w:r>
        <w:rPr>
          <w:szCs w:val="24"/>
        </w:rPr>
        <w:t xml:space="preserve">pleine </w:t>
      </w:r>
      <w:r w:rsidRPr="00B4328A">
        <w:rPr>
          <w:szCs w:val="24"/>
        </w:rPr>
        <w:t xml:space="preserve">conformité avec le </w:t>
      </w:r>
      <w:r>
        <w:rPr>
          <w:szCs w:val="24"/>
        </w:rPr>
        <w:t>DDP</w:t>
      </w:r>
      <w:r w:rsidRPr="00B4328A">
        <w:t>.</w:t>
      </w:r>
    </w:p>
    <w:p w14:paraId="79F4A2E0" w14:textId="77777777" w:rsidR="00BE4827" w:rsidRPr="00B4328A" w:rsidRDefault="00BE4827" w:rsidP="004225F2">
      <w:pPr>
        <w:pStyle w:val="ListParagraph"/>
        <w:numPr>
          <w:ilvl w:val="0"/>
          <w:numId w:val="77"/>
        </w:numPr>
        <w:spacing w:before="120" w:after="120"/>
        <w:contextualSpacing w:val="0"/>
        <w:rPr>
          <w:szCs w:val="24"/>
        </w:rPr>
      </w:pPr>
      <w:r w:rsidRPr="00B4328A">
        <w:rPr>
          <w:szCs w:val="24"/>
        </w:rPr>
        <w:t xml:space="preserve">Si notre Proposition est acceptée, nous nous engageons à exécuter les </w:t>
      </w:r>
      <w:r>
        <w:rPr>
          <w:szCs w:val="24"/>
        </w:rPr>
        <w:t>Ouvrages et à les achever dans</w:t>
      </w:r>
      <w:r w:rsidRPr="00B4328A">
        <w:rPr>
          <w:szCs w:val="24"/>
        </w:rPr>
        <w:t xml:space="preserve"> les délais prescrits conformément au </w:t>
      </w:r>
      <w:r>
        <w:rPr>
          <w:szCs w:val="24"/>
        </w:rPr>
        <w:t>DDP</w:t>
      </w:r>
      <w:r w:rsidRPr="00B4328A">
        <w:rPr>
          <w:szCs w:val="24"/>
        </w:rPr>
        <w:t>.</w:t>
      </w:r>
    </w:p>
    <w:p w14:paraId="391952A0" w14:textId="77777777" w:rsidR="00BE4827" w:rsidRDefault="00BE4827" w:rsidP="004225F2">
      <w:pPr>
        <w:pStyle w:val="ListParagraph"/>
        <w:numPr>
          <w:ilvl w:val="0"/>
          <w:numId w:val="77"/>
        </w:numPr>
        <w:spacing w:before="120" w:after="120"/>
        <w:contextualSpacing w:val="0"/>
        <w:rPr>
          <w:szCs w:val="24"/>
        </w:rPr>
      </w:pPr>
      <w:r w:rsidRPr="00B4328A">
        <w:rPr>
          <w:szCs w:val="24"/>
        </w:rPr>
        <w:t xml:space="preserve">Nous, ainsi que les sous-traitants </w:t>
      </w:r>
      <w:r>
        <w:rPr>
          <w:szCs w:val="24"/>
        </w:rPr>
        <w:t>ou fabricants pour</w:t>
      </w:r>
      <w:r w:rsidRPr="00B4328A">
        <w:rPr>
          <w:szCs w:val="24"/>
        </w:rPr>
        <w:t xml:space="preserve"> toute partie du Marché, </w:t>
      </w:r>
      <w:r>
        <w:rPr>
          <w:szCs w:val="24"/>
        </w:rPr>
        <w:t xml:space="preserve">certifions </w:t>
      </w:r>
      <w:r w:rsidRPr="00B4328A">
        <w:rPr>
          <w:szCs w:val="24"/>
        </w:rPr>
        <w:t>rempli</w:t>
      </w:r>
      <w:r>
        <w:rPr>
          <w:szCs w:val="24"/>
        </w:rPr>
        <w:t>r</w:t>
      </w:r>
      <w:r w:rsidRPr="00B4328A">
        <w:rPr>
          <w:szCs w:val="24"/>
        </w:rPr>
        <w:t xml:space="preserve"> les critères d’éligibilité et n’avons pas de conflit d’intérêt tels que définis à l’Article </w:t>
      </w:r>
      <w:r w:rsidRPr="00DE1594">
        <w:rPr>
          <w:b/>
          <w:bCs/>
          <w:szCs w:val="24"/>
        </w:rPr>
        <w:t>4 des IP</w:t>
      </w:r>
      <w:r w:rsidRPr="00B4328A">
        <w:rPr>
          <w:szCs w:val="24"/>
        </w:rPr>
        <w:t>.</w:t>
      </w:r>
    </w:p>
    <w:p w14:paraId="1B83A9A8" w14:textId="77777777" w:rsidR="00BE4827" w:rsidRPr="00DE1594" w:rsidRDefault="00BE4827" w:rsidP="00BE4827">
      <w:pPr>
        <w:suppressAutoHyphens/>
        <w:spacing w:after="120"/>
        <w:ind w:left="90" w:firstLine="0"/>
        <w:rPr>
          <w:bCs/>
          <w:i/>
          <w:iCs/>
          <w:szCs w:val="24"/>
        </w:rPr>
      </w:pPr>
      <w:bookmarkStart w:id="393" w:name="_Hlk53581423"/>
      <w:bookmarkStart w:id="394" w:name="_Hlk53676569"/>
      <w:r w:rsidRPr="00DE1594">
        <w:rPr>
          <w:b/>
          <w:szCs w:val="24"/>
          <w:lang w:val="fr"/>
        </w:rPr>
        <w:t xml:space="preserve">Exploitation et </w:t>
      </w:r>
      <w:r>
        <w:rPr>
          <w:b/>
          <w:szCs w:val="24"/>
          <w:lang w:val="fr"/>
        </w:rPr>
        <w:t>A</w:t>
      </w:r>
      <w:r w:rsidRPr="00DE1594">
        <w:rPr>
          <w:b/>
          <w:szCs w:val="24"/>
          <w:lang w:val="fr"/>
        </w:rPr>
        <w:t>bus sexuels (EA</w:t>
      </w:r>
      <w:r>
        <w:rPr>
          <w:b/>
          <w:szCs w:val="24"/>
          <w:lang w:val="fr"/>
        </w:rPr>
        <w:t>S</w:t>
      </w:r>
      <w:r w:rsidRPr="00DE1594">
        <w:rPr>
          <w:b/>
          <w:szCs w:val="24"/>
          <w:lang w:val="fr"/>
        </w:rPr>
        <w:t xml:space="preserve">) et/ou </w:t>
      </w:r>
      <w:r>
        <w:rPr>
          <w:b/>
          <w:szCs w:val="24"/>
          <w:lang w:val="fr"/>
        </w:rPr>
        <w:t>H</w:t>
      </w:r>
      <w:r w:rsidRPr="00DE1594">
        <w:rPr>
          <w:b/>
          <w:szCs w:val="24"/>
          <w:lang w:val="fr"/>
        </w:rPr>
        <w:t>arcèlement sexuel (</w:t>
      </w:r>
      <w:r>
        <w:rPr>
          <w:b/>
          <w:szCs w:val="24"/>
          <w:lang w:val="fr"/>
        </w:rPr>
        <w:t>H</w:t>
      </w:r>
      <w:r w:rsidRPr="00DE1594">
        <w:rPr>
          <w:b/>
          <w:szCs w:val="24"/>
          <w:lang w:val="fr"/>
        </w:rPr>
        <w:t>S)</w:t>
      </w:r>
      <w:r w:rsidRPr="00DE1594">
        <w:rPr>
          <w:bCs/>
          <w:szCs w:val="24"/>
          <w:lang w:val="fr"/>
        </w:rPr>
        <w:t xml:space="preserve">: </w:t>
      </w:r>
      <w:r w:rsidRPr="00A90A72">
        <w:rPr>
          <w:bCs/>
          <w:i/>
          <w:iCs/>
          <w:szCs w:val="24"/>
          <w:lang w:val="fr"/>
        </w:rPr>
        <w:t xml:space="preserve">[sélectionnez </w:t>
      </w:r>
      <w:r w:rsidRPr="00A90A72">
        <w:rPr>
          <w:i/>
          <w:iCs/>
          <w:szCs w:val="24"/>
          <w:lang w:val="fr"/>
        </w:rPr>
        <w:t xml:space="preserve"> </w:t>
      </w:r>
      <w:r w:rsidRPr="00A90A72">
        <w:rPr>
          <w:bCs/>
          <w:i/>
          <w:iCs/>
          <w:szCs w:val="24"/>
          <w:lang w:val="fr"/>
        </w:rPr>
        <w:t>l’option appropriée de (i) à (v) ci-dessous et supprimez les autres]</w:t>
      </w:r>
      <w:r w:rsidRPr="00DE1594">
        <w:rPr>
          <w:bCs/>
          <w:i/>
          <w:iCs/>
          <w:szCs w:val="24"/>
          <w:lang w:val="fr"/>
        </w:rPr>
        <w:t xml:space="preserve">. </w:t>
      </w:r>
    </w:p>
    <w:p w14:paraId="25104A3B" w14:textId="582698F8" w:rsidR="00BE4827" w:rsidRPr="00DE1594" w:rsidRDefault="00BE4827" w:rsidP="00BE4827">
      <w:pPr>
        <w:suppressAutoHyphens/>
        <w:spacing w:after="120"/>
        <w:ind w:left="90" w:firstLine="0"/>
        <w:rPr>
          <w:bCs/>
          <w:i/>
          <w:iCs/>
          <w:szCs w:val="24"/>
        </w:rPr>
      </w:pPr>
      <w:r w:rsidRPr="00DE1594">
        <w:rPr>
          <w:bCs/>
          <w:i/>
          <w:iCs/>
          <w:szCs w:val="24"/>
          <w:lang w:val="fr"/>
        </w:rPr>
        <w:lastRenderedPageBreak/>
        <w:t>Nous [</w:t>
      </w:r>
      <w:r>
        <w:rPr>
          <w:bCs/>
          <w:i/>
          <w:iCs/>
          <w:szCs w:val="24"/>
          <w:lang w:val="fr"/>
        </w:rPr>
        <w:t>dans le cas d’un GE</w:t>
      </w:r>
      <w:r w:rsidRPr="00DE1594">
        <w:rPr>
          <w:bCs/>
          <w:i/>
          <w:iCs/>
          <w:szCs w:val="24"/>
          <w:lang w:val="fr"/>
        </w:rPr>
        <w:t xml:space="preserve">, </w:t>
      </w:r>
      <w:r w:rsidR="00881628" w:rsidRPr="00DE1594">
        <w:rPr>
          <w:bCs/>
          <w:i/>
          <w:iCs/>
          <w:szCs w:val="24"/>
          <w:lang w:val="fr"/>
        </w:rPr>
        <w:t>insérer :</w:t>
      </w:r>
      <w:r w:rsidRPr="00DE1594">
        <w:rPr>
          <w:bCs/>
          <w:i/>
          <w:iCs/>
          <w:szCs w:val="24"/>
          <w:lang w:val="fr"/>
        </w:rPr>
        <w:t xml:space="preserve"> « y compris </w:t>
      </w:r>
      <w:r>
        <w:rPr>
          <w:bCs/>
          <w:i/>
          <w:iCs/>
          <w:szCs w:val="24"/>
          <w:lang w:val="fr"/>
        </w:rPr>
        <w:t xml:space="preserve">tous </w:t>
      </w:r>
      <w:r w:rsidRPr="00DE1594">
        <w:rPr>
          <w:bCs/>
          <w:i/>
          <w:iCs/>
          <w:szCs w:val="24"/>
          <w:lang w:val="fr"/>
        </w:rPr>
        <w:t xml:space="preserve">membres </w:t>
      </w:r>
      <w:r>
        <w:rPr>
          <w:bCs/>
          <w:i/>
          <w:iCs/>
          <w:szCs w:val="24"/>
          <w:lang w:val="fr"/>
        </w:rPr>
        <w:t>du GE</w:t>
      </w:r>
      <w:r w:rsidRPr="00DE1594">
        <w:rPr>
          <w:bCs/>
          <w:i/>
          <w:iCs/>
          <w:szCs w:val="24"/>
          <w:lang w:val="fr"/>
        </w:rPr>
        <w:t xml:space="preserve">"], et l’un de nos sous-traitants: </w:t>
      </w:r>
    </w:p>
    <w:bookmarkEnd w:id="393"/>
    <w:bookmarkEnd w:id="394"/>
    <w:p w14:paraId="7CFC75BF" w14:textId="77777777" w:rsidR="00BE4827" w:rsidRPr="00DE1594" w:rsidRDefault="00BE4827" w:rsidP="00DA0B02">
      <w:pPr>
        <w:pStyle w:val="ListParagraph"/>
        <w:numPr>
          <w:ilvl w:val="0"/>
          <w:numId w:val="7"/>
        </w:numPr>
        <w:tabs>
          <w:tab w:val="right" w:pos="9000"/>
        </w:tabs>
        <w:spacing w:before="120" w:after="120"/>
        <w:ind w:left="99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7C3E290D" w14:textId="77777777" w:rsidR="00BE4827" w:rsidRPr="00DE1594" w:rsidRDefault="00BE4827" w:rsidP="00DA0B02">
      <w:pPr>
        <w:pStyle w:val="ListParagraph"/>
        <w:numPr>
          <w:ilvl w:val="0"/>
          <w:numId w:val="7"/>
        </w:numPr>
        <w:tabs>
          <w:tab w:val="right" w:pos="9000"/>
        </w:tabs>
        <w:spacing w:before="120" w:after="120"/>
        <w:ind w:left="990"/>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 xml:space="preserve">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77B9E3E9" w14:textId="77777777" w:rsidR="00BE4827" w:rsidRPr="00DE1594" w:rsidRDefault="00BE4827" w:rsidP="00DA0B02">
      <w:pPr>
        <w:pStyle w:val="ListParagraph"/>
        <w:numPr>
          <w:ilvl w:val="0"/>
          <w:numId w:val="7"/>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31695C27" w14:textId="77777777" w:rsidR="00BE4827" w:rsidRPr="00DE1594" w:rsidRDefault="00BE4827" w:rsidP="00DA0B02">
      <w:pPr>
        <w:pStyle w:val="ListParagraph"/>
        <w:numPr>
          <w:ilvl w:val="0"/>
          <w:numId w:val="7"/>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Par la suite, nous avons fourni et démontré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32011D69" w14:textId="77777777" w:rsidR="00BE4827" w:rsidRPr="00DE1594" w:rsidRDefault="00BE4827" w:rsidP="00DA0B02">
      <w:pPr>
        <w:pStyle w:val="ListParagraph"/>
        <w:numPr>
          <w:ilvl w:val="0"/>
          <w:numId w:val="7"/>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w:t>
      </w:r>
      <w:r>
        <w:rPr>
          <w:color w:val="000000" w:themeColor="text1"/>
          <w:szCs w:val="24"/>
          <w:lang w:val="fr"/>
        </w:rPr>
        <w:t>]</w:t>
      </w:r>
    </w:p>
    <w:p w14:paraId="6FD2056E" w14:textId="77777777" w:rsidR="00BE4827" w:rsidRPr="00DE1594" w:rsidRDefault="00BE4827" w:rsidP="00BE4827">
      <w:pPr>
        <w:ind w:left="0" w:right="-14" w:firstLine="0"/>
        <w:rPr>
          <w:noProof/>
          <w:szCs w:val="24"/>
        </w:rPr>
      </w:pPr>
      <w:r>
        <w:rPr>
          <w:noProof/>
          <w:szCs w:val="24"/>
          <w:lang w:val="fr"/>
        </w:rPr>
        <w:t xml:space="preserve">Nous, y compris tous </w:t>
      </w:r>
      <w:r w:rsidRPr="00DE1594">
        <w:rPr>
          <w:noProof/>
          <w:szCs w:val="24"/>
          <w:lang w:val="fr"/>
        </w:rPr>
        <w:t xml:space="preserve">nos sous-traitants, fournisseurs, consultants, fabricants ou prestataires de services pour une partie quelconque du </w:t>
      </w:r>
      <w:r>
        <w:rPr>
          <w:noProof/>
          <w:szCs w:val="24"/>
          <w:lang w:val="fr"/>
        </w:rPr>
        <w:t>marché</w:t>
      </w:r>
      <w:r w:rsidRPr="00DE1594">
        <w:rPr>
          <w:noProof/>
          <w:szCs w:val="24"/>
          <w:lang w:val="fr"/>
        </w:rPr>
        <w:t xml:space="preserve">, ne sommes soumis à aucune entité ou personne faisant l’objet d’une suspension temporaire ou d’une </w:t>
      </w:r>
      <w:r>
        <w:rPr>
          <w:noProof/>
          <w:szCs w:val="24"/>
          <w:lang w:val="fr"/>
        </w:rPr>
        <w:t>exclusion</w:t>
      </w:r>
      <w:r w:rsidRPr="00DE1594">
        <w:rPr>
          <w:noProof/>
          <w:szCs w:val="24"/>
          <w:lang w:val="fr"/>
        </w:rPr>
        <w:t xml:space="preserve"> imposée par le Groupe de la Banque mondiale ou d’une </w:t>
      </w:r>
      <w:r>
        <w:rPr>
          <w:noProof/>
          <w:szCs w:val="24"/>
          <w:lang w:val="fr"/>
        </w:rPr>
        <w:t xml:space="preserve">exclusion </w:t>
      </w:r>
      <w:r w:rsidRPr="00DE1594">
        <w:rPr>
          <w:noProof/>
          <w:szCs w:val="24"/>
          <w:lang w:val="fr"/>
        </w:rPr>
        <w:t xml:space="preserve">imposée par le Groupe de la Banque mondiale </w:t>
      </w:r>
      <w:r>
        <w:rPr>
          <w:noProof/>
          <w:szCs w:val="24"/>
          <w:lang w:val="fr"/>
        </w:rPr>
        <w:t xml:space="preserve">en vertu de l’Accord Mutuel d’Exclusion </w:t>
      </w:r>
      <w:r w:rsidRPr="00DE1594">
        <w:rPr>
          <w:noProof/>
          <w:szCs w:val="24"/>
          <w:lang w:val="fr"/>
        </w:rPr>
        <w:t xml:space="preserve">entre la Banque mondiale et d’autres banques de développement. En outre, nous ne sommes pas inadmissibles en vertu des lois ou des règlements officiels </w:t>
      </w:r>
      <w:r>
        <w:rPr>
          <w:noProof/>
          <w:szCs w:val="24"/>
          <w:lang w:val="fr"/>
        </w:rPr>
        <w:t xml:space="preserve">du pays du Maître d’Ouvrage </w:t>
      </w:r>
      <w:r w:rsidRPr="00DE1594">
        <w:rPr>
          <w:noProof/>
          <w:szCs w:val="24"/>
          <w:lang w:val="fr"/>
        </w:rPr>
        <w:t xml:space="preserve">ou conformément à une décision du Conseil de </w:t>
      </w:r>
      <w:r>
        <w:rPr>
          <w:noProof/>
          <w:szCs w:val="24"/>
          <w:lang w:val="fr"/>
        </w:rPr>
        <w:t>S</w:t>
      </w:r>
      <w:r w:rsidRPr="00DE1594">
        <w:rPr>
          <w:noProof/>
          <w:szCs w:val="24"/>
          <w:lang w:val="fr"/>
        </w:rPr>
        <w:t>écurité des Nations Unies;</w:t>
      </w:r>
    </w:p>
    <w:p w14:paraId="67274751" w14:textId="77777777" w:rsidR="00BE4827" w:rsidRPr="00DE1594" w:rsidRDefault="00BE4827" w:rsidP="00BE4827">
      <w:pPr>
        <w:ind w:left="0" w:right="-14" w:firstLine="0"/>
        <w:rPr>
          <w:noProof/>
          <w:szCs w:val="24"/>
        </w:rPr>
      </w:pPr>
      <w:r w:rsidRPr="00DE1594">
        <w:rPr>
          <w:noProof/>
          <w:szCs w:val="24"/>
          <w:lang w:val="fr"/>
        </w:rPr>
        <w:t xml:space="preserve">Nous certifions par la présente que nous avons pris des mesures pour nous assurer qu’aucune personne agissant pour nous ou en notre nom ne se livre à tout type de </w:t>
      </w:r>
      <w:r>
        <w:rPr>
          <w:noProof/>
          <w:szCs w:val="24"/>
          <w:lang w:val="fr"/>
        </w:rPr>
        <w:t>F</w:t>
      </w:r>
      <w:r w:rsidRPr="00DE1594">
        <w:rPr>
          <w:noProof/>
          <w:szCs w:val="24"/>
          <w:lang w:val="fr"/>
        </w:rPr>
        <w:t xml:space="preserve">raude et </w:t>
      </w:r>
      <w:r>
        <w:rPr>
          <w:noProof/>
          <w:szCs w:val="24"/>
          <w:lang w:val="fr"/>
        </w:rPr>
        <w:t>C</w:t>
      </w:r>
      <w:r w:rsidRPr="00DE1594">
        <w:rPr>
          <w:noProof/>
          <w:szCs w:val="24"/>
          <w:lang w:val="fr"/>
        </w:rPr>
        <w:t>orruption.</w:t>
      </w:r>
    </w:p>
    <w:p w14:paraId="68E7E017" w14:textId="77777777" w:rsidR="00BE4827" w:rsidRPr="00DE1594" w:rsidRDefault="00BE4827" w:rsidP="00BE4827">
      <w:pPr>
        <w:ind w:left="0" w:right="-14" w:firstLine="0"/>
        <w:rPr>
          <w:noProof/>
          <w:szCs w:val="24"/>
        </w:rPr>
      </w:pPr>
      <w:r w:rsidRPr="00DE1594">
        <w:rPr>
          <w:noProof/>
          <w:szCs w:val="24"/>
          <w:lang w:val="fr"/>
        </w:rPr>
        <w:t xml:space="preserve">Entreprise ou institution d’État : </w:t>
      </w:r>
      <w:r w:rsidRPr="00DE1594">
        <w:rPr>
          <w:i/>
          <w:iCs/>
          <w:noProof/>
          <w:szCs w:val="24"/>
          <w:lang w:val="fr"/>
        </w:rPr>
        <w:t>[sélectionnez l’option appropriée et supprimez l’autre] [Nous ne sommes pas une entreprise ou une institution publique</w:t>
      </w:r>
      <w:r>
        <w:rPr>
          <w:i/>
          <w:iCs/>
          <w:noProof/>
          <w:szCs w:val="24"/>
          <w:lang w:val="fr"/>
        </w:rPr>
        <w:t xml:space="preserve"> du pays du Maître d’Ouvrage</w:t>
      </w:r>
      <w:r w:rsidRPr="00DE1594">
        <w:rPr>
          <w:i/>
          <w:iCs/>
          <w:noProof/>
          <w:szCs w:val="24"/>
          <w:lang w:val="fr"/>
        </w:rPr>
        <w:t xml:space="preserve">] / [Nous sommes une entreprise ou une institution publique, mais nous répondons aux exigences </w:t>
      </w:r>
      <w:r w:rsidRPr="00DE1594">
        <w:rPr>
          <w:bCs/>
          <w:i/>
          <w:iCs/>
          <w:noProof/>
          <w:szCs w:val="24"/>
          <w:lang w:val="fr"/>
        </w:rPr>
        <w:t>de l’</w:t>
      </w:r>
      <w:r w:rsidRPr="00DE1594">
        <w:rPr>
          <w:b/>
          <w:i/>
          <w:iCs/>
          <w:noProof/>
          <w:szCs w:val="24"/>
          <w:lang w:val="fr"/>
        </w:rPr>
        <w:t>IP 4.6</w:t>
      </w:r>
      <w:r w:rsidRPr="00DE1594">
        <w:rPr>
          <w:i/>
          <w:iCs/>
          <w:noProof/>
          <w:szCs w:val="24"/>
          <w:lang w:val="fr"/>
        </w:rPr>
        <w:t>]</w:t>
      </w:r>
      <w:r w:rsidRPr="00DE1594">
        <w:rPr>
          <w:noProof/>
          <w:szCs w:val="24"/>
          <w:lang w:val="fr"/>
        </w:rPr>
        <w:t>;</w:t>
      </w:r>
    </w:p>
    <w:p w14:paraId="228CC140" w14:textId="77777777" w:rsidR="00BE4827" w:rsidRPr="00DE1594" w:rsidRDefault="00BE4827" w:rsidP="00BE4827">
      <w:pPr>
        <w:spacing w:before="240"/>
        <w:ind w:left="0" w:firstLine="0"/>
        <w:rPr>
          <w:color w:val="000000" w:themeColor="text1"/>
          <w:szCs w:val="24"/>
        </w:rPr>
      </w:pPr>
      <w:r w:rsidRPr="00DE1594">
        <w:rPr>
          <w:b/>
          <w:color w:val="000000" w:themeColor="text1"/>
          <w:szCs w:val="24"/>
          <w:lang w:val="fr"/>
        </w:rPr>
        <w:t xml:space="preserve">Membres potentiels du </w:t>
      </w:r>
      <w:r>
        <w:rPr>
          <w:b/>
          <w:color w:val="000000" w:themeColor="text1"/>
          <w:szCs w:val="24"/>
          <w:lang w:val="fr"/>
        </w:rPr>
        <w:t xml:space="preserve">Comité de Prévention et de Règlement des Différends (CPRD) </w:t>
      </w:r>
      <w:r w:rsidRPr="00DE1594">
        <w:rPr>
          <w:b/>
          <w:color w:val="000000" w:themeColor="text1"/>
          <w:szCs w:val="24"/>
          <w:lang w:val="fr"/>
        </w:rPr>
        <w:t>:</w:t>
      </w:r>
      <w:r w:rsidRPr="00DE1594">
        <w:rPr>
          <w:color w:val="000000" w:themeColor="text1"/>
          <w:szCs w:val="24"/>
          <w:lang w:val="fr"/>
        </w:rPr>
        <w:t xml:space="preserve"> Nous proposons par la présente les trois personnes suivantes, dont le curriculum vitae est attaché, en tant que membres potentiels du </w:t>
      </w:r>
      <w:r>
        <w:rPr>
          <w:color w:val="000000" w:themeColor="text1"/>
          <w:szCs w:val="24"/>
          <w:lang w:val="fr"/>
        </w:rPr>
        <w:t>CPRD</w:t>
      </w:r>
      <w:r w:rsidRPr="00DE1594">
        <w:rPr>
          <w:color w:val="000000" w:themeColor="text1"/>
          <w:szCs w:val="24"/>
          <w:lang w:val="fr"/>
        </w:rPr>
        <w:t xml:space="preserve">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277"/>
      </w:tblGrid>
      <w:tr w:rsidR="00BE4827" w:rsidRPr="00A67B01" w14:paraId="4D6DB18E" w14:textId="77777777" w:rsidTr="00BE4827">
        <w:tc>
          <w:tcPr>
            <w:tcW w:w="3970" w:type="dxa"/>
          </w:tcPr>
          <w:p w14:paraId="0CDE8780" w14:textId="77777777" w:rsidR="00BE4827" w:rsidRPr="00DE1594" w:rsidRDefault="00BE4827" w:rsidP="00581DFA">
            <w:pPr>
              <w:spacing w:after="120"/>
              <w:rPr>
                <w:color w:val="000000" w:themeColor="text1"/>
                <w:szCs w:val="24"/>
              </w:rPr>
            </w:pPr>
            <w:r w:rsidRPr="00DE1594">
              <w:rPr>
                <w:color w:val="000000" w:themeColor="text1"/>
                <w:szCs w:val="24"/>
              </w:rPr>
              <w:t>Nom</w:t>
            </w:r>
          </w:p>
        </w:tc>
        <w:tc>
          <w:tcPr>
            <w:tcW w:w="5277" w:type="dxa"/>
          </w:tcPr>
          <w:p w14:paraId="5000E568" w14:textId="77777777" w:rsidR="00BE4827" w:rsidRPr="00DE1594" w:rsidRDefault="00BE4827" w:rsidP="00581DFA">
            <w:pPr>
              <w:spacing w:after="120"/>
              <w:rPr>
                <w:color w:val="000000" w:themeColor="text1"/>
                <w:szCs w:val="24"/>
              </w:rPr>
            </w:pPr>
            <w:r w:rsidRPr="00DE1594">
              <w:rPr>
                <w:color w:val="000000" w:themeColor="text1"/>
                <w:szCs w:val="24"/>
              </w:rPr>
              <w:t>Adresse</w:t>
            </w:r>
          </w:p>
        </w:tc>
      </w:tr>
      <w:tr w:rsidR="00BE4827" w:rsidRPr="00A67B01" w14:paraId="3F396488" w14:textId="77777777" w:rsidTr="00BE4827">
        <w:tc>
          <w:tcPr>
            <w:tcW w:w="3970" w:type="dxa"/>
          </w:tcPr>
          <w:p w14:paraId="04416836" w14:textId="77777777" w:rsidR="00BE4827" w:rsidRPr="00DE1594" w:rsidRDefault="00BE4827" w:rsidP="004225F2">
            <w:pPr>
              <w:pStyle w:val="ListParagraph"/>
              <w:numPr>
                <w:ilvl w:val="3"/>
                <w:numId w:val="91"/>
              </w:numPr>
              <w:tabs>
                <w:tab w:val="clear" w:pos="2880"/>
              </w:tabs>
              <w:spacing w:after="120"/>
              <w:ind w:left="340"/>
              <w:contextualSpacing w:val="0"/>
              <w:rPr>
                <w:color w:val="000000" w:themeColor="text1"/>
                <w:szCs w:val="24"/>
              </w:rPr>
            </w:pPr>
            <w:r w:rsidRPr="00DE1594">
              <w:rPr>
                <w:color w:val="000000" w:themeColor="text1"/>
                <w:szCs w:val="24"/>
              </w:rPr>
              <w:t>…………</w:t>
            </w:r>
          </w:p>
        </w:tc>
        <w:tc>
          <w:tcPr>
            <w:tcW w:w="5277" w:type="dxa"/>
          </w:tcPr>
          <w:p w14:paraId="5C478801" w14:textId="77777777" w:rsidR="00BE4827" w:rsidRPr="00DE1594" w:rsidRDefault="00BE4827" w:rsidP="00581DFA">
            <w:pPr>
              <w:spacing w:after="120"/>
              <w:rPr>
                <w:color w:val="000000" w:themeColor="text1"/>
                <w:szCs w:val="24"/>
              </w:rPr>
            </w:pPr>
            <w:r>
              <w:rPr>
                <w:color w:val="000000" w:themeColor="text1"/>
                <w:szCs w:val="24"/>
              </w:rPr>
              <w:t>……………………………………..</w:t>
            </w:r>
          </w:p>
        </w:tc>
      </w:tr>
      <w:tr w:rsidR="00BE4827" w:rsidRPr="00A67B01" w14:paraId="1CF58AAF" w14:textId="77777777" w:rsidTr="00BE4827">
        <w:tc>
          <w:tcPr>
            <w:tcW w:w="3970" w:type="dxa"/>
          </w:tcPr>
          <w:p w14:paraId="17D28AE7" w14:textId="77777777" w:rsidR="00BE4827" w:rsidRPr="00DE1594" w:rsidRDefault="00BE4827" w:rsidP="004225F2">
            <w:pPr>
              <w:pStyle w:val="ListParagraph"/>
              <w:numPr>
                <w:ilvl w:val="3"/>
                <w:numId w:val="91"/>
              </w:numPr>
              <w:tabs>
                <w:tab w:val="clear" w:pos="2880"/>
              </w:tabs>
              <w:spacing w:after="120"/>
              <w:ind w:left="340"/>
              <w:contextualSpacing w:val="0"/>
              <w:rPr>
                <w:color w:val="000000" w:themeColor="text1"/>
                <w:szCs w:val="24"/>
              </w:rPr>
            </w:pPr>
            <w:r w:rsidRPr="00DE1594">
              <w:rPr>
                <w:color w:val="000000" w:themeColor="text1"/>
                <w:szCs w:val="24"/>
              </w:rPr>
              <w:t>…………</w:t>
            </w:r>
          </w:p>
        </w:tc>
        <w:tc>
          <w:tcPr>
            <w:tcW w:w="5277" w:type="dxa"/>
          </w:tcPr>
          <w:p w14:paraId="03277D10" w14:textId="77777777" w:rsidR="00BE4827" w:rsidRPr="00DE1594" w:rsidRDefault="00BE4827" w:rsidP="00581DFA">
            <w:pPr>
              <w:spacing w:after="120"/>
              <w:rPr>
                <w:color w:val="000000" w:themeColor="text1"/>
                <w:szCs w:val="24"/>
              </w:rPr>
            </w:pPr>
            <w:r>
              <w:rPr>
                <w:color w:val="000000" w:themeColor="text1"/>
                <w:szCs w:val="24"/>
              </w:rPr>
              <w:t>……………………………………..</w:t>
            </w:r>
          </w:p>
        </w:tc>
      </w:tr>
      <w:tr w:rsidR="00BE4827" w:rsidRPr="003E3D33" w14:paraId="0496260E" w14:textId="77777777" w:rsidTr="00BE4827">
        <w:tc>
          <w:tcPr>
            <w:tcW w:w="3970" w:type="dxa"/>
          </w:tcPr>
          <w:p w14:paraId="12D61413" w14:textId="77777777" w:rsidR="00BE4827" w:rsidRPr="00DE1594" w:rsidRDefault="00BE4827" w:rsidP="004225F2">
            <w:pPr>
              <w:pStyle w:val="ListParagraph"/>
              <w:numPr>
                <w:ilvl w:val="3"/>
                <w:numId w:val="91"/>
              </w:numPr>
              <w:tabs>
                <w:tab w:val="clear" w:pos="2880"/>
              </w:tabs>
              <w:spacing w:after="120"/>
              <w:ind w:left="346"/>
              <w:contextualSpacing w:val="0"/>
              <w:rPr>
                <w:color w:val="000000" w:themeColor="text1"/>
                <w:szCs w:val="24"/>
              </w:rPr>
            </w:pPr>
            <w:r w:rsidRPr="00DE1594">
              <w:rPr>
                <w:color w:val="000000" w:themeColor="text1"/>
                <w:szCs w:val="24"/>
              </w:rPr>
              <w:t>…………</w:t>
            </w:r>
          </w:p>
        </w:tc>
        <w:tc>
          <w:tcPr>
            <w:tcW w:w="5277" w:type="dxa"/>
          </w:tcPr>
          <w:p w14:paraId="39CCE5BC" w14:textId="77777777" w:rsidR="00BE4827" w:rsidRPr="00DE1594" w:rsidRDefault="00BE4827" w:rsidP="00581DFA">
            <w:pPr>
              <w:rPr>
                <w:color w:val="000000" w:themeColor="text1"/>
                <w:szCs w:val="24"/>
              </w:rPr>
            </w:pPr>
            <w:r>
              <w:rPr>
                <w:color w:val="000000" w:themeColor="text1"/>
                <w:szCs w:val="24"/>
              </w:rPr>
              <w:t>……………………………………..</w:t>
            </w:r>
          </w:p>
        </w:tc>
      </w:tr>
    </w:tbl>
    <w:p w14:paraId="0F3EA8E0" w14:textId="77777777" w:rsidR="00BE4827" w:rsidRDefault="00BE4827" w:rsidP="00BE4827"/>
    <w:p w14:paraId="71E15F48" w14:textId="77777777" w:rsidR="00BE4827" w:rsidRPr="00DE1594" w:rsidRDefault="00BE4827" w:rsidP="00BE4827">
      <w:pPr>
        <w:suppressAutoHyphens/>
        <w:ind w:left="0" w:firstLine="0"/>
        <w:rPr>
          <w:noProof/>
          <w:szCs w:val="24"/>
        </w:rPr>
      </w:pPr>
      <w:r w:rsidRPr="00DE1594">
        <w:rPr>
          <w:noProof/>
          <w:szCs w:val="24"/>
          <w:lang w:val="fr"/>
        </w:rPr>
        <w:lastRenderedPageBreak/>
        <w:t xml:space="preserve">Nous acceptons de nous </w:t>
      </w:r>
      <w:r>
        <w:rPr>
          <w:noProof/>
          <w:szCs w:val="24"/>
          <w:lang w:val="fr"/>
        </w:rPr>
        <w:t xml:space="preserve">engager par </w:t>
      </w:r>
      <w:r w:rsidRPr="00DE1594">
        <w:rPr>
          <w:noProof/>
          <w:szCs w:val="24"/>
          <w:lang w:val="fr"/>
        </w:rPr>
        <w:t xml:space="preserve">cette </w:t>
      </w:r>
      <w:r>
        <w:rPr>
          <w:noProof/>
          <w:szCs w:val="24"/>
          <w:lang w:val="fr"/>
        </w:rPr>
        <w:t>P</w:t>
      </w:r>
      <w:r w:rsidRPr="00DE1594">
        <w:rPr>
          <w:noProof/>
          <w:szCs w:val="24"/>
          <w:lang w:val="fr"/>
        </w:rPr>
        <w:t xml:space="preserve">roposition, qui, conformément </w:t>
      </w:r>
      <w:r w:rsidRPr="00DE1594">
        <w:rPr>
          <w:b/>
          <w:noProof/>
          <w:szCs w:val="24"/>
          <w:lang w:val="fr"/>
        </w:rPr>
        <w:t>à l’IP 12</w:t>
      </w:r>
      <w:r w:rsidRPr="00DE1594">
        <w:rPr>
          <w:noProof/>
          <w:szCs w:val="24"/>
          <w:lang w:val="fr"/>
        </w:rPr>
        <w:t xml:space="preserve"> et </w:t>
      </w:r>
      <w:r w:rsidRPr="00DE1594">
        <w:rPr>
          <w:szCs w:val="24"/>
          <w:lang w:val="fr"/>
        </w:rPr>
        <w:t xml:space="preserve">à </w:t>
      </w:r>
      <w:r w:rsidRPr="00DE1594">
        <w:rPr>
          <w:b/>
          <w:noProof/>
          <w:szCs w:val="24"/>
          <w:lang w:val="fr"/>
        </w:rPr>
        <w:t>l’IP 13</w:t>
      </w:r>
      <w:r w:rsidRPr="00DE1594">
        <w:rPr>
          <w:szCs w:val="24"/>
          <w:lang w:val="fr"/>
        </w:rPr>
        <w:t>, se compose de cette</w:t>
      </w:r>
      <w:r>
        <w:rPr>
          <w:szCs w:val="24"/>
          <w:lang w:val="fr"/>
        </w:rPr>
        <w:t xml:space="preserve"> </w:t>
      </w:r>
      <w:r w:rsidRPr="00DE1594">
        <w:rPr>
          <w:noProof/>
          <w:szCs w:val="24"/>
          <w:lang w:val="fr"/>
        </w:rPr>
        <w:t>lettre (</w:t>
      </w:r>
      <w:r w:rsidRPr="00DE1594">
        <w:rPr>
          <w:szCs w:val="24"/>
          <w:lang w:val="fr"/>
        </w:rPr>
        <w:t xml:space="preserve">Partie technique) et de </w:t>
      </w:r>
      <w:r>
        <w:rPr>
          <w:szCs w:val="24"/>
          <w:lang w:val="fr"/>
        </w:rPr>
        <w:t>ses pièces jointes</w:t>
      </w:r>
      <w:r w:rsidRPr="00DE1594">
        <w:rPr>
          <w:noProof/>
          <w:szCs w:val="24"/>
          <w:lang w:val="fr"/>
        </w:rPr>
        <w:t xml:space="preserve">, </w:t>
      </w:r>
      <w:r w:rsidRPr="00DE1594">
        <w:rPr>
          <w:szCs w:val="24"/>
          <w:lang w:val="fr"/>
        </w:rPr>
        <w:t xml:space="preserve">jusqu’à </w:t>
      </w:r>
      <w:r w:rsidRPr="00366A48">
        <w:rPr>
          <w:i/>
          <w:iCs/>
          <w:szCs w:val="24"/>
          <w:lang w:val="fr"/>
        </w:rPr>
        <w:t>[insérer jour, mois et année conformément aux DP</w:t>
      </w:r>
      <w:r>
        <w:rPr>
          <w:i/>
          <w:iCs/>
          <w:szCs w:val="24"/>
          <w:lang w:val="fr"/>
        </w:rPr>
        <w:t>D</w:t>
      </w:r>
      <w:r w:rsidRPr="00366A48">
        <w:rPr>
          <w:i/>
          <w:iCs/>
          <w:szCs w:val="24"/>
          <w:lang w:val="fr"/>
        </w:rPr>
        <w:t>P 20.1]</w:t>
      </w:r>
      <w:r w:rsidRPr="00DE1594">
        <w:rPr>
          <w:szCs w:val="24"/>
          <w:lang w:val="fr"/>
        </w:rPr>
        <w:t xml:space="preserve">, et </w:t>
      </w:r>
      <w:r>
        <w:rPr>
          <w:szCs w:val="24"/>
          <w:lang w:val="fr"/>
        </w:rPr>
        <w:t>la Proposition</w:t>
      </w:r>
      <w:r w:rsidRPr="00DE1594">
        <w:rPr>
          <w:szCs w:val="24"/>
          <w:lang w:val="fr"/>
        </w:rPr>
        <w:t xml:space="preserve"> restera contraignante pour nous et p</w:t>
      </w:r>
      <w:r>
        <w:rPr>
          <w:szCs w:val="24"/>
          <w:lang w:val="fr"/>
        </w:rPr>
        <w:t>ourra</w:t>
      </w:r>
      <w:r w:rsidRPr="00DE1594">
        <w:rPr>
          <w:szCs w:val="24"/>
          <w:lang w:val="fr"/>
        </w:rPr>
        <w:t xml:space="preserve"> être acceptée par</w:t>
      </w:r>
      <w:r>
        <w:rPr>
          <w:szCs w:val="24"/>
          <w:lang w:val="fr"/>
        </w:rPr>
        <w:t xml:space="preserve"> </w:t>
      </w:r>
      <w:r w:rsidRPr="00DE1594">
        <w:rPr>
          <w:noProof/>
          <w:szCs w:val="24"/>
          <w:lang w:val="fr"/>
        </w:rPr>
        <w:t xml:space="preserve">vous à tout moment </w:t>
      </w:r>
      <w:r>
        <w:rPr>
          <w:noProof/>
          <w:szCs w:val="24"/>
          <w:lang w:val="fr"/>
        </w:rPr>
        <w:t xml:space="preserve">à ou </w:t>
      </w:r>
      <w:r w:rsidRPr="00DE1594">
        <w:rPr>
          <w:noProof/>
          <w:szCs w:val="24"/>
          <w:lang w:val="fr"/>
        </w:rPr>
        <w:t xml:space="preserve">avant </w:t>
      </w:r>
      <w:r>
        <w:rPr>
          <w:noProof/>
          <w:szCs w:val="24"/>
          <w:lang w:val="fr"/>
        </w:rPr>
        <w:t>cette date</w:t>
      </w:r>
      <w:r w:rsidRPr="00DE1594">
        <w:rPr>
          <w:noProof/>
          <w:szCs w:val="24"/>
          <w:lang w:val="fr"/>
        </w:rPr>
        <w:t>.</w:t>
      </w:r>
    </w:p>
    <w:p w14:paraId="6E11390D" w14:textId="77777777" w:rsidR="00BE4827" w:rsidRPr="00DE1594" w:rsidRDefault="00BE4827" w:rsidP="00BE4827">
      <w:pPr>
        <w:suppressAutoHyphens/>
        <w:overflowPunct w:val="0"/>
        <w:autoSpaceDE w:val="0"/>
        <w:autoSpaceDN w:val="0"/>
        <w:adjustRightInd w:val="0"/>
        <w:spacing w:before="120" w:after="120"/>
        <w:ind w:left="0" w:firstLine="0"/>
        <w:textAlignment w:val="baseline"/>
        <w:rPr>
          <w:szCs w:val="24"/>
        </w:rPr>
      </w:pPr>
      <w:r w:rsidRPr="00DE1594">
        <w:rPr>
          <w:szCs w:val="24"/>
        </w:rPr>
        <w:t xml:space="preserve">Il est entendu que la présente Proposition, et votre acceptation écrite de ladite Proposition par le moyen de la </w:t>
      </w:r>
      <w:r>
        <w:rPr>
          <w:szCs w:val="24"/>
        </w:rPr>
        <w:t>N</w:t>
      </w:r>
      <w:r w:rsidRPr="00DE1594">
        <w:rPr>
          <w:szCs w:val="24"/>
        </w:rPr>
        <w:t>otification d’attribution du Marché que vous nous adresserez tiendra lieu d’engagement ferme entre nous, jusqu’à ce qu’un marché soit formellement établi et signé.</w:t>
      </w:r>
    </w:p>
    <w:p w14:paraId="25C69725" w14:textId="77777777" w:rsidR="00BE4827" w:rsidRPr="00B17161" w:rsidRDefault="00BE4827" w:rsidP="00BE4827"/>
    <w:p w14:paraId="4EA11DD0" w14:textId="77777777" w:rsidR="00BE4827" w:rsidRPr="00B4328A" w:rsidRDefault="00BE4827" w:rsidP="00BE4827">
      <w:pPr>
        <w:suppressAutoHyphens/>
        <w:spacing w:before="240" w:after="120"/>
        <w:rPr>
          <w:i/>
          <w:szCs w:val="24"/>
        </w:rPr>
      </w:pPr>
      <w:r w:rsidRPr="00B4328A">
        <w:rPr>
          <w:b/>
          <w:szCs w:val="24"/>
        </w:rPr>
        <w:t xml:space="preserve">Nom du Proposant </w:t>
      </w:r>
      <w:r w:rsidRPr="00B4328A">
        <w:rPr>
          <w:bCs/>
          <w:i/>
          <w:szCs w:val="24"/>
        </w:rPr>
        <w:t>*</w:t>
      </w:r>
      <w:r w:rsidRPr="00B4328A">
        <w:rPr>
          <w:i/>
          <w:szCs w:val="24"/>
        </w:rPr>
        <w:t>[insérer le nom complet du Proposant]</w:t>
      </w:r>
    </w:p>
    <w:p w14:paraId="16019752" w14:textId="77777777" w:rsidR="00BE4827" w:rsidRPr="00B4328A" w:rsidRDefault="00BE4827" w:rsidP="00BE4827">
      <w:pPr>
        <w:suppressAutoHyphens/>
        <w:spacing w:after="120"/>
        <w:rPr>
          <w:b/>
          <w:szCs w:val="24"/>
        </w:rPr>
      </w:pPr>
    </w:p>
    <w:p w14:paraId="5616E7B3" w14:textId="77777777" w:rsidR="00BE4827" w:rsidRPr="00B4328A" w:rsidRDefault="00BE4827" w:rsidP="00BE4827">
      <w:pPr>
        <w:suppressAutoHyphens/>
        <w:spacing w:after="120"/>
        <w:ind w:left="0" w:firstLine="0"/>
        <w:rPr>
          <w:i/>
          <w:szCs w:val="24"/>
        </w:rPr>
      </w:pPr>
      <w:r>
        <w:rPr>
          <w:b/>
          <w:szCs w:val="24"/>
        </w:rPr>
        <w:t>Nom de la personne autori</w:t>
      </w:r>
      <w:r w:rsidRPr="00B4328A">
        <w:rPr>
          <w:b/>
          <w:szCs w:val="24"/>
        </w:rPr>
        <w:t>sée à signer la Proposition au nom du Proposant **</w:t>
      </w:r>
      <w:r w:rsidRPr="00B4328A">
        <w:rPr>
          <w:szCs w:val="24"/>
        </w:rPr>
        <w:t>:</w:t>
      </w:r>
      <w:r w:rsidRPr="00B4328A">
        <w:rPr>
          <w:bCs/>
          <w:iCs/>
          <w:szCs w:val="24"/>
        </w:rPr>
        <w:t xml:space="preserve"> </w:t>
      </w:r>
      <w:r w:rsidRPr="00B4328A">
        <w:rPr>
          <w:bCs/>
          <w:i/>
          <w:szCs w:val="24"/>
        </w:rPr>
        <w:t>[insérer le nom complet de la personne dûment autorisée à signer la Proposition]</w:t>
      </w:r>
    </w:p>
    <w:p w14:paraId="47C39FBC" w14:textId="77777777" w:rsidR="00BE4827" w:rsidRPr="00B4328A" w:rsidRDefault="00BE4827" w:rsidP="00BE4827">
      <w:pPr>
        <w:suppressAutoHyphens/>
        <w:spacing w:after="120"/>
        <w:ind w:left="0" w:firstLine="0"/>
        <w:rPr>
          <w:szCs w:val="24"/>
        </w:rPr>
      </w:pPr>
    </w:p>
    <w:p w14:paraId="36D3C3BE" w14:textId="77777777" w:rsidR="00BE4827" w:rsidRPr="00B4328A" w:rsidRDefault="00BE4827" w:rsidP="00BE4827">
      <w:pPr>
        <w:suppressAutoHyphens/>
        <w:spacing w:after="120"/>
        <w:ind w:left="0" w:firstLine="0"/>
        <w:rPr>
          <w:i/>
          <w:iCs/>
          <w:szCs w:val="24"/>
        </w:rPr>
      </w:pPr>
      <w:r w:rsidRPr="00B4328A">
        <w:rPr>
          <w:b/>
          <w:szCs w:val="24"/>
        </w:rPr>
        <w:t>Titre de la personne signataire de la Proposition </w:t>
      </w:r>
      <w:r w:rsidRPr="00B4328A">
        <w:rPr>
          <w:szCs w:val="24"/>
        </w:rPr>
        <w:t xml:space="preserve">: </w:t>
      </w:r>
      <w:r w:rsidRPr="00B4328A">
        <w:rPr>
          <w:i/>
          <w:iCs/>
          <w:szCs w:val="24"/>
        </w:rPr>
        <w:t>[insérer le titre complet de la personne signataire de la proposition]</w:t>
      </w:r>
    </w:p>
    <w:p w14:paraId="75091EB2" w14:textId="77777777" w:rsidR="00BE4827" w:rsidRPr="00B4328A" w:rsidRDefault="00BE4827" w:rsidP="00BE4827">
      <w:pPr>
        <w:suppressAutoHyphens/>
        <w:spacing w:after="120"/>
        <w:rPr>
          <w:szCs w:val="24"/>
        </w:rPr>
      </w:pPr>
    </w:p>
    <w:p w14:paraId="79EB8839" w14:textId="77777777" w:rsidR="00BE4827" w:rsidRPr="00B4328A" w:rsidRDefault="00BE4827" w:rsidP="00BE4827">
      <w:pPr>
        <w:suppressAutoHyphens/>
        <w:spacing w:after="120"/>
        <w:ind w:left="0" w:firstLine="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5BD5F2C2" w14:textId="77777777" w:rsidR="00BE4827" w:rsidRPr="00B4328A" w:rsidRDefault="00BE4827" w:rsidP="00BE4827">
      <w:pPr>
        <w:suppressAutoHyphens/>
        <w:spacing w:after="120"/>
        <w:ind w:left="0" w:firstLine="0"/>
        <w:rPr>
          <w:szCs w:val="24"/>
        </w:rPr>
      </w:pPr>
    </w:p>
    <w:p w14:paraId="39CEE6A7" w14:textId="77777777" w:rsidR="00BE4827" w:rsidRPr="00B4328A" w:rsidRDefault="00BE4827" w:rsidP="00BE4827">
      <w:pPr>
        <w:suppressAutoHyphens/>
        <w:spacing w:after="120"/>
        <w:ind w:left="0" w:firstLine="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517356E7" w14:textId="77777777" w:rsidR="00BE4827" w:rsidRPr="00B4328A" w:rsidRDefault="00BE4827" w:rsidP="00BE4827">
      <w:pPr>
        <w:suppressAutoHyphens/>
        <w:spacing w:before="240" w:after="120"/>
        <w:ind w:left="0" w:firstLine="0"/>
        <w:rPr>
          <w:szCs w:val="24"/>
        </w:rPr>
      </w:pPr>
    </w:p>
    <w:p w14:paraId="50D9CBA3" w14:textId="77777777" w:rsidR="00BE4827" w:rsidRPr="00B4328A" w:rsidRDefault="00BE4827" w:rsidP="00BE4827">
      <w:pPr>
        <w:suppressAutoHyphens/>
        <w:spacing w:before="240" w:after="120"/>
        <w:ind w:left="0" w:firstLine="0"/>
        <w:rPr>
          <w:szCs w:val="24"/>
        </w:rPr>
      </w:pPr>
      <w:r w:rsidRPr="00B4328A">
        <w:rPr>
          <w:szCs w:val="24"/>
        </w:rPr>
        <w:t>* Au cas où la Proposition est soumise par un Groupement d’Entreprises, spécifier le nom du Groupement d’Entreprises, en tant que Proposant.</w:t>
      </w:r>
    </w:p>
    <w:p w14:paraId="4E65FF62" w14:textId="77777777" w:rsidR="00BE4827" w:rsidRDefault="00BE4827" w:rsidP="00BE4827">
      <w:pPr>
        <w:suppressAutoHyphens/>
        <w:spacing w:before="240" w:after="120"/>
        <w:ind w:left="0" w:firstLine="0"/>
        <w:rPr>
          <w:szCs w:val="24"/>
        </w:rPr>
      </w:pPr>
      <w:bookmarkStart w:id="395" w:name="_Toc505352922"/>
      <w:r w:rsidRPr="00B4328A">
        <w:rPr>
          <w:szCs w:val="24"/>
        </w:rPr>
        <w:t>**La personne signataire doit avoir un pouvoir donné par le Proposant, à joindre à la Proposition.</w:t>
      </w:r>
      <w:bookmarkEnd w:id="395"/>
    </w:p>
    <w:p w14:paraId="3A034445" w14:textId="77777777" w:rsidR="00BE4827" w:rsidRDefault="00BE4827" w:rsidP="00BE4827">
      <w:pPr>
        <w:rPr>
          <w:b/>
          <w:szCs w:val="24"/>
          <w:lang w:eastAsia="en-US"/>
        </w:rPr>
      </w:pPr>
      <w:r>
        <w:rPr>
          <w:szCs w:val="24"/>
        </w:rPr>
        <w:t>Pièces jointes ()</w:t>
      </w:r>
    </w:p>
    <w:p w14:paraId="2A5ED399" w14:textId="77777777" w:rsidR="00BE4827" w:rsidRDefault="00BE4827" w:rsidP="00BE4827">
      <w:pPr>
        <w:pStyle w:val="SPDForm2"/>
        <w:rPr>
          <w:sz w:val="24"/>
          <w:szCs w:val="24"/>
          <w:lang w:val="fr-FR"/>
        </w:rPr>
      </w:pPr>
      <w:r w:rsidRPr="00B4328A">
        <w:rPr>
          <w:sz w:val="24"/>
          <w:szCs w:val="24"/>
          <w:lang w:val="fr-FR"/>
        </w:rPr>
        <w:t xml:space="preserve"> </w:t>
      </w:r>
      <w:bookmarkStart w:id="396" w:name="_Toc445917352"/>
      <w:bookmarkStart w:id="397" w:name="_Toc467977746"/>
      <w:bookmarkStart w:id="398" w:name="_Toc505352923"/>
    </w:p>
    <w:p w14:paraId="12E867D5" w14:textId="77777777" w:rsidR="00BE4827" w:rsidRDefault="00BE4827" w:rsidP="00BE4827">
      <w:pPr>
        <w:rPr>
          <w:b/>
          <w:szCs w:val="24"/>
          <w:lang w:eastAsia="en-US"/>
        </w:rPr>
      </w:pPr>
      <w:r>
        <w:rPr>
          <w:szCs w:val="24"/>
        </w:rPr>
        <w:br w:type="page"/>
      </w:r>
    </w:p>
    <w:p w14:paraId="78E40249" w14:textId="77777777" w:rsidR="00BE4827" w:rsidRPr="00BE4827" w:rsidRDefault="00BE4827" w:rsidP="00BE4827">
      <w:pPr>
        <w:pStyle w:val="SecIVH2"/>
        <w:rPr>
          <w:lang w:val="fr-FR"/>
        </w:rPr>
      </w:pPr>
      <w:bookmarkStart w:id="399" w:name="_Toc63775947"/>
      <w:bookmarkStart w:id="400" w:name="_Toc87980548"/>
      <w:r w:rsidRPr="00BE4827">
        <w:rPr>
          <w:lang w:val="fr-FR"/>
        </w:rPr>
        <w:lastRenderedPageBreak/>
        <w:t>Lettre de Proposition – Partie Financière</w:t>
      </w:r>
      <w:bookmarkEnd w:id="396"/>
      <w:bookmarkEnd w:id="397"/>
      <w:bookmarkEnd w:id="398"/>
      <w:bookmarkEnd w:id="399"/>
      <w:bookmarkEnd w:id="400"/>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BE4827" w:rsidRPr="00B4328A" w14:paraId="5C54D645" w14:textId="77777777" w:rsidTr="00581DFA">
        <w:trPr>
          <w:trHeight w:val="1725"/>
        </w:trPr>
        <w:tc>
          <w:tcPr>
            <w:tcW w:w="9480" w:type="dxa"/>
          </w:tcPr>
          <w:p w14:paraId="3BC431F1" w14:textId="77777777" w:rsidR="00BE4827" w:rsidRPr="00A90A72" w:rsidRDefault="00BE4827" w:rsidP="00BE4827">
            <w:pPr>
              <w:tabs>
                <w:tab w:val="right" w:pos="9000"/>
              </w:tabs>
              <w:spacing w:before="120" w:after="120"/>
              <w:ind w:left="108" w:hanging="18"/>
              <w:rPr>
                <w:i/>
                <w:iCs/>
                <w:szCs w:val="24"/>
              </w:rPr>
            </w:pPr>
            <w:r w:rsidRPr="00A90A72">
              <w:rPr>
                <w:i/>
                <w:iCs/>
                <w:szCs w:val="24"/>
              </w:rPr>
              <w:t>INSTRUCTIONS AUX PROPOSANTS : SUPPRIMER CE CARTOUCHE APRES AVOIR REMPLI LE FORMULAIRE</w:t>
            </w:r>
          </w:p>
          <w:p w14:paraId="70BCC044" w14:textId="77777777" w:rsidR="00BE4827" w:rsidRPr="00A90A72" w:rsidRDefault="00BE4827" w:rsidP="00BE4827">
            <w:pPr>
              <w:tabs>
                <w:tab w:val="right" w:pos="9000"/>
              </w:tabs>
              <w:spacing w:before="120" w:after="120"/>
              <w:ind w:left="108" w:hanging="18"/>
              <w:rPr>
                <w:i/>
                <w:iCs/>
                <w:szCs w:val="24"/>
              </w:rPr>
            </w:pPr>
            <w:r w:rsidRPr="00A90A72">
              <w:rPr>
                <w:i/>
                <w:iCs/>
                <w:szCs w:val="24"/>
              </w:rPr>
              <w:t xml:space="preserve">Insérer le présent formulaire dûment rempli dans la </w:t>
            </w:r>
            <w:r w:rsidRPr="00A90A72">
              <w:rPr>
                <w:i/>
                <w:iCs/>
                <w:szCs w:val="24"/>
                <w:u w:val="single"/>
              </w:rPr>
              <w:t>seconde</w:t>
            </w:r>
            <w:r w:rsidRPr="00A90A72">
              <w:rPr>
                <w:i/>
                <w:iCs/>
                <w:szCs w:val="24"/>
              </w:rPr>
              <w:t xml:space="preserve"> enveloppe « PARTIE FINANCIERE ». </w:t>
            </w:r>
          </w:p>
          <w:p w14:paraId="1428E91E" w14:textId="77777777" w:rsidR="00BE4827" w:rsidRPr="00A90A72" w:rsidRDefault="00BE4827" w:rsidP="00BE4827">
            <w:pPr>
              <w:tabs>
                <w:tab w:val="right" w:pos="9000"/>
              </w:tabs>
              <w:spacing w:before="120" w:after="120"/>
              <w:ind w:left="108" w:hanging="18"/>
              <w:rPr>
                <w:i/>
                <w:iCs/>
                <w:szCs w:val="24"/>
              </w:rPr>
            </w:pPr>
            <w:r w:rsidRPr="00A90A72">
              <w:rPr>
                <w:i/>
                <w:iCs/>
                <w:szCs w:val="24"/>
              </w:rPr>
              <w:t>Le Proposant devra remplir la lettre ci-dessous avec son entête, indiquant clairement le nom et l’adresse commerciale complets.</w:t>
            </w:r>
          </w:p>
          <w:p w14:paraId="0083D37B" w14:textId="77777777" w:rsidR="00BE4827" w:rsidRPr="00B4328A" w:rsidRDefault="00BE4827" w:rsidP="00BE4827">
            <w:pPr>
              <w:tabs>
                <w:tab w:val="right" w:pos="9000"/>
              </w:tabs>
              <w:spacing w:before="120" w:after="120"/>
              <w:ind w:left="108" w:hanging="18"/>
            </w:pPr>
            <w:r w:rsidRPr="00A90A72">
              <w:rPr>
                <w:i/>
                <w:iCs/>
                <w:szCs w:val="24"/>
                <w:u w:val="single"/>
              </w:rPr>
              <w:t>Note</w:t>
            </w:r>
            <w:r w:rsidRPr="00A90A72">
              <w:rPr>
                <w:i/>
                <w:iCs/>
                <w:szCs w:val="24"/>
              </w:rPr>
              <w:t> : le texte en italiques est destiné à faciliter la préparation des formulaires et devra être supprimé dans les formulaires de propositions.</w:t>
            </w:r>
          </w:p>
        </w:tc>
      </w:tr>
    </w:tbl>
    <w:p w14:paraId="3DAD04F0" w14:textId="77777777" w:rsidR="00BE4827" w:rsidRPr="00B4328A" w:rsidRDefault="00BE4827" w:rsidP="00BE4827">
      <w:pPr>
        <w:spacing w:before="120" w:after="120"/>
        <w:ind w:left="0" w:firstLine="0"/>
        <w:rPr>
          <w:szCs w:val="24"/>
        </w:rPr>
      </w:pPr>
      <w:r w:rsidRPr="00B4328A">
        <w:rPr>
          <w:b/>
          <w:bCs/>
          <w:szCs w:val="24"/>
        </w:rPr>
        <w:t>Date de soumission de la Proposition :</w:t>
      </w:r>
      <w:r w:rsidRPr="00B4328A">
        <w:rPr>
          <w:szCs w:val="24"/>
        </w:rPr>
        <w:t xml:space="preserve"> </w:t>
      </w:r>
      <w:r w:rsidRPr="00B4328A">
        <w:rPr>
          <w:i/>
          <w:iCs/>
          <w:szCs w:val="24"/>
        </w:rPr>
        <w:t>[insérer la date (jour, mois, année) de remise de la Proposition]</w:t>
      </w:r>
    </w:p>
    <w:p w14:paraId="31A33166" w14:textId="77777777" w:rsidR="00BE4827" w:rsidRPr="00B4328A" w:rsidRDefault="00BE4827" w:rsidP="00BE4827">
      <w:pPr>
        <w:tabs>
          <w:tab w:val="right" w:pos="9000"/>
        </w:tabs>
        <w:spacing w:before="120" w:after="120"/>
        <w:ind w:left="0" w:firstLine="0"/>
        <w:rPr>
          <w:szCs w:val="24"/>
        </w:rPr>
      </w:pPr>
      <w:r w:rsidRPr="00B4328A">
        <w:rPr>
          <w:b/>
          <w:bCs/>
          <w:szCs w:val="24"/>
        </w:rPr>
        <w:t xml:space="preserve">Avis d’appel à </w:t>
      </w:r>
      <w:r>
        <w:rPr>
          <w:b/>
          <w:bCs/>
          <w:szCs w:val="24"/>
        </w:rPr>
        <w:t>P</w:t>
      </w:r>
      <w:r w:rsidRPr="00B4328A">
        <w:rPr>
          <w:b/>
          <w:bCs/>
          <w:szCs w:val="24"/>
        </w:rPr>
        <w:t>ropositions No. :</w:t>
      </w:r>
      <w:r>
        <w:rPr>
          <w:b/>
          <w:bCs/>
          <w:szCs w:val="24"/>
        </w:rPr>
        <w:t xml:space="preserve"> </w:t>
      </w:r>
      <w:r w:rsidRPr="00B4328A">
        <w:rPr>
          <w:i/>
          <w:szCs w:val="24"/>
        </w:rPr>
        <w:t xml:space="preserve">[insérer No </w:t>
      </w:r>
      <w:r>
        <w:rPr>
          <w:i/>
          <w:szCs w:val="24"/>
        </w:rPr>
        <w:t xml:space="preserve">de l’appel à </w:t>
      </w:r>
      <w:r w:rsidRPr="00B4328A">
        <w:rPr>
          <w:i/>
          <w:szCs w:val="24"/>
        </w:rPr>
        <w:t>Proposition]</w:t>
      </w:r>
    </w:p>
    <w:p w14:paraId="5CAAD119" w14:textId="77777777" w:rsidR="00BE4827" w:rsidRDefault="00BE4827" w:rsidP="00BE4827">
      <w:pPr>
        <w:tabs>
          <w:tab w:val="right" w:pos="9000"/>
        </w:tabs>
        <w:spacing w:before="120" w:after="120"/>
        <w:ind w:left="0" w:firstLine="0"/>
        <w:rPr>
          <w:i/>
          <w:szCs w:val="24"/>
        </w:rPr>
      </w:pPr>
      <w:r>
        <w:rPr>
          <w:b/>
          <w:bCs/>
          <w:szCs w:val="24"/>
        </w:rPr>
        <w:t>Demande de proposition</w:t>
      </w:r>
      <w:r w:rsidRPr="00B4328A">
        <w:rPr>
          <w:b/>
          <w:bCs/>
          <w:szCs w:val="24"/>
        </w:rPr>
        <w:t> :</w:t>
      </w:r>
      <w:r w:rsidRPr="00B4328A">
        <w:rPr>
          <w:szCs w:val="24"/>
        </w:rPr>
        <w:t xml:space="preserve"> </w:t>
      </w:r>
      <w:r w:rsidRPr="00B4328A">
        <w:rPr>
          <w:i/>
          <w:szCs w:val="24"/>
        </w:rPr>
        <w:t xml:space="preserve">[insérer No </w:t>
      </w:r>
      <w:r>
        <w:rPr>
          <w:i/>
          <w:szCs w:val="24"/>
        </w:rPr>
        <w:t>d’identification</w:t>
      </w:r>
      <w:r w:rsidRPr="00B4328A">
        <w:rPr>
          <w:i/>
          <w:szCs w:val="24"/>
        </w:rPr>
        <w:t>]</w:t>
      </w:r>
    </w:p>
    <w:p w14:paraId="20248B05" w14:textId="77777777" w:rsidR="00BE4827" w:rsidRPr="00B4328A" w:rsidRDefault="00BE4827" w:rsidP="00BE4827">
      <w:pPr>
        <w:tabs>
          <w:tab w:val="right" w:pos="9000"/>
        </w:tabs>
        <w:spacing w:before="120" w:after="120"/>
        <w:ind w:left="0" w:firstLine="0"/>
        <w:rPr>
          <w:szCs w:val="24"/>
        </w:rPr>
      </w:pPr>
      <w:r w:rsidRPr="00B4328A">
        <w:rPr>
          <w:b/>
          <w:bCs/>
          <w:szCs w:val="24"/>
        </w:rPr>
        <w:t>Variante No :</w:t>
      </w:r>
      <w:r w:rsidRPr="00B4328A">
        <w:rPr>
          <w:i/>
          <w:szCs w:val="24"/>
        </w:rPr>
        <w:t xml:space="preserve"> [insérer No si la Proposition est une variante]</w:t>
      </w:r>
    </w:p>
    <w:p w14:paraId="34F5F79D" w14:textId="77777777" w:rsidR="00BE4827" w:rsidRPr="00B4328A" w:rsidRDefault="00BE4827" w:rsidP="00BE4827">
      <w:pPr>
        <w:spacing w:before="120" w:after="120"/>
        <w:rPr>
          <w:szCs w:val="24"/>
        </w:rPr>
      </w:pPr>
    </w:p>
    <w:p w14:paraId="5B290FBC" w14:textId="77777777" w:rsidR="00BE4827" w:rsidRPr="00B4328A" w:rsidRDefault="00BE4827" w:rsidP="00BE4827">
      <w:pPr>
        <w:spacing w:before="120" w:after="120"/>
        <w:rPr>
          <w:bCs/>
          <w:i/>
          <w:iCs/>
          <w:szCs w:val="24"/>
        </w:rPr>
      </w:pPr>
      <w:r w:rsidRPr="00B4328A">
        <w:rPr>
          <w:szCs w:val="24"/>
        </w:rPr>
        <w:t xml:space="preserve">À : </w:t>
      </w:r>
      <w:r w:rsidRPr="00B4328A">
        <w:rPr>
          <w:bCs/>
          <w:i/>
          <w:iCs/>
          <w:szCs w:val="24"/>
        </w:rPr>
        <w:t xml:space="preserve">[insérer le nom complet du Maître </w:t>
      </w:r>
      <w:r>
        <w:rPr>
          <w:bCs/>
          <w:i/>
          <w:iCs/>
          <w:szCs w:val="24"/>
        </w:rPr>
        <w:t>d’</w:t>
      </w:r>
      <w:r w:rsidRPr="00B4328A">
        <w:rPr>
          <w:bCs/>
          <w:i/>
          <w:iCs/>
          <w:szCs w:val="24"/>
        </w:rPr>
        <w:t>Ouvrage]</w:t>
      </w:r>
    </w:p>
    <w:p w14:paraId="514D86FF" w14:textId="77777777" w:rsidR="00BE4827" w:rsidRPr="00B4328A" w:rsidRDefault="00BE4827" w:rsidP="00BE4827">
      <w:pPr>
        <w:spacing w:before="120" w:after="120"/>
        <w:rPr>
          <w:szCs w:val="24"/>
        </w:rPr>
      </w:pPr>
      <w:r>
        <w:rPr>
          <w:szCs w:val="24"/>
        </w:rPr>
        <w:t xml:space="preserve">Monsieur / Madame </w:t>
      </w:r>
    </w:p>
    <w:p w14:paraId="2640CD77" w14:textId="77777777" w:rsidR="00BE4827" w:rsidRPr="003011A6" w:rsidRDefault="00BE4827" w:rsidP="00BE4827">
      <w:pPr>
        <w:tabs>
          <w:tab w:val="left" w:leader="underscore" w:pos="8789"/>
        </w:tabs>
        <w:spacing w:before="120" w:after="120"/>
        <w:ind w:left="0" w:firstLine="0"/>
        <w:rPr>
          <w:szCs w:val="24"/>
        </w:rPr>
      </w:pPr>
      <w:r w:rsidRPr="003011A6">
        <w:rPr>
          <w:szCs w:val="24"/>
        </w:rPr>
        <w:t xml:space="preserve">Nous, </w:t>
      </w:r>
      <w:r>
        <w:rPr>
          <w:szCs w:val="24"/>
        </w:rPr>
        <w:t>soussignés Proposant,</w:t>
      </w:r>
      <w:r w:rsidRPr="003011A6">
        <w:rPr>
          <w:szCs w:val="24"/>
        </w:rPr>
        <w:t xml:space="preserve"> soumettons par la présente la deuxième partie de notre </w:t>
      </w:r>
      <w:r>
        <w:rPr>
          <w:szCs w:val="24"/>
        </w:rPr>
        <w:t>P</w:t>
      </w:r>
      <w:r w:rsidRPr="003011A6">
        <w:rPr>
          <w:szCs w:val="24"/>
        </w:rPr>
        <w:t xml:space="preserve">roposition, la </w:t>
      </w:r>
      <w:r>
        <w:rPr>
          <w:szCs w:val="24"/>
        </w:rPr>
        <w:t>P</w:t>
      </w:r>
      <w:r w:rsidRPr="003011A6">
        <w:rPr>
          <w:szCs w:val="24"/>
        </w:rPr>
        <w:t xml:space="preserve">artie </w:t>
      </w:r>
      <w:r>
        <w:rPr>
          <w:szCs w:val="24"/>
        </w:rPr>
        <w:t>F</w:t>
      </w:r>
      <w:r w:rsidRPr="003011A6">
        <w:rPr>
          <w:szCs w:val="24"/>
        </w:rPr>
        <w:t>inancière</w:t>
      </w:r>
    </w:p>
    <w:p w14:paraId="1F170621" w14:textId="77777777" w:rsidR="00BE4827" w:rsidRPr="003011A6" w:rsidRDefault="00BE4827" w:rsidP="00BE4827">
      <w:pPr>
        <w:tabs>
          <w:tab w:val="left" w:leader="underscore" w:pos="8789"/>
        </w:tabs>
        <w:spacing w:before="120" w:after="120"/>
        <w:ind w:left="0" w:firstLine="0"/>
        <w:rPr>
          <w:szCs w:val="24"/>
        </w:rPr>
      </w:pPr>
      <w:r w:rsidRPr="005F4259">
        <w:rPr>
          <w:szCs w:val="24"/>
        </w:rPr>
        <w:t xml:space="preserve">Après avoir examiné le </w:t>
      </w:r>
      <w:r>
        <w:rPr>
          <w:szCs w:val="24"/>
        </w:rPr>
        <w:t>DDP y compris</w:t>
      </w:r>
      <w:r w:rsidRPr="005F4259">
        <w:rPr>
          <w:szCs w:val="24"/>
        </w:rPr>
        <w:t xml:space="preserve"> les a</w:t>
      </w:r>
      <w:r>
        <w:rPr>
          <w:szCs w:val="24"/>
        </w:rPr>
        <w:t>dditifs</w:t>
      </w:r>
      <w:r w:rsidRPr="005F4259">
        <w:rPr>
          <w:szCs w:val="24"/>
        </w:rPr>
        <w:t xml:space="preserve"> émis conformément à </w:t>
      </w:r>
      <w:r>
        <w:rPr>
          <w:szCs w:val="24"/>
        </w:rPr>
        <w:t>l’</w:t>
      </w:r>
      <w:r w:rsidRPr="00DE1594">
        <w:rPr>
          <w:b/>
          <w:bCs/>
          <w:szCs w:val="24"/>
        </w:rPr>
        <w:t>IP 8</w:t>
      </w:r>
      <w:r w:rsidRPr="005F4259">
        <w:rPr>
          <w:szCs w:val="24"/>
        </w:rPr>
        <w:t xml:space="preserve">, nous, soussignés, offrons </w:t>
      </w:r>
      <w:r>
        <w:rPr>
          <w:szCs w:val="24"/>
        </w:rPr>
        <w:t xml:space="preserve">d’exécuter les Travaux sur une base IAC/ Clé en Main </w:t>
      </w:r>
      <w:r w:rsidRPr="005F4259">
        <w:rPr>
          <w:szCs w:val="24"/>
        </w:rPr>
        <w:t>_________, en pleine conformité avec l</w:t>
      </w:r>
      <w:r>
        <w:rPr>
          <w:szCs w:val="24"/>
        </w:rPr>
        <w:t>e</w:t>
      </w:r>
      <w:r w:rsidRPr="005F4259">
        <w:rPr>
          <w:szCs w:val="24"/>
        </w:rPr>
        <w:t xml:space="preserve">dit </w:t>
      </w:r>
      <w:r>
        <w:rPr>
          <w:szCs w:val="24"/>
        </w:rPr>
        <w:t>DDP</w:t>
      </w:r>
      <w:r w:rsidRPr="005F4259">
        <w:rPr>
          <w:szCs w:val="24"/>
        </w:rPr>
        <w:t xml:space="preserve">, ainsi que tout </w:t>
      </w:r>
      <w:r>
        <w:rPr>
          <w:szCs w:val="24"/>
        </w:rPr>
        <w:t>Additif</w:t>
      </w:r>
      <w:r w:rsidRPr="003011A6">
        <w:rPr>
          <w:szCs w:val="24"/>
        </w:rPr>
        <w:t xml:space="preserve"> pour le prix de la </w:t>
      </w:r>
      <w:r>
        <w:rPr>
          <w:szCs w:val="24"/>
        </w:rPr>
        <w:t>P</w:t>
      </w:r>
      <w:r w:rsidRPr="003011A6">
        <w:rPr>
          <w:szCs w:val="24"/>
        </w:rPr>
        <w:t>roposition, à l'exclusion des r</w:t>
      </w:r>
      <w:r>
        <w:rPr>
          <w:szCs w:val="24"/>
        </w:rPr>
        <w:t>abai</w:t>
      </w:r>
      <w:r w:rsidRPr="003011A6">
        <w:rPr>
          <w:szCs w:val="24"/>
        </w:rPr>
        <w:t>s offerts</w:t>
      </w:r>
      <w:r>
        <w:rPr>
          <w:szCs w:val="24"/>
        </w:rPr>
        <w:t>,</w:t>
      </w:r>
      <w:r w:rsidRPr="003011A6">
        <w:rPr>
          <w:szCs w:val="24"/>
        </w:rPr>
        <w:t xml:space="preserve"> comme suit</w:t>
      </w:r>
      <w:r>
        <w:rPr>
          <w:szCs w:val="24"/>
        </w:rPr>
        <w:t xml:space="preserve"> </w:t>
      </w:r>
      <w:r w:rsidRPr="003011A6">
        <w:rPr>
          <w:szCs w:val="24"/>
        </w:rPr>
        <w:t>:</w:t>
      </w:r>
    </w:p>
    <w:p w14:paraId="5152E6CB" w14:textId="77777777" w:rsidR="00BE4827" w:rsidRPr="005F4259" w:rsidRDefault="00BE4827" w:rsidP="00BE4827">
      <w:pPr>
        <w:tabs>
          <w:tab w:val="left" w:leader="underscore" w:pos="8789"/>
        </w:tabs>
        <w:spacing w:before="120" w:after="120"/>
        <w:rPr>
          <w:i/>
          <w:szCs w:val="24"/>
        </w:rPr>
      </w:pPr>
      <w:r w:rsidRPr="005F4259">
        <w:rPr>
          <w:i/>
          <w:szCs w:val="24"/>
        </w:rPr>
        <w:t>[Insérer l'une des options ci-dessous, le cas échéant]</w:t>
      </w:r>
    </w:p>
    <w:p w14:paraId="746CEC89" w14:textId="77777777" w:rsidR="00BE4827" w:rsidRPr="005F4259" w:rsidRDefault="00BE4827" w:rsidP="00BE4827">
      <w:pPr>
        <w:tabs>
          <w:tab w:val="left" w:leader="underscore" w:pos="8789"/>
        </w:tabs>
        <w:spacing w:before="120" w:after="120"/>
        <w:ind w:left="0" w:firstLine="0"/>
        <w:rPr>
          <w:i/>
          <w:szCs w:val="24"/>
        </w:rPr>
      </w:pPr>
      <w:r w:rsidRPr="00532217">
        <w:rPr>
          <w:b/>
          <w:bCs/>
          <w:szCs w:val="24"/>
        </w:rPr>
        <w:t>Option 1</w:t>
      </w:r>
      <w:r w:rsidRPr="003011A6">
        <w:rPr>
          <w:szCs w:val="24"/>
        </w:rPr>
        <w:t xml:space="preserve">, dans le cas d'un </w:t>
      </w:r>
      <w:r>
        <w:rPr>
          <w:szCs w:val="24"/>
        </w:rPr>
        <w:t xml:space="preserve">seul </w:t>
      </w:r>
      <w:r w:rsidRPr="003011A6">
        <w:rPr>
          <w:szCs w:val="24"/>
        </w:rPr>
        <w:t>lot</w:t>
      </w:r>
      <w:r>
        <w:rPr>
          <w:szCs w:val="24"/>
        </w:rPr>
        <w:t xml:space="preserve"> </w:t>
      </w:r>
      <w:r w:rsidRPr="003011A6">
        <w:rPr>
          <w:szCs w:val="24"/>
        </w:rPr>
        <w:t xml:space="preserve">: Prix </w:t>
      </w:r>
      <w:r>
        <w:rPr>
          <w:szCs w:val="24"/>
        </w:rPr>
        <w:t xml:space="preserve">de la Proposition </w:t>
      </w:r>
      <w:r w:rsidRPr="003011A6">
        <w:rPr>
          <w:szCs w:val="24"/>
        </w:rPr>
        <w:t xml:space="preserve">: </w:t>
      </w:r>
      <w:r w:rsidRPr="005F4259">
        <w:rPr>
          <w:i/>
          <w:szCs w:val="24"/>
        </w:rPr>
        <w:t xml:space="preserve">[insérez le prix de la </w:t>
      </w:r>
      <w:r>
        <w:rPr>
          <w:i/>
          <w:szCs w:val="24"/>
        </w:rPr>
        <w:t>P</w:t>
      </w:r>
      <w:r w:rsidRPr="005F4259">
        <w:rPr>
          <w:i/>
          <w:szCs w:val="24"/>
        </w:rPr>
        <w:t xml:space="preserve">roposition en </w:t>
      </w:r>
      <w:r>
        <w:rPr>
          <w:i/>
          <w:szCs w:val="24"/>
        </w:rPr>
        <w:t>lettres</w:t>
      </w:r>
      <w:r w:rsidRPr="005F4259">
        <w:rPr>
          <w:i/>
          <w:szCs w:val="24"/>
        </w:rPr>
        <w:t xml:space="preserve"> et en chiffres, en indiquant les différents montants et les monnaies respectives];</w:t>
      </w:r>
    </w:p>
    <w:p w14:paraId="11BB281A" w14:textId="77777777" w:rsidR="00BE4827" w:rsidRPr="00532217" w:rsidRDefault="00BE4827" w:rsidP="00BE4827">
      <w:pPr>
        <w:tabs>
          <w:tab w:val="left" w:leader="underscore" w:pos="8789"/>
        </w:tabs>
        <w:spacing w:before="120" w:after="120"/>
        <w:ind w:left="0" w:firstLine="0"/>
        <w:rPr>
          <w:b/>
          <w:bCs/>
          <w:szCs w:val="24"/>
        </w:rPr>
      </w:pPr>
      <w:r w:rsidRPr="00532217">
        <w:rPr>
          <w:b/>
          <w:bCs/>
          <w:szCs w:val="24"/>
        </w:rPr>
        <w:t>Ou</w:t>
      </w:r>
    </w:p>
    <w:p w14:paraId="53FE2950" w14:textId="77777777" w:rsidR="00BE4827" w:rsidRPr="005F4259" w:rsidRDefault="00BE4827" w:rsidP="00BE4827">
      <w:pPr>
        <w:tabs>
          <w:tab w:val="left" w:leader="underscore" w:pos="8789"/>
        </w:tabs>
        <w:spacing w:before="120" w:after="120"/>
        <w:ind w:left="0" w:firstLine="0"/>
        <w:rPr>
          <w:i/>
          <w:szCs w:val="24"/>
        </w:rPr>
      </w:pPr>
      <w:r w:rsidRPr="00532217">
        <w:rPr>
          <w:b/>
          <w:bCs/>
          <w:szCs w:val="24"/>
        </w:rPr>
        <w:t>Option 2</w:t>
      </w:r>
      <w:r w:rsidRPr="003011A6">
        <w:rPr>
          <w:szCs w:val="24"/>
        </w:rPr>
        <w:t>, en cas de lots multiples</w:t>
      </w:r>
      <w:r>
        <w:rPr>
          <w:szCs w:val="24"/>
        </w:rPr>
        <w:t xml:space="preserve"> </w:t>
      </w:r>
      <w:r w:rsidRPr="003011A6">
        <w:rPr>
          <w:szCs w:val="24"/>
        </w:rPr>
        <w:t xml:space="preserve">: (a) Prix </w:t>
      </w:r>
      <w:r>
        <w:rPr>
          <w:szCs w:val="24"/>
        </w:rPr>
        <w:t>de la Proposition pour</w:t>
      </w:r>
      <w:r w:rsidRPr="003011A6">
        <w:rPr>
          <w:szCs w:val="24"/>
        </w:rPr>
        <w:t xml:space="preserve"> chaque lot </w:t>
      </w:r>
      <w:r w:rsidRPr="005F4259">
        <w:rPr>
          <w:i/>
          <w:szCs w:val="24"/>
        </w:rPr>
        <w:t xml:space="preserve">[insérer le prix </w:t>
      </w:r>
      <w:r>
        <w:rPr>
          <w:i/>
          <w:szCs w:val="24"/>
        </w:rPr>
        <w:t>de la Proposition pour</w:t>
      </w:r>
      <w:r w:rsidRPr="005F4259">
        <w:rPr>
          <w:i/>
          <w:szCs w:val="24"/>
        </w:rPr>
        <w:t xml:space="preserve"> chaque lot en </w:t>
      </w:r>
      <w:r>
        <w:rPr>
          <w:i/>
          <w:szCs w:val="24"/>
        </w:rPr>
        <w:t>lettres</w:t>
      </w:r>
      <w:r w:rsidRPr="005F4259">
        <w:rPr>
          <w:i/>
          <w:szCs w:val="24"/>
        </w:rPr>
        <w:t xml:space="preserve"> et en chiffres, en indiquant les différents montants et les monnaies respectives]; et (b)</w:t>
      </w:r>
      <w:r w:rsidRPr="003011A6">
        <w:rPr>
          <w:szCs w:val="24"/>
        </w:rPr>
        <w:t xml:space="preserve"> Prix </w:t>
      </w:r>
      <w:r>
        <w:rPr>
          <w:szCs w:val="24"/>
        </w:rPr>
        <w:t xml:space="preserve">de la Proposition </w:t>
      </w:r>
      <w:r w:rsidRPr="003011A6">
        <w:rPr>
          <w:szCs w:val="24"/>
        </w:rPr>
        <w:t xml:space="preserve">de tous les lots (somme de tous les lots) </w:t>
      </w:r>
      <w:r w:rsidRPr="005F4259">
        <w:rPr>
          <w:i/>
          <w:szCs w:val="24"/>
        </w:rPr>
        <w:t xml:space="preserve">[insérer le prix total </w:t>
      </w:r>
      <w:r>
        <w:rPr>
          <w:i/>
          <w:szCs w:val="24"/>
        </w:rPr>
        <w:t>de la Proposition pour</w:t>
      </w:r>
      <w:r w:rsidRPr="005F4259">
        <w:rPr>
          <w:i/>
          <w:szCs w:val="24"/>
        </w:rPr>
        <w:t xml:space="preserve"> tous les lots en </w:t>
      </w:r>
      <w:r>
        <w:rPr>
          <w:i/>
          <w:szCs w:val="24"/>
        </w:rPr>
        <w:t xml:space="preserve">lettres </w:t>
      </w:r>
      <w:r w:rsidRPr="005F4259">
        <w:rPr>
          <w:i/>
          <w:szCs w:val="24"/>
        </w:rPr>
        <w:t>et en chiffres, en indiquant les différents montants et les monnaies respectives];</w:t>
      </w:r>
    </w:p>
    <w:p w14:paraId="5883C0EC" w14:textId="77777777" w:rsidR="00BE4827" w:rsidRPr="00B4328A" w:rsidRDefault="00BE4827" w:rsidP="00BE4827">
      <w:pPr>
        <w:spacing w:before="120" w:after="120"/>
        <w:rPr>
          <w:szCs w:val="24"/>
        </w:rPr>
      </w:pPr>
      <w:r w:rsidRPr="00B4328A">
        <w:rPr>
          <w:szCs w:val="24"/>
        </w:rPr>
        <w:t xml:space="preserve">Les rabais offerts et les modalités d’application desdits rabais sont les suivants : </w:t>
      </w:r>
    </w:p>
    <w:p w14:paraId="518CF5ED" w14:textId="77777777" w:rsidR="00BE4827" w:rsidRPr="00B4328A" w:rsidRDefault="00BE4827" w:rsidP="004225F2">
      <w:pPr>
        <w:pStyle w:val="ListParagraph"/>
        <w:numPr>
          <w:ilvl w:val="0"/>
          <w:numId w:val="74"/>
        </w:numPr>
        <w:tabs>
          <w:tab w:val="right" w:pos="9000"/>
        </w:tabs>
        <w:spacing w:before="120" w:after="120"/>
        <w:rPr>
          <w:szCs w:val="24"/>
        </w:rPr>
      </w:pPr>
      <w:r w:rsidRPr="00B4328A">
        <w:rPr>
          <w:szCs w:val="24"/>
        </w:rPr>
        <w:t>Les rabais offerts sont les suivants :</w:t>
      </w:r>
      <w:r w:rsidRPr="00B4328A">
        <w:rPr>
          <w:i/>
          <w:szCs w:val="24"/>
        </w:rPr>
        <w:t xml:space="preserve"> [indiquer en détail chacun des rabais offerts] </w:t>
      </w:r>
    </w:p>
    <w:p w14:paraId="27C356EC" w14:textId="77777777" w:rsidR="00BE4827" w:rsidRPr="00B4328A" w:rsidRDefault="00BE4827" w:rsidP="004225F2">
      <w:pPr>
        <w:pStyle w:val="ListParagraph"/>
        <w:numPr>
          <w:ilvl w:val="0"/>
          <w:numId w:val="74"/>
        </w:numPr>
        <w:tabs>
          <w:tab w:val="right" w:pos="9000"/>
        </w:tabs>
        <w:spacing w:before="120" w:after="120"/>
        <w:contextualSpacing w:val="0"/>
        <w:rPr>
          <w:szCs w:val="24"/>
        </w:rPr>
      </w:pPr>
      <w:r w:rsidRPr="00B4328A">
        <w:rPr>
          <w:szCs w:val="24"/>
        </w:rPr>
        <w:t>La méthode précise de calcul de ces rabais pour déterminer le montant rabais inclus est la suivante :</w:t>
      </w:r>
      <w:r w:rsidRPr="00B4328A">
        <w:rPr>
          <w:i/>
          <w:szCs w:val="24"/>
        </w:rPr>
        <w:t xml:space="preserve"> [indiquer en détail la méthode d’application de chacun des rabais offerts]</w:t>
      </w:r>
      <w:r w:rsidRPr="00B4328A">
        <w:rPr>
          <w:szCs w:val="24"/>
        </w:rPr>
        <w:t> ;</w:t>
      </w:r>
    </w:p>
    <w:p w14:paraId="0BEA5CB3" w14:textId="77777777" w:rsidR="00BE4827" w:rsidRPr="00B4328A" w:rsidRDefault="00BE4827" w:rsidP="00BE4827">
      <w:pPr>
        <w:spacing w:before="120" w:after="120"/>
        <w:ind w:left="0" w:firstLine="0"/>
        <w:rPr>
          <w:szCs w:val="24"/>
        </w:rPr>
      </w:pPr>
      <w:r w:rsidRPr="00B4328A">
        <w:rPr>
          <w:szCs w:val="24"/>
        </w:rPr>
        <w:lastRenderedPageBreak/>
        <w:t xml:space="preserve">Si notre Proposition est acceptée, nous nous engageons à obtenir une </w:t>
      </w:r>
      <w:r>
        <w:rPr>
          <w:szCs w:val="24"/>
        </w:rPr>
        <w:t>G</w:t>
      </w:r>
      <w:r w:rsidRPr="00B4328A">
        <w:rPr>
          <w:szCs w:val="24"/>
        </w:rPr>
        <w:t>arantie de bonne exécution du Marché</w:t>
      </w:r>
      <w:r>
        <w:rPr>
          <w:szCs w:val="24"/>
        </w:rPr>
        <w:t xml:space="preserve"> </w:t>
      </w:r>
      <w:r w:rsidRPr="00532217">
        <w:rPr>
          <w:i/>
          <w:iCs/>
          <w:szCs w:val="24"/>
        </w:rPr>
        <w:t xml:space="preserve">[et une Garantie de performance environnementale et sociale (ES). </w:t>
      </w:r>
      <w:r w:rsidRPr="00532217">
        <w:rPr>
          <w:b/>
          <w:bCs/>
          <w:i/>
          <w:iCs/>
          <w:szCs w:val="24"/>
        </w:rPr>
        <w:t>Supprimer si pas applicable</w:t>
      </w:r>
      <w:r w:rsidRPr="00532217">
        <w:rPr>
          <w:i/>
          <w:iCs/>
          <w:szCs w:val="24"/>
        </w:rPr>
        <w:t>]</w:t>
      </w:r>
      <w:r w:rsidRPr="00B4328A">
        <w:rPr>
          <w:szCs w:val="24"/>
        </w:rPr>
        <w:t xml:space="preserve"> </w:t>
      </w:r>
      <w:r>
        <w:rPr>
          <w:szCs w:val="24"/>
        </w:rPr>
        <w:t>sous la forme, dans les montants, et dans les délais spécifiés dans le DDP</w:t>
      </w:r>
      <w:r w:rsidRPr="00B4328A">
        <w:rPr>
          <w:szCs w:val="24"/>
        </w:rPr>
        <w:t>.</w:t>
      </w:r>
    </w:p>
    <w:p w14:paraId="38F30503" w14:textId="7D2A4D86" w:rsidR="00BE4827" w:rsidRPr="00B4328A" w:rsidRDefault="00BE4827" w:rsidP="00BE4827">
      <w:pPr>
        <w:suppressAutoHyphens/>
        <w:overflowPunct w:val="0"/>
        <w:autoSpaceDE w:val="0"/>
        <w:autoSpaceDN w:val="0"/>
        <w:adjustRightInd w:val="0"/>
        <w:spacing w:before="120" w:after="120"/>
        <w:ind w:left="0" w:firstLine="0"/>
        <w:contextualSpacing/>
        <w:textAlignment w:val="baseline"/>
        <w:rPr>
          <w:szCs w:val="24"/>
        </w:rPr>
      </w:pPr>
      <w:r w:rsidRPr="00B4328A">
        <w:rPr>
          <w:szCs w:val="24"/>
        </w:rPr>
        <w:t xml:space="preserve">Nous </w:t>
      </w:r>
      <w:r>
        <w:rPr>
          <w:szCs w:val="24"/>
        </w:rPr>
        <w:t xml:space="preserve">acceptons de nous engager par </w:t>
      </w:r>
      <w:r w:rsidRPr="00B4328A">
        <w:rPr>
          <w:szCs w:val="24"/>
        </w:rPr>
        <w:t xml:space="preserve">la présente Proposition, </w:t>
      </w:r>
      <w:r>
        <w:rPr>
          <w:szCs w:val="24"/>
        </w:rPr>
        <w:t xml:space="preserve">qui </w:t>
      </w:r>
      <w:r w:rsidRPr="00B4328A">
        <w:rPr>
          <w:szCs w:val="24"/>
        </w:rPr>
        <w:t xml:space="preserve">en conformité avec les articles </w:t>
      </w:r>
      <w:r w:rsidRPr="00532217">
        <w:rPr>
          <w:b/>
          <w:bCs/>
          <w:szCs w:val="24"/>
        </w:rPr>
        <w:t>12 et 13 des IP</w:t>
      </w:r>
      <w:r w:rsidRPr="00B4328A">
        <w:rPr>
          <w:szCs w:val="24"/>
        </w:rPr>
        <w:t>, comprend la présente lettre de Proposition</w:t>
      </w:r>
      <w:r>
        <w:rPr>
          <w:szCs w:val="24"/>
        </w:rPr>
        <w:t xml:space="preserve"> financière</w:t>
      </w:r>
      <w:r w:rsidRPr="00B4328A">
        <w:rPr>
          <w:szCs w:val="24"/>
        </w:rPr>
        <w:t xml:space="preserve"> et les pièces jointes dont la liste figure ci-après, </w:t>
      </w:r>
      <w:r>
        <w:rPr>
          <w:szCs w:val="24"/>
        </w:rPr>
        <w:t xml:space="preserve">jusqu’à </w:t>
      </w:r>
      <w:r w:rsidRPr="00B4328A">
        <w:rPr>
          <w:i/>
          <w:szCs w:val="24"/>
        </w:rPr>
        <w:t>[</w:t>
      </w:r>
      <w:r w:rsidR="00881628" w:rsidRPr="00B4328A">
        <w:rPr>
          <w:i/>
          <w:szCs w:val="24"/>
        </w:rPr>
        <w:t>insérer :</w:t>
      </w:r>
      <w:r w:rsidRPr="00B4328A">
        <w:rPr>
          <w:i/>
          <w:szCs w:val="24"/>
        </w:rPr>
        <w:t xml:space="preserve"> </w:t>
      </w:r>
      <w:r>
        <w:rPr>
          <w:i/>
          <w:szCs w:val="24"/>
        </w:rPr>
        <w:t>le jour, mois et année conformément à l’article 20.1 des DPDP]</w:t>
      </w:r>
      <w:r w:rsidRPr="00B4328A">
        <w:rPr>
          <w:szCs w:val="24"/>
        </w:rPr>
        <w:t xml:space="preserve">, et la Proposition nous engage et pourra être acceptée </w:t>
      </w:r>
      <w:r>
        <w:rPr>
          <w:szCs w:val="24"/>
        </w:rPr>
        <w:t xml:space="preserve">par vous </w:t>
      </w:r>
      <w:r w:rsidRPr="00B4328A">
        <w:rPr>
          <w:szCs w:val="24"/>
        </w:rPr>
        <w:t xml:space="preserve">à tout moment avant </w:t>
      </w:r>
      <w:r>
        <w:rPr>
          <w:szCs w:val="24"/>
        </w:rPr>
        <w:t>l’expiration de cette période.</w:t>
      </w:r>
    </w:p>
    <w:p w14:paraId="5E141097" w14:textId="77777777" w:rsidR="00BE4827" w:rsidRDefault="00BE4827" w:rsidP="00BE4827">
      <w:pPr>
        <w:suppressAutoHyphens/>
        <w:overflowPunct w:val="0"/>
        <w:autoSpaceDE w:val="0"/>
        <w:autoSpaceDN w:val="0"/>
        <w:adjustRightInd w:val="0"/>
        <w:spacing w:before="120" w:after="120"/>
        <w:ind w:left="0" w:firstLine="0"/>
        <w:contextualSpacing/>
        <w:textAlignment w:val="baseline"/>
        <w:rPr>
          <w:szCs w:val="24"/>
        </w:rPr>
      </w:pPr>
    </w:p>
    <w:p w14:paraId="42CD5C27" w14:textId="77777777" w:rsidR="00BE4827" w:rsidRPr="00B4328A" w:rsidRDefault="00BE4827" w:rsidP="00BE4827">
      <w:pPr>
        <w:tabs>
          <w:tab w:val="left" w:pos="540"/>
          <w:tab w:val="right" w:pos="9000"/>
        </w:tabs>
        <w:spacing w:before="120" w:after="120"/>
        <w:ind w:left="0" w:firstLine="0"/>
        <w:rPr>
          <w:bCs/>
          <w:i/>
          <w:iCs/>
          <w:szCs w:val="24"/>
        </w:rPr>
      </w:pPr>
      <w:r w:rsidRPr="00B4328A">
        <w:rPr>
          <w:szCs w:val="24"/>
        </w:rPr>
        <w:t>Les avantages, honoraires ou commissions ci-après ont été versés ou doivent être versés en rapport avec la procédure d</w:t>
      </w:r>
      <w:r>
        <w:rPr>
          <w:szCs w:val="24"/>
        </w:rPr>
        <w:t xml:space="preserve">e Demande de </w:t>
      </w:r>
      <w:r w:rsidRPr="00B4328A">
        <w:rPr>
          <w:szCs w:val="24"/>
        </w:rPr>
        <w:t>Propositions ou l’exécution/la signature du Marché :</w:t>
      </w:r>
      <w:r>
        <w:rPr>
          <w:szCs w:val="24"/>
        </w:rPr>
        <w:t xml:space="preserve"> </w:t>
      </w:r>
      <w:r w:rsidRPr="00B4328A">
        <w:rPr>
          <w:bCs/>
          <w:i/>
          <w:iCs/>
          <w:szCs w:val="24"/>
        </w:rPr>
        <w:t>[indiquer le nom complet de chaque bénéficiaire, son adresse complète, le motif de versement de chacun des honoraires ou commissions, le montant et la monnaie, le cas échéant].</w:t>
      </w:r>
    </w:p>
    <w:tbl>
      <w:tblPr>
        <w:tblW w:w="93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520"/>
        <w:gridCol w:w="2070"/>
        <w:gridCol w:w="1937"/>
      </w:tblGrid>
      <w:tr w:rsidR="00BE4827" w:rsidRPr="00B4328A" w14:paraId="545698F0" w14:textId="77777777" w:rsidTr="00581DFA">
        <w:tc>
          <w:tcPr>
            <w:tcW w:w="2856" w:type="dxa"/>
          </w:tcPr>
          <w:p w14:paraId="5B552234" w14:textId="77777777" w:rsidR="00BE4827" w:rsidRPr="00F017B3" w:rsidRDefault="00BE4827" w:rsidP="00581DFA">
            <w:pPr>
              <w:suppressAutoHyphens/>
              <w:spacing w:after="120"/>
              <w:jc w:val="center"/>
              <w:rPr>
                <w:b/>
                <w:szCs w:val="24"/>
              </w:rPr>
            </w:pPr>
            <w:r w:rsidRPr="00F017B3">
              <w:rPr>
                <w:b/>
                <w:szCs w:val="24"/>
              </w:rPr>
              <w:t>Nom du Bénéficiaire</w:t>
            </w:r>
          </w:p>
        </w:tc>
        <w:tc>
          <w:tcPr>
            <w:tcW w:w="2520" w:type="dxa"/>
          </w:tcPr>
          <w:p w14:paraId="6C0DFD27" w14:textId="77777777" w:rsidR="00BE4827" w:rsidRPr="00F017B3" w:rsidRDefault="00BE4827" w:rsidP="00581DFA">
            <w:pPr>
              <w:suppressAutoHyphens/>
              <w:spacing w:after="120"/>
              <w:jc w:val="center"/>
              <w:rPr>
                <w:b/>
                <w:szCs w:val="24"/>
              </w:rPr>
            </w:pPr>
            <w:r w:rsidRPr="00F017B3">
              <w:rPr>
                <w:b/>
                <w:szCs w:val="24"/>
              </w:rPr>
              <w:t>Adresse</w:t>
            </w:r>
          </w:p>
        </w:tc>
        <w:tc>
          <w:tcPr>
            <w:tcW w:w="2070" w:type="dxa"/>
          </w:tcPr>
          <w:p w14:paraId="6FB5C052" w14:textId="77777777" w:rsidR="00BE4827" w:rsidRPr="00F017B3" w:rsidRDefault="00BE4827" w:rsidP="00581DFA">
            <w:pPr>
              <w:suppressAutoHyphens/>
              <w:spacing w:after="120"/>
              <w:jc w:val="center"/>
              <w:rPr>
                <w:b/>
                <w:szCs w:val="24"/>
              </w:rPr>
            </w:pPr>
            <w:r w:rsidRPr="00F017B3">
              <w:rPr>
                <w:b/>
                <w:szCs w:val="24"/>
              </w:rPr>
              <w:t>Motif</w:t>
            </w:r>
          </w:p>
        </w:tc>
        <w:tc>
          <w:tcPr>
            <w:tcW w:w="1937" w:type="dxa"/>
          </w:tcPr>
          <w:p w14:paraId="2A9FED12" w14:textId="77777777" w:rsidR="00BE4827" w:rsidRPr="00F017B3" w:rsidRDefault="00BE4827" w:rsidP="00581DFA">
            <w:pPr>
              <w:suppressAutoHyphens/>
              <w:spacing w:after="120"/>
              <w:jc w:val="center"/>
              <w:rPr>
                <w:b/>
                <w:szCs w:val="24"/>
              </w:rPr>
            </w:pPr>
            <w:r w:rsidRPr="00F017B3">
              <w:rPr>
                <w:b/>
                <w:szCs w:val="24"/>
              </w:rPr>
              <w:t>Montant</w:t>
            </w:r>
          </w:p>
        </w:tc>
      </w:tr>
      <w:tr w:rsidR="00BE4827" w:rsidRPr="00B4328A" w14:paraId="29A4E957" w14:textId="77777777" w:rsidTr="00581DFA">
        <w:tc>
          <w:tcPr>
            <w:tcW w:w="2856" w:type="dxa"/>
          </w:tcPr>
          <w:p w14:paraId="19362162" w14:textId="77777777" w:rsidR="00BE4827" w:rsidRPr="00B4328A" w:rsidRDefault="00BE4827" w:rsidP="00581DFA">
            <w:pPr>
              <w:suppressAutoHyphens/>
              <w:spacing w:after="120"/>
              <w:rPr>
                <w:szCs w:val="24"/>
                <w:u w:val="single"/>
              </w:rPr>
            </w:pPr>
          </w:p>
        </w:tc>
        <w:tc>
          <w:tcPr>
            <w:tcW w:w="2520" w:type="dxa"/>
          </w:tcPr>
          <w:p w14:paraId="4CAB592F" w14:textId="77777777" w:rsidR="00BE4827" w:rsidRPr="00B4328A" w:rsidRDefault="00BE4827" w:rsidP="00581DFA">
            <w:pPr>
              <w:suppressAutoHyphens/>
              <w:spacing w:after="120"/>
              <w:rPr>
                <w:szCs w:val="24"/>
                <w:u w:val="single"/>
              </w:rPr>
            </w:pPr>
          </w:p>
        </w:tc>
        <w:tc>
          <w:tcPr>
            <w:tcW w:w="2070" w:type="dxa"/>
          </w:tcPr>
          <w:p w14:paraId="64893CD5" w14:textId="77777777" w:rsidR="00BE4827" w:rsidRPr="00B4328A" w:rsidRDefault="00BE4827" w:rsidP="00581DFA">
            <w:pPr>
              <w:suppressAutoHyphens/>
              <w:spacing w:after="120"/>
              <w:rPr>
                <w:szCs w:val="24"/>
                <w:u w:val="single"/>
              </w:rPr>
            </w:pPr>
          </w:p>
        </w:tc>
        <w:tc>
          <w:tcPr>
            <w:tcW w:w="1937" w:type="dxa"/>
          </w:tcPr>
          <w:p w14:paraId="7FEFB2A2" w14:textId="77777777" w:rsidR="00BE4827" w:rsidRPr="00B4328A" w:rsidRDefault="00BE4827" w:rsidP="00581DFA">
            <w:pPr>
              <w:suppressAutoHyphens/>
              <w:spacing w:after="120"/>
              <w:rPr>
                <w:szCs w:val="24"/>
                <w:u w:val="single"/>
              </w:rPr>
            </w:pPr>
          </w:p>
        </w:tc>
      </w:tr>
      <w:tr w:rsidR="00BE4827" w:rsidRPr="00B4328A" w14:paraId="50747B9A" w14:textId="77777777" w:rsidTr="00581DFA">
        <w:tc>
          <w:tcPr>
            <w:tcW w:w="2856" w:type="dxa"/>
          </w:tcPr>
          <w:p w14:paraId="36986514" w14:textId="77777777" w:rsidR="00BE4827" w:rsidRPr="00B4328A" w:rsidRDefault="00BE4827" w:rsidP="00581DFA">
            <w:pPr>
              <w:suppressAutoHyphens/>
              <w:spacing w:after="120"/>
              <w:rPr>
                <w:szCs w:val="24"/>
                <w:u w:val="single"/>
              </w:rPr>
            </w:pPr>
          </w:p>
        </w:tc>
        <w:tc>
          <w:tcPr>
            <w:tcW w:w="2520" w:type="dxa"/>
          </w:tcPr>
          <w:p w14:paraId="0F6A8C22" w14:textId="77777777" w:rsidR="00BE4827" w:rsidRPr="00B4328A" w:rsidRDefault="00BE4827" w:rsidP="00581DFA">
            <w:pPr>
              <w:suppressAutoHyphens/>
              <w:spacing w:after="120"/>
              <w:rPr>
                <w:szCs w:val="24"/>
                <w:u w:val="single"/>
              </w:rPr>
            </w:pPr>
          </w:p>
        </w:tc>
        <w:tc>
          <w:tcPr>
            <w:tcW w:w="2070" w:type="dxa"/>
          </w:tcPr>
          <w:p w14:paraId="058E9BFE" w14:textId="77777777" w:rsidR="00BE4827" w:rsidRPr="00B4328A" w:rsidRDefault="00BE4827" w:rsidP="00581DFA">
            <w:pPr>
              <w:suppressAutoHyphens/>
              <w:spacing w:after="120"/>
              <w:rPr>
                <w:szCs w:val="24"/>
                <w:u w:val="single"/>
              </w:rPr>
            </w:pPr>
          </w:p>
        </w:tc>
        <w:tc>
          <w:tcPr>
            <w:tcW w:w="1937" w:type="dxa"/>
          </w:tcPr>
          <w:p w14:paraId="4B03161F" w14:textId="77777777" w:rsidR="00BE4827" w:rsidRPr="00B4328A" w:rsidRDefault="00BE4827" w:rsidP="00581DFA">
            <w:pPr>
              <w:suppressAutoHyphens/>
              <w:spacing w:after="120"/>
              <w:rPr>
                <w:szCs w:val="24"/>
                <w:u w:val="single"/>
              </w:rPr>
            </w:pPr>
          </w:p>
        </w:tc>
      </w:tr>
    </w:tbl>
    <w:p w14:paraId="1FB6A2B5" w14:textId="77777777" w:rsidR="00BE4827" w:rsidRPr="00B4328A" w:rsidRDefault="00BE4827" w:rsidP="00BE4827">
      <w:pPr>
        <w:spacing w:before="120" w:after="120"/>
        <w:rPr>
          <w:iCs/>
          <w:szCs w:val="24"/>
        </w:rPr>
      </w:pPr>
      <w:r w:rsidRPr="00B4328A">
        <w:rPr>
          <w:iCs/>
          <w:szCs w:val="24"/>
        </w:rPr>
        <w:t>(Si aucune somme n’a été versée ou ne doit être versée, porter la mention « néant »).</w:t>
      </w:r>
    </w:p>
    <w:p w14:paraId="3C8CB27A" w14:textId="77777777" w:rsidR="00BE4827" w:rsidRPr="00B4328A" w:rsidRDefault="00BE4827" w:rsidP="00BE4827">
      <w:pPr>
        <w:tabs>
          <w:tab w:val="right" w:pos="9000"/>
        </w:tabs>
        <w:spacing w:before="120"/>
        <w:ind w:left="0" w:firstLine="0"/>
        <w:rPr>
          <w:szCs w:val="24"/>
        </w:rPr>
      </w:pPr>
      <w:r w:rsidRPr="00B4328A">
        <w:rPr>
          <w:szCs w:val="24"/>
        </w:rPr>
        <w:t xml:space="preserve">Il est entendu que la présente </w:t>
      </w:r>
      <w:r>
        <w:rPr>
          <w:szCs w:val="24"/>
        </w:rPr>
        <w:t>P</w:t>
      </w:r>
      <w:r w:rsidRPr="00B4328A">
        <w:rPr>
          <w:szCs w:val="24"/>
        </w:rPr>
        <w:t xml:space="preserve">roposition, et votre acceptation écrite de ladite </w:t>
      </w:r>
      <w:r>
        <w:rPr>
          <w:szCs w:val="24"/>
        </w:rPr>
        <w:t>P</w:t>
      </w:r>
      <w:r w:rsidRPr="00B4328A">
        <w:rPr>
          <w:szCs w:val="24"/>
        </w:rPr>
        <w:t xml:space="preserve">roposition par le moyen de la </w:t>
      </w:r>
      <w:r>
        <w:rPr>
          <w:szCs w:val="24"/>
        </w:rPr>
        <w:t>N</w:t>
      </w:r>
      <w:r w:rsidRPr="00B4328A">
        <w:rPr>
          <w:szCs w:val="24"/>
        </w:rPr>
        <w:t>otification d’attribution du Marché que vous nous adresserez tiendra lieu d’engagement ferme entre nous, jusqu’à ce qu’un marché soit formellement établi et signé</w:t>
      </w:r>
      <w:r>
        <w:rPr>
          <w:szCs w:val="24"/>
        </w:rPr>
        <w:t>.</w:t>
      </w:r>
      <w:r w:rsidRPr="00B4328A">
        <w:rPr>
          <w:szCs w:val="24"/>
        </w:rPr>
        <w:t xml:space="preserve"> </w:t>
      </w:r>
    </w:p>
    <w:p w14:paraId="7CA7B90D" w14:textId="77777777" w:rsidR="00BE4827" w:rsidRDefault="00BE4827" w:rsidP="00BE4827">
      <w:pPr>
        <w:tabs>
          <w:tab w:val="right" w:pos="4140"/>
          <w:tab w:val="left" w:pos="4500"/>
          <w:tab w:val="right" w:pos="9000"/>
        </w:tabs>
        <w:ind w:left="0" w:firstLine="0"/>
        <w:rPr>
          <w:b/>
          <w:bCs/>
          <w:szCs w:val="24"/>
        </w:rPr>
      </w:pPr>
    </w:p>
    <w:p w14:paraId="4973138B" w14:textId="77777777" w:rsidR="00BE4827" w:rsidRPr="00B4328A" w:rsidRDefault="00BE4827" w:rsidP="00BE4827">
      <w:pPr>
        <w:tabs>
          <w:tab w:val="right" w:pos="4140"/>
          <w:tab w:val="left" w:pos="4500"/>
          <w:tab w:val="right" w:pos="9000"/>
        </w:tabs>
        <w:spacing w:before="120" w:after="120"/>
        <w:ind w:left="0" w:firstLine="0"/>
        <w:rPr>
          <w:szCs w:val="24"/>
        </w:rPr>
      </w:pPr>
      <w:r w:rsidRPr="00B4328A">
        <w:rPr>
          <w:b/>
          <w:bCs/>
          <w:szCs w:val="24"/>
        </w:rPr>
        <w:t>Nom du Proposant :</w:t>
      </w:r>
      <w:r>
        <w:rPr>
          <w:b/>
          <w:bCs/>
          <w:szCs w:val="24"/>
        </w:rPr>
        <w:t xml:space="preserve"> </w:t>
      </w:r>
      <w:r w:rsidRPr="00B4328A">
        <w:rPr>
          <w:szCs w:val="24"/>
        </w:rPr>
        <w:t xml:space="preserve">* </w:t>
      </w:r>
      <w:r w:rsidRPr="00B4328A">
        <w:rPr>
          <w:bCs/>
          <w:i/>
          <w:iCs/>
          <w:szCs w:val="24"/>
        </w:rPr>
        <w:t>[insérer le nom complet du Proposant]</w:t>
      </w:r>
    </w:p>
    <w:p w14:paraId="5EC1A405" w14:textId="77777777" w:rsidR="00BE4827" w:rsidRPr="00B4328A" w:rsidRDefault="00BE4827" w:rsidP="00BE4827">
      <w:pPr>
        <w:suppressAutoHyphens/>
        <w:spacing w:before="240" w:after="120"/>
        <w:ind w:left="0" w:firstLine="0"/>
        <w:rPr>
          <w:i/>
          <w:szCs w:val="24"/>
        </w:rPr>
      </w:pPr>
      <w:r w:rsidRPr="00B4328A">
        <w:rPr>
          <w:b/>
          <w:szCs w:val="24"/>
        </w:rPr>
        <w:t>Nom de la personne autorisée à signer la Proposition au nom du Proposant</w:t>
      </w:r>
      <w:r>
        <w:rPr>
          <w:b/>
          <w:szCs w:val="24"/>
        </w:rPr>
        <w:t xml:space="preserve"> </w:t>
      </w:r>
      <w:r w:rsidRPr="00B4328A">
        <w:rPr>
          <w:szCs w:val="24"/>
        </w:rPr>
        <w:t>:</w:t>
      </w:r>
      <w:r w:rsidRPr="00B4328A">
        <w:rPr>
          <w:bCs/>
          <w:iCs/>
          <w:szCs w:val="24"/>
        </w:rPr>
        <w:t xml:space="preserve"> ** </w:t>
      </w:r>
      <w:r w:rsidRPr="00B4328A">
        <w:rPr>
          <w:bCs/>
          <w:i/>
          <w:szCs w:val="24"/>
        </w:rPr>
        <w:t>[insérer le nom complet de la personne dûment autorisée à signer la Proposition]</w:t>
      </w:r>
    </w:p>
    <w:p w14:paraId="45BE3C91" w14:textId="77777777" w:rsidR="00BE4827" w:rsidRPr="00B4328A" w:rsidRDefault="00BE4827" w:rsidP="00BE4827">
      <w:pPr>
        <w:suppressAutoHyphens/>
        <w:ind w:left="0" w:firstLine="0"/>
        <w:rPr>
          <w:szCs w:val="24"/>
        </w:rPr>
      </w:pPr>
    </w:p>
    <w:p w14:paraId="2E265DF8" w14:textId="77777777" w:rsidR="00BE4827" w:rsidRPr="00B4328A" w:rsidRDefault="00BE4827" w:rsidP="00BE4827">
      <w:pPr>
        <w:suppressAutoHyphens/>
        <w:spacing w:after="120"/>
        <w:ind w:left="0" w:firstLine="0"/>
        <w:rPr>
          <w:i/>
          <w:iCs/>
          <w:szCs w:val="24"/>
        </w:rPr>
      </w:pPr>
      <w:r w:rsidRPr="00B4328A">
        <w:rPr>
          <w:b/>
          <w:szCs w:val="24"/>
        </w:rPr>
        <w:t>Titre de la personne signataire de la Proposition </w:t>
      </w:r>
      <w:r w:rsidRPr="00B4328A">
        <w:rPr>
          <w:szCs w:val="24"/>
        </w:rPr>
        <w:t xml:space="preserve">: </w:t>
      </w:r>
      <w:r w:rsidRPr="00B4328A">
        <w:rPr>
          <w:i/>
          <w:iCs/>
          <w:szCs w:val="24"/>
        </w:rPr>
        <w:t>[insérer le titre complet de la personne signataire de la proposition]</w:t>
      </w:r>
    </w:p>
    <w:p w14:paraId="10EFBE06" w14:textId="77777777" w:rsidR="00BE4827" w:rsidRPr="005547E6" w:rsidRDefault="00BE4827" w:rsidP="00BE4827">
      <w:pPr>
        <w:suppressAutoHyphens/>
        <w:spacing w:after="120"/>
        <w:ind w:left="0" w:firstLine="0"/>
        <w:rPr>
          <w:sz w:val="2"/>
          <w:szCs w:val="24"/>
        </w:rPr>
      </w:pPr>
    </w:p>
    <w:p w14:paraId="5859B83B" w14:textId="77777777" w:rsidR="00BE4827" w:rsidRPr="00B4328A" w:rsidRDefault="00BE4827" w:rsidP="00BE4827">
      <w:pPr>
        <w:suppressAutoHyphens/>
        <w:spacing w:after="120"/>
        <w:ind w:left="0" w:firstLine="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04FD974A" w14:textId="77777777" w:rsidR="00BE4827" w:rsidRPr="005547E6" w:rsidRDefault="00BE4827" w:rsidP="00BE4827">
      <w:pPr>
        <w:suppressAutoHyphens/>
        <w:spacing w:after="120"/>
        <w:ind w:left="0" w:firstLine="0"/>
        <w:rPr>
          <w:sz w:val="6"/>
          <w:szCs w:val="24"/>
        </w:rPr>
      </w:pPr>
    </w:p>
    <w:p w14:paraId="0FA19BEC" w14:textId="77777777" w:rsidR="00BE4827" w:rsidRPr="00B4328A" w:rsidRDefault="00BE4827" w:rsidP="00BE4827">
      <w:pPr>
        <w:suppressAutoHyphens/>
        <w:spacing w:after="120"/>
        <w:ind w:left="0" w:firstLine="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45E75C64" w14:textId="77777777" w:rsidR="00BE4827" w:rsidRPr="005547E6" w:rsidRDefault="00BE4827" w:rsidP="00BE4827">
      <w:pPr>
        <w:tabs>
          <w:tab w:val="right" w:pos="9000"/>
        </w:tabs>
        <w:spacing w:before="120" w:after="120"/>
        <w:ind w:left="0" w:firstLine="0"/>
        <w:rPr>
          <w:sz w:val="10"/>
          <w:szCs w:val="24"/>
        </w:rPr>
      </w:pPr>
    </w:p>
    <w:p w14:paraId="57D02FE2" w14:textId="77777777" w:rsidR="00BE4827" w:rsidRPr="00B4328A" w:rsidRDefault="00BE4827" w:rsidP="00BE4827">
      <w:pPr>
        <w:tabs>
          <w:tab w:val="right" w:pos="9000"/>
        </w:tabs>
        <w:spacing w:before="120" w:after="120"/>
        <w:ind w:left="0" w:firstLine="0"/>
        <w:rPr>
          <w:szCs w:val="24"/>
        </w:rPr>
      </w:pPr>
      <w:r w:rsidRPr="00B4328A">
        <w:rPr>
          <w:szCs w:val="24"/>
        </w:rPr>
        <w:t>*Dans le cas d’une Proposition présentée par un groupement d’entreprises</w:t>
      </w:r>
      <w:r>
        <w:rPr>
          <w:szCs w:val="24"/>
        </w:rPr>
        <w:t xml:space="preserve"> (GE)</w:t>
      </w:r>
      <w:r w:rsidRPr="00B4328A">
        <w:rPr>
          <w:szCs w:val="24"/>
        </w:rPr>
        <w:t>, indiquer le nom du groupement ou de ses partenaires, en tant que Proposant.</w:t>
      </w:r>
    </w:p>
    <w:p w14:paraId="68C9DCD9" w14:textId="77777777" w:rsidR="00BE4827" w:rsidRDefault="00BE4827" w:rsidP="00BE4827">
      <w:pPr>
        <w:tabs>
          <w:tab w:val="right" w:pos="9000"/>
        </w:tabs>
        <w:spacing w:before="120" w:after="120"/>
        <w:ind w:left="0" w:firstLine="0"/>
        <w:rPr>
          <w:szCs w:val="24"/>
        </w:rPr>
      </w:pPr>
      <w:r w:rsidRPr="00B4328A">
        <w:rPr>
          <w:szCs w:val="24"/>
        </w:rPr>
        <w:t>**La personne signataire doit avoir un pouvoir donné par le Proposant, à joindre à la Proposition.</w:t>
      </w:r>
    </w:p>
    <w:p w14:paraId="232A5251" w14:textId="77777777" w:rsidR="00BE4827" w:rsidRPr="00AC71A1" w:rsidRDefault="00BE4827" w:rsidP="00BE4827">
      <w:pPr>
        <w:tabs>
          <w:tab w:val="right" w:pos="9000"/>
        </w:tabs>
        <w:spacing w:before="120" w:after="120"/>
        <w:rPr>
          <w:b/>
          <w:bCs/>
          <w:sz w:val="28"/>
          <w:szCs w:val="28"/>
        </w:rPr>
      </w:pPr>
      <w:r w:rsidRPr="00AC71A1">
        <w:rPr>
          <w:b/>
          <w:bCs/>
          <w:sz w:val="28"/>
          <w:szCs w:val="28"/>
        </w:rPr>
        <w:t xml:space="preserve">Pièce/s jointe/s </w:t>
      </w:r>
      <w:r w:rsidRPr="00AC71A1">
        <w:rPr>
          <w:b/>
          <w:bCs/>
          <w:sz w:val="28"/>
          <w:szCs w:val="28"/>
        </w:rPr>
        <w:br w:type="page"/>
      </w:r>
    </w:p>
    <w:p w14:paraId="29A4ACF7" w14:textId="77777777" w:rsidR="00BE4827" w:rsidRPr="00BE4827" w:rsidRDefault="00BE4827" w:rsidP="00BE4827">
      <w:pPr>
        <w:pStyle w:val="SecIVH1"/>
        <w:rPr>
          <w:lang w:val="fr-FR"/>
        </w:rPr>
      </w:pPr>
      <w:bookmarkStart w:id="401" w:name="_Toc63775948"/>
      <w:bookmarkStart w:id="402" w:name="_Toc467977747"/>
      <w:bookmarkStart w:id="403" w:name="_Toc505352924"/>
      <w:bookmarkStart w:id="404" w:name="_Toc87980549"/>
      <w:r w:rsidRPr="00BE4827">
        <w:rPr>
          <w:lang w:val="fr-FR"/>
        </w:rPr>
        <w:lastRenderedPageBreak/>
        <w:t>Annexe à la Proposition</w:t>
      </w:r>
      <w:bookmarkEnd w:id="401"/>
      <w:bookmarkEnd w:id="404"/>
    </w:p>
    <w:p w14:paraId="2D8C5AC5" w14:textId="77777777" w:rsidR="00BE4827" w:rsidRPr="00BE4827" w:rsidRDefault="00BE4827" w:rsidP="00BE4827">
      <w:pPr>
        <w:pStyle w:val="SecIVH2"/>
        <w:rPr>
          <w:lang w:val="fr-FR"/>
        </w:rPr>
      </w:pPr>
      <w:bookmarkStart w:id="405" w:name="_Toc63775949"/>
      <w:bookmarkStart w:id="406" w:name="_Toc87980550"/>
      <w:bookmarkEnd w:id="402"/>
      <w:bookmarkEnd w:id="403"/>
      <w:r w:rsidRPr="00BE4827">
        <w:rPr>
          <w:lang w:val="fr-FR"/>
        </w:rPr>
        <w:t>Révisions des Prix</w:t>
      </w:r>
      <w:bookmarkEnd w:id="405"/>
      <w:bookmarkEnd w:id="406"/>
    </w:p>
    <w:p w14:paraId="7C8305A3" w14:textId="77777777" w:rsidR="00BE4827" w:rsidRDefault="00BE4827" w:rsidP="00BE4827">
      <w:pPr>
        <w:spacing w:after="240"/>
        <w:rPr>
          <w:i/>
          <w:szCs w:val="24"/>
          <w:lang w:val="fr"/>
        </w:rPr>
      </w:pPr>
      <w:bookmarkStart w:id="407" w:name="_Toc467977749"/>
      <w:bookmarkStart w:id="408" w:name="_Toc505352926"/>
    </w:p>
    <w:p w14:paraId="497C48C2" w14:textId="1990D9E8" w:rsidR="00BE4827" w:rsidRPr="007F7A43" w:rsidRDefault="00BE4827" w:rsidP="00BE4827">
      <w:pPr>
        <w:spacing w:after="0"/>
        <w:ind w:left="0" w:firstLine="0"/>
        <w:rPr>
          <w:i/>
          <w:szCs w:val="24"/>
          <w:lang w:val="fr"/>
        </w:rPr>
      </w:pPr>
      <w:r w:rsidRPr="00817AD2">
        <w:rPr>
          <w:i/>
          <w:szCs w:val="24"/>
          <w:lang w:val="fr"/>
        </w:rPr>
        <w:t>[Note</w:t>
      </w:r>
      <w:r>
        <w:rPr>
          <w:i/>
          <w:szCs w:val="24"/>
          <w:lang w:val="fr"/>
        </w:rPr>
        <w:t xml:space="preserve"> au Maître d’Ouvrage </w:t>
      </w:r>
      <w:r w:rsidRPr="00817AD2">
        <w:rPr>
          <w:i/>
          <w:szCs w:val="24"/>
          <w:lang w:val="fr"/>
        </w:rPr>
        <w:t>:</w:t>
      </w:r>
      <w:r w:rsidRPr="00817AD2">
        <w:rPr>
          <w:szCs w:val="24"/>
          <w:lang w:val="fr"/>
        </w:rPr>
        <w:t xml:space="preserve"> </w:t>
      </w:r>
      <w:r w:rsidRPr="00817AD2">
        <w:rPr>
          <w:i/>
          <w:iCs/>
          <w:szCs w:val="24"/>
          <w:lang w:val="fr"/>
        </w:rPr>
        <w:t>Il est recommandé</w:t>
      </w:r>
      <w:r w:rsidRPr="00817AD2">
        <w:rPr>
          <w:szCs w:val="24"/>
          <w:lang w:val="fr"/>
        </w:rPr>
        <w:t xml:space="preserve"> </w:t>
      </w:r>
      <w:r w:rsidRPr="00817AD2">
        <w:rPr>
          <w:i/>
          <w:iCs/>
          <w:szCs w:val="24"/>
          <w:lang w:val="fr"/>
        </w:rPr>
        <w:t>que</w:t>
      </w:r>
      <w:r w:rsidRPr="00817AD2">
        <w:rPr>
          <w:i/>
          <w:szCs w:val="24"/>
          <w:lang w:val="fr"/>
        </w:rPr>
        <w:t xml:space="preserve"> l</w:t>
      </w:r>
      <w:r>
        <w:rPr>
          <w:i/>
          <w:szCs w:val="24"/>
          <w:lang w:val="fr"/>
        </w:rPr>
        <w:t>e Maître d’Ouvrage</w:t>
      </w:r>
      <w:r w:rsidRPr="00817AD2">
        <w:rPr>
          <w:i/>
          <w:szCs w:val="24"/>
          <w:lang w:val="fr"/>
        </w:rPr>
        <w:t xml:space="preserve"> soit conseillé par un professionnel ayant de l’expérience dans les coûts de construction et l’effet inflationniste sur les coûts de construction lors de la préparation du contenu de l’annexe d</w:t>
      </w:r>
      <w:r>
        <w:rPr>
          <w:i/>
          <w:szCs w:val="24"/>
          <w:lang w:val="fr"/>
        </w:rPr>
        <w:t>e révision des prix</w:t>
      </w:r>
      <w:r w:rsidRPr="00817AD2">
        <w:rPr>
          <w:i/>
          <w:szCs w:val="24"/>
          <w:lang w:val="fr"/>
        </w:rPr>
        <w:t>.</w:t>
      </w:r>
      <w:r w:rsidRPr="00817AD2">
        <w:rPr>
          <w:szCs w:val="24"/>
          <w:lang w:val="fr"/>
        </w:rPr>
        <w:t xml:space="preserve"> </w:t>
      </w:r>
      <w:r w:rsidRPr="00817AD2">
        <w:rPr>
          <w:i/>
          <w:szCs w:val="24"/>
          <w:lang w:val="fr"/>
        </w:rPr>
        <w:t>Dans le cas de marchés de travaux très importants et/ou complexes, il peut être nécessaire de préciser plusieurs familles de formules d</w:t>
      </w:r>
      <w:r>
        <w:rPr>
          <w:i/>
          <w:szCs w:val="24"/>
          <w:lang w:val="fr"/>
        </w:rPr>
        <w:t>e révision</w:t>
      </w:r>
      <w:r w:rsidRPr="00817AD2">
        <w:rPr>
          <w:i/>
          <w:szCs w:val="24"/>
          <w:lang w:val="fr"/>
        </w:rPr>
        <w:t xml:space="preserve"> des prix correspondant aux différents travaux concernés].</w:t>
      </w:r>
      <w:r w:rsidRPr="00817AD2">
        <w:rPr>
          <w:szCs w:val="24"/>
          <w:lang w:val="fr"/>
        </w:rPr>
        <w:t xml:space="preserve"> </w:t>
      </w:r>
      <w:r>
        <w:rPr>
          <w:szCs w:val="24"/>
          <w:lang w:val="fr"/>
        </w:rPr>
        <w:t xml:space="preserve"> </w:t>
      </w:r>
      <w:r w:rsidRPr="007F7A43">
        <w:rPr>
          <w:i/>
          <w:szCs w:val="24"/>
          <w:lang w:val="fr"/>
        </w:rPr>
        <w:t>Selon l</w:t>
      </w:r>
      <w:r>
        <w:rPr>
          <w:i/>
          <w:szCs w:val="24"/>
          <w:lang w:val="fr"/>
        </w:rPr>
        <w:t xml:space="preserve">’article 13.7 des </w:t>
      </w:r>
      <w:r w:rsidRPr="007F7A43">
        <w:rPr>
          <w:i/>
          <w:szCs w:val="24"/>
          <w:lang w:val="fr"/>
        </w:rPr>
        <w:t xml:space="preserve">CG, qui exige que le ou les </w:t>
      </w:r>
      <w:r>
        <w:rPr>
          <w:i/>
          <w:szCs w:val="24"/>
          <w:lang w:val="fr"/>
        </w:rPr>
        <w:t xml:space="preserve">formules de révision des prix </w:t>
      </w:r>
      <w:r w:rsidRPr="007F7A43">
        <w:rPr>
          <w:i/>
          <w:szCs w:val="24"/>
          <w:lang w:val="fr"/>
        </w:rPr>
        <w:t>soient inclus</w:t>
      </w:r>
      <w:r>
        <w:rPr>
          <w:i/>
          <w:szCs w:val="24"/>
          <w:lang w:val="fr"/>
        </w:rPr>
        <w:t>es</w:t>
      </w:r>
      <w:r w:rsidRPr="007F7A43">
        <w:rPr>
          <w:i/>
          <w:szCs w:val="24"/>
          <w:lang w:val="fr"/>
        </w:rPr>
        <w:t xml:space="preserve"> dans les conditions particulières (qui à leur tour renvoient à l’annexe de l’</w:t>
      </w:r>
      <w:r>
        <w:rPr>
          <w:i/>
          <w:szCs w:val="24"/>
          <w:lang w:val="fr"/>
        </w:rPr>
        <w:t>Accord de Marché</w:t>
      </w:r>
      <w:r w:rsidRPr="007F7A43">
        <w:rPr>
          <w:i/>
          <w:szCs w:val="24"/>
          <w:lang w:val="fr"/>
        </w:rPr>
        <w:t xml:space="preserve">, pour une meilleure organisation du document contractuel), lors de la finalisation du document contractuel, </w:t>
      </w:r>
      <w:r w:rsidR="00881628" w:rsidRPr="007F7A43">
        <w:rPr>
          <w:i/>
          <w:szCs w:val="24"/>
          <w:lang w:val="fr"/>
        </w:rPr>
        <w:t>veuillez-vous</w:t>
      </w:r>
      <w:r w:rsidRPr="007F7A43">
        <w:rPr>
          <w:i/>
          <w:szCs w:val="24"/>
          <w:lang w:val="fr"/>
        </w:rPr>
        <w:t xml:space="preserve"> assurer que l</w:t>
      </w:r>
      <w:r>
        <w:rPr>
          <w:i/>
          <w:szCs w:val="24"/>
          <w:lang w:val="fr"/>
        </w:rPr>
        <w:t xml:space="preserve">e formule de révision des prix </w:t>
      </w:r>
      <w:r w:rsidRPr="007F7A43">
        <w:rPr>
          <w:i/>
          <w:szCs w:val="24"/>
          <w:lang w:val="fr"/>
        </w:rPr>
        <w:t>finale est jointe en annexe à l’</w:t>
      </w:r>
      <w:r>
        <w:rPr>
          <w:i/>
          <w:szCs w:val="24"/>
          <w:lang w:val="fr"/>
        </w:rPr>
        <w:t>Accord de Marché</w:t>
      </w:r>
      <w:r w:rsidRPr="007F7A43">
        <w:rPr>
          <w:i/>
          <w:szCs w:val="24"/>
          <w:lang w:val="fr"/>
        </w:rPr>
        <w:t>.]</w:t>
      </w:r>
      <w:r>
        <w:rPr>
          <w:i/>
          <w:szCs w:val="24"/>
          <w:lang w:val="fr"/>
        </w:rPr>
        <w:t xml:space="preserve"> </w:t>
      </w:r>
      <w:r w:rsidRPr="00817AD2">
        <w:rPr>
          <w:b/>
          <w:bCs/>
          <w:i/>
          <w:iCs/>
          <w:szCs w:val="24"/>
          <w:lang w:val="fr"/>
        </w:rPr>
        <w:t>[</w:t>
      </w:r>
      <w:r w:rsidRPr="00817AD2">
        <w:rPr>
          <w:b/>
          <w:bCs/>
          <w:i/>
          <w:szCs w:val="24"/>
          <w:lang w:val="fr"/>
        </w:rPr>
        <w:t xml:space="preserve">Lors de la finalisation du </w:t>
      </w:r>
      <w:r>
        <w:rPr>
          <w:b/>
          <w:bCs/>
          <w:i/>
          <w:szCs w:val="24"/>
          <w:lang w:val="fr"/>
        </w:rPr>
        <w:t>marché</w:t>
      </w:r>
      <w:r w:rsidRPr="00817AD2">
        <w:rPr>
          <w:b/>
          <w:bCs/>
          <w:i/>
          <w:szCs w:val="24"/>
          <w:lang w:val="fr"/>
        </w:rPr>
        <w:t>, assurez-vous que le calendrier final d</w:t>
      </w:r>
      <w:r>
        <w:rPr>
          <w:b/>
          <w:bCs/>
          <w:i/>
          <w:szCs w:val="24"/>
          <w:lang w:val="fr"/>
        </w:rPr>
        <w:t>e Révision des Prix</w:t>
      </w:r>
      <w:r w:rsidRPr="00817AD2">
        <w:rPr>
          <w:b/>
          <w:bCs/>
          <w:i/>
          <w:szCs w:val="24"/>
          <w:lang w:val="fr"/>
        </w:rPr>
        <w:t xml:space="preserve"> est joint à l’</w:t>
      </w:r>
      <w:r>
        <w:rPr>
          <w:b/>
          <w:bCs/>
          <w:i/>
          <w:szCs w:val="24"/>
          <w:lang w:val="fr"/>
        </w:rPr>
        <w:t>A</w:t>
      </w:r>
      <w:r w:rsidRPr="00817AD2">
        <w:rPr>
          <w:b/>
          <w:bCs/>
          <w:i/>
          <w:szCs w:val="24"/>
          <w:lang w:val="fr"/>
        </w:rPr>
        <w:t xml:space="preserve">ccord </w:t>
      </w:r>
      <w:r>
        <w:rPr>
          <w:b/>
          <w:bCs/>
          <w:i/>
          <w:szCs w:val="24"/>
          <w:lang w:val="fr"/>
        </w:rPr>
        <w:t>de Marché</w:t>
      </w:r>
      <w:r w:rsidRPr="00817AD2">
        <w:rPr>
          <w:b/>
          <w:bCs/>
          <w:i/>
          <w:szCs w:val="24"/>
          <w:lang w:val="fr"/>
        </w:rPr>
        <w:t>.</w:t>
      </w:r>
      <w:r w:rsidRPr="00817AD2">
        <w:rPr>
          <w:i/>
          <w:szCs w:val="24"/>
          <w:lang w:val="fr"/>
        </w:rPr>
        <w:t>]</w:t>
      </w:r>
    </w:p>
    <w:p w14:paraId="40000EC5" w14:textId="77777777" w:rsidR="00BE4827" w:rsidRPr="006376C6" w:rsidRDefault="00BE4827" w:rsidP="00BE4827">
      <w:pPr>
        <w:pStyle w:val="SPDForms1"/>
        <w:jc w:val="both"/>
        <w:rPr>
          <w:bCs/>
          <w:iCs/>
          <w:sz w:val="32"/>
          <w:szCs w:val="32"/>
          <w:lang w:val="fr-FR"/>
        </w:rPr>
      </w:pPr>
      <w:r w:rsidRPr="006376C6">
        <w:rPr>
          <w:bCs/>
          <w:iCs/>
          <w:sz w:val="32"/>
          <w:szCs w:val="32"/>
          <w:lang w:val="fr-FR"/>
        </w:rPr>
        <w:t>Formule de Révision de Prix</w:t>
      </w:r>
    </w:p>
    <w:p w14:paraId="5D4382AB" w14:textId="77777777" w:rsidR="00BE4827" w:rsidRPr="007065BF" w:rsidRDefault="00BE4827" w:rsidP="00BE4827">
      <w:pPr>
        <w:pStyle w:val="SPDForms1"/>
        <w:jc w:val="both"/>
        <w:rPr>
          <w:b w:val="0"/>
          <w:i/>
          <w:sz w:val="24"/>
          <w:lang w:val="fr-FR"/>
        </w:rPr>
      </w:pPr>
      <w:r w:rsidRPr="007065BF">
        <w:rPr>
          <w:b w:val="0"/>
          <w:i/>
          <w:sz w:val="24"/>
          <w:lang w:val="fr-FR"/>
        </w:rPr>
        <w:t xml:space="preserve">Les formules </w:t>
      </w:r>
      <w:r>
        <w:rPr>
          <w:b w:val="0"/>
          <w:i/>
          <w:sz w:val="24"/>
          <w:lang w:val="fr-FR"/>
        </w:rPr>
        <w:t>de révision</w:t>
      </w:r>
      <w:r w:rsidRPr="007065BF">
        <w:rPr>
          <w:b w:val="0"/>
          <w:i/>
          <w:sz w:val="24"/>
          <w:lang w:val="fr-FR"/>
        </w:rPr>
        <w:t xml:space="preserve"> du prix doivent être du type général suivant</w:t>
      </w:r>
      <w:r>
        <w:rPr>
          <w:b w:val="0"/>
          <w:i/>
          <w:sz w:val="24"/>
          <w:lang w:val="fr-FR"/>
        </w:rPr>
        <w:t xml:space="preserve"> </w:t>
      </w:r>
      <w:r w:rsidRPr="007065BF">
        <w:rPr>
          <w:b w:val="0"/>
          <w:i/>
          <w:sz w:val="24"/>
          <w:lang w:val="fr-FR"/>
        </w:rPr>
        <w:t>:</w:t>
      </w:r>
    </w:p>
    <w:p w14:paraId="01F8B191" w14:textId="77777777" w:rsidR="00BE4827" w:rsidRPr="007065BF" w:rsidRDefault="00BE4827" w:rsidP="00BE4827">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3CC0BA2E" w14:textId="77777777" w:rsidR="00BE4827" w:rsidRPr="007065BF" w:rsidRDefault="00BE4827" w:rsidP="00BE4827">
      <w:pPr>
        <w:pStyle w:val="SPDForms1"/>
        <w:jc w:val="both"/>
        <w:rPr>
          <w:b w:val="0"/>
          <w:sz w:val="24"/>
          <w:lang w:val="fr-FR"/>
        </w:rPr>
      </w:pPr>
      <w:r w:rsidRPr="007065BF">
        <w:rPr>
          <w:b w:val="0"/>
          <w:sz w:val="24"/>
          <w:lang w:val="fr-FR"/>
        </w:rPr>
        <w:t xml:space="preserve">Les prix payables à l'entrepreneur, conformément au </w:t>
      </w:r>
      <w:r>
        <w:rPr>
          <w:b w:val="0"/>
          <w:sz w:val="24"/>
          <w:lang w:val="fr-FR"/>
        </w:rPr>
        <w:t>marché</w:t>
      </w:r>
      <w:r w:rsidRPr="007065BF">
        <w:rPr>
          <w:b w:val="0"/>
          <w:sz w:val="24"/>
          <w:lang w:val="fr-FR"/>
        </w:rPr>
        <w:t xml:space="preserve">, pourront être </w:t>
      </w:r>
      <w:r>
        <w:rPr>
          <w:b w:val="0"/>
          <w:sz w:val="24"/>
          <w:lang w:val="fr-FR"/>
        </w:rPr>
        <w:t>révis</w:t>
      </w:r>
      <w:r w:rsidRPr="007065BF">
        <w:rPr>
          <w:b w:val="0"/>
          <w:sz w:val="24"/>
          <w:lang w:val="fr-FR"/>
        </w:rPr>
        <w:t xml:space="preserve">és au cours de l'exécution du </w:t>
      </w:r>
      <w:r>
        <w:rPr>
          <w:b w:val="0"/>
          <w:sz w:val="24"/>
          <w:lang w:val="fr-FR"/>
        </w:rPr>
        <w:t xml:space="preserve">marché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conformément à la formule suivante</w:t>
      </w:r>
      <w:r>
        <w:rPr>
          <w:b w:val="0"/>
          <w:sz w:val="24"/>
          <w:lang w:val="fr-FR"/>
        </w:rPr>
        <w:t xml:space="preserve"> </w:t>
      </w:r>
      <w:r w:rsidRPr="007065BF">
        <w:rPr>
          <w:b w:val="0"/>
          <w:sz w:val="24"/>
          <w:lang w:val="fr-FR"/>
        </w:rPr>
        <w:t>:</w:t>
      </w:r>
    </w:p>
    <w:p w14:paraId="48B33A86" w14:textId="77777777" w:rsidR="00BE4827" w:rsidRPr="00863AE5" w:rsidRDefault="00BE4827" w:rsidP="00BE4827">
      <w:pPr>
        <w:pStyle w:val="SPDForms1"/>
        <w:jc w:val="both"/>
        <w:rPr>
          <w:sz w:val="28"/>
          <w:lang w:val="es-ES"/>
        </w:rPr>
      </w:pPr>
      <w:r w:rsidRPr="00863AE5">
        <w:rPr>
          <w:sz w:val="28"/>
          <w:lang w:val="es-ES"/>
        </w:rPr>
        <w:t>Pn = a + b Ln / Lo + c En / Eo + d Mn / Mo + ........</w:t>
      </w:r>
    </w:p>
    <w:p w14:paraId="1ED8FFEC" w14:textId="77777777" w:rsidR="00BE4827" w:rsidRPr="007065BF" w:rsidRDefault="00BE4827" w:rsidP="00BE4827">
      <w:pPr>
        <w:pStyle w:val="SPDForms1"/>
        <w:jc w:val="both"/>
        <w:rPr>
          <w:b w:val="0"/>
          <w:sz w:val="24"/>
          <w:lang w:val="fr-FR"/>
        </w:rPr>
      </w:pPr>
      <w:r w:rsidRPr="007065BF">
        <w:rPr>
          <w:b w:val="0"/>
          <w:sz w:val="24"/>
          <w:lang w:val="fr-FR"/>
        </w:rPr>
        <w:t>où:</w:t>
      </w:r>
    </w:p>
    <w:p w14:paraId="05DEC107" w14:textId="77777777" w:rsidR="00BE4827" w:rsidRPr="007065BF" w:rsidRDefault="00BE4827" w:rsidP="00BE4827">
      <w:pPr>
        <w:pStyle w:val="SPDForms1"/>
        <w:jc w:val="both"/>
        <w:rPr>
          <w:b w:val="0"/>
          <w:sz w:val="24"/>
          <w:lang w:val="fr-FR"/>
        </w:rPr>
      </w:pPr>
      <w:r w:rsidRPr="007065BF">
        <w:rPr>
          <w:b w:val="0"/>
          <w:sz w:val="24"/>
          <w:lang w:val="fr-FR"/>
        </w:rPr>
        <w:t xml:space="preserve"> «Pn» est le </w:t>
      </w:r>
      <w:r>
        <w:rPr>
          <w:b w:val="0"/>
          <w:sz w:val="24"/>
          <w:lang w:val="fr-FR"/>
        </w:rPr>
        <w:t xml:space="preserve">coefficient </w:t>
      </w:r>
      <w:r w:rsidRPr="007065BF">
        <w:rPr>
          <w:b w:val="0"/>
          <w:sz w:val="24"/>
          <w:lang w:val="fr-FR"/>
        </w:rPr>
        <w:t xml:space="preserve">multiplicateur de </w:t>
      </w:r>
      <w:r>
        <w:rPr>
          <w:b w:val="0"/>
          <w:sz w:val="24"/>
          <w:lang w:val="fr-FR"/>
        </w:rPr>
        <w:t>révis</w:t>
      </w:r>
      <w:r w:rsidRPr="007065BF">
        <w:rPr>
          <w:b w:val="0"/>
          <w:sz w:val="24"/>
          <w:lang w:val="fr-FR"/>
        </w:rPr>
        <w:t xml:space="preserve">ion à appliquer à la valeur estimée </w:t>
      </w:r>
      <w:r>
        <w:rPr>
          <w:b w:val="0"/>
          <w:sz w:val="24"/>
          <w:lang w:val="fr-FR"/>
        </w:rPr>
        <w:t>selon le</w:t>
      </w:r>
      <w:r w:rsidRPr="007065BF">
        <w:rPr>
          <w:b w:val="0"/>
          <w:sz w:val="24"/>
          <w:lang w:val="fr-FR"/>
        </w:rPr>
        <w:t xml:space="preserve"> </w:t>
      </w:r>
      <w:r>
        <w:rPr>
          <w:b w:val="0"/>
          <w:sz w:val="24"/>
          <w:lang w:val="fr-FR"/>
        </w:rPr>
        <w:t>marché</w:t>
      </w:r>
      <w:r w:rsidRPr="007065BF">
        <w:rPr>
          <w:b w:val="0"/>
          <w:sz w:val="24"/>
          <w:lang w:val="fr-FR"/>
        </w:rPr>
        <w:t xml:space="preserve"> dans la </w:t>
      </w:r>
      <w:r>
        <w:rPr>
          <w:b w:val="0"/>
          <w:sz w:val="24"/>
          <w:lang w:val="fr-FR"/>
        </w:rPr>
        <w:t>monnai</w:t>
      </w:r>
      <w:r w:rsidRPr="007065BF">
        <w:rPr>
          <w:b w:val="0"/>
          <w:sz w:val="24"/>
          <w:lang w:val="fr-FR"/>
        </w:rPr>
        <w:t xml:space="preserve">e </w:t>
      </w:r>
      <w:r>
        <w:rPr>
          <w:b w:val="0"/>
          <w:sz w:val="24"/>
          <w:lang w:val="fr-FR"/>
        </w:rPr>
        <w:t xml:space="preserve">concernée, </w:t>
      </w:r>
      <w:r w:rsidRPr="007065BF">
        <w:rPr>
          <w:b w:val="0"/>
          <w:sz w:val="24"/>
          <w:lang w:val="fr-FR"/>
        </w:rPr>
        <w:t xml:space="preserve">du travail effectué dans la période «n», cette période étant un mois, sauf indication contraire dans les </w:t>
      </w:r>
      <w:r>
        <w:rPr>
          <w:b w:val="0"/>
          <w:sz w:val="24"/>
          <w:lang w:val="fr-FR"/>
        </w:rPr>
        <w:t>Données du Marché</w:t>
      </w:r>
      <w:r w:rsidRPr="007065BF">
        <w:rPr>
          <w:b w:val="0"/>
          <w:sz w:val="24"/>
          <w:lang w:val="fr-FR"/>
        </w:rPr>
        <w:t>;</w:t>
      </w:r>
    </w:p>
    <w:p w14:paraId="4D9FD72C" w14:textId="77777777" w:rsidR="00BE4827" w:rsidRPr="007065BF" w:rsidRDefault="00BE4827" w:rsidP="00BE4827">
      <w:pPr>
        <w:pStyle w:val="SPDForms1"/>
        <w:jc w:val="both"/>
        <w:rPr>
          <w:b w:val="0"/>
          <w:sz w:val="24"/>
          <w:lang w:val="fr-FR"/>
        </w:rPr>
      </w:pPr>
      <w:r w:rsidRPr="007065BF">
        <w:rPr>
          <w:b w:val="0"/>
          <w:sz w:val="24"/>
          <w:lang w:val="fr-FR"/>
        </w:rPr>
        <w:t>«</w:t>
      </w:r>
      <w:r>
        <w:rPr>
          <w:b w:val="0"/>
          <w:sz w:val="24"/>
          <w:lang w:val="fr-FR"/>
        </w:rPr>
        <w:t>a</w:t>
      </w:r>
      <w:r w:rsidRPr="007065BF">
        <w:rPr>
          <w:b w:val="0"/>
          <w:sz w:val="24"/>
          <w:lang w:val="fr-FR"/>
        </w:rPr>
        <w:t xml:space="preserve">» est un coefficient fixe, indiqué dans le tableau des données </w:t>
      </w:r>
      <w:r>
        <w:rPr>
          <w:b w:val="0"/>
          <w:sz w:val="24"/>
          <w:lang w:val="fr-FR"/>
        </w:rPr>
        <w:t>de révision</w:t>
      </w:r>
      <w:r w:rsidRPr="007065BF">
        <w:rPr>
          <w:b w:val="0"/>
          <w:sz w:val="24"/>
          <w:lang w:val="fr-FR"/>
        </w:rPr>
        <w:t xml:space="preserve">, représentant la partie non </w:t>
      </w:r>
      <w:r>
        <w:rPr>
          <w:b w:val="0"/>
          <w:sz w:val="24"/>
          <w:lang w:val="fr-FR"/>
        </w:rPr>
        <w:t>révis</w:t>
      </w:r>
      <w:r w:rsidRPr="007065BF">
        <w:rPr>
          <w:b w:val="0"/>
          <w:sz w:val="24"/>
          <w:lang w:val="fr-FR"/>
        </w:rPr>
        <w:t>able des paiements contractuels;</w:t>
      </w:r>
    </w:p>
    <w:p w14:paraId="080EA494" w14:textId="77777777" w:rsidR="00BE4827" w:rsidRPr="007065BF" w:rsidRDefault="00BE4827" w:rsidP="00BE4827">
      <w:pPr>
        <w:pStyle w:val="SPDForms1"/>
        <w:jc w:val="both"/>
        <w:rPr>
          <w:b w:val="0"/>
          <w:sz w:val="24"/>
          <w:lang w:val="fr-FR"/>
        </w:rPr>
      </w:pPr>
      <w:r w:rsidRPr="007065BF">
        <w:rPr>
          <w:b w:val="0"/>
          <w:sz w:val="24"/>
          <w:lang w:val="fr-FR"/>
        </w:rPr>
        <w:t>“</w:t>
      </w:r>
      <w:r>
        <w:rPr>
          <w:b w:val="0"/>
          <w:sz w:val="24"/>
          <w:lang w:val="fr-FR"/>
        </w:rPr>
        <w:t>b</w:t>
      </w:r>
      <w:r w:rsidRPr="007065BF">
        <w:rPr>
          <w:b w:val="0"/>
          <w:sz w:val="24"/>
          <w:lang w:val="fr-FR"/>
        </w:rPr>
        <w:t xml:space="preserve">”, “c”, “d”, ... sont des coefficients représentant la proportion estimée de chaque élément de coût lié à l'exécution des </w:t>
      </w:r>
      <w:r>
        <w:rPr>
          <w:b w:val="0"/>
          <w:sz w:val="24"/>
          <w:lang w:val="fr-FR"/>
        </w:rPr>
        <w:t>ouvrages</w:t>
      </w:r>
      <w:r w:rsidRPr="007065BF">
        <w:rPr>
          <w:b w:val="0"/>
          <w:sz w:val="24"/>
          <w:lang w:val="fr-FR"/>
        </w:rPr>
        <w:t>, comme indiqué dans le tableau correspondant des données de</w:t>
      </w:r>
      <w:r>
        <w:rPr>
          <w:b w:val="0"/>
          <w:sz w:val="24"/>
          <w:lang w:val="fr-FR"/>
        </w:rPr>
        <w:t xml:space="preserve"> </w:t>
      </w:r>
      <w:r w:rsidRPr="007065BF">
        <w:rPr>
          <w:b w:val="0"/>
          <w:sz w:val="24"/>
          <w:lang w:val="fr-FR"/>
        </w:rPr>
        <w:t>ré</w:t>
      </w:r>
      <w:r>
        <w:rPr>
          <w:b w:val="0"/>
          <w:sz w:val="24"/>
          <w:lang w:val="fr-FR"/>
        </w:rPr>
        <w:t>vis</w:t>
      </w:r>
      <w:r w:rsidRPr="007065BF">
        <w:rPr>
          <w:b w:val="0"/>
          <w:sz w:val="24"/>
          <w:lang w:val="fr-FR"/>
        </w:rPr>
        <w:t>ion</w:t>
      </w:r>
      <w:r>
        <w:rPr>
          <w:b w:val="0"/>
          <w:sz w:val="24"/>
          <w:lang w:val="fr-FR"/>
        </w:rPr>
        <w:t> ;</w:t>
      </w:r>
      <w:r w:rsidRPr="007065BF">
        <w:rPr>
          <w:b w:val="0"/>
          <w:sz w:val="24"/>
          <w:lang w:val="fr-FR"/>
        </w:rPr>
        <w:t xml:space="preserve"> ces éléments de coût sous forme de tableau peuvent </w:t>
      </w:r>
      <w:r>
        <w:rPr>
          <w:b w:val="0"/>
          <w:sz w:val="24"/>
          <w:lang w:val="fr-FR"/>
        </w:rPr>
        <w:t>reflét</w:t>
      </w:r>
      <w:r w:rsidRPr="007065BF">
        <w:rPr>
          <w:b w:val="0"/>
          <w:sz w:val="24"/>
          <w:lang w:val="fr-FR"/>
        </w:rPr>
        <w:t>er des ressources telles que la main-d'œuvre, les matériaux</w:t>
      </w:r>
      <w:r>
        <w:rPr>
          <w:b w:val="0"/>
          <w:sz w:val="24"/>
          <w:lang w:val="fr-FR"/>
        </w:rPr>
        <w:t> et le matériel ; (une attention particulière devrait être apportée dans le calcul de pondérations/ coefficients (« a », « b », « c »,…)  dont le total ne doit pas excéder « 1 ».</w:t>
      </w:r>
    </w:p>
    <w:p w14:paraId="34CC8354" w14:textId="77777777" w:rsidR="00BE4827" w:rsidRPr="007065BF" w:rsidRDefault="00BE4827" w:rsidP="00BE4827">
      <w:pPr>
        <w:pStyle w:val="SPDForms1"/>
        <w:jc w:val="both"/>
        <w:rPr>
          <w:b w:val="0"/>
          <w:sz w:val="24"/>
          <w:lang w:val="fr-FR"/>
        </w:rPr>
      </w:pPr>
      <w:r w:rsidRPr="007065BF">
        <w:rPr>
          <w:b w:val="0"/>
          <w:sz w:val="24"/>
          <w:lang w:val="fr-FR"/>
        </w:rPr>
        <w:lastRenderedPageBreak/>
        <w:t xml:space="preserve">"Ln", "En", "Mn", ... sont les indices de </w:t>
      </w:r>
      <w:r>
        <w:rPr>
          <w:b w:val="0"/>
          <w:sz w:val="24"/>
          <w:lang w:val="fr-FR"/>
        </w:rPr>
        <w:t>prix</w:t>
      </w:r>
      <w:r w:rsidRPr="007065BF">
        <w:rPr>
          <w:b w:val="0"/>
          <w:sz w:val="24"/>
          <w:lang w:val="fr-FR"/>
        </w:rPr>
        <w:t xml:space="preserve"> actuels ou les prix de référence pour la période "n",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tabulé pertinent </w:t>
      </w:r>
      <w:r>
        <w:rPr>
          <w:b w:val="0"/>
          <w:sz w:val="24"/>
          <w:lang w:val="fr-FR"/>
        </w:rPr>
        <w:t>à</w:t>
      </w:r>
      <w:r w:rsidRPr="007065BF">
        <w:rPr>
          <w:b w:val="0"/>
          <w:sz w:val="24"/>
          <w:lang w:val="fr-FR"/>
        </w:rPr>
        <w:t xml:space="preserve"> la date 49 jours avant le dernier jour de la période (à laquelle le certificat de paiement donné se rapporte)</w:t>
      </w:r>
      <w:r>
        <w:rPr>
          <w:b w:val="0"/>
          <w:sz w:val="24"/>
          <w:lang w:val="fr-FR"/>
        </w:rPr>
        <w:t xml:space="preserve"> </w:t>
      </w:r>
      <w:r w:rsidRPr="007065BF">
        <w:rPr>
          <w:b w:val="0"/>
          <w:sz w:val="24"/>
          <w:lang w:val="fr-FR"/>
        </w:rPr>
        <w:t>; et</w:t>
      </w:r>
    </w:p>
    <w:p w14:paraId="24D704E2" w14:textId="77777777" w:rsidR="00BE4827" w:rsidRPr="007065BF" w:rsidRDefault="00BE4827" w:rsidP="00BE4827">
      <w:pPr>
        <w:pStyle w:val="SPDForms1"/>
        <w:jc w:val="both"/>
        <w:rPr>
          <w:b w:val="0"/>
          <w:sz w:val="24"/>
          <w:lang w:val="fr-FR"/>
        </w:rPr>
      </w:pPr>
      <w:r w:rsidRPr="007065BF">
        <w:rPr>
          <w:b w:val="0"/>
          <w:sz w:val="24"/>
          <w:lang w:val="fr-FR"/>
        </w:rPr>
        <w:t xml:space="preserve">«Lo», «Eo», «Mo», ... sont les indices de prix de base ou les prix de référence,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totalisé pertinent à la </w:t>
      </w:r>
      <w:r>
        <w:rPr>
          <w:b w:val="0"/>
          <w:sz w:val="24"/>
          <w:lang w:val="fr-FR"/>
        </w:rPr>
        <w:t>D</w:t>
      </w:r>
      <w:r w:rsidRPr="007065BF">
        <w:rPr>
          <w:b w:val="0"/>
          <w:sz w:val="24"/>
          <w:lang w:val="fr-FR"/>
        </w:rPr>
        <w:t xml:space="preserve">ate de </w:t>
      </w:r>
      <w:r>
        <w:rPr>
          <w:b w:val="0"/>
          <w:sz w:val="24"/>
          <w:lang w:val="fr-FR"/>
        </w:rPr>
        <w:t>référenc</w:t>
      </w:r>
      <w:r w:rsidRPr="007065BF">
        <w:rPr>
          <w:b w:val="0"/>
          <w:sz w:val="24"/>
          <w:lang w:val="fr-FR"/>
        </w:rPr>
        <w:t>e.</w:t>
      </w:r>
    </w:p>
    <w:p w14:paraId="67E323FF" w14:textId="77777777" w:rsidR="00BE4827" w:rsidRPr="007065BF" w:rsidRDefault="00BE4827" w:rsidP="00BE4827">
      <w:pPr>
        <w:pStyle w:val="SPDForms1"/>
        <w:jc w:val="both"/>
        <w:rPr>
          <w:b w:val="0"/>
          <w:sz w:val="24"/>
          <w:lang w:val="fr-FR"/>
        </w:rPr>
      </w:pPr>
      <w:r w:rsidRPr="007065BF">
        <w:rPr>
          <w:b w:val="0"/>
          <w:sz w:val="24"/>
          <w:lang w:val="fr-FR"/>
        </w:rPr>
        <w:t xml:space="preserve">Les indices de coût ou les prix de référence indiqués dans le tableau des données </w:t>
      </w:r>
      <w:r>
        <w:rPr>
          <w:b w:val="0"/>
          <w:sz w:val="24"/>
          <w:lang w:val="fr-FR"/>
        </w:rPr>
        <w:t>de révision</w:t>
      </w:r>
      <w:r w:rsidRPr="007065BF">
        <w:rPr>
          <w:b w:val="0"/>
          <w:sz w:val="24"/>
          <w:lang w:val="fr-FR"/>
        </w:rPr>
        <w:t xml:space="preserve"> s</w:t>
      </w:r>
      <w:r>
        <w:rPr>
          <w:b w:val="0"/>
          <w:sz w:val="24"/>
          <w:lang w:val="fr-FR"/>
        </w:rPr>
        <w:t>er</w:t>
      </w:r>
      <w:r w:rsidRPr="007065BF">
        <w:rPr>
          <w:b w:val="0"/>
          <w:sz w:val="24"/>
          <w:lang w:val="fr-FR"/>
        </w:rPr>
        <w:t xml:space="preserve">ont utilisés. Si leur source est douteuse, cela sera déterminé par </w:t>
      </w:r>
      <w:r w:rsidRPr="0070461A">
        <w:rPr>
          <w:b w:val="0"/>
          <w:sz w:val="24"/>
          <w:lang w:val="fr-FR"/>
        </w:rPr>
        <w:t>l</w:t>
      </w:r>
      <w:r>
        <w:rPr>
          <w:b w:val="0"/>
          <w:sz w:val="24"/>
          <w:lang w:val="fr-FR"/>
        </w:rPr>
        <w:t>e Représentant du Maître d’Ouvrage</w:t>
      </w:r>
      <w:r w:rsidRPr="007065BF">
        <w:rPr>
          <w:b w:val="0"/>
          <w:sz w:val="24"/>
          <w:lang w:val="fr-FR"/>
        </w:rPr>
        <w:t>. À cette fin, il sera fait référence aux valeurs des indices aux dates indiquées (citées dans les</w:t>
      </w:r>
      <w:r>
        <w:rPr>
          <w:b w:val="0"/>
          <w:sz w:val="24"/>
          <w:lang w:val="fr-FR"/>
        </w:rPr>
        <w:t xml:space="preserve"> </w:t>
      </w:r>
      <w:r w:rsidRPr="007065BF">
        <w:rPr>
          <w:b w:val="0"/>
          <w:sz w:val="24"/>
          <w:lang w:val="fr-FR"/>
        </w:rPr>
        <w:t>quatrièmes et cinquièmes colonnes du tableau).</w:t>
      </w:r>
    </w:p>
    <w:p w14:paraId="0FE8DBEF" w14:textId="77777777" w:rsidR="00BE4827" w:rsidRPr="007065BF" w:rsidRDefault="00BE4827" w:rsidP="00BE4827">
      <w:pPr>
        <w:pStyle w:val="SPDForms1"/>
        <w:jc w:val="both"/>
        <w:rPr>
          <w:b w:val="0"/>
          <w:sz w:val="24"/>
          <w:lang w:val="fr-FR"/>
        </w:rPr>
      </w:pPr>
      <w:r w:rsidRPr="007065BF">
        <w:rPr>
          <w:b w:val="0"/>
          <w:sz w:val="24"/>
          <w:lang w:val="fr-FR"/>
        </w:rPr>
        <w:t xml:space="preserve">Si la </w:t>
      </w:r>
      <w:r>
        <w:rPr>
          <w:b w:val="0"/>
          <w:sz w:val="24"/>
          <w:lang w:val="fr-FR"/>
        </w:rPr>
        <w:t>monnai</w:t>
      </w:r>
      <w:r w:rsidRPr="007065BF">
        <w:rPr>
          <w:b w:val="0"/>
          <w:sz w:val="24"/>
          <w:lang w:val="fr-FR"/>
        </w:rPr>
        <w:t xml:space="preserve">e dans laquelle le prix du </w:t>
      </w:r>
      <w:r>
        <w:rPr>
          <w:b w:val="0"/>
          <w:sz w:val="24"/>
          <w:lang w:val="fr-FR"/>
        </w:rPr>
        <w:t>Marché</w:t>
      </w:r>
      <w:r w:rsidRPr="007065BF">
        <w:rPr>
          <w:b w:val="0"/>
          <w:sz w:val="24"/>
          <w:lang w:val="fr-FR"/>
        </w:rPr>
        <w:t xml:space="preserve"> est </w:t>
      </w:r>
      <w:r>
        <w:rPr>
          <w:b w:val="0"/>
          <w:sz w:val="24"/>
          <w:lang w:val="fr-FR"/>
        </w:rPr>
        <w:t>payable</w:t>
      </w:r>
      <w:r w:rsidRPr="007065BF">
        <w:rPr>
          <w:b w:val="0"/>
          <w:sz w:val="24"/>
          <w:lang w:val="fr-FR"/>
        </w:rPr>
        <w:t xml:space="preserve"> diffère de la </w:t>
      </w:r>
      <w:r>
        <w:rPr>
          <w:b w:val="0"/>
          <w:sz w:val="24"/>
          <w:lang w:val="fr-FR"/>
        </w:rPr>
        <w:t>monnai</w:t>
      </w:r>
      <w:r w:rsidRPr="007065BF">
        <w:rPr>
          <w:b w:val="0"/>
          <w:sz w:val="24"/>
          <w:lang w:val="fr-FR"/>
        </w:rPr>
        <w:t xml:space="preserve">e du pays d'origine des indices, un facteur de correction sera appliqué pour éviter des ajustements incorrects du prix du </w:t>
      </w:r>
      <w:r>
        <w:rPr>
          <w:b w:val="0"/>
          <w:sz w:val="24"/>
          <w:lang w:val="fr-FR"/>
        </w:rPr>
        <w:t>Marché</w:t>
      </w:r>
      <w:r w:rsidRPr="007065BF">
        <w:rPr>
          <w:b w:val="0"/>
          <w:sz w:val="24"/>
          <w:lang w:val="fr-FR"/>
        </w:rPr>
        <w:t>. Le facteur de correction doit être</w:t>
      </w:r>
      <w:r>
        <w:rPr>
          <w:b w:val="0"/>
          <w:sz w:val="24"/>
          <w:lang w:val="fr-FR"/>
        </w:rPr>
        <w:t xml:space="preserve"> </w:t>
      </w:r>
      <w:r w:rsidRPr="007065BF">
        <w:rPr>
          <w:b w:val="0"/>
          <w:sz w:val="24"/>
          <w:lang w:val="fr-FR"/>
        </w:rPr>
        <w:t>: Z</w:t>
      </w:r>
      <w:r w:rsidRPr="007F7A43">
        <w:rPr>
          <w:b w:val="0"/>
          <w:sz w:val="24"/>
          <w:vertAlign w:val="subscript"/>
          <w:lang w:val="fr-FR"/>
        </w:rPr>
        <w:t>0</w:t>
      </w:r>
      <w:r w:rsidRPr="007065BF">
        <w:rPr>
          <w:b w:val="0"/>
          <w:sz w:val="24"/>
          <w:lang w:val="fr-FR"/>
        </w:rPr>
        <w:t xml:space="preserve"> / Z1, où</w:t>
      </w:r>
    </w:p>
    <w:p w14:paraId="734A21AF" w14:textId="77777777" w:rsidR="00BE4827" w:rsidRPr="007065BF" w:rsidRDefault="00BE4827" w:rsidP="00BE4827">
      <w:pPr>
        <w:pStyle w:val="SPDForms1"/>
        <w:jc w:val="both"/>
        <w:rPr>
          <w:b w:val="0"/>
          <w:sz w:val="24"/>
          <w:lang w:val="fr-FR"/>
        </w:rPr>
      </w:pPr>
      <w:r w:rsidRPr="007065BF">
        <w:rPr>
          <w:b w:val="0"/>
          <w:sz w:val="24"/>
          <w:lang w:val="fr-FR"/>
        </w:rPr>
        <w:t>Z</w:t>
      </w:r>
      <w:r w:rsidRPr="007F7A43">
        <w:rPr>
          <w:b w:val="0"/>
          <w:sz w:val="24"/>
          <w:vertAlign w:val="subscript"/>
          <w:lang w:val="fr-FR"/>
        </w:rPr>
        <w:t>0</w:t>
      </w:r>
      <w:r w:rsidRPr="007065BF">
        <w:rPr>
          <w:b w:val="0"/>
          <w:sz w:val="24"/>
          <w:lang w:val="fr-FR"/>
        </w:rPr>
        <w:t xml:space="preserve">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contractuel à la date de base, et</w:t>
      </w:r>
    </w:p>
    <w:p w14:paraId="7DFB29CF" w14:textId="77777777" w:rsidR="00BE4827" w:rsidRPr="007065BF" w:rsidRDefault="00BE4827" w:rsidP="00BE4827">
      <w:pPr>
        <w:pStyle w:val="SPDForms1"/>
        <w:jc w:val="both"/>
        <w:rPr>
          <w:sz w:val="24"/>
          <w:lang w:val="fr-FR"/>
        </w:rPr>
      </w:pPr>
      <w:r w:rsidRPr="007065BF">
        <w:rPr>
          <w:b w:val="0"/>
          <w:sz w:val="24"/>
          <w:lang w:val="fr-FR"/>
        </w:rPr>
        <w:t>Z</w:t>
      </w:r>
      <w:r w:rsidRPr="007F7A43">
        <w:rPr>
          <w:b w:val="0"/>
          <w:sz w:val="24"/>
          <w:vertAlign w:val="subscript"/>
          <w:lang w:val="fr-FR"/>
        </w:rPr>
        <w:t xml:space="preserve">1 </w:t>
      </w:r>
      <w:r w:rsidRPr="007065BF">
        <w:rPr>
          <w:b w:val="0"/>
          <w:sz w:val="24"/>
          <w:lang w:val="fr-FR"/>
        </w:rPr>
        <w:t xml:space="preserve">=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 xml:space="preserve">contractuel à la date </w:t>
      </w:r>
      <w:r>
        <w:rPr>
          <w:b w:val="0"/>
          <w:sz w:val="24"/>
          <w:lang w:val="fr-FR"/>
        </w:rPr>
        <w:t>de révision</w:t>
      </w:r>
      <w:r w:rsidRPr="007065BF">
        <w:rPr>
          <w:sz w:val="24"/>
          <w:lang w:val="fr-FR"/>
        </w:rPr>
        <w:t>.</w:t>
      </w:r>
    </w:p>
    <w:p w14:paraId="277FF87D" w14:textId="77777777" w:rsidR="00BE4827" w:rsidRDefault="00BE4827" w:rsidP="00BE4827">
      <w:pPr>
        <w:pStyle w:val="SPDForm2"/>
        <w:rPr>
          <w:lang w:val="fr-FR"/>
        </w:rPr>
      </w:pPr>
    </w:p>
    <w:p w14:paraId="736CAAD9" w14:textId="77777777" w:rsidR="00BE4827" w:rsidRDefault="00BE4827" w:rsidP="00BE4827">
      <w:pPr>
        <w:rPr>
          <w:b/>
          <w:sz w:val="36"/>
          <w:lang w:eastAsia="en-US"/>
        </w:rPr>
      </w:pPr>
      <w:r>
        <w:br w:type="page"/>
      </w:r>
    </w:p>
    <w:p w14:paraId="2AE34610" w14:textId="77777777" w:rsidR="00BE4827" w:rsidRPr="00BE4827" w:rsidRDefault="00BE4827" w:rsidP="00BE4827">
      <w:pPr>
        <w:pStyle w:val="SecIVH1"/>
        <w:rPr>
          <w:lang w:val="fr-FR"/>
        </w:rPr>
      </w:pPr>
      <w:bookmarkStart w:id="409" w:name="_Toc87980551"/>
      <w:r w:rsidRPr="00BE4827">
        <w:rPr>
          <w:lang w:val="fr-FR"/>
        </w:rPr>
        <w:lastRenderedPageBreak/>
        <w:t>Annexe à la Proposition</w:t>
      </w:r>
      <w:bookmarkEnd w:id="409"/>
    </w:p>
    <w:p w14:paraId="6C0397C5" w14:textId="77777777" w:rsidR="00BE4827" w:rsidRDefault="00BE4827" w:rsidP="00BE4827">
      <w:pPr>
        <w:pStyle w:val="SPDForm2"/>
        <w:rPr>
          <w:lang w:val="fr-FR"/>
        </w:rPr>
      </w:pPr>
      <w:r>
        <w:rPr>
          <w:lang w:val="fr-FR"/>
        </w:rPr>
        <w:t>Tableau des données de révision</w:t>
      </w:r>
    </w:p>
    <w:bookmarkEnd w:id="407"/>
    <w:bookmarkEnd w:id="408"/>
    <w:p w14:paraId="60E2571A" w14:textId="77777777" w:rsidR="00BE4827" w:rsidRPr="007065BF" w:rsidRDefault="00BE4827" w:rsidP="00BE4827">
      <w:pPr>
        <w:pStyle w:val="SPDForm2"/>
        <w:jc w:val="both"/>
        <w:rPr>
          <w:b w:val="0"/>
          <w:sz w:val="22"/>
          <w:lang w:val="fr-FR"/>
        </w:rPr>
      </w:pPr>
      <w:r w:rsidRPr="007065BF">
        <w:rPr>
          <w:b w:val="0"/>
          <w:sz w:val="22"/>
          <w:lang w:val="fr-FR"/>
        </w:rPr>
        <w:t xml:space="preserve">[Dans les tableaux A, B et C ci-dessous, le </w:t>
      </w:r>
      <w:r>
        <w:rPr>
          <w:b w:val="0"/>
          <w:sz w:val="22"/>
          <w:lang w:val="fr-FR"/>
        </w:rPr>
        <w:t>Proposant</w:t>
      </w:r>
      <w:r w:rsidRPr="007065BF">
        <w:rPr>
          <w:b w:val="0"/>
          <w:sz w:val="22"/>
          <w:lang w:val="fr-FR"/>
        </w:rPr>
        <w:t xml:space="preserve"> doit (a) indiquer le montant de son paiement en monnaie locale,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volumineux et / ou complexes, il peut être nécessaire de spécifier plusieurs familles de formules d'ajustement de prix correspondant aux différents travaux en cause.]</w:t>
      </w:r>
    </w:p>
    <w:p w14:paraId="66346812" w14:textId="77777777" w:rsidR="00BE4827" w:rsidRPr="00BE4827" w:rsidRDefault="00BE4827" w:rsidP="00BE4827">
      <w:pPr>
        <w:pStyle w:val="SecIVH2"/>
        <w:rPr>
          <w:lang w:val="fr-FR"/>
        </w:rPr>
      </w:pPr>
      <w:bookmarkStart w:id="410" w:name="_Toc63775950"/>
      <w:bookmarkStart w:id="411" w:name="_Toc87980552"/>
      <w:r w:rsidRPr="00BE4827">
        <w:rPr>
          <w:lang w:val="fr-FR"/>
        </w:rPr>
        <w:t>Tableau A. Conception – Construction -- Monnaie locale</w:t>
      </w:r>
      <w:bookmarkEnd w:id="410"/>
      <w:bookmarkEnd w:id="411"/>
    </w:p>
    <w:tbl>
      <w:tblPr>
        <w:tblStyle w:val="TableGrid"/>
        <w:tblW w:w="0" w:type="auto"/>
        <w:tblLook w:val="04A0" w:firstRow="1" w:lastRow="0" w:firstColumn="1" w:lastColumn="0" w:noHBand="0" w:noVBand="1"/>
      </w:tblPr>
      <w:tblGrid>
        <w:gridCol w:w="1546"/>
        <w:gridCol w:w="1572"/>
        <w:gridCol w:w="1546"/>
        <w:gridCol w:w="1543"/>
        <w:gridCol w:w="1565"/>
        <w:gridCol w:w="1578"/>
      </w:tblGrid>
      <w:tr w:rsidR="00BE4827" w14:paraId="1B22D023" w14:textId="77777777" w:rsidTr="00581DFA">
        <w:tc>
          <w:tcPr>
            <w:tcW w:w="1583" w:type="dxa"/>
            <w:tcBorders>
              <w:bottom w:val="single" w:sz="4" w:space="0" w:color="auto"/>
            </w:tcBorders>
            <w:vAlign w:val="center"/>
          </w:tcPr>
          <w:p w14:paraId="03895C66" w14:textId="77777777" w:rsidR="00BE4827" w:rsidRPr="007065BF" w:rsidRDefault="00BE4827" w:rsidP="00581DFA">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47AA7112" w14:textId="77777777" w:rsidR="00BE4827" w:rsidRPr="007065BF" w:rsidRDefault="00BE4827" w:rsidP="00581DFA">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70C0AC55" w14:textId="77777777" w:rsidR="00BE4827" w:rsidRPr="007065BF" w:rsidRDefault="00BE4827" w:rsidP="00581DFA">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2AA02F31" w14:textId="77777777" w:rsidR="00BE4827" w:rsidRPr="007065BF" w:rsidRDefault="00BE4827" w:rsidP="00581DFA">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5E3F3D72" w14:textId="77777777" w:rsidR="00BE4827" w:rsidRPr="007065BF" w:rsidRDefault="00BE4827" w:rsidP="00581DFA">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3B2525AA" w14:textId="77777777" w:rsidR="00BE4827" w:rsidRPr="007065BF" w:rsidRDefault="00BE4827" w:rsidP="00581DFA">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BE4827" w14:paraId="49A707DA" w14:textId="77777777" w:rsidTr="00581DFA">
        <w:tc>
          <w:tcPr>
            <w:tcW w:w="1583" w:type="dxa"/>
            <w:tcBorders>
              <w:bottom w:val="single" w:sz="4" w:space="0" w:color="auto"/>
            </w:tcBorders>
          </w:tcPr>
          <w:p w14:paraId="21979F57" w14:textId="77777777" w:rsidR="00BE4827" w:rsidRDefault="00BE4827" w:rsidP="00581DFA">
            <w:pPr>
              <w:pStyle w:val="SPDForm2"/>
              <w:spacing w:before="0" w:after="0"/>
              <w:jc w:val="both"/>
              <w:rPr>
                <w:b w:val="0"/>
                <w:sz w:val="22"/>
                <w:lang w:val="fr-FR"/>
              </w:rPr>
            </w:pPr>
          </w:p>
        </w:tc>
        <w:tc>
          <w:tcPr>
            <w:tcW w:w="1583" w:type="dxa"/>
            <w:tcBorders>
              <w:bottom w:val="single" w:sz="4" w:space="0" w:color="auto"/>
            </w:tcBorders>
          </w:tcPr>
          <w:p w14:paraId="50C8912A" w14:textId="77777777" w:rsidR="00BE4827" w:rsidRDefault="00BE4827" w:rsidP="00581DFA">
            <w:pPr>
              <w:pStyle w:val="SPDForm2"/>
              <w:jc w:val="both"/>
              <w:rPr>
                <w:b w:val="0"/>
                <w:sz w:val="22"/>
                <w:lang w:val="fr-FR"/>
              </w:rPr>
            </w:pPr>
            <w:r w:rsidRPr="007065BF">
              <w:rPr>
                <w:b w:val="0"/>
                <w:sz w:val="22"/>
                <w:lang w:val="fr-FR"/>
              </w:rPr>
              <w:t>Non ajustable</w:t>
            </w:r>
          </w:p>
          <w:p w14:paraId="3975D9D1" w14:textId="77777777" w:rsidR="00BE4827" w:rsidRDefault="00BE4827" w:rsidP="00581DFA">
            <w:pPr>
              <w:pStyle w:val="SPDForm2"/>
              <w:jc w:val="both"/>
              <w:rPr>
                <w:b w:val="0"/>
                <w:sz w:val="22"/>
                <w:lang w:val="fr-FR"/>
              </w:rPr>
            </w:pPr>
          </w:p>
        </w:tc>
        <w:tc>
          <w:tcPr>
            <w:tcW w:w="1583" w:type="dxa"/>
            <w:tcBorders>
              <w:bottom w:val="single" w:sz="4" w:space="0" w:color="auto"/>
            </w:tcBorders>
          </w:tcPr>
          <w:p w14:paraId="7931ED6E" w14:textId="77777777" w:rsidR="00BE4827" w:rsidRDefault="00BE4827" w:rsidP="00581DFA">
            <w:pPr>
              <w:pStyle w:val="SPDForm2"/>
              <w:jc w:val="both"/>
              <w:rPr>
                <w:b w:val="0"/>
                <w:sz w:val="22"/>
                <w:lang w:val="fr-FR"/>
              </w:rPr>
            </w:pPr>
            <w:r>
              <w:rPr>
                <w:b w:val="0"/>
                <w:sz w:val="22"/>
                <w:lang w:val="fr-FR"/>
              </w:rPr>
              <w:t>-----</w:t>
            </w:r>
          </w:p>
        </w:tc>
        <w:tc>
          <w:tcPr>
            <w:tcW w:w="1583" w:type="dxa"/>
            <w:tcBorders>
              <w:bottom w:val="single" w:sz="4" w:space="0" w:color="auto"/>
            </w:tcBorders>
          </w:tcPr>
          <w:p w14:paraId="0B6E923F" w14:textId="77777777" w:rsidR="00BE4827" w:rsidRDefault="00BE4827" w:rsidP="00581DFA">
            <w:pPr>
              <w:pStyle w:val="SPDForm2"/>
              <w:jc w:val="both"/>
              <w:rPr>
                <w:b w:val="0"/>
                <w:sz w:val="22"/>
                <w:lang w:val="fr-FR"/>
              </w:rPr>
            </w:pPr>
            <w:r>
              <w:rPr>
                <w:b w:val="0"/>
                <w:sz w:val="22"/>
                <w:lang w:val="fr-FR"/>
              </w:rPr>
              <w:t>----</w:t>
            </w:r>
          </w:p>
        </w:tc>
        <w:tc>
          <w:tcPr>
            <w:tcW w:w="1584" w:type="dxa"/>
            <w:tcBorders>
              <w:bottom w:val="single" w:sz="4" w:space="0" w:color="auto"/>
            </w:tcBorders>
          </w:tcPr>
          <w:p w14:paraId="2BED22FA" w14:textId="77777777" w:rsidR="00BE4827" w:rsidRDefault="00BE4827" w:rsidP="00581DFA">
            <w:pPr>
              <w:pStyle w:val="SPDForm2"/>
              <w:jc w:val="both"/>
              <w:rPr>
                <w:b w:val="0"/>
                <w:sz w:val="22"/>
                <w:lang w:val="fr-FR"/>
              </w:rPr>
            </w:pPr>
            <w:r>
              <w:rPr>
                <w:b w:val="0"/>
                <w:sz w:val="22"/>
                <w:lang w:val="fr-FR"/>
              </w:rPr>
              <w:t>----</w:t>
            </w:r>
          </w:p>
        </w:tc>
        <w:tc>
          <w:tcPr>
            <w:tcW w:w="1584" w:type="dxa"/>
          </w:tcPr>
          <w:p w14:paraId="43638B1D" w14:textId="77777777" w:rsidR="00BE4827" w:rsidRPr="007065BF" w:rsidRDefault="00BE4827" w:rsidP="00581DFA">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5CDCBD83" w14:textId="77777777" w:rsidR="00BE4827" w:rsidRPr="007065BF" w:rsidRDefault="00BE4827" w:rsidP="00581DFA">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1B5F2C99" w14:textId="77777777" w:rsidR="00BE4827" w:rsidRPr="007065BF" w:rsidRDefault="00BE4827" w:rsidP="00581DFA">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2D3EB38A" w14:textId="77777777" w:rsidR="00BE4827" w:rsidRPr="007065BF" w:rsidRDefault="00BE4827" w:rsidP="00581DFA">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597A7352" w14:textId="77777777" w:rsidR="00BE4827" w:rsidRDefault="00BE4827" w:rsidP="00581DFA">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BE4827" w14:paraId="5A6A8B9F" w14:textId="77777777" w:rsidTr="00581DFA">
        <w:tc>
          <w:tcPr>
            <w:tcW w:w="1583" w:type="dxa"/>
            <w:tcBorders>
              <w:top w:val="single" w:sz="4" w:space="0" w:color="auto"/>
              <w:left w:val="nil"/>
              <w:bottom w:val="nil"/>
              <w:right w:val="nil"/>
            </w:tcBorders>
          </w:tcPr>
          <w:p w14:paraId="27E501BA" w14:textId="77777777" w:rsidR="00BE4827" w:rsidRDefault="00BE4827" w:rsidP="00581DFA">
            <w:pPr>
              <w:pStyle w:val="SPDForm2"/>
              <w:jc w:val="both"/>
              <w:rPr>
                <w:b w:val="0"/>
                <w:sz w:val="22"/>
                <w:lang w:val="fr-FR"/>
              </w:rPr>
            </w:pPr>
          </w:p>
        </w:tc>
        <w:tc>
          <w:tcPr>
            <w:tcW w:w="1583" w:type="dxa"/>
            <w:tcBorders>
              <w:top w:val="single" w:sz="4" w:space="0" w:color="auto"/>
              <w:left w:val="nil"/>
              <w:bottom w:val="nil"/>
              <w:right w:val="nil"/>
            </w:tcBorders>
          </w:tcPr>
          <w:p w14:paraId="177FF3A5" w14:textId="77777777" w:rsidR="00BE4827" w:rsidRDefault="00BE4827" w:rsidP="00581DFA">
            <w:pPr>
              <w:pStyle w:val="SPDForm2"/>
              <w:jc w:val="both"/>
              <w:rPr>
                <w:b w:val="0"/>
                <w:sz w:val="22"/>
                <w:lang w:val="fr-FR"/>
              </w:rPr>
            </w:pPr>
          </w:p>
        </w:tc>
        <w:tc>
          <w:tcPr>
            <w:tcW w:w="1583" w:type="dxa"/>
            <w:tcBorders>
              <w:top w:val="single" w:sz="4" w:space="0" w:color="auto"/>
              <w:left w:val="nil"/>
              <w:bottom w:val="nil"/>
              <w:right w:val="nil"/>
            </w:tcBorders>
          </w:tcPr>
          <w:p w14:paraId="22B2C7D3" w14:textId="77777777" w:rsidR="00BE4827" w:rsidRDefault="00BE4827" w:rsidP="00581DFA">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3FA8BD0C" w14:textId="77777777" w:rsidR="00BE4827" w:rsidRPr="007065BF" w:rsidRDefault="00BE4827" w:rsidP="00581DFA">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47695591" w14:textId="77777777" w:rsidR="00BE4827" w:rsidRPr="007065BF" w:rsidRDefault="00BE4827" w:rsidP="00581DFA">
            <w:pPr>
              <w:pStyle w:val="SPDForm2"/>
              <w:rPr>
                <w:sz w:val="22"/>
                <w:lang w:val="fr-FR"/>
              </w:rPr>
            </w:pPr>
          </w:p>
        </w:tc>
        <w:tc>
          <w:tcPr>
            <w:tcW w:w="1584" w:type="dxa"/>
          </w:tcPr>
          <w:p w14:paraId="2F047E35" w14:textId="77777777" w:rsidR="00BE4827" w:rsidRPr="007065BF" w:rsidRDefault="00BE4827" w:rsidP="00581DFA">
            <w:pPr>
              <w:pStyle w:val="SPDForm2"/>
              <w:rPr>
                <w:sz w:val="22"/>
                <w:lang w:val="fr-FR"/>
              </w:rPr>
            </w:pPr>
            <w:r w:rsidRPr="007065BF">
              <w:rPr>
                <w:sz w:val="22"/>
                <w:lang w:val="fr-FR"/>
              </w:rPr>
              <w:t>1.00</w:t>
            </w:r>
          </w:p>
        </w:tc>
      </w:tr>
    </w:tbl>
    <w:p w14:paraId="447B40D5" w14:textId="77777777" w:rsidR="00BE4827" w:rsidRPr="007065BF" w:rsidRDefault="00BE4827" w:rsidP="00BE4827">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soit égale à</w:t>
      </w:r>
      <w:r w:rsidRPr="007065BF">
        <w:rPr>
          <w:b w:val="0"/>
          <w:i/>
          <w:sz w:val="24"/>
          <w:lang w:val="fr-FR"/>
        </w:rPr>
        <w:t xml:space="preserve"> 1,00]</w:t>
      </w:r>
    </w:p>
    <w:p w14:paraId="4772FEB3" w14:textId="77777777" w:rsidR="00BE4827" w:rsidRPr="00780A72" w:rsidRDefault="00BE4827" w:rsidP="00BE4827"/>
    <w:p w14:paraId="21A1F245" w14:textId="77777777" w:rsidR="00BE4827" w:rsidRDefault="00BE4827" w:rsidP="00BE4827">
      <w:r>
        <w:br w:type="page"/>
      </w:r>
    </w:p>
    <w:p w14:paraId="5CD8015A" w14:textId="77777777" w:rsidR="00BE4827" w:rsidRPr="00BE4827" w:rsidRDefault="00BE4827" w:rsidP="00BE4827">
      <w:pPr>
        <w:pStyle w:val="SecIVH2"/>
        <w:rPr>
          <w:lang w:val="fr-FR"/>
        </w:rPr>
      </w:pPr>
      <w:bookmarkStart w:id="412" w:name="_Toc63775951"/>
      <w:bookmarkStart w:id="413" w:name="_Toc87980553"/>
      <w:r w:rsidRPr="00BE4827">
        <w:rPr>
          <w:lang w:val="fr-FR"/>
        </w:rPr>
        <w:lastRenderedPageBreak/>
        <w:t>Tableau B. Monnaie Etrangère</w:t>
      </w:r>
      <w:bookmarkEnd w:id="412"/>
      <w:bookmarkEnd w:id="413"/>
    </w:p>
    <w:p w14:paraId="65B8D40D" w14:textId="77777777" w:rsidR="00BE4827" w:rsidRPr="005D6A79" w:rsidRDefault="00BE4827" w:rsidP="00BE4827">
      <w:pPr>
        <w:tabs>
          <w:tab w:val="left" w:leader="dot" w:pos="3402"/>
        </w:tabs>
        <w:suppressAutoHyphens/>
        <w:spacing w:before="240" w:after="120"/>
        <w:ind w:left="0" w:firstLine="0"/>
        <w:rPr>
          <w:i/>
          <w:iCs/>
          <w:color w:val="000000" w:themeColor="text1"/>
          <w:szCs w:val="24"/>
        </w:rPr>
      </w:pPr>
      <w:r>
        <w:rPr>
          <w:b/>
          <w:color w:val="000000" w:themeColor="text1"/>
          <w:szCs w:val="24"/>
          <w:lang w:val="fr"/>
        </w:rPr>
        <w:t xml:space="preserve">Indiquer le </w:t>
      </w:r>
      <w:r w:rsidRPr="005D6A79">
        <w:rPr>
          <w:b/>
          <w:color w:val="000000" w:themeColor="text1"/>
          <w:szCs w:val="24"/>
          <w:lang w:val="fr"/>
        </w:rPr>
        <w:t>Type</w:t>
      </w:r>
      <w:r w:rsidRPr="005D6A79">
        <w:rPr>
          <w:bCs/>
          <w:color w:val="000000" w:themeColor="text1"/>
          <w:szCs w:val="24"/>
          <w:lang w:val="fr"/>
        </w:rPr>
        <w:tab/>
      </w:r>
      <w:r w:rsidRPr="005D6A79">
        <w:rPr>
          <w:bCs/>
          <w:i/>
          <w:iCs/>
          <w:color w:val="000000" w:themeColor="text1"/>
          <w:szCs w:val="24"/>
          <w:lang w:val="fr"/>
        </w:rPr>
        <w:t xml:space="preserve"> : [</w:t>
      </w:r>
      <w:r w:rsidRPr="005D6A79">
        <w:rPr>
          <w:i/>
          <w:iCs/>
          <w:szCs w:val="24"/>
          <w:lang w:val="fr"/>
        </w:rPr>
        <w:t xml:space="preserve">Si le </w:t>
      </w:r>
      <w:r>
        <w:rPr>
          <w:i/>
          <w:iCs/>
          <w:szCs w:val="24"/>
          <w:lang w:val="fr"/>
        </w:rPr>
        <w:t>P</w:t>
      </w:r>
      <w:r w:rsidRPr="005D6A79">
        <w:rPr>
          <w:i/>
          <w:iCs/>
          <w:szCs w:val="24"/>
          <w:lang w:val="fr"/>
        </w:rPr>
        <w:t xml:space="preserve">roposant est autorisé à recevoir un paiement en </w:t>
      </w:r>
      <w:r>
        <w:rPr>
          <w:i/>
          <w:iCs/>
          <w:szCs w:val="24"/>
          <w:lang w:val="fr"/>
        </w:rPr>
        <w:t xml:space="preserve">monnaies </w:t>
      </w:r>
      <w:r w:rsidRPr="005D6A79">
        <w:rPr>
          <w:i/>
          <w:iCs/>
          <w:color w:val="000000" w:themeColor="text1"/>
          <w:szCs w:val="24"/>
          <w:lang w:val="fr"/>
        </w:rPr>
        <w:t>étrangères, ce tableau doit être utilisé. Si le</w:t>
      </w:r>
      <w:r>
        <w:rPr>
          <w:i/>
          <w:iCs/>
          <w:color w:val="000000" w:themeColor="text1"/>
          <w:szCs w:val="24"/>
          <w:lang w:val="fr"/>
        </w:rPr>
        <w:t xml:space="preserve"> P</w:t>
      </w:r>
      <w:r w:rsidRPr="005D6A79">
        <w:rPr>
          <w:i/>
          <w:iCs/>
          <w:color w:val="000000" w:themeColor="text1"/>
          <w:szCs w:val="24"/>
          <w:lang w:val="fr"/>
        </w:rPr>
        <w:t xml:space="preserve">roposant souhaite </w:t>
      </w:r>
      <w:r>
        <w:rPr>
          <w:i/>
          <w:iCs/>
          <w:color w:val="000000" w:themeColor="text1"/>
          <w:szCs w:val="24"/>
          <w:lang w:val="fr"/>
        </w:rPr>
        <w:t>indiquer</w:t>
      </w:r>
      <w:r w:rsidRPr="005D6A79">
        <w:rPr>
          <w:i/>
          <w:iCs/>
          <w:color w:val="000000" w:themeColor="text1"/>
          <w:szCs w:val="24"/>
          <w:lang w:val="fr"/>
        </w:rPr>
        <w:t xml:space="preserve"> plus d’une </w:t>
      </w:r>
      <w:r>
        <w:rPr>
          <w:i/>
          <w:iCs/>
          <w:color w:val="000000" w:themeColor="text1"/>
          <w:szCs w:val="24"/>
          <w:lang w:val="fr"/>
        </w:rPr>
        <w:t>monnaie</w:t>
      </w:r>
      <w:r w:rsidRPr="005D6A79">
        <w:rPr>
          <w:i/>
          <w:iCs/>
          <w:color w:val="000000" w:themeColor="text1"/>
          <w:szCs w:val="24"/>
          <w:lang w:val="fr"/>
        </w:rPr>
        <w:t xml:space="preserve"> étrangère (jusqu’à trois </w:t>
      </w:r>
      <w:r>
        <w:rPr>
          <w:i/>
          <w:iCs/>
          <w:color w:val="000000" w:themeColor="text1"/>
          <w:szCs w:val="24"/>
          <w:lang w:val="fr"/>
        </w:rPr>
        <w:t xml:space="preserve">monnaies sont </w:t>
      </w:r>
      <w:r w:rsidRPr="005D6A79">
        <w:rPr>
          <w:i/>
          <w:iCs/>
          <w:color w:val="000000" w:themeColor="text1"/>
          <w:szCs w:val="24"/>
          <w:lang w:val="fr"/>
        </w:rPr>
        <w:t xml:space="preserve">autorisées), alors ce tableau doit être répété pour chaque </w:t>
      </w:r>
      <w:r>
        <w:rPr>
          <w:i/>
          <w:iCs/>
          <w:color w:val="000000" w:themeColor="text1"/>
          <w:szCs w:val="24"/>
          <w:lang w:val="fr"/>
        </w:rPr>
        <w:t>monnaie</w:t>
      </w:r>
      <w:r w:rsidRPr="005D6A79">
        <w:rPr>
          <w:i/>
          <w:iCs/>
          <w:color w:val="000000" w:themeColor="text1"/>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BE4827" w14:paraId="56341CBF" w14:textId="77777777" w:rsidTr="00581DFA">
        <w:tc>
          <w:tcPr>
            <w:tcW w:w="1274" w:type="dxa"/>
            <w:tcBorders>
              <w:bottom w:val="single" w:sz="4" w:space="0" w:color="auto"/>
            </w:tcBorders>
            <w:vAlign w:val="center"/>
          </w:tcPr>
          <w:p w14:paraId="7EABE84F" w14:textId="77777777" w:rsidR="00BE4827" w:rsidRPr="007065BF" w:rsidRDefault="00BE4827" w:rsidP="00581DFA">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3FC2CFD" w14:textId="77777777" w:rsidR="00BE4827" w:rsidRPr="007065BF" w:rsidRDefault="00BE4827" w:rsidP="00581DFA">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1C56BD5B" w14:textId="77777777" w:rsidR="00BE4827" w:rsidRPr="007065BF" w:rsidRDefault="00BE4827" w:rsidP="00581DFA">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6AAFE8F" w14:textId="77777777" w:rsidR="00BE4827" w:rsidRPr="007065BF" w:rsidRDefault="00BE4827" w:rsidP="00581DFA">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28F49E20" w14:textId="77777777" w:rsidR="00BE4827" w:rsidRPr="007065BF" w:rsidRDefault="00BE4827" w:rsidP="00581DFA">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4B62F3DC" w14:textId="77777777" w:rsidR="00BE4827" w:rsidRPr="007065BF" w:rsidRDefault="00BE4827" w:rsidP="00581DFA">
            <w:pPr>
              <w:pStyle w:val="SPDForm2"/>
              <w:spacing w:before="0" w:after="0"/>
              <w:rPr>
                <w:sz w:val="24"/>
                <w:lang w:val="fr-FR"/>
              </w:rPr>
            </w:pPr>
            <w:r>
              <w:rPr>
                <w:sz w:val="24"/>
                <w:lang w:val="fr-FR"/>
              </w:rPr>
              <w:t>Equivalent en Monnaie étrangère</w:t>
            </w:r>
          </w:p>
        </w:tc>
        <w:tc>
          <w:tcPr>
            <w:tcW w:w="1532" w:type="dxa"/>
            <w:vAlign w:val="center"/>
          </w:tcPr>
          <w:p w14:paraId="2E322EA4" w14:textId="77777777" w:rsidR="00BE4827" w:rsidRPr="007065BF" w:rsidRDefault="00BE4827" w:rsidP="00581DFA">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BE4827" w14:paraId="57615384" w14:textId="77777777" w:rsidTr="00581DFA">
        <w:tc>
          <w:tcPr>
            <w:tcW w:w="1274" w:type="dxa"/>
            <w:tcBorders>
              <w:bottom w:val="single" w:sz="4" w:space="0" w:color="auto"/>
            </w:tcBorders>
          </w:tcPr>
          <w:p w14:paraId="283FBD0E" w14:textId="77777777" w:rsidR="00BE4827" w:rsidRDefault="00BE4827" w:rsidP="00581DFA">
            <w:pPr>
              <w:pStyle w:val="SPDForm2"/>
              <w:spacing w:before="0" w:after="0"/>
              <w:jc w:val="both"/>
              <w:rPr>
                <w:b w:val="0"/>
                <w:sz w:val="22"/>
                <w:lang w:val="fr-FR"/>
              </w:rPr>
            </w:pPr>
          </w:p>
        </w:tc>
        <w:tc>
          <w:tcPr>
            <w:tcW w:w="1491" w:type="dxa"/>
            <w:tcBorders>
              <w:bottom w:val="single" w:sz="4" w:space="0" w:color="auto"/>
            </w:tcBorders>
          </w:tcPr>
          <w:p w14:paraId="30448A9E" w14:textId="77777777" w:rsidR="00BE4827" w:rsidRDefault="00BE4827" w:rsidP="00581DFA">
            <w:pPr>
              <w:pStyle w:val="SPDForm2"/>
              <w:jc w:val="both"/>
              <w:rPr>
                <w:b w:val="0"/>
                <w:sz w:val="22"/>
                <w:lang w:val="fr-FR"/>
              </w:rPr>
            </w:pPr>
            <w:r w:rsidRPr="007065BF">
              <w:rPr>
                <w:b w:val="0"/>
                <w:sz w:val="22"/>
                <w:lang w:val="fr-FR"/>
              </w:rPr>
              <w:t>Non ajustable</w:t>
            </w:r>
          </w:p>
          <w:p w14:paraId="5086A2A5" w14:textId="77777777" w:rsidR="00BE4827" w:rsidRDefault="00BE4827" w:rsidP="00581DFA">
            <w:pPr>
              <w:pStyle w:val="SPDForm2"/>
              <w:jc w:val="both"/>
              <w:rPr>
                <w:b w:val="0"/>
                <w:sz w:val="22"/>
                <w:lang w:val="fr-FR"/>
              </w:rPr>
            </w:pPr>
          </w:p>
        </w:tc>
        <w:tc>
          <w:tcPr>
            <w:tcW w:w="1273" w:type="dxa"/>
            <w:tcBorders>
              <w:bottom w:val="single" w:sz="4" w:space="0" w:color="auto"/>
            </w:tcBorders>
          </w:tcPr>
          <w:p w14:paraId="581A6636" w14:textId="77777777" w:rsidR="00BE4827" w:rsidRDefault="00BE4827" w:rsidP="00581DFA">
            <w:pPr>
              <w:pStyle w:val="SPDForm2"/>
              <w:jc w:val="both"/>
              <w:rPr>
                <w:b w:val="0"/>
                <w:sz w:val="22"/>
                <w:lang w:val="fr-FR"/>
              </w:rPr>
            </w:pPr>
            <w:r>
              <w:rPr>
                <w:b w:val="0"/>
                <w:sz w:val="22"/>
                <w:lang w:val="fr-FR"/>
              </w:rPr>
              <w:t>-----</w:t>
            </w:r>
          </w:p>
        </w:tc>
        <w:tc>
          <w:tcPr>
            <w:tcW w:w="1246" w:type="dxa"/>
            <w:tcBorders>
              <w:bottom w:val="single" w:sz="4" w:space="0" w:color="auto"/>
            </w:tcBorders>
          </w:tcPr>
          <w:p w14:paraId="07D01065" w14:textId="77777777" w:rsidR="00BE4827" w:rsidRDefault="00BE4827" w:rsidP="00581DFA">
            <w:pPr>
              <w:pStyle w:val="SPDForm2"/>
              <w:jc w:val="both"/>
              <w:rPr>
                <w:b w:val="0"/>
                <w:sz w:val="22"/>
                <w:lang w:val="fr-FR"/>
              </w:rPr>
            </w:pPr>
            <w:r>
              <w:rPr>
                <w:b w:val="0"/>
                <w:sz w:val="22"/>
                <w:lang w:val="fr-FR"/>
              </w:rPr>
              <w:t>----</w:t>
            </w:r>
          </w:p>
        </w:tc>
        <w:tc>
          <w:tcPr>
            <w:tcW w:w="1423" w:type="dxa"/>
            <w:tcBorders>
              <w:bottom w:val="single" w:sz="4" w:space="0" w:color="auto"/>
            </w:tcBorders>
          </w:tcPr>
          <w:p w14:paraId="54119FF2" w14:textId="77777777" w:rsidR="00BE4827" w:rsidRDefault="00BE4827" w:rsidP="00581DFA">
            <w:pPr>
              <w:pStyle w:val="SPDForm2"/>
              <w:jc w:val="both"/>
              <w:rPr>
                <w:b w:val="0"/>
                <w:sz w:val="22"/>
                <w:lang w:val="fr-FR"/>
              </w:rPr>
            </w:pPr>
            <w:r>
              <w:rPr>
                <w:b w:val="0"/>
                <w:sz w:val="22"/>
                <w:lang w:val="fr-FR"/>
              </w:rPr>
              <w:t>----</w:t>
            </w:r>
          </w:p>
        </w:tc>
        <w:tc>
          <w:tcPr>
            <w:tcW w:w="1337" w:type="dxa"/>
          </w:tcPr>
          <w:p w14:paraId="4331FC07" w14:textId="77777777" w:rsidR="00BE4827" w:rsidRPr="007065BF" w:rsidRDefault="00BE4827" w:rsidP="00581DFA">
            <w:pPr>
              <w:pStyle w:val="SPDForm2"/>
              <w:spacing w:before="0" w:after="0" w:line="360" w:lineRule="auto"/>
              <w:jc w:val="both"/>
              <w:rPr>
                <w:b w:val="0"/>
                <w:sz w:val="22"/>
                <w:lang w:val="fr-FR"/>
              </w:rPr>
            </w:pPr>
          </w:p>
        </w:tc>
        <w:tc>
          <w:tcPr>
            <w:tcW w:w="1532" w:type="dxa"/>
          </w:tcPr>
          <w:p w14:paraId="6F9E6EB5" w14:textId="77777777" w:rsidR="00BE4827" w:rsidRPr="007065BF" w:rsidRDefault="00BE4827" w:rsidP="00581DFA">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2C0A119D" w14:textId="77777777" w:rsidR="00BE4827" w:rsidRPr="007065BF" w:rsidRDefault="00BE4827" w:rsidP="00581DFA">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19527141" w14:textId="77777777" w:rsidR="00BE4827" w:rsidRPr="007065BF" w:rsidRDefault="00BE4827" w:rsidP="00581DFA">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0ACF8D74" w14:textId="77777777" w:rsidR="00BE4827" w:rsidRPr="007065BF" w:rsidRDefault="00BE4827" w:rsidP="00581DFA">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57724F84" w14:textId="77777777" w:rsidR="00BE4827" w:rsidRDefault="00BE4827" w:rsidP="00581DFA">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BE4827" w14:paraId="73341D9A" w14:textId="77777777" w:rsidTr="00581DFA">
        <w:tc>
          <w:tcPr>
            <w:tcW w:w="1274" w:type="dxa"/>
            <w:tcBorders>
              <w:top w:val="single" w:sz="4" w:space="0" w:color="auto"/>
              <w:left w:val="nil"/>
              <w:bottom w:val="nil"/>
              <w:right w:val="nil"/>
            </w:tcBorders>
          </w:tcPr>
          <w:p w14:paraId="4BCDE39E" w14:textId="77777777" w:rsidR="00BE4827" w:rsidRDefault="00BE4827" w:rsidP="00581DFA">
            <w:pPr>
              <w:pStyle w:val="SPDForm2"/>
              <w:jc w:val="both"/>
              <w:rPr>
                <w:b w:val="0"/>
                <w:sz w:val="22"/>
                <w:lang w:val="fr-FR"/>
              </w:rPr>
            </w:pPr>
          </w:p>
        </w:tc>
        <w:tc>
          <w:tcPr>
            <w:tcW w:w="1491" w:type="dxa"/>
            <w:tcBorders>
              <w:top w:val="single" w:sz="4" w:space="0" w:color="auto"/>
              <w:left w:val="nil"/>
              <w:bottom w:val="nil"/>
              <w:right w:val="nil"/>
            </w:tcBorders>
          </w:tcPr>
          <w:p w14:paraId="34A1F71F" w14:textId="77777777" w:rsidR="00BE4827" w:rsidRDefault="00BE4827" w:rsidP="00581DFA">
            <w:pPr>
              <w:pStyle w:val="SPDForm2"/>
              <w:jc w:val="both"/>
              <w:rPr>
                <w:b w:val="0"/>
                <w:sz w:val="22"/>
                <w:lang w:val="fr-FR"/>
              </w:rPr>
            </w:pPr>
          </w:p>
        </w:tc>
        <w:tc>
          <w:tcPr>
            <w:tcW w:w="1273" w:type="dxa"/>
            <w:tcBorders>
              <w:top w:val="single" w:sz="4" w:space="0" w:color="auto"/>
              <w:left w:val="nil"/>
              <w:bottom w:val="nil"/>
              <w:right w:val="nil"/>
            </w:tcBorders>
          </w:tcPr>
          <w:p w14:paraId="4492281E" w14:textId="77777777" w:rsidR="00BE4827" w:rsidRDefault="00BE4827" w:rsidP="00581DFA">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3619E828" w14:textId="77777777" w:rsidR="00BE4827" w:rsidRPr="007065BF" w:rsidRDefault="00BE4827" w:rsidP="00581DFA">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1AEC1788" w14:textId="77777777" w:rsidR="00BE4827" w:rsidRPr="007065BF" w:rsidRDefault="00BE4827" w:rsidP="00581DFA">
            <w:pPr>
              <w:pStyle w:val="SPDForm2"/>
              <w:rPr>
                <w:sz w:val="22"/>
                <w:lang w:val="fr-FR"/>
              </w:rPr>
            </w:pPr>
          </w:p>
        </w:tc>
        <w:tc>
          <w:tcPr>
            <w:tcW w:w="1337" w:type="dxa"/>
          </w:tcPr>
          <w:p w14:paraId="6E4F7D71" w14:textId="77777777" w:rsidR="00BE4827" w:rsidRPr="007065BF" w:rsidRDefault="00BE4827" w:rsidP="00581DFA">
            <w:pPr>
              <w:pStyle w:val="SPDForm2"/>
              <w:rPr>
                <w:sz w:val="22"/>
                <w:lang w:val="fr-FR"/>
              </w:rPr>
            </w:pPr>
          </w:p>
        </w:tc>
        <w:tc>
          <w:tcPr>
            <w:tcW w:w="1532" w:type="dxa"/>
          </w:tcPr>
          <w:p w14:paraId="7A8C4B5D" w14:textId="77777777" w:rsidR="00BE4827" w:rsidRPr="007065BF" w:rsidRDefault="00BE4827" w:rsidP="00581DFA">
            <w:pPr>
              <w:pStyle w:val="SPDForm2"/>
              <w:rPr>
                <w:sz w:val="22"/>
                <w:lang w:val="fr-FR"/>
              </w:rPr>
            </w:pPr>
            <w:r w:rsidRPr="007065BF">
              <w:rPr>
                <w:sz w:val="22"/>
                <w:lang w:val="fr-FR"/>
              </w:rPr>
              <w:t>1.00</w:t>
            </w:r>
          </w:p>
        </w:tc>
      </w:tr>
    </w:tbl>
    <w:p w14:paraId="31608FA9" w14:textId="77777777" w:rsidR="00BE4827" w:rsidRPr="007065BF" w:rsidRDefault="00BE4827" w:rsidP="00BE4827">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607423D4" w14:textId="77777777" w:rsidR="00BE4827" w:rsidRPr="00780A72" w:rsidRDefault="00BE4827" w:rsidP="00BE4827"/>
    <w:p w14:paraId="628F6942" w14:textId="77777777" w:rsidR="00BE4827" w:rsidRPr="00B4328A" w:rsidRDefault="00BE4827" w:rsidP="00BE4827">
      <w:pPr>
        <w:pStyle w:val="SPDForms1"/>
        <w:rPr>
          <w:lang w:val="fr-FR"/>
        </w:rPr>
      </w:pPr>
    </w:p>
    <w:p w14:paraId="32C602BC" w14:textId="77777777" w:rsidR="00BE4827" w:rsidRPr="00B4328A" w:rsidRDefault="00BE4827" w:rsidP="00BE4827">
      <w:pPr>
        <w:spacing w:before="120" w:after="120"/>
        <w:jc w:val="center"/>
      </w:pPr>
      <w:r w:rsidRPr="00B4328A">
        <w:br w:type="page"/>
      </w:r>
    </w:p>
    <w:p w14:paraId="7163C681" w14:textId="77777777" w:rsidR="00BE4827" w:rsidRPr="00BE4827" w:rsidRDefault="00BE4827" w:rsidP="00BE4827">
      <w:pPr>
        <w:pStyle w:val="SecIVH2"/>
        <w:rPr>
          <w:lang w:val="fr-FR"/>
        </w:rPr>
      </w:pPr>
      <w:bookmarkStart w:id="414" w:name="_Toc63775952"/>
      <w:bookmarkStart w:id="415" w:name="_Toc467977750"/>
      <w:bookmarkStart w:id="416" w:name="_Toc505352927"/>
      <w:bookmarkStart w:id="417" w:name="_Toc87980554"/>
      <w:r w:rsidRPr="00BE4827">
        <w:rPr>
          <w:lang w:val="fr-FR"/>
        </w:rPr>
        <w:lastRenderedPageBreak/>
        <w:t>Tableau C. Récapitulatif des monnaies de paiement</w:t>
      </w:r>
      <w:bookmarkEnd w:id="417"/>
      <w:r w:rsidRPr="00BE4827">
        <w:rPr>
          <w:lang w:val="fr-FR"/>
        </w:rPr>
        <w:t xml:space="preserve"> </w:t>
      </w:r>
      <w:bookmarkEnd w:id="414"/>
    </w:p>
    <w:p w14:paraId="1BC32566" w14:textId="77777777" w:rsidR="00BE4827" w:rsidRPr="00E109BB" w:rsidRDefault="00BE4827" w:rsidP="00BE4827">
      <w:pPr>
        <w:pStyle w:val="SPDForm2"/>
        <w:jc w:val="left"/>
        <w:rPr>
          <w:sz w:val="28"/>
          <w:szCs w:val="28"/>
          <w:lang w:val="fr-FR"/>
        </w:rPr>
      </w:pPr>
      <w:r w:rsidRPr="00E109BB">
        <w:rPr>
          <w:sz w:val="28"/>
          <w:szCs w:val="28"/>
          <w:lang w:val="fr-FR"/>
        </w:rPr>
        <w:t>Tableau : Alternative A</w:t>
      </w:r>
    </w:p>
    <w:p w14:paraId="287E6823" w14:textId="77777777" w:rsidR="00BE4827" w:rsidRPr="003B142C" w:rsidRDefault="00BE4827" w:rsidP="00BE4827">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section des </w:t>
      </w:r>
      <w:r>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BE4827" w:rsidRPr="00A1768B" w14:paraId="27DA595D" w14:textId="77777777" w:rsidTr="00581DFA">
        <w:trPr>
          <w:trHeight w:val="20"/>
        </w:trPr>
        <w:tc>
          <w:tcPr>
            <w:tcW w:w="1900" w:type="dxa"/>
            <w:vAlign w:val="center"/>
          </w:tcPr>
          <w:p w14:paraId="146DD564" w14:textId="77777777" w:rsidR="00BE4827" w:rsidRPr="00A1768B" w:rsidRDefault="00BE4827" w:rsidP="00581DFA">
            <w:pPr>
              <w:pStyle w:val="SPDForm2"/>
              <w:spacing w:before="0" w:after="0"/>
              <w:rPr>
                <w:sz w:val="24"/>
                <w:szCs w:val="24"/>
                <w:lang w:val="fr-FR"/>
              </w:rPr>
            </w:pPr>
            <w:r w:rsidRPr="00A1768B">
              <w:rPr>
                <w:sz w:val="24"/>
                <w:szCs w:val="24"/>
                <w:lang w:val="fr-FR"/>
              </w:rPr>
              <w:t xml:space="preserve">Nom de la </w:t>
            </w:r>
            <w:r>
              <w:rPr>
                <w:sz w:val="24"/>
                <w:szCs w:val="24"/>
                <w:lang w:val="fr-FR"/>
              </w:rPr>
              <w:t>monnai</w:t>
            </w:r>
            <w:r w:rsidRPr="00A1768B">
              <w:rPr>
                <w:sz w:val="24"/>
                <w:szCs w:val="24"/>
                <w:lang w:val="fr-FR"/>
              </w:rPr>
              <w:t>e de paiement</w:t>
            </w:r>
          </w:p>
        </w:tc>
        <w:tc>
          <w:tcPr>
            <w:tcW w:w="1900" w:type="dxa"/>
          </w:tcPr>
          <w:p w14:paraId="54A02C87" w14:textId="77777777" w:rsidR="00BE4827" w:rsidRDefault="00BE4827" w:rsidP="00581DFA">
            <w:pPr>
              <w:pStyle w:val="SPDForm2"/>
              <w:spacing w:before="0" w:after="0"/>
              <w:rPr>
                <w:sz w:val="24"/>
                <w:szCs w:val="24"/>
                <w:lang w:val="fr-FR"/>
              </w:rPr>
            </w:pPr>
            <w:r w:rsidRPr="00A1768B">
              <w:rPr>
                <w:sz w:val="24"/>
                <w:szCs w:val="24"/>
                <w:lang w:val="fr-FR"/>
              </w:rPr>
              <w:t>A</w:t>
            </w:r>
          </w:p>
          <w:p w14:paraId="1FD910A9" w14:textId="77777777" w:rsidR="00BE4827" w:rsidRPr="00A1768B" w:rsidRDefault="00BE4827" w:rsidP="00581DFA">
            <w:pPr>
              <w:pStyle w:val="SPDForm2"/>
              <w:spacing w:before="0" w:after="0"/>
              <w:rPr>
                <w:sz w:val="24"/>
                <w:szCs w:val="24"/>
                <w:lang w:val="fr-FR"/>
              </w:rPr>
            </w:pPr>
            <w:r w:rsidRPr="00A1768B">
              <w:rPr>
                <w:sz w:val="24"/>
                <w:szCs w:val="24"/>
                <w:lang w:val="fr-FR"/>
              </w:rPr>
              <w:t>Montant de la monnaie</w:t>
            </w:r>
          </w:p>
        </w:tc>
        <w:tc>
          <w:tcPr>
            <w:tcW w:w="1900" w:type="dxa"/>
          </w:tcPr>
          <w:p w14:paraId="6560E029" w14:textId="77777777" w:rsidR="00BE4827" w:rsidRDefault="00BE4827" w:rsidP="00581DFA">
            <w:pPr>
              <w:pStyle w:val="SPDForm2"/>
              <w:spacing w:before="0" w:after="0"/>
              <w:rPr>
                <w:sz w:val="24"/>
                <w:szCs w:val="24"/>
                <w:lang w:val="fr-FR"/>
              </w:rPr>
            </w:pPr>
            <w:r w:rsidRPr="00A1768B">
              <w:rPr>
                <w:sz w:val="24"/>
                <w:szCs w:val="24"/>
                <w:lang w:val="fr-FR"/>
              </w:rPr>
              <w:t>B</w:t>
            </w:r>
          </w:p>
          <w:p w14:paraId="50846AA5" w14:textId="77777777" w:rsidR="00BE4827" w:rsidRDefault="00BE4827" w:rsidP="00581DFA">
            <w:pPr>
              <w:pStyle w:val="SPDForm2"/>
              <w:spacing w:before="0" w:after="0"/>
              <w:rPr>
                <w:sz w:val="24"/>
                <w:szCs w:val="24"/>
                <w:lang w:val="fr-FR"/>
              </w:rPr>
            </w:pPr>
            <w:r>
              <w:rPr>
                <w:sz w:val="24"/>
                <w:szCs w:val="24"/>
                <w:lang w:val="fr-FR"/>
              </w:rPr>
              <w:t>Taux de change</w:t>
            </w:r>
          </w:p>
          <w:p w14:paraId="02FC2F69" w14:textId="77777777" w:rsidR="00BE4827" w:rsidRPr="00A1768B" w:rsidRDefault="00BE4827" w:rsidP="00581DFA">
            <w:pPr>
              <w:pStyle w:val="SPDForm2"/>
              <w:spacing w:before="0" w:after="0"/>
              <w:rPr>
                <w:sz w:val="24"/>
                <w:szCs w:val="24"/>
                <w:lang w:val="fr-FR"/>
              </w:rPr>
            </w:pPr>
            <w:r w:rsidRPr="00A1768B">
              <w:rPr>
                <w:sz w:val="24"/>
                <w:szCs w:val="24"/>
                <w:lang w:val="fr-FR"/>
              </w:rPr>
              <w:t xml:space="preserve">(monnaie locale par unité </w:t>
            </w:r>
            <w:r>
              <w:rPr>
                <w:sz w:val="24"/>
                <w:szCs w:val="24"/>
                <w:lang w:val="fr-FR"/>
              </w:rPr>
              <w:t xml:space="preserve">de la monnaie </w:t>
            </w:r>
            <w:r w:rsidRPr="00A1768B">
              <w:rPr>
                <w:sz w:val="24"/>
                <w:szCs w:val="24"/>
                <w:lang w:val="fr-FR"/>
              </w:rPr>
              <w:t>étrang</w:t>
            </w:r>
            <w:r>
              <w:rPr>
                <w:sz w:val="24"/>
                <w:szCs w:val="24"/>
                <w:lang w:val="fr-FR"/>
              </w:rPr>
              <w:t>ère</w:t>
            </w:r>
          </w:p>
        </w:tc>
        <w:tc>
          <w:tcPr>
            <w:tcW w:w="1900" w:type="dxa"/>
          </w:tcPr>
          <w:p w14:paraId="1FB37F1A" w14:textId="77777777" w:rsidR="00BE4827" w:rsidRDefault="00BE4827" w:rsidP="00581DFA">
            <w:pPr>
              <w:pStyle w:val="SPDForm2"/>
              <w:spacing w:before="0" w:after="0"/>
              <w:rPr>
                <w:sz w:val="24"/>
                <w:szCs w:val="24"/>
                <w:lang w:val="fr-FR"/>
              </w:rPr>
            </w:pPr>
            <w:r w:rsidRPr="00A1768B">
              <w:rPr>
                <w:sz w:val="24"/>
                <w:szCs w:val="24"/>
                <w:lang w:val="fr-FR"/>
              </w:rPr>
              <w:t>C</w:t>
            </w:r>
          </w:p>
          <w:p w14:paraId="441FC584" w14:textId="77777777" w:rsidR="00BE4827" w:rsidRPr="00A1768B" w:rsidRDefault="00BE4827" w:rsidP="00581DFA">
            <w:pPr>
              <w:pStyle w:val="SPDForm2"/>
              <w:spacing w:before="0" w:after="0"/>
              <w:rPr>
                <w:sz w:val="24"/>
                <w:szCs w:val="24"/>
                <w:lang w:val="fr-FR"/>
              </w:rPr>
            </w:pPr>
            <w:r w:rsidRPr="00A1768B">
              <w:rPr>
                <w:sz w:val="24"/>
                <w:szCs w:val="24"/>
                <w:lang w:val="fr-FR"/>
              </w:rPr>
              <w:t>Équivalent en monnaie locale</w:t>
            </w:r>
          </w:p>
          <w:p w14:paraId="11E924DC" w14:textId="77777777" w:rsidR="00BE4827" w:rsidRPr="00A1768B" w:rsidRDefault="00BE4827" w:rsidP="00581DFA">
            <w:pPr>
              <w:pStyle w:val="SPDForm2"/>
              <w:spacing w:before="0" w:after="0"/>
              <w:rPr>
                <w:sz w:val="24"/>
                <w:szCs w:val="24"/>
                <w:lang w:val="fr-FR"/>
              </w:rPr>
            </w:pPr>
            <w:r w:rsidRPr="00A1768B">
              <w:rPr>
                <w:sz w:val="24"/>
                <w:szCs w:val="24"/>
                <w:lang w:val="fr-FR"/>
              </w:rPr>
              <w:t>C = A x B</w:t>
            </w:r>
          </w:p>
        </w:tc>
        <w:tc>
          <w:tcPr>
            <w:tcW w:w="2431" w:type="dxa"/>
          </w:tcPr>
          <w:p w14:paraId="3837BF79" w14:textId="77777777" w:rsidR="00BE4827" w:rsidRDefault="00BE4827" w:rsidP="00581DFA">
            <w:pPr>
              <w:pStyle w:val="SPDForm2"/>
              <w:spacing w:before="0" w:after="0"/>
              <w:rPr>
                <w:sz w:val="24"/>
                <w:szCs w:val="24"/>
                <w:lang w:val="fr-FR"/>
              </w:rPr>
            </w:pPr>
            <w:r w:rsidRPr="00A1768B">
              <w:rPr>
                <w:sz w:val="24"/>
                <w:szCs w:val="24"/>
                <w:lang w:val="fr-FR"/>
              </w:rPr>
              <w:t>D</w:t>
            </w:r>
          </w:p>
          <w:p w14:paraId="4DB95D99" w14:textId="77777777" w:rsidR="00BE4827" w:rsidRPr="00A1768B" w:rsidRDefault="00BE4827" w:rsidP="00581DFA">
            <w:pPr>
              <w:pStyle w:val="SPDForm2"/>
              <w:spacing w:before="0" w:after="0"/>
              <w:rPr>
                <w:sz w:val="24"/>
                <w:szCs w:val="24"/>
                <w:lang w:val="fr-FR"/>
              </w:rPr>
            </w:pPr>
            <w:r w:rsidRPr="00A1768B">
              <w:rPr>
                <w:sz w:val="24"/>
                <w:szCs w:val="24"/>
                <w:lang w:val="fr-FR"/>
              </w:rPr>
              <w:t>Pourcentage de</w:t>
            </w:r>
          </w:p>
          <w:p w14:paraId="5B488BD9" w14:textId="77777777" w:rsidR="00BE4827" w:rsidRPr="00A1768B" w:rsidRDefault="00BE4827" w:rsidP="00581DFA">
            <w:pPr>
              <w:pStyle w:val="SPDForm2"/>
              <w:spacing w:before="0" w:after="0"/>
              <w:rPr>
                <w:sz w:val="24"/>
                <w:szCs w:val="24"/>
                <w:lang w:val="fr-FR"/>
              </w:rPr>
            </w:pPr>
            <w:r w:rsidRPr="00A1768B">
              <w:rPr>
                <w:sz w:val="24"/>
                <w:szCs w:val="24"/>
                <w:lang w:val="fr-FR"/>
              </w:rPr>
              <w:t xml:space="preserve">Prix total de la </w:t>
            </w:r>
            <w:r>
              <w:rPr>
                <w:sz w:val="24"/>
                <w:szCs w:val="24"/>
                <w:lang w:val="fr-FR"/>
              </w:rPr>
              <w:t>P</w:t>
            </w:r>
            <w:r w:rsidRPr="00A1768B">
              <w:rPr>
                <w:sz w:val="24"/>
                <w:szCs w:val="24"/>
                <w:lang w:val="fr-FR"/>
              </w:rPr>
              <w:t>roposition (PT</w:t>
            </w:r>
            <w:r>
              <w:rPr>
                <w:sz w:val="24"/>
                <w:szCs w:val="24"/>
                <w:lang w:val="fr-FR"/>
              </w:rPr>
              <w:t>P</w:t>
            </w:r>
            <w:r w:rsidRPr="00A1768B">
              <w:rPr>
                <w:sz w:val="24"/>
                <w:szCs w:val="24"/>
                <w:lang w:val="fr-FR"/>
              </w:rPr>
              <w:t>)</w:t>
            </w:r>
          </w:p>
          <w:p w14:paraId="0929F8CC" w14:textId="77777777" w:rsidR="00BE4827" w:rsidRPr="00A1768B" w:rsidRDefault="00BE4827" w:rsidP="00581DFA">
            <w:pPr>
              <w:pStyle w:val="SPDForm2"/>
              <w:spacing w:before="0" w:after="0"/>
              <w:rPr>
                <w:sz w:val="24"/>
                <w:szCs w:val="24"/>
                <w:lang w:val="fr-FR"/>
              </w:rPr>
            </w:pPr>
            <w:r w:rsidRPr="00A1768B">
              <w:rPr>
                <w:sz w:val="24"/>
                <w:szCs w:val="24"/>
                <w:lang w:val="fr-FR"/>
              </w:rPr>
              <w:t>(100xC)</w:t>
            </w:r>
          </w:p>
          <w:p w14:paraId="2A3A7258" w14:textId="77777777" w:rsidR="00BE4827" w:rsidRPr="00A1768B" w:rsidRDefault="00BE4827" w:rsidP="00581DFA">
            <w:pPr>
              <w:pStyle w:val="SPDForm2"/>
              <w:spacing w:before="0" w:after="0"/>
              <w:rPr>
                <w:sz w:val="24"/>
                <w:szCs w:val="24"/>
                <w:lang w:val="fr-FR"/>
              </w:rPr>
            </w:pPr>
            <w:r w:rsidRPr="00A1768B">
              <w:rPr>
                <w:sz w:val="24"/>
                <w:szCs w:val="24"/>
                <w:lang w:val="fr-FR"/>
              </w:rPr>
              <w:t>------</w:t>
            </w:r>
          </w:p>
          <w:p w14:paraId="1F415158" w14:textId="77777777" w:rsidR="00BE4827" w:rsidRPr="00A1768B" w:rsidRDefault="00BE4827" w:rsidP="00581DFA">
            <w:pPr>
              <w:pStyle w:val="SPDForm2"/>
              <w:spacing w:before="0" w:after="0"/>
              <w:rPr>
                <w:sz w:val="24"/>
                <w:szCs w:val="24"/>
                <w:lang w:val="fr-FR"/>
              </w:rPr>
            </w:pPr>
            <w:r w:rsidRPr="00A1768B">
              <w:rPr>
                <w:sz w:val="24"/>
                <w:szCs w:val="24"/>
                <w:lang w:val="fr-FR"/>
              </w:rPr>
              <w:t>P</w:t>
            </w:r>
            <w:r>
              <w:rPr>
                <w:sz w:val="24"/>
                <w:szCs w:val="24"/>
                <w:lang w:val="fr-FR"/>
              </w:rPr>
              <w:t>T</w:t>
            </w:r>
            <w:r w:rsidRPr="00A1768B">
              <w:rPr>
                <w:sz w:val="24"/>
                <w:szCs w:val="24"/>
                <w:lang w:val="fr-FR"/>
              </w:rPr>
              <w:t>P</w:t>
            </w:r>
          </w:p>
        </w:tc>
      </w:tr>
      <w:tr w:rsidR="00BE4827" w:rsidRPr="00A1768B" w14:paraId="5CF5569B" w14:textId="77777777" w:rsidTr="00581DFA">
        <w:trPr>
          <w:trHeight w:val="20"/>
        </w:trPr>
        <w:tc>
          <w:tcPr>
            <w:tcW w:w="1900" w:type="dxa"/>
          </w:tcPr>
          <w:p w14:paraId="7EA307B1" w14:textId="77777777" w:rsidR="00BE4827" w:rsidRDefault="00BE4827" w:rsidP="00581DFA">
            <w:pPr>
              <w:pStyle w:val="SPDForm2"/>
              <w:spacing w:before="0" w:after="0"/>
              <w:rPr>
                <w:sz w:val="24"/>
                <w:szCs w:val="24"/>
                <w:lang w:val="fr-FR"/>
              </w:rPr>
            </w:pPr>
            <w:r>
              <w:rPr>
                <w:sz w:val="24"/>
                <w:szCs w:val="24"/>
                <w:lang w:val="fr-FR"/>
              </w:rPr>
              <w:t>Monnaie locale</w:t>
            </w:r>
          </w:p>
          <w:p w14:paraId="4F6B195F" w14:textId="77777777" w:rsidR="00BE4827" w:rsidRPr="00A1768B" w:rsidRDefault="00BE4827" w:rsidP="00581DFA">
            <w:pPr>
              <w:pStyle w:val="SPDForm2"/>
              <w:spacing w:before="0" w:after="0"/>
              <w:rPr>
                <w:sz w:val="24"/>
                <w:szCs w:val="24"/>
                <w:lang w:val="fr-FR"/>
              </w:rPr>
            </w:pPr>
            <w:r>
              <w:rPr>
                <w:sz w:val="24"/>
                <w:szCs w:val="24"/>
                <w:lang w:val="fr-FR"/>
              </w:rPr>
              <w:t>----------------</w:t>
            </w:r>
          </w:p>
        </w:tc>
        <w:tc>
          <w:tcPr>
            <w:tcW w:w="1900" w:type="dxa"/>
          </w:tcPr>
          <w:p w14:paraId="5AB925F4" w14:textId="77777777" w:rsidR="00BE4827" w:rsidRPr="00A1768B" w:rsidRDefault="00BE4827" w:rsidP="00581DFA">
            <w:pPr>
              <w:pStyle w:val="SPDForm2"/>
              <w:rPr>
                <w:sz w:val="24"/>
                <w:szCs w:val="24"/>
                <w:lang w:val="fr-FR"/>
              </w:rPr>
            </w:pPr>
          </w:p>
        </w:tc>
        <w:tc>
          <w:tcPr>
            <w:tcW w:w="1900" w:type="dxa"/>
          </w:tcPr>
          <w:p w14:paraId="0BF1F6AF" w14:textId="77777777" w:rsidR="00BE4827" w:rsidRPr="00A1768B" w:rsidRDefault="00BE4827" w:rsidP="00581DFA">
            <w:pPr>
              <w:pStyle w:val="SPDForm2"/>
              <w:rPr>
                <w:sz w:val="24"/>
                <w:szCs w:val="24"/>
                <w:lang w:val="fr-FR"/>
              </w:rPr>
            </w:pPr>
            <w:r>
              <w:rPr>
                <w:sz w:val="24"/>
                <w:szCs w:val="24"/>
                <w:lang w:val="fr-FR"/>
              </w:rPr>
              <w:t>1.00</w:t>
            </w:r>
          </w:p>
        </w:tc>
        <w:tc>
          <w:tcPr>
            <w:tcW w:w="1900" w:type="dxa"/>
          </w:tcPr>
          <w:p w14:paraId="5C914069" w14:textId="77777777" w:rsidR="00BE4827" w:rsidRPr="00A1768B" w:rsidRDefault="00BE4827" w:rsidP="00581DFA">
            <w:pPr>
              <w:pStyle w:val="SPDForm2"/>
              <w:rPr>
                <w:sz w:val="24"/>
                <w:szCs w:val="24"/>
                <w:lang w:val="fr-FR"/>
              </w:rPr>
            </w:pPr>
          </w:p>
        </w:tc>
        <w:tc>
          <w:tcPr>
            <w:tcW w:w="2431" w:type="dxa"/>
          </w:tcPr>
          <w:p w14:paraId="4B60D5C2" w14:textId="77777777" w:rsidR="00BE4827" w:rsidRPr="00A1768B" w:rsidRDefault="00BE4827" w:rsidP="00581DFA">
            <w:pPr>
              <w:pStyle w:val="SPDForm2"/>
              <w:rPr>
                <w:sz w:val="24"/>
                <w:szCs w:val="24"/>
                <w:lang w:val="fr-FR"/>
              </w:rPr>
            </w:pPr>
          </w:p>
        </w:tc>
      </w:tr>
      <w:tr w:rsidR="00BE4827" w:rsidRPr="00A1768B" w14:paraId="2A034684" w14:textId="77777777" w:rsidTr="00581DFA">
        <w:trPr>
          <w:trHeight w:val="20"/>
        </w:trPr>
        <w:tc>
          <w:tcPr>
            <w:tcW w:w="1900" w:type="dxa"/>
          </w:tcPr>
          <w:p w14:paraId="4B085E10" w14:textId="77777777" w:rsidR="00BE4827" w:rsidRDefault="00BE4827" w:rsidP="00581DFA">
            <w:pPr>
              <w:pStyle w:val="SPDForm2"/>
              <w:spacing w:before="0" w:after="0"/>
              <w:rPr>
                <w:sz w:val="24"/>
                <w:szCs w:val="24"/>
                <w:lang w:val="fr-FR"/>
              </w:rPr>
            </w:pPr>
            <w:r>
              <w:rPr>
                <w:sz w:val="24"/>
                <w:szCs w:val="24"/>
                <w:lang w:val="fr-FR"/>
              </w:rPr>
              <w:t>Monnaie étrangère #1</w:t>
            </w:r>
          </w:p>
          <w:p w14:paraId="1B0D58EB" w14:textId="77777777" w:rsidR="00BE4827" w:rsidRPr="00A1768B" w:rsidRDefault="00BE4827" w:rsidP="00581DFA">
            <w:pPr>
              <w:pStyle w:val="SPDForm2"/>
              <w:spacing w:before="0" w:after="0"/>
              <w:rPr>
                <w:sz w:val="24"/>
                <w:szCs w:val="24"/>
                <w:lang w:val="fr-FR"/>
              </w:rPr>
            </w:pPr>
            <w:r>
              <w:rPr>
                <w:sz w:val="24"/>
                <w:szCs w:val="24"/>
                <w:lang w:val="fr-FR"/>
              </w:rPr>
              <w:t>----------------</w:t>
            </w:r>
          </w:p>
        </w:tc>
        <w:tc>
          <w:tcPr>
            <w:tcW w:w="1900" w:type="dxa"/>
          </w:tcPr>
          <w:p w14:paraId="6A18DF53" w14:textId="77777777" w:rsidR="00BE4827" w:rsidRPr="00A1768B" w:rsidRDefault="00BE4827" w:rsidP="00581DFA">
            <w:pPr>
              <w:pStyle w:val="SPDForm2"/>
              <w:spacing w:before="0" w:after="0"/>
              <w:rPr>
                <w:sz w:val="24"/>
                <w:szCs w:val="24"/>
                <w:lang w:val="fr-FR"/>
              </w:rPr>
            </w:pPr>
          </w:p>
        </w:tc>
        <w:tc>
          <w:tcPr>
            <w:tcW w:w="1900" w:type="dxa"/>
          </w:tcPr>
          <w:p w14:paraId="573C5695" w14:textId="77777777" w:rsidR="00BE4827" w:rsidRPr="00A1768B" w:rsidRDefault="00BE4827" w:rsidP="00581DFA">
            <w:pPr>
              <w:pStyle w:val="SPDForm2"/>
              <w:spacing w:before="0" w:after="0"/>
              <w:rPr>
                <w:sz w:val="24"/>
                <w:szCs w:val="24"/>
                <w:lang w:val="fr-FR"/>
              </w:rPr>
            </w:pPr>
          </w:p>
        </w:tc>
        <w:tc>
          <w:tcPr>
            <w:tcW w:w="1900" w:type="dxa"/>
          </w:tcPr>
          <w:p w14:paraId="40D26D64" w14:textId="77777777" w:rsidR="00BE4827" w:rsidRPr="00A1768B" w:rsidRDefault="00BE4827" w:rsidP="00581DFA">
            <w:pPr>
              <w:pStyle w:val="SPDForm2"/>
              <w:spacing w:before="0" w:after="0"/>
              <w:rPr>
                <w:sz w:val="24"/>
                <w:szCs w:val="24"/>
                <w:lang w:val="fr-FR"/>
              </w:rPr>
            </w:pPr>
          </w:p>
        </w:tc>
        <w:tc>
          <w:tcPr>
            <w:tcW w:w="2431" w:type="dxa"/>
          </w:tcPr>
          <w:p w14:paraId="63BB784E" w14:textId="77777777" w:rsidR="00BE4827" w:rsidRPr="00A1768B" w:rsidRDefault="00BE4827" w:rsidP="00581DFA">
            <w:pPr>
              <w:pStyle w:val="SPDForm2"/>
              <w:spacing w:before="0" w:after="0"/>
              <w:rPr>
                <w:sz w:val="24"/>
                <w:szCs w:val="24"/>
                <w:lang w:val="fr-FR"/>
              </w:rPr>
            </w:pPr>
          </w:p>
        </w:tc>
      </w:tr>
      <w:tr w:rsidR="00BE4827" w:rsidRPr="00A1768B" w14:paraId="473CCA01" w14:textId="77777777" w:rsidTr="00581DFA">
        <w:trPr>
          <w:trHeight w:val="20"/>
        </w:trPr>
        <w:tc>
          <w:tcPr>
            <w:tcW w:w="1900" w:type="dxa"/>
          </w:tcPr>
          <w:p w14:paraId="5AB50B4C" w14:textId="77777777" w:rsidR="00BE4827" w:rsidRDefault="00BE4827" w:rsidP="00581DFA">
            <w:pPr>
              <w:pStyle w:val="SPDForm2"/>
              <w:spacing w:before="0" w:after="0"/>
              <w:rPr>
                <w:sz w:val="24"/>
                <w:szCs w:val="24"/>
                <w:lang w:val="fr-FR"/>
              </w:rPr>
            </w:pPr>
            <w:r>
              <w:rPr>
                <w:sz w:val="24"/>
                <w:szCs w:val="24"/>
                <w:lang w:val="fr-FR"/>
              </w:rPr>
              <w:t>Monnaie étrangère #2</w:t>
            </w:r>
          </w:p>
          <w:p w14:paraId="6E7F382D" w14:textId="77777777" w:rsidR="00BE4827" w:rsidRPr="00A1768B" w:rsidRDefault="00BE4827" w:rsidP="00581DFA">
            <w:pPr>
              <w:pStyle w:val="SPDForm2"/>
              <w:spacing w:before="0" w:after="0"/>
              <w:rPr>
                <w:sz w:val="24"/>
                <w:szCs w:val="24"/>
                <w:lang w:val="fr-FR"/>
              </w:rPr>
            </w:pPr>
            <w:r>
              <w:rPr>
                <w:sz w:val="24"/>
                <w:szCs w:val="24"/>
                <w:lang w:val="fr-FR"/>
              </w:rPr>
              <w:t>----------------</w:t>
            </w:r>
          </w:p>
        </w:tc>
        <w:tc>
          <w:tcPr>
            <w:tcW w:w="1900" w:type="dxa"/>
          </w:tcPr>
          <w:p w14:paraId="219B00D3" w14:textId="77777777" w:rsidR="00BE4827" w:rsidRPr="00A1768B" w:rsidRDefault="00BE4827" w:rsidP="00581DFA">
            <w:pPr>
              <w:pStyle w:val="SPDForm2"/>
              <w:spacing w:before="0" w:after="0"/>
              <w:rPr>
                <w:sz w:val="24"/>
                <w:szCs w:val="24"/>
                <w:lang w:val="fr-FR"/>
              </w:rPr>
            </w:pPr>
          </w:p>
        </w:tc>
        <w:tc>
          <w:tcPr>
            <w:tcW w:w="1900" w:type="dxa"/>
          </w:tcPr>
          <w:p w14:paraId="527B5679" w14:textId="77777777" w:rsidR="00BE4827" w:rsidRPr="00A1768B" w:rsidRDefault="00BE4827" w:rsidP="00581DFA">
            <w:pPr>
              <w:pStyle w:val="SPDForm2"/>
              <w:spacing w:before="0" w:after="0"/>
              <w:rPr>
                <w:sz w:val="24"/>
                <w:szCs w:val="24"/>
                <w:lang w:val="fr-FR"/>
              </w:rPr>
            </w:pPr>
          </w:p>
        </w:tc>
        <w:tc>
          <w:tcPr>
            <w:tcW w:w="1900" w:type="dxa"/>
          </w:tcPr>
          <w:p w14:paraId="60B14628" w14:textId="77777777" w:rsidR="00BE4827" w:rsidRPr="00A1768B" w:rsidRDefault="00BE4827" w:rsidP="00581DFA">
            <w:pPr>
              <w:pStyle w:val="SPDForm2"/>
              <w:spacing w:before="0" w:after="0"/>
              <w:rPr>
                <w:sz w:val="24"/>
                <w:szCs w:val="24"/>
                <w:lang w:val="fr-FR"/>
              </w:rPr>
            </w:pPr>
          </w:p>
        </w:tc>
        <w:tc>
          <w:tcPr>
            <w:tcW w:w="2431" w:type="dxa"/>
          </w:tcPr>
          <w:p w14:paraId="0BDD6372" w14:textId="77777777" w:rsidR="00BE4827" w:rsidRPr="00A1768B" w:rsidRDefault="00BE4827" w:rsidP="00581DFA">
            <w:pPr>
              <w:pStyle w:val="SPDForm2"/>
              <w:spacing w:before="0" w:after="0"/>
              <w:rPr>
                <w:sz w:val="24"/>
                <w:szCs w:val="24"/>
                <w:lang w:val="fr-FR"/>
              </w:rPr>
            </w:pPr>
          </w:p>
        </w:tc>
      </w:tr>
      <w:tr w:rsidR="00BE4827" w:rsidRPr="00A1768B" w14:paraId="70EBA60D" w14:textId="77777777" w:rsidTr="00581DFA">
        <w:trPr>
          <w:trHeight w:val="20"/>
        </w:trPr>
        <w:tc>
          <w:tcPr>
            <w:tcW w:w="1900" w:type="dxa"/>
          </w:tcPr>
          <w:p w14:paraId="021E6E0C" w14:textId="77777777" w:rsidR="00BE4827" w:rsidRDefault="00BE4827" w:rsidP="00581DFA">
            <w:pPr>
              <w:pStyle w:val="SPDForm2"/>
              <w:spacing w:before="0" w:after="0"/>
              <w:rPr>
                <w:sz w:val="24"/>
                <w:szCs w:val="24"/>
                <w:lang w:val="fr-FR"/>
              </w:rPr>
            </w:pPr>
            <w:r>
              <w:rPr>
                <w:sz w:val="24"/>
                <w:szCs w:val="24"/>
                <w:lang w:val="fr-FR"/>
              </w:rPr>
              <w:t>Monnaie étrangère #3</w:t>
            </w:r>
          </w:p>
          <w:p w14:paraId="64706221" w14:textId="77777777" w:rsidR="00BE4827" w:rsidRPr="00A1768B" w:rsidRDefault="00BE4827" w:rsidP="00581DFA">
            <w:pPr>
              <w:pStyle w:val="SPDForm2"/>
              <w:spacing w:before="0" w:after="0"/>
              <w:rPr>
                <w:sz w:val="24"/>
                <w:szCs w:val="24"/>
                <w:lang w:val="fr-FR"/>
              </w:rPr>
            </w:pPr>
            <w:r>
              <w:rPr>
                <w:sz w:val="24"/>
                <w:szCs w:val="24"/>
                <w:lang w:val="fr-FR"/>
              </w:rPr>
              <w:t>----------------</w:t>
            </w:r>
          </w:p>
        </w:tc>
        <w:tc>
          <w:tcPr>
            <w:tcW w:w="1900" w:type="dxa"/>
          </w:tcPr>
          <w:p w14:paraId="4671666E" w14:textId="77777777" w:rsidR="00BE4827" w:rsidRPr="00A1768B" w:rsidRDefault="00BE4827" w:rsidP="00581DFA">
            <w:pPr>
              <w:pStyle w:val="SPDForm2"/>
              <w:spacing w:before="0" w:after="0"/>
              <w:rPr>
                <w:sz w:val="24"/>
                <w:szCs w:val="24"/>
                <w:lang w:val="fr-FR"/>
              </w:rPr>
            </w:pPr>
          </w:p>
        </w:tc>
        <w:tc>
          <w:tcPr>
            <w:tcW w:w="1900" w:type="dxa"/>
          </w:tcPr>
          <w:p w14:paraId="07735DA9" w14:textId="77777777" w:rsidR="00BE4827" w:rsidRPr="00A1768B" w:rsidRDefault="00BE4827" w:rsidP="00581DFA">
            <w:pPr>
              <w:pStyle w:val="SPDForm2"/>
              <w:spacing w:before="0" w:after="0"/>
              <w:rPr>
                <w:sz w:val="24"/>
                <w:szCs w:val="24"/>
                <w:lang w:val="fr-FR"/>
              </w:rPr>
            </w:pPr>
          </w:p>
        </w:tc>
        <w:tc>
          <w:tcPr>
            <w:tcW w:w="1900" w:type="dxa"/>
          </w:tcPr>
          <w:p w14:paraId="6FDCCBBF" w14:textId="77777777" w:rsidR="00BE4827" w:rsidRPr="00A1768B" w:rsidRDefault="00BE4827" w:rsidP="00581DFA">
            <w:pPr>
              <w:pStyle w:val="SPDForm2"/>
              <w:spacing w:before="0" w:after="0"/>
              <w:rPr>
                <w:sz w:val="24"/>
                <w:szCs w:val="24"/>
                <w:lang w:val="fr-FR"/>
              </w:rPr>
            </w:pPr>
          </w:p>
        </w:tc>
        <w:tc>
          <w:tcPr>
            <w:tcW w:w="2431" w:type="dxa"/>
          </w:tcPr>
          <w:p w14:paraId="048156CD" w14:textId="77777777" w:rsidR="00BE4827" w:rsidRPr="00A1768B" w:rsidRDefault="00BE4827" w:rsidP="00581DFA">
            <w:pPr>
              <w:pStyle w:val="SPDForm2"/>
              <w:spacing w:before="0" w:after="0"/>
              <w:rPr>
                <w:sz w:val="24"/>
                <w:szCs w:val="24"/>
                <w:lang w:val="fr-FR"/>
              </w:rPr>
            </w:pPr>
          </w:p>
        </w:tc>
      </w:tr>
      <w:tr w:rsidR="00BE4827" w:rsidRPr="00A1768B" w14:paraId="2938978E" w14:textId="77777777" w:rsidTr="00581DFA">
        <w:trPr>
          <w:trHeight w:val="20"/>
        </w:trPr>
        <w:tc>
          <w:tcPr>
            <w:tcW w:w="1900" w:type="dxa"/>
          </w:tcPr>
          <w:p w14:paraId="1B4E27AD" w14:textId="77777777" w:rsidR="00BE4827" w:rsidRPr="00A1768B" w:rsidRDefault="00BE4827" w:rsidP="00581DFA">
            <w:pPr>
              <w:pStyle w:val="SPDForm2"/>
              <w:spacing w:before="0" w:after="0"/>
              <w:rPr>
                <w:sz w:val="24"/>
                <w:szCs w:val="24"/>
                <w:lang w:val="fr-FR"/>
              </w:rPr>
            </w:pPr>
            <w:r>
              <w:rPr>
                <w:sz w:val="24"/>
                <w:szCs w:val="24"/>
                <w:lang w:val="fr-FR"/>
              </w:rPr>
              <w:t>Coût total de la Proposition  (non compris les sommes provisionnelles)</w:t>
            </w:r>
          </w:p>
        </w:tc>
        <w:tc>
          <w:tcPr>
            <w:tcW w:w="1900" w:type="dxa"/>
          </w:tcPr>
          <w:p w14:paraId="2054E181" w14:textId="77777777" w:rsidR="00BE4827" w:rsidRPr="00A1768B" w:rsidRDefault="00BE4827" w:rsidP="00581DFA">
            <w:pPr>
              <w:pStyle w:val="SPDForm2"/>
              <w:spacing w:before="0" w:after="0"/>
              <w:rPr>
                <w:sz w:val="24"/>
                <w:szCs w:val="24"/>
                <w:lang w:val="fr-FR"/>
              </w:rPr>
            </w:pPr>
          </w:p>
        </w:tc>
        <w:tc>
          <w:tcPr>
            <w:tcW w:w="1900" w:type="dxa"/>
          </w:tcPr>
          <w:p w14:paraId="735BDA8A" w14:textId="77777777" w:rsidR="00BE4827" w:rsidRPr="00A1768B" w:rsidRDefault="00BE4827" w:rsidP="00581DFA">
            <w:pPr>
              <w:pStyle w:val="SPDForm2"/>
              <w:spacing w:before="0" w:after="0"/>
              <w:rPr>
                <w:sz w:val="24"/>
                <w:szCs w:val="24"/>
                <w:lang w:val="fr-FR"/>
              </w:rPr>
            </w:pPr>
          </w:p>
        </w:tc>
        <w:tc>
          <w:tcPr>
            <w:tcW w:w="1900" w:type="dxa"/>
          </w:tcPr>
          <w:p w14:paraId="25DBE7AE" w14:textId="77777777" w:rsidR="00BE4827" w:rsidRPr="00A1768B" w:rsidRDefault="00BE4827" w:rsidP="00581DFA">
            <w:pPr>
              <w:pStyle w:val="SPDForm2"/>
              <w:spacing w:before="0" w:after="0"/>
              <w:rPr>
                <w:sz w:val="24"/>
                <w:szCs w:val="24"/>
                <w:lang w:val="fr-FR"/>
              </w:rPr>
            </w:pPr>
          </w:p>
        </w:tc>
        <w:tc>
          <w:tcPr>
            <w:tcW w:w="2431" w:type="dxa"/>
          </w:tcPr>
          <w:p w14:paraId="0053C852" w14:textId="77777777" w:rsidR="00BE4827" w:rsidRPr="00A1768B" w:rsidRDefault="00BE4827" w:rsidP="00581DFA">
            <w:pPr>
              <w:pStyle w:val="SPDForm2"/>
              <w:spacing w:before="0" w:after="0"/>
              <w:rPr>
                <w:sz w:val="24"/>
                <w:szCs w:val="24"/>
                <w:lang w:val="fr-FR"/>
              </w:rPr>
            </w:pPr>
            <w:r>
              <w:rPr>
                <w:sz w:val="24"/>
                <w:szCs w:val="24"/>
                <w:lang w:val="fr-FR"/>
              </w:rPr>
              <w:t>100</w:t>
            </w:r>
          </w:p>
        </w:tc>
      </w:tr>
    </w:tbl>
    <w:p w14:paraId="7B1AEB0A" w14:textId="77777777" w:rsidR="00BE4827" w:rsidRDefault="00BE4827" w:rsidP="00BE4827">
      <w:pPr>
        <w:pStyle w:val="SPDForm2"/>
        <w:spacing w:before="0" w:after="0"/>
        <w:rPr>
          <w:lang w:val="fr-FR"/>
        </w:rPr>
      </w:pPr>
    </w:p>
    <w:p w14:paraId="52B7DFA9" w14:textId="77777777" w:rsidR="00BE4827" w:rsidRPr="003B142C" w:rsidRDefault="00BE4827" w:rsidP="00BE4827">
      <w:pPr>
        <w:pStyle w:val="SPDForm2"/>
        <w:rPr>
          <w:b w:val="0"/>
          <w:sz w:val="24"/>
          <w:lang w:val="fr-FR"/>
        </w:rPr>
      </w:pPr>
    </w:p>
    <w:p w14:paraId="730C2823" w14:textId="77777777" w:rsidR="00BE4827" w:rsidRDefault="00BE4827" w:rsidP="00BE4827">
      <w:pPr>
        <w:pStyle w:val="SPDForm2"/>
        <w:rPr>
          <w:b w:val="0"/>
          <w:sz w:val="24"/>
          <w:lang w:val="fr-FR"/>
        </w:rPr>
      </w:pPr>
    </w:p>
    <w:p w14:paraId="346CCD70" w14:textId="77777777" w:rsidR="00BE4827" w:rsidRDefault="00BE4827" w:rsidP="00BE4827">
      <w:pPr>
        <w:pStyle w:val="SPDForm2"/>
        <w:rPr>
          <w:b w:val="0"/>
          <w:sz w:val="24"/>
          <w:lang w:val="fr-FR"/>
        </w:rPr>
      </w:pPr>
    </w:p>
    <w:p w14:paraId="4D120BF1" w14:textId="77777777" w:rsidR="00BE4827" w:rsidRDefault="00BE4827" w:rsidP="00BE4827">
      <w:pPr>
        <w:rPr>
          <w:lang w:eastAsia="en-US"/>
        </w:rPr>
      </w:pPr>
      <w:r>
        <w:rPr>
          <w:b/>
        </w:rPr>
        <w:br w:type="page"/>
      </w:r>
    </w:p>
    <w:p w14:paraId="4860F69D" w14:textId="77777777" w:rsidR="00BE4827" w:rsidRPr="003B142C" w:rsidRDefault="00BE4827" w:rsidP="00BE4827">
      <w:pPr>
        <w:pStyle w:val="SPDForm2"/>
        <w:rPr>
          <w:b w:val="0"/>
          <w:sz w:val="24"/>
          <w:lang w:val="fr-FR"/>
        </w:rPr>
      </w:pPr>
    </w:p>
    <w:bookmarkEnd w:id="415"/>
    <w:bookmarkEnd w:id="416"/>
    <w:p w14:paraId="4AE1CB9D" w14:textId="77777777" w:rsidR="00BE4827" w:rsidRPr="00A932B3" w:rsidRDefault="00BE4827" w:rsidP="00BE4827">
      <w:pPr>
        <w:keepNext/>
        <w:keepLines/>
        <w:suppressAutoHyphens/>
        <w:spacing w:before="240" w:after="120"/>
        <w:rPr>
          <w:b/>
          <w:i/>
          <w:iCs/>
          <w:color w:val="000000" w:themeColor="text1"/>
          <w:sz w:val="28"/>
          <w:szCs w:val="28"/>
        </w:rPr>
      </w:pPr>
      <w:r w:rsidRPr="00A932B3">
        <w:rPr>
          <w:b/>
          <w:i/>
          <w:iCs/>
          <w:color w:val="000000" w:themeColor="text1"/>
          <w:sz w:val="28"/>
          <w:szCs w:val="28"/>
          <w:lang w:val="fr"/>
        </w:rPr>
        <w:t>[Tableau</w:t>
      </w:r>
      <w:r>
        <w:rPr>
          <w:b/>
          <w:i/>
          <w:iCs/>
          <w:color w:val="000000" w:themeColor="text1"/>
          <w:sz w:val="28"/>
          <w:szCs w:val="28"/>
          <w:lang w:val="fr"/>
        </w:rPr>
        <w:t xml:space="preserve"> </w:t>
      </w:r>
      <w:r w:rsidRPr="00A932B3">
        <w:rPr>
          <w:b/>
          <w:i/>
          <w:iCs/>
          <w:color w:val="000000" w:themeColor="text1"/>
          <w:sz w:val="28"/>
          <w:szCs w:val="28"/>
          <w:lang w:val="fr"/>
        </w:rPr>
        <w:t>: Alternative B</w:t>
      </w:r>
    </w:p>
    <w:p w14:paraId="534D1310" w14:textId="77777777" w:rsidR="00BE4827" w:rsidRPr="00A932B3" w:rsidRDefault="00BE4827" w:rsidP="00BE4827">
      <w:pPr>
        <w:spacing w:before="240" w:after="120"/>
        <w:ind w:left="0" w:firstLine="0"/>
        <w:rPr>
          <w:b/>
          <w:color w:val="000000" w:themeColor="text1"/>
          <w:szCs w:val="24"/>
        </w:rPr>
      </w:pPr>
      <w:r w:rsidRPr="00A932B3">
        <w:rPr>
          <w:b/>
          <w:i/>
          <w:color w:val="000000" w:themeColor="text1"/>
          <w:szCs w:val="24"/>
          <w:lang w:val="fr"/>
        </w:rPr>
        <w:t xml:space="preserve">À utiliser uniquement avec </w:t>
      </w:r>
      <w:r>
        <w:rPr>
          <w:b/>
          <w:i/>
          <w:color w:val="000000" w:themeColor="text1"/>
          <w:szCs w:val="24"/>
          <w:lang w:val="fr"/>
        </w:rPr>
        <w:t>l’</w:t>
      </w:r>
      <w:r w:rsidRPr="00A932B3">
        <w:rPr>
          <w:b/>
          <w:i/>
          <w:color w:val="000000" w:themeColor="text1"/>
          <w:szCs w:val="24"/>
          <w:lang w:val="fr"/>
        </w:rPr>
        <w:t>alternative B Prix directement cotés dans les monnaies de paiement. (IP 16</w:t>
      </w:r>
      <w:r>
        <w:rPr>
          <w:b/>
          <w:i/>
          <w:color w:val="000000" w:themeColor="text1"/>
          <w:szCs w:val="24"/>
          <w:lang w:val="fr"/>
        </w:rPr>
        <w:t>.</w:t>
      </w:r>
      <w:r w:rsidRPr="00A932B3">
        <w:rPr>
          <w:b/>
          <w:i/>
          <w:color w:val="000000" w:themeColor="text1"/>
          <w:szCs w:val="24"/>
          <w:lang w:val="fr"/>
        </w:rPr>
        <w:t>1)</w:t>
      </w:r>
    </w:p>
    <w:p w14:paraId="4EE11C29" w14:textId="77777777" w:rsidR="00BE4827" w:rsidRPr="00A932B3" w:rsidRDefault="00BE4827" w:rsidP="00BE4827">
      <w:pPr>
        <w:tabs>
          <w:tab w:val="left" w:pos="5529"/>
        </w:tabs>
        <w:suppressAutoHyphens/>
        <w:spacing w:before="240" w:after="240"/>
        <w:rPr>
          <w:i/>
          <w:iCs/>
          <w:color w:val="000000" w:themeColor="text1"/>
          <w:szCs w:val="24"/>
        </w:rPr>
      </w:pPr>
      <w:r w:rsidRPr="00A932B3">
        <w:rPr>
          <w:i/>
          <w:iCs/>
          <w:color w:val="000000" w:themeColor="text1"/>
          <w:szCs w:val="24"/>
          <w:lang w:val="fr"/>
        </w:rPr>
        <w:t xml:space="preserve">Résumé des monnaies de la </w:t>
      </w:r>
      <w:r>
        <w:rPr>
          <w:i/>
          <w:iCs/>
          <w:color w:val="000000" w:themeColor="text1"/>
          <w:szCs w:val="24"/>
          <w:lang w:val="fr"/>
        </w:rPr>
        <w:t>P</w:t>
      </w:r>
      <w:r w:rsidRPr="00A932B3">
        <w:rPr>
          <w:i/>
          <w:iCs/>
          <w:color w:val="000000" w:themeColor="text1"/>
          <w:szCs w:val="24"/>
          <w:lang w:val="fr"/>
        </w:rPr>
        <w:t xml:space="preserve">roposition de [insérer le nom de </w:t>
      </w:r>
      <w:r>
        <w:rPr>
          <w:i/>
          <w:iCs/>
          <w:color w:val="000000" w:themeColor="text1"/>
          <w:szCs w:val="24"/>
          <w:lang w:val="fr"/>
        </w:rPr>
        <w:t xml:space="preserve">la </w:t>
      </w:r>
      <w:r w:rsidRPr="00A932B3">
        <w:rPr>
          <w:i/>
          <w:iCs/>
          <w:color w:val="000000" w:themeColor="text1"/>
          <w:szCs w:val="24"/>
          <w:lang w:val="fr"/>
        </w:rPr>
        <w:t xml:space="preserve">section des </w:t>
      </w:r>
      <w:r>
        <w:rPr>
          <w:i/>
          <w:iCs/>
          <w:color w:val="000000" w:themeColor="text1"/>
          <w:szCs w:val="24"/>
          <w:lang w:val="fr"/>
        </w:rPr>
        <w:t>Ouvrages</w:t>
      </w:r>
      <w:r w:rsidRPr="00A932B3">
        <w:rPr>
          <w:i/>
          <w:iCs/>
          <w:color w:val="000000" w:themeColor="text1"/>
          <w:szCs w:val="24"/>
          <w:lang w:val="fr"/>
        </w:rPr>
        <w:t>]</w:t>
      </w:r>
    </w:p>
    <w:tbl>
      <w:tblPr>
        <w:tblW w:w="0" w:type="auto"/>
        <w:tblInd w:w="120" w:type="dxa"/>
        <w:tblLayout w:type="fixed"/>
        <w:tblLook w:val="0000" w:firstRow="0" w:lastRow="0" w:firstColumn="0" w:lastColumn="0" w:noHBand="0" w:noVBand="0"/>
      </w:tblPr>
      <w:tblGrid>
        <w:gridCol w:w="4680"/>
        <w:gridCol w:w="4320"/>
      </w:tblGrid>
      <w:tr w:rsidR="00BE4827" w:rsidRPr="00A932B3" w14:paraId="28AE987A" w14:textId="77777777" w:rsidTr="00581DFA">
        <w:tc>
          <w:tcPr>
            <w:tcW w:w="4680" w:type="dxa"/>
            <w:tcBorders>
              <w:top w:val="double" w:sz="6" w:space="0" w:color="auto"/>
              <w:left w:val="double" w:sz="6" w:space="0" w:color="auto"/>
            </w:tcBorders>
          </w:tcPr>
          <w:p w14:paraId="2D023872" w14:textId="77777777" w:rsidR="00BE4827" w:rsidRPr="00A932B3" w:rsidRDefault="00BE4827" w:rsidP="00581DFA">
            <w:pPr>
              <w:suppressAutoHyphens/>
              <w:spacing w:before="60" w:after="60"/>
              <w:jc w:val="center"/>
              <w:rPr>
                <w:b/>
                <w:bCs/>
                <w:iCs/>
                <w:color w:val="000000" w:themeColor="text1"/>
                <w:szCs w:val="24"/>
              </w:rPr>
            </w:pPr>
            <w:r w:rsidRPr="00A932B3">
              <w:rPr>
                <w:b/>
                <w:bCs/>
                <w:iCs/>
                <w:color w:val="000000" w:themeColor="text1"/>
                <w:szCs w:val="24"/>
                <w:lang w:val="fr"/>
              </w:rPr>
              <w:t>Nom de la monnaie</w:t>
            </w:r>
          </w:p>
        </w:tc>
        <w:tc>
          <w:tcPr>
            <w:tcW w:w="4320" w:type="dxa"/>
            <w:tcBorders>
              <w:top w:val="double" w:sz="6" w:space="0" w:color="auto"/>
              <w:left w:val="single" w:sz="6" w:space="0" w:color="auto"/>
              <w:right w:val="double" w:sz="6" w:space="0" w:color="auto"/>
            </w:tcBorders>
          </w:tcPr>
          <w:p w14:paraId="493C484D" w14:textId="77777777" w:rsidR="00BE4827" w:rsidRPr="00A932B3" w:rsidRDefault="00BE4827" w:rsidP="00581DFA">
            <w:pPr>
              <w:suppressAutoHyphens/>
              <w:spacing w:before="60" w:after="60"/>
              <w:jc w:val="center"/>
              <w:rPr>
                <w:b/>
                <w:bCs/>
                <w:iCs/>
                <w:color w:val="000000" w:themeColor="text1"/>
                <w:szCs w:val="24"/>
              </w:rPr>
            </w:pPr>
            <w:r w:rsidRPr="00A932B3">
              <w:rPr>
                <w:b/>
                <w:bCs/>
                <w:iCs/>
                <w:color w:val="000000" w:themeColor="text1"/>
                <w:szCs w:val="24"/>
                <w:lang w:val="fr"/>
              </w:rPr>
              <w:t xml:space="preserve">Montants </w:t>
            </w:r>
            <w:r>
              <w:rPr>
                <w:b/>
                <w:bCs/>
                <w:iCs/>
                <w:color w:val="000000" w:themeColor="text1"/>
                <w:szCs w:val="24"/>
                <w:lang w:val="fr"/>
              </w:rPr>
              <w:t>de la Proposition (non compris les sommes provisionnelles)</w:t>
            </w:r>
          </w:p>
        </w:tc>
      </w:tr>
      <w:tr w:rsidR="00BE4827" w:rsidRPr="00A932B3" w14:paraId="28A168EF" w14:textId="77777777" w:rsidTr="00581DFA">
        <w:tc>
          <w:tcPr>
            <w:tcW w:w="4680" w:type="dxa"/>
            <w:tcBorders>
              <w:top w:val="single" w:sz="6" w:space="0" w:color="auto"/>
              <w:left w:val="double" w:sz="6" w:space="0" w:color="auto"/>
            </w:tcBorders>
          </w:tcPr>
          <w:p w14:paraId="4D1C4661" w14:textId="77777777" w:rsidR="00BE4827" w:rsidRPr="00A932B3" w:rsidRDefault="00BE4827" w:rsidP="00581DFA">
            <w:pPr>
              <w:tabs>
                <w:tab w:val="left" w:pos="4290"/>
              </w:tabs>
              <w:suppressAutoHyphens/>
              <w:spacing w:before="60" w:after="60"/>
              <w:rPr>
                <w:color w:val="000000" w:themeColor="text1"/>
                <w:szCs w:val="24"/>
              </w:rPr>
            </w:pPr>
            <w:r w:rsidRPr="00A932B3">
              <w:rPr>
                <w:color w:val="000000" w:themeColor="text1"/>
                <w:szCs w:val="24"/>
                <w:lang w:val="fr"/>
              </w:rPr>
              <w:t>Monnaie locale</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right w:val="double" w:sz="6" w:space="0" w:color="auto"/>
            </w:tcBorders>
          </w:tcPr>
          <w:p w14:paraId="50C4CAB5" w14:textId="77777777" w:rsidR="00BE4827" w:rsidRPr="00A932B3" w:rsidRDefault="00BE4827" w:rsidP="00581DFA">
            <w:pPr>
              <w:tabs>
                <w:tab w:val="decimal" w:pos="2310"/>
              </w:tabs>
              <w:suppressAutoHyphens/>
              <w:spacing w:before="60" w:after="60"/>
              <w:rPr>
                <w:color w:val="000000" w:themeColor="text1"/>
                <w:szCs w:val="24"/>
              </w:rPr>
            </w:pPr>
          </w:p>
        </w:tc>
      </w:tr>
      <w:tr w:rsidR="00BE4827" w:rsidRPr="00A932B3" w14:paraId="1A3A89AA" w14:textId="77777777" w:rsidTr="00581DFA">
        <w:tc>
          <w:tcPr>
            <w:tcW w:w="4680" w:type="dxa"/>
            <w:tcBorders>
              <w:top w:val="single" w:sz="6" w:space="0" w:color="auto"/>
              <w:left w:val="double" w:sz="6" w:space="0" w:color="auto"/>
            </w:tcBorders>
          </w:tcPr>
          <w:p w14:paraId="534350DF" w14:textId="77777777" w:rsidR="00BE4827" w:rsidRPr="00A932B3" w:rsidRDefault="00BE4827" w:rsidP="00581DFA">
            <w:pPr>
              <w:tabs>
                <w:tab w:val="left" w:pos="4290"/>
              </w:tabs>
              <w:suppressAutoHyphens/>
              <w:spacing w:before="60" w:after="60"/>
              <w:rPr>
                <w:color w:val="000000" w:themeColor="text1"/>
                <w:szCs w:val="24"/>
              </w:rPr>
            </w:pPr>
            <w:r>
              <w:rPr>
                <w:color w:val="000000" w:themeColor="text1"/>
                <w:szCs w:val="24"/>
                <w:lang w:val="fr"/>
              </w:rPr>
              <w:t>Monnaie étrangère</w:t>
            </w:r>
            <w:r w:rsidRPr="00A932B3">
              <w:rPr>
                <w:color w:val="000000" w:themeColor="text1"/>
                <w:szCs w:val="24"/>
                <w:lang w:val="fr"/>
              </w:rPr>
              <w:t xml:space="preserve"> #1</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right w:val="double" w:sz="6" w:space="0" w:color="auto"/>
            </w:tcBorders>
          </w:tcPr>
          <w:p w14:paraId="58824FC1" w14:textId="77777777" w:rsidR="00BE4827" w:rsidRPr="00A932B3" w:rsidRDefault="00BE4827" w:rsidP="00581DFA">
            <w:pPr>
              <w:tabs>
                <w:tab w:val="decimal" w:pos="2310"/>
              </w:tabs>
              <w:suppressAutoHyphens/>
              <w:spacing w:before="60" w:after="60"/>
              <w:rPr>
                <w:color w:val="000000" w:themeColor="text1"/>
                <w:szCs w:val="24"/>
              </w:rPr>
            </w:pPr>
          </w:p>
        </w:tc>
      </w:tr>
      <w:tr w:rsidR="00BE4827" w:rsidRPr="00A932B3" w14:paraId="08661596" w14:textId="77777777" w:rsidTr="00581DFA">
        <w:tc>
          <w:tcPr>
            <w:tcW w:w="4680" w:type="dxa"/>
            <w:tcBorders>
              <w:top w:val="single" w:sz="6" w:space="0" w:color="auto"/>
              <w:left w:val="double" w:sz="6" w:space="0" w:color="auto"/>
            </w:tcBorders>
          </w:tcPr>
          <w:p w14:paraId="52BFFD79" w14:textId="77777777" w:rsidR="00BE4827" w:rsidRPr="00A932B3" w:rsidRDefault="00BE4827" w:rsidP="00581DFA">
            <w:pPr>
              <w:tabs>
                <w:tab w:val="left" w:pos="4290"/>
              </w:tabs>
              <w:suppressAutoHyphens/>
              <w:spacing w:before="60" w:after="60"/>
              <w:rPr>
                <w:color w:val="000000" w:themeColor="text1"/>
                <w:szCs w:val="24"/>
              </w:rPr>
            </w:pPr>
            <w:r>
              <w:rPr>
                <w:color w:val="000000" w:themeColor="text1"/>
                <w:szCs w:val="24"/>
                <w:lang w:val="fr"/>
              </w:rPr>
              <w:t>Monnaie étrangère</w:t>
            </w:r>
            <w:r w:rsidRPr="00A932B3">
              <w:rPr>
                <w:color w:val="000000" w:themeColor="text1"/>
                <w:szCs w:val="24"/>
                <w:lang w:val="fr"/>
              </w:rPr>
              <w:t xml:space="preserve"> #2</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right w:val="double" w:sz="6" w:space="0" w:color="auto"/>
            </w:tcBorders>
          </w:tcPr>
          <w:p w14:paraId="2A6BE612" w14:textId="77777777" w:rsidR="00BE4827" w:rsidRPr="00A932B3" w:rsidRDefault="00BE4827" w:rsidP="00581DFA">
            <w:pPr>
              <w:tabs>
                <w:tab w:val="decimal" w:pos="2310"/>
              </w:tabs>
              <w:suppressAutoHyphens/>
              <w:spacing w:before="60" w:after="60"/>
              <w:rPr>
                <w:color w:val="000000" w:themeColor="text1"/>
                <w:szCs w:val="24"/>
              </w:rPr>
            </w:pPr>
          </w:p>
        </w:tc>
      </w:tr>
      <w:tr w:rsidR="00BE4827" w:rsidRPr="00A932B3" w14:paraId="3BA67A85" w14:textId="77777777" w:rsidTr="00581DFA">
        <w:tc>
          <w:tcPr>
            <w:tcW w:w="4680" w:type="dxa"/>
            <w:tcBorders>
              <w:top w:val="single" w:sz="6" w:space="0" w:color="auto"/>
              <w:left w:val="double" w:sz="6" w:space="0" w:color="auto"/>
              <w:bottom w:val="single" w:sz="6" w:space="0" w:color="auto"/>
            </w:tcBorders>
          </w:tcPr>
          <w:p w14:paraId="4F56D530" w14:textId="77777777" w:rsidR="00BE4827" w:rsidRPr="00A932B3" w:rsidRDefault="00BE4827" w:rsidP="00581DFA">
            <w:pPr>
              <w:tabs>
                <w:tab w:val="left" w:pos="4290"/>
              </w:tabs>
              <w:suppressAutoHyphens/>
              <w:spacing w:before="60" w:after="60"/>
              <w:rPr>
                <w:color w:val="000000" w:themeColor="text1"/>
                <w:szCs w:val="24"/>
              </w:rPr>
            </w:pPr>
            <w:r>
              <w:rPr>
                <w:color w:val="000000" w:themeColor="text1"/>
                <w:szCs w:val="24"/>
                <w:lang w:val="fr"/>
              </w:rPr>
              <w:t>Monnaie étrangère</w:t>
            </w:r>
            <w:r w:rsidRPr="00A932B3">
              <w:rPr>
                <w:color w:val="000000" w:themeColor="text1"/>
                <w:szCs w:val="24"/>
                <w:lang w:val="fr"/>
              </w:rPr>
              <w:t xml:space="preserve"> #3</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513D6708" w14:textId="77777777" w:rsidR="00BE4827" w:rsidRPr="00A932B3" w:rsidRDefault="00BE4827" w:rsidP="00581DFA">
            <w:pPr>
              <w:tabs>
                <w:tab w:val="decimal" w:pos="2310"/>
              </w:tabs>
              <w:suppressAutoHyphens/>
              <w:spacing w:before="60" w:after="60"/>
              <w:rPr>
                <w:color w:val="000000" w:themeColor="text1"/>
                <w:szCs w:val="24"/>
              </w:rPr>
            </w:pPr>
          </w:p>
        </w:tc>
      </w:tr>
    </w:tbl>
    <w:p w14:paraId="7CB70745" w14:textId="77777777" w:rsidR="00BE4827" w:rsidRPr="00276940" w:rsidRDefault="00BE4827" w:rsidP="00BE4827">
      <w:pPr>
        <w:rPr>
          <w:b/>
          <w:sz w:val="32"/>
        </w:rPr>
      </w:pPr>
      <w:r w:rsidRPr="00276940">
        <w:rPr>
          <w:sz w:val="32"/>
        </w:rPr>
        <w:br w:type="page"/>
      </w:r>
    </w:p>
    <w:p w14:paraId="149EE2CC" w14:textId="77777777" w:rsidR="00BE4827" w:rsidRDefault="00BE4827" w:rsidP="00BE4827"/>
    <w:p w14:paraId="2E6F61FC" w14:textId="77777777" w:rsidR="00BE4827" w:rsidRPr="00BE4827" w:rsidRDefault="00BE4827" w:rsidP="00BE4827">
      <w:pPr>
        <w:pStyle w:val="SecIVH2"/>
        <w:rPr>
          <w:lang w:val="fr-FR"/>
        </w:rPr>
      </w:pPr>
      <w:bookmarkStart w:id="418" w:name="_Toc63775955"/>
      <w:bookmarkStart w:id="419" w:name="_Toc63776120"/>
      <w:bookmarkStart w:id="420" w:name="_Toc87980555"/>
      <w:r w:rsidRPr="00BE4827">
        <w:rPr>
          <w:lang w:val="fr-FR"/>
        </w:rPr>
        <w:t>Montants de la Proposition et de Paiements</w:t>
      </w:r>
      <w:bookmarkEnd w:id="418"/>
      <w:bookmarkEnd w:id="419"/>
      <w:bookmarkEnd w:id="420"/>
    </w:p>
    <w:p w14:paraId="020ECB08" w14:textId="77777777" w:rsidR="00BE4827" w:rsidRDefault="00BE4827" w:rsidP="00BE4827">
      <w:pPr>
        <w:spacing w:before="120" w:after="120"/>
        <w:ind w:left="0" w:firstLine="0"/>
        <w:rPr>
          <w:i/>
        </w:rPr>
      </w:pPr>
      <w:r>
        <w:rPr>
          <w:i/>
        </w:rPr>
        <w:t>[Voir IP 15.1 des Données de la Proposition si une adaptation est nécessaire pour le texte ci-dessous]</w:t>
      </w:r>
    </w:p>
    <w:p w14:paraId="0C8F9427" w14:textId="77777777" w:rsidR="00BE4827" w:rsidRDefault="00BE4827" w:rsidP="00BE4827">
      <w:pPr>
        <w:spacing w:before="120" w:after="120"/>
        <w:ind w:left="0" w:firstLine="0"/>
      </w:pPr>
      <w:r w:rsidRPr="007F7A43">
        <w:t>Sous</w:t>
      </w:r>
      <w:r>
        <w:t xml:space="preserve"> </w:t>
      </w:r>
      <w:r w:rsidRPr="007F7A43">
        <w:t xml:space="preserve">réserve de tout ajustement, conformément au </w:t>
      </w:r>
      <w:r>
        <w:t>Marché</w:t>
      </w:r>
      <w:r w:rsidRPr="007F7A43">
        <w:t xml:space="preserve">, le montant forfaitaire total  </w:t>
      </w:r>
      <w:r>
        <w:t>de la P</w:t>
      </w:r>
      <w:r w:rsidRPr="007F7A43">
        <w:t>roposition  couvre  l’ensemble  des  obligations de l’</w:t>
      </w:r>
      <w:r>
        <w:t>E</w:t>
      </w:r>
      <w:r w:rsidRPr="007F7A43">
        <w:t xml:space="preserve">ntrepreneur en vertu  du  </w:t>
      </w:r>
      <w:r>
        <w:t xml:space="preserve">Marché.  </w:t>
      </w:r>
      <w:r w:rsidRPr="00C66A4A">
        <w:t>Le prix de tout</w:t>
      </w:r>
      <w:r>
        <w:t xml:space="preserve"> élement </w:t>
      </w:r>
      <w:r w:rsidRPr="00C66A4A">
        <w:t xml:space="preserve">que le </w:t>
      </w:r>
      <w:r>
        <w:t>Proposant</w:t>
      </w:r>
      <w:r w:rsidRPr="00C66A4A">
        <w:t xml:space="preserve"> aurait pu omettre est réputé être compris dans le </w:t>
      </w:r>
      <w:r>
        <w:t>prix total (forfait) de la Proposition</w:t>
      </w:r>
      <w:r w:rsidRPr="00C66A4A">
        <w:t xml:space="preserve"> et ne sera pas </w:t>
      </w:r>
      <w:r>
        <w:t>payé</w:t>
      </w:r>
      <w:r w:rsidRPr="00C66A4A">
        <w:t xml:space="preserve"> séparément par </w:t>
      </w:r>
      <w:r>
        <w:t>le Maître d’Ouvrage</w:t>
      </w:r>
      <w:r w:rsidRPr="00C66A4A">
        <w:t>.</w:t>
      </w:r>
    </w:p>
    <w:p w14:paraId="7B335004" w14:textId="77777777" w:rsidR="00BE4827" w:rsidRDefault="00BE4827" w:rsidP="00BE4827">
      <w:pPr>
        <w:spacing w:before="120" w:after="120"/>
        <w:ind w:left="0" w:firstLine="0"/>
      </w:pPr>
    </w:p>
    <w:p w14:paraId="7A91B4F5" w14:textId="77777777" w:rsidR="00BE4827" w:rsidRPr="007F7A43" w:rsidRDefault="00BE4827" w:rsidP="00BE4827">
      <w:pPr>
        <w:spacing w:before="120" w:after="120"/>
        <w:ind w:left="0" w:firstLine="0"/>
        <w:rPr>
          <w:i/>
          <w:iCs/>
        </w:rPr>
      </w:pPr>
      <w:r w:rsidRPr="007F7A43">
        <w:rPr>
          <w:i/>
          <w:iCs/>
        </w:rPr>
        <w:t>[Le Maître d’Ouvrage devrait réviser d’une manière appropriée et inclure les formulaires de proposition de prix qui sont applicables pour les Travaux, et supprimer les autres].</w:t>
      </w:r>
    </w:p>
    <w:p w14:paraId="42D81450" w14:textId="77777777" w:rsidR="00BE4827" w:rsidRDefault="00BE4827" w:rsidP="00BE4827">
      <w:pPr>
        <w:spacing w:before="120" w:after="120"/>
        <w:ind w:left="0" w:firstLine="0"/>
      </w:pPr>
    </w:p>
    <w:p w14:paraId="76901DE5" w14:textId="77777777" w:rsidR="00BE4827" w:rsidRPr="00B4328A" w:rsidRDefault="00BE4827" w:rsidP="00BE4827">
      <w:pPr>
        <w:spacing w:before="120" w:after="120"/>
      </w:pPr>
      <w:r w:rsidRPr="00B4328A">
        <w:br w:type="page"/>
      </w:r>
    </w:p>
    <w:p w14:paraId="405981F7" w14:textId="2E2C6159" w:rsidR="00BE4827" w:rsidRPr="00BE4827" w:rsidRDefault="00BE4827" w:rsidP="00BE4827">
      <w:pPr>
        <w:pStyle w:val="SecIVH2"/>
        <w:rPr>
          <w:lang w:val="fr-FR"/>
        </w:rPr>
      </w:pPr>
      <w:bookmarkStart w:id="421" w:name="_Toc63775957"/>
      <w:bookmarkStart w:id="422" w:name="_Toc63776122"/>
      <w:bookmarkStart w:id="423" w:name="_Toc87980556"/>
      <w:r>
        <w:rPr>
          <w:rStyle w:val="FootnoteReference"/>
        </w:rPr>
        <w:lastRenderedPageBreak/>
        <w:footnoteReference w:id="12"/>
      </w:r>
      <w:r w:rsidRPr="00BE4827">
        <w:rPr>
          <w:lang w:val="fr-FR"/>
        </w:rPr>
        <w:t>Exemple de Bordereau de Prix</w:t>
      </w:r>
      <w:r w:rsidR="00F727C1">
        <w:rPr>
          <w:lang w:val="fr-FR"/>
        </w:rPr>
        <w:br/>
      </w:r>
      <w:r w:rsidRPr="00BE4827">
        <w:rPr>
          <w:lang w:val="fr-FR"/>
        </w:rPr>
        <w:t xml:space="preserve">(sous-détail de Prix) </w:t>
      </w:r>
      <w:r w:rsidR="00F727C1">
        <w:rPr>
          <w:lang w:val="fr-FR"/>
        </w:rPr>
        <w:br/>
      </w:r>
      <w:r w:rsidRPr="00BE4827">
        <w:rPr>
          <w:lang w:val="fr-FR"/>
        </w:rPr>
        <w:t>Tableau d’Activités Chiffrées</w:t>
      </w:r>
      <w:bookmarkEnd w:id="421"/>
      <w:bookmarkEnd w:id="422"/>
      <w:bookmarkEnd w:id="423"/>
    </w:p>
    <w:p w14:paraId="44DBB0D4" w14:textId="77777777" w:rsidR="00BE4827" w:rsidRPr="002B7B18" w:rsidRDefault="00BE4827" w:rsidP="00BE4827">
      <w:pPr>
        <w:pStyle w:val="SPDForm2"/>
        <w:jc w:val="left"/>
        <w:rPr>
          <w:b w:val="0"/>
          <w:i/>
          <w:sz w:val="24"/>
          <w:lang w:val="fr-FR"/>
        </w:rPr>
      </w:pPr>
      <w:r w:rsidRPr="002B7B18">
        <w:rPr>
          <w:b w:val="0"/>
          <w:i/>
          <w:sz w:val="24"/>
          <w:lang w:val="fr-FR"/>
        </w:rPr>
        <w:t xml:space="preserve">[À compléter par le </w:t>
      </w:r>
      <w:r>
        <w:rPr>
          <w:b w:val="0"/>
          <w:i/>
          <w:sz w:val="24"/>
          <w:lang w:val="fr-FR"/>
        </w:rPr>
        <w:t>Proposant</w:t>
      </w:r>
      <w:r w:rsidRPr="002B7B18">
        <w:rPr>
          <w:b w:val="0"/>
          <w:i/>
          <w:sz w:val="24"/>
          <w:lang w:val="fr-FR"/>
        </w:rPr>
        <w:t xml:space="preserve"> (le </w:t>
      </w:r>
      <w:r>
        <w:rPr>
          <w:b w:val="0"/>
          <w:i/>
          <w:sz w:val="24"/>
          <w:lang w:val="fr-FR"/>
        </w:rPr>
        <w:t>Proposant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BE4827" w:rsidRPr="002B7B18" w14:paraId="2D5AFFED" w14:textId="77777777" w:rsidTr="00581DFA">
        <w:tc>
          <w:tcPr>
            <w:tcW w:w="1242" w:type="dxa"/>
            <w:vAlign w:val="center"/>
          </w:tcPr>
          <w:p w14:paraId="3B1B9586" w14:textId="77777777" w:rsidR="00BE4827" w:rsidRPr="002B7B18" w:rsidRDefault="00BE4827" w:rsidP="00581DFA">
            <w:pPr>
              <w:pStyle w:val="SPDForm2"/>
              <w:rPr>
                <w:sz w:val="28"/>
                <w:lang w:val="fr-FR"/>
              </w:rPr>
            </w:pPr>
            <w:r w:rsidRPr="002B7B18">
              <w:rPr>
                <w:sz w:val="28"/>
                <w:lang w:val="fr-FR"/>
              </w:rPr>
              <w:t>N° Activité</w:t>
            </w:r>
          </w:p>
        </w:tc>
        <w:tc>
          <w:tcPr>
            <w:tcW w:w="5528" w:type="dxa"/>
            <w:vAlign w:val="center"/>
          </w:tcPr>
          <w:p w14:paraId="2C440DB9" w14:textId="6017E82D" w:rsidR="00BE4827" w:rsidRPr="002B7B18" w:rsidRDefault="00BE4827" w:rsidP="00581DFA">
            <w:pPr>
              <w:pStyle w:val="SPDForm2"/>
              <w:rPr>
                <w:sz w:val="28"/>
                <w:lang w:val="fr-FR"/>
              </w:rPr>
            </w:pPr>
            <w:r w:rsidRPr="002B7B18">
              <w:rPr>
                <w:sz w:val="28"/>
                <w:lang w:val="fr-FR"/>
              </w:rPr>
              <w:t>Description de l’</w:t>
            </w:r>
            <w:r w:rsidR="00881628">
              <w:rPr>
                <w:sz w:val="28"/>
                <w:lang w:val="fr-FR"/>
              </w:rPr>
              <w:t>A</w:t>
            </w:r>
            <w:r w:rsidRPr="002B7B18">
              <w:rPr>
                <w:sz w:val="28"/>
                <w:lang w:val="fr-FR"/>
              </w:rPr>
              <w:t>ctivité</w:t>
            </w:r>
          </w:p>
        </w:tc>
        <w:tc>
          <w:tcPr>
            <w:tcW w:w="2551" w:type="dxa"/>
            <w:vAlign w:val="center"/>
          </w:tcPr>
          <w:p w14:paraId="49CF3617" w14:textId="2EC53B77" w:rsidR="00BE4827" w:rsidRPr="002B7B18" w:rsidRDefault="00BE4827" w:rsidP="00581DFA">
            <w:pPr>
              <w:pStyle w:val="SPDForm2"/>
              <w:rPr>
                <w:sz w:val="28"/>
                <w:lang w:val="fr-FR"/>
              </w:rPr>
            </w:pPr>
            <w:r w:rsidRPr="002B7B18">
              <w:rPr>
                <w:sz w:val="28"/>
                <w:lang w:val="fr-FR"/>
              </w:rPr>
              <w:t>Coût de l’</w:t>
            </w:r>
            <w:r w:rsidR="00881628">
              <w:rPr>
                <w:sz w:val="28"/>
                <w:lang w:val="fr-FR"/>
              </w:rPr>
              <w:t>A</w:t>
            </w:r>
            <w:r w:rsidRPr="002B7B18">
              <w:rPr>
                <w:sz w:val="28"/>
                <w:lang w:val="fr-FR"/>
              </w:rPr>
              <w:t>ctivité</w:t>
            </w:r>
          </w:p>
        </w:tc>
      </w:tr>
      <w:tr w:rsidR="00BE4827" w14:paraId="4D3B9887" w14:textId="77777777" w:rsidTr="00581DFA">
        <w:tc>
          <w:tcPr>
            <w:tcW w:w="1242" w:type="dxa"/>
          </w:tcPr>
          <w:p w14:paraId="1718EC56" w14:textId="77777777" w:rsidR="00BE4827" w:rsidRPr="002B7B18" w:rsidRDefault="00BE4827" w:rsidP="00581DFA">
            <w:pPr>
              <w:pStyle w:val="SPDForm2"/>
              <w:spacing w:before="0" w:after="0"/>
              <w:rPr>
                <w:b w:val="0"/>
                <w:sz w:val="24"/>
                <w:lang w:val="fr-FR"/>
              </w:rPr>
            </w:pPr>
            <w:r w:rsidRPr="002B7B18">
              <w:rPr>
                <w:b w:val="0"/>
                <w:sz w:val="24"/>
                <w:lang w:val="fr-FR"/>
              </w:rPr>
              <w:t>1</w:t>
            </w:r>
          </w:p>
        </w:tc>
        <w:tc>
          <w:tcPr>
            <w:tcW w:w="5528" w:type="dxa"/>
          </w:tcPr>
          <w:p w14:paraId="322F4C6D" w14:textId="77777777" w:rsidR="00BE4827" w:rsidRPr="002B7B18" w:rsidRDefault="00BE4827" w:rsidP="00581DFA">
            <w:pPr>
              <w:pStyle w:val="SPDForm2"/>
              <w:spacing w:before="0" w:after="0"/>
              <w:jc w:val="left"/>
              <w:rPr>
                <w:b w:val="0"/>
                <w:sz w:val="24"/>
                <w:lang w:val="fr-FR"/>
              </w:rPr>
            </w:pPr>
            <w:r>
              <w:rPr>
                <w:b w:val="0"/>
                <w:sz w:val="24"/>
                <w:lang w:val="fr-FR"/>
              </w:rPr>
              <w:t xml:space="preserve">Conception </w:t>
            </w:r>
          </w:p>
        </w:tc>
        <w:tc>
          <w:tcPr>
            <w:tcW w:w="2551" w:type="dxa"/>
          </w:tcPr>
          <w:p w14:paraId="5B93B961" w14:textId="77777777" w:rsidR="00BE4827" w:rsidRPr="002B7B18" w:rsidRDefault="00BE4827" w:rsidP="00581DFA">
            <w:pPr>
              <w:pStyle w:val="SPDForm2"/>
              <w:spacing w:before="0" w:after="0"/>
              <w:rPr>
                <w:b w:val="0"/>
                <w:sz w:val="24"/>
                <w:lang w:val="fr-FR"/>
              </w:rPr>
            </w:pPr>
          </w:p>
        </w:tc>
      </w:tr>
      <w:tr w:rsidR="00BE4827" w14:paraId="3C70A63E" w14:textId="77777777" w:rsidTr="00581DFA">
        <w:tc>
          <w:tcPr>
            <w:tcW w:w="1242" w:type="dxa"/>
          </w:tcPr>
          <w:p w14:paraId="0257482A" w14:textId="77777777" w:rsidR="00BE4827" w:rsidRPr="002B7B18" w:rsidRDefault="00BE4827" w:rsidP="00581DFA">
            <w:pPr>
              <w:pStyle w:val="SPDForm2"/>
              <w:spacing w:before="0" w:after="0"/>
              <w:rPr>
                <w:b w:val="0"/>
                <w:sz w:val="24"/>
                <w:lang w:val="fr-FR"/>
              </w:rPr>
            </w:pPr>
          </w:p>
        </w:tc>
        <w:tc>
          <w:tcPr>
            <w:tcW w:w="5528" w:type="dxa"/>
          </w:tcPr>
          <w:p w14:paraId="697833EB" w14:textId="77777777" w:rsidR="00BE4827" w:rsidRPr="002B7B18" w:rsidRDefault="00BE4827" w:rsidP="00581DFA">
            <w:pPr>
              <w:pStyle w:val="SPDForm2"/>
              <w:spacing w:before="0" w:after="0"/>
              <w:jc w:val="left"/>
              <w:rPr>
                <w:b w:val="0"/>
                <w:sz w:val="24"/>
                <w:lang w:val="fr-FR"/>
              </w:rPr>
            </w:pPr>
          </w:p>
        </w:tc>
        <w:tc>
          <w:tcPr>
            <w:tcW w:w="2551" w:type="dxa"/>
          </w:tcPr>
          <w:p w14:paraId="436CB536" w14:textId="77777777" w:rsidR="00BE4827" w:rsidRPr="002B7B18" w:rsidRDefault="00BE4827" w:rsidP="00581DFA">
            <w:pPr>
              <w:pStyle w:val="SPDForm2"/>
              <w:spacing w:before="0" w:after="0"/>
              <w:rPr>
                <w:b w:val="0"/>
                <w:sz w:val="24"/>
                <w:lang w:val="fr-FR"/>
              </w:rPr>
            </w:pPr>
          </w:p>
        </w:tc>
      </w:tr>
      <w:tr w:rsidR="00BE4827" w14:paraId="18D9F213" w14:textId="77777777" w:rsidTr="00581DFA">
        <w:tc>
          <w:tcPr>
            <w:tcW w:w="1242" w:type="dxa"/>
          </w:tcPr>
          <w:p w14:paraId="48A67941" w14:textId="77777777" w:rsidR="00BE4827" w:rsidRPr="002B7B18" w:rsidRDefault="00BE4827" w:rsidP="00581DFA">
            <w:pPr>
              <w:pStyle w:val="SPDForm2"/>
              <w:spacing w:before="0" w:after="0"/>
              <w:rPr>
                <w:b w:val="0"/>
                <w:sz w:val="24"/>
                <w:lang w:val="fr-FR"/>
              </w:rPr>
            </w:pPr>
            <w:r>
              <w:rPr>
                <w:b w:val="0"/>
                <w:sz w:val="24"/>
                <w:lang w:val="fr-FR"/>
              </w:rPr>
              <w:t>2</w:t>
            </w:r>
          </w:p>
        </w:tc>
        <w:tc>
          <w:tcPr>
            <w:tcW w:w="5528" w:type="dxa"/>
          </w:tcPr>
          <w:p w14:paraId="35869F8F" w14:textId="77777777" w:rsidR="00BE4827" w:rsidRPr="002B7B18" w:rsidRDefault="00BE4827" w:rsidP="00581DFA">
            <w:pPr>
              <w:pStyle w:val="SPDForm2"/>
              <w:spacing w:before="0" w:after="0"/>
              <w:jc w:val="left"/>
              <w:rPr>
                <w:b w:val="0"/>
                <w:sz w:val="24"/>
                <w:lang w:val="fr-FR"/>
              </w:rPr>
            </w:pPr>
            <w:r>
              <w:rPr>
                <w:b w:val="0"/>
                <w:sz w:val="24"/>
                <w:lang w:val="fr-FR"/>
              </w:rPr>
              <w:t>Mobilisation</w:t>
            </w:r>
          </w:p>
        </w:tc>
        <w:tc>
          <w:tcPr>
            <w:tcW w:w="2551" w:type="dxa"/>
          </w:tcPr>
          <w:p w14:paraId="08A40ED7" w14:textId="77777777" w:rsidR="00BE4827" w:rsidRPr="002B7B18" w:rsidRDefault="00BE4827" w:rsidP="00581DFA">
            <w:pPr>
              <w:pStyle w:val="SPDForm2"/>
              <w:spacing w:before="0" w:after="0"/>
              <w:rPr>
                <w:b w:val="0"/>
                <w:sz w:val="24"/>
                <w:lang w:val="fr-FR"/>
              </w:rPr>
            </w:pPr>
          </w:p>
        </w:tc>
      </w:tr>
      <w:tr w:rsidR="00BE4827" w14:paraId="3A0A26B4" w14:textId="77777777" w:rsidTr="00581DFA">
        <w:tc>
          <w:tcPr>
            <w:tcW w:w="1242" w:type="dxa"/>
          </w:tcPr>
          <w:p w14:paraId="7C287D91" w14:textId="77777777" w:rsidR="00BE4827" w:rsidRPr="002B7B18" w:rsidRDefault="00BE4827" w:rsidP="00581DFA">
            <w:pPr>
              <w:pStyle w:val="SPDForm2"/>
              <w:spacing w:before="0" w:after="0"/>
              <w:rPr>
                <w:b w:val="0"/>
                <w:sz w:val="24"/>
                <w:lang w:val="fr-FR"/>
              </w:rPr>
            </w:pPr>
          </w:p>
        </w:tc>
        <w:tc>
          <w:tcPr>
            <w:tcW w:w="5528" w:type="dxa"/>
          </w:tcPr>
          <w:p w14:paraId="38662C7F" w14:textId="77777777" w:rsidR="00BE4827" w:rsidRPr="002B7B18" w:rsidRDefault="00BE4827" w:rsidP="00581DFA">
            <w:pPr>
              <w:pStyle w:val="SPDForm2"/>
              <w:spacing w:before="0" w:after="0"/>
              <w:jc w:val="left"/>
              <w:rPr>
                <w:b w:val="0"/>
                <w:sz w:val="24"/>
                <w:lang w:val="fr-FR"/>
              </w:rPr>
            </w:pPr>
          </w:p>
        </w:tc>
        <w:tc>
          <w:tcPr>
            <w:tcW w:w="2551" w:type="dxa"/>
          </w:tcPr>
          <w:p w14:paraId="42C5D1B0" w14:textId="77777777" w:rsidR="00BE4827" w:rsidRPr="002B7B18" w:rsidRDefault="00BE4827" w:rsidP="00581DFA">
            <w:pPr>
              <w:pStyle w:val="SPDForm2"/>
              <w:spacing w:before="0" w:after="0"/>
              <w:rPr>
                <w:b w:val="0"/>
                <w:sz w:val="24"/>
                <w:lang w:val="fr-FR"/>
              </w:rPr>
            </w:pPr>
          </w:p>
        </w:tc>
      </w:tr>
      <w:tr w:rsidR="00BE4827" w14:paraId="75F730CA" w14:textId="77777777" w:rsidTr="00581DFA">
        <w:tc>
          <w:tcPr>
            <w:tcW w:w="1242" w:type="dxa"/>
          </w:tcPr>
          <w:p w14:paraId="327B9218" w14:textId="77777777" w:rsidR="00BE4827" w:rsidRPr="002B7B18" w:rsidRDefault="00BE4827" w:rsidP="00581DFA">
            <w:pPr>
              <w:pStyle w:val="SPDForm2"/>
              <w:spacing w:before="0" w:after="0"/>
              <w:rPr>
                <w:b w:val="0"/>
                <w:sz w:val="24"/>
                <w:lang w:val="fr-FR"/>
              </w:rPr>
            </w:pPr>
            <w:r>
              <w:rPr>
                <w:b w:val="0"/>
                <w:sz w:val="24"/>
                <w:lang w:val="fr-FR"/>
              </w:rPr>
              <w:t>3</w:t>
            </w:r>
          </w:p>
        </w:tc>
        <w:tc>
          <w:tcPr>
            <w:tcW w:w="5528" w:type="dxa"/>
          </w:tcPr>
          <w:p w14:paraId="49A0803B" w14:textId="77777777" w:rsidR="00BE4827" w:rsidRPr="002B7B18" w:rsidRDefault="00BE4827" w:rsidP="00581DFA">
            <w:pPr>
              <w:pStyle w:val="SPDForm2"/>
              <w:spacing w:before="0" w:after="0"/>
              <w:jc w:val="left"/>
              <w:rPr>
                <w:b w:val="0"/>
                <w:sz w:val="24"/>
                <w:lang w:val="fr-FR"/>
              </w:rPr>
            </w:pPr>
            <w:r>
              <w:rPr>
                <w:b w:val="0"/>
                <w:sz w:val="24"/>
                <w:lang w:val="fr-FR"/>
              </w:rPr>
              <w:t>Livraison des Matériaux sur le Site</w:t>
            </w:r>
          </w:p>
        </w:tc>
        <w:tc>
          <w:tcPr>
            <w:tcW w:w="2551" w:type="dxa"/>
          </w:tcPr>
          <w:p w14:paraId="2D642549" w14:textId="77777777" w:rsidR="00BE4827" w:rsidRPr="002B7B18" w:rsidRDefault="00BE4827" w:rsidP="00581DFA">
            <w:pPr>
              <w:pStyle w:val="SPDForm2"/>
              <w:spacing w:before="0" w:after="0"/>
              <w:rPr>
                <w:b w:val="0"/>
                <w:sz w:val="24"/>
                <w:lang w:val="fr-FR"/>
              </w:rPr>
            </w:pPr>
          </w:p>
        </w:tc>
      </w:tr>
      <w:tr w:rsidR="00BE4827" w14:paraId="693D93AB" w14:textId="77777777" w:rsidTr="00581DFA">
        <w:tc>
          <w:tcPr>
            <w:tcW w:w="1242" w:type="dxa"/>
          </w:tcPr>
          <w:p w14:paraId="2717BC55" w14:textId="77777777" w:rsidR="00BE4827" w:rsidRPr="002B7B18" w:rsidRDefault="00BE4827" w:rsidP="00581DFA">
            <w:pPr>
              <w:pStyle w:val="SPDForm2"/>
              <w:spacing w:before="0" w:after="0"/>
              <w:rPr>
                <w:b w:val="0"/>
                <w:sz w:val="24"/>
                <w:lang w:val="fr-FR"/>
              </w:rPr>
            </w:pPr>
          </w:p>
        </w:tc>
        <w:tc>
          <w:tcPr>
            <w:tcW w:w="5528" w:type="dxa"/>
          </w:tcPr>
          <w:p w14:paraId="54A0C199" w14:textId="77777777" w:rsidR="00BE4827" w:rsidRPr="002B7B18" w:rsidRDefault="00BE4827" w:rsidP="00581DFA">
            <w:pPr>
              <w:pStyle w:val="SPDForm2"/>
              <w:spacing w:before="0" w:after="0"/>
              <w:jc w:val="left"/>
              <w:rPr>
                <w:b w:val="0"/>
                <w:sz w:val="24"/>
                <w:lang w:val="fr-FR"/>
              </w:rPr>
            </w:pPr>
          </w:p>
        </w:tc>
        <w:tc>
          <w:tcPr>
            <w:tcW w:w="2551" w:type="dxa"/>
          </w:tcPr>
          <w:p w14:paraId="362FF7AE" w14:textId="77777777" w:rsidR="00BE4827" w:rsidRPr="002B7B18" w:rsidRDefault="00BE4827" w:rsidP="00581DFA">
            <w:pPr>
              <w:pStyle w:val="SPDForm2"/>
              <w:spacing w:before="0" w:after="0"/>
              <w:rPr>
                <w:b w:val="0"/>
                <w:sz w:val="24"/>
                <w:lang w:val="fr-FR"/>
              </w:rPr>
            </w:pPr>
          </w:p>
        </w:tc>
      </w:tr>
      <w:tr w:rsidR="00BE4827" w14:paraId="0F85C7E5" w14:textId="77777777" w:rsidTr="00581DFA">
        <w:tc>
          <w:tcPr>
            <w:tcW w:w="1242" w:type="dxa"/>
          </w:tcPr>
          <w:p w14:paraId="7A56EF91" w14:textId="77777777" w:rsidR="00BE4827" w:rsidRPr="002B7B18" w:rsidRDefault="00BE4827" w:rsidP="00581DFA">
            <w:pPr>
              <w:pStyle w:val="SPDForm2"/>
              <w:spacing w:before="0" w:after="0"/>
              <w:rPr>
                <w:b w:val="0"/>
                <w:sz w:val="24"/>
                <w:lang w:val="fr-FR"/>
              </w:rPr>
            </w:pPr>
            <w:r>
              <w:rPr>
                <w:b w:val="0"/>
                <w:sz w:val="24"/>
                <w:lang w:val="fr-FR"/>
              </w:rPr>
              <w:t>4</w:t>
            </w:r>
          </w:p>
        </w:tc>
        <w:tc>
          <w:tcPr>
            <w:tcW w:w="5528" w:type="dxa"/>
          </w:tcPr>
          <w:p w14:paraId="743195D1" w14:textId="77777777" w:rsidR="00BE4827" w:rsidRPr="002B7B18" w:rsidRDefault="00BE4827" w:rsidP="00581DFA">
            <w:pPr>
              <w:pStyle w:val="SPDForm2"/>
              <w:spacing w:before="0" w:after="0"/>
              <w:jc w:val="left"/>
              <w:rPr>
                <w:b w:val="0"/>
                <w:sz w:val="24"/>
                <w:lang w:val="fr-FR"/>
              </w:rPr>
            </w:pPr>
            <w:r>
              <w:rPr>
                <w:b w:val="0"/>
                <w:sz w:val="24"/>
                <w:lang w:val="fr-FR"/>
              </w:rPr>
              <w:t>Construction et Mise en Œuvre (Erection)</w:t>
            </w:r>
          </w:p>
        </w:tc>
        <w:tc>
          <w:tcPr>
            <w:tcW w:w="2551" w:type="dxa"/>
          </w:tcPr>
          <w:p w14:paraId="2D4D74C7" w14:textId="77777777" w:rsidR="00BE4827" w:rsidRPr="002B7B18" w:rsidRDefault="00BE4827" w:rsidP="00581DFA">
            <w:pPr>
              <w:pStyle w:val="SPDForm2"/>
              <w:spacing w:before="0" w:after="0"/>
              <w:rPr>
                <w:b w:val="0"/>
                <w:sz w:val="24"/>
                <w:lang w:val="fr-FR"/>
              </w:rPr>
            </w:pPr>
          </w:p>
        </w:tc>
      </w:tr>
      <w:tr w:rsidR="00BE4827" w14:paraId="0F745DDF" w14:textId="77777777" w:rsidTr="00581DFA">
        <w:tc>
          <w:tcPr>
            <w:tcW w:w="1242" w:type="dxa"/>
          </w:tcPr>
          <w:p w14:paraId="1A524840" w14:textId="77777777" w:rsidR="00BE4827" w:rsidRPr="002B7B18" w:rsidRDefault="00BE4827" w:rsidP="00581DFA">
            <w:pPr>
              <w:pStyle w:val="SPDForm2"/>
              <w:spacing w:before="0" w:after="0"/>
              <w:rPr>
                <w:b w:val="0"/>
                <w:sz w:val="24"/>
                <w:lang w:val="fr-FR"/>
              </w:rPr>
            </w:pPr>
          </w:p>
        </w:tc>
        <w:tc>
          <w:tcPr>
            <w:tcW w:w="5528" w:type="dxa"/>
          </w:tcPr>
          <w:p w14:paraId="61AA9198" w14:textId="77777777" w:rsidR="00BE4827" w:rsidRPr="002B7B18" w:rsidRDefault="00BE4827" w:rsidP="00581DFA">
            <w:pPr>
              <w:pStyle w:val="SPDForm2"/>
              <w:spacing w:before="0" w:after="0"/>
              <w:jc w:val="left"/>
              <w:rPr>
                <w:b w:val="0"/>
                <w:sz w:val="24"/>
                <w:lang w:val="fr-FR"/>
              </w:rPr>
            </w:pPr>
          </w:p>
        </w:tc>
        <w:tc>
          <w:tcPr>
            <w:tcW w:w="2551" w:type="dxa"/>
          </w:tcPr>
          <w:p w14:paraId="67A065F5" w14:textId="77777777" w:rsidR="00BE4827" w:rsidRPr="002B7B18" w:rsidRDefault="00BE4827" w:rsidP="00581DFA">
            <w:pPr>
              <w:pStyle w:val="SPDForm2"/>
              <w:spacing w:before="0" w:after="0"/>
              <w:rPr>
                <w:b w:val="0"/>
                <w:sz w:val="24"/>
                <w:lang w:val="fr-FR"/>
              </w:rPr>
            </w:pPr>
          </w:p>
        </w:tc>
      </w:tr>
      <w:tr w:rsidR="00BE4827" w14:paraId="1AB97BEB" w14:textId="77777777" w:rsidTr="00581DFA">
        <w:tc>
          <w:tcPr>
            <w:tcW w:w="1242" w:type="dxa"/>
          </w:tcPr>
          <w:p w14:paraId="7E41DCC5" w14:textId="77777777" w:rsidR="00BE4827" w:rsidRPr="002B7B18" w:rsidRDefault="00BE4827" w:rsidP="00581DFA">
            <w:pPr>
              <w:pStyle w:val="SPDForm2"/>
              <w:spacing w:before="0" w:after="0"/>
              <w:rPr>
                <w:b w:val="0"/>
                <w:sz w:val="24"/>
                <w:lang w:val="fr-FR"/>
              </w:rPr>
            </w:pPr>
            <w:r>
              <w:rPr>
                <w:b w:val="0"/>
                <w:sz w:val="24"/>
                <w:lang w:val="fr-FR"/>
              </w:rPr>
              <w:t>5</w:t>
            </w:r>
          </w:p>
        </w:tc>
        <w:tc>
          <w:tcPr>
            <w:tcW w:w="5528" w:type="dxa"/>
          </w:tcPr>
          <w:p w14:paraId="3FBF6A93" w14:textId="77777777" w:rsidR="00BE4827" w:rsidRPr="002B7B18" w:rsidRDefault="00BE4827" w:rsidP="00581DFA">
            <w:pPr>
              <w:pStyle w:val="SPDForm2"/>
              <w:spacing w:before="0" w:after="0"/>
              <w:jc w:val="left"/>
              <w:rPr>
                <w:b w:val="0"/>
                <w:sz w:val="24"/>
                <w:lang w:val="fr-FR"/>
              </w:rPr>
            </w:pPr>
            <w:r>
              <w:rPr>
                <w:b w:val="0"/>
                <w:sz w:val="24"/>
                <w:lang w:val="fr-FR"/>
              </w:rPr>
              <w:t>Essais à l’Achèvement</w:t>
            </w:r>
          </w:p>
        </w:tc>
        <w:tc>
          <w:tcPr>
            <w:tcW w:w="2551" w:type="dxa"/>
          </w:tcPr>
          <w:p w14:paraId="2D6870BB" w14:textId="77777777" w:rsidR="00BE4827" w:rsidRPr="002B7B18" w:rsidRDefault="00BE4827" w:rsidP="00581DFA">
            <w:pPr>
              <w:pStyle w:val="SPDForm2"/>
              <w:spacing w:before="0" w:after="0"/>
              <w:rPr>
                <w:b w:val="0"/>
                <w:sz w:val="24"/>
                <w:lang w:val="fr-FR"/>
              </w:rPr>
            </w:pPr>
          </w:p>
        </w:tc>
      </w:tr>
      <w:tr w:rsidR="00BE4827" w14:paraId="29EC6890" w14:textId="77777777" w:rsidTr="00581DFA">
        <w:tc>
          <w:tcPr>
            <w:tcW w:w="1242" w:type="dxa"/>
          </w:tcPr>
          <w:p w14:paraId="58D3B2DF" w14:textId="77777777" w:rsidR="00BE4827" w:rsidRPr="002B7B18" w:rsidRDefault="00BE4827" w:rsidP="00581DFA">
            <w:pPr>
              <w:pStyle w:val="SPDForm2"/>
              <w:spacing w:before="0" w:after="0"/>
              <w:rPr>
                <w:b w:val="0"/>
                <w:sz w:val="24"/>
                <w:lang w:val="fr-FR"/>
              </w:rPr>
            </w:pPr>
          </w:p>
        </w:tc>
        <w:tc>
          <w:tcPr>
            <w:tcW w:w="5528" w:type="dxa"/>
          </w:tcPr>
          <w:p w14:paraId="4C82004F" w14:textId="77777777" w:rsidR="00BE4827" w:rsidRPr="002B7B18" w:rsidRDefault="00BE4827" w:rsidP="00581DFA">
            <w:pPr>
              <w:pStyle w:val="SPDForm2"/>
              <w:spacing w:before="0" w:after="0"/>
              <w:rPr>
                <w:b w:val="0"/>
                <w:sz w:val="24"/>
                <w:lang w:val="fr-FR"/>
              </w:rPr>
            </w:pPr>
          </w:p>
        </w:tc>
        <w:tc>
          <w:tcPr>
            <w:tcW w:w="2551" w:type="dxa"/>
          </w:tcPr>
          <w:p w14:paraId="3252B4BC" w14:textId="77777777" w:rsidR="00BE4827" w:rsidRPr="002B7B18" w:rsidRDefault="00BE4827" w:rsidP="00581DFA">
            <w:pPr>
              <w:pStyle w:val="SPDForm2"/>
              <w:spacing w:before="0" w:after="0"/>
              <w:rPr>
                <w:b w:val="0"/>
                <w:sz w:val="24"/>
                <w:lang w:val="fr-FR"/>
              </w:rPr>
            </w:pPr>
          </w:p>
        </w:tc>
      </w:tr>
      <w:tr w:rsidR="00BE4827" w14:paraId="68D332AE" w14:textId="77777777" w:rsidTr="00581DFA">
        <w:tc>
          <w:tcPr>
            <w:tcW w:w="1242" w:type="dxa"/>
          </w:tcPr>
          <w:p w14:paraId="6D74351A" w14:textId="77777777" w:rsidR="00BE4827" w:rsidRPr="002B7B18" w:rsidRDefault="00BE4827" w:rsidP="00581DFA">
            <w:pPr>
              <w:pStyle w:val="SPDForm2"/>
              <w:spacing w:before="0" w:after="0"/>
              <w:rPr>
                <w:b w:val="0"/>
                <w:sz w:val="24"/>
                <w:lang w:val="fr-FR"/>
              </w:rPr>
            </w:pPr>
            <w:r>
              <w:rPr>
                <w:b w:val="0"/>
                <w:sz w:val="24"/>
                <w:lang w:val="fr-FR"/>
              </w:rPr>
              <w:t>6</w:t>
            </w:r>
          </w:p>
        </w:tc>
        <w:tc>
          <w:tcPr>
            <w:tcW w:w="5528" w:type="dxa"/>
          </w:tcPr>
          <w:p w14:paraId="1E2609A7" w14:textId="77777777" w:rsidR="00BE4827" w:rsidRDefault="00BE4827" w:rsidP="00581DFA">
            <w:pPr>
              <w:pStyle w:val="SPDForm2"/>
              <w:spacing w:before="0" w:after="0"/>
              <w:jc w:val="left"/>
              <w:rPr>
                <w:b w:val="0"/>
                <w:i/>
                <w:iCs/>
                <w:sz w:val="24"/>
                <w:lang w:val="fr-FR"/>
              </w:rPr>
            </w:pPr>
            <w:r>
              <w:rPr>
                <w:b w:val="0"/>
                <w:sz w:val="24"/>
                <w:lang w:val="fr-FR"/>
              </w:rPr>
              <w:t xml:space="preserve">Opérations et Maintenance </w:t>
            </w:r>
            <w:r w:rsidRPr="007F7A43">
              <w:rPr>
                <w:b w:val="0"/>
                <w:i/>
                <w:iCs/>
                <w:sz w:val="24"/>
                <w:lang w:val="fr-FR"/>
              </w:rPr>
              <w:t>[si spécifié dans les Exigences du Maître d’Ouvrage]</w:t>
            </w:r>
          </w:p>
          <w:p w14:paraId="344D1207" w14:textId="77777777" w:rsidR="00BE4827" w:rsidRDefault="00BE4827" w:rsidP="00581DFA">
            <w:pPr>
              <w:pStyle w:val="SPDForm2"/>
              <w:spacing w:before="0" w:after="0"/>
              <w:jc w:val="left"/>
              <w:rPr>
                <w:b w:val="0"/>
                <w:sz w:val="24"/>
                <w:lang w:val="fr-FR"/>
              </w:rPr>
            </w:pPr>
            <w:r w:rsidRPr="007F7A43">
              <w:rPr>
                <w:b w:val="0"/>
                <w:sz w:val="24"/>
                <w:lang w:val="fr-FR"/>
              </w:rPr>
              <w:t>Année 1</w:t>
            </w:r>
          </w:p>
          <w:p w14:paraId="0BB95F87" w14:textId="77777777" w:rsidR="00BE4827" w:rsidRDefault="00BE4827" w:rsidP="00581DFA">
            <w:pPr>
              <w:pStyle w:val="SPDForm2"/>
              <w:spacing w:before="0" w:after="0"/>
              <w:jc w:val="left"/>
              <w:rPr>
                <w:b w:val="0"/>
                <w:sz w:val="24"/>
                <w:lang w:val="fr-FR"/>
              </w:rPr>
            </w:pPr>
            <w:r w:rsidRPr="007F7A43">
              <w:rPr>
                <w:b w:val="0"/>
                <w:sz w:val="24"/>
                <w:lang w:val="fr-FR"/>
              </w:rPr>
              <w:t xml:space="preserve">Année </w:t>
            </w:r>
            <w:r>
              <w:rPr>
                <w:b w:val="0"/>
                <w:sz w:val="24"/>
                <w:lang w:val="fr-FR"/>
              </w:rPr>
              <w:t>2</w:t>
            </w:r>
          </w:p>
          <w:p w14:paraId="61926E5F" w14:textId="77777777" w:rsidR="00BE4827" w:rsidRDefault="00BE4827" w:rsidP="00581DFA">
            <w:pPr>
              <w:pStyle w:val="SPDForm2"/>
              <w:spacing w:before="0" w:after="0"/>
              <w:jc w:val="left"/>
              <w:rPr>
                <w:b w:val="0"/>
                <w:sz w:val="24"/>
                <w:lang w:val="fr-FR"/>
              </w:rPr>
            </w:pPr>
            <w:r w:rsidRPr="007F7A43">
              <w:rPr>
                <w:b w:val="0"/>
                <w:sz w:val="24"/>
                <w:lang w:val="fr-FR"/>
              </w:rPr>
              <w:t xml:space="preserve">Année </w:t>
            </w:r>
            <w:r>
              <w:rPr>
                <w:b w:val="0"/>
                <w:sz w:val="24"/>
                <w:lang w:val="fr-FR"/>
              </w:rPr>
              <w:t>3</w:t>
            </w:r>
          </w:p>
          <w:p w14:paraId="49A1126B" w14:textId="77777777" w:rsidR="00BE4827" w:rsidRPr="007F7A43" w:rsidRDefault="00BE4827" w:rsidP="00581DFA">
            <w:pPr>
              <w:pStyle w:val="SPDForm2"/>
              <w:spacing w:before="0" w:after="0"/>
              <w:jc w:val="left"/>
              <w:rPr>
                <w:b w:val="0"/>
                <w:sz w:val="24"/>
                <w:lang w:val="fr-FR"/>
              </w:rPr>
            </w:pPr>
            <w:r>
              <w:rPr>
                <w:b w:val="0"/>
                <w:sz w:val="24"/>
                <w:lang w:val="fr-FR"/>
              </w:rPr>
              <w:t>……….</w:t>
            </w:r>
          </w:p>
        </w:tc>
        <w:tc>
          <w:tcPr>
            <w:tcW w:w="2551" w:type="dxa"/>
          </w:tcPr>
          <w:p w14:paraId="434C7FE4" w14:textId="77777777" w:rsidR="00BE4827" w:rsidRPr="002B7B18" w:rsidRDefault="00BE4827" w:rsidP="00581DFA">
            <w:pPr>
              <w:pStyle w:val="SPDForm2"/>
              <w:spacing w:before="0" w:after="0"/>
              <w:rPr>
                <w:b w:val="0"/>
                <w:sz w:val="24"/>
                <w:lang w:val="fr-FR"/>
              </w:rPr>
            </w:pPr>
          </w:p>
        </w:tc>
      </w:tr>
      <w:tr w:rsidR="00BE4827" w14:paraId="4AE9298C" w14:textId="77777777" w:rsidTr="00581DFA">
        <w:tc>
          <w:tcPr>
            <w:tcW w:w="1242" w:type="dxa"/>
          </w:tcPr>
          <w:p w14:paraId="094C29C9" w14:textId="77777777" w:rsidR="00BE4827" w:rsidRPr="002B7B18" w:rsidRDefault="00BE4827" w:rsidP="00581DFA">
            <w:pPr>
              <w:pStyle w:val="SPDForm2"/>
              <w:spacing w:before="0" w:after="0"/>
              <w:rPr>
                <w:b w:val="0"/>
                <w:sz w:val="24"/>
                <w:lang w:val="fr-FR"/>
              </w:rPr>
            </w:pPr>
          </w:p>
        </w:tc>
        <w:tc>
          <w:tcPr>
            <w:tcW w:w="5528" w:type="dxa"/>
          </w:tcPr>
          <w:p w14:paraId="49EBBF10" w14:textId="77777777" w:rsidR="00BE4827" w:rsidRPr="002B7B18" w:rsidRDefault="00BE4827" w:rsidP="00581DFA">
            <w:pPr>
              <w:pStyle w:val="SPDForm2"/>
              <w:spacing w:before="0" w:after="0"/>
              <w:rPr>
                <w:b w:val="0"/>
                <w:sz w:val="24"/>
                <w:lang w:val="fr-FR"/>
              </w:rPr>
            </w:pPr>
          </w:p>
        </w:tc>
        <w:tc>
          <w:tcPr>
            <w:tcW w:w="2551" w:type="dxa"/>
          </w:tcPr>
          <w:p w14:paraId="740DA7BE" w14:textId="77777777" w:rsidR="00BE4827" w:rsidRPr="002B7B18" w:rsidRDefault="00BE4827" w:rsidP="00581DFA">
            <w:pPr>
              <w:pStyle w:val="SPDForm2"/>
              <w:spacing w:before="0" w:after="0"/>
              <w:rPr>
                <w:b w:val="0"/>
                <w:sz w:val="24"/>
                <w:lang w:val="fr-FR"/>
              </w:rPr>
            </w:pPr>
          </w:p>
        </w:tc>
      </w:tr>
      <w:tr w:rsidR="00BE4827" w14:paraId="07B85366" w14:textId="77777777" w:rsidTr="00581DFA">
        <w:tc>
          <w:tcPr>
            <w:tcW w:w="1242" w:type="dxa"/>
          </w:tcPr>
          <w:p w14:paraId="6DEBADB5" w14:textId="77777777" w:rsidR="00BE4827" w:rsidRPr="002B7B18" w:rsidRDefault="00BE4827" w:rsidP="00581DFA">
            <w:pPr>
              <w:pStyle w:val="SPDForm2"/>
              <w:spacing w:before="0" w:after="0"/>
              <w:rPr>
                <w:b w:val="0"/>
                <w:sz w:val="24"/>
                <w:lang w:val="fr-FR"/>
              </w:rPr>
            </w:pPr>
            <w:r>
              <w:rPr>
                <w:b w:val="0"/>
                <w:sz w:val="24"/>
                <w:lang w:val="fr-FR"/>
              </w:rPr>
              <w:t>7</w:t>
            </w:r>
          </w:p>
        </w:tc>
        <w:tc>
          <w:tcPr>
            <w:tcW w:w="5528" w:type="dxa"/>
          </w:tcPr>
          <w:p w14:paraId="0573EE65" w14:textId="77777777" w:rsidR="00BE4827" w:rsidRPr="002B7B18" w:rsidRDefault="00BE4827" w:rsidP="00581DFA">
            <w:pPr>
              <w:pStyle w:val="SPDForm2"/>
              <w:spacing w:before="0" w:after="0"/>
              <w:jc w:val="left"/>
              <w:rPr>
                <w:b w:val="0"/>
                <w:sz w:val="24"/>
                <w:lang w:val="fr-FR"/>
              </w:rPr>
            </w:pPr>
            <w:r>
              <w:rPr>
                <w:b w:val="0"/>
                <w:sz w:val="24"/>
                <w:lang w:val="fr-FR"/>
              </w:rPr>
              <w:t>Etc.</w:t>
            </w:r>
          </w:p>
        </w:tc>
        <w:tc>
          <w:tcPr>
            <w:tcW w:w="2551" w:type="dxa"/>
          </w:tcPr>
          <w:p w14:paraId="4B8D530F" w14:textId="77777777" w:rsidR="00BE4827" w:rsidRPr="002B7B18" w:rsidRDefault="00BE4827" w:rsidP="00581DFA">
            <w:pPr>
              <w:pStyle w:val="SPDForm2"/>
              <w:spacing w:before="0" w:after="0"/>
              <w:rPr>
                <w:b w:val="0"/>
                <w:sz w:val="24"/>
                <w:lang w:val="fr-FR"/>
              </w:rPr>
            </w:pPr>
          </w:p>
        </w:tc>
      </w:tr>
      <w:tr w:rsidR="00BE4827" w14:paraId="48151835" w14:textId="77777777" w:rsidTr="00581DFA">
        <w:tc>
          <w:tcPr>
            <w:tcW w:w="1242" w:type="dxa"/>
          </w:tcPr>
          <w:p w14:paraId="45642794" w14:textId="77777777" w:rsidR="00BE4827" w:rsidRPr="002B7B18" w:rsidRDefault="00BE4827" w:rsidP="00581DFA">
            <w:pPr>
              <w:pStyle w:val="SPDForm2"/>
              <w:spacing w:before="0" w:after="0"/>
              <w:rPr>
                <w:b w:val="0"/>
                <w:sz w:val="24"/>
                <w:lang w:val="fr-FR"/>
              </w:rPr>
            </w:pPr>
          </w:p>
        </w:tc>
        <w:tc>
          <w:tcPr>
            <w:tcW w:w="5528" w:type="dxa"/>
          </w:tcPr>
          <w:p w14:paraId="2E4F2319" w14:textId="77777777" w:rsidR="00BE4827" w:rsidRPr="002B7B18" w:rsidRDefault="00BE4827" w:rsidP="00581DFA">
            <w:pPr>
              <w:pStyle w:val="SPDForm2"/>
              <w:spacing w:before="0" w:after="0"/>
              <w:rPr>
                <w:b w:val="0"/>
                <w:sz w:val="24"/>
                <w:lang w:val="fr-FR"/>
              </w:rPr>
            </w:pPr>
          </w:p>
        </w:tc>
        <w:tc>
          <w:tcPr>
            <w:tcW w:w="2551" w:type="dxa"/>
          </w:tcPr>
          <w:p w14:paraId="2D0230C1" w14:textId="77777777" w:rsidR="00BE4827" w:rsidRPr="002B7B18" w:rsidRDefault="00BE4827" w:rsidP="00581DFA">
            <w:pPr>
              <w:pStyle w:val="SPDForm2"/>
              <w:spacing w:before="0" w:after="0"/>
              <w:rPr>
                <w:b w:val="0"/>
                <w:sz w:val="24"/>
                <w:lang w:val="fr-FR"/>
              </w:rPr>
            </w:pPr>
          </w:p>
        </w:tc>
      </w:tr>
      <w:tr w:rsidR="00BE4827" w14:paraId="536C8969" w14:textId="77777777" w:rsidTr="00581DFA">
        <w:tc>
          <w:tcPr>
            <w:tcW w:w="1242" w:type="dxa"/>
          </w:tcPr>
          <w:p w14:paraId="6C4E76A7" w14:textId="77777777" w:rsidR="00BE4827" w:rsidRPr="002B7B18" w:rsidRDefault="00BE4827" w:rsidP="00581DFA">
            <w:pPr>
              <w:pStyle w:val="SPDForm2"/>
              <w:spacing w:before="0" w:after="0"/>
              <w:rPr>
                <w:b w:val="0"/>
                <w:sz w:val="24"/>
                <w:lang w:val="fr-FR"/>
              </w:rPr>
            </w:pPr>
          </w:p>
        </w:tc>
        <w:tc>
          <w:tcPr>
            <w:tcW w:w="5528" w:type="dxa"/>
          </w:tcPr>
          <w:p w14:paraId="192AD6DD" w14:textId="77777777" w:rsidR="00BE4827" w:rsidRPr="002B7B18" w:rsidRDefault="00BE4827" w:rsidP="00581DFA">
            <w:pPr>
              <w:pStyle w:val="SPDForm2"/>
              <w:spacing w:before="0" w:after="0"/>
              <w:jc w:val="left"/>
              <w:rPr>
                <w:sz w:val="24"/>
                <w:lang w:val="fr-FR"/>
              </w:rPr>
            </w:pPr>
            <w:r w:rsidRPr="002B7B18">
              <w:rPr>
                <w:sz w:val="24"/>
                <w:lang w:val="fr-FR"/>
              </w:rPr>
              <w:t xml:space="preserve">Prix total des </w:t>
            </w:r>
            <w:r>
              <w:rPr>
                <w:sz w:val="24"/>
                <w:lang w:val="fr-FR"/>
              </w:rPr>
              <w:t>A</w:t>
            </w:r>
            <w:r w:rsidRPr="002B7B18">
              <w:rPr>
                <w:sz w:val="24"/>
                <w:lang w:val="fr-FR"/>
              </w:rPr>
              <w:t>ctivités repor</w:t>
            </w:r>
            <w:r>
              <w:rPr>
                <w:sz w:val="24"/>
                <w:lang w:val="fr-FR"/>
              </w:rPr>
              <w:t>té dans le Récapitulatif de prix</w:t>
            </w:r>
            <w:r w:rsidRPr="002B7B18">
              <w:rPr>
                <w:sz w:val="24"/>
                <w:lang w:val="fr-FR"/>
              </w:rPr>
              <w:t xml:space="preserve">, </w:t>
            </w:r>
            <w:r>
              <w:rPr>
                <w:sz w:val="24"/>
                <w:lang w:val="fr-FR"/>
              </w:rPr>
              <w:t>P</w:t>
            </w:r>
            <w:r w:rsidRPr="002B7B18">
              <w:rPr>
                <w:sz w:val="24"/>
                <w:lang w:val="fr-FR"/>
              </w:rPr>
              <w:t>age ___</w:t>
            </w:r>
          </w:p>
        </w:tc>
        <w:tc>
          <w:tcPr>
            <w:tcW w:w="2551" w:type="dxa"/>
          </w:tcPr>
          <w:p w14:paraId="1B8188DF" w14:textId="77777777" w:rsidR="00BE4827" w:rsidRPr="002B7B18" w:rsidRDefault="00BE4827" w:rsidP="00581DFA">
            <w:pPr>
              <w:pStyle w:val="SPDForm2"/>
              <w:spacing w:before="0" w:after="0"/>
              <w:rPr>
                <w:b w:val="0"/>
                <w:sz w:val="24"/>
                <w:lang w:val="fr-FR"/>
              </w:rPr>
            </w:pPr>
          </w:p>
        </w:tc>
      </w:tr>
    </w:tbl>
    <w:p w14:paraId="05E0560B" w14:textId="77777777" w:rsidR="00BE4827" w:rsidRDefault="00BE4827" w:rsidP="00BE4827">
      <w:pPr>
        <w:pStyle w:val="SPDForm2"/>
        <w:spacing w:before="0" w:after="0"/>
        <w:jc w:val="both"/>
        <w:rPr>
          <w:b w:val="0"/>
          <w:sz w:val="24"/>
          <w:lang w:val="fr-FR"/>
        </w:rPr>
      </w:pPr>
    </w:p>
    <w:p w14:paraId="0A518FC2" w14:textId="77777777" w:rsidR="00BE4827" w:rsidRDefault="00BE4827" w:rsidP="00BE4827">
      <w:pPr>
        <w:pStyle w:val="SPDForm2"/>
        <w:spacing w:before="0" w:after="0"/>
        <w:jc w:val="both"/>
        <w:rPr>
          <w:b w:val="0"/>
          <w:sz w:val="24"/>
          <w:lang w:val="fr-FR"/>
        </w:rPr>
      </w:pPr>
    </w:p>
    <w:p w14:paraId="7604BBF2" w14:textId="779F5AA9" w:rsidR="00F727C1" w:rsidRDefault="00F727C1">
      <w:pPr>
        <w:rPr>
          <w:lang w:eastAsia="en-US"/>
        </w:rPr>
      </w:pPr>
      <w:r>
        <w:rPr>
          <w:b/>
        </w:rPr>
        <w:br w:type="page"/>
      </w:r>
    </w:p>
    <w:p w14:paraId="3766029A" w14:textId="77777777" w:rsidR="00BE4827" w:rsidRDefault="00BE4827" w:rsidP="00BE4827">
      <w:pPr>
        <w:pStyle w:val="SPDForm2"/>
        <w:spacing w:before="0" w:after="0"/>
        <w:jc w:val="both"/>
        <w:rPr>
          <w:b w:val="0"/>
          <w:sz w:val="24"/>
          <w:lang w:val="fr-FR"/>
        </w:rPr>
      </w:pPr>
    </w:p>
    <w:p w14:paraId="2EAB3524" w14:textId="77777777" w:rsidR="00BE4827" w:rsidRDefault="00BE4827" w:rsidP="00BE4827">
      <w:pPr>
        <w:pStyle w:val="SPDForm2"/>
        <w:spacing w:before="0" w:after="0"/>
        <w:jc w:val="both"/>
        <w:rPr>
          <w:b w:val="0"/>
          <w:sz w:val="24"/>
          <w:lang w:val="fr-FR"/>
        </w:rPr>
      </w:pPr>
    </w:p>
    <w:p w14:paraId="3EC7F498" w14:textId="163A3B40" w:rsidR="00BE4827" w:rsidRPr="00BE4827" w:rsidRDefault="00BE4827" w:rsidP="00BE4827">
      <w:pPr>
        <w:pStyle w:val="SecIVH2"/>
        <w:rPr>
          <w:lang w:val="fr-FR"/>
        </w:rPr>
      </w:pPr>
      <w:bookmarkStart w:id="424" w:name="_Toc63775959"/>
      <w:bookmarkStart w:id="425" w:name="_Toc87980557"/>
      <w:r w:rsidRPr="00BE4827">
        <w:rPr>
          <w:lang w:val="fr-FR"/>
        </w:rPr>
        <w:t xml:space="preserve">Exemple de Tableau de </w:t>
      </w:r>
      <w:r w:rsidRPr="00BE4827">
        <w:rPr>
          <w:u w:val="single"/>
          <w:lang w:val="fr-FR"/>
        </w:rPr>
        <w:t>Sous-Activités</w:t>
      </w:r>
      <w:r w:rsidRPr="00BE4827">
        <w:rPr>
          <w:lang w:val="fr-FR"/>
        </w:rPr>
        <w:t xml:space="preserve"> Chiffrées</w:t>
      </w:r>
      <w:bookmarkEnd w:id="424"/>
      <w:r w:rsidR="00F727C1">
        <w:rPr>
          <w:lang w:val="fr-FR"/>
        </w:rPr>
        <w:br/>
      </w:r>
      <w:r w:rsidRPr="00BE4827">
        <w:rPr>
          <w:lang w:val="fr-FR"/>
        </w:rPr>
        <w:t>(Sous-détail de Prix)</w:t>
      </w:r>
      <w:bookmarkEnd w:id="425"/>
    </w:p>
    <w:p w14:paraId="17FF334D" w14:textId="77777777" w:rsidR="00BE4827" w:rsidRDefault="00BE4827" w:rsidP="00BE4827">
      <w:pPr>
        <w:pStyle w:val="SPDForm2"/>
        <w:jc w:val="left"/>
        <w:rPr>
          <w:b w:val="0"/>
          <w:i/>
          <w:sz w:val="24"/>
          <w:lang w:val="fr-FR"/>
        </w:rPr>
      </w:pPr>
      <w:r w:rsidRPr="002B7B18">
        <w:rPr>
          <w:b w:val="0"/>
          <w:i/>
          <w:sz w:val="24"/>
          <w:lang w:val="fr-FR"/>
        </w:rPr>
        <w:t xml:space="preserve">[À compléter par le </w:t>
      </w:r>
      <w:r>
        <w:rPr>
          <w:b w:val="0"/>
          <w:i/>
          <w:sz w:val="24"/>
          <w:lang w:val="fr-FR"/>
        </w:rPr>
        <w:t>Proposant</w:t>
      </w:r>
      <w:r w:rsidRPr="002B7B18">
        <w:rPr>
          <w:b w:val="0"/>
          <w:i/>
          <w:sz w:val="24"/>
          <w:lang w:val="fr-FR"/>
        </w:rPr>
        <w:t xml:space="preserve"> (le </w:t>
      </w:r>
      <w:r>
        <w:rPr>
          <w:b w:val="0"/>
          <w:i/>
          <w:sz w:val="24"/>
          <w:lang w:val="fr-FR"/>
        </w:rPr>
        <w:t>Proposant pourra utiliser plusieurs pages de tableaux</w:t>
      </w:r>
      <w:r w:rsidRPr="002B7B18">
        <w:rPr>
          <w:b w:val="0"/>
          <w:i/>
          <w:sz w:val="24"/>
          <w:lang w:val="fr-FR"/>
        </w:rPr>
        <w:t>, le cas échéant)]</w:t>
      </w:r>
    </w:p>
    <w:p w14:paraId="345FE0C6" w14:textId="77777777" w:rsidR="00BE4827" w:rsidRPr="007A62B3" w:rsidRDefault="00BE4827" w:rsidP="00BE4827">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BE4827" w:rsidRPr="002B7B18" w14:paraId="43EBF711" w14:textId="77777777" w:rsidTr="00581DFA">
        <w:tc>
          <w:tcPr>
            <w:tcW w:w="1242" w:type="dxa"/>
            <w:vAlign w:val="center"/>
          </w:tcPr>
          <w:p w14:paraId="5D3ED090" w14:textId="77777777" w:rsidR="00BE4827" w:rsidRPr="002B7B18" w:rsidRDefault="00BE4827" w:rsidP="00581DFA">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4DD40CD6" w14:textId="77777777" w:rsidR="00BE4827" w:rsidRPr="002B7B18" w:rsidRDefault="00BE4827" w:rsidP="00581DFA">
            <w:pPr>
              <w:pStyle w:val="SPDForm2"/>
              <w:rPr>
                <w:sz w:val="28"/>
                <w:lang w:val="fr-FR"/>
              </w:rPr>
            </w:pPr>
            <w:r w:rsidRPr="002B7B18">
              <w:rPr>
                <w:sz w:val="28"/>
                <w:lang w:val="fr-FR"/>
              </w:rPr>
              <w:t>Description d</w:t>
            </w:r>
            <w:r>
              <w:rPr>
                <w:sz w:val="28"/>
                <w:lang w:val="fr-FR"/>
              </w:rPr>
              <w:t>e la Sous-A</w:t>
            </w:r>
            <w:r w:rsidRPr="002B7B18">
              <w:rPr>
                <w:sz w:val="28"/>
                <w:lang w:val="fr-FR"/>
              </w:rPr>
              <w:t>ctivité</w:t>
            </w:r>
          </w:p>
        </w:tc>
        <w:tc>
          <w:tcPr>
            <w:tcW w:w="2551" w:type="dxa"/>
            <w:vAlign w:val="center"/>
          </w:tcPr>
          <w:p w14:paraId="5AFD567E" w14:textId="77777777" w:rsidR="00BE4827" w:rsidRPr="002B7B18" w:rsidRDefault="00BE4827" w:rsidP="00581DFA">
            <w:pPr>
              <w:pStyle w:val="SPDForm2"/>
              <w:rPr>
                <w:sz w:val="28"/>
                <w:lang w:val="fr-FR"/>
              </w:rPr>
            </w:pPr>
            <w:r>
              <w:rPr>
                <w:sz w:val="28"/>
                <w:lang w:val="fr-FR"/>
              </w:rPr>
              <w:t>Prix</w:t>
            </w:r>
            <w:r w:rsidRPr="002B7B18">
              <w:rPr>
                <w:sz w:val="28"/>
                <w:lang w:val="fr-FR"/>
              </w:rPr>
              <w:t xml:space="preserve"> de </w:t>
            </w:r>
            <w:r>
              <w:rPr>
                <w:sz w:val="28"/>
                <w:lang w:val="fr-FR"/>
              </w:rPr>
              <w:t>la Sous-A</w:t>
            </w:r>
            <w:r w:rsidRPr="002B7B18">
              <w:rPr>
                <w:sz w:val="28"/>
                <w:lang w:val="fr-FR"/>
              </w:rPr>
              <w:t>ctivité</w:t>
            </w:r>
          </w:p>
        </w:tc>
      </w:tr>
      <w:tr w:rsidR="00BE4827" w14:paraId="5E2CA854" w14:textId="77777777" w:rsidTr="00581DFA">
        <w:tc>
          <w:tcPr>
            <w:tcW w:w="1242" w:type="dxa"/>
          </w:tcPr>
          <w:p w14:paraId="4E72121B" w14:textId="77777777" w:rsidR="00BE4827" w:rsidRPr="002B7B18" w:rsidRDefault="00BE4827" w:rsidP="00581DFA">
            <w:pPr>
              <w:pStyle w:val="SPDForm2"/>
              <w:spacing w:before="0" w:after="0"/>
              <w:rPr>
                <w:b w:val="0"/>
                <w:sz w:val="24"/>
                <w:lang w:val="fr-FR"/>
              </w:rPr>
            </w:pPr>
            <w:r w:rsidRPr="002B7B18">
              <w:rPr>
                <w:b w:val="0"/>
                <w:sz w:val="24"/>
                <w:lang w:val="fr-FR"/>
              </w:rPr>
              <w:t>1</w:t>
            </w:r>
          </w:p>
        </w:tc>
        <w:tc>
          <w:tcPr>
            <w:tcW w:w="5528" w:type="dxa"/>
          </w:tcPr>
          <w:p w14:paraId="092D61DD" w14:textId="77777777" w:rsidR="00BE4827" w:rsidRPr="002B7B18" w:rsidRDefault="00BE4827" w:rsidP="00581DFA">
            <w:pPr>
              <w:pStyle w:val="SPDForm2"/>
              <w:spacing w:before="0" w:after="0"/>
              <w:jc w:val="left"/>
              <w:rPr>
                <w:b w:val="0"/>
                <w:sz w:val="24"/>
                <w:lang w:val="fr-FR"/>
              </w:rPr>
            </w:pPr>
            <w:r>
              <w:rPr>
                <w:b w:val="0"/>
                <w:sz w:val="24"/>
                <w:lang w:val="fr-FR"/>
              </w:rPr>
              <w:t>-----------------------</w:t>
            </w:r>
          </w:p>
        </w:tc>
        <w:tc>
          <w:tcPr>
            <w:tcW w:w="2551" w:type="dxa"/>
          </w:tcPr>
          <w:p w14:paraId="2D101CC6" w14:textId="77777777" w:rsidR="00BE4827" w:rsidRPr="002B7B18" w:rsidRDefault="00BE4827" w:rsidP="00581DFA">
            <w:pPr>
              <w:pStyle w:val="SPDForm2"/>
              <w:spacing w:before="0" w:after="0"/>
              <w:rPr>
                <w:b w:val="0"/>
                <w:sz w:val="24"/>
                <w:lang w:val="fr-FR"/>
              </w:rPr>
            </w:pPr>
          </w:p>
        </w:tc>
      </w:tr>
      <w:tr w:rsidR="00BE4827" w14:paraId="4E5092FB" w14:textId="77777777" w:rsidTr="00581DFA">
        <w:tc>
          <w:tcPr>
            <w:tcW w:w="1242" w:type="dxa"/>
          </w:tcPr>
          <w:p w14:paraId="72427488" w14:textId="77777777" w:rsidR="00BE4827" w:rsidRPr="002B7B18" w:rsidRDefault="00BE4827" w:rsidP="00581DFA">
            <w:pPr>
              <w:pStyle w:val="SPDForm2"/>
              <w:spacing w:before="0" w:after="0"/>
              <w:rPr>
                <w:b w:val="0"/>
                <w:sz w:val="24"/>
                <w:lang w:val="fr-FR"/>
              </w:rPr>
            </w:pPr>
          </w:p>
        </w:tc>
        <w:tc>
          <w:tcPr>
            <w:tcW w:w="5528" w:type="dxa"/>
          </w:tcPr>
          <w:p w14:paraId="7A7D7353" w14:textId="77777777" w:rsidR="00BE4827" w:rsidRPr="002B7B18" w:rsidRDefault="00BE4827" w:rsidP="00581DFA">
            <w:pPr>
              <w:pStyle w:val="SPDForm2"/>
              <w:spacing w:before="0" w:after="0"/>
              <w:jc w:val="left"/>
              <w:rPr>
                <w:b w:val="0"/>
                <w:sz w:val="24"/>
                <w:lang w:val="fr-FR"/>
              </w:rPr>
            </w:pPr>
          </w:p>
        </w:tc>
        <w:tc>
          <w:tcPr>
            <w:tcW w:w="2551" w:type="dxa"/>
          </w:tcPr>
          <w:p w14:paraId="39BE22FA" w14:textId="77777777" w:rsidR="00BE4827" w:rsidRPr="002B7B18" w:rsidRDefault="00BE4827" w:rsidP="00581DFA">
            <w:pPr>
              <w:pStyle w:val="SPDForm2"/>
              <w:spacing w:before="0" w:after="0"/>
              <w:rPr>
                <w:b w:val="0"/>
                <w:sz w:val="24"/>
                <w:lang w:val="fr-FR"/>
              </w:rPr>
            </w:pPr>
          </w:p>
        </w:tc>
      </w:tr>
      <w:tr w:rsidR="00BE4827" w14:paraId="57EFC911" w14:textId="77777777" w:rsidTr="00581DFA">
        <w:tc>
          <w:tcPr>
            <w:tcW w:w="1242" w:type="dxa"/>
          </w:tcPr>
          <w:p w14:paraId="04238FF0" w14:textId="77777777" w:rsidR="00BE4827" w:rsidRPr="002B7B18" w:rsidRDefault="00BE4827" w:rsidP="00581DFA">
            <w:pPr>
              <w:pStyle w:val="SPDForm2"/>
              <w:spacing w:before="0" w:after="0"/>
              <w:rPr>
                <w:b w:val="0"/>
                <w:sz w:val="24"/>
                <w:lang w:val="fr-FR"/>
              </w:rPr>
            </w:pPr>
            <w:r>
              <w:rPr>
                <w:b w:val="0"/>
                <w:sz w:val="24"/>
                <w:lang w:val="fr-FR"/>
              </w:rPr>
              <w:t>2</w:t>
            </w:r>
          </w:p>
        </w:tc>
        <w:tc>
          <w:tcPr>
            <w:tcW w:w="5528" w:type="dxa"/>
          </w:tcPr>
          <w:p w14:paraId="63559B1D" w14:textId="77777777" w:rsidR="00BE4827" w:rsidRPr="002B7B18" w:rsidRDefault="00BE4827" w:rsidP="00581DFA">
            <w:pPr>
              <w:pStyle w:val="SPDForm2"/>
              <w:spacing w:before="0" w:after="0"/>
              <w:jc w:val="left"/>
              <w:rPr>
                <w:b w:val="0"/>
                <w:sz w:val="24"/>
                <w:lang w:val="fr-FR"/>
              </w:rPr>
            </w:pPr>
            <w:r>
              <w:rPr>
                <w:b w:val="0"/>
                <w:sz w:val="24"/>
                <w:lang w:val="fr-FR"/>
              </w:rPr>
              <w:t>----------------------</w:t>
            </w:r>
          </w:p>
        </w:tc>
        <w:tc>
          <w:tcPr>
            <w:tcW w:w="2551" w:type="dxa"/>
          </w:tcPr>
          <w:p w14:paraId="662C98D3" w14:textId="77777777" w:rsidR="00BE4827" w:rsidRPr="002B7B18" w:rsidRDefault="00BE4827" w:rsidP="00581DFA">
            <w:pPr>
              <w:pStyle w:val="SPDForm2"/>
              <w:spacing w:before="0" w:after="0"/>
              <w:rPr>
                <w:b w:val="0"/>
                <w:sz w:val="24"/>
                <w:lang w:val="fr-FR"/>
              </w:rPr>
            </w:pPr>
          </w:p>
        </w:tc>
      </w:tr>
      <w:tr w:rsidR="00BE4827" w14:paraId="77DA0898" w14:textId="77777777" w:rsidTr="00581DFA">
        <w:tc>
          <w:tcPr>
            <w:tcW w:w="1242" w:type="dxa"/>
          </w:tcPr>
          <w:p w14:paraId="25017907" w14:textId="77777777" w:rsidR="00BE4827" w:rsidRPr="002B7B18" w:rsidRDefault="00BE4827" w:rsidP="00581DFA">
            <w:pPr>
              <w:pStyle w:val="SPDForm2"/>
              <w:spacing w:before="0" w:after="0"/>
              <w:rPr>
                <w:b w:val="0"/>
                <w:sz w:val="24"/>
                <w:lang w:val="fr-FR"/>
              </w:rPr>
            </w:pPr>
          </w:p>
        </w:tc>
        <w:tc>
          <w:tcPr>
            <w:tcW w:w="5528" w:type="dxa"/>
          </w:tcPr>
          <w:p w14:paraId="448CD1F1" w14:textId="77777777" w:rsidR="00BE4827" w:rsidRPr="002B7B18" w:rsidRDefault="00BE4827" w:rsidP="00581DFA">
            <w:pPr>
              <w:pStyle w:val="SPDForm2"/>
              <w:spacing w:before="0" w:after="0"/>
              <w:jc w:val="left"/>
              <w:rPr>
                <w:b w:val="0"/>
                <w:sz w:val="24"/>
                <w:lang w:val="fr-FR"/>
              </w:rPr>
            </w:pPr>
          </w:p>
        </w:tc>
        <w:tc>
          <w:tcPr>
            <w:tcW w:w="2551" w:type="dxa"/>
          </w:tcPr>
          <w:p w14:paraId="695EE091" w14:textId="77777777" w:rsidR="00BE4827" w:rsidRPr="002B7B18" w:rsidRDefault="00BE4827" w:rsidP="00581DFA">
            <w:pPr>
              <w:pStyle w:val="SPDForm2"/>
              <w:spacing w:before="0" w:after="0"/>
              <w:rPr>
                <w:b w:val="0"/>
                <w:sz w:val="24"/>
                <w:lang w:val="fr-FR"/>
              </w:rPr>
            </w:pPr>
          </w:p>
        </w:tc>
      </w:tr>
      <w:tr w:rsidR="00BE4827" w14:paraId="2A146C24" w14:textId="77777777" w:rsidTr="00581DFA">
        <w:tc>
          <w:tcPr>
            <w:tcW w:w="1242" w:type="dxa"/>
          </w:tcPr>
          <w:p w14:paraId="02889AF8" w14:textId="77777777" w:rsidR="00BE4827" w:rsidRPr="002B7B18" w:rsidRDefault="00BE4827" w:rsidP="00581DFA">
            <w:pPr>
              <w:pStyle w:val="SPDForm2"/>
              <w:spacing w:before="0" w:after="0"/>
              <w:rPr>
                <w:b w:val="0"/>
                <w:sz w:val="24"/>
                <w:lang w:val="fr-FR"/>
              </w:rPr>
            </w:pPr>
            <w:r>
              <w:rPr>
                <w:b w:val="0"/>
                <w:sz w:val="24"/>
                <w:lang w:val="fr-FR"/>
              </w:rPr>
              <w:t>3</w:t>
            </w:r>
          </w:p>
        </w:tc>
        <w:tc>
          <w:tcPr>
            <w:tcW w:w="5528" w:type="dxa"/>
          </w:tcPr>
          <w:p w14:paraId="4DADD75D" w14:textId="77777777" w:rsidR="00BE4827" w:rsidRPr="002B7B18" w:rsidRDefault="00BE4827" w:rsidP="00581DFA">
            <w:pPr>
              <w:pStyle w:val="SPDForm2"/>
              <w:spacing w:before="0" w:after="0"/>
              <w:jc w:val="left"/>
              <w:rPr>
                <w:b w:val="0"/>
                <w:sz w:val="24"/>
                <w:lang w:val="fr-FR"/>
              </w:rPr>
            </w:pPr>
            <w:r>
              <w:rPr>
                <w:b w:val="0"/>
                <w:sz w:val="24"/>
                <w:lang w:val="fr-FR"/>
              </w:rPr>
              <w:t>----------------------</w:t>
            </w:r>
          </w:p>
        </w:tc>
        <w:tc>
          <w:tcPr>
            <w:tcW w:w="2551" w:type="dxa"/>
          </w:tcPr>
          <w:p w14:paraId="212BD844" w14:textId="77777777" w:rsidR="00BE4827" w:rsidRPr="002B7B18" w:rsidRDefault="00BE4827" w:rsidP="00581DFA">
            <w:pPr>
              <w:pStyle w:val="SPDForm2"/>
              <w:spacing w:before="0" w:after="0"/>
              <w:rPr>
                <w:b w:val="0"/>
                <w:sz w:val="24"/>
                <w:lang w:val="fr-FR"/>
              </w:rPr>
            </w:pPr>
          </w:p>
        </w:tc>
      </w:tr>
      <w:tr w:rsidR="00BE4827" w14:paraId="1CA30398" w14:textId="77777777" w:rsidTr="00581DFA">
        <w:tc>
          <w:tcPr>
            <w:tcW w:w="1242" w:type="dxa"/>
          </w:tcPr>
          <w:p w14:paraId="6C8566D5" w14:textId="77777777" w:rsidR="00BE4827" w:rsidRPr="002B7B18" w:rsidRDefault="00BE4827" w:rsidP="00581DFA">
            <w:pPr>
              <w:pStyle w:val="SPDForm2"/>
              <w:spacing w:before="0" w:after="0"/>
              <w:rPr>
                <w:b w:val="0"/>
                <w:sz w:val="24"/>
                <w:lang w:val="fr-FR"/>
              </w:rPr>
            </w:pPr>
          </w:p>
        </w:tc>
        <w:tc>
          <w:tcPr>
            <w:tcW w:w="5528" w:type="dxa"/>
          </w:tcPr>
          <w:p w14:paraId="54C6FDB4" w14:textId="77777777" w:rsidR="00BE4827" w:rsidRPr="002B7B18" w:rsidRDefault="00BE4827" w:rsidP="00581DFA">
            <w:pPr>
              <w:pStyle w:val="SPDForm2"/>
              <w:spacing w:before="0" w:after="0"/>
              <w:jc w:val="left"/>
              <w:rPr>
                <w:b w:val="0"/>
                <w:sz w:val="24"/>
                <w:lang w:val="fr-FR"/>
              </w:rPr>
            </w:pPr>
          </w:p>
        </w:tc>
        <w:tc>
          <w:tcPr>
            <w:tcW w:w="2551" w:type="dxa"/>
          </w:tcPr>
          <w:p w14:paraId="70FFB3D6" w14:textId="77777777" w:rsidR="00BE4827" w:rsidRPr="002B7B18" w:rsidRDefault="00BE4827" w:rsidP="00581DFA">
            <w:pPr>
              <w:pStyle w:val="SPDForm2"/>
              <w:spacing w:before="0" w:after="0"/>
              <w:rPr>
                <w:b w:val="0"/>
                <w:sz w:val="24"/>
                <w:lang w:val="fr-FR"/>
              </w:rPr>
            </w:pPr>
          </w:p>
        </w:tc>
      </w:tr>
      <w:tr w:rsidR="00BE4827" w14:paraId="0D4DE683" w14:textId="77777777" w:rsidTr="00581DFA">
        <w:tc>
          <w:tcPr>
            <w:tcW w:w="1242" w:type="dxa"/>
          </w:tcPr>
          <w:p w14:paraId="34CD9298" w14:textId="77777777" w:rsidR="00BE4827" w:rsidRPr="002B7B18" w:rsidRDefault="00BE4827" w:rsidP="00581DFA">
            <w:pPr>
              <w:pStyle w:val="SPDForm2"/>
              <w:spacing w:before="0" w:after="0"/>
              <w:rPr>
                <w:b w:val="0"/>
                <w:sz w:val="24"/>
                <w:lang w:val="fr-FR"/>
              </w:rPr>
            </w:pPr>
            <w:r>
              <w:rPr>
                <w:b w:val="0"/>
                <w:sz w:val="24"/>
                <w:lang w:val="fr-FR"/>
              </w:rPr>
              <w:t>4</w:t>
            </w:r>
          </w:p>
        </w:tc>
        <w:tc>
          <w:tcPr>
            <w:tcW w:w="5528" w:type="dxa"/>
          </w:tcPr>
          <w:p w14:paraId="4D7DA9C9" w14:textId="77777777" w:rsidR="00BE4827" w:rsidRPr="002B7B18" w:rsidRDefault="00BE4827" w:rsidP="00581DFA">
            <w:pPr>
              <w:pStyle w:val="SPDForm2"/>
              <w:spacing w:before="0" w:after="0"/>
              <w:jc w:val="left"/>
              <w:rPr>
                <w:b w:val="0"/>
                <w:sz w:val="24"/>
                <w:lang w:val="fr-FR"/>
              </w:rPr>
            </w:pPr>
          </w:p>
        </w:tc>
        <w:tc>
          <w:tcPr>
            <w:tcW w:w="2551" w:type="dxa"/>
          </w:tcPr>
          <w:p w14:paraId="68E75251" w14:textId="77777777" w:rsidR="00BE4827" w:rsidRPr="002B7B18" w:rsidRDefault="00BE4827" w:rsidP="00581DFA">
            <w:pPr>
              <w:pStyle w:val="SPDForm2"/>
              <w:spacing w:before="0" w:after="0"/>
              <w:rPr>
                <w:b w:val="0"/>
                <w:sz w:val="24"/>
                <w:lang w:val="fr-FR"/>
              </w:rPr>
            </w:pPr>
          </w:p>
        </w:tc>
      </w:tr>
      <w:tr w:rsidR="00BE4827" w14:paraId="7E7F358C" w14:textId="77777777" w:rsidTr="00581DFA">
        <w:tc>
          <w:tcPr>
            <w:tcW w:w="1242" w:type="dxa"/>
          </w:tcPr>
          <w:p w14:paraId="0090F773" w14:textId="77777777" w:rsidR="00BE4827" w:rsidRPr="002B7B18" w:rsidRDefault="00BE4827" w:rsidP="00581DFA">
            <w:pPr>
              <w:pStyle w:val="SPDForm2"/>
              <w:spacing w:before="0" w:after="0"/>
              <w:rPr>
                <w:b w:val="0"/>
                <w:sz w:val="24"/>
                <w:lang w:val="fr-FR"/>
              </w:rPr>
            </w:pPr>
          </w:p>
        </w:tc>
        <w:tc>
          <w:tcPr>
            <w:tcW w:w="5528" w:type="dxa"/>
          </w:tcPr>
          <w:p w14:paraId="5471B1AC" w14:textId="77777777" w:rsidR="00BE4827" w:rsidRPr="002B7B18" w:rsidRDefault="00BE4827" w:rsidP="00581DFA">
            <w:pPr>
              <w:pStyle w:val="SPDForm2"/>
              <w:spacing w:before="0" w:after="0"/>
              <w:jc w:val="left"/>
              <w:rPr>
                <w:b w:val="0"/>
                <w:sz w:val="24"/>
                <w:lang w:val="fr-FR"/>
              </w:rPr>
            </w:pPr>
          </w:p>
        </w:tc>
        <w:tc>
          <w:tcPr>
            <w:tcW w:w="2551" w:type="dxa"/>
          </w:tcPr>
          <w:p w14:paraId="28B9E47C" w14:textId="77777777" w:rsidR="00BE4827" w:rsidRPr="002B7B18" w:rsidRDefault="00BE4827" w:rsidP="00581DFA">
            <w:pPr>
              <w:pStyle w:val="SPDForm2"/>
              <w:spacing w:before="0" w:after="0"/>
              <w:rPr>
                <w:b w:val="0"/>
                <w:sz w:val="24"/>
                <w:lang w:val="fr-FR"/>
              </w:rPr>
            </w:pPr>
          </w:p>
        </w:tc>
      </w:tr>
      <w:tr w:rsidR="00BE4827" w14:paraId="14305F37" w14:textId="77777777" w:rsidTr="00581DFA">
        <w:tc>
          <w:tcPr>
            <w:tcW w:w="1242" w:type="dxa"/>
          </w:tcPr>
          <w:p w14:paraId="71362727" w14:textId="77777777" w:rsidR="00BE4827" w:rsidRPr="002B7B18" w:rsidRDefault="00BE4827" w:rsidP="00581DFA">
            <w:pPr>
              <w:pStyle w:val="SPDForm2"/>
              <w:spacing w:before="0" w:after="0"/>
              <w:rPr>
                <w:b w:val="0"/>
                <w:sz w:val="24"/>
                <w:lang w:val="fr-FR"/>
              </w:rPr>
            </w:pPr>
            <w:r>
              <w:rPr>
                <w:b w:val="0"/>
                <w:sz w:val="24"/>
                <w:lang w:val="fr-FR"/>
              </w:rPr>
              <w:t>5</w:t>
            </w:r>
          </w:p>
        </w:tc>
        <w:tc>
          <w:tcPr>
            <w:tcW w:w="5528" w:type="dxa"/>
          </w:tcPr>
          <w:p w14:paraId="45890791" w14:textId="77777777" w:rsidR="00BE4827" w:rsidRPr="002B7B18" w:rsidRDefault="00BE4827" w:rsidP="00581DFA">
            <w:pPr>
              <w:pStyle w:val="SPDForm2"/>
              <w:spacing w:before="0" w:after="0"/>
              <w:jc w:val="left"/>
              <w:rPr>
                <w:b w:val="0"/>
                <w:sz w:val="24"/>
                <w:lang w:val="fr-FR"/>
              </w:rPr>
            </w:pPr>
          </w:p>
        </w:tc>
        <w:tc>
          <w:tcPr>
            <w:tcW w:w="2551" w:type="dxa"/>
          </w:tcPr>
          <w:p w14:paraId="34F41E04" w14:textId="77777777" w:rsidR="00BE4827" w:rsidRPr="002B7B18" w:rsidRDefault="00BE4827" w:rsidP="00581DFA">
            <w:pPr>
              <w:pStyle w:val="SPDForm2"/>
              <w:spacing w:before="0" w:after="0"/>
              <w:rPr>
                <w:b w:val="0"/>
                <w:sz w:val="24"/>
                <w:lang w:val="fr-FR"/>
              </w:rPr>
            </w:pPr>
          </w:p>
        </w:tc>
      </w:tr>
      <w:tr w:rsidR="00BE4827" w14:paraId="723CD827" w14:textId="77777777" w:rsidTr="00581DFA">
        <w:tc>
          <w:tcPr>
            <w:tcW w:w="1242" w:type="dxa"/>
          </w:tcPr>
          <w:p w14:paraId="1EC179B4" w14:textId="77777777" w:rsidR="00BE4827" w:rsidRPr="002B7B18" w:rsidRDefault="00BE4827" w:rsidP="00581DFA">
            <w:pPr>
              <w:pStyle w:val="SPDForm2"/>
              <w:spacing w:before="0" w:after="0"/>
              <w:rPr>
                <w:b w:val="0"/>
                <w:sz w:val="24"/>
                <w:lang w:val="fr-FR"/>
              </w:rPr>
            </w:pPr>
          </w:p>
        </w:tc>
        <w:tc>
          <w:tcPr>
            <w:tcW w:w="5528" w:type="dxa"/>
          </w:tcPr>
          <w:p w14:paraId="7F66B51F" w14:textId="77777777" w:rsidR="00BE4827" w:rsidRPr="002B7B18" w:rsidRDefault="00BE4827" w:rsidP="00581DFA">
            <w:pPr>
              <w:pStyle w:val="SPDForm2"/>
              <w:spacing w:before="0" w:after="0"/>
              <w:rPr>
                <w:b w:val="0"/>
                <w:sz w:val="24"/>
                <w:lang w:val="fr-FR"/>
              </w:rPr>
            </w:pPr>
          </w:p>
        </w:tc>
        <w:tc>
          <w:tcPr>
            <w:tcW w:w="2551" w:type="dxa"/>
          </w:tcPr>
          <w:p w14:paraId="223F5216" w14:textId="77777777" w:rsidR="00BE4827" w:rsidRPr="002B7B18" w:rsidRDefault="00BE4827" w:rsidP="00581DFA">
            <w:pPr>
              <w:pStyle w:val="SPDForm2"/>
              <w:spacing w:before="0" w:after="0"/>
              <w:rPr>
                <w:b w:val="0"/>
                <w:sz w:val="24"/>
                <w:lang w:val="fr-FR"/>
              </w:rPr>
            </w:pPr>
          </w:p>
        </w:tc>
      </w:tr>
      <w:tr w:rsidR="00BE4827" w14:paraId="73B5C9EB" w14:textId="77777777" w:rsidTr="00581DFA">
        <w:tc>
          <w:tcPr>
            <w:tcW w:w="1242" w:type="dxa"/>
          </w:tcPr>
          <w:p w14:paraId="233D38EB" w14:textId="77777777" w:rsidR="00BE4827" w:rsidRPr="002B7B18" w:rsidRDefault="00BE4827" w:rsidP="00581DFA">
            <w:pPr>
              <w:pStyle w:val="SPDForm2"/>
              <w:spacing w:before="0" w:after="0"/>
              <w:rPr>
                <w:b w:val="0"/>
                <w:sz w:val="24"/>
                <w:lang w:val="fr-FR"/>
              </w:rPr>
            </w:pPr>
            <w:r>
              <w:rPr>
                <w:b w:val="0"/>
                <w:sz w:val="24"/>
                <w:lang w:val="fr-FR"/>
              </w:rPr>
              <w:t>6</w:t>
            </w:r>
          </w:p>
        </w:tc>
        <w:tc>
          <w:tcPr>
            <w:tcW w:w="5528" w:type="dxa"/>
          </w:tcPr>
          <w:p w14:paraId="7EBD66CF" w14:textId="77777777" w:rsidR="00BE4827" w:rsidRPr="002B7B18" w:rsidRDefault="00BE4827" w:rsidP="00581DFA">
            <w:pPr>
              <w:pStyle w:val="SPDForm2"/>
              <w:spacing w:before="0" w:after="0"/>
              <w:rPr>
                <w:b w:val="0"/>
                <w:sz w:val="24"/>
                <w:lang w:val="fr-FR"/>
              </w:rPr>
            </w:pPr>
          </w:p>
        </w:tc>
        <w:tc>
          <w:tcPr>
            <w:tcW w:w="2551" w:type="dxa"/>
          </w:tcPr>
          <w:p w14:paraId="431E126D" w14:textId="77777777" w:rsidR="00BE4827" w:rsidRPr="002B7B18" w:rsidRDefault="00BE4827" w:rsidP="00581DFA">
            <w:pPr>
              <w:pStyle w:val="SPDForm2"/>
              <w:spacing w:before="0" w:after="0"/>
              <w:rPr>
                <w:b w:val="0"/>
                <w:sz w:val="24"/>
                <w:lang w:val="fr-FR"/>
              </w:rPr>
            </w:pPr>
          </w:p>
        </w:tc>
      </w:tr>
      <w:tr w:rsidR="00BE4827" w14:paraId="2A12AC19" w14:textId="77777777" w:rsidTr="00581DFA">
        <w:tc>
          <w:tcPr>
            <w:tcW w:w="1242" w:type="dxa"/>
          </w:tcPr>
          <w:p w14:paraId="201032E9" w14:textId="77777777" w:rsidR="00BE4827" w:rsidRPr="002B7B18" w:rsidRDefault="00BE4827" w:rsidP="00581DFA">
            <w:pPr>
              <w:pStyle w:val="SPDForm2"/>
              <w:spacing w:before="0" w:after="0"/>
              <w:rPr>
                <w:b w:val="0"/>
                <w:sz w:val="24"/>
                <w:lang w:val="fr-FR"/>
              </w:rPr>
            </w:pPr>
          </w:p>
        </w:tc>
        <w:tc>
          <w:tcPr>
            <w:tcW w:w="5528" w:type="dxa"/>
          </w:tcPr>
          <w:p w14:paraId="287DD5E9" w14:textId="77777777" w:rsidR="00BE4827" w:rsidRPr="002B7B18" w:rsidRDefault="00BE4827" w:rsidP="00581DFA">
            <w:pPr>
              <w:pStyle w:val="SPDForm2"/>
              <w:spacing w:before="0" w:after="0"/>
              <w:rPr>
                <w:b w:val="0"/>
                <w:sz w:val="24"/>
                <w:lang w:val="fr-FR"/>
              </w:rPr>
            </w:pPr>
          </w:p>
        </w:tc>
        <w:tc>
          <w:tcPr>
            <w:tcW w:w="2551" w:type="dxa"/>
          </w:tcPr>
          <w:p w14:paraId="7E840722" w14:textId="77777777" w:rsidR="00BE4827" w:rsidRPr="002B7B18" w:rsidRDefault="00BE4827" w:rsidP="00581DFA">
            <w:pPr>
              <w:pStyle w:val="SPDForm2"/>
              <w:spacing w:before="0" w:after="0"/>
              <w:rPr>
                <w:b w:val="0"/>
                <w:sz w:val="24"/>
                <w:lang w:val="fr-FR"/>
              </w:rPr>
            </w:pPr>
          </w:p>
        </w:tc>
      </w:tr>
      <w:tr w:rsidR="00BE4827" w14:paraId="79062FE5" w14:textId="77777777" w:rsidTr="00581DFA">
        <w:tc>
          <w:tcPr>
            <w:tcW w:w="1242" w:type="dxa"/>
          </w:tcPr>
          <w:p w14:paraId="29610197" w14:textId="77777777" w:rsidR="00BE4827" w:rsidRPr="002B7B18" w:rsidRDefault="00BE4827" w:rsidP="00581DFA">
            <w:pPr>
              <w:pStyle w:val="SPDForm2"/>
              <w:spacing w:before="0" w:after="0"/>
              <w:rPr>
                <w:b w:val="0"/>
                <w:sz w:val="24"/>
                <w:lang w:val="fr-FR"/>
              </w:rPr>
            </w:pPr>
            <w:r>
              <w:rPr>
                <w:b w:val="0"/>
                <w:sz w:val="24"/>
                <w:lang w:val="fr-FR"/>
              </w:rPr>
              <w:t>7</w:t>
            </w:r>
          </w:p>
        </w:tc>
        <w:tc>
          <w:tcPr>
            <w:tcW w:w="5528" w:type="dxa"/>
          </w:tcPr>
          <w:p w14:paraId="0986D4C7" w14:textId="77777777" w:rsidR="00BE4827" w:rsidRPr="002B7B18" w:rsidRDefault="00BE4827" w:rsidP="00581DFA">
            <w:pPr>
              <w:pStyle w:val="SPDForm2"/>
              <w:spacing w:before="0" w:after="0"/>
              <w:jc w:val="left"/>
              <w:rPr>
                <w:b w:val="0"/>
                <w:sz w:val="24"/>
                <w:lang w:val="fr-FR"/>
              </w:rPr>
            </w:pPr>
            <w:r>
              <w:rPr>
                <w:b w:val="0"/>
                <w:sz w:val="24"/>
                <w:lang w:val="fr-FR"/>
              </w:rPr>
              <w:t>Etc.</w:t>
            </w:r>
          </w:p>
        </w:tc>
        <w:tc>
          <w:tcPr>
            <w:tcW w:w="2551" w:type="dxa"/>
          </w:tcPr>
          <w:p w14:paraId="149D7E62" w14:textId="77777777" w:rsidR="00BE4827" w:rsidRPr="002B7B18" w:rsidRDefault="00BE4827" w:rsidP="00581DFA">
            <w:pPr>
              <w:pStyle w:val="SPDForm2"/>
              <w:spacing w:before="0" w:after="0"/>
              <w:rPr>
                <w:b w:val="0"/>
                <w:sz w:val="24"/>
                <w:lang w:val="fr-FR"/>
              </w:rPr>
            </w:pPr>
          </w:p>
        </w:tc>
      </w:tr>
      <w:tr w:rsidR="00BE4827" w14:paraId="3ED8BC5E" w14:textId="77777777" w:rsidTr="00581DFA">
        <w:tc>
          <w:tcPr>
            <w:tcW w:w="1242" w:type="dxa"/>
          </w:tcPr>
          <w:p w14:paraId="7D684A2A" w14:textId="77777777" w:rsidR="00BE4827" w:rsidRPr="002B7B18" w:rsidRDefault="00BE4827" w:rsidP="00581DFA">
            <w:pPr>
              <w:pStyle w:val="SPDForm2"/>
              <w:spacing w:before="0" w:after="0"/>
              <w:rPr>
                <w:b w:val="0"/>
                <w:sz w:val="24"/>
                <w:lang w:val="fr-FR"/>
              </w:rPr>
            </w:pPr>
          </w:p>
        </w:tc>
        <w:tc>
          <w:tcPr>
            <w:tcW w:w="5528" w:type="dxa"/>
          </w:tcPr>
          <w:p w14:paraId="24F235B4" w14:textId="77777777" w:rsidR="00BE4827" w:rsidRPr="002B7B18" w:rsidRDefault="00BE4827" w:rsidP="00581DFA">
            <w:pPr>
              <w:pStyle w:val="SPDForm2"/>
              <w:spacing w:before="0" w:after="0"/>
              <w:rPr>
                <w:b w:val="0"/>
                <w:sz w:val="24"/>
                <w:lang w:val="fr-FR"/>
              </w:rPr>
            </w:pPr>
          </w:p>
        </w:tc>
        <w:tc>
          <w:tcPr>
            <w:tcW w:w="2551" w:type="dxa"/>
          </w:tcPr>
          <w:p w14:paraId="7B030B63" w14:textId="77777777" w:rsidR="00BE4827" w:rsidRPr="002B7B18" w:rsidRDefault="00BE4827" w:rsidP="00581DFA">
            <w:pPr>
              <w:pStyle w:val="SPDForm2"/>
              <w:spacing w:before="0" w:after="0"/>
              <w:rPr>
                <w:b w:val="0"/>
                <w:sz w:val="24"/>
                <w:lang w:val="fr-FR"/>
              </w:rPr>
            </w:pPr>
          </w:p>
        </w:tc>
      </w:tr>
      <w:tr w:rsidR="00BE4827" w14:paraId="5E082CAA" w14:textId="77777777" w:rsidTr="00581DFA">
        <w:tc>
          <w:tcPr>
            <w:tcW w:w="1242" w:type="dxa"/>
          </w:tcPr>
          <w:p w14:paraId="1BBF2F1A" w14:textId="77777777" w:rsidR="00BE4827" w:rsidRPr="002B7B18" w:rsidRDefault="00BE4827" w:rsidP="00581DFA">
            <w:pPr>
              <w:pStyle w:val="SPDForm2"/>
              <w:spacing w:before="0" w:after="0"/>
              <w:rPr>
                <w:b w:val="0"/>
                <w:sz w:val="24"/>
                <w:lang w:val="fr-FR"/>
              </w:rPr>
            </w:pPr>
          </w:p>
        </w:tc>
        <w:tc>
          <w:tcPr>
            <w:tcW w:w="5528" w:type="dxa"/>
          </w:tcPr>
          <w:p w14:paraId="107EC0D4" w14:textId="77777777" w:rsidR="00BE4827" w:rsidRPr="002B7B18" w:rsidRDefault="00BE4827" w:rsidP="00581DFA">
            <w:pPr>
              <w:pStyle w:val="SPDForm2"/>
              <w:spacing w:before="0" w:after="0"/>
              <w:jc w:val="left"/>
              <w:rPr>
                <w:sz w:val="24"/>
                <w:lang w:val="fr-FR"/>
              </w:rPr>
            </w:pPr>
            <w:r w:rsidRPr="002B7B18">
              <w:rPr>
                <w:sz w:val="24"/>
                <w:lang w:val="fr-FR"/>
              </w:rPr>
              <w:t>Prix total des</w:t>
            </w:r>
            <w:r>
              <w:rPr>
                <w:sz w:val="24"/>
                <w:lang w:val="fr-FR"/>
              </w:rPr>
              <w:t xml:space="preserve"> Sous-A</w:t>
            </w:r>
            <w:r w:rsidRPr="002B7B18">
              <w:rPr>
                <w:sz w:val="24"/>
                <w:lang w:val="fr-FR"/>
              </w:rPr>
              <w:t>ctivités repor</w:t>
            </w:r>
            <w:r>
              <w:rPr>
                <w:sz w:val="24"/>
                <w:lang w:val="fr-FR"/>
              </w:rPr>
              <w:t>té dans le Programme Chiffré des Activité</w:t>
            </w:r>
            <w:r w:rsidRPr="002B7B18">
              <w:rPr>
                <w:sz w:val="24"/>
                <w:lang w:val="fr-FR"/>
              </w:rPr>
              <w:t xml:space="preserve">, </w:t>
            </w:r>
            <w:r>
              <w:rPr>
                <w:sz w:val="24"/>
                <w:lang w:val="fr-FR"/>
              </w:rPr>
              <w:t>P</w:t>
            </w:r>
            <w:r w:rsidRPr="002B7B18">
              <w:rPr>
                <w:sz w:val="24"/>
                <w:lang w:val="fr-FR"/>
              </w:rPr>
              <w:t>age ___</w:t>
            </w:r>
          </w:p>
        </w:tc>
        <w:tc>
          <w:tcPr>
            <w:tcW w:w="2551" w:type="dxa"/>
          </w:tcPr>
          <w:p w14:paraId="69B84A52" w14:textId="77777777" w:rsidR="00BE4827" w:rsidRPr="002B7B18" w:rsidRDefault="00BE4827" w:rsidP="00581DFA">
            <w:pPr>
              <w:pStyle w:val="SPDForm2"/>
              <w:spacing w:before="0" w:after="0"/>
              <w:rPr>
                <w:b w:val="0"/>
                <w:sz w:val="24"/>
                <w:lang w:val="fr-FR"/>
              </w:rPr>
            </w:pPr>
          </w:p>
        </w:tc>
      </w:tr>
    </w:tbl>
    <w:p w14:paraId="7AA65FC7" w14:textId="77777777" w:rsidR="00BE4827" w:rsidRDefault="00BE4827" w:rsidP="00BE4827">
      <w:pPr>
        <w:pStyle w:val="SPDForm2"/>
        <w:spacing w:before="0" w:after="0"/>
        <w:jc w:val="both"/>
        <w:rPr>
          <w:b w:val="0"/>
          <w:sz w:val="24"/>
          <w:lang w:val="fr-FR"/>
        </w:rPr>
      </w:pPr>
    </w:p>
    <w:p w14:paraId="5BB55651" w14:textId="77777777" w:rsidR="00BE4827" w:rsidRDefault="00BE4827" w:rsidP="00BE4827">
      <w:pPr>
        <w:pStyle w:val="SPDForm2"/>
        <w:spacing w:before="0" w:after="0"/>
        <w:jc w:val="both"/>
        <w:rPr>
          <w:b w:val="0"/>
          <w:sz w:val="24"/>
          <w:lang w:val="fr-FR"/>
        </w:rPr>
      </w:pPr>
    </w:p>
    <w:p w14:paraId="56BD5989" w14:textId="77777777" w:rsidR="00BE4827" w:rsidRDefault="00BE4827" w:rsidP="00BE4827">
      <w:pPr>
        <w:rPr>
          <w:b/>
        </w:rPr>
        <w:sectPr w:rsidR="00BE4827" w:rsidSect="00581DFA">
          <w:headerReference w:type="default" r:id="rId52"/>
          <w:headerReference w:type="first" r:id="rId53"/>
          <w:footnotePr>
            <w:numRestart w:val="eachSect"/>
          </w:footnotePr>
          <w:pgSz w:w="12240" w:h="15840" w:code="1"/>
          <w:pgMar w:top="1440" w:right="1440" w:bottom="1440" w:left="1440" w:header="720" w:footer="720" w:gutter="0"/>
          <w:cols w:space="720"/>
          <w:titlePg/>
          <w:docGrid w:linePitch="272"/>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317"/>
        <w:gridCol w:w="2347"/>
        <w:gridCol w:w="2409"/>
        <w:gridCol w:w="2268"/>
        <w:gridCol w:w="13"/>
      </w:tblGrid>
      <w:tr w:rsidR="00BE4827" w:rsidRPr="004B2A4B" w14:paraId="73FDEE49" w14:textId="77777777" w:rsidTr="00581DFA">
        <w:trPr>
          <w:trHeight w:val="255"/>
          <w:tblHeader/>
        </w:trPr>
        <w:tc>
          <w:tcPr>
            <w:tcW w:w="13715" w:type="dxa"/>
            <w:gridSpan w:val="7"/>
            <w:tcBorders>
              <w:top w:val="nil"/>
              <w:left w:val="nil"/>
              <w:bottom w:val="single" w:sz="4" w:space="0" w:color="auto"/>
              <w:right w:val="nil"/>
            </w:tcBorders>
            <w:shd w:val="clear" w:color="auto" w:fill="auto"/>
            <w:vAlign w:val="center"/>
          </w:tcPr>
          <w:p w14:paraId="3920BD21" w14:textId="77777777" w:rsidR="00BE4827" w:rsidRPr="006D54E8" w:rsidRDefault="00BE4827" w:rsidP="00D02D7A">
            <w:pPr>
              <w:spacing w:after="0"/>
              <w:jc w:val="center"/>
              <w:rPr>
                <w:rFonts w:eastAsia="Calibri"/>
                <w:b/>
                <w:sz w:val="28"/>
                <w:lang w:eastAsia="en-GB"/>
              </w:rPr>
            </w:pPr>
            <w:r>
              <w:rPr>
                <w:rStyle w:val="FootnoteReference"/>
                <w:sz w:val="28"/>
                <w:lang w:val="fr" w:eastAsia="en-GB"/>
              </w:rPr>
              <w:lastRenderedPageBreak/>
              <w:footnoteReference w:id="13"/>
            </w:r>
            <w:r w:rsidRPr="008B20B6">
              <w:rPr>
                <w:b/>
                <w:sz w:val="36"/>
                <w:lang w:val="fr"/>
              </w:rPr>
              <w:t xml:space="preserve">EXEMPLE </w:t>
            </w:r>
            <w:r w:rsidRPr="007F7CFD">
              <w:rPr>
                <w:b/>
                <w:sz w:val="36"/>
                <w:u w:val="single"/>
                <w:lang w:val="fr"/>
              </w:rPr>
              <w:t>D’ECHEANCIER D</w:t>
            </w:r>
            <w:r w:rsidRPr="008B20B6">
              <w:rPr>
                <w:b/>
                <w:sz w:val="36"/>
                <w:lang w:val="fr"/>
              </w:rPr>
              <w:t>E PAIEMENT</w:t>
            </w:r>
          </w:p>
          <w:p w14:paraId="1BA715D9" w14:textId="77777777" w:rsidR="00BE4827" w:rsidRPr="00D02D7A" w:rsidRDefault="00BE4827" w:rsidP="00D02D7A">
            <w:pPr>
              <w:spacing w:after="0"/>
              <w:jc w:val="center"/>
              <w:rPr>
                <w:rFonts w:eastAsia="Calibri"/>
                <w:b/>
                <w:sz w:val="32"/>
                <w:szCs w:val="32"/>
                <w:lang w:eastAsia="en-GB"/>
              </w:rPr>
            </w:pPr>
            <w:r w:rsidRPr="00D02D7A">
              <w:rPr>
                <w:b/>
                <w:sz w:val="32"/>
                <w:szCs w:val="32"/>
                <w:lang w:val="fr" w:eastAsia="en-GB"/>
              </w:rPr>
              <w:t>Sous-détail des monnaies de Paiement des Sous-activités</w:t>
            </w:r>
          </w:p>
        </w:tc>
      </w:tr>
      <w:tr w:rsidR="00BE4827" w:rsidRPr="004B2A4B" w14:paraId="11AD31B8" w14:textId="77777777" w:rsidTr="00D02D7A">
        <w:trPr>
          <w:trHeight w:val="144"/>
          <w:tblHeader/>
        </w:trPr>
        <w:tc>
          <w:tcPr>
            <w:tcW w:w="2235" w:type="dxa"/>
            <w:vMerge w:val="restart"/>
            <w:tcBorders>
              <w:top w:val="single" w:sz="4" w:space="0" w:color="auto"/>
            </w:tcBorders>
            <w:shd w:val="clear" w:color="auto" w:fill="auto"/>
            <w:vAlign w:val="center"/>
          </w:tcPr>
          <w:p w14:paraId="6FAB5928" w14:textId="77777777" w:rsidR="00BE4827" w:rsidRPr="00D02D7A" w:rsidRDefault="00BE4827" w:rsidP="00D02D7A">
            <w:pPr>
              <w:spacing w:after="0"/>
              <w:jc w:val="center"/>
              <w:rPr>
                <w:rFonts w:eastAsia="Calibri"/>
                <w:b/>
                <w:sz w:val="18"/>
                <w:szCs w:val="18"/>
              </w:rPr>
            </w:pPr>
          </w:p>
          <w:p w14:paraId="1B885070" w14:textId="77777777" w:rsidR="00BE4827" w:rsidRPr="00D02D7A" w:rsidRDefault="00BE4827" w:rsidP="00D02D7A">
            <w:pPr>
              <w:spacing w:after="0"/>
              <w:jc w:val="center"/>
              <w:rPr>
                <w:rFonts w:eastAsia="Calibri"/>
                <w:b/>
                <w:sz w:val="18"/>
                <w:szCs w:val="18"/>
              </w:rPr>
            </w:pPr>
            <w:r w:rsidRPr="00D02D7A">
              <w:rPr>
                <w:b/>
                <w:sz w:val="18"/>
                <w:szCs w:val="18"/>
                <w:lang w:val="fr"/>
              </w:rPr>
              <w:t>Sous-activité</w:t>
            </w:r>
          </w:p>
        </w:tc>
        <w:tc>
          <w:tcPr>
            <w:tcW w:w="2126" w:type="dxa"/>
            <w:vMerge w:val="restart"/>
            <w:tcBorders>
              <w:top w:val="single" w:sz="4" w:space="0" w:color="auto"/>
            </w:tcBorders>
            <w:shd w:val="clear" w:color="auto" w:fill="auto"/>
            <w:vAlign w:val="center"/>
          </w:tcPr>
          <w:p w14:paraId="5782AABC" w14:textId="77777777" w:rsidR="00BE4827" w:rsidRPr="00D02D7A" w:rsidRDefault="00BE4827" w:rsidP="00D02D7A">
            <w:pPr>
              <w:spacing w:after="0"/>
              <w:jc w:val="center"/>
              <w:rPr>
                <w:rFonts w:eastAsia="Calibri"/>
                <w:b/>
                <w:sz w:val="18"/>
                <w:szCs w:val="18"/>
              </w:rPr>
            </w:pPr>
          </w:p>
          <w:p w14:paraId="4ADCC42A" w14:textId="77777777" w:rsidR="00BE4827" w:rsidRPr="00D02D7A" w:rsidRDefault="00BE4827" w:rsidP="00D02D7A">
            <w:pPr>
              <w:spacing w:after="0"/>
              <w:ind w:left="14" w:hanging="14"/>
              <w:jc w:val="center"/>
              <w:rPr>
                <w:rFonts w:eastAsia="Calibri"/>
                <w:b/>
                <w:sz w:val="18"/>
                <w:szCs w:val="18"/>
              </w:rPr>
            </w:pPr>
            <w:r w:rsidRPr="00D02D7A">
              <w:rPr>
                <w:b/>
                <w:sz w:val="18"/>
                <w:szCs w:val="18"/>
                <w:lang w:val="fr"/>
              </w:rPr>
              <w:t>Pondération de la sous-activité/</w:t>
            </w:r>
            <w:r w:rsidRPr="00D02D7A">
              <w:rPr>
                <w:sz w:val="18"/>
                <w:szCs w:val="18"/>
                <w:lang w:val="fr"/>
              </w:rPr>
              <w:t xml:space="preserve"> </w:t>
            </w:r>
            <w:r w:rsidRPr="00D02D7A">
              <w:rPr>
                <w:b/>
                <w:sz w:val="18"/>
                <w:szCs w:val="18"/>
                <w:lang w:val="fr"/>
              </w:rPr>
              <w:t>coût</w:t>
            </w:r>
            <w:r w:rsidRPr="00D02D7A">
              <w:rPr>
                <w:sz w:val="18"/>
                <w:szCs w:val="18"/>
                <w:lang w:val="fr"/>
              </w:rPr>
              <w:t xml:space="preserve"> </w:t>
            </w:r>
            <w:r w:rsidRPr="00D02D7A">
              <w:rPr>
                <w:b/>
                <w:sz w:val="18"/>
                <w:szCs w:val="18"/>
                <w:lang w:val="fr"/>
              </w:rPr>
              <w:t xml:space="preserve">de l’activité </w:t>
            </w:r>
          </w:p>
          <w:p w14:paraId="125E5F3E" w14:textId="77777777" w:rsidR="00BE4827" w:rsidRPr="00D02D7A" w:rsidRDefault="00BE4827" w:rsidP="00D02D7A">
            <w:pPr>
              <w:spacing w:after="0"/>
              <w:jc w:val="center"/>
              <w:rPr>
                <w:rFonts w:eastAsia="Calibri"/>
                <w:b/>
                <w:sz w:val="18"/>
                <w:szCs w:val="18"/>
              </w:rPr>
            </w:pPr>
          </w:p>
          <w:p w14:paraId="49789B26" w14:textId="77777777" w:rsidR="00BE4827" w:rsidRPr="00D02D7A" w:rsidRDefault="00BE4827" w:rsidP="00D02D7A">
            <w:pPr>
              <w:spacing w:after="0"/>
              <w:jc w:val="center"/>
              <w:rPr>
                <w:rFonts w:eastAsia="Calibri"/>
                <w:b/>
                <w:sz w:val="18"/>
                <w:szCs w:val="18"/>
              </w:rPr>
            </w:pPr>
            <w:r w:rsidRPr="00D02D7A">
              <w:rPr>
                <w:b/>
                <w:sz w:val="18"/>
                <w:szCs w:val="18"/>
                <w:lang w:val="fr"/>
              </w:rPr>
              <w:t>A=B+C+D+E</w:t>
            </w:r>
          </w:p>
        </w:tc>
        <w:tc>
          <w:tcPr>
            <w:tcW w:w="9354" w:type="dxa"/>
            <w:gridSpan w:val="5"/>
            <w:tcBorders>
              <w:top w:val="single" w:sz="4" w:space="0" w:color="auto"/>
            </w:tcBorders>
            <w:shd w:val="clear" w:color="auto" w:fill="auto"/>
            <w:vAlign w:val="center"/>
          </w:tcPr>
          <w:p w14:paraId="32E4E18A" w14:textId="081FDF9C" w:rsidR="00BE4827" w:rsidRPr="00D02D7A" w:rsidRDefault="00BE4827" w:rsidP="00D02D7A">
            <w:pPr>
              <w:spacing w:after="0"/>
              <w:jc w:val="center"/>
              <w:rPr>
                <w:rFonts w:eastAsia="Calibri"/>
                <w:b/>
                <w:sz w:val="18"/>
                <w:szCs w:val="18"/>
              </w:rPr>
            </w:pPr>
            <w:r w:rsidRPr="00D02D7A">
              <w:rPr>
                <w:b/>
                <w:sz w:val="18"/>
                <w:szCs w:val="18"/>
                <w:lang w:val="fr"/>
              </w:rPr>
              <w:t xml:space="preserve">% de la colonne 2 pour les différentes </w:t>
            </w:r>
            <w:r w:rsidR="00D02D7A" w:rsidRPr="00D02D7A">
              <w:rPr>
                <w:b/>
                <w:sz w:val="18"/>
                <w:szCs w:val="18"/>
                <w:lang w:val="fr"/>
              </w:rPr>
              <w:t>monnaies</w:t>
            </w:r>
            <w:r w:rsidRPr="00D02D7A">
              <w:rPr>
                <w:b/>
                <w:sz w:val="18"/>
                <w:szCs w:val="18"/>
                <w:lang w:val="fr"/>
              </w:rPr>
              <w:t xml:space="preserve"> de paiement</w:t>
            </w:r>
          </w:p>
        </w:tc>
      </w:tr>
      <w:tr w:rsidR="00BE4827" w:rsidRPr="004B2A4B" w14:paraId="71AB10DF" w14:textId="77777777" w:rsidTr="00D02D7A">
        <w:trPr>
          <w:gridAfter w:val="1"/>
          <w:wAfter w:w="13" w:type="dxa"/>
          <w:trHeight w:val="144"/>
          <w:tblHeader/>
        </w:trPr>
        <w:tc>
          <w:tcPr>
            <w:tcW w:w="2235" w:type="dxa"/>
            <w:vMerge/>
            <w:shd w:val="clear" w:color="auto" w:fill="auto"/>
            <w:vAlign w:val="center"/>
          </w:tcPr>
          <w:p w14:paraId="3C59175E" w14:textId="77777777" w:rsidR="00BE4827" w:rsidRPr="00D02D7A" w:rsidRDefault="00BE4827" w:rsidP="00D02D7A">
            <w:pPr>
              <w:spacing w:after="0"/>
              <w:jc w:val="center"/>
              <w:rPr>
                <w:rFonts w:eastAsia="Calibri"/>
                <w:b/>
                <w:sz w:val="18"/>
                <w:szCs w:val="18"/>
              </w:rPr>
            </w:pPr>
          </w:p>
        </w:tc>
        <w:tc>
          <w:tcPr>
            <w:tcW w:w="2126" w:type="dxa"/>
            <w:vMerge/>
            <w:shd w:val="clear" w:color="auto" w:fill="auto"/>
            <w:vAlign w:val="center"/>
          </w:tcPr>
          <w:p w14:paraId="40E23B7A" w14:textId="77777777" w:rsidR="00BE4827" w:rsidRPr="00D02D7A" w:rsidRDefault="00BE4827" w:rsidP="00D02D7A">
            <w:pPr>
              <w:spacing w:after="0"/>
              <w:jc w:val="center"/>
              <w:rPr>
                <w:rFonts w:eastAsia="Calibri"/>
                <w:b/>
                <w:sz w:val="18"/>
                <w:szCs w:val="18"/>
              </w:rPr>
            </w:pPr>
          </w:p>
        </w:tc>
        <w:tc>
          <w:tcPr>
            <w:tcW w:w="2317" w:type="dxa"/>
            <w:shd w:val="clear" w:color="auto" w:fill="auto"/>
            <w:vAlign w:val="center"/>
          </w:tcPr>
          <w:p w14:paraId="4210985A" w14:textId="77777777" w:rsidR="00BE4827" w:rsidRPr="00D02D7A" w:rsidRDefault="00BE4827" w:rsidP="00D02D7A">
            <w:pPr>
              <w:spacing w:after="0"/>
              <w:jc w:val="center"/>
              <w:rPr>
                <w:rFonts w:eastAsia="Calibri"/>
                <w:b/>
                <w:sz w:val="18"/>
                <w:szCs w:val="18"/>
              </w:rPr>
            </w:pPr>
            <w:r w:rsidRPr="00D02D7A">
              <w:rPr>
                <w:b/>
                <w:sz w:val="18"/>
                <w:szCs w:val="18"/>
                <w:lang w:val="fr"/>
              </w:rPr>
              <w:t>Monnaie étrangère #1</w:t>
            </w:r>
          </w:p>
          <w:p w14:paraId="11B19727"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65008091" w14:textId="77777777" w:rsidR="00BE4827" w:rsidRPr="00D02D7A" w:rsidRDefault="00BE4827" w:rsidP="00D02D7A">
            <w:pPr>
              <w:spacing w:after="0"/>
              <w:jc w:val="center"/>
              <w:rPr>
                <w:rFonts w:eastAsia="Calibri"/>
                <w:b/>
                <w:sz w:val="18"/>
                <w:szCs w:val="18"/>
              </w:rPr>
            </w:pPr>
          </w:p>
          <w:p w14:paraId="5F512CDD" w14:textId="77777777" w:rsidR="00BE4827" w:rsidRPr="00D02D7A" w:rsidRDefault="00BE4827" w:rsidP="00D02D7A">
            <w:pPr>
              <w:spacing w:after="0"/>
              <w:jc w:val="center"/>
              <w:rPr>
                <w:rFonts w:eastAsia="Calibri"/>
                <w:b/>
                <w:sz w:val="18"/>
                <w:szCs w:val="18"/>
              </w:rPr>
            </w:pPr>
            <w:r w:rsidRPr="00D02D7A">
              <w:rPr>
                <w:b/>
                <w:sz w:val="18"/>
                <w:szCs w:val="18"/>
                <w:lang w:val="fr"/>
              </w:rPr>
              <w:t>B</w:t>
            </w:r>
          </w:p>
        </w:tc>
        <w:tc>
          <w:tcPr>
            <w:tcW w:w="2347" w:type="dxa"/>
            <w:shd w:val="clear" w:color="auto" w:fill="auto"/>
            <w:vAlign w:val="center"/>
          </w:tcPr>
          <w:p w14:paraId="48331398" w14:textId="77777777" w:rsidR="00BE4827" w:rsidRPr="00D02D7A" w:rsidRDefault="00BE4827" w:rsidP="00D02D7A">
            <w:pPr>
              <w:spacing w:after="0"/>
              <w:ind w:left="22" w:hanging="22"/>
              <w:jc w:val="center"/>
              <w:rPr>
                <w:rFonts w:eastAsia="Calibri"/>
                <w:b/>
                <w:sz w:val="18"/>
                <w:szCs w:val="18"/>
              </w:rPr>
            </w:pPr>
            <w:r w:rsidRPr="00D02D7A">
              <w:rPr>
                <w:b/>
                <w:sz w:val="18"/>
                <w:szCs w:val="18"/>
                <w:lang w:val="fr"/>
              </w:rPr>
              <w:t>Monnaie étrangère #2</w:t>
            </w:r>
          </w:p>
          <w:p w14:paraId="6A838AFA"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53779414" w14:textId="77777777" w:rsidR="00BE4827" w:rsidRPr="00D02D7A" w:rsidRDefault="00BE4827" w:rsidP="00D02D7A">
            <w:pPr>
              <w:spacing w:after="0"/>
              <w:jc w:val="center"/>
              <w:rPr>
                <w:rFonts w:eastAsia="Calibri"/>
                <w:b/>
                <w:sz w:val="18"/>
                <w:szCs w:val="18"/>
              </w:rPr>
            </w:pPr>
          </w:p>
          <w:p w14:paraId="2D789563" w14:textId="77777777" w:rsidR="00BE4827" w:rsidRPr="00D02D7A" w:rsidRDefault="00BE4827" w:rsidP="00D02D7A">
            <w:pPr>
              <w:spacing w:after="0"/>
              <w:jc w:val="center"/>
              <w:rPr>
                <w:rFonts w:eastAsia="Calibri"/>
                <w:b/>
                <w:sz w:val="18"/>
                <w:szCs w:val="18"/>
              </w:rPr>
            </w:pPr>
            <w:r w:rsidRPr="00D02D7A">
              <w:rPr>
                <w:b/>
                <w:sz w:val="18"/>
                <w:szCs w:val="18"/>
                <w:lang w:val="fr"/>
              </w:rPr>
              <w:t>C</w:t>
            </w:r>
          </w:p>
        </w:tc>
        <w:tc>
          <w:tcPr>
            <w:tcW w:w="2409" w:type="dxa"/>
            <w:shd w:val="clear" w:color="auto" w:fill="auto"/>
            <w:vAlign w:val="center"/>
          </w:tcPr>
          <w:p w14:paraId="0607D3CE" w14:textId="77777777" w:rsidR="00BE4827" w:rsidRPr="00D02D7A" w:rsidRDefault="00BE4827" w:rsidP="00D02D7A">
            <w:pPr>
              <w:spacing w:after="0"/>
              <w:jc w:val="center"/>
              <w:rPr>
                <w:rFonts w:eastAsia="Calibri"/>
                <w:b/>
                <w:sz w:val="18"/>
                <w:szCs w:val="18"/>
              </w:rPr>
            </w:pPr>
            <w:r w:rsidRPr="00D02D7A">
              <w:rPr>
                <w:b/>
                <w:sz w:val="18"/>
                <w:szCs w:val="18"/>
                <w:lang w:val="fr"/>
              </w:rPr>
              <w:t>Monnaie étrangère #3</w:t>
            </w:r>
          </w:p>
          <w:p w14:paraId="75553B55"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61D2203E" w14:textId="77777777" w:rsidR="00BE4827" w:rsidRPr="00D02D7A" w:rsidRDefault="00BE4827" w:rsidP="00D02D7A">
            <w:pPr>
              <w:spacing w:after="0"/>
              <w:jc w:val="center"/>
              <w:rPr>
                <w:rFonts w:eastAsia="Calibri"/>
                <w:b/>
                <w:sz w:val="18"/>
                <w:szCs w:val="18"/>
              </w:rPr>
            </w:pPr>
          </w:p>
          <w:p w14:paraId="552BC7CF" w14:textId="77777777" w:rsidR="00BE4827" w:rsidRPr="00D02D7A" w:rsidRDefault="00BE4827" w:rsidP="00D02D7A">
            <w:pPr>
              <w:spacing w:after="0"/>
              <w:jc w:val="center"/>
              <w:rPr>
                <w:rFonts w:eastAsia="Calibri"/>
                <w:b/>
                <w:sz w:val="18"/>
                <w:szCs w:val="18"/>
              </w:rPr>
            </w:pPr>
            <w:r w:rsidRPr="00D02D7A">
              <w:rPr>
                <w:b/>
                <w:sz w:val="18"/>
                <w:szCs w:val="18"/>
                <w:lang w:val="fr"/>
              </w:rPr>
              <w:t>D</w:t>
            </w:r>
          </w:p>
        </w:tc>
        <w:tc>
          <w:tcPr>
            <w:tcW w:w="2268" w:type="dxa"/>
            <w:shd w:val="clear" w:color="auto" w:fill="auto"/>
            <w:vAlign w:val="center"/>
          </w:tcPr>
          <w:p w14:paraId="0B9D2F83" w14:textId="77777777" w:rsidR="00BE4827" w:rsidRPr="00D02D7A" w:rsidRDefault="00BE4827" w:rsidP="00D02D7A">
            <w:pPr>
              <w:spacing w:after="0"/>
              <w:jc w:val="center"/>
              <w:rPr>
                <w:rFonts w:eastAsia="Calibri"/>
                <w:b/>
                <w:sz w:val="18"/>
                <w:szCs w:val="18"/>
              </w:rPr>
            </w:pPr>
            <w:r w:rsidRPr="00D02D7A">
              <w:rPr>
                <w:b/>
                <w:sz w:val="18"/>
                <w:szCs w:val="18"/>
                <w:lang w:val="fr"/>
              </w:rPr>
              <w:t>Monnaie locale</w:t>
            </w:r>
          </w:p>
          <w:p w14:paraId="283469DE"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7DCE22BE" w14:textId="77777777" w:rsidR="00BE4827" w:rsidRPr="00D02D7A" w:rsidRDefault="00BE4827" w:rsidP="00D02D7A">
            <w:pPr>
              <w:spacing w:after="0"/>
              <w:jc w:val="center"/>
              <w:rPr>
                <w:rFonts w:eastAsia="Calibri"/>
                <w:b/>
                <w:sz w:val="18"/>
                <w:szCs w:val="18"/>
              </w:rPr>
            </w:pPr>
          </w:p>
          <w:p w14:paraId="6817BC98" w14:textId="77777777" w:rsidR="00BE4827" w:rsidRPr="00D02D7A" w:rsidRDefault="00BE4827" w:rsidP="00D02D7A">
            <w:pPr>
              <w:spacing w:after="0"/>
              <w:jc w:val="center"/>
              <w:rPr>
                <w:rFonts w:eastAsia="Calibri"/>
                <w:b/>
                <w:sz w:val="18"/>
                <w:szCs w:val="18"/>
              </w:rPr>
            </w:pPr>
            <w:r w:rsidRPr="00D02D7A">
              <w:rPr>
                <w:b/>
                <w:sz w:val="18"/>
                <w:szCs w:val="18"/>
                <w:lang w:val="fr"/>
              </w:rPr>
              <w:t>E</w:t>
            </w:r>
          </w:p>
        </w:tc>
      </w:tr>
      <w:tr w:rsidR="00BE4827" w:rsidRPr="004B2A4B" w14:paraId="01E221E2" w14:textId="77777777" w:rsidTr="00D02D7A">
        <w:trPr>
          <w:gridAfter w:val="1"/>
          <w:wAfter w:w="13" w:type="dxa"/>
          <w:trHeight w:val="144"/>
          <w:tblHeader/>
        </w:trPr>
        <w:tc>
          <w:tcPr>
            <w:tcW w:w="2235" w:type="dxa"/>
            <w:shd w:val="clear" w:color="auto" w:fill="auto"/>
            <w:vAlign w:val="center"/>
          </w:tcPr>
          <w:p w14:paraId="4AB32C4E" w14:textId="77777777" w:rsidR="00BE4827" w:rsidRPr="00D02D7A" w:rsidRDefault="00BE4827" w:rsidP="00D02D7A">
            <w:pPr>
              <w:spacing w:after="0"/>
              <w:jc w:val="center"/>
              <w:rPr>
                <w:rFonts w:eastAsia="Calibri"/>
                <w:sz w:val="18"/>
                <w:szCs w:val="18"/>
              </w:rPr>
            </w:pPr>
            <w:r w:rsidRPr="00D02D7A">
              <w:rPr>
                <w:sz w:val="18"/>
                <w:szCs w:val="18"/>
                <w:lang w:val="fr"/>
              </w:rPr>
              <w:t>(1)</w:t>
            </w:r>
          </w:p>
        </w:tc>
        <w:tc>
          <w:tcPr>
            <w:tcW w:w="2126" w:type="dxa"/>
            <w:shd w:val="clear" w:color="auto" w:fill="auto"/>
            <w:vAlign w:val="center"/>
          </w:tcPr>
          <w:p w14:paraId="56B77863" w14:textId="77777777" w:rsidR="00BE4827" w:rsidRPr="00D02D7A" w:rsidRDefault="00BE4827" w:rsidP="00D02D7A">
            <w:pPr>
              <w:spacing w:after="0"/>
              <w:jc w:val="center"/>
              <w:rPr>
                <w:rFonts w:eastAsia="Calibri"/>
                <w:sz w:val="18"/>
                <w:szCs w:val="18"/>
              </w:rPr>
            </w:pPr>
            <w:r w:rsidRPr="00D02D7A">
              <w:rPr>
                <w:sz w:val="18"/>
                <w:szCs w:val="18"/>
                <w:lang w:val="fr"/>
              </w:rPr>
              <w:t>(2)</w:t>
            </w:r>
          </w:p>
        </w:tc>
        <w:tc>
          <w:tcPr>
            <w:tcW w:w="2317" w:type="dxa"/>
            <w:shd w:val="clear" w:color="auto" w:fill="auto"/>
            <w:vAlign w:val="center"/>
          </w:tcPr>
          <w:p w14:paraId="579255D0" w14:textId="77777777" w:rsidR="00BE4827" w:rsidRPr="00D02D7A" w:rsidRDefault="00BE4827" w:rsidP="00D02D7A">
            <w:pPr>
              <w:spacing w:after="0"/>
              <w:jc w:val="center"/>
              <w:rPr>
                <w:rFonts w:eastAsia="Calibri"/>
                <w:sz w:val="18"/>
                <w:szCs w:val="18"/>
              </w:rPr>
            </w:pPr>
            <w:r w:rsidRPr="00D02D7A">
              <w:rPr>
                <w:sz w:val="18"/>
                <w:szCs w:val="18"/>
                <w:lang w:val="fr"/>
              </w:rPr>
              <w:t>(3)</w:t>
            </w:r>
          </w:p>
        </w:tc>
        <w:tc>
          <w:tcPr>
            <w:tcW w:w="2347" w:type="dxa"/>
            <w:shd w:val="clear" w:color="auto" w:fill="auto"/>
            <w:vAlign w:val="center"/>
          </w:tcPr>
          <w:p w14:paraId="23F30353" w14:textId="77777777" w:rsidR="00BE4827" w:rsidRPr="00D02D7A" w:rsidRDefault="00BE4827" w:rsidP="00D02D7A">
            <w:pPr>
              <w:spacing w:after="0"/>
              <w:jc w:val="center"/>
              <w:rPr>
                <w:rFonts w:eastAsia="Calibri"/>
                <w:sz w:val="18"/>
                <w:szCs w:val="18"/>
              </w:rPr>
            </w:pPr>
            <w:r w:rsidRPr="00D02D7A">
              <w:rPr>
                <w:sz w:val="18"/>
                <w:szCs w:val="18"/>
                <w:lang w:val="fr"/>
              </w:rPr>
              <w:t>(4)</w:t>
            </w:r>
          </w:p>
        </w:tc>
        <w:tc>
          <w:tcPr>
            <w:tcW w:w="2409" w:type="dxa"/>
            <w:shd w:val="clear" w:color="auto" w:fill="auto"/>
            <w:vAlign w:val="center"/>
          </w:tcPr>
          <w:p w14:paraId="3CD35D2C" w14:textId="77777777" w:rsidR="00BE4827" w:rsidRPr="00D02D7A" w:rsidRDefault="00BE4827" w:rsidP="00D02D7A">
            <w:pPr>
              <w:spacing w:after="0"/>
              <w:jc w:val="center"/>
              <w:rPr>
                <w:rFonts w:eastAsia="Calibri"/>
                <w:sz w:val="18"/>
                <w:szCs w:val="18"/>
              </w:rPr>
            </w:pPr>
            <w:r w:rsidRPr="00D02D7A">
              <w:rPr>
                <w:sz w:val="18"/>
                <w:szCs w:val="18"/>
                <w:lang w:val="fr"/>
              </w:rPr>
              <w:t>(5)</w:t>
            </w:r>
          </w:p>
        </w:tc>
        <w:tc>
          <w:tcPr>
            <w:tcW w:w="2268" w:type="dxa"/>
            <w:shd w:val="clear" w:color="auto" w:fill="auto"/>
            <w:vAlign w:val="center"/>
          </w:tcPr>
          <w:p w14:paraId="13AA288B" w14:textId="77777777" w:rsidR="00BE4827" w:rsidRPr="00D02D7A" w:rsidRDefault="00BE4827" w:rsidP="00D02D7A">
            <w:pPr>
              <w:spacing w:after="0"/>
              <w:jc w:val="center"/>
              <w:rPr>
                <w:rFonts w:eastAsia="Calibri"/>
                <w:sz w:val="18"/>
                <w:szCs w:val="18"/>
              </w:rPr>
            </w:pPr>
            <w:r w:rsidRPr="00D02D7A">
              <w:rPr>
                <w:sz w:val="18"/>
                <w:szCs w:val="18"/>
                <w:lang w:val="fr"/>
              </w:rPr>
              <w:t>(6)</w:t>
            </w:r>
          </w:p>
        </w:tc>
      </w:tr>
      <w:tr w:rsidR="00BE4827" w:rsidRPr="004B2A4B" w14:paraId="71A1C83F" w14:textId="77777777" w:rsidTr="00581DFA">
        <w:trPr>
          <w:trHeight w:val="255"/>
          <w:tblHeader/>
        </w:trPr>
        <w:tc>
          <w:tcPr>
            <w:tcW w:w="13715" w:type="dxa"/>
            <w:gridSpan w:val="7"/>
            <w:shd w:val="clear" w:color="auto" w:fill="auto"/>
            <w:vAlign w:val="center"/>
          </w:tcPr>
          <w:p w14:paraId="5B3A9638" w14:textId="77777777" w:rsidR="00BE4827" w:rsidRPr="00D02D7A" w:rsidRDefault="00BE4827" w:rsidP="00D02D7A">
            <w:pPr>
              <w:spacing w:after="0"/>
              <w:jc w:val="center"/>
              <w:rPr>
                <w:rFonts w:ascii="Calibri" w:eastAsia="Calibri" w:hAnsi="Calibri" w:cs="Mangal"/>
                <w:sz w:val="18"/>
                <w:szCs w:val="18"/>
              </w:rPr>
            </w:pPr>
            <w:r w:rsidRPr="00D02D7A">
              <w:rPr>
                <w:b/>
                <w:i/>
                <w:sz w:val="18"/>
                <w:szCs w:val="18"/>
                <w:lang w:val="fr" w:eastAsia="en-GB"/>
              </w:rPr>
              <w:t>Note : Le total des pourcentages indiqués dans les colonnes (3) à (6) du tableau doit être de 100 %. Si le total n’est pas de 100 %, les chiffres des colonnes 3 à 6 doivent être ajustés au pro rata. Toute erreur arithmétique dans le pourcentage de répartition du coût de la sous-activité</w:t>
            </w:r>
            <w:r w:rsidRPr="00D02D7A">
              <w:rPr>
                <w:sz w:val="18"/>
                <w:szCs w:val="18"/>
                <w:lang w:val="fr"/>
              </w:rPr>
              <w:t xml:space="preserve"> </w:t>
            </w:r>
            <w:r w:rsidRPr="00D02D7A">
              <w:rPr>
                <w:b/>
                <w:i/>
                <w:sz w:val="18"/>
                <w:szCs w:val="18"/>
                <w:lang w:val="fr" w:eastAsia="en-GB"/>
              </w:rPr>
              <w:t>doit être corrigée avant la signature de l’Accord.</w:t>
            </w:r>
          </w:p>
        </w:tc>
      </w:tr>
      <w:tr w:rsidR="00BE4827" w:rsidRPr="004B2A4B" w14:paraId="258C119F" w14:textId="77777777" w:rsidTr="00581DFA">
        <w:trPr>
          <w:trHeight w:val="255"/>
        </w:trPr>
        <w:tc>
          <w:tcPr>
            <w:tcW w:w="13715" w:type="dxa"/>
            <w:gridSpan w:val="7"/>
            <w:shd w:val="clear" w:color="auto" w:fill="auto"/>
            <w:vAlign w:val="center"/>
          </w:tcPr>
          <w:p w14:paraId="668C0AED" w14:textId="77777777" w:rsidR="00BE4827" w:rsidRPr="00D02D7A" w:rsidRDefault="00BE4827" w:rsidP="00D02D7A">
            <w:pPr>
              <w:spacing w:after="0"/>
              <w:jc w:val="center"/>
              <w:rPr>
                <w:rFonts w:eastAsia="Calibri"/>
                <w:b/>
                <w:sz w:val="18"/>
                <w:szCs w:val="18"/>
              </w:rPr>
            </w:pPr>
            <w:r w:rsidRPr="00D02D7A">
              <w:rPr>
                <w:b/>
                <w:sz w:val="18"/>
                <w:szCs w:val="18"/>
                <w:lang w:val="fr" w:eastAsia="en-GB"/>
              </w:rPr>
              <w:t>Décomposition des Prix-</w:t>
            </w:r>
            <w:r w:rsidRPr="00D02D7A">
              <w:rPr>
                <w:sz w:val="18"/>
                <w:szCs w:val="18"/>
                <w:lang w:val="fr"/>
              </w:rPr>
              <w:t xml:space="preserve"> </w:t>
            </w:r>
            <w:r w:rsidRPr="00D02D7A">
              <w:rPr>
                <w:b/>
                <w:sz w:val="18"/>
                <w:szCs w:val="18"/>
                <w:lang w:val="fr" w:eastAsia="en-GB"/>
              </w:rPr>
              <w:t xml:space="preserve"> Activité</w:t>
            </w:r>
            <w:r w:rsidRPr="00D02D7A">
              <w:rPr>
                <w:sz w:val="18"/>
                <w:szCs w:val="18"/>
                <w:lang w:val="fr"/>
              </w:rPr>
              <w:t xml:space="preserve"> </w:t>
            </w:r>
            <w:r w:rsidRPr="00D02D7A">
              <w:rPr>
                <w:b/>
                <w:sz w:val="18"/>
                <w:szCs w:val="18"/>
                <w:lang w:val="fr" w:eastAsia="en-GB"/>
              </w:rPr>
              <w:t xml:space="preserve"> 1</w:t>
            </w:r>
          </w:p>
        </w:tc>
      </w:tr>
      <w:tr w:rsidR="00BE4827" w:rsidRPr="004B2A4B" w14:paraId="3CDAA5F2" w14:textId="77777777" w:rsidTr="00D02D7A">
        <w:trPr>
          <w:gridAfter w:val="1"/>
          <w:wAfter w:w="13" w:type="dxa"/>
          <w:trHeight w:val="255"/>
        </w:trPr>
        <w:tc>
          <w:tcPr>
            <w:tcW w:w="2235" w:type="dxa"/>
            <w:shd w:val="clear" w:color="auto" w:fill="auto"/>
            <w:vAlign w:val="center"/>
          </w:tcPr>
          <w:p w14:paraId="098CCD58"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1.1</w:t>
            </w:r>
          </w:p>
        </w:tc>
        <w:tc>
          <w:tcPr>
            <w:tcW w:w="2126" w:type="dxa"/>
            <w:shd w:val="clear" w:color="auto" w:fill="auto"/>
            <w:vAlign w:val="center"/>
          </w:tcPr>
          <w:p w14:paraId="79AE4E81"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2F06AB24"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2DE05CB8"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1351D41D"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45432B23" w14:textId="77777777" w:rsidR="00BE4827" w:rsidRPr="00D02D7A" w:rsidRDefault="00BE4827" w:rsidP="00D02D7A">
            <w:pPr>
              <w:spacing w:after="0"/>
              <w:jc w:val="center"/>
              <w:rPr>
                <w:rFonts w:eastAsia="Calibri"/>
                <w:sz w:val="18"/>
                <w:szCs w:val="18"/>
              </w:rPr>
            </w:pPr>
          </w:p>
        </w:tc>
      </w:tr>
      <w:tr w:rsidR="00BE4827" w:rsidRPr="004B2A4B" w14:paraId="7422511F" w14:textId="77777777" w:rsidTr="00D02D7A">
        <w:trPr>
          <w:gridAfter w:val="1"/>
          <w:wAfter w:w="13" w:type="dxa"/>
          <w:trHeight w:val="255"/>
        </w:trPr>
        <w:tc>
          <w:tcPr>
            <w:tcW w:w="2235" w:type="dxa"/>
            <w:shd w:val="clear" w:color="auto" w:fill="auto"/>
            <w:vAlign w:val="center"/>
          </w:tcPr>
          <w:p w14:paraId="2B1D12A7"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1.2</w:t>
            </w:r>
          </w:p>
        </w:tc>
        <w:tc>
          <w:tcPr>
            <w:tcW w:w="2126" w:type="dxa"/>
            <w:shd w:val="clear" w:color="auto" w:fill="auto"/>
            <w:vAlign w:val="center"/>
          </w:tcPr>
          <w:p w14:paraId="15614D10"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50D621B9"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41D897EA"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2D48C074"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5B0BF0D0" w14:textId="77777777" w:rsidR="00BE4827" w:rsidRPr="00D02D7A" w:rsidRDefault="00BE4827" w:rsidP="00D02D7A">
            <w:pPr>
              <w:spacing w:after="0"/>
              <w:jc w:val="center"/>
              <w:rPr>
                <w:rFonts w:eastAsia="Calibri"/>
                <w:sz w:val="18"/>
                <w:szCs w:val="18"/>
              </w:rPr>
            </w:pPr>
          </w:p>
        </w:tc>
      </w:tr>
      <w:tr w:rsidR="00BE4827" w:rsidRPr="004B2A4B" w14:paraId="5CD241D6" w14:textId="77777777" w:rsidTr="00D02D7A">
        <w:trPr>
          <w:gridAfter w:val="1"/>
          <w:wAfter w:w="13" w:type="dxa"/>
          <w:trHeight w:val="255"/>
        </w:trPr>
        <w:tc>
          <w:tcPr>
            <w:tcW w:w="2235" w:type="dxa"/>
            <w:shd w:val="clear" w:color="auto" w:fill="auto"/>
          </w:tcPr>
          <w:p w14:paraId="638F123D"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1.3</w:t>
            </w:r>
          </w:p>
        </w:tc>
        <w:tc>
          <w:tcPr>
            <w:tcW w:w="2126" w:type="dxa"/>
            <w:shd w:val="clear" w:color="auto" w:fill="auto"/>
          </w:tcPr>
          <w:p w14:paraId="02BB914B"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70C1A9A2"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50959F51"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170DD3C0"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088120C1" w14:textId="77777777" w:rsidR="00BE4827" w:rsidRPr="00D02D7A" w:rsidRDefault="00BE4827" w:rsidP="00D02D7A">
            <w:pPr>
              <w:spacing w:after="0"/>
              <w:jc w:val="center"/>
              <w:rPr>
                <w:rFonts w:eastAsia="Calibri"/>
                <w:sz w:val="18"/>
                <w:szCs w:val="18"/>
              </w:rPr>
            </w:pPr>
          </w:p>
        </w:tc>
      </w:tr>
      <w:tr w:rsidR="00BE4827" w:rsidRPr="004B2A4B" w14:paraId="1F25417D" w14:textId="77777777" w:rsidTr="00D02D7A">
        <w:trPr>
          <w:gridAfter w:val="1"/>
          <w:wAfter w:w="13" w:type="dxa"/>
          <w:trHeight w:val="255"/>
        </w:trPr>
        <w:tc>
          <w:tcPr>
            <w:tcW w:w="2235" w:type="dxa"/>
            <w:shd w:val="clear" w:color="auto" w:fill="auto"/>
          </w:tcPr>
          <w:p w14:paraId="093491A7"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1.4</w:t>
            </w:r>
          </w:p>
        </w:tc>
        <w:tc>
          <w:tcPr>
            <w:tcW w:w="2126" w:type="dxa"/>
            <w:shd w:val="clear" w:color="auto" w:fill="auto"/>
          </w:tcPr>
          <w:p w14:paraId="40C45E27"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485CD7A2"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2CC9370C"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3E518EFE"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59E772A0" w14:textId="77777777" w:rsidR="00BE4827" w:rsidRPr="00D02D7A" w:rsidRDefault="00BE4827" w:rsidP="00D02D7A">
            <w:pPr>
              <w:spacing w:after="0"/>
              <w:jc w:val="center"/>
              <w:rPr>
                <w:rFonts w:eastAsia="Calibri"/>
                <w:sz w:val="18"/>
                <w:szCs w:val="18"/>
              </w:rPr>
            </w:pPr>
          </w:p>
        </w:tc>
      </w:tr>
      <w:tr w:rsidR="00BE4827" w:rsidRPr="004B2A4B" w14:paraId="387E3B0E" w14:textId="77777777" w:rsidTr="00D02D7A">
        <w:trPr>
          <w:gridAfter w:val="1"/>
          <w:wAfter w:w="13" w:type="dxa"/>
          <w:trHeight w:val="255"/>
        </w:trPr>
        <w:tc>
          <w:tcPr>
            <w:tcW w:w="2235" w:type="dxa"/>
            <w:shd w:val="clear" w:color="auto" w:fill="auto"/>
          </w:tcPr>
          <w:p w14:paraId="734E1852"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1.5</w:t>
            </w:r>
          </w:p>
        </w:tc>
        <w:tc>
          <w:tcPr>
            <w:tcW w:w="2126" w:type="dxa"/>
            <w:shd w:val="clear" w:color="auto" w:fill="auto"/>
          </w:tcPr>
          <w:p w14:paraId="1607FFAC"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4BE822F4"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2391D0B2"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2BFFFF47"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16F10CA1" w14:textId="77777777" w:rsidR="00BE4827" w:rsidRPr="00D02D7A" w:rsidRDefault="00BE4827" w:rsidP="00D02D7A">
            <w:pPr>
              <w:spacing w:after="0"/>
              <w:jc w:val="center"/>
              <w:rPr>
                <w:rFonts w:eastAsia="Calibri"/>
                <w:sz w:val="18"/>
                <w:szCs w:val="18"/>
              </w:rPr>
            </w:pPr>
          </w:p>
        </w:tc>
      </w:tr>
      <w:tr w:rsidR="00BE4827" w:rsidRPr="004B2A4B" w14:paraId="374FC8A0" w14:textId="77777777" w:rsidTr="00581DFA">
        <w:trPr>
          <w:gridAfter w:val="1"/>
          <w:wAfter w:w="13" w:type="dxa"/>
          <w:trHeight w:val="255"/>
        </w:trPr>
        <w:tc>
          <w:tcPr>
            <w:tcW w:w="13702" w:type="dxa"/>
            <w:gridSpan w:val="6"/>
            <w:shd w:val="clear" w:color="auto" w:fill="auto"/>
          </w:tcPr>
          <w:p w14:paraId="5DAC5543" w14:textId="77777777" w:rsidR="00BE4827" w:rsidRPr="00D02D7A" w:rsidRDefault="00BE4827" w:rsidP="00D02D7A">
            <w:pPr>
              <w:spacing w:after="0"/>
              <w:jc w:val="center"/>
              <w:rPr>
                <w:rFonts w:eastAsia="Calibri"/>
                <w:sz w:val="18"/>
                <w:szCs w:val="18"/>
              </w:rPr>
            </w:pPr>
            <w:r w:rsidRPr="00D02D7A">
              <w:rPr>
                <w:b/>
                <w:sz w:val="18"/>
                <w:szCs w:val="18"/>
                <w:lang w:val="fr" w:eastAsia="en-GB"/>
              </w:rPr>
              <w:t>Décomposition des Prix-  Activité  2</w:t>
            </w:r>
          </w:p>
        </w:tc>
      </w:tr>
      <w:tr w:rsidR="00D02D7A" w:rsidRPr="004B2A4B" w14:paraId="7B777B3B" w14:textId="77777777" w:rsidTr="00581DFA">
        <w:trPr>
          <w:gridAfter w:val="1"/>
          <w:wAfter w:w="13" w:type="dxa"/>
          <w:trHeight w:val="255"/>
        </w:trPr>
        <w:tc>
          <w:tcPr>
            <w:tcW w:w="2235" w:type="dxa"/>
            <w:shd w:val="clear" w:color="auto" w:fill="auto"/>
          </w:tcPr>
          <w:p w14:paraId="0AD08170" w14:textId="68FD08B0" w:rsidR="00D02D7A" w:rsidRPr="00D02D7A" w:rsidRDefault="00D02D7A" w:rsidP="00D02D7A">
            <w:pPr>
              <w:spacing w:after="0"/>
              <w:jc w:val="center"/>
              <w:rPr>
                <w:rFonts w:eastAsia="Calibri"/>
                <w:sz w:val="18"/>
                <w:szCs w:val="18"/>
                <w:lang w:val="en-GB" w:eastAsia="en-GB"/>
              </w:rPr>
            </w:pPr>
          </w:p>
        </w:tc>
        <w:tc>
          <w:tcPr>
            <w:tcW w:w="2126" w:type="dxa"/>
            <w:shd w:val="clear" w:color="auto" w:fill="auto"/>
          </w:tcPr>
          <w:p w14:paraId="7C025AF5" w14:textId="77777777" w:rsidR="00D02D7A" w:rsidRPr="00D02D7A" w:rsidRDefault="00D02D7A"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01686ED4"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1E707E61"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5CAD0E07" w14:textId="77777777" w:rsidR="00D02D7A" w:rsidRPr="00D02D7A" w:rsidRDefault="00D02D7A" w:rsidP="00D02D7A">
            <w:pPr>
              <w:spacing w:after="0"/>
              <w:jc w:val="center"/>
              <w:rPr>
                <w:rFonts w:eastAsia="Calibri"/>
                <w:sz w:val="18"/>
                <w:szCs w:val="18"/>
              </w:rPr>
            </w:pPr>
          </w:p>
        </w:tc>
        <w:tc>
          <w:tcPr>
            <w:tcW w:w="2268" w:type="dxa"/>
            <w:shd w:val="clear" w:color="auto" w:fill="auto"/>
          </w:tcPr>
          <w:p w14:paraId="7600101F" w14:textId="2E2AE0E3" w:rsidR="00D02D7A" w:rsidRPr="00D02D7A" w:rsidRDefault="00D02D7A" w:rsidP="00D02D7A">
            <w:pPr>
              <w:spacing w:after="0"/>
              <w:jc w:val="center"/>
              <w:rPr>
                <w:rFonts w:eastAsia="Calibri"/>
                <w:sz w:val="18"/>
                <w:szCs w:val="18"/>
              </w:rPr>
            </w:pPr>
            <w:r w:rsidRPr="00D02D7A">
              <w:rPr>
                <w:sz w:val="18"/>
                <w:szCs w:val="18"/>
                <w:lang w:val="fr" w:eastAsia="en-GB"/>
              </w:rPr>
              <w:t>2.1</w:t>
            </w:r>
          </w:p>
        </w:tc>
      </w:tr>
      <w:tr w:rsidR="00D02D7A" w:rsidRPr="004B2A4B" w14:paraId="6CE318E9" w14:textId="77777777" w:rsidTr="00D02D7A">
        <w:trPr>
          <w:gridAfter w:val="1"/>
          <w:wAfter w:w="13" w:type="dxa"/>
          <w:trHeight w:val="255"/>
        </w:trPr>
        <w:tc>
          <w:tcPr>
            <w:tcW w:w="2235" w:type="dxa"/>
            <w:shd w:val="clear" w:color="auto" w:fill="auto"/>
          </w:tcPr>
          <w:p w14:paraId="31BF7DF2" w14:textId="77777777" w:rsidR="00D02D7A" w:rsidRPr="00D02D7A" w:rsidRDefault="00D02D7A" w:rsidP="00D02D7A">
            <w:pPr>
              <w:spacing w:after="0"/>
              <w:jc w:val="center"/>
              <w:rPr>
                <w:rFonts w:eastAsia="Calibri"/>
                <w:sz w:val="18"/>
                <w:szCs w:val="18"/>
                <w:lang w:val="en-GB" w:eastAsia="en-GB"/>
              </w:rPr>
            </w:pPr>
            <w:r w:rsidRPr="00D02D7A">
              <w:rPr>
                <w:sz w:val="18"/>
                <w:szCs w:val="18"/>
                <w:lang w:val="fr" w:eastAsia="en-GB"/>
              </w:rPr>
              <w:t>2.2</w:t>
            </w:r>
          </w:p>
        </w:tc>
        <w:tc>
          <w:tcPr>
            <w:tcW w:w="2126" w:type="dxa"/>
            <w:shd w:val="clear" w:color="auto" w:fill="auto"/>
          </w:tcPr>
          <w:p w14:paraId="1A4F7BF7" w14:textId="77777777" w:rsidR="00D02D7A" w:rsidRPr="00D02D7A" w:rsidRDefault="00D02D7A"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76537E68"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7C254726"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3D27883F" w14:textId="77777777" w:rsidR="00D02D7A" w:rsidRPr="00D02D7A" w:rsidRDefault="00D02D7A" w:rsidP="00D02D7A">
            <w:pPr>
              <w:spacing w:after="0"/>
              <w:jc w:val="center"/>
              <w:rPr>
                <w:rFonts w:eastAsia="Calibri"/>
                <w:sz w:val="18"/>
                <w:szCs w:val="18"/>
              </w:rPr>
            </w:pPr>
          </w:p>
        </w:tc>
        <w:tc>
          <w:tcPr>
            <w:tcW w:w="2268" w:type="dxa"/>
            <w:shd w:val="clear" w:color="auto" w:fill="auto"/>
            <w:vAlign w:val="center"/>
          </w:tcPr>
          <w:p w14:paraId="30A2B413" w14:textId="77777777" w:rsidR="00D02D7A" w:rsidRPr="00D02D7A" w:rsidRDefault="00D02D7A" w:rsidP="00D02D7A">
            <w:pPr>
              <w:spacing w:after="0"/>
              <w:jc w:val="center"/>
              <w:rPr>
                <w:rFonts w:eastAsia="Calibri"/>
                <w:sz w:val="18"/>
                <w:szCs w:val="18"/>
              </w:rPr>
            </w:pPr>
          </w:p>
        </w:tc>
      </w:tr>
      <w:tr w:rsidR="00D02D7A" w:rsidRPr="004B2A4B" w14:paraId="72C286AA" w14:textId="77777777" w:rsidTr="00D02D7A">
        <w:trPr>
          <w:gridAfter w:val="1"/>
          <w:wAfter w:w="13" w:type="dxa"/>
          <w:trHeight w:val="255"/>
        </w:trPr>
        <w:tc>
          <w:tcPr>
            <w:tcW w:w="2235" w:type="dxa"/>
            <w:shd w:val="clear" w:color="auto" w:fill="auto"/>
          </w:tcPr>
          <w:p w14:paraId="5F3FA4F1" w14:textId="77777777" w:rsidR="00D02D7A" w:rsidRPr="00D02D7A" w:rsidRDefault="00D02D7A" w:rsidP="00D02D7A">
            <w:pPr>
              <w:spacing w:after="0"/>
              <w:jc w:val="center"/>
              <w:rPr>
                <w:rFonts w:eastAsia="Calibri"/>
                <w:sz w:val="18"/>
                <w:szCs w:val="18"/>
                <w:lang w:val="en-GB" w:eastAsia="en-GB"/>
              </w:rPr>
            </w:pPr>
            <w:r w:rsidRPr="00D02D7A">
              <w:rPr>
                <w:sz w:val="18"/>
                <w:szCs w:val="18"/>
                <w:lang w:val="fr" w:eastAsia="en-GB"/>
              </w:rPr>
              <w:t>2.3</w:t>
            </w:r>
          </w:p>
        </w:tc>
        <w:tc>
          <w:tcPr>
            <w:tcW w:w="2126" w:type="dxa"/>
            <w:shd w:val="clear" w:color="auto" w:fill="auto"/>
          </w:tcPr>
          <w:p w14:paraId="27A7ACF6" w14:textId="77777777" w:rsidR="00D02D7A" w:rsidRPr="00D02D7A" w:rsidRDefault="00D02D7A"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66A3130F"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191F2169"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5A516F64" w14:textId="77777777" w:rsidR="00D02D7A" w:rsidRPr="00D02D7A" w:rsidRDefault="00D02D7A" w:rsidP="00D02D7A">
            <w:pPr>
              <w:spacing w:after="0"/>
              <w:jc w:val="center"/>
              <w:rPr>
                <w:rFonts w:eastAsia="Calibri"/>
                <w:sz w:val="18"/>
                <w:szCs w:val="18"/>
              </w:rPr>
            </w:pPr>
          </w:p>
        </w:tc>
        <w:tc>
          <w:tcPr>
            <w:tcW w:w="2268" w:type="dxa"/>
            <w:shd w:val="clear" w:color="auto" w:fill="auto"/>
            <w:vAlign w:val="center"/>
          </w:tcPr>
          <w:p w14:paraId="012B3CA7" w14:textId="77777777" w:rsidR="00D02D7A" w:rsidRPr="00D02D7A" w:rsidRDefault="00D02D7A" w:rsidP="00D02D7A">
            <w:pPr>
              <w:spacing w:after="0"/>
              <w:jc w:val="center"/>
              <w:rPr>
                <w:rFonts w:eastAsia="Calibri"/>
                <w:sz w:val="18"/>
                <w:szCs w:val="18"/>
              </w:rPr>
            </w:pPr>
          </w:p>
        </w:tc>
      </w:tr>
      <w:tr w:rsidR="00D02D7A" w:rsidRPr="004B2A4B" w14:paraId="1C69404C" w14:textId="77777777" w:rsidTr="00D02D7A">
        <w:trPr>
          <w:gridAfter w:val="1"/>
          <w:wAfter w:w="13" w:type="dxa"/>
          <w:trHeight w:val="255"/>
        </w:trPr>
        <w:tc>
          <w:tcPr>
            <w:tcW w:w="2235" w:type="dxa"/>
            <w:shd w:val="clear" w:color="auto" w:fill="auto"/>
          </w:tcPr>
          <w:p w14:paraId="2BB52A36" w14:textId="77777777" w:rsidR="00D02D7A" w:rsidRPr="00D02D7A" w:rsidRDefault="00D02D7A" w:rsidP="00D02D7A">
            <w:pPr>
              <w:spacing w:after="0"/>
              <w:jc w:val="center"/>
              <w:rPr>
                <w:rFonts w:eastAsia="Calibri"/>
                <w:sz w:val="18"/>
                <w:szCs w:val="18"/>
                <w:lang w:val="en-GB" w:eastAsia="en-GB"/>
              </w:rPr>
            </w:pPr>
            <w:r w:rsidRPr="00D02D7A">
              <w:rPr>
                <w:sz w:val="18"/>
                <w:szCs w:val="18"/>
                <w:lang w:val="fr" w:eastAsia="en-GB"/>
              </w:rPr>
              <w:t xml:space="preserve">Etc. </w:t>
            </w:r>
          </w:p>
        </w:tc>
        <w:tc>
          <w:tcPr>
            <w:tcW w:w="2126" w:type="dxa"/>
            <w:shd w:val="clear" w:color="auto" w:fill="auto"/>
          </w:tcPr>
          <w:p w14:paraId="602121C6" w14:textId="77777777" w:rsidR="00D02D7A" w:rsidRPr="00D02D7A" w:rsidRDefault="00D02D7A" w:rsidP="00D02D7A">
            <w:pPr>
              <w:spacing w:after="0"/>
              <w:jc w:val="center"/>
              <w:rPr>
                <w:rFonts w:eastAsia="Calibri"/>
                <w:sz w:val="18"/>
                <w:szCs w:val="18"/>
              </w:rPr>
            </w:pPr>
          </w:p>
        </w:tc>
        <w:tc>
          <w:tcPr>
            <w:tcW w:w="2317" w:type="dxa"/>
            <w:shd w:val="clear" w:color="auto" w:fill="auto"/>
            <w:vAlign w:val="center"/>
          </w:tcPr>
          <w:p w14:paraId="72197FB2"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5744B68A"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021BB51D" w14:textId="77777777" w:rsidR="00D02D7A" w:rsidRPr="00D02D7A" w:rsidRDefault="00D02D7A" w:rsidP="00D02D7A">
            <w:pPr>
              <w:spacing w:after="0"/>
              <w:jc w:val="center"/>
              <w:rPr>
                <w:rFonts w:eastAsia="Calibri"/>
                <w:sz w:val="18"/>
                <w:szCs w:val="18"/>
              </w:rPr>
            </w:pPr>
          </w:p>
        </w:tc>
        <w:tc>
          <w:tcPr>
            <w:tcW w:w="2268" w:type="dxa"/>
            <w:shd w:val="clear" w:color="auto" w:fill="auto"/>
            <w:vAlign w:val="center"/>
          </w:tcPr>
          <w:p w14:paraId="7BFFB900" w14:textId="77777777" w:rsidR="00D02D7A" w:rsidRPr="00D02D7A" w:rsidRDefault="00D02D7A" w:rsidP="00D02D7A">
            <w:pPr>
              <w:spacing w:after="0"/>
              <w:jc w:val="center"/>
              <w:rPr>
                <w:rFonts w:eastAsia="Calibri"/>
                <w:sz w:val="18"/>
                <w:szCs w:val="18"/>
              </w:rPr>
            </w:pPr>
          </w:p>
        </w:tc>
      </w:tr>
    </w:tbl>
    <w:p w14:paraId="4AAA66D1" w14:textId="77777777" w:rsidR="00BE4827" w:rsidRDefault="00BE4827" w:rsidP="00D02D7A">
      <w:pPr>
        <w:ind w:left="0" w:firstLine="0"/>
        <w:rPr>
          <w:b/>
        </w:rPr>
        <w:sectPr w:rsidR="00BE4827" w:rsidSect="00581DFA">
          <w:footnotePr>
            <w:numRestart w:val="eachSect"/>
          </w:footnotePr>
          <w:pgSz w:w="15840" w:h="12240" w:orient="landscape" w:code="1"/>
          <w:pgMar w:top="1440" w:right="1440" w:bottom="1440" w:left="1440" w:header="720" w:footer="720" w:gutter="0"/>
          <w:cols w:space="720"/>
          <w:titlePg/>
          <w:docGrid w:linePitch="272"/>
        </w:sectPr>
      </w:pPr>
    </w:p>
    <w:tbl>
      <w:tblPr>
        <w:tblW w:w="0" w:type="auto"/>
        <w:tblLook w:val="04A0" w:firstRow="1" w:lastRow="0" w:firstColumn="1" w:lastColumn="0" w:noHBand="0" w:noVBand="1"/>
      </w:tblPr>
      <w:tblGrid>
        <w:gridCol w:w="9360"/>
      </w:tblGrid>
      <w:tr w:rsidR="00BE4827" w:rsidRPr="00F60C02" w14:paraId="7BF8CD75" w14:textId="77777777" w:rsidTr="00581DFA">
        <w:tc>
          <w:tcPr>
            <w:tcW w:w="9576" w:type="dxa"/>
          </w:tcPr>
          <w:p w14:paraId="06374010" w14:textId="77777777" w:rsidR="00BE4827" w:rsidRPr="00F60C02" w:rsidRDefault="00BE4827" w:rsidP="00581DFA">
            <w:pPr>
              <w:spacing w:line="276" w:lineRule="auto"/>
              <w:jc w:val="center"/>
              <w:rPr>
                <w:b/>
                <w:sz w:val="22"/>
                <w:szCs w:val="22"/>
                <w:u w:val="single"/>
                <w:lang w:eastAsia="en-GB"/>
              </w:rPr>
            </w:pPr>
          </w:p>
          <w:p w14:paraId="10A15B04" w14:textId="77777777" w:rsidR="00BE4827" w:rsidRPr="006D54E8" w:rsidRDefault="00BE4827" w:rsidP="00581DFA">
            <w:pPr>
              <w:pStyle w:val="Section4Heading2"/>
              <w:rPr>
                <w:u w:val="single"/>
                <w:lang w:val="fr-FR"/>
              </w:rPr>
            </w:pPr>
            <w:bookmarkStart w:id="426" w:name="_Toc54111350"/>
            <w:bookmarkStart w:id="427" w:name="_Toc54111840"/>
            <w:bookmarkStart w:id="428" w:name="_Toc56676691"/>
            <w:r w:rsidRPr="007F7CFD">
              <w:rPr>
                <w:u w:val="single"/>
                <w:lang w:val="fr"/>
              </w:rPr>
              <w:t>Exemple de Bordereau de Prix pour le Paiement</w:t>
            </w:r>
            <w:bookmarkEnd w:id="426"/>
            <w:bookmarkEnd w:id="427"/>
            <w:bookmarkEnd w:id="428"/>
          </w:p>
          <w:p w14:paraId="192D5A95" w14:textId="77777777" w:rsidR="00BE4827" w:rsidRPr="007F7CFD" w:rsidRDefault="00BE4827" w:rsidP="00581DFA">
            <w:pPr>
              <w:spacing w:line="276" w:lineRule="auto"/>
              <w:jc w:val="center"/>
              <w:rPr>
                <w:b/>
                <w:szCs w:val="24"/>
                <w:lang w:eastAsia="en-GB"/>
              </w:rPr>
            </w:pPr>
            <w:r w:rsidRPr="007F7CFD">
              <w:rPr>
                <w:b/>
                <w:szCs w:val="24"/>
                <w:lang w:val="fr"/>
              </w:rPr>
              <w:t xml:space="preserve">Répartition du </w:t>
            </w:r>
            <w:r w:rsidRPr="00881628">
              <w:rPr>
                <w:b/>
                <w:szCs w:val="24"/>
                <w:lang w:val="fr"/>
              </w:rPr>
              <w:t>prix du Marché pour les</w:t>
            </w:r>
            <w:r w:rsidRPr="007F7CFD">
              <w:rPr>
                <w:b/>
                <w:szCs w:val="24"/>
                <w:lang w:val="fr"/>
              </w:rPr>
              <w:t xml:space="preserve"> paiements selon l’</w:t>
            </w:r>
            <w:r>
              <w:rPr>
                <w:b/>
                <w:szCs w:val="24"/>
                <w:lang w:val="fr"/>
              </w:rPr>
              <w:t>A</w:t>
            </w:r>
            <w:r w:rsidRPr="007F7CFD">
              <w:rPr>
                <w:b/>
                <w:szCs w:val="24"/>
                <w:lang w:val="fr"/>
              </w:rPr>
              <w:t>ctivité</w:t>
            </w:r>
          </w:p>
        </w:tc>
      </w:tr>
    </w:tbl>
    <w:p w14:paraId="12EEFEB6" w14:textId="77777777" w:rsidR="00BE4827" w:rsidRPr="00F60C02" w:rsidRDefault="00BE4827" w:rsidP="00BE4827">
      <w:pPr>
        <w:spacing w:line="276" w:lineRule="auto"/>
        <w:jc w:val="right"/>
        <w:rPr>
          <w:sz w:val="22"/>
          <w:szCs w:val="22"/>
          <w:lang w:eastAsia="en-GB"/>
        </w:rPr>
      </w:pPr>
      <w:r>
        <w:rPr>
          <w:b/>
          <w:sz w:val="22"/>
          <w:szCs w:val="22"/>
          <w:lang w:eastAsia="en-GB"/>
        </w:rPr>
        <w:t xml:space="preserve">      </w:t>
      </w:r>
      <w:r w:rsidRPr="00F60C02">
        <w:rPr>
          <w:b/>
          <w:sz w:val="22"/>
          <w:szCs w:val="22"/>
          <w:lang w:eastAsia="en-GB"/>
        </w:rPr>
        <w:t xml:space="preserve">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5878"/>
        <w:gridCol w:w="1862"/>
      </w:tblGrid>
      <w:tr w:rsidR="00BE4827" w:rsidRPr="00F60C02" w14:paraId="4274EFA7" w14:textId="77777777" w:rsidTr="00581DFA">
        <w:trPr>
          <w:trHeight w:val="503"/>
          <w:jc w:val="center"/>
        </w:trPr>
        <w:tc>
          <w:tcPr>
            <w:tcW w:w="1525" w:type="dxa"/>
            <w:vAlign w:val="center"/>
          </w:tcPr>
          <w:p w14:paraId="75AE53AC" w14:textId="77777777" w:rsidR="00BE4827" w:rsidRPr="00F60C02" w:rsidRDefault="00BE4827" w:rsidP="00581DFA">
            <w:pPr>
              <w:spacing w:line="276" w:lineRule="auto"/>
              <w:contextualSpacing/>
              <w:jc w:val="center"/>
              <w:rPr>
                <w:b/>
                <w:sz w:val="22"/>
                <w:szCs w:val="22"/>
                <w:lang w:eastAsia="en-GB"/>
              </w:rPr>
            </w:pPr>
            <w:r>
              <w:rPr>
                <w:b/>
                <w:sz w:val="22"/>
                <w:szCs w:val="22"/>
                <w:lang w:val="fr" w:eastAsia="en-GB"/>
              </w:rPr>
              <w:t>Sous-activité</w:t>
            </w:r>
          </w:p>
        </w:tc>
        <w:tc>
          <w:tcPr>
            <w:tcW w:w="5878" w:type="dxa"/>
            <w:vAlign w:val="center"/>
          </w:tcPr>
          <w:p w14:paraId="3BCCD93B" w14:textId="77777777" w:rsidR="00BE4827" w:rsidRPr="00F60C02" w:rsidRDefault="00BE4827" w:rsidP="00581DFA">
            <w:pPr>
              <w:spacing w:line="276" w:lineRule="auto"/>
              <w:contextualSpacing/>
              <w:jc w:val="center"/>
              <w:rPr>
                <w:b/>
                <w:sz w:val="22"/>
                <w:szCs w:val="22"/>
              </w:rPr>
            </w:pPr>
            <w:r>
              <w:rPr>
                <w:b/>
                <w:sz w:val="22"/>
                <w:szCs w:val="22"/>
                <w:lang w:val="fr" w:eastAsia="en-GB"/>
              </w:rPr>
              <w:t>Description</w:t>
            </w:r>
          </w:p>
        </w:tc>
        <w:tc>
          <w:tcPr>
            <w:tcW w:w="1862" w:type="dxa"/>
            <w:vAlign w:val="center"/>
          </w:tcPr>
          <w:p w14:paraId="3CB68E11" w14:textId="77777777" w:rsidR="00BE4827" w:rsidRPr="00F60C02" w:rsidRDefault="00BE4827" w:rsidP="00581DFA">
            <w:pPr>
              <w:spacing w:line="276" w:lineRule="auto"/>
              <w:contextualSpacing/>
              <w:jc w:val="center"/>
              <w:rPr>
                <w:b/>
                <w:sz w:val="22"/>
                <w:szCs w:val="22"/>
              </w:rPr>
            </w:pPr>
            <w:r w:rsidRPr="00F60C02">
              <w:rPr>
                <w:b/>
                <w:sz w:val="22"/>
                <w:szCs w:val="22"/>
                <w:lang w:val="fr"/>
              </w:rPr>
              <w:t>Pondération (%)</w:t>
            </w:r>
          </w:p>
        </w:tc>
      </w:tr>
      <w:tr w:rsidR="00BE4827" w:rsidRPr="00F60C02" w14:paraId="1010DA15" w14:textId="77777777" w:rsidTr="00581DFA">
        <w:trPr>
          <w:trHeight w:val="233"/>
          <w:jc w:val="center"/>
        </w:trPr>
        <w:tc>
          <w:tcPr>
            <w:tcW w:w="1525" w:type="dxa"/>
            <w:vAlign w:val="center"/>
          </w:tcPr>
          <w:p w14:paraId="1B1AAC77" w14:textId="77777777" w:rsidR="00BE4827" w:rsidRPr="00F60C02" w:rsidRDefault="00BE4827" w:rsidP="00581DFA">
            <w:pPr>
              <w:spacing w:line="276" w:lineRule="auto"/>
              <w:contextualSpacing/>
              <w:jc w:val="center"/>
              <w:rPr>
                <w:b/>
                <w:sz w:val="22"/>
                <w:szCs w:val="22"/>
              </w:rPr>
            </w:pPr>
            <w:r w:rsidRPr="00F60C02">
              <w:rPr>
                <w:b/>
                <w:sz w:val="22"/>
                <w:szCs w:val="22"/>
                <w:lang w:val="fr"/>
              </w:rPr>
              <w:t>(1)</w:t>
            </w:r>
          </w:p>
        </w:tc>
        <w:tc>
          <w:tcPr>
            <w:tcW w:w="5878" w:type="dxa"/>
            <w:vAlign w:val="center"/>
          </w:tcPr>
          <w:p w14:paraId="6957200E" w14:textId="77777777" w:rsidR="00BE4827" w:rsidRPr="00F60C02" w:rsidRDefault="00BE4827" w:rsidP="00581DFA">
            <w:pPr>
              <w:spacing w:line="276" w:lineRule="auto"/>
              <w:contextualSpacing/>
              <w:jc w:val="center"/>
              <w:rPr>
                <w:b/>
                <w:sz w:val="22"/>
                <w:szCs w:val="22"/>
              </w:rPr>
            </w:pPr>
            <w:r w:rsidRPr="00F60C02">
              <w:rPr>
                <w:b/>
                <w:sz w:val="22"/>
                <w:szCs w:val="22"/>
                <w:lang w:val="fr"/>
              </w:rPr>
              <w:t>(2)</w:t>
            </w:r>
          </w:p>
        </w:tc>
        <w:tc>
          <w:tcPr>
            <w:tcW w:w="1862" w:type="dxa"/>
            <w:vAlign w:val="center"/>
          </w:tcPr>
          <w:p w14:paraId="4E759639" w14:textId="77777777" w:rsidR="00BE4827" w:rsidRPr="00F60C02" w:rsidRDefault="00BE4827" w:rsidP="00581DFA">
            <w:pPr>
              <w:spacing w:line="276" w:lineRule="auto"/>
              <w:contextualSpacing/>
              <w:jc w:val="center"/>
              <w:rPr>
                <w:b/>
                <w:sz w:val="22"/>
                <w:szCs w:val="22"/>
              </w:rPr>
            </w:pPr>
            <w:r w:rsidRPr="00F60C02">
              <w:rPr>
                <w:b/>
                <w:sz w:val="22"/>
                <w:szCs w:val="22"/>
                <w:lang w:val="fr"/>
              </w:rPr>
              <w:t>(3)</w:t>
            </w:r>
          </w:p>
        </w:tc>
      </w:tr>
      <w:tr w:rsidR="00BE4827" w:rsidRPr="00F60C02" w14:paraId="7FB70B26" w14:textId="77777777" w:rsidTr="00581DFA">
        <w:trPr>
          <w:trHeight w:val="404"/>
          <w:jc w:val="center"/>
        </w:trPr>
        <w:tc>
          <w:tcPr>
            <w:tcW w:w="9265" w:type="dxa"/>
            <w:gridSpan w:val="3"/>
            <w:vAlign w:val="center"/>
          </w:tcPr>
          <w:p w14:paraId="718B1524" w14:textId="176FA215" w:rsidR="00BE4827" w:rsidRPr="00C97439" w:rsidRDefault="00BE4827" w:rsidP="00581DFA">
            <w:pPr>
              <w:spacing w:line="276" w:lineRule="auto"/>
              <w:jc w:val="center"/>
              <w:rPr>
                <w:b/>
                <w:sz w:val="22"/>
                <w:szCs w:val="22"/>
              </w:rPr>
            </w:pPr>
            <w:r>
              <w:rPr>
                <w:b/>
                <w:sz w:val="20"/>
                <w:lang w:val="fr" w:eastAsia="en-GB"/>
              </w:rPr>
              <w:t xml:space="preserve">Activité 1 : Pondération en % par rapport au prix </w:t>
            </w:r>
            <w:r w:rsidRPr="00D02D7A">
              <w:rPr>
                <w:b/>
                <w:sz w:val="20"/>
                <w:lang w:val="fr" w:eastAsia="en-GB"/>
              </w:rPr>
              <w:t xml:space="preserve">du </w:t>
            </w:r>
            <w:r w:rsidR="00C62AB2" w:rsidRPr="00D02D7A">
              <w:rPr>
                <w:b/>
                <w:sz w:val="20"/>
                <w:lang w:val="fr" w:eastAsia="en-GB"/>
              </w:rPr>
              <w:t>marché</w:t>
            </w:r>
            <w:r w:rsidRPr="00D02D7A">
              <w:rPr>
                <w:b/>
                <w:sz w:val="20"/>
                <w:lang w:val="fr" w:eastAsia="en-GB"/>
              </w:rPr>
              <w:t xml:space="preserve"> hors sommes provisionnelles</w:t>
            </w:r>
            <w:r>
              <w:rPr>
                <w:b/>
                <w:sz w:val="20"/>
                <w:lang w:val="fr" w:eastAsia="en-GB"/>
              </w:rPr>
              <w:t xml:space="preserve"> – 6,4 %</w:t>
            </w:r>
          </w:p>
        </w:tc>
      </w:tr>
      <w:tr w:rsidR="00BE4827" w:rsidRPr="00F60C02" w14:paraId="5264805B" w14:textId="77777777" w:rsidTr="00581DFA">
        <w:trPr>
          <w:trHeight w:val="404"/>
          <w:jc w:val="center"/>
        </w:trPr>
        <w:tc>
          <w:tcPr>
            <w:tcW w:w="1525" w:type="dxa"/>
            <w:vAlign w:val="center"/>
          </w:tcPr>
          <w:p w14:paraId="2C33A16C" w14:textId="77777777" w:rsidR="00BE4827" w:rsidRPr="00F60C02" w:rsidRDefault="00BE4827" w:rsidP="00581DFA">
            <w:pPr>
              <w:spacing w:line="276" w:lineRule="auto"/>
              <w:contextualSpacing/>
              <w:jc w:val="center"/>
              <w:rPr>
                <w:sz w:val="22"/>
                <w:szCs w:val="22"/>
              </w:rPr>
            </w:pPr>
            <w:bookmarkStart w:id="429" w:name="_Hlk358626448"/>
            <w:r>
              <w:rPr>
                <w:sz w:val="22"/>
                <w:szCs w:val="22"/>
                <w:lang w:val="fr"/>
              </w:rPr>
              <w:t>1.1</w:t>
            </w:r>
          </w:p>
        </w:tc>
        <w:tc>
          <w:tcPr>
            <w:tcW w:w="5878" w:type="dxa"/>
            <w:vAlign w:val="center"/>
          </w:tcPr>
          <w:p w14:paraId="53C4865F" w14:textId="77777777" w:rsidR="00BE4827" w:rsidRPr="00F60C02" w:rsidRDefault="00BE4827" w:rsidP="00581DFA">
            <w:pPr>
              <w:spacing w:line="276" w:lineRule="auto"/>
              <w:jc w:val="left"/>
              <w:rPr>
                <w:sz w:val="22"/>
                <w:szCs w:val="22"/>
              </w:rPr>
            </w:pPr>
          </w:p>
        </w:tc>
        <w:tc>
          <w:tcPr>
            <w:tcW w:w="1862" w:type="dxa"/>
            <w:vAlign w:val="center"/>
          </w:tcPr>
          <w:p w14:paraId="3563D80F" w14:textId="77777777" w:rsidR="00BE4827" w:rsidRPr="00C97439" w:rsidRDefault="00BE4827" w:rsidP="00581DFA">
            <w:pPr>
              <w:spacing w:line="276" w:lineRule="auto"/>
              <w:jc w:val="center"/>
              <w:rPr>
                <w:b/>
                <w:sz w:val="22"/>
                <w:szCs w:val="22"/>
              </w:rPr>
            </w:pPr>
          </w:p>
        </w:tc>
      </w:tr>
      <w:tr w:rsidR="00BE4827" w:rsidRPr="00F60C02" w14:paraId="3F287097" w14:textId="77777777" w:rsidTr="00581DFA">
        <w:trPr>
          <w:trHeight w:val="567"/>
          <w:jc w:val="center"/>
        </w:trPr>
        <w:tc>
          <w:tcPr>
            <w:tcW w:w="1525" w:type="dxa"/>
            <w:vAlign w:val="center"/>
          </w:tcPr>
          <w:p w14:paraId="749CF2C8" w14:textId="77777777" w:rsidR="00BE4827" w:rsidRPr="00F60C02" w:rsidRDefault="00BE4827" w:rsidP="00581DFA">
            <w:pPr>
              <w:spacing w:line="276" w:lineRule="auto"/>
              <w:contextualSpacing/>
              <w:jc w:val="center"/>
              <w:rPr>
                <w:sz w:val="22"/>
                <w:szCs w:val="22"/>
              </w:rPr>
            </w:pPr>
            <w:r>
              <w:rPr>
                <w:sz w:val="20"/>
                <w:lang w:val="fr" w:eastAsia="en-GB"/>
              </w:rPr>
              <w:t>1.2</w:t>
            </w:r>
          </w:p>
        </w:tc>
        <w:tc>
          <w:tcPr>
            <w:tcW w:w="5878" w:type="dxa"/>
            <w:vAlign w:val="center"/>
          </w:tcPr>
          <w:p w14:paraId="441AC6B0" w14:textId="77777777" w:rsidR="00BE4827" w:rsidRPr="00F60C02" w:rsidRDefault="00BE4827" w:rsidP="00581DFA">
            <w:pPr>
              <w:spacing w:line="276" w:lineRule="auto"/>
              <w:contextualSpacing/>
              <w:jc w:val="left"/>
              <w:rPr>
                <w:sz w:val="22"/>
                <w:szCs w:val="22"/>
                <w:highlight w:val="yellow"/>
              </w:rPr>
            </w:pPr>
          </w:p>
        </w:tc>
        <w:tc>
          <w:tcPr>
            <w:tcW w:w="1862" w:type="dxa"/>
            <w:vAlign w:val="center"/>
          </w:tcPr>
          <w:p w14:paraId="5245144B" w14:textId="77777777" w:rsidR="00BE4827" w:rsidRPr="00F60C02" w:rsidRDefault="00BE4827" w:rsidP="00581DFA">
            <w:pPr>
              <w:spacing w:line="276" w:lineRule="auto"/>
              <w:jc w:val="center"/>
              <w:rPr>
                <w:b/>
                <w:color w:val="000000"/>
                <w:sz w:val="22"/>
                <w:szCs w:val="22"/>
              </w:rPr>
            </w:pPr>
          </w:p>
        </w:tc>
      </w:tr>
      <w:tr w:rsidR="00BE4827" w:rsidRPr="00F60C02" w14:paraId="58FDF88F" w14:textId="77777777" w:rsidTr="00581DFA">
        <w:trPr>
          <w:trHeight w:val="567"/>
          <w:jc w:val="center"/>
        </w:trPr>
        <w:tc>
          <w:tcPr>
            <w:tcW w:w="1525" w:type="dxa"/>
          </w:tcPr>
          <w:p w14:paraId="0D74278D" w14:textId="77777777" w:rsidR="00BE4827" w:rsidRPr="00F60C02" w:rsidRDefault="00BE4827" w:rsidP="00581DFA">
            <w:pPr>
              <w:spacing w:line="276" w:lineRule="auto"/>
              <w:contextualSpacing/>
              <w:jc w:val="center"/>
              <w:rPr>
                <w:sz w:val="22"/>
                <w:szCs w:val="22"/>
              </w:rPr>
            </w:pPr>
            <w:r>
              <w:rPr>
                <w:sz w:val="20"/>
                <w:lang w:val="fr" w:eastAsia="en-GB"/>
              </w:rPr>
              <w:t>1.3</w:t>
            </w:r>
          </w:p>
        </w:tc>
        <w:tc>
          <w:tcPr>
            <w:tcW w:w="5878" w:type="dxa"/>
            <w:vAlign w:val="center"/>
          </w:tcPr>
          <w:p w14:paraId="3C1E05C5" w14:textId="77777777" w:rsidR="00BE4827" w:rsidRPr="00F60C02" w:rsidRDefault="00BE4827" w:rsidP="00581DFA">
            <w:pPr>
              <w:spacing w:line="276" w:lineRule="auto"/>
              <w:contextualSpacing/>
              <w:jc w:val="left"/>
              <w:rPr>
                <w:sz w:val="22"/>
                <w:szCs w:val="22"/>
              </w:rPr>
            </w:pPr>
          </w:p>
        </w:tc>
        <w:tc>
          <w:tcPr>
            <w:tcW w:w="1862" w:type="dxa"/>
            <w:vAlign w:val="center"/>
          </w:tcPr>
          <w:p w14:paraId="66D01D39" w14:textId="77777777" w:rsidR="00BE4827" w:rsidRPr="00F60C02" w:rsidRDefault="00BE4827" w:rsidP="00581DFA">
            <w:pPr>
              <w:spacing w:line="276" w:lineRule="auto"/>
              <w:jc w:val="center"/>
              <w:rPr>
                <w:b/>
                <w:color w:val="000000"/>
                <w:sz w:val="22"/>
                <w:szCs w:val="22"/>
              </w:rPr>
            </w:pPr>
          </w:p>
        </w:tc>
      </w:tr>
      <w:tr w:rsidR="00BE4827" w:rsidRPr="00F60C02" w14:paraId="58123D50" w14:textId="77777777" w:rsidTr="00581DFA">
        <w:trPr>
          <w:trHeight w:val="567"/>
          <w:jc w:val="center"/>
        </w:trPr>
        <w:tc>
          <w:tcPr>
            <w:tcW w:w="1525" w:type="dxa"/>
          </w:tcPr>
          <w:p w14:paraId="22357286" w14:textId="77777777" w:rsidR="00BE4827" w:rsidRPr="00F60C02" w:rsidRDefault="00BE4827" w:rsidP="00581DFA">
            <w:pPr>
              <w:spacing w:line="276" w:lineRule="auto"/>
              <w:contextualSpacing/>
              <w:jc w:val="center"/>
              <w:rPr>
                <w:sz w:val="22"/>
                <w:szCs w:val="22"/>
              </w:rPr>
            </w:pPr>
            <w:r>
              <w:rPr>
                <w:sz w:val="20"/>
                <w:lang w:val="fr" w:eastAsia="en-GB"/>
              </w:rPr>
              <w:t>1.4</w:t>
            </w:r>
          </w:p>
        </w:tc>
        <w:tc>
          <w:tcPr>
            <w:tcW w:w="5878" w:type="dxa"/>
          </w:tcPr>
          <w:p w14:paraId="777739B8" w14:textId="77777777" w:rsidR="00BE4827" w:rsidRPr="00F60C02" w:rsidRDefault="00BE4827" w:rsidP="00581DFA">
            <w:pPr>
              <w:spacing w:line="276" w:lineRule="auto"/>
              <w:contextualSpacing/>
              <w:jc w:val="left"/>
              <w:rPr>
                <w:sz w:val="22"/>
                <w:szCs w:val="22"/>
              </w:rPr>
            </w:pPr>
          </w:p>
        </w:tc>
        <w:tc>
          <w:tcPr>
            <w:tcW w:w="1862" w:type="dxa"/>
            <w:vAlign w:val="center"/>
          </w:tcPr>
          <w:p w14:paraId="33EE4D24" w14:textId="77777777" w:rsidR="00BE4827" w:rsidRPr="00F60C02" w:rsidRDefault="00BE4827" w:rsidP="00581DFA">
            <w:pPr>
              <w:spacing w:line="276" w:lineRule="auto"/>
              <w:jc w:val="center"/>
              <w:rPr>
                <w:b/>
                <w:color w:val="000000"/>
                <w:sz w:val="22"/>
                <w:szCs w:val="22"/>
              </w:rPr>
            </w:pPr>
          </w:p>
        </w:tc>
      </w:tr>
      <w:tr w:rsidR="00BE4827" w:rsidRPr="00F60C02" w14:paraId="33D0151F" w14:textId="77777777" w:rsidTr="00581DFA">
        <w:trPr>
          <w:trHeight w:val="567"/>
          <w:jc w:val="center"/>
        </w:trPr>
        <w:tc>
          <w:tcPr>
            <w:tcW w:w="1525" w:type="dxa"/>
          </w:tcPr>
          <w:p w14:paraId="4EC6FABB" w14:textId="77777777" w:rsidR="00BE4827" w:rsidRPr="00F60C02" w:rsidRDefault="00BE4827" w:rsidP="00581DFA">
            <w:pPr>
              <w:spacing w:line="276" w:lineRule="auto"/>
              <w:contextualSpacing/>
              <w:jc w:val="center"/>
              <w:rPr>
                <w:sz w:val="22"/>
                <w:szCs w:val="22"/>
              </w:rPr>
            </w:pPr>
            <w:r>
              <w:rPr>
                <w:sz w:val="20"/>
                <w:lang w:val="fr" w:eastAsia="en-GB"/>
              </w:rPr>
              <w:t>1.5</w:t>
            </w:r>
          </w:p>
        </w:tc>
        <w:tc>
          <w:tcPr>
            <w:tcW w:w="5878" w:type="dxa"/>
          </w:tcPr>
          <w:p w14:paraId="428DBB83" w14:textId="77777777" w:rsidR="00BE4827" w:rsidRPr="00F60C02" w:rsidRDefault="00BE4827" w:rsidP="00581DFA">
            <w:pPr>
              <w:spacing w:line="276" w:lineRule="auto"/>
              <w:contextualSpacing/>
              <w:jc w:val="left"/>
              <w:rPr>
                <w:sz w:val="22"/>
                <w:szCs w:val="22"/>
              </w:rPr>
            </w:pPr>
          </w:p>
        </w:tc>
        <w:tc>
          <w:tcPr>
            <w:tcW w:w="1862" w:type="dxa"/>
            <w:vAlign w:val="center"/>
          </w:tcPr>
          <w:p w14:paraId="525F79CA" w14:textId="77777777" w:rsidR="00BE4827" w:rsidRPr="00F60C02" w:rsidRDefault="00BE4827" w:rsidP="00581DFA">
            <w:pPr>
              <w:spacing w:line="276" w:lineRule="auto"/>
              <w:jc w:val="center"/>
              <w:rPr>
                <w:b/>
                <w:color w:val="000000"/>
                <w:sz w:val="22"/>
                <w:szCs w:val="22"/>
              </w:rPr>
            </w:pPr>
          </w:p>
        </w:tc>
      </w:tr>
      <w:tr w:rsidR="00BE4827" w:rsidRPr="00F60C02" w14:paraId="7081D8A9" w14:textId="77777777" w:rsidTr="00581DFA">
        <w:trPr>
          <w:trHeight w:val="567"/>
          <w:jc w:val="center"/>
        </w:trPr>
        <w:tc>
          <w:tcPr>
            <w:tcW w:w="1525" w:type="dxa"/>
          </w:tcPr>
          <w:p w14:paraId="50C71ED4" w14:textId="77777777" w:rsidR="00BE4827" w:rsidRDefault="00BE4827" w:rsidP="00581DFA">
            <w:pPr>
              <w:spacing w:line="276" w:lineRule="auto"/>
              <w:contextualSpacing/>
              <w:jc w:val="center"/>
              <w:rPr>
                <w:rFonts w:eastAsia="Calibri"/>
                <w:sz w:val="20"/>
                <w:lang w:val="en-GB" w:eastAsia="en-GB"/>
              </w:rPr>
            </w:pPr>
          </w:p>
        </w:tc>
        <w:tc>
          <w:tcPr>
            <w:tcW w:w="5878" w:type="dxa"/>
          </w:tcPr>
          <w:p w14:paraId="01F67952" w14:textId="77777777" w:rsidR="00BE4827" w:rsidRPr="007F7CFD" w:rsidRDefault="00BE4827" w:rsidP="00581DFA">
            <w:pPr>
              <w:spacing w:line="276" w:lineRule="auto"/>
              <w:contextualSpacing/>
              <w:jc w:val="left"/>
              <w:rPr>
                <w:sz w:val="22"/>
                <w:szCs w:val="22"/>
                <w:u w:val="single"/>
              </w:rPr>
            </w:pPr>
            <w:r w:rsidRPr="007F7CFD">
              <w:rPr>
                <w:sz w:val="22"/>
                <w:szCs w:val="22"/>
                <w:u w:val="single"/>
                <w:lang w:val="fr"/>
              </w:rPr>
              <w:t>Total pour l’</w:t>
            </w:r>
            <w:r>
              <w:rPr>
                <w:sz w:val="22"/>
                <w:szCs w:val="22"/>
                <w:u w:val="single"/>
                <w:lang w:val="fr"/>
              </w:rPr>
              <w:t>A</w:t>
            </w:r>
            <w:r w:rsidRPr="007F7CFD">
              <w:rPr>
                <w:sz w:val="22"/>
                <w:szCs w:val="22"/>
                <w:u w:val="single"/>
                <w:lang w:val="fr"/>
              </w:rPr>
              <w:t>ctivité 1</w:t>
            </w:r>
          </w:p>
        </w:tc>
        <w:tc>
          <w:tcPr>
            <w:tcW w:w="1862" w:type="dxa"/>
            <w:vAlign w:val="center"/>
          </w:tcPr>
          <w:p w14:paraId="6798EB25" w14:textId="77777777" w:rsidR="00BE4827" w:rsidRDefault="00BE4827" w:rsidP="00581DFA">
            <w:pPr>
              <w:spacing w:line="276" w:lineRule="auto"/>
              <w:jc w:val="center"/>
              <w:rPr>
                <w:b/>
                <w:color w:val="000000"/>
                <w:sz w:val="22"/>
                <w:szCs w:val="22"/>
              </w:rPr>
            </w:pPr>
            <w:r>
              <w:rPr>
                <w:b/>
                <w:color w:val="000000"/>
                <w:sz w:val="22"/>
                <w:szCs w:val="22"/>
                <w:lang w:val="fr"/>
              </w:rPr>
              <w:t>100%</w:t>
            </w:r>
          </w:p>
        </w:tc>
      </w:tr>
      <w:tr w:rsidR="00BE4827" w:rsidRPr="00F60C02" w14:paraId="019BCC0B" w14:textId="77777777" w:rsidTr="00581DFA">
        <w:trPr>
          <w:trHeight w:val="567"/>
          <w:jc w:val="center"/>
        </w:trPr>
        <w:tc>
          <w:tcPr>
            <w:tcW w:w="9265" w:type="dxa"/>
            <w:gridSpan w:val="3"/>
            <w:vAlign w:val="center"/>
          </w:tcPr>
          <w:p w14:paraId="4061C3A8" w14:textId="4AD4E7A9" w:rsidR="00BE4827" w:rsidRPr="00F60C02" w:rsidRDefault="00BE4827" w:rsidP="00581DFA">
            <w:pPr>
              <w:spacing w:line="276" w:lineRule="auto"/>
              <w:jc w:val="center"/>
              <w:rPr>
                <w:b/>
                <w:color w:val="000000"/>
                <w:sz w:val="22"/>
                <w:szCs w:val="22"/>
              </w:rPr>
            </w:pPr>
            <w:r>
              <w:rPr>
                <w:b/>
                <w:sz w:val="20"/>
                <w:lang w:val="fr" w:eastAsia="en-GB"/>
              </w:rPr>
              <w:t xml:space="preserve">Activité 2 : Pondération en % par rapport au prix </w:t>
            </w:r>
            <w:r w:rsidRPr="00D02D7A">
              <w:rPr>
                <w:b/>
                <w:sz w:val="20"/>
                <w:lang w:val="fr" w:eastAsia="en-GB"/>
              </w:rPr>
              <w:t xml:space="preserve">du </w:t>
            </w:r>
            <w:r w:rsidR="00C62AB2" w:rsidRPr="00D02D7A">
              <w:rPr>
                <w:b/>
                <w:sz w:val="20"/>
                <w:lang w:val="fr" w:eastAsia="en-GB"/>
              </w:rPr>
              <w:t>marché</w:t>
            </w:r>
            <w:r w:rsidRPr="00D02D7A">
              <w:rPr>
                <w:b/>
                <w:sz w:val="20"/>
                <w:lang w:val="fr" w:eastAsia="en-GB"/>
              </w:rPr>
              <w:t xml:space="preserve"> hors sommes provisionnelles</w:t>
            </w:r>
            <w:r>
              <w:rPr>
                <w:b/>
                <w:sz w:val="20"/>
                <w:lang w:val="fr" w:eastAsia="en-GB"/>
              </w:rPr>
              <w:t xml:space="preserve"> – 12,3 %</w:t>
            </w:r>
          </w:p>
        </w:tc>
      </w:tr>
      <w:tr w:rsidR="00BE4827" w:rsidRPr="00F60C02" w14:paraId="1268BD27" w14:textId="77777777" w:rsidTr="00581DFA">
        <w:trPr>
          <w:trHeight w:val="567"/>
          <w:jc w:val="center"/>
        </w:trPr>
        <w:tc>
          <w:tcPr>
            <w:tcW w:w="1525" w:type="dxa"/>
            <w:vAlign w:val="center"/>
          </w:tcPr>
          <w:p w14:paraId="50EF6476" w14:textId="77777777" w:rsidR="00BE4827" w:rsidRPr="00F60C02" w:rsidRDefault="00BE4827" w:rsidP="00581DFA">
            <w:pPr>
              <w:spacing w:line="276" w:lineRule="auto"/>
              <w:contextualSpacing/>
              <w:jc w:val="center"/>
              <w:rPr>
                <w:sz w:val="22"/>
                <w:szCs w:val="22"/>
              </w:rPr>
            </w:pPr>
            <w:r>
              <w:rPr>
                <w:sz w:val="20"/>
                <w:lang w:val="fr" w:eastAsia="en-GB"/>
              </w:rPr>
              <w:t>2.1</w:t>
            </w:r>
          </w:p>
        </w:tc>
        <w:tc>
          <w:tcPr>
            <w:tcW w:w="5878" w:type="dxa"/>
            <w:vAlign w:val="center"/>
          </w:tcPr>
          <w:p w14:paraId="0AEDF1FE" w14:textId="77777777" w:rsidR="00BE4827" w:rsidRPr="00F60C02" w:rsidRDefault="00BE4827" w:rsidP="00581DFA">
            <w:pPr>
              <w:spacing w:line="276" w:lineRule="auto"/>
              <w:contextualSpacing/>
              <w:jc w:val="left"/>
              <w:rPr>
                <w:sz w:val="22"/>
                <w:szCs w:val="22"/>
              </w:rPr>
            </w:pPr>
          </w:p>
        </w:tc>
        <w:tc>
          <w:tcPr>
            <w:tcW w:w="1862" w:type="dxa"/>
            <w:vAlign w:val="center"/>
          </w:tcPr>
          <w:p w14:paraId="65694429" w14:textId="77777777" w:rsidR="00BE4827" w:rsidRPr="00F60C02" w:rsidRDefault="00BE4827" w:rsidP="00581DFA">
            <w:pPr>
              <w:spacing w:line="276" w:lineRule="auto"/>
              <w:jc w:val="center"/>
              <w:rPr>
                <w:b/>
                <w:color w:val="000000"/>
                <w:sz w:val="22"/>
                <w:szCs w:val="22"/>
              </w:rPr>
            </w:pPr>
          </w:p>
        </w:tc>
      </w:tr>
      <w:tr w:rsidR="00BE4827" w:rsidRPr="00F60C02" w14:paraId="368CCE8C" w14:textId="77777777" w:rsidTr="00581DFA">
        <w:trPr>
          <w:trHeight w:val="567"/>
          <w:jc w:val="center"/>
        </w:trPr>
        <w:tc>
          <w:tcPr>
            <w:tcW w:w="1525" w:type="dxa"/>
            <w:vAlign w:val="center"/>
          </w:tcPr>
          <w:p w14:paraId="572D35FE" w14:textId="77777777" w:rsidR="00BE4827" w:rsidRPr="00F60C02" w:rsidRDefault="00BE4827" w:rsidP="00581DFA">
            <w:pPr>
              <w:spacing w:line="276" w:lineRule="auto"/>
              <w:contextualSpacing/>
              <w:jc w:val="center"/>
              <w:rPr>
                <w:sz w:val="22"/>
                <w:szCs w:val="22"/>
              </w:rPr>
            </w:pPr>
            <w:r>
              <w:rPr>
                <w:sz w:val="20"/>
                <w:lang w:val="fr" w:eastAsia="en-GB"/>
              </w:rPr>
              <w:t>2.2</w:t>
            </w:r>
          </w:p>
        </w:tc>
        <w:tc>
          <w:tcPr>
            <w:tcW w:w="5878" w:type="dxa"/>
            <w:vAlign w:val="center"/>
          </w:tcPr>
          <w:p w14:paraId="7C7D2D48" w14:textId="77777777" w:rsidR="00BE4827" w:rsidRPr="00F60C02" w:rsidRDefault="00BE4827" w:rsidP="00581DFA">
            <w:pPr>
              <w:spacing w:line="276" w:lineRule="auto"/>
              <w:contextualSpacing/>
              <w:jc w:val="left"/>
              <w:rPr>
                <w:sz w:val="22"/>
                <w:szCs w:val="22"/>
              </w:rPr>
            </w:pPr>
          </w:p>
        </w:tc>
        <w:tc>
          <w:tcPr>
            <w:tcW w:w="1862" w:type="dxa"/>
            <w:vAlign w:val="center"/>
          </w:tcPr>
          <w:p w14:paraId="693F2574" w14:textId="77777777" w:rsidR="00BE4827" w:rsidRPr="00F60C02" w:rsidRDefault="00BE4827" w:rsidP="00581DFA">
            <w:pPr>
              <w:spacing w:line="276" w:lineRule="auto"/>
              <w:jc w:val="center"/>
              <w:rPr>
                <w:b/>
                <w:color w:val="000000"/>
                <w:sz w:val="22"/>
                <w:szCs w:val="22"/>
              </w:rPr>
            </w:pPr>
          </w:p>
        </w:tc>
      </w:tr>
      <w:tr w:rsidR="00BE4827" w:rsidRPr="00F60C02" w14:paraId="011F69EE" w14:textId="77777777" w:rsidTr="00581DFA">
        <w:trPr>
          <w:trHeight w:val="567"/>
          <w:jc w:val="center"/>
        </w:trPr>
        <w:tc>
          <w:tcPr>
            <w:tcW w:w="1525" w:type="dxa"/>
            <w:vAlign w:val="center"/>
          </w:tcPr>
          <w:p w14:paraId="52DCB0EB" w14:textId="77777777" w:rsidR="00BE4827" w:rsidRPr="00F60C02" w:rsidRDefault="00BE4827" w:rsidP="00581DFA">
            <w:pPr>
              <w:spacing w:line="276" w:lineRule="auto"/>
              <w:contextualSpacing/>
              <w:jc w:val="center"/>
              <w:rPr>
                <w:sz w:val="22"/>
                <w:szCs w:val="22"/>
              </w:rPr>
            </w:pPr>
            <w:r>
              <w:rPr>
                <w:sz w:val="20"/>
                <w:lang w:val="fr" w:eastAsia="en-GB"/>
              </w:rPr>
              <w:t>2.3</w:t>
            </w:r>
          </w:p>
        </w:tc>
        <w:tc>
          <w:tcPr>
            <w:tcW w:w="5878" w:type="dxa"/>
            <w:vAlign w:val="center"/>
          </w:tcPr>
          <w:p w14:paraId="777BFBF6" w14:textId="77777777" w:rsidR="00BE4827" w:rsidRPr="00F60C02" w:rsidRDefault="00BE4827" w:rsidP="00581DFA">
            <w:pPr>
              <w:spacing w:line="276" w:lineRule="auto"/>
              <w:contextualSpacing/>
              <w:jc w:val="left"/>
              <w:rPr>
                <w:sz w:val="22"/>
                <w:szCs w:val="22"/>
              </w:rPr>
            </w:pPr>
          </w:p>
        </w:tc>
        <w:tc>
          <w:tcPr>
            <w:tcW w:w="1862" w:type="dxa"/>
            <w:vAlign w:val="center"/>
          </w:tcPr>
          <w:p w14:paraId="6A7E0F57" w14:textId="77777777" w:rsidR="00BE4827" w:rsidRPr="00F60C02" w:rsidRDefault="00BE4827" w:rsidP="00581DFA">
            <w:pPr>
              <w:spacing w:line="276" w:lineRule="auto"/>
              <w:jc w:val="center"/>
              <w:rPr>
                <w:b/>
                <w:color w:val="000000"/>
                <w:sz w:val="22"/>
                <w:szCs w:val="22"/>
              </w:rPr>
            </w:pPr>
          </w:p>
        </w:tc>
      </w:tr>
      <w:bookmarkEnd w:id="429"/>
      <w:tr w:rsidR="00BE4827" w:rsidRPr="00F60C02" w14:paraId="1B05B7DC" w14:textId="77777777" w:rsidTr="00581DFA">
        <w:trPr>
          <w:trHeight w:val="567"/>
          <w:jc w:val="center"/>
        </w:trPr>
        <w:tc>
          <w:tcPr>
            <w:tcW w:w="1525" w:type="dxa"/>
            <w:vAlign w:val="center"/>
          </w:tcPr>
          <w:p w14:paraId="2D2F8376" w14:textId="77777777" w:rsidR="00BE4827" w:rsidRPr="00F60C02" w:rsidRDefault="00BE4827" w:rsidP="00581DFA">
            <w:pPr>
              <w:spacing w:line="276" w:lineRule="auto"/>
              <w:contextualSpacing/>
              <w:jc w:val="left"/>
              <w:rPr>
                <w:sz w:val="22"/>
                <w:szCs w:val="22"/>
              </w:rPr>
            </w:pPr>
          </w:p>
        </w:tc>
        <w:tc>
          <w:tcPr>
            <w:tcW w:w="5878" w:type="dxa"/>
            <w:vAlign w:val="center"/>
          </w:tcPr>
          <w:p w14:paraId="12D321F5" w14:textId="77777777" w:rsidR="00BE4827" w:rsidRPr="007F7CFD" w:rsidRDefault="00BE4827" w:rsidP="00581DFA">
            <w:pPr>
              <w:spacing w:line="276" w:lineRule="auto"/>
              <w:contextualSpacing/>
              <w:jc w:val="left"/>
              <w:rPr>
                <w:b/>
                <w:sz w:val="22"/>
                <w:szCs w:val="22"/>
                <w:u w:val="single"/>
              </w:rPr>
            </w:pPr>
            <w:r w:rsidRPr="007F7CFD">
              <w:rPr>
                <w:bCs/>
                <w:sz w:val="22"/>
                <w:szCs w:val="22"/>
                <w:u w:val="single"/>
                <w:lang w:val="fr"/>
              </w:rPr>
              <w:t>Total pour l’Activité 2</w:t>
            </w:r>
          </w:p>
        </w:tc>
        <w:tc>
          <w:tcPr>
            <w:tcW w:w="1862" w:type="dxa"/>
            <w:vAlign w:val="center"/>
          </w:tcPr>
          <w:p w14:paraId="48CA7C0C" w14:textId="77777777" w:rsidR="00BE4827" w:rsidRPr="00F60C02" w:rsidRDefault="00BE4827" w:rsidP="00581DFA">
            <w:pPr>
              <w:spacing w:line="276" w:lineRule="auto"/>
              <w:contextualSpacing/>
              <w:jc w:val="center"/>
              <w:rPr>
                <w:b/>
                <w:sz w:val="22"/>
                <w:szCs w:val="22"/>
              </w:rPr>
            </w:pPr>
            <w:r w:rsidRPr="00F60C02">
              <w:rPr>
                <w:b/>
                <w:sz w:val="22"/>
                <w:szCs w:val="22"/>
                <w:lang w:val="fr"/>
              </w:rPr>
              <w:t>100%</w:t>
            </w:r>
          </w:p>
        </w:tc>
      </w:tr>
      <w:tr w:rsidR="00BE4827" w:rsidRPr="00F60C02" w14:paraId="58A2FBCB" w14:textId="77777777" w:rsidTr="00581DFA">
        <w:trPr>
          <w:trHeight w:val="567"/>
          <w:jc w:val="center"/>
        </w:trPr>
        <w:tc>
          <w:tcPr>
            <w:tcW w:w="1525" w:type="dxa"/>
            <w:vAlign w:val="center"/>
          </w:tcPr>
          <w:p w14:paraId="456B2679" w14:textId="77777777" w:rsidR="00BE4827" w:rsidRPr="00F60C02" w:rsidRDefault="00BE4827" w:rsidP="00581DFA">
            <w:pPr>
              <w:spacing w:line="276" w:lineRule="auto"/>
              <w:contextualSpacing/>
              <w:jc w:val="left"/>
              <w:rPr>
                <w:sz w:val="22"/>
                <w:szCs w:val="22"/>
              </w:rPr>
            </w:pPr>
          </w:p>
        </w:tc>
        <w:tc>
          <w:tcPr>
            <w:tcW w:w="5878" w:type="dxa"/>
            <w:vAlign w:val="center"/>
          </w:tcPr>
          <w:p w14:paraId="3AAFC899" w14:textId="77777777" w:rsidR="00BE4827" w:rsidRPr="00F60C02" w:rsidRDefault="00BE4827" w:rsidP="00581DFA">
            <w:pPr>
              <w:spacing w:line="276" w:lineRule="auto"/>
              <w:contextualSpacing/>
              <w:jc w:val="left"/>
              <w:rPr>
                <w:b/>
                <w:sz w:val="22"/>
                <w:szCs w:val="22"/>
              </w:rPr>
            </w:pPr>
          </w:p>
        </w:tc>
        <w:tc>
          <w:tcPr>
            <w:tcW w:w="1862" w:type="dxa"/>
            <w:vAlign w:val="center"/>
          </w:tcPr>
          <w:p w14:paraId="04AF6ADB" w14:textId="77777777" w:rsidR="00BE4827" w:rsidRPr="00F60C02" w:rsidRDefault="00BE4827" w:rsidP="00581DFA">
            <w:pPr>
              <w:spacing w:line="276" w:lineRule="auto"/>
              <w:contextualSpacing/>
              <w:jc w:val="center"/>
              <w:rPr>
                <w:b/>
                <w:sz w:val="22"/>
                <w:szCs w:val="22"/>
              </w:rPr>
            </w:pPr>
          </w:p>
        </w:tc>
      </w:tr>
      <w:tr w:rsidR="00BE4827" w:rsidRPr="00F60C02" w14:paraId="70A65A90" w14:textId="77777777" w:rsidTr="00581DFA">
        <w:trPr>
          <w:trHeight w:val="567"/>
          <w:jc w:val="center"/>
        </w:trPr>
        <w:tc>
          <w:tcPr>
            <w:tcW w:w="1525" w:type="dxa"/>
            <w:vAlign w:val="center"/>
          </w:tcPr>
          <w:p w14:paraId="7FA28956" w14:textId="77777777" w:rsidR="00BE4827" w:rsidRPr="00F60C02" w:rsidRDefault="00BE4827" w:rsidP="00581DFA">
            <w:pPr>
              <w:spacing w:line="276" w:lineRule="auto"/>
              <w:contextualSpacing/>
              <w:jc w:val="left"/>
              <w:rPr>
                <w:sz w:val="22"/>
                <w:szCs w:val="22"/>
              </w:rPr>
            </w:pPr>
          </w:p>
        </w:tc>
        <w:tc>
          <w:tcPr>
            <w:tcW w:w="5878" w:type="dxa"/>
            <w:vAlign w:val="center"/>
          </w:tcPr>
          <w:p w14:paraId="197BAC58" w14:textId="77777777" w:rsidR="00BE4827" w:rsidRPr="00F60C02" w:rsidRDefault="00BE4827" w:rsidP="00581DFA">
            <w:pPr>
              <w:spacing w:line="276" w:lineRule="auto"/>
              <w:contextualSpacing/>
              <w:jc w:val="left"/>
              <w:rPr>
                <w:b/>
                <w:sz w:val="22"/>
                <w:szCs w:val="22"/>
              </w:rPr>
            </w:pPr>
          </w:p>
        </w:tc>
        <w:tc>
          <w:tcPr>
            <w:tcW w:w="1862" w:type="dxa"/>
            <w:vAlign w:val="center"/>
          </w:tcPr>
          <w:p w14:paraId="388F6870" w14:textId="77777777" w:rsidR="00BE4827" w:rsidRPr="00F60C02" w:rsidRDefault="00BE4827" w:rsidP="00581DFA">
            <w:pPr>
              <w:spacing w:line="276" w:lineRule="auto"/>
              <w:contextualSpacing/>
              <w:jc w:val="center"/>
              <w:rPr>
                <w:b/>
                <w:sz w:val="22"/>
                <w:szCs w:val="22"/>
              </w:rPr>
            </w:pPr>
          </w:p>
        </w:tc>
      </w:tr>
      <w:tr w:rsidR="00BE4827" w:rsidRPr="00F60C02" w14:paraId="6F6FECEA" w14:textId="77777777" w:rsidTr="00581DFA">
        <w:trPr>
          <w:trHeight w:val="567"/>
          <w:jc w:val="center"/>
        </w:trPr>
        <w:tc>
          <w:tcPr>
            <w:tcW w:w="7403" w:type="dxa"/>
            <w:gridSpan w:val="2"/>
            <w:vAlign w:val="center"/>
          </w:tcPr>
          <w:p w14:paraId="38ED4A43" w14:textId="77777777" w:rsidR="00BE4827" w:rsidRPr="00F60C02" w:rsidRDefault="00BE4827" w:rsidP="00581DFA">
            <w:pPr>
              <w:spacing w:line="276" w:lineRule="auto"/>
              <w:contextualSpacing/>
              <w:jc w:val="left"/>
              <w:rPr>
                <w:b/>
                <w:sz w:val="22"/>
                <w:szCs w:val="22"/>
              </w:rPr>
            </w:pPr>
            <w:r>
              <w:rPr>
                <w:b/>
                <w:sz w:val="22"/>
                <w:szCs w:val="22"/>
                <w:lang w:val="fr"/>
              </w:rPr>
              <w:t xml:space="preserve">Pondération totale pour toutes les activités [Activité 1 (6,4%), Activité 2 (12,3%), Activité 3 (...%), Activité 4 (...%) ......... Activité N (...%)] </w:t>
            </w:r>
          </w:p>
        </w:tc>
        <w:tc>
          <w:tcPr>
            <w:tcW w:w="1862" w:type="dxa"/>
            <w:vAlign w:val="center"/>
          </w:tcPr>
          <w:p w14:paraId="0246C13D" w14:textId="77777777" w:rsidR="00BE4827" w:rsidRPr="00F60C02" w:rsidRDefault="00BE4827" w:rsidP="00581DFA">
            <w:pPr>
              <w:spacing w:line="276" w:lineRule="auto"/>
              <w:contextualSpacing/>
              <w:jc w:val="center"/>
              <w:rPr>
                <w:b/>
                <w:sz w:val="22"/>
                <w:szCs w:val="22"/>
              </w:rPr>
            </w:pPr>
            <w:r>
              <w:rPr>
                <w:b/>
                <w:sz w:val="22"/>
                <w:szCs w:val="22"/>
                <w:lang w:val="fr"/>
              </w:rPr>
              <w:t>100</w:t>
            </w:r>
          </w:p>
        </w:tc>
      </w:tr>
    </w:tbl>
    <w:p w14:paraId="52A0741E" w14:textId="77777777" w:rsidR="00BE4827" w:rsidRDefault="00BE4827" w:rsidP="00BE4827">
      <w:pPr>
        <w:spacing w:line="276" w:lineRule="auto"/>
        <w:ind w:left="720" w:hanging="720"/>
        <w:jc w:val="left"/>
        <w:rPr>
          <w:sz w:val="22"/>
          <w:szCs w:val="22"/>
        </w:rPr>
      </w:pPr>
      <w:r w:rsidRPr="00F60C02">
        <w:rPr>
          <w:sz w:val="22"/>
          <w:szCs w:val="22"/>
          <w:lang w:val="fr"/>
        </w:rPr>
        <w:t>Note 1:</w:t>
      </w:r>
      <w:r>
        <w:rPr>
          <w:lang w:val="fr"/>
        </w:rPr>
        <w:t xml:space="preserve"> </w:t>
      </w:r>
      <w:r w:rsidRPr="00F60C02">
        <w:rPr>
          <w:sz w:val="22"/>
          <w:szCs w:val="22"/>
          <w:lang w:val="fr"/>
        </w:rPr>
        <w:t xml:space="preserve"> Les activités, les sous-activités et </w:t>
      </w:r>
      <w:r>
        <w:rPr>
          <w:lang w:val="fr"/>
        </w:rPr>
        <w:t xml:space="preserve"> </w:t>
      </w:r>
      <w:r w:rsidRPr="00F60C02">
        <w:rPr>
          <w:sz w:val="22"/>
          <w:szCs w:val="22"/>
          <w:lang w:val="fr"/>
        </w:rPr>
        <w:t xml:space="preserve">les détails de la portée indiqués ci-dessus doivent être lus conjointement avec les </w:t>
      </w:r>
      <w:r>
        <w:rPr>
          <w:sz w:val="22"/>
          <w:szCs w:val="22"/>
          <w:lang w:val="fr"/>
        </w:rPr>
        <w:t>E</w:t>
      </w:r>
      <w:r w:rsidRPr="00F60C02">
        <w:rPr>
          <w:sz w:val="22"/>
          <w:szCs w:val="22"/>
          <w:lang w:val="fr"/>
        </w:rPr>
        <w:t>xigences applicables d</w:t>
      </w:r>
      <w:r>
        <w:rPr>
          <w:sz w:val="22"/>
          <w:szCs w:val="22"/>
          <w:lang w:val="fr"/>
        </w:rPr>
        <w:t>u Maître d’Ouvrage</w:t>
      </w:r>
      <w:r w:rsidRPr="00F60C02">
        <w:rPr>
          <w:sz w:val="22"/>
          <w:szCs w:val="22"/>
          <w:lang w:val="fr"/>
        </w:rPr>
        <w:t>.</w:t>
      </w:r>
    </w:p>
    <w:p w14:paraId="70938E31" w14:textId="77777777" w:rsidR="00BE4827" w:rsidRPr="00F60C02" w:rsidRDefault="00BE4827" w:rsidP="00BE4827">
      <w:pPr>
        <w:spacing w:line="276" w:lineRule="auto"/>
        <w:ind w:left="720" w:hanging="720"/>
        <w:jc w:val="left"/>
        <w:rPr>
          <w:sz w:val="22"/>
          <w:szCs w:val="22"/>
        </w:rPr>
      </w:pPr>
      <w:r w:rsidRPr="00F60C02">
        <w:rPr>
          <w:sz w:val="22"/>
          <w:szCs w:val="22"/>
          <w:lang w:val="fr"/>
        </w:rPr>
        <w:t>Note</w:t>
      </w:r>
      <w:r>
        <w:rPr>
          <w:sz w:val="22"/>
          <w:szCs w:val="22"/>
          <w:lang w:val="fr"/>
        </w:rPr>
        <w:t xml:space="preserve"> </w:t>
      </w:r>
      <w:r w:rsidRPr="00F60C02">
        <w:rPr>
          <w:sz w:val="22"/>
          <w:szCs w:val="22"/>
          <w:lang w:val="fr"/>
        </w:rPr>
        <w:t>2</w:t>
      </w:r>
      <w:r>
        <w:rPr>
          <w:sz w:val="22"/>
          <w:szCs w:val="22"/>
          <w:lang w:val="fr"/>
        </w:rPr>
        <w:tab/>
      </w:r>
      <w:r w:rsidRPr="00F60C02">
        <w:rPr>
          <w:sz w:val="22"/>
          <w:szCs w:val="22"/>
          <w:lang w:val="fr"/>
        </w:rPr>
        <w:t>: La</w:t>
      </w:r>
      <w:r>
        <w:rPr>
          <w:sz w:val="22"/>
          <w:szCs w:val="22"/>
          <w:lang w:val="fr"/>
        </w:rPr>
        <w:t xml:space="preserve"> </w:t>
      </w:r>
      <w:r w:rsidRPr="00F60C02">
        <w:rPr>
          <w:sz w:val="22"/>
          <w:szCs w:val="22"/>
          <w:lang w:val="fr"/>
        </w:rPr>
        <w:t>pondération</w:t>
      </w:r>
      <w:r>
        <w:rPr>
          <w:sz w:val="22"/>
          <w:szCs w:val="22"/>
          <w:lang w:val="fr"/>
        </w:rPr>
        <w:t xml:space="preserve"> </w:t>
      </w:r>
      <w:r>
        <w:rPr>
          <w:lang w:val="fr"/>
        </w:rPr>
        <w:t>en % par rapport au</w:t>
      </w:r>
      <w:r w:rsidRPr="00F60C02">
        <w:rPr>
          <w:sz w:val="22"/>
          <w:szCs w:val="22"/>
          <w:lang w:val="fr"/>
        </w:rPr>
        <w:t xml:space="preserve"> prix </w:t>
      </w:r>
      <w:r>
        <w:rPr>
          <w:sz w:val="22"/>
          <w:szCs w:val="22"/>
          <w:lang w:val="fr"/>
        </w:rPr>
        <w:t xml:space="preserve">du marché </w:t>
      </w:r>
      <w:r>
        <w:rPr>
          <w:lang w:val="fr"/>
        </w:rPr>
        <w:t>hors sommes provisionnelles</w:t>
      </w:r>
      <w:r w:rsidRPr="00F60C02">
        <w:rPr>
          <w:sz w:val="22"/>
          <w:szCs w:val="22"/>
          <w:lang w:val="fr"/>
        </w:rPr>
        <w:t xml:space="preserve"> pour toutes les Activités mises ensemble est de 100%</w:t>
      </w:r>
      <w:r>
        <w:rPr>
          <w:sz w:val="22"/>
          <w:szCs w:val="22"/>
          <w:lang w:val="fr"/>
        </w:rPr>
        <w:tab/>
      </w:r>
    </w:p>
    <w:p w14:paraId="6EC13267" w14:textId="77777777" w:rsidR="00BE4827" w:rsidRPr="00817AD2" w:rsidRDefault="00BE4827" w:rsidP="00BE4827">
      <w:pPr>
        <w:pStyle w:val="SPDForm2"/>
        <w:rPr>
          <w:noProof/>
          <w:lang w:val="fr-FR"/>
        </w:rPr>
      </w:pPr>
      <w:bookmarkStart w:id="430" w:name="_Toc56684060"/>
      <w:bookmarkStart w:id="431" w:name="_Toc454801049"/>
      <w:bookmarkStart w:id="432" w:name="_Toc466465905"/>
      <w:r>
        <w:rPr>
          <w:noProof/>
          <w:lang w:val="fr"/>
        </w:rPr>
        <w:lastRenderedPageBreak/>
        <w:t>Travaux en Régie</w:t>
      </w:r>
      <w:bookmarkEnd w:id="430"/>
    </w:p>
    <w:p w14:paraId="04B79EDF" w14:textId="77777777" w:rsidR="00BE4827" w:rsidRPr="00817AD2" w:rsidRDefault="00BE4827" w:rsidP="00BE48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szCs w:val="24"/>
        </w:rPr>
      </w:pPr>
      <w:r w:rsidRPr="00F70AC0">
        <w:rPr>
          <w:b/>
          <w:i/>
          <w:iCs/>
          <w:noProof/>
          <w:lang w:val="fr"/>
        </w:rPr>
        <w:t>[</w:t>
      </w:r>
      <w:r w:rsidRPr="00817AD2">
        <w:rPr>
          <w:b/>
          <w:i/>
          <w:iCs/>
          <w:noProof/>
          <w:szCs w:val="24"/>
          <w:lang w:val="fr"/>
        </w:rPr>
        <w:t>Note au Maître d’Ouvrage :</w:t>
      </w:r>
    </w:p>
    <w:p w14:paraId="13567175" w14:textId="77777777" w:rsidR="00BE4827" w:rsidRPr="00817AD2" w:rsidRDefault="00BE4827" w:rsidP="00D02D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0" w:firstLine="0"/>
        <w:rPr>
          <w:i/>
          <w:iCs/>
          <w:noProof/>
          <w:spacing w:val="-2"/>
          <w:szCs w:val="24"/>
        </w:rPr>
      </w:pPr>
      <w:r w:rsidRPr="00817AD2">
        <w:rPr>
          <w:i/>
          <w:iCs/>
          <w:noProof/>
          <w:spacing w:val="-2"/>
          <w:szCs w:val="24"/>
          <w:lang w:val="fr"/>
        </w:rPr>
        <w:t xml:space="preserve">Pour les travaux de nature mineure ou accessoire, l’ingénieur </w:t>
      </w:r>
      <w:r w:rsidRPr="00817AD2">
        <w:rPr>
          <w:i/>
          <w:iCs/>
          <w:szCs w:val="24"/>
          <w:lang w:val="fr"/>
        </w:rPr>
        <w:t>peut</w:t>
      </w:r>
      <w:r w:rsidRPr="00817AD2">
        <w:rPr>
          <w:i/>
          <w:iCs/>
          <w:noProof/>
          <w:spacing w:val="-2"/>
          <w:szCs w:val="24"/>
          <w:lang w:val="fr"/>
        </w:rPr>
        <w:t xml:space="preserve"> ordonner qu’une modification soit exécutée sur une base de travaux en régie. L’alternative privilégiée est d’évaluer le travail supplémentaire conformément aux Conditions du Marché. Si des travaux en régie doivent être inclus dans les DDP, il est préférable d’inclure des quantités nominales par rapport aux articles les plus susceptibles d’être utilisés et de reporter la somme des montants étendus dans le résumé de la proposition afin de rendre compétitif le calendrier de base des tarifs de travail en régie.</w:t>
      </w:r>
    </w:p>
    <w:p w14:paraId="764B61EE" w14:textId="77777777" w:rsidR="00BE4827" w:rsidRPr="00817AD2" w:rsidRDefault="00BE4827" w:rsidP="00D02D7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0" w:firstLine="0"/>
        <w:rPr>
          <w:i/>
          <w:iCs/>
          <w:noProof/>
          <w:spacing w:val="-2"/>
          <w:szCs w:val="24"/>
        </w:rPr>
      </w:pPr>
      <w:r w:rsidRPr="00817AD2">
        <w:rPr>
          <w:i/>
          <w:iCs/>
          <w:noProof/>
          <w:spacing w:val="-2"/>
          <w:szCs w:val="24"/>
          <w:lang w:val="fr"/>
        </w:rPr>
        <w:t xml:space="preserve">Si le travail en régie n’est pas inclus, la </w:t>
      </w:r>
      <w:r>
        <w:rPr>
          <w:i/>
          <w:iCs/>
          <w:noProof/>
          <w:spacing w:val="-2"/>
          <w:szCs w:val="24"/>
          <w:lang w:val="fr"/>
        </w:rPr>
        <w:t>Sous-Clause</w:t>
      </w:r>
      <w:r w:rsidRPr="00817AD2">
        <w:rPr>
          <w:i/>
          <w:iCs/>
          <w:noProof/>
          <w:spacing w:val="-2"/>
          <w:szCs w:val="24"/>
          <w:lang w:val="fr"/>
        </w:rPr>
        <w:t xml:space="preserve"> 13.6 des conditions générales ne s’appliquera pas].</w:t>
      </w:r>
    </w:p>
    <w:p w14:paraId="44F8CBCA" w14:textId="77777777" w:rsidR="00BE4827" w:rsidRPr="007F7A43" w:rsidRDefault="00BE4827" w:rsidP="00D02D7A">
      <w:pPr>
        <w:spacing w:after="240"/>
        <w:ind w:left="0" w:firstLine="0"/>
        <w:contextualSpacing/>
        <w:rPr>
          <w:noProof/>
          <w:szCs w:val="24"/>
        </w:rPr>
      </w:pPr>
      <w:r w:rsidRPr="007F7A43">
        <w:rPr>
          <w:noProof/>
          <w:szCs w:val="24"/>
          <w:lang w:val="fr"/>
        </w:rPr>
        <w:t>Il est fait référence à l’alinéa 13. 5</w:t>
      </w:r>
      <w:r w:rsidRPr="007F7A43">
        <w:rPr>
          <w:szCs w:val="24"/>
          <w:lang w:val="fr"/>
        </w:rPr>
        <w:t xml:space="preserve"> </w:t>
      </w:r>
      <w:r w:rsidRPr="007F7A43">
        <w:rPr>
          <w:noProof/>
          <w:szCs w:val="24"/>
          <w:lang w:val="fr"/>
        </w:rPr>
        <w:t>des Conditions Générales. Les travaux ne doivent pas être exécutés sur une base de travail en régie, sauf sur ordre écrit du Maître d’Ouvrage. Les Proposants doivent inscrire les tarifs de base pour les articles de travail en régie dans les annexes, qui s’appliqueront à toute quantité de travail en régie commandée par le Maître d’Ouvrage. Les quantités nominales ont été indiquées sur chaque poste de travail en régie, et le total étendu pour le travail en régie est reporté en tant que somme provisionnelle au Prix de la Proposition. Sauf ajustement contraire, les paiements pour le travail en régie font l’objet d’un ajustement de prix conformément aux dispositions des Conditions du Marché.</w:t>
      </w:r>
    </w:p>
    <w:p w14:paraId="17AEE69E" w14:textId="77777777" w:rsidR="00BE4827" w:rsidRDefault="00BE4827" w:rsidP="00BE4827">
      <w:pPr>
        <w:rPr>
          <w:b/>
          <w:noProof/>
          <w:sz w:val="36"/>
          <w:lang w:val="fr" w:eastAsia="en-US"/>
        </w:rPr>
      </w:pPr>
      <w:bookmarkStart w:id="433" w:name="_Toc56684061"/>
      <w:r>
        <w:rPr>
          <w:noProof/>
          <w:lang w:val="fr"/>
        </w:rPr>
        <w:br w:type="page"/>
      </w:r>
    </w:p>
    <w:p w14:paraId="2BD1F3E5" w14:textId="77777777" w:rsidR="00BE4827" w:rsidRPr="00F70AC0" w:rsidRDefault="00BE4827" w:rsidP="00BE4827">
      <w:pPr>
        <w:pStyle w:val="SPDForm2"/>
        <w:rPr>
          <w:noProof/>
        </w:rPr>
      </w:pPr>
      <w:r>
        <w:rPr>
          <w:noProof/>
          <w:lang w:val="fr"/>
        </w:rPr>
        <w:lastRenderedPageBreak/>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1. Main-d’œuvre</w:t>
      </w:r>
      <w:bookmarkEnd w:id="431"/>
      <w:bookmarkEnd w:id="432"/>
      <w:bookmarkEnd w:id="433"/>
    </w:p>
    <w:tbl>
      <w:tblPr>
        <w:tblW w:w="9039" w:type="dxa"/>
        <w:tblInd w:w="-69" w:type="dxa"/>
        <w:tblLayout w:type="fixed"/>
        <w:tblLook w:val="0000" w:firstRow="0" w:lastRow="0" w:firstColumn="0" w:lastColumn="0" w:noHBand="0" w:noVBand="0"/>
      </w:tblPr>
      <w:tblGrid>
        <w:gridCol w:w="1126"/>
        <w:gridCol w:w="2831"/>
        <w:gridCol w:w="821"/>
        <w:gridCol w:w="128"/>
        <w:gridCol w:w="800"/>
        <w:gridCol w:w="500"/>
        <w:gridCol w:w="670"/>
        <w:gridCol w:w="920"/>
        <w:gridCol w:w="1243"/>
      </w:tblGrid>
      <w:tr w:rsidR="00BE4827" w:rsidRPr="00F70AC0" w14:paraId="0C86FB6A" w14:textId="77777777" w:rsidTr="00581DFA">
        <w:trPr>
          <w:cantSplit/>
        </w:trPr>
        <w:tc>
          <w:tcPr>
            <w:tcW w:w="1126" w:type="dxa"/>
            <w:tcBorders>
              <w:top w:val="double" w:sz="6" w:space="0" w:color="auto"/>
              <w:left w:val="double" w:sz="6" w:space="0" w:color="auto"/>
            </w:tcBorders>
          </w:tcPr>
          <w:p w14:paraId="30867062" w14:textId="77777777" w:rsidR="00BE4827" w:rsidRPr="00817AD2" w:rsidRDefault="00BE4827" w:rsidP="00D02D7A">
            <w:pPr>
              <w:spacing w:before="60" w:after="60"/>
              <w:ind w:left="-22" w:firstLine="0"/>
              <w:jc w:val="center"/>
              <w:rPr>
                <w:i/>
                <w:noProof/>
                <w:color w:val="000000" w:themeColor="text1"/>
                <w:szCs w:val="24"/>
              </w:rPr>
            </w:pPr>
            <w:r w:rsidRPr="00817AD2">
              <w:rPr>
                <w:i/>
                <w:noProof/>
                <w:color w:val="000000" w:themeColor="text1"/>
                <w:szCs w:val="24"/>
                <w:lang w:val="fr"/>
              </w:rPr>
              <w:t>Numéro d’article</w:t>
            </w:r>
          </w:p>
        </w:tc>
        <w:tc>
          <w:tcPr>
            <w:tcW w:w="3652" w:type="dxa"/>
            <w:gridSpan w:val="2"/>
            <w:tcBorders>
              <w:top w:val="double" w:sz="6" w:space="0" w:color="auto"/>
              <w:left w:val="single" w:sz="4" w:space="0" w:color="auto"/>
              <w:bottom w:val="single" w:sz="6" w:space="0" w:color="auto"/>
            </w:tcBorders>
          </w:tcPr>
          <w:p w14:paraId="3092316D" w14:textId="77777777" w:rsidR="00BE4827" w:rsidRPr="00817AD2" w:rsidRDefault="00BE4827" w:rsidP="00581DFA">
            <w:pPr>
              <w:spacing w:before="60" w:after="60"/>
              <w:jc w:val="center"/>
              <w:rPr>
                <w:i/>
                <w:noProof/>
                <w:color w:val="000000" w:themeColor="text1"/>
                <w:szCs w:val="24"/>
              </w:rPr>
            </w:pPr>
            <w:r w:rsidRPr="00817AD2">
              <w:rPr>
                <w:i/>
                <w:noProof/>
                <w:color w:val="000000" w:themeColor="text1"/>
                <w:szCs w:val="24"/>
                <w:lang w:val="fr"/>
              </w:rPr>
              <w:t>Description</w:t>
            </w:r>
          </w:p>
        </w:tc>
        <w:tc>
          <w:tcPr>
            <w:tcW w:w="928" w:type="dxa"/>
            <w:gridSpan w:val="2"/>
            <w:tcBorders>
              <w:top w:val="double" w:sz="6" w:space="0" w:color="auto"/>
              <w:left w:val="single" w:sz="4" w:space="0" w:color="auto"/>
              <w:bottom w:val="single" w:sz="6" w:space="0" w:color="auto"/>
            </w:tcBorders>
          </w:tcPr>
          <w:p w14:paraId="737EE38F" w14:textId="77777777" w:rsidR="00BE4827" w:rsidRPr="00817AD2" w:rsidRDefault="00BE4827" w:rsidP="00581DFA">
            <w:pPr>
              <w:spacing w:before="60" w:after="60"/>
              <w:jc w:val="center"/>
              <w:rPr>
                <w:i/>
                <w:noProof/>
                <w:color w:val="000000" w:themeColor="text1"/>
                <w:szCs w:val="24"/>
              </w:rPr>
            </w:pPr>
            <w:r w:rsidRPr="00817AD2">
              <w:rPr>
                <w:i/>
                <w:noProof/>
                <w:color w:val="000000" w:themeColor="text1"/>
                <w:szCs w:val="24"/>
                <w:lang w:val="fr"/>
              </w:rPr>
              <w:t>Unité</w:t>
            </w:r>
          </w:p>
        </w:tc>
        <w:tc>
          <w:tcPr>
            <w:tcW w:w="1170" w:type="dxa"/>
            <w:gridSpan w:val="2"/>
            <w:tcBorders>
              <w:top w:val="double" w:sz="6" w:space="0" w:color="auto"/>
              <w:left w:val="single" w:sz="4" w:space="0" w:color="auto"/>
              <w:bottom w:val="single" w:sz="6" w:space="0" w:color="auto"/>
            </w:tcBorders>
          </w:tcPr>
          <w:p w14:paraId="65ECD14B" w14:textId="77777777" w:rsidR="00BE4827" w:rsidRPr="00817AD2" w:rsidRDefault="00BE4827" w:rsidP="00D02D7A">
            <w:pPr>
              <w:spacing w:before="60" w:after="60"/>
              <w:ind w:left="0" w:firstLine="31"/>
              <w:jc w:val="center"/>
              <w:rPr>
                <w:i/>
                <w:noProof/>
                <w:color w:val="000000" w:themeColor="text1"/>
                <w:szCs w:val="24"/>
              </w:rPr>
            </w:pPr>
            <w:r w:rsidRPr="00817AD2">
              <w:rPr>
                <w:i/>
                <w:noProof/>
                <w:color w:val="000000" w:themeColor="text1"/>
                <w:szCs w:val="24"/>
                <w:lang w:val="fr"/>
              </w:rPr>
              <w:t>Quantité nominale</w:t>
            </w:r>
          </w:p>
        </w:tc>
        <w:tc>
          <w:tcPr>
            <w:tcW w:w="920" w:type="dxa"/>
            <w:tcBorders>
              <w:top w:val="double" w:sz="6" w:space="0" w:color="auto"/>
              <w:left w:val="single" w:sz="4" w:space="0" w:color="auto"/>
              <w:bottom w:val="single" w:sz="6" w:space="0" w:color="auto"/>
            </w:tcBorders>
          </w:tcPr>
          <w:p w14:paraId="49261D43" w14:textId="77777777" w:rsidR="00BE4827" w:rsidRPr="00817AD2" w:rsidRDefault="00BE4827" w:rsidP="00581DFA">
            <w:pPr>
              <w:spacing w:before="60" w:after="60"/>
              <w:jc w:val="center"/>
              <w:rPr>
                <w:i/>
                <w:noProof/>
                <w:color w:val="000000" w:themeColor="text1"/>
                <w:szCs w:val="24"/>
              </w:rPr>
            </w:pPr>
            <w:r w:rsidRPr="00817AD2">
              <w:rPr>
                <w:i/>
                <w:noProof/>
                <w:color w:val="000000" w:themeColor="text1"/>
                <w:szCs w:val="24"/>
                <w:lang w:val="fr"/>
              </w:rPr>
              <w:t>Taux</w:t>
            </w:r>
          </w:p>
        </w:tc>
        <w:tc>
          <w:tcPr>
            <w:tcW w:w="1243" w:type="dxa"/>
            <w:tcBorders>
              <w:top w:val="double" w:sz="6" w:space="0" w:color="auto"/>
              <w:left w:val="single" w:sz="4" w:space="0" w:color="auto"/>
              <w:bottom w:val="single" w:sz="6" w:space="0" w:color="auto"/>
              <w:right w:val="double" w:sz="6" w:space="0" w:color="auto"/>
            </w:tcBorders>
          </w:tcPr>
          <w:p w14:paraId="563D6636"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Montant Total</w:t>
            </w:r>
          </w:p>
        </w:tc>
      </w:tr>
      <w:tr w:rsidR="00BE4827" w:rsidRPr="00F70AC0" w14:paraId="32A26390" w14:textId="77777777" w:rsidTr="00581DFA">
        <w:trPr>
          <w:cantSplit/>
        </w:trPr>
        <w:tc>
          <w:tcPr>
            <w:tcW w:w="1126" w:type="dxa"/>
            <w:tcBorders>
              <w:top w:val="single" w:sz="6" w:space="0" w:color="auto"/>
              <w:left w:val="double" w:sz="6" w:space="0" w:color="auto"/>
            </w:tcBorders>
          </w:tcPr>
          <w:p w14:paraId="3167C429" w14:textId="77777777" w:rsidR="00BE4827" w:rsidRPr="00817AD2" w:rsidRDefault="00BE4827" w:rsidP="00581DFA">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74DD2AA3" w14:textId="77777777" w:rsidR="00BE4827" w:rsidRPr="00817AD2" w:rsidRDefault="00BE4827" w:rsidP="00581DFA">
            <w:pPr>
              <w:spacing w:before="60" w:after="60"/>
              <w:rPr>
                <w:noProof/>
                <w:color w:val="000000" w:themeColor="text1"/>
                <w:szCs w:val="24"/>
              </w:rPr>
            </w:pPr>
            <w:r w:rsidRPr="00817AD2">
              <w:rPr>
                <w:noProof/>
                <w:color w:val="000000" w:themeColor="text1"/>
                <w:szCs w:val="24"/>
                <w:lang w:val="fr"/>
              </w:rPr>
              <w:t>-----</w:t>
            </w:r>
          </w:p>
        </w:tc>
        <w:tc>
          <w:tcPr>
            <w:tcW w:w="928" w:type="dxa"/>
            <w:gridSpan w:val="2"/>
            <w:tcBorders>
              <w:left w:val="nil"/>
            </w:tcBorders>
          </w:tcPr>
          <w:p w14:paraId="63B9B5EF" w14:textId="77777777" w:rsidR="00BE4827" w:rsidRPr="00817AD2" w:rsidRDefault="00BE4827" w:rsidP="00581DFA">
            <w:pPr>
              <w:spacing w:before="60" w:after="60"/>
              <w:rPr>
                <w:noProof/>
                <w:color w:val="000000" w:themeColor="text1"/>
                <w:szCs w:val="24"/>
              </w:rPr>
            </w:pPr>
            <w:r w:rsidRPr="00817AD2">
              <w:rPr>
                <w:noProof/>
                <w:color w:val="000000" w:themeColor="text1"/>
                <w:szCs w:val="24"/>
                <w:lang w:val="fr"/>
              </w:rPr>
              <w:t>jour</w:t>
            </w:r>
          </w:p>
        </w:tc>
        <w:tc>
          <w:tcPr>
            <w:tcW w:w="1170" w:type="dxa"/>
            <w:gridSpan w:val="2"/>
            <w:tcBorders>
              <w:left w:val="dotted" w:sz="4" w:space="0" w:color="auto"/>
              <w:right w:val="dotted" w:sz="4" w:space="0" w:color="auto"/>
            </w:tcBorders>
          </w:tcPr>
          <w:p w14:paraId="66858270" w14:textId="77777777" w:rsidR="00BE4827" w:rsidRPr="00817AD2" w:rsidRDefault="00BE4827" w:rsidP="00581DFA">
            <w:pPr>
              <w:tabs>
                <w:tab w:val="decimal" w:pos="654"/>
              </w:tabs>
              <w:spacing w:before="60" w:after="60"/>
              <w:rPr>
                <w:noProof/>
                <w:color w:val="000000" w:themeColor="text1"/>
                <w:szCs w:val="24"/>
              </w:rPr>
            </w:pPr>
            <w:r w:rsidRPr="00817AD2">
              <w:rPr>
                <w:noProof/>
                <w:color w:val="000000" w:themeColor="text1"/>
                <w:szCs w:val="24"/>
                <w:lang w:val="fr"/>
              </w:rPr>
              <w:t>-----</w:t>
            </w:r>
          </w:p>
        </w:tc>
        <w:tc>
          <w:tcPr>
            <w:tcW w:w="920" w:type="dxa"/>
            <w:tcBorders>
              <w:left w:val="dotted" w:sz="4" w:space="0" w:color="auto"/>
              <w:right w:val="dotted" w:sz="4" w:space="0" w:color="auto"/>
            </w:tcBorders>
          </w:tcPr>
          <w:p w14:paraId="2AEA031E" w14:textId="77777777" w:rsidR="00BE4827" w:rsidRPr="00817AD2" w:rsidRDefault="00BE4827" w:rsidP="00581DFA">
            <w:pPr>
              <w:spacing w:before="60" w:after="60"/>
              <w:jc w:val="center"/>
              <w:rPr>
                <w:noProof/>
                <w:color w:val="000000" w:themeColor="text1"/>
                <w:szCs w:val="24"/>
              </w:rPr>
            </w:pPr>
            <w:r w:rsidRPr="00817AD2">
              <w:rPr>
                <w:noProof/>
                <w:color w:val="000000" w:themeColor="text1"/>
                <w:szCs w:val="24"/>
                <w:lang w:val="fr"/>
              </w:rPr>
              <w:t>-----</w:t>
            </w:r>
          </w:p>
        </w:tc>
        <w:tc>
          <w:tcPr>
            <w:tcW w:w="1243" w:type="dxa"/>
            <w:tcBorders>
              <w:left w:val="nil"/>
              <w:right w:val="double" w:sz="6" w:space="0" w:color="auto"/>
            </w:tcBorders>
          </w:tcPr>
          <w:p w14:paraId="6E86561C" w14:textId="77777777" w:rsidR="00BE4827" w:rsidRPr="00817AD2" w:rsidRDefault="00BE4827" w:rsidP="00581DFA">
            <w:pPr>
              <w:spacing w:before="60" w:after="60"/>
              <w:jc w:val="center"/>
              <w:rPr>
                <w:noProof/>
                <w:color w:val="000000" w:themeColor="text1"/>
                <w:szCs w:val="24"/>
              </w:rPr>
            </w:pPr>
          </w:p>
        </w:tc>
      </w:tr>
      <w:tr w:rsidR="00BE4827" w:rsidRPr="00F70AC0" w14:paraId="0E788395" w14:textId="77777777" w:rsidTr="00581DFA">
        <w:trPr>
          <w:cantSplit/>
        </w:trPr>
        <w:tc>
          <w:tcPr>
            <w:tcW w:w="1126" w:type="dxa"/>
            <w:tcBorders>
              <w:top w:val="dotted" w:sz="4" w:space="0" w:color="auto"/>
              <w:left w:val="double" w:sz="6" w:space="0" w:color="auto"/>
              <w:bottom w:val="dotted" w:sz="4" w:space="0" w:color="auto"/>
            </w:tcBorders>
          </w:tcPr>
          <w:p w14:paraId="1AD25AAA" w14:textId="77777777" w:rsidR="00BE4827" w:rsidRPr="00817AD2" w:rsidRDefault="00BE4827" w:rsidP="00581DFA">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2ECECF3" w14:textId="77777777" w:rsidR="00BE4827" w:rsidRPr="00817AD2" w:rsidRDefault="00BE4827" w:rsidP="00581DFA">
            <w:pPr>
              <w:spacing w:before="60" w:after="60"/>
              <w:rPr>
                <w:noProof/>
                <w:color w:val="000000" w:themeColor="text1"/>
                <w:szCs w:val="24"/>
              </w:rPr>
            </w:pPr>
            <w:r w:rsidRPr="00817AD2">
              <w:rPr>
                <w:noProof/>
                <w:color w:val="000000" w:themeColor="text1"/>
                <w:szCs w:val="24"/>
                <w:lang w:val="fr"/>
              </w:rPr>
              <w:t>-----</w:t>
            </w:r>
          </w:p>
        </w:tc>
        <w:tc>
          <w:tcPr>
            <w:tcW w:w="928" w:type="dxa"/>
            <w:gridSpan w:val="2"/>
            <w:tcBorders>
              <w:top w:val="dotted" w:sz="4" w:space="0" w:color="auto"/>
              <w:left w:val="nil"/>
              <w:bottom w:val="dotted" w:sz="4" w:space="0" w:color="auto"/>
            </w:tcBorders>
          </w:tcPr>
          <w:p w14:paraId="264ADACE" w14:textId="77777777" w:rsidR="00BE4827" w:rsidRPr="00817AD2" w:rsidRDefault="00BE4827" w:rsidP="00581DFA">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20B8D0FA" w14:textId="77777777" w:rsidR="00BE4827" w:rsidRPr="00817AD2" w:rsidRDefault="00BE4827" w:rsidP="00581DFA">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6D35CCE0" w14:textId="77777777" w:rsidR="00BE4827" w:rsidRPr="00817AD2" w:rsidRDefault="00BE4827" w:rsidP="00581DFA">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401A735" w14:textId="77777777" w:rsidR="00BE4827" w:rsidRPr="00817AD2" w:rsidRDefault="00BE4827" w:rsidP="00581DFA">
            <w:pPr>
              <w:spacing w:before="60" w:after="60"/>
              <w:jc w:val="center"/>
              <w:rPr>
                <w:noProof/>
                <w:color w:val="000000" w:themeColor="text1"/>
                <w:szCs w:val="24"/>
              </w:rPr>
            </w:pPr>
          </w:p>
        </w:tc>
      </w:tr>
      <w:tr w:rsidR="00BE4827" w:rsidRPr="00F70AC0" w14:paraId="64BB53D4" w14:textId="77777777" w:rsidTr="00581DFA">
        <w:trPr>
          <w:cantSplit/>
        </w:trPr>
        <w:tc>
          <w:tcPr>
            <w:tcW w:w="1126" w:type="dxa"/>
            <w:tcBorders>
              <w:left w:val="double" w:sz="6" w:space="0" w:color="auto"/>
            </w:tcBorders>
          </w:tcPr>
          <w:p w14:paraId="405CB11D" w14:textId="77777777" w:rsidR="00BE4827" w:rsidRPr="00817AD2" w:rsidRDefault="00BE4827" w:rsidP="00581DFA">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3F03720A" w14:textId="77777777" w:rsidR="00BE4827" w:rsidRPr="00817AD2" w:rsidRDefault="00BE4827" w:rsidP="00581DFA">
            <w:pPr>
              <w:spacing w:before="60" w:after="60"/>
              <w:rPr>
                <w:noProof/>
                <w:color w:val="000000" w:themeColor="text1"/>
                <w:szCs w:val="24"/>
              </w:rPr>
            </w:pPr>
          </w:p>
        </w:tc>
        <w:tc>
          <w:tcPr>
            <w:tcW w:w="928" w:type="dxa"/>
            <w:gridSpan w:val="2"/>
            <w:tcBorders>
              <w:left w:val="nil"/>
            </w:tcBorders>
          </w:tcPr>
          <w:p w14:paraId="023AAE92" w14:textId="77777777" w:rsidR="00BE4827" w:rsidRPr="00817AD2" w:rsidRDefault="00BE4827" w:rsidP="00581DFA">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2047CEB7" w14:textId="77777777" w:rsidR="00BE4827" w:rsidRPr="00817AD2" w:rsidRDefault="00BE4827" w:rsidP="00581DFA">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7DD1F462" w14:textId="77777777" w:rsidR="00BE4827" w:rsidRPr="00817AD2" w:rsidRDefault="00BE4827" w:rsidP="00581DFA">
            <w:pPr>
              <w:spacing w:before="60" w:after="60"/>
              <w:jc w:val="center"/>
              <w:rPr>
                <w:noProof/>
                <w:color w:val="000000" w:themeColor="text1"/>
                <w:szCs w:val="24"/>
              </w:rPr>
            </w:pPr>
          </w:p>
        </w:tc>
        <w:tc>
          <w:tcPr>
            <w:tcW w:w="1243" w:type="dxa"/>
            <w:tcBorders>
              <w:left w:val="nil"/>
              <w:right w:val="double" w:sz="6" w:space="0" w:color="auto"/>
            </w:tcBorders>
          </w:tcPr>
          <w:p w14:paraId="7A994364" w14:textId="77777777" w:rsidR="00BE4827" w:rsidRPr="00817AD2" w:rsidRDefault="00BE4827" w:rsidP="00581DFA">
            <w:pPr>
              <w:spacing w:before="60" w:after="60"/>
              <w:jc w:val="center"/>
              <w:rPr>
                <w:noProof/>
                <w:color w:val="000000" w:themeColor="text1"/>
                <w:szCs w:val="24"/>
              </w:rPr>
            </w:pPr>
          </w:p>
        </w:tc>
      </w:tr>
      <w:tr w:rsidR="00BE4827" w:rsidRPr="00F70AC0" w14:paraId="1E9D02D7" w14:textId="77777777" w:rsidTr="00581DFA">
        <w:trPr>
          <w:cantSplit/>
        </w:trPr>
        <w:tc>
          <w:tcPr>
            <w:tcW w:w="1126" w:type="dxa"/>
            <w:tcBorders>
              <w:top w:val="dotted" w:sz="4" w:space="0" w:color="auto"/>
              <w:left w:val="double" w:sz="6" w:space="0" w:color="auto"/>
              <w:bottom w:val="dotted" w:sz="4" w:space="0" w:color="auto"/>
            </w:tcBorders>
          </w:tcPr>
          <w:p w14:paraId="018BD9A4" w14:textId="77777777" w:rsidR="00BE4827" w:rsidRPr="00817AD2" w:rsidRDefault="00BE4827" w:rsidP="00581DFA">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6D291216" w14:textId="77777777" w:rsidR="00BE4827" w:rsidRPr="00817AD2" w:rsidRDefault="00BE4827" w:rsidP="00581DFA">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5BA7C7F5" w14:textId="77777777" w:rsidR="00BE4827" w:rsidRPr="00817AD2" w:rsidRDefault="00BE4827" w:rsidP="00581DFA">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EAEF205" w14:textId="77777777" w:rsidR="00BE4827" w:rsidRPr="00817AD2" w:rsidRDefault="00BE4827" w:rsidP="00581DFA">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288798DD" w14:textId="77777777" w:rsidR="00BE4827" w:rsidRPr="00817AD2" w:rsidRDefault="00BE4827" w:rsidP="00581DFA">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500111A" w14:textId="77777777" w:rsidR="00BE4827" w:rsidRPr="00817AD2" w:rsidRDefault="00BE4827" w:rsidP="00581DFA">
            <w:pPr>
              <w:spacing w:before="60" w:after="60"/>
              <w:jc w:val="center"/>
              <w:rPr>
                <w:noProof/>
                <w:color w:val="000000" w:themeColor="text1"/>
                <w:szCs w:val="24"/>
              </w:rPr>
            </w:pPr>
          </w:p>
        </w:tc>
      </w:tr>
      <w:tr w:rsidR="00BE4827" w:rsidRPr="00F70AC0" w14:paraId="60A8683F" w14:textId="77777777" w:rsidTr="00581DFA">
        <w:trPr>
          <w:cantSplit/>
        </w:trPr>
        <w:tc>
          <w:tcPr>
            <w:tcW w:w="1126" w:type="dxa"/>
            <w:tcBorders>
              <w:left w:val="double" w:sz="6" w:space="0" w:color="auto"/>
            </w:tcBorders>
          </w:tcPr>
          <w:p w14:paraId="0882B745" w14:textId="77777777" w:rsidR="00BE4827" w:rsidRPr="00817AD2" w:rsidRDefault="00BE4827" w:rsidP="00581DFA">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19BD7848" w14:textId="77777777" w:rsidR="00BE4827" w:rsidRPr="00817AD2" w:rsidRDefault="00BE4827" w:rsidP="00581DFA">
            <w:pPr>
              <w:spacing w:before="60" w:after="60"/>
              <w:rPr>
                <w:noProof/>
                <w:color w:val="000000" w:themeColor="text1"/>
                <w:szCs w:val="24"/>
              </w:rPr>
            </w:pPr>
          </w:p>
        </w:tc>
        <w:tc>
          <w:tcPr>
            <w:tcW w:w="928" w:type="dxa"/>
            <w:gridSpan w:val="2"/>
            <w:tcBorders>
              <w:left w:val="nil"/>
            </w:tcBorders>
          </w:tcPr>
          <w:p w14:paraId="14BC2E10" w14:textId="77777777" w:rsidR="00BE4827" w:rsidRPr="00817AD2" w:rsidRDefault="00BE4827" w:rsidP="00581DFA">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123FCF5E" w14:textId="77777777" w:rsidR="00BE4827" w:rsidRPr="00817AD2" w:rsidRDefault="00BE4827" w:rsidP="00581DFA">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3502FB6D" w14:textId="77777777" w:rsidR="00BE4827" w:rsidRPr="00817AD2" w:rsidRDefault="00BE4827" w:rsidP="00581DFA">
            <w:pPr>
              <w:spacing w:before="60" w:after="60"/>
              <w:jc w:val="center"/>
              <w:rPr>
                <w:noProof/>
                <w:color w:val="000000" w:themeColor="text1"/>
                <w:szCs w:val="24"/>
              </w:rPr>
            </w:pPr>
          </w:p>
        </w:tc>
        <w:tc>
          <w:tcPr>
            <w:tcW w:w="1243" w:type="dxa"/>
            <w:tcBorders>
              <w:left w:val="nil"/>
              <w:right w:val="double" w:sz="6" w:space="0" w:color="auto"/>
            </w:tcBorders>
          </w:tcPr>
          <w:p w14:paraId="4E7459DE" w14:textId="77777777" w:rsidR="00BE4827" w:rsidRPr="00817AD2" w:rsidRDefault="00BE4827" w:rsidP="00581DFA">
            <w:pPr>
              <w:spacing w:before="60" w:after="60"/>
              <w:jc w:val="center"/>
              <w:rPr>
                <w:noProof/>
                <w:color w:val="000000" w:themeColor="text1"/>
                <w:szCs w:val="24"/>
              </w:rPr>
            </w:pPr>
          </w:p>
        </w:tc>
      </w:tr>
      <w:tr w:rsidR="00BE4827" w:rsidRPr="00F70AC0" w14:paraId="79FC5115" w14:textId="77777777" w:rsidTr="00581DFA">
        <w:trPr>
          <w:cantSplit/>
        </w:trPr>
        <w:tc>
          <w:tcPr>
            <w:tcW w:w="1126" w:type="dxa"/>
            <w:tcBorders>
              <w:top w:val="dotted" w:sz="4" w:space="0" w:color="auto"/>
              <w:left w:val="double" w:sz="6" w:space="0" w:color="auto"/>
              <w:bottom w:val="dotted" w:sz="4" w:space="0" w:color="auto"/>
            </w:tcBorders>
          </w:tcPr>
          <w:p w14:paraId="37B4277B" w14:textId="77777777" w:rsidR="00BE4827" w:rsidRPr="00817AD2" w:rsidRDefault="00BE4827" w:rsidP="00581DFA">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55B776C" w14:textId="77777777" w:rsidR="00BE4827" w:rsidRPr="00817AD2" w:rsidRDefault="00BE4827" w:rsidP="00581DFA">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710126A0" w14:textId="77777777" w:rsidR="00BE4827" w:rsidRPr="00817AD2" w:rsidRDefault="00BE4827" w:rsidP="00581DFA">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5433B166" w14:textId="77777777" w:rsidR="00BE4827" w:rsidRPr="00817AD2" w:rsidRDefault="00BE4827" w:rsidP="00581DFA">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5E2977D6" w14:textId="77777777" w:rsidR="00BE4827" w:rsidRPr="00817AD2" w:rsidRDefault="00BE4827" w:rsidP="00581DFA">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7E72827" w14:textId="77777777" w:rsidR="00BE4827" w:rsidRPr="00817AD2" w:rsidRDefault="00BE4827" w:rsidP="00581DFA">
            <w:pPr>
              <w:spacing w:before="60" w:after="60"/>
              <w:jc w:val="center"/>
              <w:rPr>
                <w:noProof/>
                <w:color w:val="000000" w:themeColor="text1"/>
                <w:szCs w:val="24"/>
              </w:rPr>
            </w:pPr>
          </w:p>
        </w:tc>
      </w:tr>
      <w:tr w:rsidR="00BE4827" w:rsidRPr="00F70AC0" w14:paraId="16DE9CF3" w14:textId="77777777" w:rsidTr="00581DFA">
        <w:trPr>
          <w:cantSplit/>
        </w:trPr>
        <w:tc>
          <w:tcPr>
            <w:tcW w:w="1126" w:type="dxa"/>
            <w:tcBorders>
              <w:left w:val="double" w:sz="6" w:space="0" w:color="auto"/>
            </w:tcBorders>
          </w:tcPr>
          <w:p w14:paraId="5FBF88A4" w14:textId="77777777" w:rsidR="00BE4827" w:rsidRPr="00817AD2" w:rsidRDefault="00BE4827" w:rsidP="00581DFA">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51E9D8B7" w14:textId="77777777" w:rsidR="00BE4827" w:rsidRPr="00817AD2" w:rsidRDefault="00BE4827" w:rsidP="00581DFA">
            <w:pPr>
              <w:spacing w:before="60" w:after="60"/>
              <w:rPr>
                <w:noProof/>
                <w:color w:val="000000" w:themeColor="text1"/>
                <w:szCs w:val="24"/>
              </w:rPr>
            </w:pPr>
          </w:p>
        </w:tc>
        <w:tc>
          <w:tcPr>
            <w:tcW w:w="928" w:type="dxa"/>
            <w:gridSpan w:val="2"/>
            <w:tcBorders>
              <w:left w:val="nil"/>
            </w:tcBorders>
          </w:tcPr>
          <w:p w14:paraId="132BB5DB" w14:textId="77777777" w:rsidR="00BE4827" w:rsidRPr="00817AD2" w:rsidRDefault="00BE4827" w:rsidP="00581DFA">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0EEC5014" w14:textId="77777777" w:rsidR="00BE4827" w:rsidRPr="00817AD2" w:rsidRDefault="00BE4827" w:rsidP="00581DFA">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1AC8C79D" w14:textId="77777777" w:rsidR="00BE4827" w:rsidRPr="00817AD2" w:rsidRDefault="00BE4827" w:rsidP="00581DFA">
            <w:pPr>
              <w:spacing w:before="60" w:after="60"/>
              <w:jc w:val="center"/>
              <w:rPr>
                <w:noProof/>
                <w:color w:val="000000" w:themeColor="text1"/>
                <w:szCs w:val="24"/>
              </w:rPr>
            </w:pPr>
          </w:p>
        </w:tc>
        <w:tc>
          <w:tcPr>
            <w:tcW w:w="1243" w:type="dxa"/>
            <w:tcBorders>
              <w:left w:val="nil"/>
              <w:right w:val="double" w:sz="6" w:space="0" w:color="auto"/>
            </w:tcBorders>
          </w:tcPr>
          <w:p w14:paraId="239E9C4B" w14:textId="77777777" w:rsidR="00BE4827" w:rsidRPr="00817AD2" w:rsidRDefault="00BE4827" w:rsidP="00581DFA">
            <w:pPr>
              <w:spacing w:before="60" w:after="60"/>
              <w:jc w:val="center"/>
              <w:rPr>
                <w:noProof/>
                <w:color w:val="000000" w:themeColor="text1"/>
                <w:szCs w:val="24"/>
              </w:rPr>
            </w:pPr>
          </w:p>
        </w:tc>
      </w:tr>
      <w:tr w:rsidR="00BE4827" w:rsidRPr="00F70AC0" w14:paraId="4E8B768E" w14:textId="77777777" w:rsidTr="00581DFA">
        <w:trPr>
          <w:cantSplit/>
        </w:trPr>
        <w:tc>
          <w:tcPr>
            <w:tcW w:w="1126" w:type="dxa"/>
            <w:tcBorders>
              <w:top w:val="dotted" w:sz="4" w:space="0" w:color="auto"/>
              <w:left w:val="double" w:sz="6" w:space="0" w:color="auto"/>
              <w:bottom w:val="dotted" w:sz="4" w:space="0" w:color="auto"/>
            </w:tcBorders>
          </w:tcPr>
          <w:p w14:paraId="7537D67D" w14:textId="77777777" w:rsidR="00BE4827" w:rsidRPr="00817AD2" w:rsidRDefault="00BE4827" w:rsidP="00581DFA">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A2C6CCC" w14:textId="77777777" w:rsidR="00BE4827" w:rsidRPr="00817AD2" w:rsidRDefault="00BE4827" w:rsidP="00581DFA">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1556C3D3" w14:textId="77777777" w:rsidR="00BE4827" w:rsidRPr="00817AD2" w:rsidRDefault="00BE4827" w:rsidP="00581DFA">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3CA336EA" w14:textId="77777777" w:rsidR="00BE4827" w:rsidRPr="00817AD2" w:rsidRDefault="00BE4827" w:rsidP="00581DFA">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5C7E90DD" w14:textId="77777777" w:rsidR="00BE4827" w:rsidRPr="00817AD2" w:rsidRDefault="00BE4827" w:rsidP="00581DFA">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E8850AA" w14:textId="77777777" w:rsidR="00BE4827" w:rsidRPr="00817AD2" w:rsidRDefault="00BE4827" w:rsidP="00581DFA">
            <w:pPr>
              <w:spacing w:before="60" w:after="60"/>
              <w:jc w:val="center"/>
              <w:rPr>
                <w:noProof/>
                <w:color w:val="000000" w:themeColor="text1"/>
                <w:szCs w:val="24"/>
              </w:rPr>
            </w:pPr>
          </w:p>
        </w:tc>
      </w:tr>
      <w:tr w:rsidR="00BE4827" w:rsidRPr="00F70AC0" w14:paraId="4B1C555F" w14:textId="77777777" w:rsidTr="00581DFA">
        <w:trPr>
          <w:cantSplit/>
        </w:trPr>
        <w:tc>
          <w:tcPr>
            <w:tcW w:w="1126" w:type="dxa"/>
            <w:tcBorders>
              <w:left w:val="double" w:sz="6" w:space="0" w:color="auto"/>
            </w:tcBorders>
          </w:tcPr>
          <w:p w14:paraId="574FF589" w14:textId="77777777" w:rsidR="00BE4827" w:rsidRPr="00817AD2" w:rsidRDefault="00BE4827" w:rsidP="00581DFA">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318B5B57" w14:textId="77777777" w:rsidR="00BE4827" w:rsidRPr="00817AD2" w:rsidRDefault="00BE4827" w:rsidP="00581DFA">
            <w:pPr>
              <w:spacing w:before="60" w:after="60"/>
              <w:rPr>
                <w:noProof/>
                <w:color w:val="000000" w:themeColor="text1"/>
                <w:szCs w:val="24"/>
              </w:rPr>
            </w:pPr>
          </w:p>
        </w:tc>
        <w:tc>
          <w:tcPr>
            <w:tcW w:w="928" w:type="dxa"/>
            <w:gridSpan w:val="2"/>
            <w:tcBorders>
              <w:left w:val="nil"/>
            </w:tcBorders>
          </w:tcPr>
          <w:p w14:paraId="4A3BF8E3" w14:textId="77777777" w:rsidR="00BE4827" w:rsidRPr="00817AD2" w:rsidRDefault="00BE4827" w:rsidP="00581DFA">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79C805F6" w14:textId="77777777" w:rsidR="00BE4827" w:rsidRPr="00817AD2" w:rsidRDefault="00BE4827" w:rsidP="00581DFA">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0999A4FB" w14:textId="77777777" w:rsidR="00BE4827" w:rsidRPr="00817AD2" w:rsidRDefault="00BE4827" w:rsidP="00581DFA">
            <w:pPr>
              <w:spacing w:before="60" w:after="60"/>
              <w:jc w:val="center"/>
              <w:rPr>
                <w:noProof/>
                <w:color w:val="000000" w:themeColor="text1"/>
                <w:szCs w:val="24"/>
              </w:rPr>
            </w:pPr>
          </w:p>
        </w:tc>
        <w:tc>
          <w:tcPr>
            <w:tcW w:w="1243" w:type="dxa"/>
            <w:tcBorders>
              <w:left w:val="nil"/>
              <w:right w:val="double" w:sz="6" w:space="0" w:color="auto"/>
            </w:tcBorders>
          </w:tcPr>
          <w:p w14:paraId="665AF956" w14:textId="77777777" w:rsidR="00BE4827" w:rsidRPr="00817AD2" w:rsidRDefault="00BE4827" w:rsidP="00581DFA">
            <w:pPr>
              <w:spacing w:before="60" w:after="60"/>
              <w:jc w:val="center"/>
              <w:rPr>
                <w:noProof/>
                <w:color w:val="000000" w:themeColor="text1"/>
                <w:szCs w:val="24"/>
              </w:rPr>
            </w:pPr>
          </w:p>
        </w:tc>
      </w:tr>
      <w:tr w:rsidR="00BE4827" w:rsidRPr="00F70AC0" w14:paraId="380BEAE9" w14:textId="77777777" w:rsidTr="00581DFA">
        <w:trPr>
          <w:cantSplit/>
        </w:trPr>
        <w:tc>
          <w:tcPr>
            <w:tcW w:w="1126" w:type="dxa"/>
            <w:tcBorders>
              <w:top w:val="dotted" w:sz="4" w:space="0" w:color="auto"/>
              <w:left w:val="double" w:sz="6" w:space="0" w:color="auto"/>
              <w:bottom w:val="dotted" w:sz="4" w:space="0" w:color="auto"/>
            </w:tcBorders>
          </w:tcPr>
          <w:p w14:paraId="19040464" w14:textId="77777777" w:rsidR="00BE4827" w:rsidRPr="00817AD2" w:rsidRDefault="00BE4827" w:rsidP="00581DFA">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4A2932DD" w14:textId="77777777" w:rsidR="00BE4827" w:rsidRPr="00817AD2" w:rsidRDefault="00BE4827" w:rsidP="00581DFA">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29912D84" w14:textId="77777777" w:rsidR="00BE4827" w:rsidRPr="00817AD2" w:rsidRDefault="00BE4827" w:rsidP="00581DFA">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18BE3A4" w14:textId="77777777" w:rsidR="00BE4827" w:rsidRPr="00817AD2" w:rsidRDefault="00BE4827" w:rsidP="00581DFA">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2EA8D762" w14:textId="77777777" w:rsidR="00BE4827" w:rsidRPr="00817AD2" w:rsidRDefault="00BE4827" w:rsidP="00581DFA">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E5B850C" w14:textId="77777777" w:rsidR="00BE4827" w:rsidRPr="00817AD2" w:rsidRDefault="00BE4827" w:rsidP="00581DFA">
            <w:pPr>
              <w:spacing w:before="60" w:after="60"/>
              <w:jc w:val="center"/>
              <w:rPr>
                <w:noProof/>
                <w:color w:val="000000" w:themeColor="text1"/>
                <w:szCs w:val="24"/>
              </w:rPr>
            </w:pPr>
          </w:p>
        </w:tc>
      </w:tr>
      <w:tr w:rsidR="00BE4827" w:rsidRPr="00F70AC0" w14:paraId="52A96A33" w14:textId="77777777" w:rsidTr="00581DFA">
        <w:trPr>
          <w:cantSplit/>
        </w:trPr>
        <w:tc>
          <w:tcPr>
            <w:tcW w:w="1126" w:type="dxa"/>
            <w:tcBorders>
              <w:left w:val="double" w:sz="6" w:space="0" w:color="auto"/>
            </w:tcBorders>
          </w:tcPr>
          <w:p w14:paraId="3C3FC669" w14:textId="77777777" w:rsidR="00BE4827" w:rsidRPr="00817AD2" w:rsidRDefault="00BE4827" w:rsidP="00581DFA">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75AB74D8" w14:textId="77777777" w:rsidR="00BE4827" w:rsidRPr="00817AD2" w:rsidRDefault="00BE4827" w:rsidP="00581DFA">
            <w:pPr>
              <w:spacing w:before="60" w:after="60"/>
              <w:rPr>
                <w:noProof/>
                <w:color w:val="000000" w:themeColor="text1"/>
                <w:szCs w:val="24"/>
              </w:rPr>
            </w:pPr>
          </w:p>
        </w:tc>
        <w:tc>
          <w:tcPr>
            <w:tcW w:w="928" w:type="dxa"/>
            <w:gridSpan w:val="2"/>
            <w:tcBorders>
              <w:left w:val="nil"/>
            </w:tcBorders>
          </w:tcPr>
          <w:p w14:paraId="4DAE8658" w14:textId="77777777" w:rsidR="00BE4827" w:rsidRPr="00817AD2" w:rsidRDefault="00BE4827" w:rsidP="00581DFA">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3B64ABD2" w14:textId="77777777" w:rsidR="00BE4827" w:rsidRPr="00817AD2" w:rsidRDefault="00BE4827" w:rsidP="00581DFA">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20206691" w14:textId="77777777" w:rsidR="00BE4827" w:rsidRPr="00817AD2" w:rsidRDefault="00BE4827" w:rsidP="00581DFA">
            <w:pPr>
              <w:spacing w:before="60" w:after="60"/>
              <w:jc w:val="center"/>
              <w:rPr>
                <w:noProof/>
                <w:color w:val="000000" w:themeColor="text1"/>
                <w:szCs w:val="24"/>
              </w:rPr>
            </w:pPr>
          </w:p>
        </w:tc>
        <w:tc>
          <w:tcPr>
            <w:tcW w:w="1243" w:type="dxa"/>
            <w:tcBorders>
              <w:left w:val="nil"/>
              <w:right w:val="double" w:sz="6" w:space="0" w:color="auto"/>
            </w:tcBorders>
          </w:tcPr>
          <w:p w14:paraId="160B82E6" w14:textId="77777777" w:rsidR="00BE4827" w:rsidRPr="00817AD2" w:rsidRDefault="00BE4827" w:rsidP="00581DFA">
            <w:pPr>
              <w:spacing w:before="60" w:after="60"/>
              <w:jc w:val="center"/>
              <w:rPr>
                <w:noProof/>
                <w:color w:val="000000" w:themeColor="text1"/>
                <w:szCs w:val="24"/>
              </w:rPr>
            </w:pPr>
          </w:p>
        </w:tc>
      </w:tr>
      <w:tr w:rsidR="00BE4827" w:rsidRPr="00F70AC0" w14:paraId="6F3F6AA0" w14:textId="77777777" w:rsidTr="00581DFA">
        <w:trPr>
          <w:cantSplit/>
        </w:trPr>
        <w:tc>
          <w:tcPr>
            <w:tcW w:w="1126" w:type="dxa"/>
            <w:tcBorders>
              <w:top w:val="dotted" w:sz="4" w:space="0" w:color="auto"/>
              <w:left w:val="double" w:sz="6" w:space="0" w:color="auto"/>
              <w:bottom w:val="dotted" w:sz="4" w:space="0" w:color="auto"/>
            </w:tcBorders>
          </w:tcPr>
          <w:p w14:paraId="485C0CA8" w14:textId="77777777" w:rsidR="00BE4827" w:rsidRPr="00817AD2" w:rsidRDefault="00BE4827" w:rsidP="00581DFA">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0E5E529D" w14:textId="77777777" w:rsidR="00BE4827" w:rsidRPr="00817AD2" w:rsidRDefault="00BE4827" w:rsidP="00581DFA">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539412BF" w14:textId="77777777" w:rsidR="00BE4827" w:rsidRPr="00817AD2" w:rsidRDefault="00BE4827" w:rsidP="00581DFA">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2A00EB0" w14:textId="77777777" w:rsidR="00BE4827" w:rsidRPr="00817AD2" w:rsidRDefault="00BE4827" w:rsidP="00581DFA">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016065F6" w14:textId="77777777" w:rsidR="00BE4827" w:rsidRPr="00817AD2" w:rsidRDefault="00BE4827" w:rsidP="00581DFA">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A3430C2" w14:textId="77777777" w:rsidR="00BE4827" w:rsidRPr="00817AD2" w:rsidRDefault="00BE4827" w:rsidP="00581DFA">
            <w:pPr>
              <w:spacing w:before="60" w:after="60"/>
              <w:jc w:val="center"/>
              <w:rPr>
                <w:noProof/>
                <w:color w:val="000000" w:themeColor="text1"/>
                <w:szCs w:val="24"/>
              </w:rPr>
            </w:pPr>
          </w:p>
        </w:tc>
      </w:tr>
      <w:tr w:rsidR="00BE4827" w:rsidRPr="00F70AC0" w14:paraId="50A60F2E" w14:textId="77777777" w:rsidTr="00581DFA">
        <w:trPr>
          <w:cantSplit/>
        </w:trPr>
        <w:tc>
          <w:tcPr>
            <w:tcW w:w="1126" w:type="dxa"/>
            <w:tcBorders>
              <w:top w:val="dotted" w:sz="4" w:space="0" w:color="auto"/>
              <w:left w:val="double" w:sz="6" w:space="0" w:color="auto"/>
              <w:bottom w:val="dotted" w:sz="4" w:space="0" w:color="auto"/>
            </w:tcBorders>
          </w:tcPr>
          <w:p w14:paraId="6EEA73DC" w14:textId="77777777" w:rsidR="00BE4827" w:rsidRPr="00817AD2" w:rsidRDefault="00BE4827" w:rsidP="00581DFA">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336BA2F4" w14:textId="77777777" w:rsidR="00BE4827" w:rsidRPr="00817AD2" w:rsidRDefault="00BE4827" w:rsidP="00581DFA">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43573100" w14:textId="77777777" w:rsidR="00BE4827" w:rsidRPr="00817AD2" w:rsidRDefault="00BE4827" w:rsidP="00581DFA">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02FF95FC" w14:textId="77777777" w:rsidR="00BE4827" w:rsidRPr="00817AD2" w:rsidRDefault="00BE4827" w:rsidP="00581DFA">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222994E1" w14:textId="77777777" w:rsidR="00BE4827" w:rsidRPr="00817AD2" w:rsidRDefault="00BE4827" w:rsidP="00581DFA">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0413549" w14:textId="77777777" w:rsidR="00BE4827" w:rsidRPr="00817AD2" w:rsidRDefault="00BE4827" w:rsidP="00581DFA">
            <w:pPr>
              <w:spacing w:before="60" w:after="60"/>
              <w:jc w:val="center"/>
              <w:rPr>
                <w:noProof/>
                <w:color w:val="000000" w:themeColor="text1"/>
                <w:szCs w:val="24"/>
              </w:rPr>
            </w:pPr>
          </w:p>
        </w:tc>
      </w:tr>
      <w:tr w:rsidR="00BE4827" w:rsidRPr="00F70AC0" w14:paraId="04C2AD47" w14:textId="77777777" w:rsidTr="00581DFA">
        <w:trPr>
          <w:cantSplit/>
        </w:trPr>
        <w:tc>
          <w:tcPr>
            <w:tcW w:w="1126" w:type="dxa"/>
            <w:tcBorders>
              <w:top w:val="dotted" w:sz="4" w:space="0" w:color="auto"/>
              <w:left w:val="double" w:sz="6" w:space="0" w:color="auto"/>
              <w:bottom w:val="dotted" w:sz="4" w:space="0" w:color="auto"/>
            </w:tcBorders>
          </w:tcPr>
          <w:p w14:paraId="0DA13380" w14:textId="77777777" w:rsidR="00BE4827" w:rsidRPr="00817AD2" w:rsidRDefault="00BE4827" w:rsidP="00581DFA">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C417C87" w14:textId="77777777" w:rsidR="00BE4827" w:rsidRPr="00817AD2" w:rsidRDefault="00BE4827" w:rsidP="00581DFA">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77534EBC" w14:textId="77777777" w:rsidR="00BE4827" w:rsidRPr="00817AD2" w:rsidRDefault="00BE4827" w:rsidP="00581DFA">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520080B3" w14:textId="77777777" w:rsidR="00BE4827" w:rsidRPr="00817AD2" w:rsidRDefault="00BE4827" w:rsidP="00581DFA">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78563D59" w14:textId="77777777" w:rsidR="00BE4827" w:rsidRPr="00817AD2" w:rsidRDefault="00BE4827" w:rsidP="00581DFA">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F7C75DF" w14:textId="77777777" w:rsidR="00BE4827" w:rsidRPr="00817AD2" w:rsidRDefault="00BE4827" w:rsidP="00581DFA">
            <w:pPr>
              <w:spacing w:before="60" w:after="60"/>
              <w:jc w:val="center"/>
              <w:rPr>
                <w:noProof/>
                <w:color w:val="000000" w:themeColor="text1"/>
                <w:szCs w:val="24"/>
              </w:rPr>
            </w:pPr>
          </w:p>
        </w:tc>
      </w:tr>
      <w:tr w:rsidR="00BE4827" w:rsidRPr="00F70AC0" w14:paraId="03E8DF42" w14:textId="77777777" w:rsidTr="00581DFA">
        <w:trPr>
          <w:cantSplit/>
        </w:trPr>
        <w:tc>
          <w:tcPr>
            <w:tcW w:w="1126" w:type="dxa"/>
            <w:tcBorders>
              <w:top w:val="dotted" w:sz="4" w:space="0" w:color="auto"/>
              <w:left w:val="double" w:sz="6" w:space="0" w:color="auto"/>
              <w:bottom w:val="dotted" w:sz="4" w:space="0" w:color="auto"/>
            </w:tcBorders>
          </w:tcPr>
          <w:p w14:paraId="3B7E3849" w14:textId="77777777" w:rsidR="00BE4827" w:rsidRPr="00817AD2" w:rsidRDefault="00BE4827" w:rsidP="00581DFA">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4422AE6" w14:textId="77777777" w:rsidR="00BE4827" w:rsidRPr="00817AD2" w:rsidRDefault="00BE4827" w:rsidP="00581DFA">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2974A65A" w14:textId="77777777" w:rsidR="00BE4827" w:rsidRPr="00817AD2" w:rsidRDefault="00BE4827" w:rsidP="00581DFA">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B1E9AA4" w14:textId="77777777" w:rsidR="00BE4827" w:rsidRPr="00817AD2" w:rsidRDefault="00BE4827" w:rsidP="00581DFA">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601F7E83" w14:textId="77777777" w:rsidR="00BE4827" w:rsidRPr="00817AD2" w:rsidRDefault="00BE4827" w:rsidP="00581DFA">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3454806" w14:textId="77777777" w:rsidR="00BE4827" w:rsidRPr="00817AD2" w:rsidRDefault="00BE4827" w:rsidP="00581DFA">
            <w:pPr>
              <w:spacing w:before="60" w:after="60"/>
              <w:jc w:val="center"/>
              <w:rPr>
                <w:noProof/>
                <w:color w:val="000000" w:themeColor="text1"/>
                <w:szCs w:val="24"/>
              </w:rPr>
            </w:pPr>
          </w:p>
        </w:tc>
      </w:tr>
      <w:tr w:rsidR="00BE4827" w:rsidRPr="00F70AC0" w14:paraId="0CFD98B0" w14:textId="77777777" w:rsidTr="00581DFA">
        <w:trPr>
          <w:cantSplit/>
        </w:trPr>
        <w:tc>
          <w:tcPr>
            <w:tcW w:w="1126" w:type="dxa"/>
            <w:tcBorders>
              <w:top w:val="dotted" w:sz="4" w:space="0" w:color="auto"/>
              <w:left w:val="double" w:sz="6" w:space="0" w:color="auto"/>
              <w:bottom w:val="dotted" w:sz="4" w:space="0" w:color="auto"/>
            </w:tcBorders>
          </w:tcPr>
          <w:p w14:paraId="17C9889F" w14:textId="77777777" w:rsidR="00BE4827" w:rsidRPr="00817AD2" w:rsidRDefault="00BE4827" w:rsidP="00581DFA">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298B0498" w14:textId="77777777" w:rsidR="00BE4827" w:rsidRPr="00817AD2" w:rsidRDefault="00BE4827" w:rsidP="00581DFA">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553C03F9" w14:textId="77777777" w:rsidR="00BE4827" w:rsidRPr="00817AD2" w:rsidRDefault="00BE4827" w:rsidP="00581DFA">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A714F9B" w14:textId="77777777" w:rsidR="00BE4827" w:rsidRPr="00817AD2" w:rsidRDefault="00BE4827" w:rsidP="00581DFA">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6807D994" w14:textId="77777777" w:rsidR="00BE4827" w:rsidRPr="00817AD2" w:rsidRDefault="00BE4827" w:rsidP="00581DFA">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032EEBE" w14:textId="77777777" w:rsidR="00BE4827" w:rsidRPr="00817AD2" w:rsidRDefault="00BE4827" w:rsidP="00581DFA">
            <w:pPr>
              <w:spacing w:before="60" w:after="60"/>
              <w:jc w:val="center"/>
              <w:rPr>
                <w:noProof/>
                <w:color w:val="000000" w:themeColor="text1"/>
                <w:szCs w:val="24"/>
              </w:rPr>
            </w:pPr>
          </w:p>
        </w:tc>
      </w:tr>
      <w:tr w:rsidR="00BE4827" w:rsidRPr="00F70AC0" w14:paraId="70AFE75E" w14:textId="77777777" w:rsidTr="00581DFA">
        <w:trPr>
          <w:cantSplit/>
        </w:trPr>
        <w:tc>
          <w:tcPr>
            <w:tcW w:w="1126" w:type="dxa"/>
            <w:tcBorders>
              <w:top w:val="dotted" w:sz="4" w:space="0" w:color="auto"/>
              <w:left w:val="double" w:sz="6" w:space="0" w:color="auto"/>
              <w:bottom w:val="dotted" w:sz="4" w:space="0" w:color="auto"/>
            </w:tcBorders>
          </w:tcPr>
          <w:p w14:paraId="77D74B1C" w14:textId="77777777" w:rsidR="00BE4827" w:rsidRPr="00817AD2" w:rsidRDefault="00BE4827" w:rsidP="00581DFA">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96973B3" w14:textId="77777777" w:rsidR="00BE4827" w:rsidRPr="00817AD2" w:rsidRDefault="00BE4827" w:rsidP="00581DFA">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7D885DAF" w14:textId="77777777" w:rsidR="00BE4827" w:rsidRPr="00817AD2" w:rsidRDefault="00BE4827" w:rsidP="00581DFA">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37F0399" w14:textId="77777777" w:rsidR="00BE4827" w:rsidRPr="00817AD2" w:rsidRDefault="00BE4827" w:rsidP="00581DFA">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6AB9FCB1" w14:textId="77777777" w:rsidR="00BE4827" w:rsidRPr="00817AD2" w:rsidRDefault="00BE4827" w:rsidP="00581DFA">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7C1FF2BB" w14:textId="77777777" w:rsidR="00BE4827" w:rsidRPr="00817AD2" w:rsidRDefault="00BE4827" w:rsidP="00581DFA">
            <w:pPr>
              <w:spacing w:before="60" w:after="60"/>
              <w:jc w:val="center"/>
              <w:rPr>
                <w:noProof/>
                <w:color w:val="000000" w:themeColor="text1"/>
                <w:szCs w:val="24"/>
              </w:rPr>
            </w:pPr>
          </w:p>
        </w:tc>
      </w:tr>
      <w:tr w:rsidR="00BE4827" w:rsidRPr="00F70AC0" w14:paraId="34D20C66" w14:textId="77777777" w:rsidTr="00581DFA">
        <w:trPr>
          <w:cantSplit/>
        </w:trPr>
        <w:tc>
          <w:tcPr>
            <w:tcW w:w="1126" w:type="dxa"/>
            <w:tcBorders>
              <w:top w:val="single" w:sz="6" w:space="0" w:color="auto"/>
              <w:left w:val="double" w:sz="6" w:space="0" w:color="auto"/>
            </w:tcBorders>
          </w:tcPr>
          <w:p w14:paraId="274BEFAB" w14:textId="77777777" w:rsidR="00BE4827" w:rsidRPr="00817AD2" w:rsidRDefault="00BE4827" w:rsidP="00581DFA">
            <w:pPr>
              <w:spacing w:before="60" w:after="60"/>
              <w:rPr>
                <w:noProof/>
                <w:color w:val="000000" w:themeColor="text1"/>
                <w:szCs w:val="24"/>
              </w:rPr>
            </w:pPr>
          </w:p>
        </w:tc>
        <w:tc>
          <w:tcPr>
            <w:tcW w:w="3780" w:type="dxa"/>
            <w:gridSpan w:val="3"/>
            <w:tcBorders>
              <w:top w:val="single" w:sz="6" w:space="0" w:color="auto"/>
              <w:left w:val="nil"/>
            </w:tcBorders>
          </w:tcPr>
          <w:p w14:paraId="273649F7" w14:textId="77777777" w:rsidR="00BE4827" w:rsidRPr="00817AD2" w:rsidRDefault="00BE4827" w:rsidP="00581DFA">
            <w:pPr>
              <w:spacing w:before="60" w:after="60"/>
              <w:jc w:val="right"/>
              <w:rPr>
                <w:noProof/>
                <w:color w:val="000000" w:themeColor="text1"/>
                <w:szCs w:val="24"/>
              </w:rPr>
            </w:pPr>
            <w:r w:rsidRPr="00817AD2">
              <w:rPr>
                <w:noProof/>
                <w:color w:val="000000" w:themeColor="text1"/>
                <w:szCs w:val="24"/>
                <w:lang w:val="fr"/>
              </w:rPr>
              <w:t>Sous-total</w:t>
            </w:r>
          </w:p>
        </w:tc>
        <w:tc>
          <w:tcPr>
            <w:tcW w:w="4133" w:type="dxa"/>
            <w:gridSpan w:val="5"/>
            <w:tcBorders>
              <w:top w:val="single" w:sz="6" w:space="0" w:color="auto"/>
              <w:right w:val="double" w:sz="6" w:space="0" w:color="auto"/>
            </w:tcBorders>
          </w:tcPr>
          <w:p w14:paraId="68C05036" w14:textId="77777777" w:rsidR="00BE4827" w:rsidRPr="00817AD2" w:rsidRDefault="00BE4827" w:rsidP="00581DFA">
            <w:pPr>
              <w:spacing w:before="60" w:after="60"/>
              <w:jc w:val="center"/>
              <w:rPr>
                <w:noProof/>
                <w:color w:val="000000" w:themeColor="text1"/>
                <w:szCs w:val="24"/>
              </w:rPr>
            </w:pPr>
          </w:p>
        </w:tc>
      </w:tr>
      <w:tr w:rsidR="00BE4827" w:rsidRPr="00F70AC0" w14:paraId="67F7CC8D" w14:textId="77777777" w:rsidTr="00D02D7A">
        <w:trPr>
          <w:cantSplit/>
        </w:trPr>
        <w:tc>
          <w:tcPr>
            <w:tcW w:w="1126" w:type="dxa"/>
            <w:tcBorders>
              <w:top w:val="dotted" w:sz="4" w:space="0" w:color="auto"/>
              <w:left w:val="double" w:sz="6" w:space="0" w:color="auto"/>
              <w:bottom w:val="dotted" w:sz="4" w:space="0" w:color="auto"/>
            </w:tcBorders>
          </w:tcPr>
          <w:p w14:paraId="7932644A" w14:textId="77777777" w:rsidR="00BE4827" w:rsidRPr="00817AD2" w:rsidRDefault="00BE4827" w:rsidP="00581DFA">
            <w:pPr>
              <w:spacing w:before="60" w:after="60"/>
              <w:rPr>
                <w:noProof/>
                <w:color w:val="000000" w:themeColor="text1"/>
                <w:szCs w:val="24"/>
              </w:rPr>
            </w:pPr>
            <w:r w:rsidRPr="00817AD2">
              <w:rPr>
                <w:noProof/>
                <w:color w:val="000000" w:themeColor="text1"/>
                <w:szCs w:val="24"/>
                <w:lang w:val="fr"/>
              </w:rPr>
              <w:t>-----</w:t>
            </w:r>
          </w:p>
        </w:tc>
        <w:tc>
          <w:tcPr>
            <w:tcW w:w="2831" w:type="dxa"/>
            <w:tcBorders>
              <w:top w:val="dotted" w:sz="4" w:space="0" w:color="auto"/>
              <w:left w:val="dotted" w:sz="4" w:space="0" w:color="auto"/>
              <w:bottom w:val="dotted" w:sz="4" w:space="0" w:color="auto"/>
              <w:right w:val="dotted" w:sz="4" w:space="0" w:color="auto"/>
            </w:tcBorders>
          </w:tcPr>
          <w:p w14:paraId="1D3E76C7" w14:textId="77777777" w:rsidR="00BE4827" w:rsidRPr="00817AD2" w:rsidRDefault="00BE4827" w:rsidP="00D02D7A">
            <w:pPr>
              <w:tabs>
                <w:tab w:val="left" w:pos="0"/>
              </w:tabs>
              <w:spacing w:before="60" w:after="60"/>
              <w:ind w:left="0" w:firstLine="0"/>
              <w:jc w:val="left"/>
              <w:rPr>
                <w:noProof/>
                <w:color w:val="000000" w:themeColor="text1"/>
                <w:szCs w:val="24"/>
              </w:rPr>
            </w:pPr>
            <w:r w:rsidRPr="00817AD2">
              <w:rPr>
                <w:noProof/>
                <w:color w:val="000000" w:themeColor="text1"/>
                <w:szCs w:val="24"/>
                <w:lang w:val="fr"/>
              </w:rPr>
              <w:t xml:space="preserve">Autoriser le pourcentage </w:t>
            </w:r>
            <w:r w:rsidRPr="00817AD2">
              <w:rPr>
                <w:noProof/>
                <w:color w:val="000000" w:themeColor="text1"/>
                <w:szCs w:val="24"/>
                <w:vertAlign w:val="superscript"/>
                <w:lang w:val="fr"/>
              </w:rPr>
              <w:t>a</w:t>
            </w:r>
            <w:r w:rsidRPr="00817AD2">
              <w:rPr>
                <w:noProof/>
                <w:color w:val="000000" w:themeColor="text1"/>
                <w:szCs w:val="24"/>
                <w:u w:val="single"/>
                <w:lang w:val="fr"/>
              </w:rPr>
              <w:tab/>
            </w:r>
            <w:r w:rsidRPr="00817AD2">
              <w:rPr>
                <w:szCs w:val="24"/>
                <w:lang w:val="fr"/>
              </w:rPr>
              <w:t xml:space="preserve"> </w:t>
            </w:r>
            <w:r w:rsidRPr="00817AD2">
              <w:rPr>
                <w:noProof/>
                <w:color w:val="000000" w:themeColor="text1"/>
                <w:szCs w:val="24"/>
                <w:lang w:val="fr"/>
              </w:rPr>
              <w:t xml:space="preserve"> du sous-total pour les frais généraux, les bénéfices, etc. de l’</w:t>
            </w:r>
            <w:r>
              <w:rPr>
                <w:noProof/>
                <w:color w:val="000000" w:themeColor="text1"/>
                <w:szCs w:val="24"/>
                <w:lang w:val="fr"/>
              </w:rPr>
              <w:t>E</w:t>
            </w:r>
            <w:r w:rsidRPr="00817AD2">
              <w:rPr>
                <w:noProof/>
                <w:color w:val="000000" w:themeColor="text1"/>
                <w:szCs w:val="24"/>
                <w:lang w:val="fr"/>
              </w:rPr>
              <w:t>ntrepreneur.</w:t>
            </w:r>
            <w:r w:rsidRPr="00817AD2">
              <w:rPr>
                <w:noProof/>
                <w:color w:val="000000" w:themeColor="text1"/>
                <w:szCs w:val="24"/>
                <w:u w:val="single"/>
                <w:lang w:val="fr"/>
              </w:rPr>
              <w:tab/>
            </w:r>
          </w:p>
        </w:tc>
        <w:tc>
          <w:tcPr>
            <w:tcW w:w="2249" w:type="dxa"/>
            <w:gridSpan w:val="4"/>
            <w:tcBorders>
              <w:top w:val="dotted" w:sz="4" w:space="0" w:color="auto"/>
              <w:left w:val="nil"/>
              <w:bottom w:val="dotted" w:sz="4" w:space="0" w:color="auto"/>
            </w:tcBorders>
          </w:tcPr>
          <w:p w14:paraId="005F6891" w14:textId="77777777" w:rsidR="00BE4827" w:rsidRPr="00817AD2" w:rsidRDefault="00BE4827" w:rsidP="00581DFA">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14:paraId="673B45F6" w14:textId="77777777" w:rsidR="00BE4827" w:rsidRPr="00817AD2" w:rsidRDefault="00BE4827" w:rsidP="00581DFA">
            <w:pPr>
              <w:spacing w:before="60" w:after="60"/>
              <w:jc w:val="center"/>
              <w:rPr>
                <w:noProof/>
                <w:color w:val="000000" w:themeColor="text1"/>
                <w:szCs w:val="24"/>
              </w:rPr>
            </w:pPr>
          </w:p>
        </w:tc>
      </w:tr>
      <w:tr w:rsidR="00BE4827" w:rsidRPr="00F70AC0" w14:paraId="40A94006" w14:textId="77777777" w:rsidTr="00D02D7A">
        <w:trPr>
          <w:cantSplit/>
          <w:trHeight w:val="314"/>
        </w:trPr>
        <w:tc>
          <w:tcPr>
            <w:tcW w:w="1126" w:type="dxa"/>
            <w:tcBorders>
              <w:left w:val="double" w:sz="6" w:space="0" w:color="auto"/>
            </w:tcBorders>
          </w:tcPr>
          <w:p w14:paraId="286F31D0" w14:textId="77777777" w:rsidR="00BE4827" w:rsidRPr="00817AD2" w:rsidRDefault="00BE4827" w:rsidP="00581DFA">
            <w:pPr>
              <w:spacing w:before="60" w:after="60"/>
              <w:rPr>
                <w:noProof/>
                <w:color w:val="000000" w:themeColor="text1"/>
                <w:szCs w:val="24"/>
              </w:rPr>
            </w:pPr>
          </w:p>
        </w:tc>
        <w:tc>
          <w:tcPr>
            <w:tcW w:w="3652" w:type="dxa"/>
            <w:gridSpan w:val="2"/>
            <w:tcBorders>
              <w:left w:val="nil"/>
            </w:tcBorders>
          </w:tcPr>
          <w:p w14:paraId="4CD6C451" w14:textId="77777777" w:rsidR="00BE4827" w:rsidRPr="00817AD2" w:rsidRDefault="00BE4827" w:rsidP="00581DFA">
            <w:pPr>
              <w:spacing w:before="60" w:after="60"/>
              <w:rPr>
                <w:noProof/>
                <w:color w:val="000000" w:themeColor="text1"/>
                <w:szCs w:val="24"/>
              </w:rPr>
            </w:pPr>
          </w:p>
        </w:tc>
        <w:tc>
          <w:tcPr>
            <w:tcW w:w="928" w:type="dxa"/>
            <w:gridSpan w:val="2"/>
          </w:tcPr>
          <w:p w14:paraId="66362367" w14:textId="77777777" w:rsidR="00BE4827" w:rsidRPr="00817AD2" w:rsidRDefault="00BE4827" w:rsidP="00581DFA">
            <w:pPr>
              <w:spacing w:before="60" w:after="60"/>
              <w:rPr>
                <w:noProof/>
                <w:color w:val="000000" w:themeColor="text1"/>
                <w:szCs w:val="24"/>
              </w:rPr>
            </w:pPr>
          </w:p>
        </w:tc>
        <w:tc>
          <w:tcPr>
            <w:tcW w:w="1170" w:type="dxa"/>
            <w:gridSpan w:val="2"/>
          </w:tcPr>
          <w:p w14:paraId="45F9074D" w14:textId="77777777" w:rsidR="00BE4827" w:rsidRPr="00817AD2" w:rsidRDefault="00BE4827" w:rsidP="00581DFA">
            <w:pPr>
              <w:spacing w:before="60" w:after="60"/>
              <w:rPr>
                <w:noProof/>
                <w:color w:val="000000" w:themeColor="text1"/>
                <w:szCs w:val="24"/>
              </w:rPr>
            </w:pPr>
          </w:p>
        </w:tc>
        <w:tc>
          <w:tcPr>
            <w:tcW w:w="920" w:type="dxa"/>
          </w:tcPr>
          <w:p w14:paraId="7D99E97D" w14:textId="77777777" w:rsidR="00BE4827" w:rsidRPr="00817AD2" w:rsidRDefault="00BE4827" w:rsidP="00581DFA">
            <w:pPr>
              <w:spacing w:before="60" w:after="60"/>
              <w:jc w:val="center"/>
              <w:rPr>
                <w:noProof/>
                <w:color w:val="000000" w:themeColor="text1"/>
                <w:szCs w:val="24"/>
              </w:rPr>
            </w:pPr>
          </w:p>
        </w:tc>
        <w:tc>
          <w:tcPr>
            <w:tcW w:w="1243" w:type="dxa"/>
            <w:tcBorders>
              <w:right w:val="double" w:sz="6" w:space="0" w:color="auto"/>
            </w:tcBorders>
          </w:tcPr>
          <w:p w14:paraId="149F5C6B" w14:textId="77777777" w:rsidR="00BE4827" w:rsidRPr="00817AD2" w:rsidRDefault="00BE4827" w:rsidP="00581DFA">
            <w:pPr>
              <w:spacing w:before="60" w:after="60"/>
              <w:jc w:val="center"/>
              <w:rPr>
                <w:noProof/>
                <w:color w:val="000000" w:themeColor="text1"/>
                <w:szCs w:val="24"/>
              </w:rPr>
            </w:pPr>
          </w:p>
        </w:tc>
      </w:tr>
      <w:tr w:rsidR="00BE4827" w:rsidRPr="00F70AC0" w14:paraId="701D6768" w14:textId="77777777" w:rsidTr="00581DFA">
        <w:trPr>
          <w:cantSplit/>
        </w:trPr>
        <w:tc>
          <w:tcPr>
            <w:tcW w:w="1126" w:type="dxa"/>
            <w:tcBorders>
              <w:left w:val="double" w:sz="6" w:space="0" w:color="auto"/>
            </w:tcBorders>
          </w:tcPr>
          <w:p w14:paraId="380A0723" w14:textId="77777777" w:rsidR="00BE4827" w:rsidRPr="00817AD2" w:rsidRDefault="00BE4827" w:rsidP="00581DFA">
            <w:pPr>
              <w:spacing w:before="60" w:after="60"/>
              <w:jc w:val="right"/>
              <w:rPr>
                <w:noProof/>
                <w:color w:val="000000" w:themeColor="text1"/>
                <w:szCs w:val="24"/>
              </w:rPr>
            </w:pPr>
          </w:p>
        </w:tc>
        <w:tc>
          <w:tcPr>
            <w:tcW w:w="3780" w:type="dxa"/>
            <w:gridSpan w:val="3"/>
            <w:tcBorders>
              <w:left w:val="nil"/>
            </w:tcBorders>
          </w:tcPr>
          <w:p w14:paraId="73C0A533" w14:textId="77777777" w:rsidR="00BE4827" w:rsidRPr="00817AD2" w:rsidRDefault="00BE4827" w:rsidP="00D02D7A">
            <w:pPr>
              <w:tabs>
                <w:tab w:val="left" w:pos="4470"/>
              </w:tabs>
              <w:spacing w:before="60" w:after="60"/>
              <w:ind w:left="116" w:firstLine="0"/>
              <w:rPr>
                <w:noProof/>
                <w:color w:val="000000" w:themeColor="text1"/>
                <w:szCs w:val="24"/>
              </w:rPr>
            </w:pPr>
            <w:r w:rsidRPr="00817AD2">
              <w:rPr>
                <w:noProof/>
                <w:color w:val="000000" w:themeColor="text1"/>
                <w:szCs w:val="24"/>
                <w:lang w:val="fr"/>
              </w:rPr>
              <w:t xml:space="preserve">Total pour le travail </w:t>
            </w:r>
            <w:r>
              <w:rPr>
                <w:noProof/>
                <w:color w:val="000000" w:themeColor="text1"/>
                <w:szCs w:val="24"/>
                <w:lang w:val="fr"/>
              </w:rPr>
              <w:t>en régie</w:t>
            </w:r>
            <w:r w:rsidRPr="00817AD2">
              <w:rPr>
                <w:noProof/>
                <w:color w:val="000000" w:themeColor="text1"/>
                <w:szCs w:val="24"/>
                <w:lang w:val="fr"/>
              </w:rPr>
              <w:t xml:space="preserve">: </w:t>
            </w:r>
            <w:r>
              <w:rPr>
                <w:noProof/>
                <w:color w:val="000000" w:themeColor="text1"/>
                <w:szCs w:val="24"/>
                <w:lang w:val="fr"/>
              </w:rPr>
              <w:t>Main d’oeuvre</w:t>
            </w:r>
          </w:p>
          <w:p w14:paraId="408E8D6A" w14:textId="77777777" w:rsidR="00BE4827" w:rsidRPr="00817AD2" w:rsidRDefault="00BE4827" w:rsidP="00D02D7A">
            <w:pPr>
              <w:tabs>
                <w:tab w:val="left" w:pos="3481"/>
              </w:tabs>
              <w:spacing w:before="60" w:after="60"/>
              <w:ind w:left="116" w:firstLine="0"/>
              <w:rPr>
                <w:noProof/>
                <w:color w:val="000000" w:themeColor="text1"/>
                <w:szCs w:val="24"/>
              </w:rPr>
            </w:pPr>
            <w:r w:rsidRPr="00817AD2">
              <w:rPr>
                <w:noProof/>
                <w:color w:val="000000" w:themeColor="text1"/>
                <w:szCs w:val="24"/>
                <w:lang w:val="fr"/>
              </w:rPr>
              <w:t xml:space="preserve">(reporté au Résumé des travaux </w:t>
            </w:r>
            <w:r>
              <w:rPr>
                <w:noProof/>
                <w:color w:val="000000" w:themeColor="text1"/>
                <w:szCs w:val="24"/>
                <w:lang w:val="fr"/>
              </w:rPr>
              <w:t>en régie</w:t>
            </w:r>
            <w:r w:rsidRPr="00817AD2">
              <w:rPr>
                <w:noProof/>
                <w:color w:val="000000" w:themeColor="text1"/>
                <w:szCs w:val="24"/>
                <w:lang w:val="fr"/>
              </w:rPr>
              <w:t>, p.)</w:t>
            </w:r>
            <w:r w:rsidRPr="00817AD2">
              <w:rPr>
                <w:noProof/>
                <w:color w:val="000000" w:themeColor="text1"/>
                <w:szCs w:val="24"/>
                <w:u w:val="single"/>
                <w:lang w:val="fr"/>
              </w:rPr>
              <w:tab/>
            </w:r>
          </w:p>
        </w:tc>
        <w:tc>
          <w:tcPr>
            <w:tcW w:w="4133" w:type="dxa"/>
            <w:gridSpan w:val="5"/>
            <w:tcBorders>
              <w:right w:val="double" w:sz="6" w:space="0" w:color="auto"/>
            </w:tcBorders>
          </w:tcPr>
          <w:p w14:paraId="37D3E6F6" w14:textId="77777777" w:rsidR="00BE4827" w:rsidRPr="00817AD2" w:rsidRDefault="00BE4827" w:rsidP="00581DFA">
            <w:pPr>
              <w:tabs>
                <w:tab w:val="left" w:pos="3625"/>
              </w:tabs>
              <w:spacing w:before="60" w:after="60"/>
              <w:rPr>
                <w:noProof/>
                <w:color w:val="000000" w:themeColor="text1"/>
                <w:szCs w:val="24"/>
                <w:u w:val="single"/>
              </w:rPr>
            </w:pPr>
          </w:p>
          <w:p w14:paraId="575041D5" w14:textId="77777777" w:rsidR="00BE4827" w:rsidRPr="00817AD2" w:rsidRDefault="00BE4827" w:rsidP="00581DFA">
            <w:pPr>
              <w:tabs>
                <w:tab w:val="left" w:pos="3625"/>
              </w:tabs>
              <w:spacing w:before="60" w:after="60"/>
              <w:rPr>
                <w:noProof/>
                <w:color w:val="000000" w:themeColor="text1"/>
                <w:szCs w:val="24"/>
                <w:u w:val="single"/>
              </w:rPr>
            </w:pPr>
          </w:p>
          <w:p w14:paraId="3CFA79BF" w14:textId="77777777" w:rsidR="00BE4827" w:rsidRPr="00817AD2" w:rsidRDefault="00BE4827" w:rsidP="00581DFA">
            <w:pPr>
              <w:tabs>
                <w:tab w:val="left" w:pos="3625"/>
              </w:tabs>
              <w:spacing w:before="60" w:after="60"/>
              <w:rPr>
                <w:noProof/>
                <w:color w:val="000000" w:themeColor="text1"/>
                <w:szCs w:val="24"/>
              </w:rPr>
            </w:pPr>
            <w:r w:rsidRPr="00817AD2">
              <w:rPr>
                <w:noProof/>
                <w:color w:val="000000" w:themeColor="text1"/>
                <w:szCs w:val="24"/>
                <w:u w:val="single"/>
              </w:rPr>
              <w:tab/>
            </w:r>
          </w:p>
        </w:tc>
      </w:tr>
      <w:tr w:rsidR="00BE4827" w:rsidRPr="00F70AC0" w14:paraId="438F4670" w14:textId="77777777" w:rsidTr="00581DFA">
        <w:trPr>
          <w:cantSplit/>
          <w:trHeight w:val="457"/>
        </w:trPr>
        <w:tc>
          <w:tcPr>
            <w:tcW w:w="9039" w:type="dxa"/>
            <w:gridSpan w:val="9"/>
            <w:tcBorders>
              <w:top w:val="double" w:sz="6" w:space="0" w:color="auto"/>
            </w:tcBorders>
          </w:tcPr>
          <w:p w14:paraId="3314E483" w14:textId="77777777" w:rsidR="00BE4827" w:rsidRPr="00F70AC0" w:rsidRDefault="00BE4827" w:rsidP="00581DFA">
            <w:pPr>
              <w:spacing w:before="60" w:after="60"/>
              <w:rPr>
                <w:noProof/>
                <w:color w:val="000000" w:themeColor="text1"/>
                <w:szCs w:val="24"/>
              </w:rPr>
            </w:pPr>
            <w:r>
              <w:rPr>
                <w:noProof/>
                <w:color w:val="000000" w:themeColor="text1"/>
                <w:szCs w:val="24"/>
                <w:lang w:val="fr"/>
              </w:rPr>
              <w:t>A :</w:t>
            </w:r>
            <w:r w:rsidRPr="00F70AC0">
              <w:rPr>
                <w:noProof/>
                <w:color w:val="000000" w:themeColor="text1"/>
                <w:szCs w:val="24"/>
                <w:lang w:val="fr"/>
              </w:rPr>
              <w:t xml:space="preserve"> À </w:t>
            </w:r>
            <w:r>
              <w:rPr>
                <w:noProof/>
                <w:color w:val="000000" w:themeColor="text1"/>
                <w:szCs w:val="24"/>
                <w:lang w:val="fr"/>
              </w:rPr>
              <w:t>entrer p</w:t>
            </w:r>
            <w:r w:rsidRPr="00F70AC0">
              <w:rPr>
                <w:noProof/>
                <w:color w:val="000000" w:themeColor="text1"/>
                <w:szCs w:val="24"/>
                <w:lang w:val="fr"/>
              </w:rPr>
              <w:t>ar le Proposant.</w:t>
            </w:r>
          </w:p>
        </w:tc>
      </w:tr>
    </w:tbl>
    <w:p w14:paraId="6A8E1026" w14:textId="77777777" w:rsidR="00BE4827" w:rsidRDefault="00BE4827" w:rsidP="00BE4827">
      <w:pPr>
        <w:rPr>
          <w:noProof/>
          <w:color w:val="000000" w:themeColor="text1"/>
          <w:szCs w:val="24"/>
        </w:rPr>
      </w:pPr>
    </w:p>
    <w:p w14:paraId="670E7D5C" w14:textId="77777777" w:rsidR="00BE4827" w:rsidRDefault="00BE4827" w:rsidP="00BE4827">
      <w:pPr>
        <w:rPr>
          <w:noProof/>
          <w:color w:val="000000" w:themeColor="text1"/>
          <w:szCs w:val="24"/>
        </w:rPr>
      </w:pPr>
    </w:p>
    <w:p w14:paraId="31EC206B" w14:textId="77777777" w:rsidR="00BE4827" w:rsidRPr="007F7A43" w:rsidRDefault="00BE4827" w:rsidP="00BE4827">
      <w:pPr>
        <w:pStyle w:val="SPDForm2"/>
        <w:rPr>
          <w:lang w:val="fr-FR"/>
        </w:rPr>
      </w:pPr>
      <w:bookmarkStart w:id="434" w:name="_Toc454801050"/>
      <w:bookmarkStart w:id="435" w:name="_Toc466465906"/>
      <w:bookmarkStart w:id="436" w:name="_Toc56684062"/>
      <w:r>
        <w:rPr>
          <w:noProof/>
          <w:lang w:val="fr"/>
        </w:rPr>
        <w:lastRenderedPageBreak/>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2.</w:t>
      </w:r>
      <w:bookmarkEnd w:id="434"/>
      <w:bookmarkEnd w:id="435"/>
      <w:bookmarkEnd w:id="436"/>
      <w:r w:rsidRPr="00F70AC0">
        <w:rPr>
          <w:noProof/>
          <w:lang w:val="fr"/>
        </w:rPr>
        <w:t xml:space="preserve"> Matériaux</w:t>
      </w:r>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BE4827" w:rsidRPr="00F70AC0" w14:paraId="060E9038" w14:textId="77777777" w:rsidTr="00581DFA">
        <w:tc>
          <w:tcPr>
            <w:tcW w:w="1080" w:type="dxa"/>
            <w:tcBorders>
              <w:top w:val="double" w:sz="6" w:space="0" w:color="auto"/>
              <w:left w:val="double" w:sz="6" w:space="0" w:color="auto"/>
              <w:bottom w:val="single" w:sz="6" w:space="0" w:color="auto"/>
            </w:tcBorders>
          </w:tcPr>
          <w:p w14:paraId="4AA47539"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Numéro d’article</w:t>
            </w:r>
          </w:p>
        </w:tc>
        <w:tc>
          <w:tcPr>
            <w:tcW w:w="3785" w:type="dxa"/>
            <w:tcBorders>
              <w:top w:val="double" w:sz="6" w:space="0" w:color="auto"/>
              <w:left w:val="single" w:sz="4" w:space="0" w:color="auto"/>
              <w:bottom w:val="single" w:sz="6" w:space="0" w:color="auto"/>
            </w:tcBorders>
          </w:tcPr>
          <w:p w14:paraId="2231E912" w14:textId="77777777" w:rsidR="00BE4827" w:rsidRPr="00817AD2" w:rsidRDefault="00BE4827" w:rsidP="00581DFA">
            <w:pPr>
              <w:spacing w:before="60" w:after="60"/>
              <w:jc w:val="center"/>
              <w:rPr>
                <w:i/>
                <w:noProof/>
                <w:color w:val="000000" w:themeColor="text1"/>
                <w:szCs w:val="24"/>
              </w:rPr>
            </w:pPr>
            <w:r w:rsidRPr="00817AD2">
              <w:rPr>
                <w:i/>
                <w:noProof/>
                <w:color w:val="000000" w:themeColor="text1"/>
                <w:szCs w:val="24"/>
                <w:lang w:val="fr"/>
              </w:rPr>
              <w:t>Description</w:t>
            </w:r>
          </w:p>
        </w:tc>
        <w:tc>
          <w:tcPr>
            <w:tcW w:w="873" w:type="dxa"/>
            <w:tcBorders>
              <w:top w:val="double" w:sz="6" w:space="0" w:color="auto"/>
              <w:left w:val="single" w:sz="4" w:space="0" w:color="auto"/>
              <w:bottom w:val="single" w:sz="6" w:space="0" w:color="auto"/>
            </w:tcBorders>
          </w:tcPr>
          <w:p w14:paraId="6FC71773" w14:textId="77777777" w:rsidR="00BE4827" w:rsidRPr="00817AD2" w:rsidRDefault="00BE4827" w:rsidP="00581DFA">
            <w:pPr>
              <w:spacing w:before="60" w:after="60"/>
              <w:jc w:val="center"/>
              <w:rPr>
                <w:i/>
                <w:noProof/>
                <w:color w:val="000000" w:themeColor="text1"/>
                <w:szCs w:val="24"/>
              </w:rPr>
            </w:pPr>
            <w:r w:rsidRPr="00817AD2">
              <w:rPr>
                <w:i/>
                <w:noProof/>
                <w:color w:val="000000" w:themeColor="text1"/>
                <w:szCs w:val="24"/>
                <w:lang w:val="fr"/>
              </w:rPr>
              <w:t>Unité</w:t>
            </w:r>
          </w:p>
        </w:tc>
        <w:tc>
          <w:tcPr>
            <w:tcW w:w="1157" w:type="dxa"/>
            <w:tcBorders>
              <w:top w:val="double" w:sz="6" w:space="0" w:color="auto"/>
              <w:left w:val="single" w:sz="4" w:space="0" w:color="auto"/>
              <w:bottom w:val="single" w:sz="6" w:space="0" w:color="auto"/>
            </w:tcBorders>
          </w:tcPr>
          <w:p w14:paraId="43DB94A8" w14:textId="77777777" w:rsidR="00BE4827" w:rsidRPr="00817AD2" w:rsidRDefault="00BE4827" w:rsidP="00D02D7A">
            <w:pPr>
              <w:spacing w:before="60" w:after="60"/>
              <w:ind w:left="-47" w:firstLine="47"/>
              <w:jc w:val="center"/>
              <w:rPr>
                <w:i/>
                <w:noProof/>
                <w:color w:val="000000" w:themeColor="text1"/>
                <w:szCs w:val="24"/>
              </w:rPr>
            </w:pPr>
            <w:r w:rsidRPr="00817AD2">
              <w:rPr>
                <w:i/>
                <w:noProof/>
                <w:color w:val="000000" w:themeColor="text1"/>
                <w:szCs w:val="24"/>
                <w:lang w:val="fr"/>
              </w:rPr>
              <w:t>Quantité nominale</w:t>
            </w:r>
          </w:p>
        </w:tc>
        <w:tc>
          <w:tcPr>
            <w:tcW w:w="874" w:type="dxa"/>
            <w:tcBorders>
              <w:top w:val="double" w:sz="6" w:space="0" w:color="auto"/>
              <w:left w:val="single" w:sz="4" w:space="0" w:color="auto"/>
              <w:bottom w:val="single" w:sz="6" w:space="0" w:color="auto"/>
            </w:tcBorders>
          </w:tcPr>
          <w:p w14:paraId="59E2D0DD" w14:textId="77777777" w:rsidR="00BE4827" w:rsidRPr="00817AD2" w:rsidRDefault="00BE4827" w:rsidP="00581DFA">
            <w:pPr>
              <w:spacing w:before="60" w:after="60"/>
              <w:jc w:val="center"/>
              <w:rPr>
                <w:i/>
                <w:noProof/>
                <w:color w:val="000000" w:themeColor="text1"/>
                <w:szCs w:val="24"/>
              </w:rPr>
            </w:pPr>
            <w:r w:rsidRPr="00817AD2">
              <w:rPr>
                <w:i/>
                <w:noProof/>
                <w:color w:val="000000" w:themeColor="text1"/>
                <w:szCs w:val="24"/>
                <w:lang w:val="fr"/>
              </w:rPr>
              <w:t>Taux</w:t>
            </w:r>
          </w:p>
        </w:tc>
        <w:tc>
          <w:tcPr>
            <w:tcW w:w="1157" w:type="dxa"/>
            <w:tcBorders>
              <w:top w:val="double" w:sz="6" w:space="0" w:color="auto"/>
              <w:left w:val="single" w:sz="4" w:space="0" w:color="auto"/>
              <w:bottom w:val="single" w:sz="6" w:space="0" w:color="auto"/>
              <w:right w:val="double" w:sz="6" w:space="0" w:color="auto"/>
            </w:tcBorders>
          </w:tcPr>
          <w:p w14:paraId="6D739456" w14:textId="77777777" w:rsidR="00BE4827" w:rsidRPr="00817AD2" w:rsidRDefault="00BE4827" w:rsidP="00D02D7A">
            <w:pPr>
              <w:spacing w:before="60" w:after="60"/>
              <w:ind w:left="-8" w:firstLine="8"/>
              <w:jc w:val="center"/>
              <w:rPr>
                <w:i/>
                <w:noProof/>
                <w:color w:val="000000" w:themeColor="text1"/>
                <w:szCs w:val="24"/>
              </w:rPr>
            </w:pPr>
            <w:r w:rsidRPr="00817AD2">
              <w:rPr>
                <w:i/>
                <w:noProof/>
                <w:color w:val="000000" w:themeColor="text1"/>
                <w:szCs w:val="24"/>
                <w:lang w:val="fr"/>
              </w:rPr>
              <w:t>Montant Total</w:t>
            </w:r>
          </w:p>
        </w:tc>
      </w:tr>
      <w:tr w:rsidR="00BE4827" w:rsidRPr="00F70AC0" w14:paraId="6FE971BF" w14:textId="77777777" w:rsidTr="00581DFA">
        <w:tc>
          <w:tcPr>
            <w:tcW w:w="1080" w:type="dxa"/>
            <w:tcBorders>
              <w:left w:val="double" w:sz="6" w:space="0" w:color="auto"/>
            </w:tcBorders>
          </w:tcPr>
          <w:p w14:paraId="77BF7A40" w14:textId="77777777" w:rsidR="00BE4827" w:rsidRPr="00817AD2" w:rsidRDefault="00BE4827" w:rsidP="00581DFA">
            <w:pPr>
              <w:spacing w:before="60" w:after="60"/>
              <w:rPr>
                <w:noProof/>
                <w:color w:val="000000" w:themeColor="text1"/>
                <w:szCs w:val="24"/>
              </w:rPr>
            </w:pPr>
          </w:p>
        </w:tc>
        <w:tc>
          <w:tcPr>
            <w:tcW w:w="3785" w:type="dxa"/>
            <w:tcBorders>
              <w:left w:val="dotted" w:sz="4" w:space="0" w:color="auto"/>
              <w:bottom w:val="dotted" w:sz="4" w:space="0" w:color="auto"/>
              <w:right w:val="dotted" w:sz="4" w:space="0" w:color="auto"/>
            </w:tcBorders>
          </w:tcPr>
          <w:p w14:paraId="07C1D527" w14:textId="77777777" w:rsidR="00BE4827" w:rsidRPr="00817AD2" w:rsidRDefault="00BE4827" w:rsidP="00581DFA">
            <w:pPr>
              <w:spacing w:before="60" w:after="60"/>
              <w:rPr>
                <w:noProof/>
                <w:color w:val="000000" w:themeColor="text1"/>
                <w:szCs w:val="24"/>
              </w:rPr>
            </w:pPr>
          </w:p>
        </w:tc>
        <w:tc>
          <w:tcPr>
            <w:tcW w:w="873" w:type="dxa"/>
            <w:tcBorders>
              <w:left w:val="nil"/>
            </w:tcBorders>
          </w:tcPr>
          <w:p w14:paraId="321ADBDC" w14:textId="77777777" w:rsidR="00BE4827" w:rsidRPr="00817AD2" w:rsidRDefault="00BE4827" w:rsidP="00581DFA">
            <w:pPr>
              <w:spacing w:before="60" w:after="60"/>
              <w:rPr>
                <w:noProof/>
                <w:color w:val="000000" w:themeColor="text1"/>
                <w:szCs w:val="24"/>
              </w:rPr>
            </w:pPr>
          </w:p>
        </w:tc>
        <w:tc>
          <w:tcPr>
            <w:tcW w:w="1157" w:type="dxa"/>
            <w:tcBorders>
              <w:left w:val="dotted" w:sz="4" w:space="0" w:color="auto"/>
              <w:bottom w:val="dotted" w:sz="4" w:space="0" w:color="auto"/>
              <w:right w:val="dotted" w:sz="4" w:space="0" w:color="auto"/>
            </w:tcBorders>
          </w:tcPr>
          <w:p w14:paraId="4B716495" w14:textId="77777777" w:rsidR="00BE4827" w:rsidRPr="00817AD2" w:rsidRDefault="00BE4827" w:rsidP="00581DFA">
            <w:pPr>
              <w:tabs>
                <w:tab w:val="decimal" w:pos="579"/>
              </w:tabs>
              <w:spacing w:before="60" w:after="60"/>
              <w:rPr>
                <w:noProof/>
                <w:color w:val="000000" w:themeColor="text1"/>
                <w:szCs w:val="24"/>
              </w:rPr>
            </w:pPr>
          </w:p>
        </w:tc>
        <w:tc>
          <w:tcPr>
            <w:tcW w:w="874" w:type="dxa"/>
            <w:tcBorders>
              <w:left w:val="nil"/>
              <w:bottom w:val="dotted" w:sz="4" w:space="0" w:color="auto"/>
              <w:right w:val="dotted" w:sz="4" w:space="0" w:color="auto"/>
            </w:tcBorders>
          </w:tcPr>
          <w:p w14:paraId="582C83EA" w14:textId="77777777" w:rsidR="00BE4827" w:rsidRPr="00817AD2" w:rsidRDefault="00BE4827" w:rsidP="00581DFA">
            <w:pPr>
              <w:spacing w:before="60" w:after="60"/>
              <w:jc w:val="center"/>
              <w:rPr>
                <w:noProof/>
                <w:color w:val="000000" w:themeColor="text1"/>
                <w:szCs w:val="24"/>
              </w:rPr>
            </w:pPr>
          </w:p>
        </w:tc>
        <w:tc>
          <w:tcPr>
            <w:tcW w:w="1157" w:type="dxa"/>
            <w:tcBorders>
              <w:left w:val="nil"/>
              <w:right w:val="double" w:sz="6" w:space="0" w:color="auto"/>
            </w:tcBorders>
          </w:tcPr>
          <w:p w14:paraId="3ECD9567" w14:textId="77777777" w:rsidR="00BE4827" w:rsidRPr="00817AD2" w:rsidRDefault="00BE4827" w:rsidP="00581DFA">
            <w:pPr>
              <w:spacing w:before="60" w:after="60"/>
              <w:jc w:val="center"/>
              <w:rPr>
                <w:noProof/>
                <w:color w:val="000000" w:themeColor="text1"/>
                <w:szCs w:val="24"/>
              </w:rPr>
            </w:pPr>
          </w:p>
        </w:tc>
      </w:tr>
      <w:tr w:rsidR="00BE4827" w:rsidRPr="00F70AC0" w14:paraId="25CC54F2" w14:textId="77777777" w:rsidTr="00581DFA">
        <w:tc>
          <w:tcPr>
            <w:tcW w:w="1080" w:type="dxa"/>
            <w:tcBorders>
              <w:top w:val="dotted" w:sz="4" w:space="0" w:color="auto"/>
              <w:left w:val="double" w:sz="6" w:space="0" w:color="auto"/>
              <w:bottom w:val="dotted" w:sz="4" w:space="0" w:color="auto"/>
            </w:tcBorders>
          </w:tcPr>
          <w:p w14:paraId="69BDAAB7" w14:textId="77777777" w:rsidR="00BE4827" w:rsidRPr="00817AD2" w:rsidRDefault="00BE4827" w:rsidP="00581DFA">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C4B11E9" w14:textId="77777777" w:rsidR="00BE4827" w:rsidRPr="00817AD2" w:rsidRDefault="00BE4827" w:rsidP="00581DFA">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56FAF2E8" w14:textId="77777777" w:rsidR="00BE4827" w:rsidRPr="00817AD2" w:rsidRDefault="00BE4827" w:rsidP="00581DFA">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4459142" w14:textId="77777777" w:rsidR="00BE4827" w:rsidRPr="00817AD2" w:rsidRDefault="00BE4827" w:rsidP="00581DFA">
            <w:pPr>
              <w:tabs>
                <w:tab w:val="decimal" w:pos="579"/>
              </w:tabs>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BE28F28" w14:textId="77777777" w:rsidR="00BE4827" w:rsidRPr="00817AD2" w:rsidRDefault="00BE4827" w:rsidP="00581DFA">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2D9AC6E0" w14:textId="77777777" w:rsidR="00BE4827" w:rsidRPr="00817AD2" w:rsidRDefault="00BE4827" w:rsidP="00581DFA">
            <w:pPr>
              <w:spacing w:before="60" w:after="60"/>
              <w:jc w:val="center"/>
              <w:rPr>
                <w:noProof/>
                <w:color w:val="000000" w:themeColor="text1"/>
                <w:szCs w:val="24"/>
              </w:rPr>
            </w:pPr>
          </w:p>
        </w:tc>
      </w:tr>
      <w:tr w:rsidR="00BE4827" w:rsidRPr="00F70AC0" w14:paraId="3A8A4781" w14:textId="77777777" w:rsidTr="00581DFA">
        <w:tc>
          <w:tcPr>
            <w:tcW w:w="1080" w:type="dxa"/>
            <w:tcBorders>
              <w:left w:val="double" w:sz="6" w:space="0" w:color="auto"/>
            </w:tcBorders>
          </w:tcPr>
          <w:p w14:paraId="2AE38C07" w14:textId="77777777" w:rsidR="00BE4827" w:rsidRPr="00817AD2" w:rsidRDefault="00BE4827" w:rsidP="00581DFA">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67FA049" w14:textId="77777777" w:rsidR="00BE4827" w:rsidRPr="00817AD2" w:rsidRDefault="00BE4827" w:rsidP="00581DFA">
            <w:pPr>
              <w:spacing w:before="60" w:after="60"/>
              <w:rPr>
                <w:noProof/>
                <w:color w:val="000000" w:themeColor="text1"/>
                <w:szCs w:val="24"/>
              </w:rPr>
            </w:pPr>
          </w:p>
        </w:tc>
        <w:tc>
          <w:tcPr>
            <w:tcW w:w="873" w:type="dxa"/>
            <w:tcBorders>
              <w:left w:val="nil"/>
            </w:tcBorders>
          </w:tcPr>
          <w:p w14:paraId="1935161F" w14:textId="77777777" w:rsidR="00BE4827" w:rsidRPr="00817AD2" w:rsidRDefault="00BE4827" w:rsidP="00581DFA">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49E51A5" w14:textId="77777777" w:rsidR="00BE4827" w:rsidRPr="00817AD2" w:rsidRDefault="00BE4827" w:rsidP="00581DFA">
            <w:pPr>
              <w:tabs>
                <w:tab w:val="decimal" w:pos="579"/>
              </w:tabs>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8AEEB20" w14:textId="77777777" w:rsidR="00BE4827" w:rsidRPr="00817AD2" w:rsidRDefault="00BE4827" w:rsidP="00581DFA">
            <w:pPr>
              <w:spacing w:before="60" w:after="60"/>
              <w:jc w:val="center"/>
              <w:rPr>
                <w:noProof/>
                <w:color w:val="000000" w:themeColor="text1"/>
                <w:szCs w:val="24"/>
              </w:rPr>
            </w:pPr>
          </w:p>
        </w:tc>
        <w:tc>
          <w:tcPr>
            <w:tcW w:w="1157" w:type="dxa"/>
            <w:tcBorders>
              <w:left w:val="nil"/>
              <w:right w:val="double" w:sz="6" w:space="0" w:color="auto"/>
            </w:tcBorders>
          </w:tcPr>
          <w:p w14:paraId="197F0FB5" w14:textId="77777777" w:rsidR="00BE4827" w:rsidRPr="00817AD2" w:rsidRDefault="00BE4827" w:rsidP="00581DFA">
            <w:pPr>
              <w:spacing w:before="60" w:after="60"/>
              <w:jc w:val="center"/>
              <w:rPr>
                <w:noProof/>
                <w:color w:val="000000" w:themeColor="text1"/>
                <w:szCs w:val="24"/>
              </w:rPr>
            </w:pPr>
          </w:p>
        </w:tc>
      </w:tr>
      <w:tr w:rsidR="00BE4827" w:rsidRPr="00F70AC0" w14:paraId="5F8180CF" w14:textId="77777777" w:rsidTr="00581DFA">
        <w:tc>
          <w:tcPr>
            <w:tcW w:w="1080" w:type="dxa"/>
            <w:tcBorders>
              <w:top w:val="dotted" w:sz="4" w:space="0" w:color="auto"/>
              <w:left w:val="double" w:sz="6" w:space="0" w:color="auto"/>
              <w:bottom w:val="dotted" w:sz="4" w:space="0" w:color="auto"/>
            </w:tcBorders>
          </w:tcPr>
          <w:p w14:paraId="65E5F4E8" w14:textId="77777777" w:rsidR="00BE4827" w:rsidRPr="00817AD2" w:rsidRDefault="00BE4827" w:rsidP="00581DFA">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F14857" w14:textId="77777777" w:rsidR="00BE4827" w:rsidRPr="00817AD2" w:rsidRDefault="00BE4827" w:rsidP="00581DFA">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60710633" w14:textId="77777777" w:rsidR="00BE4827" w:rsidRPr="00817AD2" w:rsidRDefault="00BE4827" w:rsidP="00581DFA">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B07AF23" w14:textId="77777777" w:rsidR="00BE4827" w:rsidRPr="00817AD2" w:rsidRDefault="00BE4827" w:rsidP="00581DFA">
            <w:pPr>
              <w:tabs>
                <w:tab w:val="decimal" w:pos="579"/>
              </w:tabs>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0D6BF0A" w14:textId="77777777" w:rsidR="00BE4827" w:rsidRPr="00817AD2" w:rsidRDefault="00BE4827" w:rsidP="00581DFA">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696B96B5" w14:textId="77777777" w:rsidR="00BE4827" w:rsidRPr="00817AD2" w:rsidRDefault="00BE4827" w:rsidP="00581DFA">
            <w:pPr>
              <w:spacing w:before="60" w:after="60"/>
              <w:jc w:val="center"/>
              <w:rPr>
                <w:noProof/>
                <w:color w:val="000000" w:themeColor="text1"/>
                <w:szCs w:val="24"/>
              </w:rPr>
            </w:pPr>
          </w:p>
        </w:tc>
      </w:tr>
      <w:tr w:rsidR="00BE4827" w:rsidRPr="00F70AC0" w14:paraId="57FEFA6A" w14:textId="77777777" w:rsidTr="00581DFA">
        <w:tc>
          <w:tcPr>
            <w:tcW w:w="1080" w:type="dxa"/>
            <w:tcBorders>
              <w:left w:val="double" w:sz="6" w:space="0" w:color="auto"/>
            </w:tcBorders>
          </w:tcPr>
          <w:p w14:paraId="063763FD" w14:textId="77777777" w:rsidR="00BE4827" w:rsidRPr="00817AD2" w:rsidRDefault="00BE4827" w:rsidP="00581DFA">
            <w:pPr>
              <w:spacing w:before="60" w:after="60"/>
              <w:rPr>
                <w:noProof/>
                <w:color w:val="000000" w:themeColor="text1"/>
                <w:szCs w:val="24"/>
              </w:rPr>
            </w:pPr>
          </w:p>
        </w:tc>
        <w:tc>
          <w:tcPr>
            <w:tcW w:w="3785" w:type="dxa"/>
            <w:tcBorders>
              <w:top w:val="dotted" w:sz="4" w:space="0" w:color="auto"/>
              <w:left w:val="dotted" w:sz="4" w:space="0" w:color="auto"/>
              <w:right w:val="dotted" w:sz="4" w:space="0" w:color="auto"/>
            </w:tcBorders>
          </w:tcPr>
          <w:p w14:paraId="16038BC6" w14:textId="77777777" w:rsidR="00BE4827" w:rsidRPr="00817AD2" w:rsidRDefault="00BE4827" w:rsidP="00581DFA">
            <w:pPr>
              <w:spacing w:before="60" w:after="60"/>
              <w:rPr>
                <w:noProof/>
                <w:color w:val="000000" w:themeColor="text1"/>
                <w:szCs w:val="24"/>
              </w:rPr>
            </w:pPr>
          </w:p>
        </w:tc>
        <w:tc>
          <w:tcPr>
            <w:tcW w:w="873" w:type="dxa"/>
            <w:tcBorders>
              <w:left w:val="nil"/>
            </w:tcBorders>
          </w:tcPr>
          <w:p w14:paraId="2115DA83" w14:textId="77777777" w:rsidR="00BE4827" w:rsidRPr="00817AD2" w:rsidRDefault="00BE4827" w:rsidP="00581DFA">
            <w:pPr>
              <w:spacing w:before="60" w:after="60"/>
              <w:rPr>
                <w:noProof/>
                <w:color w:val="000000" w:themeColor="text1"/>
                <w:szCs w:val="24"/>
              </w:rPr>
            </w:pPr>
          </w:p>
        </w:tc>
        <w:tc>
          <w:tcPr>
            <w:tcW w:w="1157" w:type="dxa"/>
            <w:tcBorders>
              <w:top w:val="dotted" w:sz="4" w:space="0" w:color="auto"/>
              <w:left w:val="dotted" w:sz="4" w:space="0" w:color="auto"/>
              <w:right w:val="dotted" w:sz="4" w:space="0" w:color="auto"/>
            </w:tcBorders>
          </w:tcPr>
          <w:p w14:paraId="5E6C942D" w14:textId="77777777" w:rsidR="00BE4827" w:rsidRPr="00817AD2" w:rsidRDefault="00BE4827" w:rsidP="00581DFA">
            <w:pPr>
              <w:tabs>
                <w:tab w:val="decimal" w:pos="579"/>
              </w:tabs>
              <w:spacing w:before="60" w:after="60"/>
              <w:rPr>
                <w:noProof/>
                <w:color w:val="000000" w:themeColor="text1"/>
                <w:szCs w:val="24"/>
              </w:rPr>
            </w:pPr>
          </w:p>
        </w:tc>
        <w:tc>
          <w:tcPr>
            <w:tcW w:w="874" w:type="dxa"/>
            <w:tcBorders>
              <w:top w:val="dotted" w:sz="4" w:space="0" w:color="auto"/>
              <w:left w:val="nil"/>
              <w:right w:val="dotted" w:sz="4" w:space="0" w:color="auto"/>
            </w:tcBorders>
          </w:tcPr>
          <w:p w14:paraId="067D7238" w14:textId="77777777" w:rsidR="00BE4827" w:rsidRPr="00817AD2" w:rsidRDefault="00BE4827" w:rsidP="00581DFA">
            <w:pPr>
              <w:spacing w:before="60" w:after="60"/>
              <w:jc w:val="center"/>
              <w:rPr>
                <w:noProof/>
                <w:color w:val="000000" w:themeColor="text1"/>
                <w:szCs w:val="24"/>
              </w:rPr>
            </w:pPr>
          </w:p>
        </w:tc>
        <w:tc>
          <w:tcPr>
            <w:tcW w:w="1157" w:type="dxa"/>
            <w:tcBorders>
              <w:left w:val="nil"/>
              <w:right w:val="double" w:sz="6" w:space="0" w:color="auto"/>
            </w:tcBorders>
          </w:tcPr>
          <w:p w14:paraId="15938917" w14:textId="77777777" w:rsidR="00BE4827" w:rsidRPr="00817AD2" w:rsidRDefault="00BE4827" w:rsidP="00581DFA">
            <w:pPr>
              <w:spacing w:before="60" w:after="60"/>
              <w:jc w:val="center"/>
              <w:rPr>
                <w:noProof/>
                <w:color w:val="000000" w:themeColor="text1"/>
                <w:szCs w:val="24"/>
              </w:rPr>
            </w:pPr>
          </w:p>
        </w:tc>
      </w:tr>
      <w:tr w:rsidR="00BE4827" w:rsidRPr="00F70AC0" w14:paraId="472E8367" w14:textId="77777777" w:rsidTr="00581DFA">
        <w:tc>
          <w:tcPr>
            <w:tcW w:w="1080" w:type="dxa"/>
            <w:tcBorders>
              <w:top w:val="dotted" w:sz="4" w:space="0" w:color="auto"/>
              <w:left w:val="double" w:sz="6" w:space="0" w:color="auto"/>
              <w:bottom w:val="dotted" w:sz="4" w:space="0" w:color="auto"/>
            </w:tcBorders>
          </w:tcPr>
          <w:p w14:paraId="6BD9A426" w14:textId="77777777" w:rsidR="00BE4827" w:rsidRPr="00817AD2" w:rsidRDefault="00BE4827" w:rsidP="00581DFA">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77B385F" w14:textId="77777777" w:rsidR="00BE4827" w:rsidRPr="00817AD2" w:rsidRDefault="00BE4827" w:rsidP="00581DFA">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6D2E6402" w14:textId="77777777" w:rsidR="00BE4827" w:rsidRPr="00817AD2" w:rsidRDefault="00BE4827" w:rsidP="00581DFA">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7BF9637" w14:textId="77777777" w:rsidR="00BE4827" w:rsidRPr="00817AD2" w:rsidRDefault="00BE4827" w:rsidP="00581DFA">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F28E9F" w14:textId="77777777" w:rsidR="00BE4827" w:rsidRPr="00817AD2" w:rsidRDefault="00BE4827" w:rsidP="00581DFA">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3567761" w14:textId="77777777" w:rsidR="00BE4827" w:rsidRPr="00817AD2" w:rsidRDefault="00BE4827" w:rsidP="00581DFA">
            <w:pPr>
              <w:spacing w:before="60" w:after="60"/>
              <w:jc w:val="center"/>
              <w:rPr>
                <w:noProof/>
                <w:color w:val="000000" w:themeColor="text1"/>
                <w:szCs w:val="24"/>
              </w:rPr>
            </w:pPr>
          </w:p>
        </w:tc>
      </w:tr>
      <w:tr w:rsidR="00BE4827" w:rsidRPr="00F70AC0" w14:paraId="6FC49829" w14:textId="77777777" w:rsidTr="00581DFA">
        <w:tc>
          <w:tcPr>
            <w:tcW w:w="1080" w:type="dxa"/>
            <w:tcBorders>
              <w:top w:val="dotted" w:sz="4" w:space="0" w:color="auto"/>
              <w:left w:val="double" w:sz="6" w:space="0" w:color="auto"/>
              <w:bottom w:val="dotted" w:sz="4" w:space="0" w:color="auto"/>
            </w:tcBorders>
          </w:tcPr>
          <w:p w14:paraId="5E73E4FA" w14:textId="77777777" w:rsidR="00BE4827" w:rsidRPr="00817AD2" w:rsidRDefault="00BE4827" w:rsidP="00581DFA">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F242D81" w14:textId="77777777" w:rsidR="00BE4827" w:rsidRPr="00817AD2" w:rsidRDefault="00BE4827" w:rsidP="00581DFA">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49F269CE" w14:textId="77777777" w:rsidR="00BE4827" w:rsidRPr="00817AD2" w:rsidRDefault="00BE4827" w:rsidP="00581DFA">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3D1E9A9" w14:textId="77777777" w:rsidR="00BE4827" w:rsidRPr="00817AD2" w:rsidRDefault="00BE4827" w:rsidP="00581DFA">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6FDF2D4" w14:textId="77777777" w:rsidR="00BE4827" w:rsidRPr="00817AD2" w:rsidRDefault="00BE4827" w:rsidP="00581DFA">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759815C" w14:textId="77777777" w:rsidR="00BE4827" w:rsidRPr="00817AD2" w:rsidRDefault="00BE4827" w:rsidP="00581DFA">
            <w:pPr>
              <w:spacing w:before="60" w:after="60"/>
              <w:jc w:val="center"/>
              <w:rPr>
                <w:noProof/>
                <w:color w:val="000000" w:themeColor="text1"/>
                <w:szCs w:val="24"/>
              </w:rPr>
            </w:pPr>
          </w:p>
        </w:tc>
      </w:tr>
      <w:tr w:rsidR="00BE4827" w:rsidRPr="00F70AC0" w14:paraId="57CB596D" w14:textId="77777777" w:rsidTr="00581DFA">
        <w:tc>
          <w:tcPr>
            <w:tcW w:w="1080" w:type="dxa"/>
            <w:tcBorders>
              <w:top w:val="dotted" w:sz="4" w:space="0" w:color="auto"/>
              <w:left w:val="double" w:sz="6" w:space="0" w:color="auto"/>
              <w:bottom w:val="dotted" w:sz="4" w:space="0" w:color="auto"/>
            </w:tcBorders>
          </w:tcPr>
          <w:p w14:paraId="640E52C1" w14:textId="77777777" w:rsidR="00BE4827" w:rsidRPr="00817AD2" w:rsidRDefault="00BE4827" w:rsidP="00581DFA">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489ABAE" w14:textId="77777777" w:rsidR="00BE4827" w:rsidRPr="00817AD2" w:rsidRDefault="00BE4827" w:rsidP="00581DFA">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008BE577" w14:textId="77777777" w:rsidR="00BE4827" w:rsidRPr="00817AD2" w:rsidRDefault="00BE4827" w:rsidP="00581DFA">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1EEC300" w14:textId="77777777" w:rsidR="00BE4827" w:rsidRPr="00817AD2" w:rsidRDefault="00BE4827" w:rsidP="00581DFA">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FBB9665" w14:textId="77777777" w:rsidR="00BE4827" w:rsidRPr="00817AD2" w:rsidRDefault="00BE4827" w:rsidP="00581DFA">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A8552EF" w14:textId="77777777" w:rsidR="00BE4827" w:rsidRPr="00817AD2" w:rsidRDefault="00BE4827" w:rsidP="00581DFA">
            <w:pPr>
              <w:spacing w:before="60" w:after="60"/>
              <w:jc w:val="center"/>
              <w:rPr>
                <w:noProof/>
                <w:color w:val="000000" w:themeColor="text1"/>
                <w:szCs w:val="24"/>
              </w:rPr>
            </w:pPr>
          </w:p>
        </w:tc>
      </w:tr>
      <w:tr w:rsidR="00BE4827" w:rsidRPr="00F70AC0" w14:paraId="35124D68" w14:textId="77777777" w:rsidTr="00581DFA">
        <w:tc>
          <w:tcPr>
            <w:tcW w:w="1080" w:type="dxa"/>
            <w:tcBorders>
              <w:top w:val="dotted" w:sz="4" w:space="0" w:color="auto"/>
              <w:left w:val="double" w:sz="6" w:space="0" w:color="auto"/>
              <w:bottom w:val="dotted" w:sz="4" w:space="0" w:color="auto"/>
            </w:tcBorders>
          </w:tcPr>
          <w:p w14:paraId="2F328E71" w14:textId="77777777" w:rsidR="00BE4827" w:rsidRPr="00817AD2" w:rsidRDefault="00BE4827" w:rsidP="00581DFA">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8F4D22" w14:textId="77777777" w:rsidR="00BE4827" w:rsidRPr="00817AD2" w:rsidRDefault="00BE4827" w:rsidP="00581DFA">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18EE127" w14:textId="77777777" w:rsidR="00BE4827" w:rsidRPr="00817AD2" w:rsidRDefault="00BE4827" w:rsidP="00581DFA">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16059CD" w14:textId="77777777" w:rsidR="00BE4827" w:rsidRPr="00817AD2" w:rsidRDefault="00BE4827" w:rsidP="00581DFA">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861F5FF" w14:textId="77777777" w:rsidR="00BE4827" w:rsidRPr="00817AD2" w:rsidRDefault="00BE4827" w:rsidP="00581DFA">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1272063" w14:textId="77777777" w:rsidR="00BE4827" w:rsidRPr="00817AD2" w:rsidRDefault="00BE4827" w:rsidP="00581DFA">
            <w:pPr>
              <w:spacing w:before="60" w:after="60"/>
              <w:jc w:val="center"/>
              <w:rPr>
                <w:noProof/>
                <w:color w:val="000000" w:themeColor="text1"/>
                <w:szCs w:val="24"/>
              </w:rPr>
            </w:pPr>
          </w:p>
        </w:tc>
      </w:tr>
      <w:tr w:rsidR="00BE4827" w:rsidRPr="00F70AC0" w14:paraId="5E1BADD7" w14:textId="77777777" w:rsidTr="00581DFA">
        <w:tc>
          <w:tcPr>
            <w:tcW w:w="1080" w:type="dxa"/>
            <w:tcBorders>
              <w:top w:val="dotted" w:sz="4" w:space="0" w:color="auto"/>
              <w:left w:val="double" w:sz="6" w:space="0" w:color="auto"/>
              <w:bottom w:val="dotted" w:sz="4" w:space="0" w:color="auto"/>
            </w:tcBorders>
          </w:tcPr>
          <w:p w14:paraId="1A3067A6" w14:textId="77777777" w:rsidR="00BE4827" w:rsidRPr="00817AD2" w:rsidRDefault="00BE4827" w:rsidP="00581DFA">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E050F1D" w14:textId="77777777" w:rsidR="00BE4827" w:rsidRPr="00817AD2" w:rsidRDefault="00BE4827" w:rsidP="00581DFA">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321B423" w14:textId="77777777" w:rsidR="00BE4827" w:rsidRPr="00817AD2" w:rsidRDefault="00BE4827" w:rsidP="00581DFA">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F086C12" w14:textId="77777777" w:rsidR="00BE4827" w:rsidRPr="00817AD2" w:rsidRDefault="00BE4827" w:rsidP="00581DFA">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126C1B5" w14:textId="77777777" w:rsidR="00BE4827" w:rsidRPr="00817AD2" w:rsidRDefault="00BE4827" w:rsidP="00581DFA">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6E22E6B" w14:textId="77777777" w:rsidR="00BE4827" w:rsidRPr="00817AD2" w:rsidRDefault="00BE4827" w:rsidP="00581DFA">
            <w:pPr>
              <w:spacing w:before="60" w:after="60"/>
              <w:jc w:val="center"/>
              <w:rPr>
                <w:noProof/>
                <w:color w:val="000000" w:themeColor="text1"/>
                <w:szCs w:val="24"/>
              </w:rPr>
            </w:pPr>
          </w:p>
        </w:tc>
      </w:tr>
      <w:tr w:rsidR="00BE4827" w:rsidRPr="00F70AC0" w14:paraId="41AD1ACE" w14:textId="77777777" w:rsidTr="00581DFA">
        <w:tc>
          <w:tcPr>
            <w:tcW w:w="1080" w:type="dxa"/>
            <w:tcBorders>
              <w:top w:val="dotted" w:sz="4" w:space="0" w:color="auto"/>
              <w:left w:val="double" w:sz="6" w:space="0" w:color="auto"/>
              <w:bottom w:val="dotted" w:sz="4" w:space="0" w:color="auto"/>
            </w:tcBorders>
          </w:tcPr>
          <w:p w14:paraId="66E8EB64" w14:textId="77777777" w:rsidR="00BE4827" w:rsidRPr="00817AD2" w:rsidRDefault="00BE4827" w:rsidP="00581DFA">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09B56D0" w14:textId="77777777" w:rsidR="00BE4827" w:rsidRPr="00817AD2" w:rsidRDefault="00BE4827" w:rsidP="00581DFA">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25E2A3A" w14:textId="77777777" w:rsidR="00BE4827" w:rsidRPr="00817AD2" w:rsidRDefault="00BE4827" w:rsidP="00581DFA">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186C38B" w14:textId="77777777" w:rsidR="00BE4827" w:rsidRPr="00817AD2" w:rsidRDefault="00BE4827" w:rsidP="00581DFA">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A08887C" w14:textId="77777777" w:rsidR="00BE4827" w:rsidRPr="00817AD2" w:rsidRDefault="00BE4827" w:rsidP="00581DFA">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468C07C" w14:textId="77777777" w:rsidR="00BE4827" w:rsidRPr="00817AD2" w:rsidRDefault="00BE4827" w:rsidP="00581DFA">
            <w:pPr>
              <w:spacing w:before="60" w:after="60"/>
              <w:jc w:val="center"/>
              <w:rPr>
                <w:noProof/>
                <w:color w:val="000000" w:themeColor="text1"/>
                <w:szCs w:val="24"/>
              </w:rPr>
            </w:pPr>
          </w:p>
        </w:tc>
      </w:tr>
      <w:tr w:rsidR="00BE4827" w:rsidRPr="00F70AC0" w14:paraId="66B40BA2" w14:textId="77777777" w:rsidTr="00581DFA">
        <w:tc>
          <w:tcPr>
            <w:tcW w:w="1080" w:type="dxa"/>
            <w:tcBorders>
              <w:top w:val="dotted" w:sz="4" w:space="0" w:color="auto"/>
              <w:left w:val="double" w:sz="6" w:space="0" w:color="auto"/>
              <w:bottom w:val="dotted" w:sz="4" w:space="0" w:color="auto"/>
            </w:tcBorders>
          </w:tcPr>
          <w:p w14:paraId="28EA2ECC" w14:textId="77777777" w:rsidR="00BE4827" w:rsidRPr="00817AD2" w:rsidRDefault="00BE4827" w:rsidP="00581DFA">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B121968" w14:textId="77777777" w:rsidR="00BE4827" w:rsidRPr="00817AD2" w:rsidRDefault="00BE4827" w:rsidP="00581DFA">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406587B1" w14:textId="77777777" w:rsidR="00BE4827" w:rsidRPr="00817AD2" w:rsidRDefault="00BE4827" w:rsidP="00581DFA">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2137422" w14:textId="77777777" w:rsidR="00BE4827" w:rsidRPr="00817AD2" w:rsidRDefault="00BE4827" w:rsidP="00581DFA">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F5B063C" w14:textId="77777777" w:rsidR="00BE4827" w:rsidRPr="00817AD2" w:rsidRDefault="00BE4827" w:rsidP="00581DFA">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20AE305" w14:textId="77777777" w:rsidR="00BE4827" w:rsidRPr="00817AD2" w:rsidRDefault="00BE4827" w:rsidP="00581DFA">
            <w:pPr>
              <w:spacing w:before="60" w:after="60"/>
              <w:jc w:val="center"/>
              <w:rPr>
                <w:noProof/>
                <w:color w:val="000000" w:themeColor="text1"/>
                <w:szCs w:val="24"/>
              </w:rPr>
            </w:pPr>
          </w:p>
        </w:tc>
      </w:tr>
      <w:tr w:rsidR="00BE4827" w:rsidRPr="00F70AC0" w14:paraId="6EBF2156" w14:textId="77777777" w:rsidTr="00581DFA">
        <w:tc>
          <w:tcPr>
            <w:tcW w:w="1080" w:type="dxa"/>
            <w:tcBorders>
              <w:top w:val="dotted" w:sz="4" w:space="0" w:color="auto"/>
              <w:left w:val="double" w:sz="6" w:space="0" w:color="auto"/>
              <w:bottom w:val="dotted" w:sz="4" w:space="0" w:color="auto"/>
            </w:tcBorders>
          </w:tcPr>
          <w:p w14:paraId="242F375F" w14:textId="77777777" w:rsidR="00BE4827" w:rsidRPr="00817AD2" w:rsidRDefault="00BE4827" w:rsidP="00581DFA">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26BF21B" w14:textId="77777777" w:rsidR="00BE4827" w:rsidRPr="00817AD2" w:rsidRDefault="00BE4827" w:rsidP="00581DFA">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4233D14C" w14:textId="77777777" w:rsidR="00BE4827" w:rsidRPr="00817AD2" w:rsidRDefault="00BE4827" w:rsidP="00581DFA">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8F12221" w14:textId="77777777" w:rsidR="00BE4827" w:rsidRPr="00817AD2" w:rsidRDefault="00BE4827" w:rsidP="00581DFA">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5B73DCE" w14:textId="77777777" w:rsidR="00BE4827" w:rsidRPr="00817AD2" w:rsidRDefault="00BE4827" w:rsidP="00581DFA">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1CADE4D" w14:textId="77777777" w:rsidR="00BE4827" w:rsidRPr="00817AD2" w:rsidRDefault="00BE4827" w:rsidP="00581DFA">
            <w:pPr>
              <w:spacing w:before="60" w:after="60"/>
              <w:jc w:val="center"/>
              <w:rPr>
                <w:noProof/>
                <w:color w:val="000000" w:themeColor="text1"/>
                <w:szCs w:val="24"/>
              </w:rPr>
            </w:pPr>
          </w:p>
        </w:tc>
      </w:tr>
      <w:tr w:rsidR="00BE4827" w:rsidRPr="00F70AC0" w14:paraId="3375E5CE" w14:textId="77777777" w:rsidTr="00581DFA">
        <w:tc>
          <w:tcPr>
            <w:tcW w:w="1080" w:type="dxa"/>
            <w:tcBorders>
              <w:top w:val="dotted" w:sz="4" w:space="0" w:color="auto"/>
              <w:left w:val="double" w:sz="6" w:space="0" w:color="auto"/>
              <w:bottom w:val="dotted" w:sz="4" w:space="0" w:color="auto"/>
            </w:tcBorders>
          </w:tcPr>
          <w:p w14:paraId="356ED9A1" w14:textId="77777777" w:rsidR="00BE4827" w:rsidRPr="00817AD2" w:rsidRDefault="00BE4827" w:rsidP="00581DFA">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89FB2DA" w14:textId="77777777" w:rsidR="00BE4827" w:rsidRPr="00817AD2" w:rsidRDefault="00BE4827" w:rsidP="00581DFA">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219D4C55" w14:textId="77777777" w:rsidR="00BE4827" w:rsidRPr="00817AD2" w:rsidRDefault="00BE4827" w:rsidP="00581DFA">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A862B87" w14:textId="77777777" w:rsidR="00BE4827" w:rsidRPr="00817AD2" w:rsidRDefault="00BE4827" w:rsidP="00581DFA">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8409AEE" w14:textId="77777777" w:rsidR="00BE4827" w:rsidRPr="00817AD2" w:rsidRDefault="00BE4827" w:rsidP="00581DFA">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18481D6" w14:textId="77777777" w:rsidR="00BE4827" w:rsidRPr="00817AD2" w:rsidRDefault="00BE4827" w:rsidP="00581DFA">
            <w:pPr>
              <w:spacing w:before="60" w:after="60"/>
              <w:jc w:val="center"/>
              <w:rPr>
                <w:noProof/>
                <w:color w:val="000000" w:themeColor="text1"/>
                <w:szCs w:val="24"/>
              </w:rPr>
            </w:pPr>
          </w:p>
        </w:tc>
      </w:tr>
      <w:tr w:rsidR="00BE4827" w:rsidRPr="00F70AC0" w14:paraId="6CE10CB6" w14:textId="77777777" w:rsidTr="00581DFA">
        <w:tc>
          <w:tcPr>
            <w:tcW w:w="1080" w:type="dxa"/>
            <w:tcBorders>
              <w:top w:val="dotted" w:sz="4" w:space="0" w:color="auto"/>
              <w:left w:val="double" w:sz="6" w:space="0" w:color="auto"/>
              <w:bottom w:val="dotted" w:sz="4" w:space="0" w:color="auto"/>
            </w:tcBorders>
          </w:tcPr>
          <w:p w14:paraId="4CFDDB5D" w14:textId="77777777" w:rsidR="00BE4827" w:rsidRPr="00817AD2" w:rsidRDefault="00BE4827" w:rsidP="00581DFA">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D55C39" w14:textId="77777777" w:rsidR="00BE4827" w:rsidRPr="00817AD2" w:rsidRDefault="00BE4827" w:rsidP="00581DFA">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13FBD97" w14:textId="77777777" w:rsidR="00BE4827" w:rsidRPr="00817AD2" w:rsidRDefault="00BE4827" w:rsidP="00581DFA">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591D3F" w14:textId="77777777" w:rsidR="00BE4827" w:rsidRPr="00817AD2" w:rsidRDefault="00BE4827" w:rsidP="00581DFA">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6C40074" w14:textId="77777777" w:rsidR="00BE4827" w:rsidRPr="00817AD2" w:rsidRDefault="00BE4827" w:rsidP="00581DFA">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8526B09" w14:textId="77777777" w:rsidR="00BE4827" w:rsidRPr="00817AD2" w:rsidRDefault="00BE4827" w:rsidP="00581DFA">
            <w:pPr>
              <w:spacing w:before="60" w:after="60"/>
              <w:jc w:val="center"/>
              <w:rPr>
                <w:noProof/>
                <w:color w:val="000000" w:themeColor="text1"/>
                <w:szCs w:val="24"/>
              </w:rPr>
            </w:pPr>
          </w:p>
        </w:tc>
      </w:tr>
      <w:tr w:rsidR="00BE4827" w:rsidRPr="00F70AC0" w14:paraId="3B61480C" w14:textId="77777777" w:rsidTr="00581DFA">
        <w:tc>
          <w:tcPr>
            <w:tcW w:w="1080" w:type="dxa"/>
            <w:tcBorders>
              <w:top w:val="dotted" w:sz="4" w:space="0" w:color="auto"/>
              <w:left w:val="double" w:sz="6" w:space="0" w:color="auto"/>
              <w:bottom w:val="dotted" w:sz="4" w:space="0" w:color="auto"/>
            </w:tcBorders>
          </w:tcPr>
          <w:p w14:paraId="10B19729" w14:textId="77777777" w:rsidR="00BE4827" w:rsidRPr="00817AD2" w:rsidRDefault="00BE4827" w:rsidP="00581DFA">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800A8E2" w14:textId="77777777" w:rsidR="00BE4827" w:rsidRPr="00817AD2" w:rsidRDefault="00BE4827" w:rsidP="00581DFA">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1C5BA74B" w14:textId="77777777" w:rsidR="00BE4827" w:rsidRPr="00817AD2" w:rsidRDefault="00BE4827" w:rsidP="00581DFA">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32D9CC6" w14:textId="77777777" w:rsidR="00BE4827" w:rsidRPr="00817AD2" w:rsidRDefault="00BE4827" w:rsidP="00581DFA">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7E41812" w14:textId="77777777" w:rsidR="00BE4827" w:rsidRPr="00817AD2" w:rsidRDefault="00BE4827" w:rsidP="00581DFA">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47C3099" w14:textId="77777777" w:rsidR="00BE4827" w:rsidRPr="00817AD2" w:rsidRDefault="00BE4827" w:rsidP="00581DFA">
            <w:pPr>
              <w:spacing w:before="60" w:after="60"/>
              <w:jc w:val="center"/>
              <w:rPr>
                <w:noProof/>
                <w:color w:val="000000" w:themeColor="text1"/>
                <w:szCs w:val="24"/>
              </w:rPr>
            </w:pPr>
          </w:p>
        </w:tc>
      </w:tr>
      <w:tr w:rsidR="00BE4827" w:rsidRPr="00F70AC0" w14:paraId="68E90CCA" w14:textId="77777777" w:rsidTr="00581DFA">
        <w:tc>
          <w:tcPr>
            <w:tcW w:w="1080" w:type="dxa"/>
            <w:tcBorders>
              <w:top w:val="single" w:sz="6" w:space="0" w:color="auto"/>
              <w:left w:val="double" w:sz="6" w:space="0" w:color="auto"/>
            </w:tcBorders>
          </w:tcPr>
          <w:p w14:paraId="1E15C330" w14:textId="77777777" w:rsidR="00BE4827" w:rsidRPr="00817AD2" w:rsidRDefault="00BE4827" w:rsidP="00581DFA">
            <w:pPr>
              <w:spacing w:before="60" w:after="60"/>
              <w:rPr>
                <w:noProof/>
                <w:color w:val="000000" w:themeColor="text1"/>
                <w:szCs w:val="24"/>
              </w:rPr>
            </w:pPr>
          </w:p>
        </w:tc>
        <w:tc>
          <w:tcPr>
            <w:tcW w:w="6689" w:type="dxa"/>
            <w:gridSpan w:val="4"/>
            <w:tcBorders>
              <w:top w:val="single" w:sz="6" w:space="0" w:color="auto"/>
              <w:left w:val="nil"/>
            </w:tcBorders>
          </w:tcPr>
          <w:p w14:paraId="43EDBF36" w14:textId="77777777" w:rsidR="00BE4827" w:rsidRPr="00817AD2" w:rsidRDefault="00BE4827" w:rsidP="00581DFA">
            <w:pPr>
              <w:spacing w:before="60" w:after="60"/>
              <w:jc w:val="right"/>
              <w:rPr>
                <w:noProof/>
                <w:color w:val="000000" w:themeColor="text1"/>
                <w:szCs w:val="24"/>
              </w:rPr>
            </w:pPr>
            <w:r w:rsidRPr="00817AD2">
              <w:rPr>
                <w:noProof/>
                <w:color w:val="000000" w:themeColor="text1"/>
                <w:szCs w:val="24"/>
                <w:lang w:val="fr"/>
              </w:rPr>
              <w:t>Sous-total</w:t>
            </w:r>
          </w:p>
        </w:tc>
        <w:tc>
          <w:tcPr>
            <w:tcW w:w="1157" w:type="dxa"/>
            <w:tcBorders>
              <w:top w:val="single" w:sz="6" w:space="0" w:color="auto"/>
              <w:right w:val="double" w:sz="6" w:space="0" w:color="auto"/>
            </w:tcBorders>
          </w:tcPr>
          <w:p w14:paraId="12CD4BFE" w14:textId="77777777" w:rsidR="00BE4827" w:rsidRPr="00817AD2" w:rsidRDefault="00BE4827" w:rsidP="00581DFA">
            <w:pPr>
              <w:spacing w:before="60" w:after="60"/>
              <w:jc w:val="center"/>
              <w:rPr>
                <w:noProof/>
                <w:color w:val="000000" w:themeColor="text1"/>
                <w:szCs w:val="24"/>
              </w:rPr>
            </w:pPr>
          </w:p>
        </w:tc>
      </w:tr>
      <w:tr w:rsidR="00BE4827" w:rsidRPr="00F70AC0" w14:paraId="1F1F864C" w14:textId="77777777" w:rsidTr="00581DFA">
        <w:tc>
          <w:tcPr>
            <w:tcW w:w="1080" w:type="dxa"/>
            <w:tcBorders>
              <w:top w:val="dotted" w:sz="4" w:space="0" w:color="auto"/>
              <w:left w:val="double" w:sz="6" w:space="0" w:color="auto"/>
              <w:bottom w:val="dotted" w:sz="4" w:space="0" w:color="auto"/>
            </w:tcBorders>
          </w:tcPr>
          <w:p w14:paraId="4F9C8017" w14:textId="77777777" w:rsidR="00BE4827" w:rsidRPr="00817AD2" w:rsidRDefault="00BE4827" w:rsidP="00581DFA">
            <w:pPr>
              <w:spacing w:before="60" w:after="60"/>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41EAE2F9" w14:textId="77777777" w:rsidR="00BE4827" w:rsidRPr="00817AD2" w:rsidRDefault="00BE4827" w:rsidP="00581DFA">
            <w:pPr>
              <w:tabs>
                <w:tab w:val="left" w:pos="1050"/>
              </w:tabs>
              <w:spacing w:before="60" w:after="60"/>
              <w:rPr>
                <w:noProof/>
                <w:color w:val="000000" w:themeColor="text1"/>
                <w:szCs w:val="24"/>
              </w:rPr>
            </w:pPr>
            <w:r w:rsidRPr="00817AD2">
              <w:rPr>
                <w:noProof/>
                <w:color w:val="000000" w:themeColor="text1"/>
                <w:szCs w:val="24"/>
                <w:lang w:val="fr"/>
              </w:rPr>
              <w:t>Autorisez le pourcentage</w:t>
            </w:r>
            <w:r>
              <w:rPr>
                <w:noProof/>
                <w:color w:val="000000" w:themeColor="text1"/>
                <w:szCs w:val="24"/>
                <w:lang w:val="fr"/>
              </w:rPr>
              <w:t xml:space="preserve"> </w:t>
            </w:r>
            <w:r w:rsidRPr="0079772A">
              <w:rPr>
                <w:noProof/>
                <w:color w:val="000000" w:themeColor="text1"/>
                <w:szCs w:val="24"/>
                <w:vertAlign w:val="superscript"/>
                <w:lang w:val="fr"/>
              </w:rPr>
              <w:t>a</w:t>
            </w:r>
            <w:r w:rsidRPr="00817AD2">
              <w:rPr>
                <w:noProof/>
                <w:color w:val="000000" w:themeColor="text1"/>
                <w:szCs w:val="24"/>
                <w:lang w:val="fr"/>
              </w:rPr>
              <w:t xml:space="preserve"> du sous-total pour les frais généraux, les bénéfices, etc. de l’</w:t>
            </w:r>
            <w:r>
              <w:rPr>
                <w:noProof/>
                <w:color w:val="000000" w:themeColor="text1"/>
                <w:szCs w:val="24"/>
                <w:lang w:val="fr"/>
              </w:rPr>
              <w:t>E</w:t>
            </w:r>
            <w:r w:rsidRPr="00817AD2">
              <w:rPr>
                <w:noProof/>
                <w:color w:val="000000" w:themeColor="text1"/>
                <w:szCs w:val="24"/>
                <w:lang w:val="fr"/>
              </w:rPr>
              <w:t>ntrepreneur.</w:t>
            </w:r>
            <w:r w:rsidRPr="00817AD2">
              <w:rPr>
                <w:noProof/>
                <w:color w:val="000000" w:themeColor="text1"/>
                <w:szCs w:val="24"/>
                <w:u w:val="single"/>
                <w:lang w:val="fr"/>
              </w:rPr>
              <w:tab/>
            </w:r>
          </w:p>
        </w:tc>
        <w:tc>
          <w:tcPr>
            <w:tcW w:w="874" w:type="dxa"/>
            <w:tcBorders>
              <w:top w:val="dotted" w:sz="4" w:space="0" w:color="auto"/>
              <w:left w:val="nil"/>
              <w:bottom w:val="dotted" w:sz="4" w:space="0" w:color="auto"/>
            </w:tcBorders>
          </w:tcPr>
          <w:p w14:paraId="6B124485" w14:textId="77777777" w:rsidR="00BE4827" w:rsidRPr="00817AD2" w:rsidRDefault="00BE4827" w:rsidP="00581DFA">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36DB88E5" w14:textId="77777777" w:rsidR="00BE4827" w:rsidRPr="00817AD2" w:rsidRDefault="00BE4827" w:rsidP="00581DFA">
            <w:pPr>
              <w:spacing w:before="60" w:after="60"/>
              <w:jc w:val="center"/>
              <w:rPr>
                <w:noProof/>
                <w:color w:val="000000" w:themeColor="text1"/>
                <w:szCs w:val="24"/>
              </w:rPr>
            </w:pPr>
          </w:p>
        </w:tc>
      </w:tr>
      <w:tr w:rsidR="00BE4827" w:rsidRPr="00F70AC0" w14:paraId="07C729E6" w14:textId="77777777" w:rsidTr="00581DFA">
        <w:tc>
          <w:tcPr>
            <w:tcW w:w="1080" w:type="dxa"/>
            <w:tcBorders>
              <w:left w:val="double" w:sz="6" w:space="0" w:color="auto"/>
            </w:tcBorders>
          </w:tcPr>
          <w:p w14:paraId="176FC191" w14:textId="77777777" w:rsidR="00BE4827" w:rsidRPr="00817AD2" w:rsidRDefault="00BE4827" w:rsidP="00581DFA">
            <w:pPr>
              <w:spacing w:before="60" w:after="60"/>
              <w:rPr>
                <w:noProof/>
                <w:color w:val="000000" w:themeColor="text1"/>
                <w:szCs w:val="24"/>
              </w:rPr>
            </w:pPr>
          </w:p>
        </w:tc>
        <w:tc>
          <w:tcPr>
            <w:tcW w:w="3785" w:type="dxa"/>
            <w:tcBorders>
              <w:left w:val="nil"/>
            </w:tcBorders>
          </w:tcPr>
          <w:p w14:paraId="356194BE" w14:textId="77777777" w:rsidR="00BE4827" w:rsidRPr="00817AD2" w:rsidRDefault="00BE4827" w:rsidP="00581DFA">
            <w:pPr>
              <w:spacing w:before="60" w:after="60"/>
              <w:rPr>
                <w:noProof/>
                <w:color w:val="000000" w:themeColor="text1"/>
                <w:szCs w:val="24"/>
              </w:rPr>
            </w:pPr>
          </w:p>
        </w:tc>
        <w:tc>
          <w:tcPr>
            <w:tcW w:w="873" w:type="dxa"/>
          </w:tcPr>
          <w:p w14:paraId="7B941848" w14:textId="77777777" w:rsidR="00BE4827" w:rsidRPr="00817AD2" w:rsidRDefault="00BE4827" w:rsidP="00581DFA">
            <w:pPr>
              <w:spacing w:before="60" w:after="60"/>
              <w:rPr>
                <w:noProof/>
                <w:color w:val="000000" w:themeColor="text1"/>
                <w:szCs w:val="24"/>
              </w:rPr>
            </w:pPr>
          </w:p>
        </w:tc>
        <w:tc>
          <w:tcPr>
            <w:tcW w:w="1157" w:type="dxa"/>
          </w:tcPr>
          <w:p w14:paraId="7B748B7F" w14:textId="77777777" w:rsidR="00BE4827" w:rsidRPr="00817AD2" w:rsidRDefault="00BE4827" w:rsidP="00581DFA">
            <w:pPr>
              <w:spacing w:before="60" w:after="60"/>
              <w:rPr>
                <w:noProof/>
                <w:color w:val="000000" w:themeColor="text1"/>
                <w:szCs w:val="24"/>
              </w:rPr>
            </w:pPr>
          </w:p>
        </w:tc>
        <w:tc>
          <w:tcPr>
            <w:tcW w:w="874" w:type="dxa"/>
          </w:tcPr>
          <w:p w14:paraId="41188564" w14:textId="77777777" w:rsidR="00BE4827" w:rsidRPr="00817AD2" w:rsidRDefault="00BE4827" w:rsidP="00581DFA">
            <w:pPr>
              <w:spacing w:before="60" w:after="60"/>
              <w:jc w:val="center"/>
              <w:rPr>
                <w:noProof/>
                <w:color w:val="000000" w:themeColor="text1"/>
                <w:szCs w:val="24"/>
              </w:rPr>
            </w:pPr>
          </w:p>
        </w:tc>
        <w:tc>
          <w:tcPr>
            <w:tcW w:w="1157" w:type="dxa"/>
            <w:tcBorders>
              <w:right w:val="double" w:sz="6" w:space="0" w:color="auto"/>
            </w:tcBorders>
          </w:tcPr>
          <w:p w14:paraId="64C229B6" w14:textId="77777777" w:rsidR="00BE4827" w:rsidRPr="00817AD2" w:rsidRDefault="00BE4827" w:rsidP="00581DFA">
            <w:pPr>
              <w:spacing w:before="60" w:after="60"/>
              <w:jc w:val="center"/>
              <w:rPr>
                <w:noProof/>
                <w:color w:val="000000" w:themeColor="text1"/>
                <w:szCs w:val="24"/>
              </w:rPr>
            </w:pPr>
          </w:p>
        </w:tc>
      </w:tr>
      <w:tr w:rsidR="00BE4827" w:rsidRPr="00F70AC0" w14:paraId="1541247B" w14:textId="77777777" w:rsidTr="00581DFA">
        <w:tc>
          <w:tcPr>
            <w:tcW w:w="1080" w:type="dxa"/>
            <w:tcBorders>
              <w:left w:val="double" w:sz="6" w:space="0" w:color="auto"/>
            </w:tcBorders>
          </w:tcPr>
          <w:p w14:paraId="7E9F1CEA" w14:textId="77777777" w:rsidR="00BE4827" w:rsidRPr="00817AD2" w:rsidRDefault="00BE4827" w:rsidP="00581DFA">
            <w:pPr>
              <w:spacing w:before="60" w:after="60"/>
              <w:jc w:val="right"/>
              <w:rPr>
                <w:noProof/>
                <w:color w:val="000000" w:themeColor="text1"/>
                <w:szCs w:val="24"/>
              </w:rPr>
            </w:pPr>
          </w:p>
        </w:tc>
        <w:tc>
          <w:tcPr>
            <w:tcW w:w="6689" w:type="dxa"/>
            <w:gridSpan w:val="4"/>
            <w:tcBorders>
              <w:left w:val="nil"/>
            </w:tcBorders>
          </w:tcPr>
          <w:p w14:paraId="39253E56" w14:textId="77777777" w:rsidR="00BE4827" w:rsidRPr="00817AD2" w:rsidRDefault="00BE4827" w:rsidP="00581DFA">
            <w:pPr>
              <w:tabs>
                <w:tab w:val="left" w:pos="4470"/>
              </w:tabs>
              <w:spacing w:before="60" w:after="60"/>
              <w:jc w:val="right"/>
              <w:rPr>
                <w:noProof/>
                <w:color w:val="000000" w:themeColor="text1"/>
                <w:szCs w:val="24"/>
              </w:rPr>
            </w:pPr>
            <w:r w:rsidRPr="00817AD2">
              <w:rPr>
                <w:noProof/>
                <w:color w:val="000000" w:themeColor="text1"/>
                <w:szCs w:val="24"/>
                <w:lang w:val="fr"/>
              </w:rPr>
              <w:t xml:space="preserve">Total pour le travail </w:t>
            </w:r>
            <w:r>
              <w:rPr>
                <w:noProof/>
                <w:color w:val="000000" w:themeColor="text1"/>
                <w:szCs w:val="24"/>
                <w:lang w:val="fr"/>
              </w:rPr>
              <w:t>en régie</w:t>
            </w:r>
            <w:r w:rsidRPr="00817AD2">
              <w:rPr>
                <w:noProof/>
                <w:color w:val="000000" w:themeColor="text1"/>
                <w:szCs w:val="24"/>
                <w:lang w:val="fr"/>
              </w:rPr>
              <w:t xml:space="preserve"> : Matériaux</w:t>
            </w:r>
          </w:p>
          <w:p w14:paraId="64D5307F" w14:textId="77777777" w:rsidR="00BE4827" w:rsidRPr="00817AD2" w:rsidRDefault="00BE4827" w:rsidP="00581DFA">
            <w:pPr>
              <w:tabs>
                <w:tab w:val="left" w:pos="4470"/>
              </w:tabs>
              <w:spacing w:before="60" w:after="60"/>
              <w:jc w:val="right"/>
              <w:rPr>
                <w:noProof/>
                <w:color w:val="000000" w:themeColor="text1"/>
                <w:szCs w:val="24"/>
              </w:rPr>
            </w:pPr>
            <w:r w:rsidRPr="00817AD2">
              <w:rPr>
                <w:noProof/>
                <w:color w:val="000000" w:themeColor="text1"/>
                <w:szCs w:val="24"/>
                <w:lang w:val="fr"/>
              </w:rPr>
              <w:t xml:space="preserve">(reporté au Résumé des travaux </w:t>
            </w:r>
            <w:r>
              <w:rPr>
                <w:noProof/>
                <w:color w:val="000000" w:themeColor="text1"/>
                <w:szCs w:val="24"/>
                <w:lang w:val="fr"/>
              </w:rPr>
              <w:t>en régie</w:t>
            </w:r>
            <w:r w:rsidRPr="00817AD2">
              <w:rPr>
                <w:noProof/>
                <w:color w:val="000000" w:themeColor="text1"/>
                <w:szCs w:val="24"/>
                <w:lang w:val="fr"/>
              </w:rPr>
              <w:t>, p.)</w:t>
            </w:r>
            <w:r w:rsidRPr="00817AD2">
              <w:rPr>
                <w:noProof/>
                <w:color w:val="000000" w:themeColor="text1"/>
                <w:szCs w:val="24"/>
                <w:u w:val="single"/>
                <w:lang w:val="fr"/>
              </w:rPr>
              <w:tab/>
            </w:r>
          </w:p>
        </w:tc>
        <w:tc>
          <w:tcPr>
            <w:tcW w:w="1157" w:type="dxa"/>
            <w:tcBorders>
              <w:right w:val="double" w:sz="6" w:space="0" w:color="auto"/>
            </w:tcBorders>
          </w:tcPr>
          <w:p w14:paraId="61B26E5F" w14:textId="77777777" w:rsidR="00BE4827" w:rsidRPr="00817AD2" w:rsidRDefault="00BE4827" w:rsidP="00581DFA">
            <w:pPr>
              <w:spacing w:before="60" w:after="60"/>
              <w:rPr>
                <w:noProof/>
                <w:color w:val="000000" w:themeColor="text1"/>
                <w:szCs w:val="24"/>
              </w:rPr>
            </w:pPr>
            <w:r w:rsidRPr="00817AD2">
              <w:rPr>
                <w:noProof/>
                <w:color w:val="000000" w:themeColor="text1"/>
                <w:szCs w:val="24"/>
                <w:u w:val="single"/>
              </w:rPr>
              <w:br/>
            </w:r>
            <w:r w:rsidRPr="00817AD2">
              <w:rPr>
                <w:noProof/>
                <w:color w:val="000000" w:themeColor="text1"/>
                <w:szCs w:val="24"/>
                <w:u w:val="single"/>
              </w:rPr>
              <w:tab/>
            </w:r>
          </w:p>
        </w:tc>
      </w:tr>
      <w:tr w:rsidR="00BE4827" w:rsidRPr="00F70AC0" w14:paraId="39BCE255" w14:textId="77777777" w:rsidTr="00581DFA">
        <w:tc>
          <w:tcPr>
            <w:tcW w:w="8926" w:type="dxa"/>
            <w:gridSpan w:val="6"/>
            <w:tcBorders>
              <w:top w:val="double" w:sz="6" w:space="0" w:color="auto"/>
            </w:tcBorders>
          </w:tcPr>
          <w:p w14:paraId="7F2140B8" w14:textId="77777777" w:rsidR="00BE4827" w:rsidRPr="00817AD2" w:rsidRDefault="00BE4827" w:rsidP="00581DFA">
            <w:pPr>
              <w:spacing w:before="60" w:after="60"/>
              <w:rPr>
                <w:noProof/>
                <w:color w:val="000000" w:themeColor="text1"/>
                <w:szCs w:val="24"/>
              </w:rPr>
            </w:pPr>
            <w:r>
              <w:rPr>
                <w:noProof/>
                <w:color w:val="000000" w:themeColor="text1"/>
                <w:szCs w:val="24"/>
                <w:lang w:val="fr"/>
              </w:rPr>
              <w:t>a</w:t>
            </w:r>
            <w:r w:rsidRPr="00817AD2">
              <w:rPr>
                <w:noProof/>
                <w:color w:val="000000" w:themeColor="text1"/>
                <w:szCs w:val="24"/>
                <w:lang w:val="fr"/>
              </w:rPr>
              <w:t>. À saisir par le Proposant.</w:t>
            </w:r>
          </w:p>
        </w:tc>
      </w:tr>
    </w:tbl>
    <w:p w14:paraId="1E43AABA" w14:textId="77777777" w:rsidR="00BE4827" w:rsidRPr="00F70AC0" w:rsidRDefault="00BE4827" w:rsidP="00BE4827">
      <w:pPr>
        <w:spacing w:before="240" w:after="120"/>
        <w:rPr>
          <w:noProof/>
          <w:color w:val="000000" w:themeColor="text1"/>
          <w:szCs w:val="24"/>
        </w:rPr>
      </w:pPr>
    </w:p>
    <w:p w14:paraId="24F95EDD" w14:textId="77777777" w:rsidR="00BE4827" w:rsidRPr="00F70AC0" w:rsidRDefault="00BE4827" w:rsidP="00BE4827">
      <w:pPr>
        <w:tabs>
          <w:tab w:val="center" w:pos="4500"/>
        </w:tabs>
        <w:spacing w:before="240" w:after="120"/>
        <w:rPr>
          <w:noProof/>
          <w:color w:val="000000" w:themeColor="text1"/>
          <w:szCs w:val="24"/>
        </w:rPr>
      </w:pPr>
      <w:r w:rsidRPr="00F70AC0">
        <w:rPr>
          <w:b/>
          <w:noProof/>
          <w:color w:val="000000" w:themeColor="text1"/>
          <w:szCs w:val="24"/>
        </w:rPr>
        <w:br w:type="page"/>
      </w:r>
    </w:p>
    <w:p w14:paraId="0DB90E18" w14:textId="77777777" w:rsidR="00BE4827" w:rsidRPr="00F70AC0" w:rsidRDefault="00BE4827" w:rsidP="00BE4827">
      <w:pPr>
        <w:pStyle w:val="SPDForm2"/>
        <w:rPr>
          <w:noProof/>
        </w:rPr>
      </w:pPr>
      <w:bookmarkStart w:id="437" w:name="_Toc454801051"/>
      <w:bookmarkStart w:id="438" w:name="_Toc466465907"/>
      <w:bookmarkStart w:id="439" w:name="_Toc56684063"/>
      <w:r>
        <w:rPr>
          <w:noProof/>
          <w:lang w:val="fr"/>
        </w:rPr>
        <w:lastRenderedPageBreak/>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xml:space="preserve"> : 3. Équipement de l’</w:t>
      </w:r>
      <w:r>
        <w:rPr>
          <w:noProof/>
          <w:lang w:val="fr"/>
        </w:rPr>
        <w:t>E</w:t>
      </w:r>
      <w:r w:rsidRPr="00F70AC0">
        <w:rPr>
          <w:noProof/>
          <w:lang w:val="fr"/>
        </w:rPr>
        <w:t>ntrepreneur</w:t>
      </w:r>
      <w:bookmarkEnd w:id="437"/>
      <w:bookmarkEnd w:id="438"/>
      <w:bookmarkEnd w:id="439"/>
    </w:p>
    <w:tbl>
      <w:tblPr>
        <w:tblW w:w="9127" w:type="dxa"/>
        <w:tblInd w:w="120" w:type="dxa"/>
        <w:tblLayout w:type="fixed"/>
        <w:tblLook w:val="0000" w:firstRow="0" w:lastRow="0" w:firstColumn="0" w:lastColumn="0" w:noHBand="0" w:noVBand="0"/>
      </w:tblPr>
      <w:tblGrid>
        <w:gridCol w:w="11"/>
        <w:gridCol w:w="1069"/>
        <w:gridCol w:w="4032"/>
        <w:gridCol w:w="1266"/>
        <w:gridCol w:w="1304"/>
        <w:gridCol w:w="1445"/>
      </w:tblGrid>
      <w:tr w:rsidR="00BE4827" w:rsidRPr="00F70AC0" w14:paraId="2EA85851" w14:textId="77777777" w:rsidTr="00581DFA">
        <w:tc>
          <w:tcPr>
            <w:tcW w:w="1080" w:type="dxa"/>
            <w:gridSpan w:val="2"/>
            <w:tcBorders>
              <w:top w:val="double" w:sz="6" w:space="0" w:color="auto"/>
              <w:left w:val="double" w:sz="6" w:space="0" w:color="auto"/>
            </w:tcBorders>
          </w:tcPr>
          <w:p w14:paraId="0F5E5EFA"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Numéro d’article</w:t>
            </w:r>
          </w:p>
        </w:tc>
        <w:tc>
          <w:tcPr>
            <w:tcW w:w="4032" w:type="dxa"/>
            <w:tcBorders>
              <w:top w:val="double" w:sz="6" w:space="0" w:color="auto"/>
              <w:left w:val="single" w:sz="4" w:space="0" w:color="auto"/>
              <w:bottom w:val="single" w:sz="6" w:space="0" w:color="auto"/>
            </w:tcBorders>
          </w:tcPr>
          <w:p w14:paraId="326E4F66" w14:textId="77777777" w:rsidR="00BE4827" w:rsidRPr="00817AD2" w:rsidRDefault="00BE4827" w:rsidP="00581DFA">
            <w:pPr>
              <w:spacing w:before="60" w:after="60"/>
              <w:jc w:val="center"/>
              <w:rPr>
                <w:i/>
                <w:noProof/>
                <w:color w:val="000000" w:themeColor="text1"/>
                <w:szCs w:val="24"/>
              </w:rPr>
            </w:pPr>
            <w:r w:rsidRPr="00817AD2">
              <w:rPr>
                <w:i/>
                <w:noProof/>
                <w:color w:val="000000" w:themeColor="text1"/>
                <w:szCs w:val="24"/>
                <w:lang w:val="fr"/>
              </w:rPr>
              <w:t>Description</w:t>
            </w:r>
          </w:p>
        </w:tc>
        <w:tc>
          <w:tcPr>
            <w:tcW w:w="1266" w:type="dxa"/>
            <w:tcBorders>
              <w:top w:val="double" w:sz="6" w:space="0" w:color="auto"/>
              <w:left w:val="single" w:sz="4" w:space="0" w:color="auto"/>
              <w:bottom w:val="single" w:sz="6" w:space="0" w:color="auto"/>
            </w:tcBorders>
          </w:tcPr>
          <w:p w14:paraId="4CE8C6D5"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Quantité nominale (heures)</w:t>
            </w:r>
          </w:p>
        </w:tc>
        <w:tc>
          <w:tcPr>
            <w:tcW w:w="1304" w:type="dxa"/>
            <w:tcBorders>
              <w:top w:val="double" w:sz="6" w:space="0" w:color="auto"/>
              <w:left w:val="single" w:sz="4" w:space="0" w:color="auto"/>
              <w:bottom w:val="single" w:sz="6" w:space="0" w:color="auto"/>
            </w:tcBorders>
          </w:tcPr>
          <w:p w14:paraId="1920BDDC"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Tarif de location horaire de base</w:t>
            </w:r>
          </w:p>
        </w:tc>
        <w:tc>
          <w:tcPr>
            <w:tcW w:w="1445" w:type="dxa"/>
            <w:tcBorders>
              <w:top w:val="double" w:sz="6" w:space="0" w:color="auto"/>
              <w:left w:val="single" w:sz="4" w:space="0" w:color="auto"/>
              <w:bottom w:val="single" w:sz="6" w:space="0" w:color="auto"/>
              <w:right w:val="double" w:sz="6" w:space="0" w:color="auto"/>
            </w:tcBorders>
          </w:tcPr>
          <w:p w14:paraId="18206AA7" w14:textId="77777777" w:rsidR="00BE4827" w:rsidRPr="00817AD2" w:rsidRDefault="00BE4827" w:rsidP="00D02D7A">
            <w:pPr>
              <w:spacing w:before="60" w:after="60"/>
              <w:ind w:left="-60" w:firstLine="0"/>
              <w:jc w:val="center"/>
              <w:rPr>
                <w:i/>
                <w:noProof/>
                <w:color w:val="000000" w:themeColor="text1"/>
                <w:szCs w:val="24"/>
              </w:rPr>
            </w:pPr>
            <w:r w:rsidRPr="00817AD2">
              <w:rPr>
                <w:i/>
                <w:noProof/>
                <w:color w:val="000000" w:themeColor="text1"/>
                <w:szCs w:val="24"/>
                <w:lang w:val="fr"/>
              </w:rPr>
              <w:t>Montant Total</w:t>
            </w:r>
          </w:p>
        </w:tc>
      </w:tr>
      <w:tr w:rsidR="00BE4827" w:rsidRPr="00F70AC0" w14:paraId="6CD231EF" w14:textId="77777777" w:rsidTr="00581DFA">
        <w:trPr>
          <w:trHeight w:val="69"/>
        </w:trPr>
        <w:tc>
          <w:tcPr>
            <w:tcW w:w="1080" w:type="dxa"/>
            <w:gridSpan w:val="2"/>
            <w:tcBorders>
              <w:top w:val="single" w:sz="6" w:space="0" w:color="auto"/>
              <w:left w:val="double" w:sz="6" w:space="0" w:color="auto"/>
            </w:tcBorders>
          </w:tcPr>
          <w:p w14:paraId="0B50F87E" w14:textId="77777777" w:rsidR="00BE4827" w:rsidRPr="00F70AC0" w:rsidRDefault="00BE4827" w:rsidP="00581DFA">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3C599DD1" w14:textId="77777777" w:rsidR="00BE4827" w:rsidRPr="00F70AC0" w:rsidRDefault="00BE4827" w:rsidP="00581DFA">
            <w:pPr>
              <w:spacing w:before="60" w:after="60"/>
              <w:rPr>
                <w:noProof/>
                <w:color w:val="000000" w:themeColor="text1"/>
                <w:szCs w:val="24"/>
              </w:rPr>
            </w:pPr>
          </w:p>
        </w:tc>
        <w:tc>
          <w:tcPr>
            <w:tcW w:w="1266" w:type="dxa"/>
            <w:tcBorders>
              <w:left w:val="nil"/>
            </w:tcBorders>
          </w:tcPr>
          <w:p w14:paraId="55081C90" w14:textId="77777777" w:rsidR="00BE4827" w:rsidRPr="00F70AC0" w:rsidRDefault="00BE4827" w:rsidP="00581DFA">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33C9EA6" w14:textId="77777777" w:rsidR="00BE4827" w:rsidRPr="00F70AC0" w:rsidRDefault="00BE4827" w:rsidP="00581DFA">
            <w:pPr>
              <w:spacing w:before="60" w:after="60"/>
              <w:jc w:val="center"/>
              <w:rPr>
                <w:noProof/>
                <w:color w:val="000000" w:themeColor="text1"/>
                <w:szCs w:val="24"/>
              </w:rPr>
            </w:pPr>
          </w:p>
        </w:tc>
        <w:tc>
          <w:tcPr>
            <w:tcW w:w="1445" w:type="dxa"/>
            <w:tcBorders>
              <w:left w:val="nil"/>
              <w:right w:val="double" w:sz="6" w:space="0" w:color="auto"/>
            </w:tcBorders>
          </w:tcPr>
          <w:p w14:paraId="379F1415" w14:textId="77777777" w:rsidR="00BE4827" w:rsidRPr="00F70AC0" w:rsidRDefault="00BE4827" w:rsidP="00581DFA">
            <w:pPr>
              <w:spacing w:before="60" w:after="60"/>
              <w:jc w:val="center"/>
              <w:rPr>
                <w:noProof/>
                <w:color w:val="000000" w:themeColor="text1"/>
                <w:szCs w:val="24"/>
              </w:rPr>
            </w:pPr>
          </w:p>
        </w:tc>
      </w:tr>
      <w:tr w:rsidR="00BE4827" w:rsidRPr="00F70AC0" w14:paraId="4F905AC4" w14:textId="77777777" w:rsidTr="00581DFA">
        <w:tc>
          <w:tcPr>
            <w:tcW w:w="1080" w:type="dxa"/>
            <w:gridSpan w:val="2"/>
            <w:tcBorders>
              <w:top w:val="dotted" w:sz="4" w:space="0" w:color="auto"/>
              <w:left w:val="double" w:sz="6" w:space="0" w:color="auto"/>
              <w:bottom w:val="dotted" w:sz="4" w:space="0" w:color="auto"/>
            </w:tcBorders>
          </w:tcPr>
          <w:p w14:paraId="56D28287" w14:textId="77777777" w:rsidR="00BE4827" w:rsidRPr="00F70AC0" w:rsidRDefault="00BE4827" w:rsidP="00581DFA">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4E653AD" w14:textId="77777777" w:rsidR="00BE4827" w:rsidRPr="00F70AC0" w:rsidRDefault="00BE4827" w:rsidP="00581DFA">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324FD7E" w14:textId="77777777" w:rsidR="00BE4827" w:rsidRPr="00F70AC0" w:rsidRDefault="00BE4827" w:rsidP="00581DFA">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D1DCF52" w14:textId="77777777" w:rsidR="00BE4827" w:rsidRPr="00F70AC0" w:rsidRDefault="00BE4827" w:rsidP="00581DFA">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2BA76311" w14:textId="77777777" w:rsidR="00BE4827" w:rsidRPr="00F70AC0" w:rsidRDefault="00BE4827" w:rsidP="00581DFA">
            <w:pPr>
              <w:spacing w:before="60" w:after="60"/>
              <w:jc w:val="center"/>
              <w:rPr>
                <w:noProof/>
                <w:color w:val="000000" w:themeColor="text1"/>
                <w:szCs w:val="24"/>
              </w:rPr>
            </w:pPr>
          </w:p>
        </w:tc>
      </w:tr>
      <w:tr w:rsidR="00BE4827" w:rsidRPr="00F70AC0" w14:paraId="44B79319" w14:textId="77777777" w:rsidTr="00581DFA">
        <w:tc>
          <w:tcPr>
            <w:tcW w:w="1080" w:type="dxa"/>
            <w:gridSpan w:val="2"/>
            <w:tcBorders>
              <w:left w:val="double" w:sz="6" w:space="0" w:color="auto"/>
            </w:tcBorders>
          </w:tcPr>
          <w:p w14:paraId="6FF6F801" w14:textId="77777777" w:rsidR="00BE4827" w:rsidRPr="00F70AC0" w:rsidRDefault="00BE4827" w:rsidP="00581DFA">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7095204B" w14:textId="77777777" w:rsidR="00BE4827" w:rsidRPr="00F70AC0" w:rsidRDefault="00BE4827" w:rsidP="00581DFA">
            <w:pPr>
              <w:spacing w:before="60" w:after="60"/>
              <w:ind w:left="150"/>
              <w:rPr>
                <w:noProof/>
                <w:color w:val="000000" w:themeColor="text1"/>
                <w:szCs w:val="24"/>
              </w:rPr>
            </w:pPr>
          </w:p>
        </w:tc>
        <w:tc>
          <w:tcPr>
            <w:tcW w:w="1266" w:type="dxa"/>
            <w:tcBorders>
              <w:left w:val="nil"/>
            </w:tcBorders>
          </w:tcPr>
          <w:p w14:paraId="2404C6AC" w14:textId="77777777" w:rsidR="00BE4827" w:rsidRPr="00F70AC0" w:rsidRDefault="00BE4827" w:rsidP="00581DFA">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66467DD6" w14:textId="77777777" w:rsidR="00BE4827" w:rsidRPr="00F70AC0" w:rsidRDefault="00BE4827" w:rsidP="00581DFA">
            <w:pPr>
              <w:spacing w:before="60" w:after="60"/>
              <w:jc w:val="center"/>
              <w:rPr>
                <w:noProof/>
                <w:color w:val="000000" w:themeColor="text1"/>
                <w:szCs w:val="24"/>
              </w:rPr>
            </w:pPr>
          </w:p>
        </w:tc>
        <w:tc>
          <w:tcPr>
            <w:tcW w:w="1445" w:type="dxa"/>
            <w:tcBorders>
              <w:left w:val="nil"/>
              <w:right w:val="double" w:sz="6" w:space="0" w:color="auto"/>
            </w:tcBorders>
          </w:tcPr>
          <w:p w14:paraId="39567447" w14:textId="77777777" w:rsidR="00BE4827" w:rsidRPr="00F70AC0" w:rsidRDefault="00BE4827" w:rsidP="00581DFA">
            <w:pPr>
              <w:spacing w:before="60" w:after="60"/>
              <w:jc w:val="center"/>
              <w:rPr>
                <w:noProof/>
                <w:color w:val="000000" w:themeColor="text1"/>
                <w:szCs w:val="24"/>
              </w:rPr>
            </w:pPr>
          </w:p>
        </w:tc>
      </w:tr>
      <w:tr w:rsidR="00BE4827" w:rsidRPr="00F70AC0" w14:paraId="6088B2F8" w14:textId="77777777" w:rsidTr="00581DFA">
        <w:tc>
          <w:tcPr>
            <w:tcW w:w="1080" w:type="dxa"/>
            <w:gridSpan w:val="2"/>
            <w:tcBorders>
              <w:top w:val="dotted" w:sz="4" w:space="0" w:color="auto"/>
              <w:left w:val="double" w:sz="6" w:space="0" w:color="auto"/>
              <w:bottom w:val="dotted" w:sz="4" w:space="0" w:color="auto"/>
            </w:tcBorders>
          </w:tcPr>
          <w:p w14:paraId="5192EE9D" w14:textId="77777777" w:rsidR="00BE4827" w:rsidRPr="00F70AC0" w:rsidRDefault="00BE4827" w:rsidP="00581DFA">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CD8D049" w14:textId="77777777" w:rsidR="00BE4827" w:rsidRPr="00F70AC0" w:rsidRDefault="00BE4827" w:rsidP="00581DFA">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4BB2C6D" w14:textId="77777777" w:rsidR="00BE4827" w:rsidRPr="00F70AC0" w:rsidRDefault="00BE4827" w:rsidP="00581DFA">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BA43C5F" w14:textId="77777777" w:rsidR="00BE4827" w:rsidRPr="00F70AC0" w:rsidRDefault="00BE4827" w:rsidP="00581DFA">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6ACDC34" w14:textId="77777777" w:rsidR="00BE4827" w:rsidRPr="00F70AC0" w:rsidRDefault="00BE4827" w:rsidP="00581DFA">
            <w:pPr>
              <w:spacing w:before="60" w:after="60"/>
              <w:jc w:val="center"/>
              <w:rPr>
                <w:noProof/>
                <w:color w:val="000000" w:themeColor="text1"/>
                <w:szCs w:val="24"/>
              </w:rPr>
            </w:pPr>
          </w:p>
        </w:tc>
      </w:tr>
      <w:tr w:rsidR="00BE4827" w:rsidRPr="00F70AC0" w14:paraId="70D22B63" w14:textId="77777777" w:rsidTr="00581DFA">
        <w:tc>
          <w:tcPr>
            <w:tcW w:w="1080" w:type="dxa"/>
            <w:gridSpan w:val="2"/>
            <w:tcBorders>
              <w:left w:val="double" w:sz="6" w:space="0" w:color="auto"/>
            </w:tcBorders>
          </w:tcPr>
          <w:p w14:paraId="7746CC80" w14:textId="77777777" w:rsidR="00BE4827" w:rsidRPr="00F70AC0" w:rsidRDefault="00BE4827" w:rsidP="00581DFA">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722046BA" w14:textId="77777777" w:rsidR="00BE4827" w:rsidRPr="00F70AC0" w:rsidRDefault="00BE4827" w:rsidP="00581DFA">
            <w:pPr>
              <w:spacing w:before="60" w:after="60"/>
              <w:rPr>
                <w:noProof/>
                <w:color w:val="000000" w:themeColor="text1"/>
                <w:szCs w:val="24"/>
              </w:rPr>
            </w:pPr>
          </w:p>
        </w:tc>
        <w:tc>
          <w:tcPr>
            <w:tcW w:w="1266" w:type="dxa"/>
            <w:tcBorders>
              <w:left w:val="nil"/>
            </w:tcBorders>
          </w:tcPr>
          <w:p w14:paraId="5B465411" w14:textId="77777777" w:rsidR="00BE4827" w:rsidRPr="00F70AC0" w:rsidRDefault="00BE4827" w:rsidP="00581DFA">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413EBD0" w14:textId="77777777" w:rsidR="00BE4827" w:rsidRPr="00F70AC0" w:rsidRDefault="00BE4827" w:rsidP="00581DFA">
            <w:pPr>
              <w:spacing w:before="60" w:after="60"/>
              <w:jc w:val="center"/>
              <w:rPr>
                <w:noProof/>
                <w:color w:val="000000" w:themeColor="text1"/>
                <w:szCs w:val="24"/>
              </w:rPr>
            </w:pPr>
          </w:p>
        </w:tc>
        <w:tc>
          <w:tcPr>
            <w:tcW w:w="1445" w:type="dxa"/>
            <w:tcBorders>
              <w:left w:val="nil"/>
              <w:right w:val="double" w:sz="6" w:space="0" w:color="auto"/>
            </w:tcBorders>
          </w:tcPr>
          <w:p w14:paraId="7B4A6A05" w14:textId="77777777" w:rsidR="00BE4827" w:rsidRPr="00F70AC0" w:rsidRDefault="00BE4827" w:rsidP="00581DFA">
            <w:pPr>
              <w:spacing w:before="60" w:after="60"/>
              <w:jc w:val="center"/>
              <w:rPr>
                <w:noProof/>
                <w:color w:val="000000" w:themeColor="text1"/>
                <w:szCs w:val="24"/>
              </w:rPr>
            </w:pPr>
          </w:p>
        </w:tc>
      </w:tr>
      <w:tr w:rsidR="00BE4827" w:rsidRPr="00F70AC0" w14:paraId="6B27D63B" w14:textId="77777777" w:rsidTr="00581DFA">
        <w:tc>
          <w:tcPr>
            <w:tcW w:w="1080" w:type="dxa"/>
            <w:gridSpan w:val="2"/>
            <w:tcBorders>
              <w:top w:val="dotted" w:sz="4" w:space="0" w:color="auto"/>
              <w:left w:val="double" w:sz="6" w:space="0" w:color="auto"/>
              <w:bottom w:val="dotted" w:sz="4" w:space="0" w:color="auto"/>
            </w:tcBorders>
          </w:tcPr>
          <w:p w14:paraId="49D7729F" w14:textId="77777777" w:rsidR="00BE4827" w:rsidRPr="00F70AC0" w:rsidRDefault="00BE4827" w:rsidP="00581DFA">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5508C3" w14:textId="77777777" w:rsidR="00BE4827" w:rsidRPr="00F70AC0" w:rsidRDefault="00BE4827" w:rsidP="00581DFA">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E3E1A38" w14:textId="77777777" w:rsidR="00BE4827" w:rsidRPr="00F70AC0" w:rsidRDefault="00BE4827" w:rsidP="00581DFA">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F80E070" w14:textId="77777777" w:rsidR="00BE4827" w:rsidRPr="00F70AC0" w:rsidRDefault="00BE4827" w:rsidP="00581DFA">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E2EF988" w14:textId="77777777" w:rsidR="00BE4827" w:rsidRPr="00F70AC0" w:rsidRDefault="00BE4827" w:rsidP="00581DFA">
            <w:pPr>
              <w:spacing w:before="60" w:after="60"/>
              <w:jc w:val="center"/>
              <w:rPr>
                <w:noProof/>
                <w:color w:val="000000" w:themeColor="text1"/>
                <w:szCs w:val="24"/>
              </w:rPr>
            </w:pPr>
          </w:p>
        </w:tc>
      </w:tr>
      <w:tr w:rsidR="00BE4827" w:rsidRPr="00F70AC0" w14:paraId="0373AA19" w14:textId="77777777" w:rsidTr="00581DFA">
        <w:tc>
          <w:tcPr>
            <w:tcW w:w="1080" w:type="dxa"/>
            <w:gridSpan w:val="2"/>
            <w:tcBorders>
              <w:left w:val="double" w:sz="6" w:space="0" w:color="auto"/>
            </w:tcBorders>
          </w:tcPr>
          <w:p w14:paraId="72529123" w14:textId="77777777" w:rsidR="00BE4827" w:rsidRPr="00F70AC0" w:rsidRDefault="00BE4827" w:rsidP="00581DFA">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6496E7B8" w14:textId="77777777" w:rsidR="00BE4827" w:rsidRPr="00F70AC0" w:rsidRDefault="00BE4827" w:rsidP="00581DFA">
            <w:pPr>
              <w:spacing w:before="60" w:after="60"/>
              <w:ind w:left="150"/>
              <w:rPr>
                <w:noProof/>
                <w:color w:val="000000" w:themeColor="text1"/>
                <w:szCs w:val="24"/>
              </w:rPr>
            </w:pPr>
          </w:p>
        </w:tc>
        <w:tc>
          <w:tcPr>
            <w:tcW w:w="1266" w:type="dxa"/>
            <w:tcBorders>
              <w:left w:val="nil"/>
            </w:tcBorders>
          </w:tcPr>
          <w:p w14:paraId="0C446F5D" w14:textId="77777777" w:rsidR="00BE4827" w:rsidRPr="00F70AC0" w:rsidRDefault="00BE4827" w:rsidP="00581DFA">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870FD61" w14:textId="77777777" w:rsidR="00BE4827" w:rsidRPr="00F70AC0" w:rsidRDefault="00BE4827" w:rsidP="00581DFA">
            <w:pPr>
              <w:spacing w:before="60" w:after="60"/>
              <w:jc w:val="center"/>
              <w:rPr>
                <w:noProof/>
                <w:color w:val="000000" w:themeColor="text1"/>
                <w:szCs w:val="24"/>
              </w:rPr>
            </w:pPr>
          </w:p>
        </w:tc>
        <w:tc>
          <w:tcPr>
            <w:tcW w:w="1445" w:type="dxa"/>
            <w:tcBorders>
              <w:left w:val="nil"/>
              <w:right w:val="double" w:sz="6" w:space="0" w:color="auto"/>
            </w:tcBorders>
          </w:tcPr>
          <w:p w14:paraId="61B54DB9" w14:textId="77777777" w:rsidR="00BE4827" w:rsidRPr="00F70AC0" w:rsidRDefault="00BE4827" w:rsidP="00581DFA">
            <w:pPr>
              <w:spacing w:before="60" w:after="60"/>
              <w:jc w:val="center"/>
              <w:rPr>
                <w:noProof/>
                <w:color w:val="000000" w:themeColor="text1"/>
                <w:szCs w:val="24"/>
              </w:rPr>
            </w:pPr>
          </w:p>
        </w:tc>
      </w:tr>
      <w:tr w:rsidR="00BE4827" w:rsidRPr="00F70AC0" w14:paraId="01A2736F" w14:textId="77777777" w:rsidTr="00581DFA">
        <w:tc>
          <w:tcPr>
            <w:tcW w:w="1080" w:type="dxa"/>
            <w:gridSpan w:val="2"/>
            <w:tcBorders>
              <w:top w:val="dotted" w:sz="4" w:space="0" w:color="auto"/>
              <w:left w:val="double" w:sz="6" w:space="0" w:color="auto"/>
              <w:bottom w:val="dotted" w:sz="4" w:space="0" w:color="auto"/>
            </w:tcBorders>
          </w:tcPr>
          <w:p w14:paraId="0751262D" w14:textId="77777777" w:rsidR="00BE4827" w:rsidRPr="00F70AC0" w:rsidRDefault="00BE4827" w:rsidP="00581DFA">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F323C73" w14:textId="77777777" w:rsidR="00BE4827" w:rsidRPr="00F70AC0" w:rsidRDefault="00BE4827" w:rsidP="00581DFA">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5545F925" w14:textId="77777777" w:rsidR="00BE4827" w:rsidRPr="00F70AC0" w:rsidRDefault="00BE4827" w:rsidP="00581DFA">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873D375" w14:textId="77777777" w:rsidR="00BE4827" w:rsidRPr="00F70AC0" w:rsidRDefault="00BE4827" w:rsidP="00581DFA">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0E84399A" w14:textId="77777777" w:rsidR="00BE4827" w:rsidRPr="00F70AC0" w:rsidRDefault="00BE4827" w:rsidP="00581DFA">
            <w:pPr>
              <w:spacing w:before="60" w:after="60"/>
              <w:jc w:val="center"/>
              <w:rPr>
                <w:noProof/>
                <w:color w:val="000000" w:themeColor="text1"/>
                <w:szCs w:val="24"/>
              </w:rPr>
            </w:pPr>
          </w:p>
        </w:tc>
      </w:tr>
      <w:tr w:rsidR="00BE4827" w:rsidRPr="00F70AC0" w14:paraId="54C6CB48" w14:textId="77777777" w:rsidTr="00581DFA">
        <w:tc>
          <w:tcPr>
            <w:tcW w:w="1080" w:type="dxa"/>
            <w:gridSpan w:val="2"/>
            <w:tcBorders>
              <w:top w:val="dotted" w:sz="4" w:space="0" w:color="auto"/>
              <w:left w:val="double" w:sz="6" w:space="0" w:color="auto"/>
              <w:bottom w:val="dotted" w:sz="4" w:space="0" w:color="auto"/>
            </w:tcBorders>
          </w:tcPr>
          <w:p w14:paraId="50331C6D" w14:textId="77777777" w:rsidR="00BE4827" w:rsidRPr="00F70AC0" w:rsidRDefault="00BE4827" w:rsidP="00581DFA">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3D656CB" w14:textId="77777777" w:rsidR="00BE4827" w:rsidRPr="00F70AC0" w:rsidRDefault="00BE4827" w:rsidP="00581DFA">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60CC7CD7" w14:textId="77777777" w:rsidR="00BE4827" w:rsidRPr="00F70AC0" w:rsidRDefault="00BE4827" w:rsidP="00581DFA">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1FDE2ECE" w14:textId="77777777" w:rsidR="00BE4827" w:rsidRPr="00F70AC0" w:rsidRDefault="00BE4827" w:rsidP="00581DFA">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29B6617D" w14:textId="77777777" w:rsidR="00BE4827" w:rsidRPr="00F70AC0" w:rsidRDefault="00BE4827" w:rsidP="00581DFA">
            <w:pPr>
              <w:spacing w:before="60" w:after="60"/>
              <w:jc w:val="center"/>
              <w:rPr>
                <w:noProof/>
                <w:color w:val="000000" w:themeColor="text1"/>
                <w:szCs w:val="24"/>
              </w:rPr>
            </w:pPr>
          </w:p>
        </w:tc>
      </w:tr>
      <w:tr w:rsidR="00BE4827" w:rsidRPr="00F70AC0" w14:paraId="02C7C223" w14:textId="77777777" w:rsidTr="00581DFA">
        <w:tc>
          <w:tcPr>
            <w:tcW w:w="1080" w:type="dxa"/>
            <w:gridSpan w:val="2"/>
            <w:tcBorders>
              <w:top w:val="dotted" w:sz="4" w:space="0" w:color="auto"/>
              <w:left w:val="double" w:sz="6" w:space="0" w:color="auto"/>
              <w:bottom w:val="dotted" w:sz="4" w:space="0" w:color="auto"/>
            </w:tcBorders>
          </w:tcPr>
          <w:p w14:paraId="69715EF2" w14:textId="77777777" w:rsidR="00BE4827" w:rsidRPr="00F70AC0" w:rsidRDefault="00BE4827" w:rsidP="00581DFA">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D54694B" w14:textId="77777777" w:rsidR="00BE4827" w:rsidRPr="00F70AC0" w:rsidRDefault="00BE4827" w:rsidP="00581DFA">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6A5833FE" w14:textId="77777777" w:rsidR="00BE4827" w:rsidRPr="00F70AC0" w:rsidRDefault="00BE4827" w:rsidP="00581DFA">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4CF77A1" w14:textId="77777777" w:rsidR="00BE4827" w:rsidRPr="00F70AC0" w:rsidRDefault="00BE4827" w:rsidP="00581DFA">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362D4BF5" w14:textId="77777777" w:rsidR="00BE4827" w:rsidRPr="00F70AC0" w:rsidRDefault="00BE4827" w:rsidP="00581DFA">
            <w:pPr>
              <w:spacing w:before="60" w:after="60"/>
              <w:jc w:val="center"/>
              <w:rPr>
                <w:noProof/>
                <w:color w:val="000000" w:themeColor="text1"/>
                <w:szCs w:val="24"/>
              </w:rPr>
            </w:pPr>
          </w:p>
        </w:tc>
      </w:tr>
      <w:tr w:rsidR="00BE4827" w:rsidRPr="00F70AC0" w14:paraId="5E1CA652" w14:textId="77777777" w:rsidTr="00581DFA">
        <w:tc>
          <w:tcPr>
            <w:tcW w:w="1080" w:type="dxa"/>
            <w:gridSpan w:val="2"/>
            <w:tcBorders>
              <w:top w:val="dotted" w:sz="4" w:space="0" w:color="auto"/>
              <w:left w:val="double" w:sz="6" w:space="0" w:color="auto"/>
              <w:bottom w:val="dotted" w:sz="4" w:space="0" w:color="auto"/>
            </w:tcBorders>
          </w:tcPr>
          <w:p w14:paraId="446F5ACF" w14:textId="77777777" w:rsidR="00BE4827" w:rsidRPr="00F70AC0" w:rsidRDefault="00BE4827" w:rsidP="00581DFA">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EFB837A" w14:textId="77777777" w:rsidR="00BE4827" w:rsidRPr="00F70AC0" w:rsidRDefault="00BE4827" w:rsidP="00581DFA">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1EFCCB8" w14:textId="77777777" w:rsidR="00BE4827" w:rsidRPr="00F70AC0" w:rsidRDefault="00BE4827" w:rsidP="00581DFA">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78D69D0" w14:textId="77777777" w:rsidR="00BE4827" w:rsidRPr="00F70AC0" w:rsidRDefault="00BE4827" w:rsidP="00581DFA">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47212887" w14:textId="77777777" w:rsidR="00BE4827" w:rsidRPr="00F70AC0" w:rsidRDefault="00BE4827" w:rsidP="00581DFA">
            <w:pPr>
              <w:spacing w:before="60" w:after="60"/>
              <w:jc w:val="center"/>
              <w:rPr>
                <w:noProof/>
                <w:color w:val="000000" w:themeColor="text1"/>
                <w:szCs w:val="24"/>
              </w:rPr>
            </w:pPr>
          </w:p>
        </w:tc>
      </w:tr>
      <w:tr w:rsidR="00BE4827" w:rsidRPr="00F70AC0" w14:paraId="49B68DC7" w14:textId="77777777" w:rsidTr="00581DFA">
        <w:tc>
          <w:tcPr>
            <w:tcW w:w="1080" w:type="dxa"/>
            <w:gridSpan w:val="2"/>
            <w:tcBorders>
              <w:top w:val="dotted" w:sz="4" w:space="0" w:color="auto"/>
              <w:left w:val="double" w:sz="6" w:space="0" w:color="auto"/>
              <w:bottom w:val="dotted" w:sz="4" w:space="0" w:color="auto"/>
            </w:tcBorders>
          </w:tcPr>
          <w:p w14:paraId="0C258B7B" w14:textId="77777777" w:rsidR="00BE4827" w:rsidRPr="00F70AC0" w:rsidRDefault="00BE4827" w:rsidP="00581DFA">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764B28C" w14:textId="77777777" w:rsidR="00BE4827" w:rsidRPr="00F70AC0" w:rsidRDefault="00BE4827" w:rsidP="00581DFA">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D225591" w14:textId="77777777" w:rsidR="00BE4827" w:rsidRPr="00F70AC0" w:rsidRDefault="00BE4827" w:rsidP="00581DFA">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93951B2" w14:textId="77777777" w:rsidR="00BE4827" w:rsidRPr="00F70AC0" w:rsidRDefault="00BE4827" w:rsidP="00581DFA">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27001872" w14:textId="77777777" w:rsidR="00BE4827" w:rsidRPr="00F70AC0" w:rsidRDefault="00BE4827" w:rsidP="00581DFA">
            <w:pPr>
              <w:spacing w:before="60" w:after="60"/>
              <w:jc w:val="center"/>
              <w:rPr>
                <w:noProof/>
                <w:color w:val="000000" w:themeColor="text1"/>
                <w:szCs w:val="24"/>
              </w:rPr>
            </w:pPr>
          </w:p>
        </w:tc>
      </w:tr>
      <w:tr w:rsidR="00BE4827" w:rsidRPr="00F70AC0" w14:paraId="03104949" w14:textId="77777777" w:rsidTr="00581DFA">
        <w:tc>
          <w:tcPr>
            <w:tcW w:w="1080" w:type="dxa"/>
            <w:gridSpan w:val="2"/>
            <w:tcBorders>
              <w:top w:val="dotted" w:sz="4" w:space="0" w:color="auto"/>
              <w:left w:val="double" w:sz="6" w:space="0" w:color="auto"/>
              <w:bottom w:val="dotted" w:sz="4" w:space="0" w:color="auto"/>
            </w:tcBorders>
          </w:tcPr>
          <w:p w14:paraId="7B69E641" w14:textId="77777777" w:rsidR="00BE4827" w:rsidRPr="00F70AC0" w:rsidRDefault="00BE4827" w:rsidP="00581DFA">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8B33916" w14:textId="77777777" w:rsidR="00BE4827" w:rsidRPr="00F70AC0" w:rsidRDefault="00BE4827" w:rsidP="00581DFA">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EA1C300" w14:textId="77777777" w:rsidR="00BE4827" w:rsidRPr="00F70AC0" w:rsidRDefault="00BE4827" w:rsidP="00581DFA">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EC2D82E" w14:textId="77777777" w:rsidR="00BE4827" w:rsidRPr="00F70AC0" w:rsidRDefault="00BE4827" w:rsidP="00581DFA">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33EC15E2" w14:textId="77777777" w:rsidR="00BE4827" w:rsidRPr="00F70AC0" w:rsidRDefault="00BE4827" w:rsidP="00581DFA">
            <w:pPr>
              <w:spacing w:before="60" w:after="60"/>
              <w:jc w:val="center"/>
              <w:rPr>
                <w:noProof/>
                <w:color w:val="000000" w:themeColor="text1"/>
                <w:szCs w:val="24"/>
              </w:rPr>
            </w:pPr>
          </w:p>
        </w:tc>
      </w:tr>
      <w:tr w:rsidR="00BE4827" w:rsidRPr="00F70AC0" w14:paraId="7A77D5BF" w14:textId="77777777" w:rsidTr="00581DFA">
        <w:tc>
          <w:tcPr>
            <w:tcW w:w="1080" w:type="dxa"/>
            <w:gridSpan w:val="2"/>
            <w:tcBorders>
              <w:top w:val="dotted" w:sz="4" w:space="0" w:color="auto"/>
              <w:left w:val="double" w:sz="6" w:space="0" w:color="auto"/>
              <w:bottom w:val="dotted" w:sz="4" w:space="0" w:color="auto"/>
            </w:tcBorders>
          </w:tcPr>
          <w:p w14:paraId="22D82241" w14:textId="77777777" w:rsidR="00BE4827" w:rsidRPr="00F70AC0" w:rsidRDefault="00BE4827" w:rsidP="00581DFA">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8A6DBF3" w14:textId="77777777" w:rsidR="00BE4827" w:rsidRPr="00F70AC0" w:rsidRDefault="00BE4827" w:rsidP="00581DFA">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450DCEF" w14:textId="77777777" w:rsidR="00BE4827" w:rsidRPr="00F70AC0" w:rsidRDefault="00BE4827" w:rsidP="00581DFA">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D3886A0" w14:textId="77777777" w:rsidR="00BE4827" w:rsidRPr="00F70AC0" w:rsidRDefault="00BE4827" w:rsidP="00581DFA">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7C91A51A" w14:textId="77777777" w:rsidR="00BE4827" w:rsidRPr="00F70AC0" w:rsidRDefault="00BE4827" w:rsidP="00581DFA">
            <w:pPr>
              <w:spacing w:before="60" w:after="60"/>
              <w:jc w:val="center"/>
              <w:rPr>
                <w:noProof/>
                <w:color w:val="000000" w:themeColor="text1"/>
                <w:szCs w:val="24"/>
              </w:rPr>
            </w:pPr>
          </w:p>
        </w:tc>
      </w:tr>
      <w:tr w:rsidR="00BE4827" w:rsidRPr="00F70AC0" w14:paraId="5639F6E1" w14:textId="77777777" w:rsidTr="00581DFA">
        <w:tc>
          <w:tcPr>
            <w:tcW w:w="1080" w:type="dxa"/>
            <w:gridSpan w:val="2"/>
            <w:tcBorders>
              <w:top w:val="dotted" w:sz="4" w:space="0" w:color="auto"/>
              <w:left w:val="double" w:sz="6" w:space="0" w:color="auto"/>
              <w:bottom w:val="dotted" w:sz="4" w:space="0" w:color="auto"/>
            </w:tcBorders>
          </w:tcPr>
          <w:p w14:paraId="624FF19A" w14:textId="77777777" w:rsidR="00BE4827" w:rsidRPr="00F70AC0" w:rsidRDefault="00BE4827" w:rsidP="00581DFA">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FF48C78" w14:textId="77777777" w:rsidR="00BE4827" w:rsidRPr="00F70AC0" w:rsidRDefault="00BE4827" w:rsidP="00581DFA">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3BDA42B" w14:textId="77777777" w:rsidR="00BE4827" w:rsidRPr="00F70AC0" w:rsidRDefault="00BE4827" w:rsidP="00581DFA">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D4FF7E3" w14:textId="77777777" w:rsidR="00BE4827" w:rsidRPr="00F70AC0" w:rsidRDefault="00BE4827" w:rsidP="00581DFA">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FE59960" w14:textId="77777777" w:rsidR="00BE4827" w:rsidRPr="00F70AC0" w:rsidRDefault="00BE4827" w:rsidP="00581DFA">
            <w:pPr>
              <w:spacing w:before="60" w:after="60"/>
              <w:jc w:val="center"/>
              <w:rPr>
                <w:noProof/>
                <w:color w:val="000000" w:themeColor="text1"/>
                <w:szCs w:val="24"/>
              </w:rPr>
            </w:pPr>
          </w:p>
        </w:tc>
      </w:tr>
      <w:tr w:rsidR="00BE4827" w:rsidRPr="00F70AC0" w14:paraId="5E36BD66" w14:textId="77777777" w:rsidTr="00581DFA">
        <w:tc>
          <w:tcPr>
            <w:tcW w:w="1080" w:type="dxa"/>
            <w:gridSpan w:val="2"/>
            <w:tcBorders>
              <w:top w:val="dotted" w:sz="4" w:space="0" w:color="auto"/>
              <w:left w:val="double" w:sz="6" w:space="0" w:color="auto"/>
              <w:bottom w:val="dotted" w:sz="4" w:space="0" w:color="auto"/>
            </w:tcBorders>
          </w:tcPr>
          <w:p w14:paraId="08C0EB16" w14:textId="77777777" w:rsidR="00BE4827" w:rsidRPr="00F70AC0" w:rsidRDefault="00BE4827" w:rsidP="00581DFA">
            <w:pPr>
              <w:spacing w:before="60" w:after="60"/>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6C075A32" w14:textId="77777777" w:rsidR="00BE4827" w:rsidRPr="00817AD2" w:rsidRDefault="00BE4827" w:rsidP="00581DFA">
            <w:pPr>
              <w:spacing w:before="60" w:after="60"/>
              <w:jc w:val="right"/>
              <w:rPr>
                <w:noProof/>
                <w:color w:val="000000" w:themeColor="text1"/>
                <w:szCs w:val="24"/>
              </w:rPr>
            </w:pPr>
            <w:r w:rsidRPr="00817AD2">
              <w:rPr>
                <w:noProof/>
                <w:color w:val="000000" w:themeColor="text1"/>
                <w:szCs w:val="24"/>
                <w:lang w:val="fr"/>
              </w:rPr>
              <w:t>Sous-total</w:t>
            </w:r>
          </w:p>
        </w:tc>
        <w:tc>
          <w:tcPr>
            <w:tcW w:w="1445" w:type="dxa"/>
            <w:tcBorders>
              <w:top w:val="dotted" w:sz="4" w:space="0" w:color="auto"/>
              <w:left w:val="nil"/>
              <w:right w:val="double" w:sz="6" w:space="0" w:color="auto"/>
            </w:tcBorders>
          </w:tcPr>
          <w:p w14:paraId="711C1AA2" w14:textId="77777777" w:rsidR="00BE4827" w:rsidRPr="00F70AC0" w:rsidRDefault="00BE4827" w:rsidP="00581DFA">
            <w:pPr>
              <w:spacing w:before="60" w:after="60"/>
              <w:jc w:val="center"/>
              <w:rPr>
                <w:noProof/>
                <w:color w:val="000000" w:themeColor="text1"/>
                <w:szCs w:val="24"/>
              </w:rPr>
            </w:pPr>
          </w:p>
        </w:tc>
      </w:tr>
      <w:tr w:rsidR="00BE4827" w:rsidRPr="00F70AC0" w14:paraId="4CE6467A" w14:textId="77777777" w:rsidTr="00581DFA">
        <w:tc>
          <w:tcPr>
            <w:tcW w:w="1080" w:type="dxa"/>
            <w:gridSpan w:val="2"/>
            <w:tcBorders>
              <w:top w:val="dotted" w:sz="4" w:space="0" w:color="auto"/>
              <w:left w:val="double" w:sz="6" w:space="0" w:color="auto"/>
              <w:bottom w:val="dotted" w:sz="4" w:space="0" w:color="auto"/>
            </w:tcBorders>
          </w:tcPr>
          <w:p w14:paraId="750CD854" w14:textId="77777777" w:rsidR="00BE4827" w:rsidRPr="00F70AC0" w:rsidRDefault="00BE4827" w:rsidP="00581DFA">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D40C66" w14:textId="77777777" w:rsidR="00BE4827" w:rsidRPr="00817AD2" w:rsidRDefault="00BE4827" w:rsidP="00581DFA">
            <w:pPr>
              <w:spacing w:before="60" w:after="60"/>
              <w:rPr>
                <w:noProof/>
                <w:color w:val="000000" w:themeColor="text1"/>
                <w:szCs w:val="24"/>
              </w:rPr>
            </w:pPr>
            <w:r w:rsidRPr="00817AD2">
              <w:rPr>
                <w:noProof/>
                <w:color w:val="000000" w:themeColor="text1"/>
                <w:szCs w:val="24"/>
                <w:lang w:val="fr"/>
              </w:rPr>
              <w:t>Autoriser le pourcentage</w:t>
            </w:r>
            <w:r w:rsidRPr="00817AD2">
              <w:rPr>
                <w:noProof/>
                <w:color w:val="000000" w:themeColor="text1"/>
                <w:szCs w:val="24"/>
                <w:vertAlign w:val="superscript"/>
                <w:lang w:val="fr"/>
              </w:rPr>
              <w:t>a</w:t>
            </w:r>
            <w:r w:rsidRPr="00817AD2">
              <w:rPr>
                <w:noProof/>
                <w:color w:val="000000" w:themeColor="text1"/>
                <w:szCs w:val="24"/>
                <w:u w:val="single"/>
                <w:lang w:val="fr"/>
              </w:rPr>
              <w:t>___</w:t>
            </w:r>
            <w:r w:rsidRPr="00817AD2">
              <w:rPr>
                <w:szCs w:val="24"/>
                <w:lang w:val="fr"/>
              </w:rPr>
              <w:t xml:space="preserve"> </w:t>
            </w:r>
            <w:r w:rsidRPr="00817AD2">
              <w:rPr>
                <w:noProof/>
                <w:color w:val="000000" w:themeColor="text1"/>
                <w:szCs w:val="24"/>
                <w:lang w:val="fr"/>
              </w:rPr>
              <w:t xml:space="preserve"> du sous-total pour les frais généraux, les bénéfices, etc. de l’Entrepreneur.</w:t>
            </w:r>
            <w:r w:rsidRPr="00817AD2">
              <w:rPr>
                <w:noProof/>
                <w:color w:val="000000" w:themeColor="text1"/>
                <w:szCs w:val="24"/>
                <w:u w:val="single"/>
                <w:lang w:val="fr"/>
              </w:rPr>
              <w:tab/>
            </w:r>
          </w:p>
        </w:tc>
        <w:tc>
          <w:tcPr>
            <w:tcW w:w="1266" w:type="dxa"/>
            <w:tcBorders>
              <w:top w:val="dotted" w:sz="4" w:space="0" w:color="auto"/>
              <w:left w:val="nil"/>
              <w:bottom w:val="dotted" w:sz="4" w:space="0" w:color="auto"/>
              <w:right w:val="dotted" w:sz="4" w:space="0" w:color="auto"/>
            </w:tcBorders>
          </w:tcPr>
          <w:p w14:paraId="49EC5E86" w14:textId="77777777" w:rsidR="00BE4827" w:rsidRPr="00F70AC0" w:rsidRDefault="00BE4827" w:rsidP="00581DFA">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BF320BC" w14:textId="77777777" w:rsidR="00BE4827" w:rsidRPr="00F70AC0" w:rsidRDefault="00BE4827" w:rsidP="00581DFA">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093B8EE9" w14:textId="77777777" w:rsidR="00BE4827" w:rsidRPr="00F70AC0" w:rsidRDefault="00BE4827" w:rsidP="00581DFA">
            <w:pPr>
              <w:spacing w:before="60" w:after="60"/>
              <w:jc w:val="center"/>
              <w:rPr>
                <w:noProof/>
                <w:color w:val="000000" w:themeColor="text1"/>
                <w:szCs w:val="24"/>
              </w:rPr>
            </w:pPr>
          </w:p>
        </w:tc>
      </w:tr>
      <w:tr w:rsidR="00BE4827" w:rsidRPr="00F70AC0" w14:paraId="4B9E351D" w14:textId="77777777" w:rsidTr="00581DFA">
        <w:tc>
          <w:tcPr>
            <w:tcW w:w="1080" w:type="dxa"/>
            <w:gridSpan w:val="2"/>
            <w:tcBorders>
              <w:top w:val="dotted" w:sz="4" w:space="0" w:color="auto"/>
              <w:left w:val="double" w:sz="6" w:space="0" w:color="auto"/>
              <w:bottom w:val="dotted" w:sz="4" w:space="0" w:color="auto"/>
            </w:tcBorders>
          </w:tcPr>
          <w:p w14:paraId="392A9B40" w14:textId="77777777" w:rsidR="00BE4827" w:rsidRPr="00F70AC0" w:rsidRDefault="00BE4827" w:rsidP="00581DFA">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292B36D" w14:textId="77777777" w:rsidR="00BE4827" w:rsidRPr="00F70AC0" w:rsidRDefault="00BE4827" w:rsidP="00581DFA">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0FA39E2" w14:textId="77777777" w:rsidR="00BE4827" w:rsidRPr="00F70AC0" w:rsidRDefault="00BE4827" w:rsidP="00581DFA">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A8B7269" w14:textId="77777777" w:rsidR="00BE4827" w:rsidRPr="00F70AC0" w:rsidRDefault="00BE4827" w:rsidP="00581DFA">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32B101C8" w14:textId="77777777" w:rsidR="00BE4827" w:rsidRPr="00F70AC0" w:rsidRDefault="00BE4827" w:rsidP="00581DFA">
            <w:pPr>
              <w:spacing w:before="60" w:after="60"/>
              <w:jc w:val="center"/>
              <w:rPr>
                <w:noProof/>
                <w:color w:val="000000" w:themeColor="text1"/>
                <w:szCs w:val="24"/>
              </w:rPr>
            </w:pPr>
          </w:p>
        </w:tc>
      </w:tr>
      <w:tr w:rsidR="00BE4827" w:rsidRPr="00F70AC0" w14:paraId="0A14470F" w14:textId="77777777" w:rsidTr="00581DFA">
        <w:tc>
          <w:tcPr>
            <w:tcW w:w="7682" w:type="dxa"/>
            <w:gridSpan w:val="5"/>
            <w:tcBorders>
              <w:top w:val="single" w:sz="6" w:space="0" w:color="auto"/>
              <w:left w:val="double" w:sz="6" w:space="0" w:color="auto"/>
              <w:bottom w:val="single" w:sz="6" w:space="0" w:color="auto"/>
            </w:tcBorders>
          </w:tcPr>
          <w:p w14:paraId="0F68831D" w14:textId="16E4BC9B" w:rsidR="00BE4827" w:rsidRPr="00F70AC0" w:rsidRDefault="00BE4827" w:rsidP="00581DFA">
            <w:pPr>
              <w:spacing w:before="60" w:after="60"/>
              <w:jc w:val="right"/>
              <w:rPr>
                <w:noProof/>
                <w:color w:val="000000" w:themeColor="text1"/>
                <w:szCs w:val="24"/>
              </w:rPr>
            </w:pPr>
            <w:r w:rsidRPr="00F70AC0">
              <w:rPr>
                <w:noProof/>
                <w:color w:val="000000" w:themeColor="text1"/>
                <w:szCs w:val="24"/>
                <w:lang w:val="fr"/>
              </w:rPr>
              <w:t xml:space="preserve">Total pour le travail </w:t>
            </w:r>
            <w:r w:rsidR="00881628">
              <w:rPr>
                <w:noProof/>
                <w:color w:val="000000" w:themeColor="text1"/>
                <w:szCs w:val="24"/>
                <w:lang w:val="fr"/>
              </w:rPr>
              <w:t>en régie</w:t>
            </w:r>
            <w:r w:rsidRPr="00F70AC0">
              <w:rPr>
                <w:noProof/>
                <w:color w:val="000000" w:themeColor="text1"/>
                <w:szCs w:val="24"/>
                <w:lang w:val="fr"/>
              </w:rPr>
              <w:t xml:space="preserve"> : Équipement de l’</w:t>
            </w:r>
            <w:r w:rsidR="00D02D7A">
              <w:rPr>
                <w:noProof/>
                <w:color w:val="000000" w:themeColor="text1"/>
                <w:szCs w:val="24"/>
                <w:lang w:val="fr"/>
              </w:rPr>
              <w:t>E</w:t>
            </w:r>
            <w:r w:rsidRPr="00F70AC0">
              <w:rPr>
                <w:noProof/>
                <w:color w:val="000000" w:themeColor="text1"/>
                <w:szCs w:val="24"/>
                <w:lang w:val="fr"/>
              </w:rPr>
              <w:t>ntrepreneur</w:t>
            </w:r>
          </w:p>
          <w:p w14:paraId="377AA064" w14:textId="64B81D18" w:rsidR="00BE4827" w:rsidRPr="00F70AC0" w:rsidRDefault="00BE4827" w:rsidP="00581DFA">
            <w:pPr>
              <w:tabs>
                <w:tab w:val="left" w:pos="4470"/>
              </w:tabs>
              <w:spacing w:before="60" w:after="60"/>
              <w:jc w:val="right"/>
              <w:rPr>
                <w:noProof/>
                <w:color w:val="000000" w:themeColor="text1"/>
                <w:szCs w:val="24"/>
              </w:rPr>
            </w:pPr>
            <w:r w:rsidRPr="00F70AC0">
              <w:rPr>
                <w:noProof/>
                <w:color w:val="000000" w:themeColor="text1"/>
                <w:szCs w:val="24"/>
                <w:lang w:val="fr"/>
              </w:rPr>
              <w:t xml:space="preserve">(reporté au Résumé des travaux </w:t>
            </w:r>
            <w:r w:rsidR="00D02D7A">
              <w:rPr>
                <w:noProof/>
                <w:color w:val="000000" w:themeColor="text1"/>
                <w:szCs w:val="24"/>
                <w:lang w:val="fr"/>
              </w:rPr>
              <w:t>en régie</w:t>
            </w:r>
            <w:r w:rsidRPr="00F70AC0">
              <w:rPr>
                <w:noProof/>
                <w:color w:val="000000" w:themeColor="text1"/>
                <w:szCs w:val="24"/>
                <w:lang w:val="fr"/>
              </w:rPr>
              <w:t>, p. 1).  )</w:t>
            </w:r>
            <w:r w:rsidRPr="00F70AC0">
              <w:rPr>
                <w:noProof/>
                <w:color w:val="000000" w:themeColor="text1"/>
                <w:szCs w:val="24"/>
                <w:u w:val="single"/>
                <w:lang w:val="fr"/>
              </w:rPr>
              <w:tab/>
            </w:r>
          </w:p>
        </w:tc>
        <w:tc>
          <w:tcPr>
            <w:tcW w:w="1445" w:type="dxa"/>
            <w:tcBorders>
              <w:top w:val="single" w:sz="6" w:space="0" w:color="auto"/>
              <w:bottom w:val="single" w:sz="6" w:space="0" w:color="auto"/>
              <w:right w:val="double" w:sz="6" w:space="0" w:color="auto"/>
            </w:tcBorders>
          </w:tcPr>
          <w:p w14:paraId="7667E049" w14:textId="77777777" w:rsidR="00BE4827" w:rsidRPr="00F70AC0" w:rsidRDefault="00BE4827" w:rsidP="00581DFA">
            <w:pPr>
              <w:spacing w:before="60" w:after="60"/>
              <w:rPr>
                <w:noProof/>
                <w:color w:val="000000" w:themeColor="text1"/>
                <w:szCs w:val="24"/>
              </w:rPr>
            </w:pPr>
            <w:r w:rsidRPr="00F70AC0">
              <w:rPr>
                <w:noProof/>
                <w:color w:val="000000" w:themeColor="text1"/>
                <w:szCs w:val="24"/>
                <w:u w:val="single"/>
              </w:rPr>
              <w:tab/>
            </w:r>
          </w:p>
        </w:tc>
      </w:tr>
      <w:tr w:rsidR="00BE4827" w:rsidRPr="00F70AC0" w14:paraId="04F1E6FA" w14:textId="77777777" w:rsidTr="00581DFA">
        <w:trPr>
          <w:gridBefore w:val="1"/>
          <w:wBefore w:w="11" w:type="dxa"/>
        </w:trPr>
        <w:tc>
          <w:tcPr>
            <w:tcW w:w="9116" w:type="dxa"/>
            <w:gridSpan w:val="5"/>
            <w:tcBorders>
              <w:top w:val="double" w:sz="6" w:space="0" w:color="auto"/>
            </w:tcBorders>
          </w:tcPr>
          <w:p w14:paraId="46F6CBB6" w14:textId="77777777" w:rsidR="00BE4827" w:rsidRPr="00F70AC0" w:rsidRDefault="00BE4827" w:rsidP="00581DFA">
            <w:pPr>
              <w:spacing w:before="60" w:after="60"/>
              <w:rPr>
                <w:noProof/>
                <w:color w:val="000000" w:themeColor="text1"/>
                <w:szCs w:val="24"/>
              </w:rPr>
            </w:pPr>
            <w:r>
              <w:rPr>
                <w:noProof/>
                <w:color w:val="000000" w:themeColor="text1"/>
                <w:szCs w:val="24"/>
                <w:lang w:val="fr"/>
              </w:rPr>
              <w:t>a.</w:t>
            </w:r>
            <w:r w:rsidRPr="00F70AC0">
              <w:rPr>
                <w:noProof/>
                <w:color w:val="000000" w:themeColor="text1"/>
                <w:szCs w:val="24"/>
                <w:lang w:val="fr"/>
              </w:rPr>
              <w:t xml:space="preserve"> À </w:t>
            </w:r>
            <w:r>
              <w:rPr>
                <w:noProof/>
                <w:color w:val="000000" w:themeColor="text1"/>
                <w:szCs w:val="24"/>
                <w:lang w:val="fr"/>
              </w:rPr>
              <w:t xml:space="preserve">entrer </w:t>
            </w:r>
            <w:r w:rsidRPr="00F70AC0">
              <w:rPr>
                <w:noProof/>
                <w:color w:val="000000" w:themeColor="text1"/>
                <w:szCs w:val="24"/>
                <w:lang w:val="fr"/>
              </w:rPr>
              <w:t>par le Proposant.</w:t>
            </w:r>
          </w:p>
        </w:tc>
      </w:tr>
    </w:tbl>
    <w:p w14:paraId="4F36C0D6" w14:textId="77777777" w:rsidR="00BE4827" w:rsidRPr="00F70AC0" w:rsidRDefault="00BE4827" w:rsidP="00BE4827">
      <w:pPr>
        <w:rPr>
          <w:noProof/>
          <w:color w:val="000000" w:themeColor="text1"/>
          <w:szCs w:val="24"/>
        </w:rPr>
      </w:pPr>
      <w:bookmarkStart w:id="440" w:name="_Toc454801052"/>
    </w:p>
    <w:p w14:paraId="0290BE8B" w14:textId="77777777" w:rsidR="00BE4827" w:rsidRPr="00F70AC0" w:rsidRDefault="00BE4827" w:rsidP="00BE4827">
      <w:pPr>
        <w:rPr>
          <w:b/>
          <w:noProof/>
          <w:color w:val="000000" w:themeColor="text1"/>
          <w:sz w:val="28"/>
          <w:szCs w:val="24"/>
        </w:rPr>
      </w:pPr>
      <w:r w:rsidRPr="00F70AC0">
        <w:rPr>
          <w:b/>
          <w:noProof/>
          <w:color w:val="000000" w:themeColor="text1"/>
          <w:sz w:val="28"/>
          <w:szCs w:val="24"/>
        </w:rPr>
        <w:br w:type="page"/>
      </w:r>
    </w:p>
    <w:p w14:paraId="05EA8416" w14:textId="77777777" w:rsidR="00BE4827" w:rsidRPr="00F70AC0" w:rsidRDefault="00BE4827" w:rsidP="00BE4827">
      <w:pPr>
        <w:pStyle w:val="SPDForm2"/>
        <w:rPr>
          <w:noProof/>
        </w:rPr>
      </w:pPr>
      <w:bookmarkStart w:id="441" w:name="_Toc466465908"/>
      <w:bookmarkStart w:id="442" w:name="_Toc56684064"/>
      <w:r w:rsidRPr="00F70AC0">
        <w:rPr>
          <w:noProof/>
          <w:lang w:val="fr"/>
        </w:rPr>
        <w:lastRenderedPageBreak/>
        <w:t xml:space="preserve">Résumé des </w:t>
      </w:r>
      <w:r>
        <w:rPr>
          <w:noProof/>
          <w:lang w:val="fr"/>
        </w:rPr>
        <w:t>T</w:t>
      </w:r>
      <w:r w:rsidRPr="00F70AC0">
        <w:rPr>
          <w:noProof/>
          <w:lang w:val="fr"/>
        </w:rPr>
        <w:t xml:space="preserve">ravaux </w:t>
      </w:r>
      <w:r>
        <w:rPr>
          <w:noProof/>
          <w:lang w:val="fr"/>
        </w:rPr>
        <w:t>en Régie</w:t>
      </w:r>
      <w:bookmarkEnd w:id="440"/>
      <w:bookmarkEnd w:id="441"/>
      <w:bookmarkEnd w:id="442"/>
    </w:p>
    <w:tbl>
      <w:tblPr>
        <w:tblW w:w="0" w:type="auto"/>
        <w:tblInd w:w="120" w:type="dxa"/>
        <w:tblLayout w:type="fixed"/>
        <w:tblLook w:val="0000" w:firstRow="0" w:lastRow="0" w:firstColumn="0" w:lastColumn="0" w:noHBand="0" w:noVBand="0"/>
      </w:tblPr>
      <w:tblGrid>
        <w:gridCol w:w="6247"/>
        <w:gridCol w:w="1601"/>
        <w:gridCol w:w="1152"/>
      </w:tblGrid>
      <w:tr w:rsidR="00BE4827" w:rsidRPr="00F70AC0" w14:paraId="2D2B3256" w14:textId="77777777" w:rsidTr="00581DFA">
        <w:tc>
          <w:tcPr>
            <w:tcW w:w="6247" w:type="dxa"/>
            <w:tcBorders>
              <w:top w:val="double" w:sz="6" w:space="0" w:color="auto"/>
              <w:left w:val="double" w:sz="6" w:space="0" w:color="auto"/>
            </w:tcBorders>
          </w:tcPr>
          <w:p w14:paraId="10D9EC35" w14:textId="77777777" w:rsidR="00BE4827" w:rsidRPr="00817AD2" w:rsidRDefault="00BE4827" w:rsidP="00581DFA">
            <w:pPr>
              <w:spacing w:before="60" w:after="60"/>
              <w:jc w:val="center"/>
              <w:rPr>
                <w:i/>
                <w:noProof/>
                <w:color w:val="000000" w:themeColor="text1"/>
                <w:szCs w:val="24"/>
              </w:rPr>
            </w:pPr>
          </w:p>
        </w:tc>
        <w:tc>
          <w:tcPr>
            <w:tcW w:w="1601" w:type="dxa"/>
            <w:tcBorders>
              <w:top w:val="double" w:sz="6" w:space="0" w:color="auto"/>
              <w:left w:val="single" w:sz="4" w:space="0" w:color="auto"/>
              <w:bottom w:val="single" w:sz="6" w:space="0" w:color="auto"/>
            </w:tcBorders>
          </w:tcPr>
          <w:p w14:paraId="134757CF" w14:textId="77777777" w:rsidR="00BE4827" w:rsidRPr="00817AD2" w:rsidRDefault="00BE4827" w:rsidP="00581DFA">
            <w:pPr>
              <w:spacing w:before="60" w:after="60"/>
              <w:jc w:val="center"/>
              <w:rPr>
                <w:i/>
                <w:noProof/>
                <w:color w:val="000000" w:themeColor="text1"/>
                <w:szCs w:val="24"/>
              </w:rPr>
            </w:pPr>
            <w:r w:rsidRPr="00817AD2">
              <w:rPr>
                <w:i/>
                <w:noProof/>
                <w:color w:val="000000" w:themeColor="text1"/>
                <w:szCs w:val="24"/>
                <w:lang w:val="fr"/>
              </w:rPr>
              <w:t>Montant</w:t>
            </w:r>
            <w:r>
              <w:rPr>
                <w:i/>
                <w:noProof/>
                <w:color w:val="000000" w:themeColor="text1"/>
                <w:szCs w:val="24"/>
                <w:lang w:val="fr"/>
              </w:rPr>
              <w:t xml:space="preserve"> </w:t>
            </w:r>
            <w:r w:rsidRPr="00817AD2">
              <w:rPr>
                <w:i/>
                <w:noProof/>
                <w:color w:val="000000" w:themeColor="text1"/>
                <w:szCs w:val="24"/>
                <w:vertAlign w:val="superscript"/>
                <w:lang w:val="fr"/>
              </w:rPr>
              <w:t>a</w:t>
            </w:r>
          </w:p>
          <w:p w14:paraId="33004B06" w14:textId="77777777" w:rsidR="00BE4827" w:rsidRPr="00817AD2" w:rsidRDefault="00BE4827" w:rsidP="00581DFA">
            <w:pPr>
              <w:spacing w:before="60" w:after="60"/>
              <w:jc w:val="center"/>
              <w:rPr>
                <w:i/>
                <w:noProof/>
                <w:color w:val="000000" w:themeColor="text1"/>
                <w:szCs w:val="24"/>
              </w:rPr>
            </w:pPr>
            <w:r w:rsidRPr="00817AD2">
              <w:rPr>
                <w:i/>
                <w:noProof/>
                <w:color w:val="000000" w:themeColor="text1"/>
                <w:szCs w:val="24"/>
                <w:lang w:val="fr"/>
              </w:rPr>
              <w:t>(</w:t>
            </w:r>
            <w:r>
              <w:rPr>
                <w:i/>
                <w:noProof/>
                <w:color w:val="000000" w:themeColor="text1"/>
                <w:szCs w:val="24"/>
                <w:lang w:val="fr"/>
              </w:rPr>
              <w:t>_____</w:t>
            </w:r>
            <w:r w:rsidRPr="00817AD2">
              <w:rPr>
                <w:i/>
                <w:noProof/>
                <w:color w:val="000000" w:themeColor="text1"/>
                <w:szCs w:val="24"/>
                <w:lang w:val="fr"/>
              </w:rPr>
              <w:t>)</w:t>
            </w:r>
          </w:p>
        </w:tc>
        <w:tc>
          <w:tcPr>
            <w:tcW w:w="1152" w:type="dxa"/>
            <w:tcBorders>
              <w:top w:val="double" w:sz="6" w:space="0" w:color="auto"/>
              <w:left w:val="single" w:sz="4" w:space="0" w:color="auto"/>
              <w:bottom w:val="single" w:sz="6" w:space="0" w:color="auto"/>
              <w:right w:val="double" w:sz="6" w:space="0" w:color="auto"/>
            </w:tcBorders>
          </w:tcPr>
          <w:p w14:paraId="2D4AE475" w14:textId="77777777" w:rsidR="00BE4827" w:rsidRPr="00817AD2" w:rsidRDefault="00BE4827" w:rsidP="00D02D7A">
            <w:pPr>
              <w:spacing w:before="60" w:after="60"/>
              <w:ind w:left="0" w:hanging="50"/>
              <w:jc w:val="center"/>
              <w:rPr>
                <w:i/>
                <w:noProof/>
                <w:color w:val="000000" w:themeColor="text1"/>
                <w:szCs w:val="24"/>
              </w:rPr>
            </w:pPr>
            <w:r w:rsidRPr="00817AD2">
              <w:rPr>
                <w:i/>
                <w:noProof/>
                <w:color w:val="000000" w:themeColor="text1"/>
                <w:szCs w:val="24"/>
                <w:lang w:val="fr"/>
              </w:rPr>
              <w:t>% Étranger</w:t>
            </w:r>
          </w:p>
        </w:tc>
      </w:tr>
      <w:tr w:rsidR="00BE4827" w:rsidRPr="00F70AC0" w14:paraId="37DD8250" w14:textId="77777777" w:rsidTr="00581DFA">
        <w:tc>
          <w:tcPr>
            <w:tcW w:w="6247" w:type="dxa"/>
            <w:tcBorders>
              <w:top w:val="single" w:sz="6" w:space="0" w:color="auto"/>
              <w:left w:val="double" w:sz="6" w:space="0" w:color="auto"/>
            </w:tcBorders>
          </w:tcPr>
          <w:p w14:paraId="6D36D68F" w14:textId="77777777" w:rsidR="00BE4827" w:rsidRPr="00817AD2" w:rsidRDefault="00BE4827" w:rsidP="00581DFA">
            <w:pPr>
              <w:tabs>
                <w:tab w:val="left" w:pos="330"/>
              </w:tabs>
              <w:spacing w:before="60" w:after="60"/>
              <w:rPr>
                <w:noProof/>
                <w:color w:val="000000" w:themeColor="text1"/>
                <w:szCs w:val="24"/>
              </w:rPr>
            </w:pPr>
            <w:r w:rsidRPr="00817AD2">
              <w:rPr>
                <w:noProof/>
                <w:color w:val="000000" w:themeColor="text1"/>
                <w:szCs w:val="24"/>
                <w:lang w:val="fr"/>
              </w:rPr>
              <w:t xml:space="preserve">1.Total pour le travail </w:t>
            </w:r>
            <w:r>
              <w:rPr>
                <w:noProof/>
                <w:color w:val="000000" w:themeColor="text1"/>
                <w:szCs w:val="24"/>
                <w:lang w:val="fr"/>
              </w:rPr>
              <w:t xml:space="preserve">en régie </w:t>
            </w:r>
            <w:r w:rsidRPr="00817AD2">
              <w:rPr>
                <w:noProof/>
                <w:color w:val="000000" w:themeColor="text1"/>
                <w:szCs w:val="24"/>
                <w:lang w:val="fr"/>
              </w:rPr>
              <w:t xml:space="preserve">: </w:t>
            </w:r>
            <w:r>
              <w:rPr>
                <w:noProof/>
                <w:color w:val="000000" w:themeColor="text1"/>
                <w:szCs w:val="24"/>
                <w:lang w:val="fr"/>
              </w:rPr>
              <w:t>Main d’oeuvre</w:t>
            </w:r>
          </w:p>
        </w:tc>
        <w:tc>
          <w:tcPr>
            <w:tcW w:w="1601" w:type="dxa"/>
            <w:tcBorders>
              <w:left w:val="dotted" w:sz="4" w:space="0" w:color="auto"/>
              <w:right w:val="dotted" w:sz="4" w:space="0" w:color="auto"/>
            </w:tcBorders>
          </w:tcPr>
          <w:p w14:paraId="6BD20ED1" w14:textId="77777777" w:rsidR="00BE4827" w:rsidRPr="00817AD2" w:rsidRDefault="00BE4827" w:rsidP="00581DFA">
            <w:pPr>
              <w:spacing w:before="60" w:after="60"/>
              <w:jc w:val="center"/>
              <w:rPr>
                <w:noProof/>
                <w:color w:val="000000" w:themeColor="text1"/>
                <w:szCs w:val="24"/>
              </w:rPr>
            </w:pPr>
          </w:p>
        </w:tc>
        <w:tc>
          <w:tcPr>
            <w:tcW w:w="1152" w:type="dxa"/>
            <w:tcBorders>
              <w:left w:val="nil"/>
              <w:right w:val="double" w:sz="6" w:space="0" w:color="auto"/>
            </w:tcBorders>
          </w:tcPr>
          <w:p w14:paraId="748F4881" w14:textId="77777777" w:rsidR="00BE4827" w:rsidRPr="00817AD2" w:rsidRDefault="00BE4827" w:rsidP="00581DFA">
            <w:pPr>
              <w:spacing w:before="60" w:after="60"/>
              <w:jc w:val="center"/>
              <w:rPr>
                <w:noProof/>
                <w:color w:val="000000" w:themeColor="text1"/>
                <w:szCs w:val="24"/>
              </w:rPr>
            </w:pPr>
          </w:p>
        </w:tc>
      </w:tr>
      <w:tr w:rsidR="00BE4827" w:rsidRPr="00F70AC0" w14:paraId="6F60749B" w14:textId="77777777" w:rsidTr="00581DFA">
        <w:tc>
          <w:tcPr>
            <w:tcW w:w="6247" w:type="dxa"/>
            <w:tcBorders>
              <w:top w:val="dotted" w:sz="4" w:space="0" w:color="auto"/>
              <w:left w:val="double" w:sz="6" w:space="0" w:color="auto"/>
              <w:bottom w:val="dotted" w:sz="4" w:space="0" w:color="auto"/>
              <w:right w:val="dotted" w:sz="4" w:space="0" w:color="auto"/>
            </w:tcBorders>
          </w:tcPr>
          <w:p w14:paraId="47DCFDDF" w14:textId="77777777" w:rsidR="00BE4827" w:rsidRPr="00817AD2" w:rsidRDefault="00BE4827" w:rsidP="00581DFA">
            <w:pPr>
              <w:tabs>
                <w:tab w:val="left" w:pos="330"/>
              </w:tabs>
              <w:spacing w:before="60" w:after="60"/>
              <w:rPr>
                <w:noProof/>
                <w:color w:val="000000" w:themeColor="text1"/>
                <w:szCs w:val="24"/>
              </w:rPr>
            </w:pPr>
            <w:r w:rsidRPr="00817AD2">
              <w:rPr>
                <w:noProof/>
                <w:color w:val="000000" w:themeColor="text1"/>
                <w:szCs w:val="24"/>
                <w:lang w:val="fr"/>
              </w:rPr>
              <w:t xml:space="preserve">2.Total pour le travail </w:t>
            </w:r>
            <w:r>
              <w:rPr>
                <w:noProof/>
                <w:color w:val="000000" w:themeColor="text1"/>
                <w:szCs w:val="24"/>
                <w:lang w:val="fr"/>
              </w:rPr>
              <w:t xml:space="preserve">en régie </w:t>
            </w:r>
            <w:r w:rsidRPr="00817AD2">
              <w:rPr>
                <w:noProof/>
                <w:color w:val="000000" w:themeColor="text1"/>
                <w:szCs w:val="24"/>
                <w:lang w:val="fr"/>
              </w:rPr>
              <w:t>: Matériaux</w:t>
            </w:r>
          </w:p>
        </w:tc>
        <w:tc>
          <w:tcPr>
            <w:tcW w:w="1601" w:type="dxa"/>
            <w:tcBorders>
              <w:top w:val="dotted" w:sz="4" w:space="0" w:color="auto"/>
              <w:left w:val="dotted" w:sz="4" w:space="0" w:color="auto"/>
              <w:bottom w:val="dotted" w:sz="4" w:space="0" w:color="auto"/>
              <w:right w:val="dotted" w:sz="4" w:space="0" w:color="auto"/>
            </w:tcBorders>
          </w:tcPr>
          <w:p w14:paraId="04042071" w14:textId="77777777" w:rsidR="00BE4827" w:rsidRPr="00817AD2" w:rsidRDefault="00BE4827" w:rsidP="00581DFA">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2D5D4D05" w14:textId="77777777" w:rsidR="00BE4827" w:rsidRPr="00817AD2" w:rsidRDefault="00BE4827" w:rsidP="00581DFA">
            <w:pPr>
              <w:spacing w:before="60" w:after="60"/>
              <w:jc w:val="center"/>
              <w:rPr>
                <w:noProof/>
                <w:color w:val="000000" w:themeColor="text1"/>
                <w:szCs w:val="24"/>
              </w:rPr>
            </w:pPr>
          </w:p>
        </w:tc>
      </w:tr>
      <w:tr w:rsidR="00BE4827" w:rsidRPr="00F70AC0" w14:paraId="5E82B0C7" w14:textId="77777777" w:rsidTr="00581DFA">
        <w:tc>
          <w:tcPr>
            <w:tcW w:w="6247" w:type="dxa"/>
            <w:tcBorders>
              <w:left w:val="double" w:sz="6" w:space="0" w:color="auto"/>
            </w:tcBorders>
          </w:tcPr>
          <w:p w14:paraId="62665C90" w14:textId="77777777" w:rsidR="00BE4827" w:rsidRPr="00817AD2" w:rsidRDefault="00BE4827" w:rsidP="00581DFA">
            <w:pPr>
              <w:tabs>
                <w:tab w:val="left" w:pos="330"/>
              </w:tabs>
              <w:spacing w:before="60" w:after="60"/>
              <w:rPr>
                <w:noProof/>
                <w:color w:val="000000" w:themeColor="text1"/>
                <w:szCs w:val="24"/>
              </w:rPr>
            </w:pPr>
            <w:r w:rsidRPr="00817AD2">
              <w:rPr>
                <w:noProof/>
                <w:color w:val="000000" w:themeColor="text1"/>
                <w:szCs w:val="24"/>
                <w:lang w:val="fr"/>
              </w:rPr>
              <w:t xml:space="preserve">3.Total pour le travail </w:t>
            </w:r>
            <w:r>
              <w:rPr>
                <w:noProof/>
                <w:color w:val="000000" w:themeColor="text1"/>
                <w:szCs w:val="24"/>
                <w:lang w:val="fr"/>
              </w:rPr>
              <w:t>en régie</w:t>
            </w:r>
            <w:r w:rsidRPr="00817AD2">
              <w:rPr>
                <w:noProof/>
                <w:color w:val="000000" w:themeColor="text1"/>
                <w:szCs w:val="24"/>
                <w:lang w:val="fr"/>
              </w:rPr>
              <w:t xml:space="preserve"> : Équipement de l’</w:t>
            </w:r>
            <w:r>
              <w:rPr>
                <w:noProof/>
                <w:color w:val="000000" w:themeColor="text1"/>
                <w:szCs w:val="24"/>
                <w:lang w:val="fr"/>
              </w:rPr>
              <w:t>E</w:t>
            </w:r>
            <w:r w:rsidRPr="00817AD2">
              <w:rPr>
                <w:noProof/>
                <w:color w:val="000000" w:themeColor="text1"/>
                <w:szCs w:val="24"/>
                <w:lang w:val="fr"/>
              </w:rPr>
              <w:t>ntrepreneur</w:t>
            </w:r>
          </w:p>
        </w:tc>
        <w:tc>
          <w:tcPr>
            <w:tcW w:w="1601" w:type="dxa"/>
            <w:tcBorders>
              <w:left w:val="dotted" w:sz="4" w:space="0" w:color="auto"/>
              <w:right w:val="dotted" w:sz="4" w:space="0" w:color="auto"/>
            </w:tcBorders>
          </w:tcPr>
          <w:p w14:paraId="0BF9DCB4" w14:textId="77777777" w:rsidR="00BE4827" w:rsidRPr="00817AD2" w:rsidRDefault="00BE4827" w:rsidP="00581DFA">
            <w:pPr>
              <w:spacing w:before="60" w:after="60"/>
              <w:jc w:val="center"/>
              <w:rPr>
                <w:noProof/>
                <w:color w:val="000000" w:themeColor="text1"/>
                <w:szCs w:val="24"/>
              </w:rPr>
            </w:pPr>
          </w:p>
        </w:tc>
        <w:tc>
          <w:tcPr>
            <w:tcW w:w="1152" w:type="dxa"/>
            <w:tcBorders>
              <w:left w:val="nil"/>
              <w:right w:val="double" w:sz="6" w:space="0" w:color="auto"/>
            </w:tcBorders>
          </w:tcPr>
          <w:p w14:paraId="0B949772" w14:textId="77777777" w:rsidR="00BE4827" w:rsidRPr="00817AD2" w:rsidRDefault="00BE4827" w:rsidP="00581DFA">
            <w:pPr>
              <w:spacing w:before="60" w:after="60"/>
              <w:jc w:val="center"/>
              <w:rPr>
                <w:noProof/>
                <w:color w:val="000000" w:themeColor="text1"/>
                <w:szCs w:val="24"/>
              </w:rPr>
            </w:pPr>
          </w:p>
        </w:tc>
      </w:tr>
      <w:tr w:rsidR="00BE4827" w:rsidRPr="00F70AC0" w14:paraId="3A5612FE" w14:textId="77777777" w:rsidTr="00581DFA">
        <w:tc>
          <w:tcPr>
            <w:tcW w:w="6247" w:type="dxa"/>
            <w:tcBorders>
              <w:top w:val="single" w:sz="6" w:space="0" w:color="auto"/>
              <w:left w:val="double" w:sz="6" w:space="0" w:color="auto"/>
            </w:tcBorders>
          </w:tcPr>
          <w:p w14:paraId="56C49D41" w14:textId="77777777" w:rsidR="00BE4827" w:rsidRPr="00817AD2" w:rsidRDefault="00BE4827" w:rsidP="00581DFA">
            <w:pPr>
              <w:spacing w:before="60" w:after="60"/>
              <w:jc w:val="right"/>
              <w:rPr>
                <w:noProof/>
                <w:color w:val="000000" w:themeColor="text1"/>
                <w:szCs w:val="24"/>
              </w:rPr>
            </w:pPr>
            <w:r w:rsidRPr="00817AD2">
              <w:rPr>
                <w:noProof/>
                <w:color w:val="000000" w:themeColor="text1"/>
                <w:szCs w:val="24"/>
                <w:lang w:val="fr"/>
              </w:rPr>
              <w:t xml:space="preserve">Total pour le travail </w:t>
            </w:r>
            <w:r>
              <w:rPr>
                <w:noProof/>
                <w:color w:val="000000" w:themeColor="text1"/>
                <w:szCs w:val="24"/>
                <w:lang w:val="fr"/>
              </w:rPr>
              <w:t>en régie</w:t>
            </w:r>
            <w:r w:rsidRPr="00817AD2">
              <w:rPr>
                <w:noProof/>
                <w:color w:val="000000" w:themeColor="text1"/>
                <w:szCs w:val="24"/>
                <w:lang w:val="fr"/>
              </w:rPr>
              <w:t xml:space="preserve"> (somme provis</w:t>
            </w:r>
            <w:r>
              <w:rPr>
                <w:noProof/>
                <w:color w:val="000000" w:themeColor="text1"/>
                <w:szCs w:val="24"/>
                <w:lang w:val="fr"/>
              </w:rPr>
              <w:t>ionnelle</w:t>
            </w:r>
            <w:r w:rsidRPr="00817AD2">
              <w:rPr>
                <w:noProof/>
                <w:color w:val="000000" w:themeColor="text1"/>
                <w:szCs w:val="24"/>
                <w:lang w:val="fr"/>
              </w:rPr>
              <w:t>)</w:t>
            </w:r>
          </w:p>
          <w:p w14:paraId="4FD1B415" w14:textId="77777777" w:rsidR="00BE4827" w:rsidRPr="00817AD2" w:rsidRDefault="00BE4827" w:rsidP="00581DFA">
            <w:pPr>
              <w:tabs>
                <w:tab w:val="left" w:pos="3930"/>
              </w:tabs>
              <w:spacing w:before="60" w:after="60"/>
              <w:jc w:val="right"/>
              <w:rPr>
                <w:noProof/>
                <w:color w:val="000000" w:themeColor="text1"/>
                <w:szCs w:val="24"/>
              </w:rPr>
            </w:pPr>
            <w:r w:rsidRPr="00817AD2">
              <w:rPr>
                <w:noProof/>
                <w:color w:val="000000" w:themeColor="text1"/>
                <w:szCs w:val="24"/>
                <w:lang w:val="fr"/>
              </w:rPr>
              <w:t xml:space="preserve">(reporté au résumé de la </w:t>
            </w:r>
            <w:r>
              <w:rPr>
                <w:noProof/>
                <w:color w:val="000000" w:themeColor="text1"/>
                <w:szCs w:val="24"/>
                <w:lang w:val="fr"/>
              </w:rPr>
              <w:t>P</w:t>
            </w:r>
            <w:r w:rsidRPr="00817AD2">
              <w:rPr>
                <w:noProof/>
                <w:color w:val="000000" w:themeColor="text1"/>
                <w:szCs w:val="24"/>
                <w:lang w:val="fr"/>
              </w:rPr>
              <w:t>roposition</w:t>
            </w:r>
            <w:r>
              <w:rPr>
                <w:noProof/>
                <w:color w:val="000000" w:themeColor="text1"/>
                <w:szCs w:val="24"/>
                <w:lang w:val="fr"/>
              </w:rPr>
              <w:t xml:space="preserve"> (B)</w:t>
            </w:r>
            <w:r w:rsidRPr="00817AD2">
              <w:rPr>
                <w:noProof/>
                <w:color w:val="000000" w:themeColor="text1"/>
                <w:szCs w:val="24"/>
                <w:lang w:val="fr"/>
              </w:rPr>
              <w:t>, p.</w:t>
            </w:r>
            <w:r>
              <w:rPr>
                <w:noProof/>
                <w:color w:val="000000" w:themeColor="text1"/>
                <w:szCs w:val="24"/>
                <w:lang w:val="fr"/>
              </w:rPr>
              <w:t>___</w:t>
            </w:r>
            <w:r w:rsidRPr="00817AD2">
              <w:rPr>
                <w:noProof/>
                <w:color w:val="000000" w:themeColor="text1"/>
                <w:szCs w:val="24"/>
                <w:lang w:val="fr"/>
              </w:rPr>
              <w:t>)</w:t>
            </w:r>
          </w:p>
        </w:tc>
        <w:tc>
          <w:tcPr>
            <w:tcW w:w="1601" w:type="dxa"/>
            <w:tcBorders>
              <w:top w:val="single" w:sz="6" w:space="0" w:color="auto"/>
              <w:left w:val="dotted" w:sz="4" w:space="0" w:color="auto"/>
              <w:right w:val="dotted" w:sz="4" w:space="0" w:color="auto"/>
            </w:tcBorders>
          </w:tcPr>
          <w:p w14:paraId="3AF671EE" w14:textId="77777777" w:rsidR="00BE4827" w:rsidRPr="00817AD2" w:rsidRDefault="00BE4827" w:rsidP="00581DFA">
            <w:pPr>
              <w:spacing w:before="60" w:after="60"/>
              <w:jc w:val="center"/>
              <w:rPr>
                <w:noProof/>
                <w:color w:val="000000" w:themeColor="text1"/>
                <w:szCs w:val="24"/>
              </w:rPr>
            </w:pPr>
            <w:r w:rsidRPr="00817AD2">
              <w:rPr>
                <w:noProof/>
                <w:color w:val="000000" w:themeColor="text1"/>
                <w:szCs w:val="24"/>
                <w:u w:val="single"/>
              </w:rPr>
              <w:tab/>
            </w:r>
          </w:p>
        </w:tc>
        <w:tc>
          <w:tcPr>
            <w:tcW w:w="1152" w:type="dxa"/>
            <w:tcBorders>
              <w:top w:val="single" w:sz="6" w:space="0" w:color="auto"/>
              <w:left w:val="nil"/>
              <w:right w:val="double" w:sz="6" w:space="0" w:color="auto"/>
            </w:tcBorders>
          </w:tcPr>
          <w:p w14:paraId="1B7D8B4F" w14:textId="77777777" w:rsidR="00BE4827" w:rsidRPr="00817AD2" w:rsidRDefault="00BE4827" w:rsidP="00581DFA">
            <w:pPr>
              <w:spacing w:before="60" w:after="60"/>
              <w:jc w:val="center"/>
              <w:rPr>
                <w:noProof/>
                <w:color w:val="000000" w:themeColor="text1"/>
                <w:szCs w:val="24"/>
              </w:rPr>
            </w:pPr>
            <w:r w:rsidRPr="00817AD2">
              <w:rPr>
                <w:noProof/>
                <w:color w:val="000000" w:themeColor="text1"/>
                <w:szCs w:val="24"/>
                <w:u w:val="single"/>
              </w:rPr>
              <w:tab/>
            </w:r>
          </w:p>
        </w:tc>
      </w:tr>
      <w:tr w:rsidR="00BE4827" w:rsidRPr="00F70AC0" w14:paraId="4FC329E2" w14:textId="77777777" w:rsidTr="00581DFA">
        <w:tc>
          <w:tcPr>
            <w:tcW w:w="9000" w:type="dxa"/>
            <w:gridSpan w:val="3"/>
            <w:tcBorders>
              <w:top w:val="double" w:sz="6" w:space="0" w:color="auto"/>
            </w:tcBorders>
          </w:tcPr>
          <w:p w14:paraId="13236415" w14:textId="77777777" w:rsidR="00BE4827" w:rsidRPr="00817AD2" w:rsidRDefault="00BE4827" w:rsidP="00581DFA">
            <w:pPr>
              <w:spacing w:before="60" w:after="60"/>
              <w:rPr>
                <w:noProof/>
                <w:color w:val="000000" w:themeColor="text1"/>
                <w:szCs w:val="24"/>
              </w:rPr>
            </w:pPr>
            <w:r>
              <w:rPr>
                <w:noProof/>
                <w:color w:val="000000" w:themeColor="text1"/>
                <w:szCs w:val="24"/>
                <w:lang w:val="fr"/>
              </w:rPr>
              <w:t>a</w:t>
            </w:r>
            <w:r w:rsidRPr="00817AD2">
              <w:rPr>
                <w:noProof/>
                <w:color w:val="000000" w:themeColor="text1"/>
                <w:szCs w:val="24"/>
                <w:lang w:val="fr"/>
              </w:rPr>
              <w:t>. L</w:t>
            </w:r>
            <w:r>
              <w:rPr>
                <w:noProof/>
                <w:color w:val="000000" w:themeColor="text1"/>
                <w:szCs w:val="24"/>
                <w:lang w:val="fr"/>
              </w:rPr>
              <w:t>e Maître d’Ouvrage d</w:t>
            </w:r>
            <w:r w:rsidRPr="00817AD2">
              <w:rPr>
                <w:noProof/>
                <w:color w:val="000000" w:themeColor="text1"/>
                <w:szCs w:val="24"/>
                <w:lang w:val="fr"/>
              </w:rPr>
              <w:t>oit insérer une unité en monnaie locale.</w:t>
            </w:r>
          </w:p>
        </w:tc>
      </w:tr>
    </w:tbl>
    <w:p w14:paraId="0D2A9C0B" w14:textId="77777777" w:rsidR="00BE4827" w:rsidRDefault="00BE4827" w:rsidP="00BE4827"/>
    <w:p w14:paraId="36B11CC7" w14:textId="77777777" w:rsidR="00BE4827" w:rsidRDefault="00BE4827" w:rsidP="00BE4827">
      <w:pPr>
        <w:pStyle w:val="SPDForm2"/>
        <w:spacing w:before="0" w:after="0"/>
        <w:jc w:val="both"/>
        <w:rPr>
          <w:b w:val="0"/>
          <w:sz w:val="24"/>
          <w:lang w:val="fr-FR"/>
        </w:rPr>
      </w:pPr>
    </w:p>
    <w:p w14:paraId="43A9BC69" w14:textId="77777777" w:rsidR="00BE4827" w:rsidRDefault="00BE4827" w:rsidP="00BE4827">
      <w:pPr>
        <w:pStyle w:val="SPDForm2"/>
        <w:spacing w:before="0" w:after="0"/>
        <w:jc w:val="both"/>
        <w:rPr>
          <w:b w:val="0"/>
          <w:sz w:val="24"/>
          <w:lang w:val="fr-FR"/>
        </w:rPr>
      </w:pPr>
    </w:p>
    <w:p w14:paraId="61ADD1DF" w14:textId="77777777" w:rsidR="00BE4827" w:rsidRPr="00BE4827" w:rsidRDefault="00BE4827" w:rsidP="00BE4827">
      <w:pPr>
        <w:pStyle w:val="SecIVH2"/>
        <w:rPr>
          <w:lang w:val="fr-FR"/>
        </w:rPr>
      </w:pPr>
      <w:r w:rsidRPr="00BE4827">
        <w:rPr>
          <w:b w:val="0"/>
          <w:sz w:val="24"/>
          <w:lang w:val="fr-FR"/>
        </w:rPr>
        <w:br w:type="page"/>
      </w:r>
    </w:p>
    <w:p w14:paraId="64594E06" w14:textId="77777777" w:rsidR="00BE4827" w:rsidRPr="00686005" w:rsidRDefault="00BE4827" w:rsidP="00BE4827">
      <w:pPr>
        <w:pStyle w:val="SecIVH2"/>
        <w:rPr>
          <w:lang w:val="fr-FR"/>
        </w:rPr>
      </w:pPr>
      <w:bookmarkStart w:id="443" w:name="_Toc63775961"/>
      <w:bookmarkStart w:id="444" w:name="_Toc63776126"/>
      <w:bookmarkStart w:id="445" w:name="_Toc56680775"/>
      <w:bookmarkStart w:id="446" w:name="_Toc87980558"/>
      <w:r w:rsidRPr="00686005">
        <w:rPr>
          <w:lang w:val="fr-FR"/>
        </w:rPr>
        <w:lastRenderedPageBreak/>
        <w:t>Sommes Provisionnelles spécifiées</w:t>
      </w:r>
      <w:bookmarkEnd w:id="443"/>
      <w:bookmarkEnd w:id="444"/>
      <w:bookmarkEnd w:id="446"/>
    </w:p>
    <w:p w14:paraId="5113193D" w14:textId="77777777" w:rsidR="00BE4827" w:rsidRDefault="00BE4827" w:rsidP="00BE4827">
      <w:pPr>
        <w:pStyle w:val="SPDForm2"/>
        <w:spacing w:before="0" w:after="0"/>
        <w:jc w:val="both"/>
        <w:rPr>
          <w:b w:val="0"/>
          <w:sz w:val="24"/>
          <w:lang w:val="fr-FR"/>
        </w:rPr>
      </w:pPr>
    </w:p>
    <w:tbl>
      <w:tblPr>
        <w:tblW w:w="8858" w:type="dxa"/>
        <w:tblInd w:w="120" w:type="dxa"/>
        <w:tblLayout w:type="fixed"/>
        <w:tblLook w:val="0000" w:firstRow="0" w:lastRow="0" w:firstColumn="0" w:lastColumn="0" w:noHBand="0" w:noVBand="0"/>
      </w:tblPr>
      <w:tblGrid>
        <w:gridCol w:w="1158"/>
        <w:gridCol w:w="6349"/>
        <w:gridCol w:w="1351"/>
      </w:tblGrid>
      <w:tr w:rsidR="00BE4827" w:rsidRPr="00F70AC0" w14:paraId="56E978A5" w14:textId="77777777" w:rsidTr="00581DFA">
        <w:tc>
          <w:tcPr>
            <w:tcW w:w="1158" w:type="dxa"/>
            <w:tcBorders>
              <w:top w:val="double" w:sz="6" w:space="0" w:color="auto"/>
              <w:left w:val="double" w:sz="6" w:space="0" w:color="auto"/>
            </w:tcBorders>
          </w:tcPr>
          <w:p w14:paraId="64BC29ED" w14:textId="77777777" w:rsidR="00BE4827" w:rsidRPr="00FD3B61" w:rsidRDefault="00BE4827" w:rsidP="00581DFA">
            <w:pPr>
              <w:spacing w:before="60" w:after="60"/>
              <w:jc w:val="center"/>
              <w:rPr>
                <w:b/>
                <w:bCs/>
                <w:iCs/>
                <w:noProof/>
                <w:color w:val="000000" w:themeColor="text1"/>
                <w:szCs w:val="24"/>
              </w:rPr>
            </w:pPr>
            <w:r w:rsidRPr="00FD3B61">
              <w:rPr>
                <w:b/>
                <w:bCs/>
                <w:iCs/>
                <w:noProof/>
                <w:color w:val="000000" w:themeColor="text1"/>
                <w:szCs w:val="24"/>
              </w:rPr>
              <w:t xml:space="preserve">N°acticle </w:t>
            </w:r>
          </w:p>
        </w:tc>
        <w:tc>
          <w:tcPr>
            <w:tcW w:w="6349" w:type="dxa"/>
            <w:tcBorders>
              <w:top w:val="double" w:sz="6" w:space="0" w:color="auto"/>
              <w:left w:val="single" w:sz="4" w:space="0" w:color="auto"/>
              <w:bottom w:val="single" w:sz="6" w:space="0" w:color="auto"/>
            </w:tcBorders>
          </w:tcPr>
          <w:p w14:paraId="21A1511A" w14:textId="77777777" w:rsidR="00BE4827" w:rsidRPr="00FD3B61" w:rsidRDefault="00BE4827" w:rsidP="00581DFA">
            <w:pPr>
              <w:spacing w:before="60" w:after="60"/>
              <w:jc w:val="center"/>
              <w:rPr>
                <w:b/>
                <w:bCs/>
                <w:iCs/>
                <w:noProof/>
                <w:color w:val="000000" w:themeColor="text1"/>
                <w:szCs w:val="24"/>
              </w:rPr>
            </w:pPr>
            <w:r w:rsidRPr="00FD3B61">
              <w:rPr>
                <w:b/>
                <w:bCs/>
                <w:iCs/>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44B10A6B" w14:textId="77777777" w:rsidR="00BE4827" w:rsidRPr="00FD3B61" w:rsidRDefault="00BE4827" w:rsidP="00581DFA">
            <w:pPr>
              <w:spacing w:before="60" w:after="60"/>
              <w:jc w:val="center"/>
              <w:rPr>
                <w:b/>
                <w:bCs/>
                <w:iCs/>
                <w:noProof/>
                <w:color w:val="000000" w:themeColor="text1"/>
                <w:szCs w:val="24"/>
              </w:rPr>
            </w:pPr>
            <w:r w:rsidRPr="00FD3B61">
              <w:rPr>
                <w:b/>
                <w:bCs/>
                <w:iCs/>
                <w:noProof/>
                <w:color w:val="000000" w:themeColor="text1"/>
                <w:szCs w:val="24"/>
              </w:rPr>
              <w:t>Montant</w:t>
            </w:r>
          </w:p>
        </w:tc>
      </w:tr>
      <w:tr w:rsidR="00BE4827" w:rsidRPr="00F70AC0" w14:paraId="5FF76EE0" w14:textId="77777777" w:rsidTr="00581DFA">
        <w:tc>
          <w:tcPr>
            <w:tcW w:w="1158" w:type="dxa"/>
            <w:tcBorders>
              <w:top w:val="single" w:sz="6" w:space="0" w:color="auto"/>
              <w:left w:val="double" w:sz="6" w:space="0" w:color="auto"/>
            </w:tcBorders>
          </w:tcPr>
          <w:p w14:paraId="55C6409C" w14:textId="77777777" w:rsidR="00BE4827" w:rsidRPr="00FD3B61" w:rsidRDefault="00BE4827" w:rsidP="00581DFA">
            <w:pPr>
              <w:spacing w:before="60" w:after="60"/>
              <w:jc w:val="center"/>
              <w:rPr>
                <w:noProof/>
                <w:color w:val="000000" w:themeColor="text1"/>
                <w:szCs w:val="24"/>
              </w:rPr>
            </w:pPr>
            <w:r w:rsidRPr="00FD3B61">
              <w:rPr>
                <w:noProof/>
                <w:color w:val="000000" w:themeColor="text1"/>
                <w:szCs w:val="24"/>
              </w:rPr>
              <w:t>1</w:t>
            </w:r>
          </w:p>
        </w:tc>
        <w:tc>
          <w:tcPr>
            <w:tcW w:w="6349" w:type="dxa"/>
            <w:tcBorders>
              <w:left w:val="nil"/>
              <w:bottom w:val="dotted" w:sz="4" w:space="0" w:color="auto"/>
              <w:right w:val="dotted" w:sz="4" w:space="0" w:color="auto"/>
            </w:tcBorders>
          </w:tcPr>
          <w:p w14:paraId="31A98560" w14:textId="77777777" w:rsidR="00BE4827" w:rsidRPr="00FD3B61" w:rsidRDefault="00BE4827" w:rsidP="00581DFA">
            <w:pPr>
              <w:spacing w:before="60" w:after="60"/>
              <w:rPr>
                <w:noProof/>
                <w:color w:val="000000" w:themeColor="text1"/>
                <w:szCs w:val="24"/>
              </w:rPr>
            </w:pPr>
          </w:p>
        </w:tc>
        <w:tc>
          <w:tcPr>
            <w:tcW w:w="1351" w:type="dxa"/>
            <w:tcBorders>
              <w:left w:val="nil"/>
              <w:right w:val="double" w:sz="6" w:space="0" w:color="auto"/>
            </w:tcBorders>
          </w:tcPr>
          <w:p w14:paraId="4F6E9282" w14:textId="77777777" w:rsidR="00BE4827" w:rsidRPr="00FD3B61" w:rsidRDefault="00BE4827" w:rsidP="00581DFA">
            <w:pPr>
              <w:tabs>
                <w:tab w:val="decimal" w:pos="1050"/>
              </w:tabs>
              <w:spacing w:before="60" w:after="60"/>
              <w:rPr>
                <w:noProof/>
                <w:color w:val="000000" w:themeColor="text1"/>
                <w:szCs w:val="24"/>
              </w:rPr>
            </w:pPr>
          </w:p>
        </w:tc>
      </w:tr>
      <w:tr w:rsidR="00BE4827" w:rsidRPr="00F70AC0" w14:paraId="79BA4582" w14:textId="77777777" w:rsidTr="00581DFA">
        <w:tc>
          <w:tcPr>
            <w:tcW w:w="1158" w:type="dxa"/>
            <w:tcBorders>
              <w:top w:val="dotted" w:sz="4" w:space="0" w:color="auto"/>
              <w:left w:val="double" w:sz="6" w:space="0" w:color="auto"/>
              <w:bottom w:val="dotted" w:sz="4" w:space="0" w:color="auto"/>
            </w:tcBorders>
          </w:tcPr>
          <w:p w14:paraId="32656590" w14:textId="77777777" w:rsidR="00BE4827" w:rsidRPr="00FD3B61" w:rsidRDefault="00BE4827" w:rsidP="00581DFA">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76F60526" w14:textId="77777777" w:rsidR="00BE4827" w:rsidRPr="00FD3B61" w:rsidRDefault="00BE4827" w:rsidP="00581DFA">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73079B7" w14:textId="77777777" w:rsidR="00BE4827" w:rsidRPr="00FD3B61" w:rsidRDefault="00BE4827" w:rsidP="00581DFA">
            <w:pPr>
              <w:tabs>
                <w:tab w:val="decimal" w:pos="1050"/>
              </w:tabs>
              <w:spacing w:before="60" w:after="60"/>
              <w:rPr>
                <w:noProof/>
                <w:color w:val="000000" w:themeColor="text1"/>
                <w:szCs w:val="24"/>
              </w:rPr>
            </w:pPr>
          </w:p>
        </w:tc>
      </w:tr>
      <w:tr w:rsidR="00BE4827" w:rsidRPr="00F70AC0" w14:paraId="147ED87B" w14:textId="77777777" w:rsidTr="00581DFA">
        <w:tc>
          <w:tcPr>
            <w:tcW w:w="1158" w:type="dxa"/>
            <w:tcBorders>
              <w:left w:val="double" w:sz="6" w:space="0" w:color="auto"/>
            </w:tcBorders>
          </w:tcPr>
          <w:p w14:paraId="7A0978DF" w14:textId="77777777" w:rsidR="00BE4827" w:rsidRPr="00FD3B61" w:rsidRDefault="00BE4827" w:rsidP="00581DFA">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586EEB89" w14:textId="77777777" w:rsidR="00BE4827" w:rsidRPr="00FD3B61" w:rsidRDefault="00BE4827" w:rsidP="00581DFA">
            <w:pPr>
              <w:spacing w:before="60" w:after="60"/>
              <w:rPr>
                <w:noProof/>
                <w:color w:val="000000" w:themeColor="text1"/>
                <w:szCs w:val="24"/>
              </w:rPr>
            </w:pPr>
          </w:p>
        </w:tc>
        <w:tc>
          <w:tcPr>
            <w:tcW w:w="1351" w:type="dxa"/>
            <w:tcBorders>
              <w:left w:val="nil"/>
              <w:right w:val="double" w:sz="6" w:space="0" w:color="auto"/>
            </w:tcBorders>
          </w:tcPr>
          <w:p w14:paraId="324ECF98" w14:textId="77777777" w:rsidR="00BE4827" w:rsidRPr="00FD3B61" w:rsidRDefault="00BE4827" w:rsidP="00581DFA">
            <w:pPr>
              <w:tabs>
                <w:tab w:val="decimal" w:pos="1050"/>
              </w:tabs>
              <w:spacing w:before="60" w:after="60"/>
              <w:rPr>
                <w:noProof/>
                <w:color w:val="000000" w:themeColor="text1"/>
                <w:szCs w:val="24"/>
              </w:rPr>
            </w:pPr>
          </w:p>
        </w:tc>
      </w:tr>
      <w:tr w:rsidR="00BE4827" w:rsidRPr="00F70AC0" w14:paraId="5BA31ACA" w14:textId="77777777" w:rsidTr="00581DFA">
        <w:tc>
          <w:tcPr>
            <w:tcW w:w="1158" w:type="dxa"/>
            <w:tcBorders>
              <w:top w:val="dotted" w:sz="4" w:space="0" w:color="auto"/>
              <w:left w:val="double" w:sz="6" w:space="0" w:color="auto"/>
              <w:bottom w:val="dotted" w:sz="4" w:space="0" w:color="auto"/>
            </w:tcBorders>
          </w:tcPr>
          <w:p w14:paraId="6143AD7D" w14:textId="77777777" w:rsidR="00BE4827" w:rsidRPr="00FD3B61" w:rsidRDefault="00BE4827" w:rsidP="00581DFA">
            <w:pPr>
              <w:spacing w:before="60" w:after="60"/>
              <w:jc w:val="center"/>
              <w:rPr>
                <w:noProof/>
                <w:color w:val="000000" w:themeColor="text1"/>
                <w:szCs w:val="24"/>
              </w:rPr>
            </w:pPr>
            <w:r w:rsidRPr="00FD3B61">
              <w:rPr>
                <w:noProof/>
                <w:color w:val="000000" w:themeColor="text1"/>
                <w:szCs w:val="24"/>
              </w:rPr>
              <w:t>2</w:t>
            </w:r>
          </w:p>
        </w:tc>
        <w:tc>
          <w:tcPr>
            <w:tcW w:w="6349" w:type="dxa"/>
            <w:tcBorders>
              <w:top w:val="dotted" w:sz="4" w:space="0" w:color="auto"/>
              <w:left w:val="nil"/>
              <w:bottom w:val="dotted" w:sz="4" w:space="0" w:color="auto"/>
              <w:right w:val="dotted" w:sz="4" w:space="0" w:color="auto"/>
            </w:tcBorders>
          </w:tcPr>
          <w:p w14:paraId="7C638732" w14:textId="77777777" w:rsidR="00BE4827" w:rsidRPr="00FD3B61" w:rsidRDefault="00BE4827" w:rsidP="00581DFA">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14693DC" w14:textId="77777777" w:rsidR="00BE4827" w:rsidRPr="00FD3B61" w:rsidRDefault="00BE4827" w:rsidP="00581DFA">
            <w:pPr>
              <w:tabs>
                <w:tab w:val="decimal" w:pos="1050"/>
              </w:tabs>
              <w:spacing w:before="60" w:after="60"/>
              <w:rPr>
                <w:noProof/>
                <w:color w:val="000000" w:themeColor="text1"/>
                <w:szCs w:val="24"/>
              </w:rPr>
            </w:pPr>
          </w:p>
        </w:tc>
      </w:tr>
      <w:tr w:rsidR="00BE4827" w:rsidRPr="00F70AC0" w14:paraId="02FB974E" w14:textId="77777777" w:rsidTr="00581DFA">
        <w:tc>
          <w:tcPr>
            <w:tcW w:w="1158" w:type="dxa"/>
            <w:tcBorders>
              <w:left w:val="double" w:sz="6" w:space="0" w:color="auto"/>
            </w:tcBorders>
          </w:tcPr>
          <w:p w14:paraId="1B47963F" w14:textId="77777777" w:rsidR="00BE4827" w:rsidRPr="00FD3B61" w:rsidRDefault="00BE4827" w:rsidP="00581DFA">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245BA0B7" w14:textId="77777777" w:rsidR="00BE4827" w:rsidRPr="00FD3B61" w:rsidRDefault="00BE4827" w:rsidP="00581DFA">
            <w:pPr>
              <w:spacing w:before="60" w:after="60"/>
              <w:rPr>
                <w:noProof/>
                <w:color w:val="000000" w:themeColor="text1"/>
                <w:szCs w:val="24"/>
              </w:rPr>
            </w:pPr>
          </w:p>
        </w:tc>
        <w:tc>
          <w:tcPr>
            <w:tcW w:w="1351" w:type="dxa"/>
            <w:tcBorders>
              <w:left w:val="nil"/>
              <w:right w:val="double" w:sz="6" w:space="0" w:color="auto"/>
            </w:tcBorders>
          </w:tcPr>
          <w:p w14:paraId="6A315E4D" w14:textId="77777777" w:rsidR="00BE4827" w:rsidRPr="00FD3B61" w:rsidRDefault="00BE4827" w:rsidP="00581DFA">
            <w:pPr>
              <w:tabs>
                <w:tab w:val="decimal" w:pos="1050"/>
              </w:tabs>
              <w:spacing w:before="60" w:after="60"/>
              <w:rPr>
                <w:noProof/>
                <w:color w:val="000000" w:themeColor="text1"/>
                <w:szCs w:val="24"/>
              </w:rPr>
            </w:pPr>
          </w:p>
        </w:tc>
      </w:tr>
      <w:tr w:rsidR="00BE4827" w:rsidRPr="00F70AC0" w14:paraId="12AC0C38" w14:textId="77777777" w:rsidTr="00581DFA">
        <w:tc>
          <w:tcPr>
            <w:tcW w:w="1158" w:type="dxa"/>
            <w:tcBorders>
              <w:top w:val="dotted" w:sz="4" w:space="0" w:color="auto"/>
              <w:left w:val="double" w:sz="6" w:space="0" w:color="auto"/>
              <w:bottom w:val="dotted" w:sz="4" w:space="0" w:color="auto"/>
            </w:tcBorders>
          </w:tcPr>
          <w:p w14:paraId="08E82AF6" w14:textId="77777777" w:rsidR="00BE4827" w:rsidRPr="00FD3B61" w:rsidRDefault="00BE4827" w:rsidP="00581DFA">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4DC4C582" w14:textId="77777777" w:rsidR="00BE4827" w:rsidRPr="00FD3B61" w:rsidRDefault="00BE4827" w:rsidP="00581DFA">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0D9E828" w14:textId="77777777" w:rsidR="00BE4827" w:rsidRPr="00FD3B61" w:rsidRDefault="00BE4827" w:rsidP="00581DFA">
            <w:pPr>
              <w:tabs>
                <w:tab w:val="decimal" w:pos="1050"/>
              </w:tabs>
              <w:spacing w:before="60" w:after="60"/>
              <w:rPr>
                <w:noProof/>
                <w:color w:val="000000" w:themeColor="text1"/>
                <w:szCs w:val="24"/>
              </w:rPr>
            </w:pPr>
          </w:p>
        </w:tc>
      </w:tr>
      <w:tr w:rsidR="00BE4827" w:rsidRPr="00F70AC0" w14:paraId="4C3EA6FF" w14:textId="77777777" w:rsidTr="00581DFA">
        <w:tc>
          <w:tcPr>
            <w:tcW w:w="1158" w:type="dxa"/>
            <w:tcBorders>
              <w:left w:val="double" w:sz="6" w:space="0" w:color="auto"/>
            </w:tcBorders>
          </w:tcPr>
          <w:p w14:paraId="6D5D70F8" w14:textId="77777777" w:rsidR="00BE4827" w:rsidRPr="00FD3B61" w:rsidRDefault="00BE4827" w:rsidP="00581DFA">
            <w:pPr>
              <w:spacing w:before="60" w:after="60"/>
              <w:jc w:val="center"/>
              <w:rPr>
                <w:noProof/>
                <w:color w:val="000000" w:themeColor="text1"/>
                <w:szCs w:val="24"/>
              </w:rPr>
            </w:pPr>
            <w:r w:rsidRPr="00FD3B61">
              <w:rPr>
                <w:noProof/>
                <w:color w:val="000000" w:themeColor="text1"/>
                <w:szCs w:val="24"/>
              </w:rPr>
              <w:t>3</w:t>
            </w:r>
          </w:p>
        </w:tc>
        <w:tc>
          <w:tcPr>
            <w:tcW w:w="6349" w:type="dxa"/>
            <w:tcBorders>
              <w:top w:val="dotted" w:sz="4" w:space="0" w:color="auto"/>
              <w:left w:val="nil"/>
              <w:bottom w:val="dotted" w:sz="4" w:space="0" w:color="auto"/>
              <w:right w:val="dotted" w:sz="4" w:space="0" w:color="auto"/>
            </w:tcBorders>
          </w:tcPr>
          <w:p w14:paraId="34C3D5E0" w14:textId="77777777" w:rsidR="00BE4827" w:rsidRPr="00FD3B61" w:rsidRDefault="00BE4827" w:rsidP="00581DFA">
            <w:pPr>
              <w:spacing w:before="60" w:after="60"/>
              <w:rPr>
                <w:noProof/>
                <w:color w:val="000000" w:themeColor="text1"/>
                <w:szCs w:val="24"/>
              </w:rPr>
            </w:pPr>
          </w:p>
        </w:tc>
        <w:tc>
          <w:tcPr>
            <w:tcW w:w="1351" w:type="dxa"/>
            <w:tcBorders>
              <w:left w:val="nil"/>
              <w:right w:val="double" w:sz="6" w:space="0" w:color="auto"/>
            </w:tcBorders>
          </w:tcPr>
          <w:p w14:paraId="57F0CEE9" w14:textId="77777777" w:rsidR="00BE4827" w:rsidRPr="00FD3B61" w:rsidRDefault="00BE4827" w:rsidP="00581DFA">
            <w:pPr>
              <w:tabs>
                <w:tab w:val="decimal" w:pos="1050"/>
              </w:tabs>
              <w:spacing w:before="60" w:after="60"/>
              <w:rPr>
                <w:noProof/>
                <w:color w:val="000000" w:themeColor="text1"/>
                <w:szCs w:val="24"/>
              </w:rPr>
            </w:pPr>
          </w:p>
        </w:tc>
      </w:tr>
      <w:tr w:rsidR="00BE4827" w:rsidRPr="00F70AC0" w14:paraId="1004D08F" w14:textId="77777777" w:rsidTr="00581DFA">
        <w:tc>
          <w:tcPr>
            <w:tcW w:w="1158" w:type="dxa"/>
            <w:tcBorders>
              <w:top w:val="dotted" w:sz="4" w:space="0" w:color="auto"/>
              <w:left w:val="double" w:sz="6" w:space="0" w:color="auto"/>
              <w:bottom w:val="dotted" w:sz="4" w:space="0" w:color="auto"/>
            </w:tcBorders>
          </w:tcPr>
          <w:p w14:paraId="1A996320" w14:textId="77777777" w:rsidR="00BE4827" w:rsidRPr="00FD3B61" w:rsidRDefault="00BE4827" w:rsidP="00581DFA">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097C77FA" w14:textId="77777777" w:rsidR="00BE4827" w:rsidRPr="00FD3B61" w:rsidRDefault="00BE4827" w:rsidP="00581DFA">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071371E3" w14:textId="77777777" w:rsidR="00BE4827" w:rsidRPr="00FD3B61" w:rsidRDefault="00BE4827" w:rsidP="00581DFA">
            <w:pPr>
              <w:tabs>
                <w:tab w:val="decimal" w:pos="1050"/>
              </w:tabs>
              <w:spacing w:before="60" w:after="60"/>
              <w:rPr>
                <w:noProof/>
                <w:color w:val="000000" w:themeColor="text1"/>
                <w:szCs w:val="24"/>
              </w:rPr>
            </w:pPr>
          </w:p>
        </w:tc>
      </w:tr>
      <w:tr w:rsidR="00BE4827" w:rsidRPr="00F70AC0" w14:paraId="517874A5" w14:textId="77777777" w:rsidTr="00581DFA">
        <w:tc>
          <w:tcPr>
            <w:tcW w:w="1158" w:type="dxa"/>
            <w:tcBorders>
              <w:left w:val="double" w:sz="6" w:space="0" w:color="auto"/>
            </w:tcBorders>
          </w:tcPr>
          <w:p w14:paraId="23C1AF2E" w14:textId="77777777" w:rsidR="00BE4827" w:rsidRPr="00FD3B61" w:rsidRDefault="00BE4827" w:rsidP="00581DFA">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586A3826" w14:textId="77777777" w:rsidR="00BE4827" w:rsidRPr="00FD3B61" w:rsidRDefault="00BE4827" w:rsidP="00581DFA">
            <w:pPr>
              <w:spacing w:before="60" w:after="60"/>
              <w:rPr>
                <w:noProof/>
                <w:color w:val="000000" w:themeColor="text1"/>
                <w:szCs w:val="24"/>
              </w:rPr>
            </w:pPr>
          </w:p>
        </w:tc>
        <w:tc>
          <w:tcPr>
            <w:tcW w:w="1351" w:type="dxa"/>
            <w:tcBorders>
              <w:left w:val="nil"/>
              <w:right w:val="double" w:sz="6" w:space="0" w:color="auto"/>
            </w:tcBorders>
          </w:tcPr>
          <w:p w14:paraId="7DF8EBBC" w14:textId="77777777" w:rsidR="00BE4827" w:rsidRPr="00FD3B61" w:rsidRDefault="00BE4827" w:rsidP="00581DFA">
            <w:pPr>
              <w:tabs>
                <w:tab w:val="decimal" w:pos="1050"/>
              </w:tabs>
              <w:spacing w:before="60" w:after="60"/>
              <w:rPr>
                <w:noProof/>
                <w:color w:val="000000" w:themeColor="text1"/>
                <w:szCs w:val="24"/>
              </w:rPr>
            </w:pPr>
          </w:p>
        </w:tc>
      </w:tr>
      <w:tr w:rsidR="00BE4827" w:rsidRPr="00345039" w14:paraId="74D6BB22" w14:textId="77777777" w:rsidTr="00581DFA">
        <w:tc>
          <w:tcPr>
            <w:tcW w:w="1158" w:type="dxa"/>
            <w:tcBorders>
              <w:top w:val="dotted" w:sz="4" w:space="0" w:color="auto"/>
              <w:left w:val="double" w:sz="6" w:space="0" w:color="auto"/>
              <w:bottom w:val="dotted" w:sz="4" w:space="0" w:color="auto"/>
            </w:tcBorders>
          </w:tcPr>
          <w:p w14:paraId="151FC6C5" w14:textId="77777777" w:rsidR="00BE4827" w:rsidRPr="00FD3B61" w:rsidRDefault="00BE4827" w:rsidP="00581DFA">
            <w:pPr>
              <w:spacing w:before="60" w:after="60"/>
              <w:jc w:val="center"/>
              <w:rPr>
                <w:noProof/>
                <w:color w:val="000000" w:themeColor="text1"/>
                <w:szCs w:val="24"/>
              </w:rPr>
            </w:pPr>
            <w:r w:rsidRPr="00FD3B61">
              <w:rPr>
                <w:noProof/>
                <w:color w:val="000000" w:themeColor="text1"/>
                <w:szCs w:val="24"/>
              </w:rPr>
              <w:t xml:space="preserve">4 </w:t>
            </w:r>
          </w:p>
        </w:tc>
        <w:tc>
          <w:tcPr>
            <w:tcW w:w="6349" w:type="dxa"/>
            <w:tcBorders>
              <w:top w:val="dotted" w:sz="4" w:space="0" w:color="auto"/>
              <w:left w:val="nil"/>
              <w:bottom w:val="dotted" w:sz="4" w:space="0" w:color="auto"/>
              <w:right w:val="dotted" w:sz="4" w:space="0" w:color="auto"/>
            </w:tcBorders>
          </w:tcPr>
          <w:p w14:paraId="7F192B76" w14:textId="77777777" w:rsidR="00BE4827" w:rsidRPr="00FD3B61" w:rsidRDefault="00BE4827" w:rsidP="00D02D7A">
            <w:pPr>
              <w:spacing w:before="60" w:after="60"/>
              <w:ind w:left="-17" w:firstLine="17"/>
              <w:rPr>
                <w:i/>
                <w:noProof/>
                <w:color w:val="000000" w:themeColor="text1"/>
                <w:szCs w:val="24"/>
              </w:rPr>
            </w:pPr>
            <w:r>
              <w:rPr>
                <w:bCs/>
                <w:i/>
                <w:iCs/>
                <w:color w:val="000000" w:themeColor="text1"/>
                <w:szCs w:val="24"/>
                <w:shd w:val="clear" w:color="auto" w:fill="FFFFFF" w:themeFill="background1"/>
              </w:rPr>
              <w:t xml:space="preserve">[à prévoir par le Maître d’Ouvrage] : </w:t>
            </w:r>
            <w:r w:rsidRPr="00FD3B61">
              <w:rPr>
                <w:bCs/>
                <w:i/>
                <w:iCs/>
                <w:color w:val="000000" w:themeColor="text1"/>
                <w:szCs w:val="24"/>
                <w:shd w:val="clear" w:color="auto" w:fill="FFFFFF" w:themeFill="background1"/>
              </w:rPr>
              <w:t>Somme</w:t>
            </w:r>
            <w:r>
              <w:rPr>
                <w:bCs/>
                <w:i/>
                <w:iCs/>
                <w:color w:val="000000" w:themeColor="text1"/>
                <w:szCs w:val="24"/>
                <w:shd w:val="clear" w:color="auto" w:fill="FFFFFF" w:themeFill="background1"/>
              </w:rPr>
              <w:t>s</w:t>
            </w:r>
            <w:r w:rsidRPr="00FD3B61">
              <w:rPr>
                <w:bCs/>
                <w:i/>
                <w:iCs/>
                <w:color w:val="000000" w:themeColor="text1"/>
                <w:szCs w:val="24"/>
                <w:shd w:val="clear" w:color="auto" w:fill="FFFFFF" w:themeFill="background1"/>
              </w:rPr>
              <w:t xml:space="preserve"> provisionnelle</w:t>
            </w:r>
            <w:r>
              <w:rPr>
                <w:bCs/>
                <w:i/>
                <w:iCs/>
                <w:color w:val="000000" w:themeColor="text1"/>
                <w:szCs w:val="24"/>
                <w:shd w:val="clear" w:color="auto" w:fill="FFFFFF" w:themeFill="background1"/>
              </w:rPr>
              <w:t>s</w:t>
            </w:r>
            <w:r w:rsidRPr="00FD3B61">
              <w:rPr>
                <w:bCs/>
                <w:i/>
                <w:iCs/>
                <w:color w:val="000000" w:themeColor="text1"/>
                <w:szCs w:val="24"/>
                <w:shd w:val="clear" w:color="auto" w:fill="FFFFFF" w:themeFill="background1"/>
              </w:rPr>
              <w:t xml:space="preserve"> pour la part du Maître d’Ouvrage dans les frais de CPRD</w:t>
            </w:r>
            <w:r>
              <w:rPr>
                <w:bCs/>
                <w:i/>
                <w:iCs/>
                <w:color w:val="000000" w:themeColor="text1"/>
                <w:szCs w:val="24"/>
                <w:shd w:val="clear" w:color="auto" w:fill="FFFFFF" w:themeFill="background1"/>
              </w:rPr>
              <w:t>.</w:t>
            </w:r>
            <w:r w:rsidRPr="00FD3B61">
              <w:rPr>
                <w:bCs/>
                <w:i/>
                <w:iCs/>
                <w:color w:val="000000" w:themeColor="text1"/>
                <w:szCs w:val="24"/>
                <w:shd w:val="clear" w:color="auto" w:fill="FFFFFF" w:themeFill="background1"/>
              </w:rPr>
              <w:t xml:space="preserve"> </w:t>
            </w:r>
          </w:p>
        </w:tc>
        <w:tc>
          <w:tcPr>
            <w:tcW w:w="1351" w:type="dxa"/>
            <w:tcBorders>
              <w:top w:val="dotted" w:sz="4" w:space="0" w:color="auto"/>
              <w:left w:val="nil"/>
              <w:bottom w:val="dotted" w:sz="4" w:space="0" w:color="auto"/>
              <w:right w:val="double" w:sz="6" w:space="0" w:color="auto"/>
            </w:tcBorders>
          </w:tcPr>
          <w:p w14:paraId="03A53B0B" w14:textId="77777777" w:rsidR="00BE4827" w:rsidRPr="00FD3B61" w:rsidRDefault="00BE4827" w:rsidP="00581DFA">
            <w:pPr>
              <w:tabs>
                <w:tab w:val="decimal" w:pos="1050"/>
              </w:tabs>
              <w:spacing w:before="60" w:after="60"/>
              <w:rPr>
                <w:noProof/>
                <w:color w:val="000000" w:themeColor="text1"/>
                <w:szCs w:val="24"/>
              </w:rPr>
            </w:pPr>
          </w:p>
        </w:tc>
      </w:tr>
      <w:tr w:rsidR="00BE4827" w:rsidRPr="00345039" w14:paraId="7623C8AB" w14:textId="77777777" w:rsidTr="00581DFA">
        <w:tc>
          <w:tcPr>
            <w:tcW w:w="1158" w:type="dxa"/>
            <w:tcBorders>
              <w:left w:val="double" w:sz="6" w:space="0" w:color="auto"/>
            </w:tcBorders>
          </w:tcPr>
          <w:p w14:paraId="6CD5F2A5" w14:textId="77777777" w:rsidR="00BE4827" w:rsidRPr="00FD3B61" w:rsidRDefault="00BE4827" w:rsidP="00581DFA">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66CAA856" w14:textId="77777777" w:rsidR="00BE4827" w:rsidRPr="00FD3B61" w:rsidRDefault="00BE4827" w:rsidP="00D02D7A">
            <w:pPr>
              <w:spacing w:before="60" w:after="60"/>
              <w:ind w:left="-17" w:firstLine="17"/>
              <w:rPr>
                <w:i/>
                <w:noProof/>
                <w:color w:val="000000" w:themeColor="text1"/>
                <w:szCs w:val="24"/>
              </w:rPr>
            </w:pPr>
            <w:r>
              <w:rPr>
                <w:bCs/>
                <w:i/>
                <w:iCs/>
                <w:color w:val="000000" w:themeColor="text1"/>
                <w:szCs w:val="24"/>
                <w:shd w:val="clear" w:color="auto" w:fill="FFFFFF" w:themeFill="background1"/>
              </w:rPr>
              <w:t xml:space="preserve">[à prévoir par le Maître d’Ouvrage ; omettre si non applicable : </w:t>
            </w:r>
            <w:r w:rsidRPr="00FD3B61">
              <w:rPr>
                <w:bCs/>
                <w:i/>
                <w:iCs/>
                <w:color w:val="000000" w:themeColor="text1"/>
                <w:szCs w:val="24"/>
              </w:rPr>
              <w:t>Somme provisionnelle pour résultat ES spécifique :</w:t>
            </w:r>
          </w:p>
        </w:tc>
        <w:tc>
          <w:tcPr>
            <w:tcW w:w="1351" w:type="dxa"/>
            <w:tcBorders>
              <w:left w:val="nil"/>
              <w:right w:val="double" w:sz="6" w:space="0" w:color="auto"/>
            </w:tcBorders>
          </w:tcPr>
          <w:p w14:paraId="07A8E9F3" w14:textId="77777777" w:rsidR="00BE4827" w:rsidRPr="00FD3B61" w:rsidRDefault="00BE4827" w:rsidP="00581DFA">
            <w:pPr>
              <w:tabs>
                <w:tab w:val="decimal" w:pos="1050"/>
              </w:tabs>
              <w:spacing w:before="60" w:after="60"/>
              <w:rPr>
                <w:noProof/>
                <w:color w:val="000000" w:themeColor="text1"/>
                <w:szCs w:val="24"/>
              </w:rPr>
            </w:pPr>
          </w:p>
        </w:tc>
      </w:tr>
      <w:tr w:rsidR="00BE4827" w:rsidRPr="00345039" w14:paraId="416AD54E" w14:textId="77777777" w:rsidTr="00581DFA">
        <w:tc>
          <w:tcPr>
            <w:tcW w:w="1158" w:type="dxa"/>
            <w:tcBorders>
              <w:top w:val="dotted" w:sz="4" w:space="0" w:color="auto"/>
              <w:left w:val="double" w:sz="6" w:space="0" w:color="auto"/>
              <w:bottom w:val="dotted" w:sz="4" w:space="0" w:color="auto"/>
            </w:tcBorders>
          </w:tcPr>
          <w:p w14:paraId="55D64D91" w14:textId="77777777" w:rsidR="00BE4827" w:rsidRPr="00FD3B61" w:rsidRDefault="00BE4827" w:rsidP="00581DFA">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196AA0D9" w14:textId="77777777" w:rsidR="00BE4827" w:rsidRPr="00FD3B61" w:rsidRDefault="00BE4827" w:rsidP="00581DFA">
            <w:pPr>
              <w:spacing w:before="60" w:after="60"/>
              <w:rPr>
                <w:i/>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AA97143" w14:textId="77777777" w:rsidR="00BE4827" w:rsidRPr="00FD3B61" w:rsidRDefault="00BE4827" w:rsidP="00581DFA">
            <w:pPr>
              <w:tabs>
                <w:tab w:val="decimal" w:pos="1050"/>
              </w:tabs>
              <w:spacing w:before="60" w:after="60"/>
              <w:rPr>
                <w:noProof/>
                <w:color w:val="000000" w:themeColor="text1"/>
                <w:szCs w:val="24"/>
              </w:rPr>
            </w:pPr>
          </w:p>
        </w:tc>
      </w:tr>
      <w:tr w:rsidR="00BE4827" w:rsidRPr="00F70AC0" w14:paraId="7AB3C1FC" w14:textId="77777777" w:rsidTr="00581DFA">
        <w:tc>
          <w:tcPr>
            <w:tcW w:w="1158" w:type="dxa"/>
            <w:tcBorders>
              <w:left w:val="double" w:sz="6" w:space="0" w:color="auto"/>
            </w:tcBorders>
          </w:tcPr>
          <w:p w14:paraId="3A85F37E" w14:textId="77777777" w:rsidR="00BE4827" w:rsidRPr="00FD3B61" w:rsidRDefault="00BE4827" w:rsidP="00581DFA">
            <w:pPr>
              <w:spacing w:before="60" w:after="60"/>
              <w:jc w:val="center"/>
              <w:rPr>
                <w:noProof/>
                <w:color w:val="000000" w:themeColor="text1"/>
                <w:szCs w:val="24"/>
              </w:rPr>
            </w:pPr>
            <w:r w:rsidRPr="00FD3B61">
              <w:rPr>
                <w:noProof/>
                <w:color w:val="000000" w:themeColor="text1"/>
                <w:szCs w:val="24"/>
              </w:rPr>
              <w:t>etc.</w:t>
            </w:r>
          </w:p>
        </w:tc>
        <w:tc>
          <w:tcPr>
            <w:tcW w:w="6349" w:type="dxa"/>
            <w:tcBorders>
              <w:top w:val="dotted" w:sz="4" w:space="0" w:color="auto"/>
              <w:left w:val="nil"/>
              <w:bottom w:val="dotted" w:sz="4" w:space="0" w:color="auto"/>
              <w:right w:val="dotted" w:sz="4" w:space="0" w:color="auto"/>
            </w:tcBorders>
          </w:tcPr>
          <w:p w14:paraId="3FDB00AA" w14:textId="77777777" w:rsidR="00BE4827" w:rsidRPr="00FD3B61" w:rsidRDefault="00BE4827" w:rsidP="00581DFA">
            <w:pPr>
              <w:spacing w:before="60" w:after="60"/>
              <w:rPr>
                <w:noProof/>
                <w:color w:val="000000" w:themeColor="text1"/>
                <w:szCs w:val="24"/>
              </w:rPr>
            </w:pPr>
          </w:p>
        </w:tc>
        <w:tc>
          <w:tcPr>
            <w:tcW w:w="1351" w:type="dxa"/>
            <w:tcBorders>
              <w:left w:val="nil"/>
              <w:right w:val="double" w:sz="6" w:space="0" w:color="auto"/>
            </w:tcBorders>
          </w:tcPr>
          <w:p w14:paraId="4FB55612" w14:textId="77777777" w:rsidR="00BE4827" w:rsidRPr="00FD3B61" w:rsidRDefault="00BE4827" w:rsidP="00581DFA">
            <w:pPr>
              <w:tabs>
                <w:tab w:val="decimal" w:pos="1050"/>
              </w:tabs>
              <w:spacing w:before="60" w:after="60"/>
              <w:rPr>
                <w:noProof/>
                <w:color w:val="000000" w:themeColor="text1"/>
                <w:szCs w:val="24"/>
              </w:rPr>
            </w:pPr>
          </w:p>
        </w:tc>
      </w:tr>
      <w:tr w:rsidR="00BE4827" w:rsidRPr="00F70AC0" w14:paraId="2E582958" w14:textId="77777777" w:rsidTr="00581DFA">
        <w:tc>
          <w:tcPr>
            <w:tcW w:w="1158" w:type="dxa"/>
            <w:tcBorders>
              <w:top w:val="dotted" w:sz="4" w:space="0" w:color="auto"/>
              <w:left w:val="double" w:sz="6" w:space="0" w:color="auto"/>
              <w:bottom w:val="dotted" w:sz="4" w:space="0" w:color="auto"/>
            </w:tcBorders>
          </w:tcPr>
          <w:p w14:paraId="5D25CB65" w14:textId="77777777" w:rsidR="00BE4827" w:rsidRPr="00FD3B61" w:rsidRDefault="00BE4827" w:rsidP="00581DFA">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0DF8BC6F" w14:textId="77777777" w:rsidR="00BE4827" w:rsidRPr="00FD3B61" w:rsidRDefault="00BE4827" w:rsidP="00581DFA">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A61A087" w14:textId="77777777" w:rsidR="00BE4827" w:rsidRPr="00FD3B61" w:rsidRDefault="00BE4827" w:rsidP="00581DFA">
            <w:pPr>
              <w:tabs>
                <w:tab w:val="decimal" w:pos="1050"/>
              </w:tabs>
              <w:spacing w:before="60" w:after="60"/>
              <w:rPr>
                <w:noProof/>
                <w:color w:val="000000" w:themeColor="text1"/>
                <w:szCs w:val="24"/>
              </w:rPr>
            </w:pPr>
          </w:p>
        </w:tc>
      </w:tr>
      <w:tr w:rsidR="00BE4827" w:rsidRPr="00F70AC0" w14:paraId="51F2A2A3" w14:textId="77777777" w:rsidTr="00581DFA">
        <w:tc>
          <w:tcPr>
            <w:tcW w:w="1158" w:type="dxa"/>
            <w:tcBorders>
              <w:left w:val="double" w:sz="6" w:space="0" w:color="auto"/>
              <w:bottom w:val="single" w:sz="6" w:space="0" w:color="auto"/>
            </w:tcBorders>
          </w:tcPr>
          <w:p w14:paraId="0736E7B2" w14:textId="77777777" w:rsidR="00BE4827" w:rsidRPr="00FD3B61" w:rsidRDefault="00BE4827" w:rsidP="00581DFA">
            <w:pPr>
              <w:spacing w:before="60" w:after="60"/>
              <w:jc w:val="center"/>
              <w:rPr>
                <w:noProof/>
                <w:color w:val="000000" w:themeColor="text1"/>
                <w:szCs w:val="24"/>
              </w:rPr>
            </w:pPr>
          </w:p>
        </w:tc>
        <w:tc>
          <w:tcPr>
            <w:tcW w:w="6349" w:type="dxa"/>
            <w:tcBorders>
              <w:top w:val="dotted" w:sz="4" w:space="0" w:color="auto"/>
              <w:left w:val="nil"/>
              <w:bottom w:val="single" w:sz="6" w:space="0" w:color="auto"/>
              <w:right w:val="dotted" w:sz="4" w:space="0" w:color="auto"/>
            </w:tcBorders>
          </w:tcPr>
          <w:p w14:paraId="60633928" w14:textId="77777777" w:rsidR="00BE4827" w:rsidRPr="00FD3B61" w:rsidRDefault="00BE4827" w:rsidP="00581DFA">
            <w:pPr>
              <w:spacing w:before="60" w:after="60"/>
              <w:jc w:val="right"/>
              <w:rPr>
                <w:b/>
                <w:bCs/>
                <w:noProof/>
                <w:color w:val="000000" w:themeColor="text1"/>
                <w:szCs w:val="24"/>
              </w:rPr>
            </w:pPr>
            <w:r w:rsidRPr="00FD3B61">
              <w:rPr>
                <w:b/>
                <w:bCs/>
                <w:noProof/>
                <w:color w:val="000000" w:themeColor="text1"/>
                <w:szCs w:val="24"/>
              </w:rPr>
              <w:t xml:space="preserve">Total pour les Sommes </w:t>
            </w:r>
            <w:r>
              <w:rPr>
                <w:b/>
                <w:bCs/>
                <w:noProof/>
                <w:color w:val="000000" w:themeColor="text1"/>
                <w:szCs w:val="24"/>
              </w:rPr>
              <w:t>P</w:t>
            </w:r>
            <w:r w:rsidRPr="00FD3B61">
              <w:rPr>
                <w:b/>
                <w:bCs/>
                <w:noProof/>
                <w:color w:val="000000" w:themeColor="text1"/>
                <w:szCs w:val="24"/>
              </w:rPr>
              <w:t>rovisionnelles spécifiées</w:t>
            </w:r>
          </w:p>
          <w:p w14:paraId="599494C9" w14:textId="77777777" w:rsidR="00BE4827" w:rsidRPr="00FD3B61" w:rsidRDefault="00BE4827" w:rsidP="00581DFA">
            <w:pPr>
              <w:tabs>
                <w:tab w:val="left" w:pos="5794"/>
              </w:tabs>
              <w:spacing w:before="60" w:after="60"/>
              <w:jc w:val="right"/>
              <w:rPr>
                <w:noProof/>
                <w:color w:val="000000" w:themeColor="text1"/>
                <w:szCs w:val="24"/>
              </w:rPr>
            </w:pPr>
            <w:r w:rsidRPr="00FD3B61">
              <w:rPr>
                <w:b/>
                <w:bCs/>
                <w:noProof/>
                <w:color w:val="000000" w:themeColor="text1"/>
                <w:szCs w:val="24"/>
              </w:rPr>
              <w:t>(à reporter au Récapitulatif général (</w:t>
            </w:r>
            <w:r>
              <w:rPr>
                <w:b/>
                <w:bCs/>
                <w:noProof/>
                <w:color w:val="000000" w:themeColor="text1"/>
                <w:szCs w:val="24"/>
              </w:rPr>
              <w:t>C</w:t>
            </w:r>
            <w:r w:rsidRPr="00FD3B61">
              <w:rPr>
                <w:b/>
                <w:bCs/>
                <w:noProof/>
                <w:color w:val="000000" w:themeColor="text1"/>
                <w:szCs w:val="24"/>
              </w:rPr>
              <w:t>), p.__________)</w:t>
            </w:r>
          </w:p>
        </w:tc>
        <w:tc>
          <w:tcPr>
            <w:tcW w:w="1351" w:type="dxa"/>
            <w:tcBorders>
              <w:left w:val="nil"/>
              <w:bottom w:val="single" w:sz="6" w:space="0" w:color="auto"/>
              <w:right w:val="double" w:sz="6" w:space="0" w:color="auto"/>
            </w:tcBorders>
          </w:tcPr>
          <w:p w14:paraId="341CDA62" w14:textId="77777777" w:rsidR="00BE4827" w:rsidRPr="00FD3B61" w:rsidRDefault="00BE4827" w:rsidP="00581DFA">
            <w:pPr>
              <w:tabs>
                <w:tab w:val="left" w:pos="987"/>
              </w:tabs>
              <w:spacing w:before="60" w:after="60"/>
              <w:rPr>
                <w:noProof/>
                <w:color w:val="000000" w:themeColor="text1"/>
                <w:szCs w:val="24"/>
              </w:rPr>
            </w:pPr>
            <w:r w:rsidRPr="00FD3B61">
              <w:rPr>
                <w:noProof/>
                <w:color w:val="000000" w:themeColor="text1"/>
                <w:szCs w:val="24"/>
                <w:u w:val="single"/>
              </w:rPr>
              <w:br/>
            </w:r>
            <w:r w:rsidRPr="00FD3B61">
              <w:rPr>
                <w:noProof/>
                <w:color w:val="000000" w:themeColor="text1"/>
                <w:szCs w:val="24"/>
                <w:u w:val="single"/>
              </w:rPr>
              <w:tab/>
            </w:r>
          </w:p>
        </w:tc>
      </w:tr>
    </w:tbl>
    <w:p w14:paraId="64563A87" w14:textId="77777777" w:rsidR="00BE4827" w:rsidRPr="00654BC9" w:rsidRDefault="00BE4827" w:rsidP="00BE4827">
      <w:pPr>
        <w:pStyle w:val="SPDForm2"/>
        <w:spacing w:before="0" w:after="0"/>
        <w:jc w:val="both"/>
        <w:rPr>
          <w:b w:val="0"/>
          <w:sz w:val="24"/>
          <w:lang w:val="fr-FR"/>
        </w:rPr>
      </w:pPr>
    </w:p>
    <w:p w14:paraId="5B103BC9" w14:textId="77777777" w:rsidR="00BE4827" w:rsidRDefault="00BE4827" w:rsidP="00BE4827">
      <w:pPr>
        <w:pStyle w:val="SPDForm2"/>
        <w:spacing w:before="0" w:after="0"/>
        <w:jc w:val="both"/>
        <w:rPr>
          <w:b w:val="0"/>
          <w:sz w:val="24"/>
          <w:lang w:val="fr-FR"/>
        </w:rPr>
      </w:pPr>
    </w:p>
    <w:p w14:paraId="18D279B2" w14:textId="77777777" w:rsidR="00BE4827" w:rsidRDefault="00BE4827" w:rsidP="00BE4827">
      <w:pPr>
        <w:pStyle w:val="SPDForm2"/>
        <w:spacing w:before="0" w:after="0"/>
        <w:jc w:val="both"/>
        <w:rPr>
          <w:b w:val="0"/>
          <w:sz w:val="24"/>
          <w:lang w:val="fr-FR"/>
        </w:rPr>
      </w:pPr>
    </w:p>
    <w:p w14:paraId="5D9355D0" w14:textId="77777777" w:rsidR="00BE4827" w:rsidRDefault="00BE4827" w:rsidP="00BE4827">
      <w:pPr>
        <w:pStyle w:val="SPDForm2"/>
        <w:spacing w:before="0" w:after="0"/>
        <w:jc w:val="both"/>
        <w:rPr>
          <w:b w:val="0"/>
          <w:sz w:val="24"/>
          <w:lang w:val="fr-FR"/>
        </w:rPr>
      </w:pPr>
    </w:p>
    <w:p w14:paraId="784FF695" w14:textId="77777777" w:rsidR="00BE4827" w:rsidRDefault="00BE4827" w:rsidP="00BE4827">
      <w:pPr>
        <w:rPr>
          <w:lang w:eastAsia="en-US"/>
        </w:rPr>
      </w:pPr>
      <w:r>
        <w:rPr>
          <w:b/>
        </w:rPr>
        <w:br w:type="page"/>
      </w:r>
    </w:p>
    <w:p w14:paraId="2EB3B328" w14:textId="77777777" w:rsidR="00BE4827" w:rsidRPr="00686005" w:rsidRDefault="00BE4827" w:rsidP="00BE4827">
      <w:pPr>
        <w:pStyle w:val="SecIVH2"/>
        <w:rPr>
          <w:lang w:val="fr-FR"/>
        </w:rPr>
      </w:pPr>
      <w:bookmarkStart w:id="447" w:name="_Toc63775963"/>
      <w:bookmarkStart w:id="448" w:name="_Toc63776128"/>
      <w:bookmarkStart w:id="449" w:name="_Toc87980559"/>
      <w:r w:rsidRPr="00686005">
        <w:rPr>
          <w:lang w:val="fr-FR"/>
        </w:rPr>
        <w:lastRenderedPageBreak/>
        <w:t>Récapitulatif Général</w:t>
      </w:r>
      <w:bookmarkEnd w:id="447"/>
      <w:bookmarkEnd w:id="448"/>
      <w:bookmarkEnd w:id="449"/>
    </w:p>
    <w:p w14:paraId="3EECD747" w14:textId="77777777" w:rsidR="00BE4827" w:rsidRPr="00345039" w:rsidRDefault="00BE4827" w:rsidP="00BE4827">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BE4827" w:rsidRPr="00F70AC0" w14:paraId="051B0869" w14:textId="77777777" w:rsidTr="00581DFA">
        <w:tc>
          <w:tcPr>
            <w:tcW w:w="6468" w:type="dxa"/>
            <w:tcBorders>
              <w:top w:val="double" w:sz="6" w:space="0" w:color="auto"/>
              <w:left w:val="double" w:sz="6" w:space="0" w:color="auto"/>
            </w:tcBorders>
          </w:tcPr>
          <w:p w14:paraId="1F0B9F27" w14:textId="77777777" w:rsidR="00BE4827" w:rsidRPr="00FD3B61" w:rsidRDefault="00BE4827" w:rsidP="00581DFA">
            <w:pPr>
              <w:spacing w:before="60" w:after="60"/>
              <w:jc w:val="center"/>
              <w:rPr>
                <w:b/>
                <w:bCs/>
                <w:iCs/>
                <w:noProof/>
                <w:color w:val="000000" w:themeColor="text1"/>
                <w:szCs w:val="24"/>
              </w:rPr>
            </w:pPr>
            <w:r w:rsidRPr="00FD3B61">
              <w:rPr>
                <w:b/>
                <w:bCs/>
                <w:iCs/>
                <w:noProof/>
                <w:color w:val="000000" w:themeColor="text1"/>
                <w:szCs w:val="24"/>
              </w:rPr>
              <w:t>Récapitilatif général</w:t>
            </w:r>
          </w:p>
        </w:tc>
        <w:tc>
          <w:tcPr>
            <w:tcW w:w="1092" w:type="dxa"/>
            <w:tcBorders>
              <w:top w:val="double" w:sz="6" w:space="0" w:color="auto"/>
              <w:left w:val="single" w:sz="4" w:space="0" w:color="auto"/>
              <w:bottom w:val="single" w:sz="6" w:space="0" w:color="auto"/>
            </w:tcBorders>
          </w:tcPr>
          <w:p w14:paraId="1BE56546" w14:textId="77777777" w:rsidR="00BE4827" w:rsidRPr="00FD3B61" w:rsidRDefault="00BE4827" w:rsidP="00581DFA">
            <w:pPr>
              <w:spacing w:before="60" w:after="60"/>
              <w:jc w:val="center"/>
              <w:rPr>
                <w:b/>
                <w:bCs/>
                <w:iCs/>
                <w:noProof/>
                <w:color w:val="000000" w:themeColor="text1"/>
                <w:szCs w:val="24"/>
              </w:rPr>
            </w:pPr>
            <w:r w:rsidRPr="00FD3B61">
              <w:rPr>
                <w:b/>
                <w:bCs/>
                <w:iCs/>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4A6AFA8E" w14:textId="77777777" w:rsidR="00BE4827" w:rsidRPr="00FD3B61" w:rsidRDefault="00BE4827" w:rsidP="00581DFA">
            <w:pPr>
              <w:spacing w:before="60" w:after="60"/>
              <w:jc w:val="center"/>
              <w:rPr>
                <w:b/>
                <w:bCs/>
                <w:iCs/>
                <w:noProof/>
                <w:color w:val="000000" w:themeColor="text1"/>
                <w:szCs w:val="24"/>
              </w:rPr>
            </w:pPr>
            <w:r w:rsidRPr="00FD3B61">
              <w:rPr>
                <w:b/>
                <w:bCs/>
                <w:iCs/>
                <w:noProof/>
                <w:color w:val="000000" w:themeColor="text1"/>
                <w:szCs w:val="24"/>
              </w:rPr>
              <w:t>Montant</w:t>
            </w:r>
          </w:p>
        </w:tc>
      </w:tr>
      <w:tr w:rsidR="00BE4827" w:rsidRPr="00F70AC0" w14:paraId="3F5454E0" w14:textId="77777777" w:rsidTr="00581DFA">
        <w:tc>
          <w:tcPr>
            <w:tcW w:w="6468" w:type="dxa"/>
            <w:tcBorders>
              <w:top w:val="single" w:sz="6" w:space="0" w:color="auto"/>
              <w:left w:val="double" w:sz="6" w:space="0" w:color="auto"/>
            </w:tcBorders>
          </w:tcPr>
          <w:p w14:paraId="791E4A0E" w14:textId="77777777" w:rsidR="00BE4827" w:rsidRPr="00F70AC0" w:rsidRDefault="00BE4827" w:rsidP="00581DFA">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1A0BF7D8" w14:textId="77777777" w:rsidR="00BE4827" w:rsidRPr="00F70AC0" w:rsidRDefault="00BE4827" w:rsidP="00581DFA">
            <w:pPr>
              <w:spacing w:before="60" w:after="60"/>
              <w:jc w:val="center"/>
              <w:rPr>
                <w:noProof/>
                <w:color w:val="000000" w:themeColor="text1"/>
                <w:szCs w:val="24"/>
              </w:rPr>
            </w:pPr>
          </w:p>
        </w:tc>
        <w:tc>
          <w:tcPr>
            <w:tcW w:w="1440" w:type="dxa"/>
            <w:tcBorders>
              <w:left w:val="nil"/>
              <w:right w:val="double" w:sz="6" w:space="0" w:color="auto"/>
            </w:tcBorders>
          </w:tcPr>
          <w:p w14:paraId="582FDD94" w14:textId="77777777" w:rsidR="00BE4827" w:rsidRPr="00F70AC0" w:rsidRDefault="00BE4827" w:rsidP="00581DFA">
            <w:pPr>
              <w:tabs>
                <w:tab w:val="decimal" w:pos="1050"/>
              </w:tabs>
              <w:spacing w:before="60" w:after="60"/>
              <w:rPr>
                <w:noProof/>
                <w:color w:val="000000" w:themeColor="text1"/>
                <w:szCs w:val="24"/>
              </w:rPr>
            </w:pPr>
          </w:p>
        </w:tc>
      </w:tr>
      <w:tr w:rsidR="00BE4827" w:rsidRPr="00F70AC0" w14:paraId="23486E47" w14:textId="77777777" w:rsidTr="00581DFA">
        <w:tc>
          <w:tcPr>
            <w:tcW w:w="6468" w:type="dxa"/>
            <w:tcBorders>
              <w:top w:val="dotted" w:sz="4" w:space="0" w:color="auto"/>
              <w:left w:val="double" w:sz="6" w:space="0" w:color="auto"/>
              <w:bottom w:val="dotted" w:sz="4" w:space="0" w:color="auto"/>
            </w:tcBorders>
          </w:tcPr>
          <w:p w14:paraId="2148F49C" w14:textId="77777777" w:rsidR="00BE4827" w:rsidRPr="00F70AC0" w:rsidRDefault="00BE4827" w:rsidP="00581DFA">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06DCD958" w14:textId="77777777" w:rsidR="00BE4827" w:rsidRPr="00F70AC0" w:rsidRDefault="00BE4827" w:rsidP="00581DFA">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618AC22F" w14:textId="77777777" w:rsidR="00BE4827" w:rsidRPr="00F70AC0" w:rsidRDefault="00BE4827" w:rsidP="00581DFA">
            <w:pPr>
              <w:tabs>
                <w:tab w:val="decimal" w:pos="1050"/>
              </w:tabs>
              <w:spacing w:before="60" w:after="60"/>
              <w:rPr>
                <w:noProof/>
                <w:color w:val="000000" w:themeColor="text1"/>
                <w:szCs w:val="24"/>
              </w:rPr>
            </w:pPr>
          </w:p>
        </w:tc>
      </w:tr>
      <w:tr w:rsidR="00BE4827" w:rsidRPr="00F70AC0" w14:paraId="1DA66862" w14:textId="77777777" w:rsidTr="00581DFA">
        <w:tc>
          <w:tcPr>
            <w:tcW w:w="6468" w:type="dxa"/>
            <w:tcBorders>
              <w:left w:val="double" w:sz="6" w:space="0" w:color="auto"/>
            </w:tcBorders>
          </w:tcPr>
          <w:p w14:paraId="2CBB4E2B" w14:textId="77777777" w:rsidR="00BE4827" w:rsidRPr="00F70AC0" w:rsidRDefault="00BE4827" w:rsidP="00581DFA">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28B2A030" w14:textId="77777777" w:rsidR="00BE4827" w:rsidRPr="00F70AC0" w:rsidRDefault="00BE4827" w:rsidP="00581DFA">
            <w:pPr>
              <w:spacing w:before="60" w:after="60"/>
              <w:jc w:val="center"/>
              <w:rPr>
                <w:noProof/>
                <w:color w:val="000000" w:themeColor="text1"/>
                <w:szCs w:val="24"/>
              </w:rPr>
            </w:pPr>
          </w:p>
        </w:tc>
        <w:tc>
          <w:tcPr>
            <w:tcW w:w="1440" w:type="dxa"/>
            <w:tcBorders>
              <w:left w:val="nil"/>
              <w:right w:val="double" w:sz="6" w:space="0" w:color="auto"/>
            </w:tcBorders>
          </w:tcPr>
          <w:p w14:paraId="67B81FBC" w14:textId="77777777" w:rsidR="00BE4827" w:rsidRPr="00F70AC0" w:rsidRDefault="00BE4827" w:rsidP="00581DFA">
            <w:pPr>
              <w:tabs>
                <w:tab w:val="decimal" w:pos="1050"/>
              </w:tabs>
              <w:spacing w:before="60" w:after="60"/>
              <w:rPr>
                <w:noProof/>
                <w:color w:val="000000" w:themeColor="text1"/>
                <w:szCs w:val="24"/>
              </w:rPr>
            </w:pPr>
          </w:p>
        </w:tc>
      </w:tr>
      <w:tr w:rsidR="00BE4827" w:rsidRPr="00F70AC0" w14:paraId="0661EA26" w14:textId="77777777" w:rsidTr="00581DFA">
        <w:tc>
          <w:tcPr>
            <w:tcW w:w="6468" w:type="dxa"/>
            <w:tcBorders>
              <w:top w:val="dotted" w:sz="4" w:space="0" w:color="auto"/>
              <w:left w:val="double" w:sz="6" w:space="0" w:color="auto"/>
            </w:tcBorders>
          </w:tcPr>
          <w:p w14:paraId="13FF3F76" w14:textId="77777777" w:rsidR="00BE4827" w:rsidRPr="00F70AC0" w:rsidRDefault="00BE4827" w:rsidP="00581DFA">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42324CC3" w14:textId="77777777" w:rsidR="00BE4827" w:rsidRPr="00F70AC0" w:rsidRDefault="00BE4827" w:rsidP="00581DFA">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1EB7A5D7" w14:textId="77777777" w:rsidR="00BE4827" w:rsidRPr="00F70AC0" w:rsidRDefault="00BE4827" w:rsidP="00581DFA">
            <w:pPr>
              <w:tabs>
                <w:tab w:val="decimal" w:pos="1050"/>
              </w:tabs>
              <w:spacing w:before="60" w:after="60"/>
              <w:rPr>
                <w:i/>
                <w:noProof/>
                <w:color w:val="000000" w:themeColor="text1"/>
                <w:szCs w:val="24"/>
              </w:rPr>
            </w:pPr>
          </w:p>
        </w:tc>
      </w:tr>
      <w:tr w:rsidR="00BE4827" w:rsidRPr="00F70AC0" w14:paraId="3AD75CDF" w14:textId="77777777" w:rsidTr="00581DFA">
        <w:tc>
          <w:tcPr>
            <w:tcW w:w="6468" w:type="dxa"/>
            <w:tcBorders>
              <w:left w:val="double" w:sz="6" w:space="0" w:color="auto"/>
              <w:bottom w:val="single" w:sz="6" w:space="0" w:color="auto"/>
            </w:tcBorders>
          </w:tcPr>
          <w:p w14:paraId="75605A64" w14:textId="77777777" w:rsidR="00BE4827" w:rsidRPr="00C05C8F" w:rsidRDefault="00BE4827" w:rsidP="00D02D7A">
            <w:pPr>
              <w:tabs>
                <w:tab w:val="left" w:pos="330"/>
              </w:tabs>
              <w:spacing w:before="60" w:after="60"/>
              <w:ind w:left="0" w:firstLine="0"/>
              <w:rPr>
                <w:i/>
                <w:noProof/>
                <w:color w:val="000000" w:themeColor="text1"/>
                <w:szCs w:val="24"/>
              </w:rPr>
            </w:pPr>
            <w:r>
              <w:rPr>
                <w:i/>
                <w:noProof/>
                <w:color w:val="000000" w:themeColor="text1"/>
                <w:szCs w:val="24"/>
              </w:rPr>
              <w:t>Prix Forfaitaire excluant les sommes provisionnelles soumises par le Proposant</w:t>
            </w:r>
          </w:p>
        </w:tc>
        <w:tc>
          <w:tcPr>
            <w:tcW w:w="1092" w:type="dxa"/>
            <w:tcBorders>
              <w:left w:val="dotted" w:sz="4" w:space="0" w:color="auto"/>
              <w:bottom w:val="single" w:sz="6" w:space="0" w:color="auto"/>
              <w:right w:val="dotted" w:sz="4" w:space="0" w:color="auto"/>
            </w:tcBorders>
          </w:tcPr>
          <w:p w14:paraId="0C789D13" w14:textId="77777777" w:rsidR="00BE4827" w:rsidRPr="00F70AC0" w:rsidRDefault="00BE4827" w:rsidP="00581DFA">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0A2EA75D" w14:textId="77777777" w:rsidR="00BE4827" w:rsidRPr="00F70AC0" w:rsidRDefault="00BE4827" w:rsidP="00581DFA">
            <w:pPr>
              <w:tabs>
                <w:tab w:val="decimal" w:pos="1050"/>
              </w:tabs>
              <w:spacing w:before="60" w:after="60"/>
              <w:rPr>
                <w:i/>
                <w:noProof/>
                <w:color w:val="000000" w:themeColor="text1"/>
                <w:szCs w:val="24"/>
              </w:rPr>
            </w:pPr>
          </w:p>
        </w:tc>
      </w:tr>
      <w:tr w:rsidR="00BE4827" w:rsidRPr="00F70AC0" w14:paraId="08FC355B" w14:textId="77777777" w:rsidTr="00581DFA">
        <w:tc>
          <w:tcPr>
            <w:tcW w:w="6468" w:type="dxa"/>
            <w:tcBorders>
              <w:top w:val="single" w:sz="6" w:space="0" w:color="auto"/>
              <w:left w:val="double" w:sz="6" w:space="0" w:color="auto"/>
              <w:bottom w:val="single" w:sz="6" w:space="0" w:color="auto"/>
            </w:tcBorders>
          </w:tcPr>
          <w:p w14:paraId="7312B8CA" w14:textId="77777777" w:rsidR="00BE4827" w:rsidRPr="00C05C8F" w:rsidRDefault="00BE4827" w:rsidP="00581DFA">
            <w:pPr>
              <w:tabs>
                <w:tab w:val="left" w:pos="330"/>
              </w:tabs>
              <w:spacing w:before="60" w:after="60"/>
              <w:rPr>
                <w:i/>
                <w:noProof/>
                <w:color w:val="000000" w:themeColor="text1"/>
                <w:szCs w:val="24"/>
              </w:rPr>
            </w:pPr>
            <w:r>
              <w:rPr>
                <w:i/>
                <w:noProof/>
                <w:color w:val="000000" w:themeColor="text1"/>
                <w:szCs w:val="24"/>
              </w:rPr>
              <w:t>Total pour Travail en Régie (Somme Provisionnelle)*</w:t>
            </w:r>
          </w:p>
        </w:tc>
        <w:tc>
          <w:tcPr>
            <w:tcW w:w="1092" w:type="dxa"/>
            <w:tcBorders>
              <w:top w:val="single" w:sz="6" w:space="0" w:color="auto"/>
              <w:left w:val="dotted" w:sz="4" w:space="0" w:color="auto"/>
              <w:bottom w:val="single" w:sz="6" w:space="0" w:color="auto"/>
              <w:right w:val="dotted" w:sz="4" w:space="0" w:color="auto"/>
            </w:tcBorders>
          </w:tcPr>
          <w:p w14:paraId="30481F29" w14:textId="77777777" w:rsidR="00BE4827" w:rsidRPr="00F70AC0" w:rsidRDefault="00BE4827" w:rsidP="00581DFA">
            <w:pPr>
              <w:spacing w:before="60" w:after="60"/>
              <w:jc w:val="center"/>
              <w:rPr>
                <w:i/>
                <w:noProof/>
                <w:color w:val="000000" w:themeColor="text1"/>
                <w:szCs w:val="24"/>
              </w:rPr>
            </w:pPr>
            <w:r>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59E03272" w14:textId="77777777" w:rsidR="00BE4827" w:rsidRPr="00F70AC0" w:rsidRDefault="00BE4827" w:rsidP="00581DFA">
            <w:pPr>
              <w:tabs>
                <w:tab w:val="decimal" w:pos="1050"/>
              </w:tabs>
              <w:spacing w:before="60" w:after="60"/>
              <w:rPr>
                <w:i/>
                <w:noProof/>
                <w:color w:val="000000" w:themeColor="text1"/>
                <w:szCs w:val="24"/>
              </w:rPr>
            </w:pPr>
          </w:p>
        </w:tc>
      </w:tr>
      <w:tr w:rsidR="00BE4827" w:rsidRPr="00F70AC0" w14:paraId="7A898F22" w14:textId="77777777" w:rsidTr="00581DFA">
        <w:tc>
          <w:tcPr>
            <w:tcW w:w="6468" w:type="dxa"/>
            <w:tcBorders>
              <w:top w:val="single" w:sz="6" w:space="0" w:color="auto"/>
              <w:left w:val="double" w:sz="6" w:space="0" w:color="auto"/>
              <w:bottom w:val="single" w:sz="6" w:space="0" w:color="auto"/>
            </w:tcBorders>
          </w:tcPr>
          <w:p w14:paraId="4E9793CA" w14:textId="77777777" w:rsidR="00BE4827" w:rsidRPr="00C05C8F" w:rsidRDefault="00BE4827" w:rsidP="00581DFA">
            <w:pPr>
              <w:tabs>
                <w:tab w:val="left" w:pos="330"/>
              </w:tabs>
              <w:spacing w:before="60" w:after="60"/>
              <w:rPr>
                <w:i/>
                <w:noProof/>
                <w:color w:val="000000" w:themeColor="text1"/>
                <w:szCs w:val="24"/>
              </w:rPr>
            </w:pPr>
            <w:r w:rsidRPr="00C05C8F">
              <w:rPr>
                <w:i/>
                <w:noProof/>
                <w:color w:val="000000" w:themeColor="text1"/>
                <w:szCs w:val="24"/>
              </w:rPr>
              <w:t>Somme</w:t>
            </w:r>
            <w:r>
              <w:rPr>
                <w:i/>
                <w:noProof/>
                <w:color w:val="000000" w:themeColor="text1"/>
                <w:szCs w:val="24"/>
              </w:rPr>
              <w:t>s</w:t>
            </w:r>
            <w:r w:rsidRPr="00C05C8F">
              <w:rPr>
                <w:i/>
                <w:noProof/>
                <w:color w:val="000000" w:themeColor="text1"/>
                <w:szCs w:val="24"/>
              </w:rPr>
              <w:t xml:space="preserve"> Pr</w:t>
            </w:r>
            <w:r>
              <w:rPr>
                <w:i/>
                <w:noProof/>
                <w:color w:val="000000" w:themeColor="text1"/>
                <w:szCs w:val="24"/>
              </w:rPr>
              <w:t>o</w:t>
            </w:r>
            <w:r w:rsidRPr="00C05C8F">
              <w:rPr>
                <w:i/>
                <w:noProof/>
                <w:color w:val="000000" w:themeColor="text1"/>
                <w:szCs w:val="24"/>
              </w:rPr>
              <w:t xml:space="preserve">visionnelle spécifiée  </w:t>
            </w:r>
            <w:r w:rsidRPr="00C05C8F">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280D7AE9" w14:textId="77777777" w:rsidR="00BE4827" w:rsidRPr="00F70AC0" w:rsidRDefault="00BE4827" w:rsidP="00581DFA">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830FDE9" w14:textId="77777777" w:rsidR="00BE4827" w:rsidRPr="00F70AC0" w:rsidRDefault="00BE4827" w:rsidP="00581DFA">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BE4827" w:rsidRPr="00F70AC0" w14:paraId="0ED98662" w14:textId="77777777" w:rsidTr="00581DFA">
        <w:tc>
          <w:tcPr>
            <w:tcW w:w="6468" w:type="dxa"/>
            <w:tcBorders>
              <w:top w:val="single" w:sz="6" w:space="0" w:color="auto"/>
              <w:left w:val="double" w:sz="6" w:space="0" w:color="auto"/>
              <w:bottom w:val="single" w:sz="6" w:space="0" w:color="auto"/>
            </w:tcBorders>
          </w:tcPr>
          <w:p w14:paraId="0A451419" w14:textId="77777777" w:rsidR="00BE4827" w:rsidRPr="007F7A43" w:rsidRDefault="00BE4827" w:rsidP="00581DFA">
            <w:pPr>
              <w:tabs>
                <w:tab w:val="left" w:pos="330"/>
              </w:tabs>
              <w:spacing w:before="60" w:after="60"/>
              <w:rPr>
                <w:i/>
                <w:noProof/>
                <w:color w:val="000000" w:themeColor="text1"/>
                <w:szCs w:val="24"/>
                <w:lang w:val="en-US"/>
              </w:rPr>
            </w:pPr>
            <w:r w:rsidRPr="007F7A43">
              <w:rPr>
                <w:i/>
                <w:noProof/>
                <w:color w:val="000000" w:themeColor="text1"/>
                <w:szCs w:val="24"/>
                <w:lang w:val="en-US"/>
              </w:rPr>
              <w:t>Sous-Total (A + B + C)</w:t>
            </w:r>
            <w:r w:rsidRPr="007F7A43">
              <w:rPr>
                <w:i/>
                <w:noProof/>
                <w:color w:val="000000" w:themeColor="text1"/>
                <w:szCs w:val="24"/>
                <w:vertAlign w:val="superscript"/>
                <w:lang w:val="en-US"/>
              </w:rPr>
              <w:t xml:space="preserve"> i</w:t>
            </w:r>
          </w:p>
        </w:tc>
        <w:tc>
          <w:tcPr>
            <w:tcW w:w="1092" w:type="dxa"/>
            <w:tcBorders>
              <w:top w:val="single" w:sz="6" w:space="0" w:color="auto"/>
              <w:left w:val="dotted" w:sz="4" w:space="0" w:color="auto"/>
              <w:bottom w:val="single" w:sz="6" w:space="0" w:color="auto"/>
              <w:right w:val="dotted" w:sz="4" w:space="0" w:color="auto"/>
            </w:tcBorders>
          </w:tcPr>
          <w:p w14:paraId="1720C998" w14:textId="77777777" w:rsidR="00BE4827" w:rsidRPr="00F70AC0" w:rsidRDefault="00BE4827" w:rsidP="00581DFA">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FE27CC5" w14:textId="77777777" w:rsidR="00BE4827" w:rsidRPr="00F70AC0" w:rsidRDefault="00BE4827" w:rsidP="00581DFA">
            <w:pPr>
              <w:tabs>
                <w:tab w:val="decimal" w:pos="1050"/>
              </w:tabs>
              <w:spacing w:before="60" w:after="60"/>
              <w:rPr>
                <w:i/>
                <w:noProof/>
                <w:color w:val="000000" w:themeColor="text1"/>
                <w:szCs w:val="24"/>
              </w:rPr>
            </w:pPr>
          </w:p>
        </w:tc>
      </w:tr>
      <w:tr w:rsidR="00BE4827" w:rsidRPr="00F70AC0" w14:paraId="6D3AB371" w14:textId="77777777" w:rsidTr="00581DFA">
        <w:tc>
          <w:tcPr>
            <w:tcW w:w="6468" w:type="dxa"/>
            <w:tcBorders>
              <w:top w:val="single" w:sz="6" w:space="0" w:color="auto"/>
              <w:left w:val="double" w:sz="6" w:space="0" w:color="auto"/>
              <w:bottom w:val="single" w:sz="6" w:space="0" w:color="auto"/>
            </w:tcBorders>
          </w:tcPr>
          <w:p w14:paraId="4A0517E5" w14:textId="77777777" w:rsidR="00BE4827" w:rsidRPr="00C05C8F" w:rsidRDefault="00BE4827" w:rsidP="00D02D7A">
            <w:pPr>
              <w:tabs>
                <w:tab w:val="left" w:pos="330"/>
              </w:tabs>
              <w:spacing w:before="60" w:after="60"/>
              <w:ind w:left="-4" w:firstLine="0"/>
              <w:rPr>
                <w:i/>
                <w:noProof/>
                <w:color w:val="000000" w:themeColor="text1"/>
                <w:szCs w:val="24"/>
              </w:rPr>
            </w:pPr>
            <w:r w:rsidRPr="00C05C8F">
              <w:rPr>
                <w:i/>
                <w:noProof/>
                <w:color w:val="000000" w:themeColor="text1"/>
                <w:szCs w:val="24"/>
              </w:rPr>
              <w:t>Ajouter une somme pr</w:t>
            </w:r>
            <w:r>
              <w:rPr>
                <w:i/>
                <w:noProof/>
                <w:color w:val="000000" w:themeColor="text1"/>
                <w:szCs w:val="24"/>
              </w:rPr>
              <w:t>o</w:t>
            </w:r>
            <w:r w:rsidRPr="00C05C8F">
              <w:rPr>
                <w:i/>
                <w:noProof/>
                <w:color w:val="000000" w:themeColor="text1"/>
                <w:szCs w:val="24"/>
              </w:rPr>
              <w:t>visonnelle pour imprévus  (le cas échéant)</w:t>
            </w:r>
            <w:r w:rsidRPr="00C05C8F">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4072922B" w14:textId="77777777" w:rsidR="00BE4827" w:rsidRPr="00F70AC0" w:rsidRDefault="00BE4827" w:rsidP="00581DFA">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065E5DA2" w14:textId="77777777" w:rsidR="00BE4827" w:rsidRPr="00F70AC0" w:rsidRDefault="00BE4827" w:rsidP="00581DFA">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BE4827" w:rsidRPr="00F70AC0" w14:paraId="45BF19AA" w14:textId="77777777" w:rsidTr="00581DFA">
        <w:tc>
          <w:tcPr>
            <w:tcW w:w="6468" w:type="dxa"/>
            <w:tcBorders>
              <w:top w:val="single" w:sz="6" w:space="0" w:color="auto"/>
              <w:left w:val="double" w:sz="6" w:space="0" w:color="auto"/>
              <w:bottom w:val="single" w:sz="6" w:space="0" w:color="auto"/>
            </w:tcBorders>
          </w:tcPr>
          <w:p w14:paraId="0002DA9C" w14:textId="77777777" w:rsidR="00BE4827" w:rsidRPr="00C05C8F" w:rsidRDefault="00BE4827" w:rsidP="00D02D7A">
            <w:pPr>
              <w:tabs>
                <w:tab w:val="left" w:pos="330"/>
              </w:tabs>
              <w:spacing w:before="60" w:after="60"/>
              <w:ind w:left="-4" w:firstLine="0"/>
              <w:rPr>
                <w:i/>
                <w:noProof/>
                <w:color w:val="000000" w:themeColor="text1"/>
                <w:szCs w:val="24"/>
              </w:rPr>
            </w:pPr>
            <w:r w:rsidRPr="00C05C8F">
              <w:rPr>
                <w:i/>
                <w:noProof/>
                <w:color w:val="000000" w:themeColor="text1"/>
                <w:szCs w:val="24"/>
              </w:rPr>
              <w:t xml:space="preserve">Prix de la </w:t>
            </w:r>
            <w:r>
              <w:rPr>
                <w:i/>
                <w:noProof/>
                <w:color w:val="000000" w:themeColor="text1"/>
                <w:szCs w:val="24"/>
              </w:rPr>
              <w:t>P</w:t>
            </w:r>
            <w:r w:rsidRPr="00C05C8F">
              <w:rPr>
                <w:i/>
                <w:noProof/>
                <w:color w:val="000000" w:themeColor="text1"/>
                <w:szCs w:val="24"/>
              </w:rPr>
              <w:t>roposition  (</w:t>
            </w:r>
            <w:r>
              <w:rPr>
                <w:i/>
                <w:noProof/>
                <w:color w:val="000000" w:themeColor="text1"/>
                <w:szCs w:val="24"/>
              </w:rPr>
              <w:t>D + E</w:t>
            </w:r>
            <w:r w:rsidRPr="00C05C8F">
              <w:rPr>
                <w:i/>
                <w:noProof/>
                <w:color w:val="000000" w:themeColor="text1"/>
                <w:szCs w:val="24"/>
              </w:rPr>
              <w:t>) (</w:t>
            </w:r>
            <w:r>
              <w:rPr>
                <w:i/>
                <w:noProof/>
                <w:color w:val="000000" w:themeColor="text1"/>
                <w:szCs w:val="24"/>
              </w:rPr>
              <w:t xml:space="preserve">à </w:t>
            </w:r>
            <w:r w:rsidRPr="00C05C8F">
              <w:rPr>
                <w:i/>
                <w:noProof/>
                <w:color w:val="000000" w:themeColor="text1"/>
                <w:szCs w:val="24"/>
              </w:rPr>
              <w:t>report</w:t>
            </w:r>
            <w:r>
              <w:rPr>
                <w:i/>
                <w:noProof/>
                <w:color w:val="000000" w:themeColor="text1"/>
                <w:szCs w:val="24"/>
              </w:rPr>
              <w:t>er</w:t>
            </w:r>
            <w:r w:rsidRPr="00C05C8F">
              <w:rPr>
                <w:i/>
                <w:noProof/>
                <w:color w:val="000000" w:themeColor="text1"/>
                <w:szCs w:val="24"/>
              </w:rPr>
              <w:t xml:space="preserve"> </w:t>
            </w:r>
            <w:r>
              <w:rPr>
                <w:i/>
                <w:noProof/>
                <w:color w:val="000000" w:themeColor="text1"/>
                <w:szCs w:val="24"/>
              </w:rPr>
              <w:t>dans</w:t>
            </w:r>
            <w:r w:rsidRPr="00C05C8F">
              <w:rPr>
                <w:i/>
                <w:noProof/>
                <w:color w:val="000000" w:themeColor="text1"/>
                <w:szCs w:val="24"/>
              </w:rPr>
              <w:t xml:space="preserve"> la </w:t>
            </w:r>
            <w:r>
              <w:rPr>
                <w:i/>
                <w:noProof/>
                <w:color w:val="000000" w:themeColor="text1"/>
                <w:szCs w:val="24"/>
              </w:rPr>
              <w:t>L</w:t>
            </w:r>
            <w:r w:rsidRPr="00C05C8F">
              <w:rPr>
                <w:i/>
                <w:noProof/>
                <w:color w:val="000000" w:themeColor="text1"/>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08893D29" w14:textId="77777777" w:rsidR="00BE4827" w:rsidRPr="00F70AC0" w:rsidRDefault="00BE4827" w:rsidP="00581DFA">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F</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3FC0100" w14:textId="77777777" w:rsidR="00BE4827" w:rsidRPr="00F70AC0" w:rsidRDefault="00BE4827" w:rsidP="00581DFA">
            <w:pPr>
              <w:tabs>
                <w:tab w:val="decimal" w:pos="1050"/>
              </w:tabs>
              <w:spacing w:before="60" w:after="60"/>
              <w:rPr>
                <w:i/>
                <w:noProof/>
                <w:color w:val="000000" w:themeColor="text1"/>
                <w:szCs w:val="24"/>
              </w:rPr>
            </w:pPr>
          </w:p>
        </w:tc>
      </w:tr>
      <w:tr w:rsidR="00BE4827" w:rsidRPr="00F70AC0" w14:paraId="699377E5" w14:textId="77777777" w:rsidTr="00581DFA">
        <w:tc>
          <w:tcPr>
            <w:tcW w:w="6468" w:type="dxa"/>
            <w:tcBorders>
              <w:top w:val="single" w:sz="6" w:space="0" w:color="auto"/>
              <w:left w:val="double" w:sz="6" w:space="0" w:color="auto"/>
              <w:bottom w:val="double" w:sz="6" w:space="0" w:color="auto"/>
            </w:tcBorders>
          </w:tcPr>
          <w:p w14:paraId="4F486620" w14:textId="77777777" w:rsidR="00BE4827" w:rsidRPr="00F70AC0" w:rsidRDefault="00BE4827" w:rsidP="00581DFA">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2782AB86" w14:textId="77777777" w:rsidR="00BE4827" w:rsidRPr="00F70AC0" w:rsidRDefault="00BE4827" w:rsidP="00581DFA">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5AFAFB9C" w14:textId="77777777" w:rsidR="00BE4827" w:rsidRPr="00F70AC0" w:rsidRDefault="00BE4827" w:rsidP="00581DFA">
            <w:pPr>
              <w:tabs>
                <w:tab w:val="decimal" w:pos="1050"/>
              </w:tabs>
              <w:spacing w:before="60" w:after="60"/>
              <w:rPr>
                <w:noProof/>
                <w:color w:val="000000" w:themeColor="text1"/>
                <w:szCs w:val="24"/>
              </w:rPr>
            </w:pPr>
          </w:p>
        </w:tc>
      </w:tr>
      <w:tr w:rsidR="00BE4827" w:rsidRPr="00C05C8F" w14:paraId="53A2AE7E" w14:textId="77777777" w:rsidTr="00581DFA">
        <w:tc>
          <w:tcPr>
            <w:tcW w:w="9000" w:type="dxa"/>
            <w:gridSpan w:val="3"/>
          </w:tcPr>
          <w:p w14:paraId="596B7F6E" w14:textId="77777777" w:rsidR="00BE4827" w:rsidRPr="00FD3E74" w:rsidRDefault="00BE4827" w:rsidP="00D02D7A">
            <w:pPr>
              <w:spacing w:before="60" w:after="60"/>
              <w:ind w:left="-4" w:firstLine="0"/>
              <w:rPr>
                <w:noProof/>
                <w:color w:val="000000" w:themeColor="text1"/>
                <w:szCs w:val="24"/>
              </w:rPr>
            </w:pPr>
            <w:r w:rsidRPr="00FD3E74">
              <w:rPr>
                <w:noProof/>
                <w:color w:val="000000" w:themeColor="text1"/>
                <w:szCs w:val="24"/>
              </w:rPr>
              <w:t>i) Les sommes provisionnelles seront utilisées en tout ou en partie, à la demande expresse d</w:t>
            </w:r>
            <w:r>
              <w:rPr>
                <w:noProof/>
                <w:color w:val="000000" w:themeColor="text1"/>
                <w:szCs w:val="24"/>
              </w:rPr>
              <w:t>u Représentant du Maître d’Ouvrage</w:t>
            </w:r>
            <w:r w:rsidRPr="00FD3E74">
              <w:rPr>
                <w:noProof/>
                <w:color w:val="000000" w:themeColor="text1"/>
                <w:szCs w:val="24"/>
              </w:rPr>
              <w:t>, conformément a</w:t>
            </w:r>
            <w:r>
              <w:rPr>
                <w:noProof/>
                <w:color w:val="000000" w:themeColor="text1"/>
                <w:szCs w:val="24"/>
              </w:rPr>
              <w:t>ux Clauses 13.4 et</w:t>
            </w:r>
            <w:r w:rsidRPr="00FD3E74">
              <w:rPr>
                <w:noProof/>
                <w:color w:val="000000" w:themeColor="text1"/>
                <w:szCs w:val="24"/>
              </w:rPr>
              <w:t xml:space="preserve"> 13.5 des Conditions </w:t>
            </w:r>
            <w:r>
              <w:rPr>
                <w:noProof/>
                <w:color w:val="000000" w:themeColor="text1"/>
                <w:szCs w:val="24"/>
              </w:rPr>
              <w:t>G</w:t>
            </w:r>
            <w:r w:rsidRPr="00FD3E74">
              <w:rPr>
                <w:noProof/>
                <w:color w:val="000000" w:themeColor="text1"/>
                <w:szCs w:val="24"/>
              </w:rPr>
              <w:t>énérales</w:t>
            </w:r>
            <w:r>
              <w:rPr>
                <w:noProof/>
                <w:color w:val="000000" w:themeColor="text1"/>
                <w:szCs w:val="24"/>
              </w:rPr>
              <w:t>,</w:t>
            </w:r>
            <w:r w:rsidRPr="00FD3E74">
              <w:rPr>
                <w:noProof/>
                <w:color w:val="000000" w:themeColor="text1"/>
                <w:szCs w:val="24"/>
              </w:rPr>
              <w:t xml:space="preserve"> sauf en ce qui concerne les honoraires et les frais remboursables du CPRD auxquels s'applique la </w:t>
            </w:r>
            <w:r>
              <w:rPr>
                <w:noProof/>
                <w:color w:val="000000" w:themeColor="text1"/>
                <w:szCs w:val="24"/>
              </w:rPr>
              <w:t>Sous-Clause</w:t>
            </w:r>
            <w:r w:rsidRPr="00FD3E74">
              <w:rPr>
                <w:noProof/>
                <w:color w:val="000000" w:themeColor="text1"/>
                <w:szCs w:val="24"/>
              </w:rPr>
              <w:t xml:space="preserve"> 13.</w:t>
            </w:r>
            <w:r>
              <w:rPr>
                <w:noProof/>
                <w:color w:val="000000" w:themeColor="text1"/>
                <w:szCs w:val="24"/>
              </w:rPr>
              <w:t>4</w:t>
            </w:r>
            <w:r w:rsidRPr="00FD3E74">
              <w:rPr>
                <w:noProof/>
                <w:color w:val="000000" w:themeColor="text1"/>
                <w:szCs w:val="24"/>
              </w:rPr>
              <w:t xml:space="preserve"> des Conditions Particulières - partie B.</w:t>
            </w:r>
          </w:p>
          <w:p w14:paraId="0C0486BD" w14:textId="3A4086AB" w:rsidR="00BE4827" w:rsidRDefault="00BE4827" w:rsidP="00581DFA">
            <w:pPr>
              <w:spacing w:before="60" w:after="60"/>
              <w:rPr>
                <w:noProof/>
                <w:color w:val="000000" w:themeColor="text1"/>
                <w:szCs w:val="24"/>
              </w:rPr>
            </w:pPr>
            <w:r w:rsidRPr="00FD3E74">
              <w:rPr>
                <w:noProof/>
                <w:color w:val="000000" w:themeColor="text1"/>
                <w:szCs w:val="24"/>
              </w:rPr>
              <w:t>ii) À in</w:t>
            </w:r>
            <w:r>
              <w:rPr>
                <w:noProof/>
                <w:color w:val="000000" w:themeColor="text1"/>
                <w:szCs w:val="24"/>
              </w:rPr>
              <w:t>érer</w:t>
            </w:r>
            <w:r w:rsidRPr="00FD3E74">
              <w:rPr>
                <w:noProof/>
                <w:color w:val="000000" w:themeColor="text1"/>
                <w:szCs w:val="24"/>
              </w:rPr>
              <w:t xml:space="preserve"> par le Maître d’Ouvrage.</w:t>
            </w:r>
          </w:p>
          <w:p w14:paraId="587B3333" w14:textId="77777777" w:rsidR="00D02D7A" w:rsidRPr="00FD3E74" w:rsidRDefault="00D02D7A" w:rsidP="00581DFA">
            <w:pPr>
              <w:spacing w:before="60" w:after="60"/>
              <w:rPr>
                <w:noProof/>
                <w:color w:val="000000" w:themeColor="text1"/>
                <w:szCs w:val="24"/>
              </w:rPr>
            </w:pPr>
          </w:p>
          <w:p w14:paraId="24B1CA18" w14:textId="77777777" w:rsidR="00BE4827" w:rsidRPr="00C05C8F" w:rsidRDefault="00BE4827" w:rsidP="00D02D7A">
            <w:pPr>
              <w:spacing w:before="60" w:after="60"/>
              <w:ind w:left="-94" w:firstLine="0"/>
              <w:rPr>
                <w:noProof/>
                <w:color w:val="000000" w:themeColor="text1"/>
                <w:szCs w:val="24"/>
              </w:rPr>
            </w:pPr>
            <w:r w:rsidRPr="00FD3E74">
              <w:rPr>
                <w:noProof/>
                <w:color w:val="000000" w:themeColor="text1"/>
                <w:szCs w:val="24"/>
              </w:rPr>
              <w:t xml:space="preserve">* Aux fins d'évaluation, les </w:t>
            </w:r>
            <w:r>
              <w:rPr>
                <w:noProof/>
                <w:color w:val="000000" w:themeColor="text1"/>
                <w:szCs w:val="24"/>
              </w:rPr>
              <w:t>S</w:t>
            </w:r>
            <w:r w:rsidRPr="00FD3E74">
              <w:rPr>
                <w:noProof/>
                <w:color w:val="000000" w:themeColor="text1"/>
                <w:szCs w:val="24"/>
              </w:rPr>
              <w:t xml:space="preserve">ommes </w:t>
            </w:r>
            <w:r>
              <w:rPr>
                <w:noProof/>
                <w:color w:val="000000" w:themeColor="text1"/>
                <w:szCs w:val="24"/>
              </w:rPr>
              <w:t>P</w:t>
            </w:r>
            <w:r w:rsidRPr="00FD3E74">
              <w:rPr>
                <w:noProof/>
                <w:color w:val="000000" w:themeColor="text1"/>
                <w:szCs w:val="24"/>
              </w:rPr>
              <w:t>rovisionnelles</w:t>
            </w:r>
            <w:r>
              <w:rPr>
                <w:noProof/>
                <w:color w:val="000000" w:themeColor="text1"/>
                <w:szCs w:val="24"/>
              </w:rPr>
              <w:t>, autres que pour le Travail en Régie,</w:t>
            </w:r>
            <w:r w:rsidRPr="00FD3E74">
              <w:rPr>
                <w:noProof/>
                <w:color w:val="000000" w:themeColor="text1"/>
                <w:szCs w:val="24"/>
              </w:rPr>
              <w:t xml:space="preserve"> seront exclues</w:t>
            </w:r>
            <w:r>
              <w:rPr>
                <w:noProof/>
                <w:color w:val="000000" w:themeColor="text1"/>
                <w:szCs w:val="24"/>
              </w:rPr>
              <w:t>.</w:t>
            </w:r>
          </w:p>
        </w:tc>
      </w:tr>
    </w:tbl>
    <w:p w14:paraId="230D0552" w14:textId="77777777" w:rsidR="00BE4827" w:rsidRDefault="00BE4827" w:rsidP="00BE4827">
      <w:pPr>
        <w:pStyle w:val="SPDForm2"/>
        <w:spacing w:before="0" w:after="0"/>
        <w:jc w:val="both"/>
        <w:rPr>
          <w:b w:val="0"/>
          <w:sz w:val="24"/>
          <w:lang w:val="fr-FR"/>
        </w:rPr>
      </w:pPr>
    </w:p>
    <w:p w14:paraId="4591E3B2" w14:textId="77777777" w:rsidR="00BE4827" w:rsidRDefault="00BE4827" w:rsidP="00BE4827">
      <w:pPr>
        <w:rPr>
          <w:b/>
          <w:sz w:val="32"/>
          <w:lang w:eastAsia="en-US"/>
        </w:rPr>
      </w:pPr>
      <w:r>
        <w:rPr>
          <w:sz w:val="32"/>
        </w:rPr>
        <w:br w:type="page"/>
      </w:r>
    </w:p>
    <w:p w14:paraId="08D8F364" w14:textId="77777777" w:rsidR="00BE4827" w:rsidRDefault="00BE4827" w:rsidP="00BE4827">
      <w:pPr>
        <w:rPr>
          <w:b/>
          <w:sz w:val="32"/>
          <w:lang w:eastAsia="en-US"/>
        </w:rPr>
      </w:pPr>
    </w:p>
    <w:p w14:paraId="05FE00FF" w14:textId="77777777" w:rsidR="00BE4827" w:rsidRDefault="00BE4827" w:rsidP="00BE4827">
      <w:pPr>
        <w:rPr>
          <w:b/>
          <w:sz w:val="32"/>
          <w:lang w:eastAsia="en-US"/>
        </w:rPr>
      </w:pPr>
    </w:p>
    <w:p w14:paraId="7C78FCEB" w14:textId="77777777" w:rsidR="00BE4827" w:rsidRDefault="00BE4827" w:rsidP="00BE4827">
      <w:pPr>
        <w:rPr>
          <w:b/>
          <w:sz w:val="32"/>
          <w:lang w:eastAsia="en-US"/>
        </w:rPr>
      </w:pPr>
    </w:p>
    <w:p w14:paraId="488BABBF" w14:textId="77777777" w:rsidR="00BE4827" w:rsidRDefault="00BE4827" w:rsidP="00BE4827">
      <w:pPr>
        <w:pStyle w:val="SecIVH1"/>
      </w:pPr>
      <w:bookmarkStart w:id="450" w:name="_Toc467977755"/>
      <w:bookmarkStart w:id="451" w:name="_Toc505352932"/>
      <w:bookmarkStart w:id="452" w:name="_Toc63775969"/>
      <w:bookmarkStart w:id="453" w:name="_Toc87980560"/>
      <w:bookmarkEnd w:id="445"/>
      <w:r w:rsidRPr="00686005">
        <w:rPr>
          <w:lang w:val="fr-FR"/>
        </w:rPr>
        <w:t xml:space="preserve">Formulaires </w:t>
      </w:r>
      <w:r w:rsidRPr="00B4328A">
        <w:t xml:space="preserve">de </w:t>
      </w:r>
      <w:r>
        <w:t>P</w:t>
      </w:r>
      <w:r w:rsidRPr="00B4328A">
        <w:t xml:space="preserve">roposition </w:t>
      </w:r>
      <w:r>
        <w:t>T</w:t>
      </w:r>
      <w:r w:rsidRPr="00B4328A">
        <w:t>echnique</w:t>
      </w:r>
      <w:bookmarkEnd w:id="450"/>
      <w:bookmarkEnd w:id="451"/>
      <w:bookmarkEnd w:id="452"/>
      <w:bookmarkEnd w:id="453"/>
    </w:p>
    <w:p w14:paraId="31489947" w14:textId="77777777" w:rsidR="00BE4827" w:rsidRDefault="00BE4827" w:rsidP="00BE4827">
      <w:pPr>
        <w:pStyle w:val="SPDForm2"/>
        <w:spacing w:before="0" w:after="0"/>
        <w:rPr>
          <w:sz w:val="32"/>
          <w:szCs w:val="32"/>
          <w:highlight w:val="yellow"/>
          <w:lang w:val="fr-FR"/>
        </w:rPr>
      </w:pPr>
    </w:p>
    <w:p w14:paraId="492CF8EE" w14:textId="77777777" w:rsidR="00BE4827" w:rsidRPr="00B4328A" w:rsidRDefault="00BE4827" w:rsidP="00BE4827">
      <w:pPr>
        <w:pStyle w:val="SPDForm2"/>
        <w:spacing w:before="0" w:after="0"/>
        <w:rPr>
          <w:sz w:val="32"/>
          <w:szCs w:val="32"/>
          <w:highlight w:val="yellow"/>
          <w:lang w:val="fr-FR"/>
        </w:rPr>
      </w:pPr>
    </w:p>
    <w:p w14:paraId="5D56AEE1" w14:textId="77777777" w:rsidR="00BE4827" w:rsidRDefault="00BE4827" w:rsidP="004225F2">
      <w:pPr>
        <w:numPr>
          <w:ilvl w:val="0"/>
          <w:numId w:val="75"/>
        </w:numPr>
        <w:tabs>
          <w:tab w:val="left" w:pos="5238"/>
          <w:tab w:val="left" w:pos="5474"/>
          <w:tab w:val="left" w:pos="9468"/>
        </w:tabs>
        <w:spacing w:after="120"/>
        <w:jc w:val="left"/>
        <w:rPr>
          <w:sz w:val="28"/>
          <w:szCs w:val="28"/>
        </w:rPr>
      </w:pPr>
      <w:r>
        <w:rPr>
          <w:sz w:val="28"/>
          <w:szCs w:val="28"/>
        </w:rPr>
        <w:t>Méthodologie de conception</w:t>
      </w:r>
    </w:p>
    <w:p w14:paraId="617FE792" w14:textId="77777777" w:rsidR="00BE4827" w:rsidRPr="00804982" w:rsidRDefault="00BE4827" w:rsidP="004225F2">
      <w:pPr>
        <w:numPr>
          <w:ilvl w:val="0"/>
          <w:numId w:val="75"/>
        </w:numPr>
        <w:tabs>
          <w:tab w:val="left" w:pos="5238"/>
          <w:tab w:val="left" w:pos="5474"/>
          <w:tab w:val="left" w:pos="9468"/>
        </w:tabs>
        <w:spacing w:after="120"/>
        <w:jc w:val="left"/>
        <w:rPr>
          <w:sz w:val="28"/>
          <w:szCs w:val="28"/>
        </w:rPr>
      </w:pPr>
      <w:r w:rsidRPr="00706E5E">
        <w:rPr>
          <w:sz w:val="28"/>
          <w:szCs w:val="28"/>
        </w:rPr>
        <w:t>Méthodologie de réalisation des activités</w:t>
      </w:r>
      <w:r>
        <w:rPr>
          <w:sz w:val="28"/>
          <w:szCs w:val="28"/>
        </w:rPr>
        <w:t xml:space="preserve"> essentielles</w:t>
      </w:r>
      <w:r w:rsidRPr="00706E5E">
        <w:rPr>
          <w:sz w:val="28"/>
          <w:szCs w:val="28"/>
        </w:rPr>
        <w:t xml:space="preserve"> de construction</w:t>
      </w:r>
    </w:p>
    <w:p w14:paraId="02E3B338" w14:textId="77777777" w:rsidR="00BE4827" w:rsidRDefault="00BE4827" w:rsidP="004225F2">
      <w:pPr>
        <w:numPr>
          <w:ilvl w:val="0"/>
          <w:numId w:val="75"/>
        </w:numPr>
        <w:tabs>
          <w:tab w:val="left" w:pos="5238"/>
          <w:tab w:val="left" w:pos="5474"/>
          <w:tab w:val="left" w:pos="9468"/>
        </w:tabs>
        <w:spacing w:after="120"/>
        <w:jc w:val="left"/>
        <w:rPr>
          <w:sz w:val="28"/>
          <w:szCs w:val="28"/>
        </w:rPr>
      </w:pPr>
      <w:r>
        <w:rPr>
          <w:sz w:val="28"/>
          <w:szCs w:val="28"/>
        </w:rPr>
        <w:t>Calendrier de Mobilisation</w:t>
      </w:r>
    </w:p>
    <w:p w14:paraId="745F2363" w14:textId="77777777" w:rsidR="00BE4827" w:rsidRPr="00804982" w:rsidRDefault="00BE4827" w:rsidP="004225F2">
      <w:pPr>
        <w:numPr>
          <w:ilvl w:val="0"/>
          <w:numId w:val="75"/>
        </w:numPr>
        <w:tabs>
          <w:tab w:val="left" w:pos="5238"/>
          <w:tab w:val="left" w:pos="5474"/>
          <w:tab w:val="left" w:pos="9468"/>
        </w:tabs>
        <w:spacing w:after="120"/>
        <w:jc w:val="left"/>
        <w:rPr>
          <w:sz w:val="28"/>
          <w:szCs w:val="28"/>
        </w:rPr>
      </w:pPr>
      <w:r w:rsidRPr="00706E5E">
        <w:rPr>
          <w:sz w:val="28"/>
          <w:szCs w:val="28"/>
        </w:rPr>
        <w:t xml:space="preserve">Stratégie de gestion de la </w:t>
      </w:r>
      <w:r>
        <w:rPr>
          <w:sz w:val="28"/>
          <w:szCs w:val="28"/>
        </w:rPr>
        <w:t>C</w:t>
      </w:r>
      <w:r w:rsidRPr="00706E5E">
        <w:rPr>
          <w:sz w:val="28"/>
          <w:szCs w:val="28"/>
        </w:rPr>
        <w:t xml:space="preserve">onstruction </w:t>
      </w:r>
      <w:r>
        <w:rPr>
          <w:sz w:val="28"/>
          <w:szCs w:val="28"/>
        </w:rPr>
        <w:t>et/ou Mise en Oeuvre</w:t>
      </w:r>
    </w:p>
    <w:p w14:paraId="00DD8814" w14:textId="77777777" w:rsidR="00BE4827" w:rsidRDefault="00BE4827" w:rsidP="004225F2">
      <w:pPr>
        <w:numPr>
          <w:ilvl w:val="0"/>
          <w:numId w:val="75"/>
        </w:numPr>
        <w:tabs>
          <w:tab w:val="left" w:pos="5238"/>
          <w:tab w:val="left" w:pos="5474"/>
          <w:tab w:val="left" w:pos="9468"/>
        </w:tabs>
        <w:spacing w:after="120"/>
        <w:jc w:val="left"/>
        <w:rPr>
          <w:sz w:val="28"/>
          <w:szCs w:val="28"/>
        </w:rPr>
      </w:pPr>
      <w:r w:rsidRPr="00706E5E">
        <w:rPr>
          <w:sz w:val="28"/>
          <w:szCs w:val="28"/>
        </w:rPr>
        <w:t xml:space="preserve">Code de </w:t>
      </w:r>
      <w:r>
        <w:rPr>
          <w:sz w:val="28"/>
          <w:szCs w:val="28"/>
        </w:rPr>
        <w:t>C</w:t>
      </w:r>
      <w:r w:rsidRPr="00706E5E">
        <w:rPr>
          <w:sz w:val="28"/>
          <w:szCs w:val="28"/>
        </w:rPr>
        <w:t>onduite</w:t>
      </w:r>
      <w:r w:rsidRPr="00B4328A">
        <w:rPr>
          <w:sz w:val="28"/>
          <w:szCs w:val="28"/>
        </w:rPr>
        <w:t xml:space="preserve"> </w:t>
      </w:r>
    </w:p>
    <w:p w14:paraId="4DBA1C17" w14:textId="77777777" w:rsidR="00BE4827" w:rsidRDefault="00BE4827" w:rsidP="004225F2">
      <w:pPr>
        <w:numPr>
          <w:ilvl w:val="0"/>
          <w:numId w:val="75"/>
        </w:numPr>
        <w:tabs>
          <w:tab w:val="left" w:pos="5238"/>
          <w:tab w:val="left" w:pos="5474"/>
          <w:tab w:val="left" w:pos="9468"/>
        </w:tabs>
        <w:spacing w:after="120"/>
        <w:jc w:val="left"/>
        <w:rPr>
          <w:sz w:val="28"/>
          <w:szCs w:val="28"/>
        </w:rPr>
      </w:pPr>
      <w:r w:rsidRPr="00B4328A">
        <w:rPr>
          <w:sz w:val="28"/>
          <w:szCs w:val="28"/>
        </w:rPr>
        <w:t>Programme</w:t>
      </w:r>
      <w:r>
        <w:rPr>
          <w:sz w:val="28"/>
          <w:szCs w:val="28"/>
        </w:rPr>
        <w:t xml:space="preserve"> des Travaux </w:t>
      </w:r>
    </w:p>
    <w:p w14:paraId="77D47A5E" w14:textId="77777777" w:rsidR="00BE4827" w:rsidRPr="00B4328A" w:rsidRDefault="00BE4827" w:rsidP="004225F2">
      <w:pPr>
        <w:numPr>
          <w:ilvl w:val="0"/>
          <w:numId w:val="75"/>
        </w:numPr>
        <w:tabs>
          <w:tab w:val="left" w:pos="5238"/>
          <w:tab w:val="left" w:pos="5474"/>
          <w:tab w:val="left" w:pos="9468"/>
        </w:tabs>
        <w:spacing w:after="120"/>
        <w:jc w:val="left"/>
        <w:rPr>
          <w:sz w:val="28"/>
          <w:szCs w:val="28"/>
        </w:rPr>
      </w:pPr>
      <w:r>
        <w:rPr>
          <w:sz w:val="28"/>
          <w:szCs w:val="28"/>
        </w:rPr>
        <w:t xml:space="preserve">Organigramme du Personnel </w:t>
      </w:r>
      <w:r w:rsidRPr="00706E5E">
        <w:rPr>
          <w:sz w:val="28"/>
          <w:szCs w:val="28"/>
        </w:rPr>
        <w:t>de l’</w:t>
      </w:r>
      <w:r>
        <w:rPr>
          <w:sz w:val="28"/>
          <w:szCs w:val="28"/>
        </w:rPr>
        <w:t>E</w:t>
      </w:r>
      <w:r w:rsidRPr="00706E5E">
        <w:rPr>
          <w:sz w:val="28"/>
          <w:szCs w:val="28"/>
        </w:rPr>
        <w:t>ntrepr</w:t>
      </w:r>
      <w:r>
        <w:rPr>
          <w:sz w:val="28"/>
          <w:szCs w:val="28"/>
        </w:rPr>
        <w:t>eneur</w:t>
      </w:r>
      <w:r w:rsidRPr="00B4328A">
        <w:rPr>
          <w:sz w:val="28"/>
          <w:szCs w:val="28"/>
        </w:rPr>
        <w:t xml:space="preserve"> </w:t>
      </w:r>
    </w:p>
    <w:p w14:paraId="2D674F8D" w14:textId="77777777" w:rsidR="00BE4827" w:rsidRDefault="00BE4827" w:rsidP="004225F2">
      <w:pPr>
        <w:numPr>
          <w:ilvl w:val="0"/>
          <w:numId w:val="75"/>
        </w:numPr>
        <w:tabs>
          <w:tab w:val="left" w:pos="5238"/>
          <w:tab w:val="left" w:pos="5474"/>
          <w:tab w:val="left" w:pos="9468"/>
        </w:tabs>
        <w:spacing w:after="120"/>
        <w:jc w:val="left"/>
        <w:rPr>
          <w:sz w:val="28"/>
          <w:szCs w:val="28"/>
        </w:rPr>
      </w:pPr>
      <w:r>
        <w:rPr>
          <w:sz w:val="28"/>
          <w:szCs w:val="28"/>
        </w:rPr>
        <w:t>Evaluation des risques</w:t>
      </w:r>
    </w:p>
    <w:p w14:paraId="6F63A12C" w14:textId="77777777" w:rsidR="00BE4827" w:rsidRDefault="00BE4827" w:rsidP="004225F2">
      <w:pPr>
        <w:numPr>
          <w:ilvl w:val="0"/>
          <w:numId w:val="75"/>
        </w:numPr>
        <w:tabs>
          <w:tab w:val="left" w:pos="5238"/>
          <w:tab w:val="left" w:pos="5474"/>
          <w:tab w:val="left" w:pos="9468"/>
        </w:tabs>
        <w:spacing w:after="120"/>
        <w:jc w:val="left"/>
        <w:rPr>
          <w:sz w:val="28"/>
          <w:szCs w:val="28"/>
        </w:rPr>
      </w:pPr>
      <w:r>
        <w:rPr>
          <w:sz w:val="28"/>
          <w:szCs w:val="28"/>
        </w:rPr>
        <w:t xml:space="preserve">Opération et Maintenance </w:t>
      </w:r>
      <w:r w:rsidRPr="007F7CFD">
        <w:rPr>
          <w:i/>
          <w:iCs/>
          <w:sz w:val="28"/>
          <w:szCs w:val="28"/>
        </w:rPr>
        <w:t>[si applicable]</w:t>
      </w:r>
    </w:p>
    <w:p w14:paraId="5C2B03BA" w14:textId="77777777" w:rsidR="00BE4827" w:rsidRPr="00925AC9" w:rsidRDefault="00BE4827" w:rsidP="004225F2">
      <w:pPr>
        <w:numPr>
          <w:ilvl w:val="0"/>
          <w:numId w:val="75"/>
        </w:numPr>
        <w:tabs>
          <w:tab w:val="left" w:pos="5238"/>
          <w:tab w:val="left" w:pos="5474"/>
          <w:tab w:val="left" w:pos="9468"/>
        </w:tabs>
        <w:spacing w:after="120"/>
        <w:jc w:val="left"/>
        <w:rPr>
          <w:sz w:val="28"/>
          <w:szCs w:val="28"/>
        </w:rPr>
      </w:pPr>
      <w:r>
        <w:rPr>
          <w:sz w:val="28"/>
          <w:szCs w:val="28"/>
        </w:rPr>
        <w:t>Matériel de l’Entrepreneur</w:t>
      </w:r>
    </w:p>
    <w:p w14:paraId="793AE264" w14:textId="77777777" w:rsidR="00BE4827" w:rsidRPr="00804982" w:rsidRDefault="00BE4827" w:rsidP="004225F2">
      <w:pPr>
        <w:numPr>
          <w:ilvl w:val="0"/>
          <w:numId w:val="75"/>
        </w:numPr>
        <w:tabs>
          <w:tab w:val="left" w:pos="5238"/>
          <w:tab w:val="left" w:pos="5474"/>
          <w:tab w:val="left" w:pos="9468"/>
        </w:tabs>
        <w:spacing w:after="0"/>
        <w:jc w:val="left"/>
        <w:rPr>
          <w:sz w:val="28"/>
          <w:szCs w:val="28"/>
        </w:rPr>
      </w:pPr>
      <w:r>
        <w:rPr>
          <w:sz w:val="28"/>
          <w:szCs w:val="28"/>
        </w:rPr>
        <w:t xml:space="preserve">Autres </w:t>
      </w:r>
    </w:p>
    <w:p w14:paraId="630BFEC7" w14:textId="77777777" w:rsidR="00BE4827" w:rsidRPr="00B4328A" w:rsidRDefault="00BE4827" w:rsidP="00BE4827">
      <w:pPr>
        <w:pStyle w:val="SecIVH2"/>
      </w:pPr>
      <w:r w:rsidRPr="00B4328A">
        <w:br w:type="page"/>
      </w:r>
      <w:bookmarkStart w:id="454" w:name="_Toc63775970"/>
      <w:bookmarkStart w:id="455" w:name="_Toc87980561"/>
      <w:r w:rsidRPr="0029660A">
        <w:rPr>
          <w:lang w:val="fr-FR"/>
        </w:rPr>
        <w:lastRenderedPageBreak/>
        <w:t>Méthodologie</w:t>
      </w:r>
      <w:r w:rsidRPr="00B4328A">
        <w:t xml:space="preserve"> de </w:t>
      </w:r>
      <w:r>
        <w:t>Conception</w:t>
      </w:r>
      <w:bookmarkEnd w:id="454"/>
      <w:bookmarkEnd w:id="455"/>
    </w:p>
    <w:p w14:paraId="5E39FA39" w14:textId="77777777" w:rsidR="00BE4827" w:rsidRDefault="00BE4827" w:rsidP="00BE4827">
      <w:pPr>
        <w:tabs>
          <w:tab w:val="left" w:pos="5238"/>
          <w:tab w:val="left" w:pos="5474"/>
          <w:tab w:val="left" w:pos="9468"/>
        </w:tabs>
        <w:spacing w:before="120" w:after="120"/>
        <w:ind w:left="-90"/>
        <w:rPr>
          <w:szCs w:val="24"/>
        </w:rPr>
      </w:pPr>
    </w:p>
    <w:p w14:paraId="7141460E" w14:textId="77777777" w:rsidR="00BE4827" w:rsidRPr="003E3556" w:rsidRDefault="00BE4827" w:rsidP="00D02D7A">
      <w:pPr>
        <w:tabs>
          <w:tab w:val="left" w:pos="5238"/>
          <w:tab w:val="left" w:pos="5474"/>
          <w:tab w:val="left" w:pos="9468"/>
        </w:tabs>
        <w:spacing w:before="120" w:after="120"/>
        <w:ind w:left="0" w:firstLine="0"/>
        <w:rPr>
          <w:szCs w:val="24"/>
        </w:rPr>
      </w:pPr>
      <w:r w:rsidRPr="003E3556">
        <w:rPr>
          <w:szCs w:val="24"/>
        </w:rPr>
        <w:t xml:space="preserve">Le </w:t>
      </w:r>
      <w:r>
        <w:rPr>
          <w:szCs w:val="24"/>
        </w:rPr>
        <w:t>Proposant</w:t>
      </w:r>
      <w:r w:rsidRPr="003E3556">
        <w:rPr>
          <w:szCs w:val="24"/>
        </w:rPr>
        <w:t xml:space="preserve"> doit soumettre une méthodologie de conception qui aborde au minimum les éléments suivants</w:t>
      </w:r>
      <w:r>
        <w:rPr>
          <w:szCs w:val="24"/>
        </w:rPr>
        <w:t xml:space="preserve"> </w:t>
      </w:r>
      <w:r w:rsidRPr="003E3556">
        <w:rPr>
          <w:szCs w:val="24"/>
        </w:rPr>
        <w:t>:</w:t>
      </w:r>
    </w:p>
    <w:p w14:paraId="70296FC2" w14:textId="77777777" w:rsidR="00BE4827" w:rsidRDefault="00BE4827" w:rsidP="004225F2">
      <w:pPr>
        <w:pStyle w:val="ListParagraph"/>
        <w:numPr>
          <w:ilvl w:val="0"/>
          <w:numId w:val="73"/>
        </w:numPr>
        <w:tabs>
          <w:tab w:val="left" w:pos="5238"/>
          <w:tab w:val="left" w:pos="5474"/>
          <w:tab w:val="left" w:pos="9468"/>
        </w:tabs>
        <w:spacing w:before="240" w:after="120"/>
        <w:ind w:left="426"/>
        <w:contextualSpacing w:val="0"/>
        <w:rPr>
          <w:szCs w:val="24"/>
        </w:rPr>
      </w:pPr>
      <w:r>
        <w:rPr>
          <w:szCs w:val="24"/>
        </w:rPr>
        <w:t>Les dispositions</w:t>
      </w:r>
      <w:r w:rsidRPr="003E3556">
        <w:rPr>
          <w:szCs w:val="24"/>
        </w:rPr>
        <w:t xml:space="preserve"> organisationnel</w:t>
      </w:r>
      <w:r>
        <w:rPr>
          <w:szCs w:val="24"/>
        </w:rPr>
        <w:t>le</w:t>
      </w:r>
      <w:r w:rsidRPr="003E3556">
        <w:rPr>
          <w:szCs w:val="24"/>
        </w:rPr>
        <w:t>s pour la conception, y compris</w:t>
      </w:r>
      <w:r>
        <w:rPr>
          <w:szCs w:val="24"/>
        </w:rPr>
        <w:t xml:space="preserve"> </w:t>
      </w:r>
      <w:r w:rsidRPr="003E3556">
        <w:rPr>
          <w:szCs w:val="24"/>
        </w:rPr>
        <w:t xml:space="preserve">: la structure d'équipe, les rôles et responsabilités, les interfaces, les procédures de </w:t>
      </w:r>
      <w:r>
        <w:rPr>
          <w:szCs w:val="24"/>
        </w:rPr>
        <w:t>contrôle</w:t>
      </w:r>
      <w:r w:rsidRPr="003E3556">
        <w:rPr>
          <w:szCs w:val="24"/>
        </w:rPr>
        <w:t xml:space="preserve"> et d'approbation de la conception et les dispositifs d'assurance qualité</w:t>
      </w:r>
      <w:r>
        <w:rPr>
          <w:szCs w:val="24"/>
        </w:rPr>
        <w:t xml:space="preserve"> </w:t>
      </w:r>
      <w:r w:rsidRPr="003E3556">
        <w:rPr>
          <w:szCs w:val="24"/>
        </w:rPr>
        <w:t>;</w:t>
      </w:r>
    </w:p>
    <w:p w14:paraId="00B15C3E" w14:textId="77777777" w:rsidR="00BE4827" w:rsidRDefault="00BE4827" w:rsidP="004225F2">
      <w:pPr>
        <w:numPr>
          <w:ilvl w:val="0"/>
          <w:numId w:val="92"/>
        </w:numPr>
        <w:tabs>
          <w:tab w:val="clear" w:pos="1440"/>
        </w:tabs>
        <w:autoSpaceDE w:val="0"/>
        <w:autoSpaceDN w:val="0"/>
        <w:adjustRightInd w:val="0"/>
        <w:spacing w:after="0"/>
        <w:ind w:left="450" w:hanging="450"/>
        <w:rPr>
          <w:rFonts w:cs="HelveticaNeue-Light"/>
          <w:szCs w:val="24"/>
        </w:rPr>
      </w:pPr>
      <w:r w:rsidRPr="003F62CD">
        <w:rPr>
          <w:szCs w:val="24"/>
        </w:rPr>
        <w:t xml:space="preserve">Produits attendus de la conception proposée : </w:t>
      </w:r>
      <w:r w:rsidRPr="003F62CD">
        <w:rPr>
          <w:i/>
          <w:iCs/>
          <w:szCs w:val="24"/>
          <w:lang w:val="fr"/>
        </w:rPr>
        <w:t>[Le Maître d’Ouvrage précisera les exigences obligatoires appropriées aux bonnes pratiques de l’industrie internationale</w:t>
      </w:r>
      <w:r>
        <w:rPr>
          <w:i/>
          <w:iCs/>
          <w:szCs w:val="24"/>
          <w:lang w:val="fr"/>
        </w:rPr>
        <w:t> ; ex. drainage, et accès temporaire/permanent aux projets de route</w:t>
      </w:r>
      <w:r w:rsidRPr="003F62CD">
        <w:rPr>
          <w:i/>
          <w:szCs w:val="24"/>
          <w:lang w:val="fr"/>
        </w:rPr>
        <w:t>]</w:t>
      </w:r>
      <w:r w:rsidRPr="003F62CD">
        <w:rPr>
          <w:szCs w:val="24"/>
          <w:lang w:val="fr"/>
        </w:rPr>
        <w:t xml:space="preserve"> </w:t>
      </w:r>
      <w:r w:rsidRPr="003F62CD">
        <w:rPr>
          <w:i/>
          <w:szCs w:val="24"/>
          <w:lang w:val="fr"/>
        </w:rPr>
        <w:t>;</w:t>
      </w:r>
    </w:p>
    <w:p w14:paraId="2F2C6641" w14:textId="77777777" w:rsidR="00BE4827" w:rsidRDefault="00BE4827" w:rsidP="00BE4827">
      <w:pPr>
        <w:autoSpaceDE w:val="0"/>
        <w:autoSpaceDN w:val="0"/>
        <w:adjustRightInd w:val="0"/>
        <w:ind w:left="450"/>
        <w:rPr>
          <w:rFonts w:cs="HelveticaNeue-Light"/>
          <w:szCs w:val="24"/>
        </w:rPr>
      </w:pPr>
    </w:p>
    <w:p w14:paraId="555B9A23" w14:textId="77777777" w:rsidR="00BE4827" w:rsidRDefault="00BE4827" w:rsidP="004225F2">
      <w:pPr>
        <w:numPr>
          <w:ilvl w:val="0"/>
          <w:numId w:val="92"/>
        </w:numPr>
        <w:tabs>
          <w:tab w:val="clear" w:pos="1440"/>
        </w:tabs>
        <w:autoSpaceDE w:val="0"/>
        <w:autoSpaceDN w:val="0"/>
        <w:adjustRightInd w:val="0"/>
        <w:spacing w:after="0"/>
        <w:ind w:left="450" w:hanging="450"/>
        <w:rPr>
          <w:rFonts w:cs="HelveticaNeue-Light"/>
          <w:szCs w:val="24"/>
        </w:rPr>
      </w:pPr>
      <w:r w:rsidRPr="003F62CD">
        <w:rPr>
          <w:szCs w:val="24"/>
        </w:rPr>
        <w:t>Un énoncé de conception indiquant la manière dont les exigences du Maître d’Ouvrage seront satisfaites ;</w:t>
      </w:r>
    </w:p>
    <w:p w14:paraId="363523D8" w14:textId="77777777" w:rsidR="00BE4827" w:rsidRDefault="00BE4827" w:rsidP="00BE4827">
      <w:pPr>
        <w:pStyle w:val="ListParagraph"/>
        <w:rPr>
          <w:szCs w:val="24"/>
        </w:rPr>
      </w:pPr>
    </w:p>
    <w:p w14:paraId="2FACDFA6" w14:textId="77777777" w:rsidR="00BE4827" w:rsidRDefault="00BE4827" w:rsidP="004225F2">
      <w:pPr>
        <w:numPr>
          <w:ilvl w:val="0"/>
          <w:numId w:val="92"/>
        </w:numPr>
        <w:tabs>
          <w:tab w:val="clear" w:pos="1440"/>
        </w:tabs>
        <w:autoSpaceDE w:val="0"/>
        <w:autoSpaceDN w:val="0"/>
        <w:adjustRightInd w:val="0"/>
        <w:spacing w:after="0"/>
        <w:ind w:left="450" w:hanging="450"/>
        <w:rPr>
          <w:rFonts w:cs="HelveticaNeue-Light"/>
          <w:szCs w:val="24"/>
        </w:rPr>
      </w:pPr>
      <w:r w:rsidRPr="003F62CD">
        <w:rPr>
          <w:szCs w:val="24"/>
        </w:rPr>
        <w:t>Toute valeur ajoutée apportée par le Proposant, notamment des exemples d’aspect novateurs de la conception ;</w:t>
      </w:r>
    </w:p>
    <w:p w14:paraId="160CB667" w14:textId="77777777" w:rsidR="00BE4827" w:rsidRDefault="00BE4827" w:rsidP="00BE4827">
      <w:pPr>
        <w:pStyle w:val="ListParagraph"/>
        <w:rPr>
          <w:szCs w:val="24"/>
        </w:rPr>
      </w:pPr>
    </w:p>
    <w:p w14:paraId="00BE51C2" w14:textId="77777777" w:rsidR="00BE4827" w:rsidRDefault="00BE4827" w:rsidP="004225F2">
      <w:pPr>
        <w:numPr>
          <w:ilvl w:val="0"/>
          <w:numId w:val="92"/>
        </w:numPr>
        <w:tabs>
          <w:tab w:val="clear" w:pos="1440"/>
        </w:tabs>
        <w:autoSpaceDE w:val="0"/>
        <w:autoSpaceDN w:val="0"/>
        <w:adjustRightInd w:val="0"/>
        <w:spacing w:after="0"/>
        <w:ind w:left="450" w:hanging="450"/>
        <w:rPr>
          <w:rFonts w:cs="HelveticaNeue-Light"/>
          <w:szCs w:val="24"/>
        </w:rPr>
      </w:pPr>
      <w:r>
        <w:rPr>
          <w:szCs w:val="24"/>
        </w:rPr>
        <w:t>D</w:t>
      </w:r>
      <w:r w:rsidRPr="003F62CD">
        <w:rPr>
          <w:szCs w:val="24"/>
        </w:rPr>
        <w:t>es commentaires sur les exigences du Maître d’Ouvrage, notamment</w:t>
      </w:r>
      <w:r>
        <w:rPr>
          <w:szCs w:val="24"/>
        </w:rPr>
        <w:t xml:space="preserve"> </w:t>
      </w:r>
      <w:r w:rsidRPr="003F62CD">
        <w:rPr>
          <w:szCs w:val="24"/>
        </w:rPr>
        <w:t xml:space="preserve">: </w:t>
      </w:r>
    </w:p>
    <w:p w14:paraId="205325C4" w14:textId="77777777" w:rsidR="00BE4827" w:rsidRPr="003F62CD" w:rsidRDefault="00BE4827" w:rsidP="004225F2">
      <w:pPr>
        <w:pStyle w:val="ListParagraph"/>
        <w:numPr>
          <w:ilvl w:val="0"/>
          <w:numId w:val="93"/>
        </w:numPr>
        <w:tabs>
          <w:tab w:val="left" w:pos="5238"/>
          <w:tab w:val="left" w:pos="5474"/>
          <w:tab w:val="left" w:pos="9468"/>
        </w:tabs>
        <w:spacing w:before="240" w:after="120"/>
        <w:ind w:left="720" w:hanging="369"/>
        <w:contextualSpacing w:val="0"/>
        <w:rPr>
          <w:szCs w:val="24"/>
        </w:rPr>
      </w:pPr>
      <w:r w:rsidRPr="003F62CD">
        <w:rPr>
          <w:szCs w:val="24"/>
        </w:rPr>
        <w:t xml:space="preserve">l’état des informations disponibles et problèmes de conception pertinents pour les </w:t>
      </w:r>
      <w:r>
        <w:rPr>
          <w:szCs w:val="24"/>
        </w:rPr>
        <w:t>Ouvrages</w:t>
      </w:r>
      <w:r w:rsidRPr="003F62CD">
        <w:rPr>
          <w:szCs w:val="24"/>
        </w:rPr>
        <w:t>;</w:t>
      </w:r>
    </w:p>
    <w:p w14:paraId="30DCA314" w14:textId="77777777" w:rsidR="00BE4827" w:rsidRPr="003E3556" w:rsidRDefault="00BE4827" w:rsidP="00BE4827">
      <w:pPr>
        <w:tabs>
          <w:tab w:val="left" w:pos="5238"/>
          <w:tab w:val="left" w:pos="5474"/>
          <w:tab w:val="left" w:pos="9468"/>
        </w:tabs>
        <w:spacing w:before="120" w:after="120"/>
        <w:ind w:left="720" w:hanging="369"/>
        <w:rPr>
          <w:szCs w:val="24"/>
        </w:rPr>
      </w:pPr>
      <w:r>
        <w:rPr>
          <w:szCs w:val="24"/>
        </w:rPr>
        <w:t xml:space="preserve"> (</w:t>
      </w:r>
      <w:r w:rsidRPr="003E3556">
        <w:rPr>
          <w:szCs w:val="24"/>
        </w:rPr>
        <w:t>ii</w:t>
      </w:r>
      <w:r>
        <w:rPr>
          <w:szCs w:val="24"/>
        </w:rPr>
        <w:t>)</w:t>
      </w:r>
      <w:r w:rsidRPr="003E3556">
        <w:rPr>
          <w:szCs w:val="24"/>
        </w:rPr>
        <w:t xml:space="preserve"> des commentaires sur les erreurs, défauts ou ambiguïtés mentionnés dans les exigences </w:t>
      </w:r>
      <w:r>
        <w:rPr>
          <w:szCs w:val="24"/>
        </w:rPr>
        <w:t xml:space="preserve">du Maître d’Ouvrage </w:t>
      </w:r>
      <w:r w:rsidRPr="003E3556">
        <w:rPr>
          <w:szCs w:val="24"/>
        </w:rPr>
        <w:t>; et</w:t>
      </w:r>
    </w:p>
    <w:p w14:paraId="1B68F133" w14:textId="77777777" w:rsidR="00BE4827" w:rsidRPr="003E3556" w:rsidRDefault="00BE4827" w:rsidP="00BE4827">
      <w:pPr>
        <w:tabs>
          <w:tab w:val="left" w:pos="5238"/>
          <w:tab w:val="left" w:pos="5474"/>
          <w:tab w:val="left" w:pos="9468"/>
        </w:tabs>
        <w:spacing w:before="120" w:after="120"/>
        <w:ind w:left="720" w:hanging="369"/>
        <w:rPr>
          <w:szCs w:val="24"/>
        </w:rPr>
      </w:pPr>
      <w:r>
        <w:rPr>
          <w:szCs w:val="24"/>
        </w:rPr>
        <w:t xml:space="preserve">(iii) les </w:t>
      </w:r>
      <w:r w:rsidRPr="003E3556">
        <w:rPr>
          <w:szCs w:val="24"/>
        </w:rPr>
        <w:t xml:space="preserve">détails de toute exception dans la conception conceptuelle </w:t>
      </w:r>
      <w:r>
        <w:rPr>
          <w:szCs w:val="24"/>
        </w:rPr>
        <w:t>projetée</w:t>
      </w:r>
      <w:r w:rsidRPr="003E3556">
        <w:rPr>
          <w:szCs w:val="24"/>
        </w:rPr>
        <w:t xml:space="preserve"> aux </w:t>
      </w:r>
      <w:r>
        <w:rPr>
          <w:szCs w:val="24"/>
        </w:rPr>
        <w:t>E</w:t>
      </w:r>
      <w:r w:rsidRPr="003E3556">
        <w:rPr>
          <w:szCs w:val="24"/>
        </w:rPr>
        <w:t xml:space="preserve">xigences </w:t>
      </w:r>
      <w:r>
        <w:rPr>
          <w:szCs w:val="24"/>
        </w:rPr>
        <w:t>du Maître d’Ouvrage</w:t>
      </w:r>
      <w:r w:rsidRPr="003E3556">
        <w:rPr>
          <w:szCs w:val="24"/>
        </w:rPr>
        <w:t>]</w:t>
      </w:r>
      <w:r>
        <w:rPr>
          <w:szCs w:val="24"/>
        </w:rPr>
        <w:t xml:space="preserve"> </w:t>
      </w:r>
      <w:r w:rsidRPr="003E3556">
        <w:rPr>
          <w:szCs w:val="24"/>
        </w:rPr>
        <w:t>;</w:t>
      </w:r>
    </w:p>
    <w:p w14:paraId="23F9F2D4" w14:textId="0982EDA5" w:rsidR="00BE4827" w:rsidRDefault="00BE4827" w:rsidP="004225F2">
      <w:pPr>
        <w:numPr>
          <w:ilvl w:val="0"/>
          <w:numId w:val="92"/>
        </w:numPr>
        <w:tabs>
          <w:tab w:val="clear" w:pos="1440"/>
        </w:tabs>
        <w:autoSpaceDE w:val="0"/>
        <w:autoSpaceDN w:val="0"/>
        <w:adjustRightInd w:val="0"/>
        <w:spacing w:after="0"/>
        <w:ind w:left="450" w:hanging="450"/>
        <w:rPr>
          <w:rFonts w:cs="HelveticaNeue-Light"/>
          <w:szCs w:val="24"/>
        </w:rPr>
      </w:pPr>
      <w:r w:rsidRPr="003F62CD">
        <w:rPr>
          <w:szCs w:val="24"/>
        </w:rPr>
        <w:t>Acquisitions durables</w:t>
      </w:r>
      <w:r>
        <w:rPr>
          <w:szCs w:val="24"/>
        </w:rPr>
        <w:t xml:space="preserve"> </w:t>
      </w:r>
      <w:r w:rsidRPr="003F62CD">
        <w:rPr>
          <w:szCs w:val="24"/>
        </w:rPr>
        <w:t xml:space="preserve">: aspects liés à la durabilité (exemple : efficacité énergétique, réduction des déchets, réduction des matériaux, sources de matériaux, etc.) démontrant l’approche du Proposant et son engagement en faveur de pratiques de conception et de construction </w:t>
      </w:r>
      <w:r w:rsidR="00881628" w:rsidRPr="003F62CD">
        <w:rPr>
          <w:szCs w:val="24"/>
        </w:rPr>
        <w:t>durables ;</w:t>
      </w:r>
      <w:r w:rsidRPr="003F62CD">
        <w:rPr>
          <w:szCs w:val="24"/>
        </w:rPr>
        <w:t xml:space="preserve"> </w:t>
      </w:r>
    </w:p>
    <w:p w14:paraId="46E5812D" w14:textId="77777777" w:rsidR="00BE4827" w:rsidRDefault="00BE4827" w:rsidP="00BE4827">
      <w:pPr>
        <w:pStyle w:val="ListParagraph"/>
        <w:rPr>
          <w:szCs w:val="24"/>
        </w:rPr>
      </w:pPr>
    </w:p>
    <w:p w14:paraId="6D99687C" w14:textId="77777777" w:rsidR="00BE4827" w:rsidRDefault="00BE4827" w:rsidP="004225F2">
      <w:pPr>
        <w:numPr>
          <w:ilvl w:val="0"/>
          <w:numId w:val="92"/>
        </w:numPr>
        <w:tabs>
          <w:tab w:val="clear" w:pos="1440"/>
        </w:tabs>
        <w:autoSpaceDE w:val="0"/>
        <w:autoSpaceDN w:val="0"/>
        <w:adjustRightInd w:val="0"/>
        <w:spacing w:after="0"/>
        <w:ind w:left="450" w:hanging="450"/>
        <w:rPr>
          <w:rFonts w:cs="HelveticaNeue-Light"/>
          <w:szCs w:val="24"/>
        </w:rPr>
      </w:pPr>
      <w:r>
        <w:rPr>
          <w:szCs w:val="24"/>
        </w:rPr>
        <w:t>S</w:t>
      </w:r>
      <w:r w:rsidRPr="003F62CD">
        <w:rPr>
          <w:szCs w:val="24"/>
        </w:rPr>
        <w:t>tratégie pour la collecte d'informations de base sur les aspects sociaux et environnementaux à temps pour permettre l'élaboration de la conception</w:t>
      </w:r>
      <w:r>
        <w:rPr>
          <w:szCs w:val="24"/>
        </w:rPr>
        <w:t xml:space="preserve"> </w:t>
      </w:r>
      <w:r w:rsidRPr="003F62CD">
        <w:rPr>
          <w:szCs w:val="24"/>
        </w:rPr>
        <w:t>;</w:t>
      </w:r>
    </w:p>
    <w:p w14:paraId="314A49FE" w14:textId="77777777" w:rsidR="00BE4827" w:rsidRDefault="00BE4827" w:rsidP="00BE4827">
      <w:pPr>
        <w:pStyle w:val="ListParagraph"/>
        <w:rPr>
          <w:bCs/>
          <w:szCs w:val="24"/>
        </w:rPr>
      </w:pPr>
    </w:p>
    <w:p w14:paraId="0A057350" w14:textId="77777777" w:rsidR="00BE4827" w:rsidRDefault="00BE4827" w:rsidP="004225F2">
      <w:pPr>
        <w:numPr>
          <w:ilvl w:val="0"/>
          <w:numId w:val="92"/>
        </w:numPr>
        <w:tabs>
          <w:tab w:val="clear" w:pos="1440"/>
        </w:tabs>
        <w:autoSpaceDE w:val="0"/>
        <w:autoSpaceDN w:val="0"/>
        <w:adjustRightInd w:val="0"/>
        <w:spacing w:after="0"/>
        <w:ind w:left="450" w:hanging="450"/>
        <w:rPr>
          <w:rFonts w:cs="HelveticaNeue-Light"/>
          <w:szCs w:val="24"/>
        </w:rPr>
      </w:pPr>
      <w:r w:rsidRPr="003F62CD">
        <w:rPr>
          <w:bCs/>
          <w:szCs w:val="24"/>
        </w:rPr>
        <w:t>Gestion environnementale et sociale</w:t>
      </w:r>
      <w:r w:rsidRPr="003F62CD">
        <w:rPr>
          <w:b/>
          <w:bCs/>
          <w:szCs w:val="24"/>
        </w:rPr>
        <w:t> </w:t>
      </w:r>
      <w:r w:rsidRPr="003F62CD">
        <w:rPr>
          <w:szCs w:val="24"/>
        </w:rPr>
        <w:t xml:space="preserve">: approche proposée pour la gestion des aspects environnementaux et sociaux </w:t>
      </w:r>
      <w:r>
        <w:rPr>
          <w:szCs w:val="24"/>
        </w:rPr>
        <w:t xml:space="preserve">(ES) </w:t>
      </w:r>
      <w:r w:rsidRPr="003F62CD">
        <w:rPr>
          <w:szCs w:val="24"/>
        </w:rPr>
        <w:t>durant l’exécution du Marché et détails sur la manière dont les exigences en matière de gestion environnementale et sociale et toute proposition visant à améliorer les résultats en matière de gestion ES seront intégrés à toutes les étapes de la conception et sur la manière dont les implications pour la phase de construction ont été prises en compte</w:t>
      </w:r>
      <w:r>
        <w:rPr>
          <w:szCs w:val="24"/>
        </w:rPr>
        <w:t xml:space="preserve"> </w:t>
      </w:r>
      <w:r w:rsidRPr="003F62CD">
        <w:rPr>
          <w:szCs w:val="24"/>
        </w:rPr>
        <w:t>;</w:t>
      </w:r>
    </w:p>
    <w:p w14:paraId="0E2575F8" w14:textId="77777777" w:rsidR="00BE4827" w:rsidRDefault="00BE4827" w:rsidP="00BE4827">
      <w:pPr>
        <w:pStyle w:val="ListParagraph"/>
        <w:rPr>
          <w:szCs w:val="24"/>
        </w:rPr>
      </w:pPr>
    </w:p>
    <w:p w14:paraId="4E2B5D85" w14:textId="77777777" w:rsidR="00BE4827" w:rsidRPr="00880BBD" w:rsidRDefault="00BE4827" w:rsidP="004225F2">
      <w:pPr>
        <w:numPr>
          <w:ilvl w:val="0"/>
          <w:numId w:val="92"/>
        </w:numPr>
        <w:tabs>
          <w:tab w:val="clear" w:pos="1440"/>
        </w:tabs>
        <w:autoSpaceDE w:val="0"/>
        <w:autoSpaceDN w:val="0"/>
        <w:adjustRightInd w:val="0"/>
        <w:spacing w:after="0"/>
        <w:ind w:left="450" w:hanging="450"/>
        <w:rPr>
          <w:szCs w:val="24"/>
        </w:rPr>
      </w:pPr>
      <w:r w:rsidRPr="00880BBD">
        <w:rPr>
          <w:szCs w:val="24"/>
          <w:lang w:val="fr"/>
        </w:rPr>
        <w:lastRenderedPageBreak/>
        <w:t>les détails de  l’approche à prendre en matière de gestion des risques, de participation des intervenants, de consultation et de permis/consentements environnementaux;</w:t>
      </w:r>
    </w:p>
    <w:p w14:paraId="70AF9A85" w14:textId="77777777" w:rsidR="00BE4827" w:rsidRDefault="00BE4827" w:rsidP="00BE4827">
      <w:pPr>
        <w:pStyle w:val="ListParagraph"/>
        <w:rPr>
          <w:szCs w:val="24"/>
        </w:rPr>
      </w:pPr>
    </w:p>
    <w:p w14:paraId="1BC7CD0A" w14:textId="77777777" w:rsidR="00BE4827" w:rsidRPr="00877AB7" w:rsidRDefault="00BE4827" w:rsidP="004225F2">
      <w:pPr>
        <w:pStyle w:val="ListParagraph"/>
        <w:numPr>
          <w:ilvl w:val="0"/>
          <w:numId w:val="92"/>
        </w:numPr>
        <w:tabs>
          <w:tab w:val="clear" w:pos="1440"/>
          <w:tab w:val="left" w:pos="5238"/>
          <w:tab w:val="left" w:pos="5474"/>
          <w:tab w:val="left" w:pos="9468"/>
        </w:tabs>
        <w:spacing w:before="240" w:after="120"/>
        <w:ind w:left="450" w:hanging="450"/>
        <w:contextualSpacing w:val="0"/>
        <w:jc w:val="left"/>
        <w:rPr>
          <w:szCs w:val="24"/>
        </w:rPr>
      </w:pPr>
      <w:r w:rsidRPr="00877AB7">
        <w:rPr>
          <w:szCs w:val="24"/>
        </w:rPr>
        <w:t>les arrangements en matière d'ingénierie de la valeur (gestion de la valeur), y compris la prise en compte des questions ES; et*</w:t>
      </w:r>
    </w:p>
    <w:p w14:paraId="5B11C1B0" w14:textId="77777777" w:rsidR="00BE4827" w:rsidRPr="00880BBD" w:rsidRDefault="00BE4827" w:rsidP="004225F2">
      <w:pPr>
        <w:numPr>
          <w:ilvl w:val="0"/>
          <w:numId w:val="92"/>
        </w:numPr>
        <w:tabs>
          <w:tab w:val="clear" w:pos="1440"/>
        </w:tabs>
        <w:autoSpaceDE w:val="0"/>
        <w:autoSpaceDN w:val="0"/>
        <w:adjustRightInd w:val="0"/>
        <w:spacing w:after="0"/>
        <w:ind w:left="450" w:hanging="450"/>
        <w:rPr>
          <w:i/>
          <w:szCs w:val="24"/>
        </w:rPr>
      </w:pPr>
      <w:r w:rsidRPr="00880BBD">
        <w:rPr>
          <w:i/>
          <w:szCs w:val="24"/>
          <w:lang w:val="fr"/>
        </w:rPr>
        <w:t xml:space="preserve">[modifier/inclure toute </w:t>
      </w:r>
      <w:r w:rsidRPr="00880BBD">
        <w:rPr>
          <w:szCs w:val="24"/>
          <w:lang w:val="fr"/>
        </w:rPr>
        <w:t xml:space="preserve"> </w:t>
      </w:r>
      <w:r w:rsidRPr="00880BBD">
        <w:rPr>
          <w:i/>
          <w:szCs w:val="24"/>
          <w:lang w:val="fr"/>
        </w:rPr>
        <w:t>autre information pertinente, le cas échéant.]</w:t>
      </w:r>
    </w:p>
    <w:p w14:paraId="53405A99" w14:textId="77777777" w:rsidR="00BE4827" w:rsidRDefault="00BE4827" w:rsidP="00BE4827">
      <w:pPr>
        <w:tabs>
          <w:tab w:val="left" w:pos="5238"/>
          <w:tab w:val="left" w:pos="5474"/>
          <w:tab w:val="left" w:pos="9468"/>
        </w:tabs>
        <w:spacing w:before="120" w:after="120"/>
        <w:ind w:left="-90"/>
        <w:rPr>
          <w:szCs w:val="24"/>
        </w:rPr>
      </w:pPr>
    </w:p>
    <w:p w14:paraId="66E07B5E" w14:textId="77777777" w:rsidR="00BE4827" w:rsidRPr="006D54E8" w:rsidRDefault="00BE4827" w:rsidP="00D02D7A">
      <w:pPr>
        <w:ind w:left="0" w:firstLine="0"/>
        <w:rPr>
          <w:i/>
          <w:iCs/>
          <w:szCs w:val="24"/>
        </w:rPr>
      </w:pPr>
      <w:bookmarkStart w:id="456" w:name="_Toc505352933"/>
      <w:r w:rsidRPr="006D54E8">
        <w:rPr>
          <w:i/>
          <w:iCs/>
          <w:szCs w:val="24"/>
        </w:rPr>
        <w:t>[Le Maître d’Ouvrage peut considérer de limiter la soumission de méthodologie de conception, par exemple « La soumission de la méthodologie de conception devra comprendre pas plus de 20 pages de texte</w:t>
      </w:r>
      <w:r>
        <w:rPr>
          <w:i/>
          <w:iCs/>
          <w:szCs w:val="24"/>
        </w:rPr>
        <w:t xml:space="preserve"> format</w:t>
      </w:r>
      <w:r w:rsidRPr="006D54E8">
        <w:rPr>
          <w:i/>
          <w:iCs/>
          <w:szCs w:val="24"/>
        </w:rPr>
        <w:t xml:space="preserve"> A4 »] </w:t>
      </w:r>
      <w:r w:rsidRPr="006D54E8">
        <w:rPr>
          <w:i/>
          <w:iCs/>
          <w:szCs w:val="24"/>
        </w:rPr>
        <w:br w:type="page"/>
      </w:r>
    </w:p>
    <w:p w14:paraId="4CE9B28B" w14:textId="77777777" w:rsidR="00BE4827" w:rsidRDefault="00BE4827" w:rsidP="00BE4827"/>
    <w:p w14:paraId="3C735FD4" w14:textId="77777777" w:rsidR="00BE4827" w:rsidRPr="00BE4827" w:rsidRDefault="00BE4827" w:rsidP="00BE4827">
      <w:pPr>
        <w:pStyle w:val="SecIVH2"/>
        <w:rPr>
          <w:lang w:val="fr-FR"/>
        </w:rPr>
      </w:pPr>
      <w:bookmarkStart w:id="457" w:name="_Toc63775971"/>
      <w:bookmarkStart w:id="458" w:name="_Toc87980562"/>
      <w:r w:rsidRPr="00BE4827">
        <w:rPr>
          <w:lang w:val="fr-FR"/>
        </w:rPr>
        <w:t>Stratégie de Gestion de la Construction</w:t>
      </w:r>
      <w:bookmarkEnd w:id="457"/>
      <w:bookmarkEnd w:id="458"/>
    </w:p>
    <w:p w14:paraId="1E47C377" w14:textId="77777777" w:rsidR="00BE4827" w:rsidRPr="001A03A5" w:rsidRDefault="00BE4827" w:rsidP="00BE4827">
      <w:pPr>
        <w:spacing w:after="120"/>
        <w:rPr>
          <w:lang w:eastAsia="en-US"/>
        </w:rPr>
      </w:pPr>
      <w:r w:rsidRPr="001A03A5">
        <w:rPr>
          <w:lang w:eastAsia="en-US"/>
        </w:rPr>
        <w:t xml:space="preserve">Le </w:t>
      </w:r>
      <w:r>
        <w:rPr>
          <w:lang w:eastAsia="en-US"/>
        </w:rPr>
        <w:t>Proposant</w:t>
      </w:r>
      <w:r w:rsidRPr="001A03A5">
        <w:rPr>
          <w:lang w:eastAsia="en-US"/>
        </w:rPr>
        <w:t xml:space="preserve"> doit soumettre une stratégie de gestion de la construction qui aborde au minimum</w:t>
      </w:r>
      <w:r>
        <w:rPr>
          <w:lang w:eastAsia="en-US"/>
        </w:rPr>
        <w:t xml:space="preserve"> </w:t>
      </w:r>
      <w:r w:rsidRPr="001A03A5">
        <w:rPr>
          <w:lang w:eastAsia="en-US"/>
        </w:rPr>
        <w:t>:</w:t>
      </w:r>
    </w:p>
    <w:p w14:paraId="4222798F" w14:textId="77777777" w:rsidR="00BE4827" w:rsidRDefault="00BE4827" w:rsidP="004225F2">
      <w:pPr>
        <w:pStyle w:val="ListParagraph"/>
        <w:numPr>
          <w:ilvl w:val="1"/>
          <w:numId w:val="80"/>
        </w:numPr>
        <w:spacing w:after="120"/>
        <w:ind w:left="426"/>
        <w:contextualSpacing w:val="0"/>
        <w:rPr>
          <w:lang w:eastAsia="en-US"/>
        </w:rPr>
      </w:pPr>
      <w:r w:rsidRPr="001A03A5">
        <w:rPr>
          <w:lang w:eastAsia="en-US"/>
        </w:rPr>
        <w:t>les arrangements/dispositions organisationnels pour la gestion de la construction, y compris: la structure d'équipe, les rôles et responsabilités, la gestion d'interface, les procédures d'approbation et les arrangements d'assurance qualité;</w:t>
      </w:r>
    </w:p>
    <w:p w14:paraId="3F9E27CF" w14:textId="77777777" w:rsidR="00BE4827" w:rsidRDefault="00BE4827" w:rsidP="004225F2">
      <w:pPr>
        <w:pStyle w:val="ListParagraph"/>
        <w:numPr>
          <w:ilvl w:val="1"/>
          <w:numId w:val="80"/>
        </w:numPr>
        <w:spacing w:after="120"/>
        <w:ind w:left="426"/>
        <w:contextualSpacing w:val="0"/>
        <w:rPr>
          <w:lang w:eastAsia="en-US"/>
        </w:rPr>
      </w:pPr>
      <w:r w:rsidRPr="001A03A5">
        <w:rPr>
          <w:lang w:eastAsia="en-US"/>
        </w:rPr>
        <w:t>sélection et gestion des sous-traitants;</w:t>
      </w:r>
    </w:p>
    <w:p w14:paraId="316A0744" w14:textId="77777777" w:rsidR="00BE4827" w:rsidRDefault="00BE4827" w:rsidP="004225F2">
      <w:pPr>
        <w:pStyle w:val="ListParagraph"/>
        <w:numPr>
          <w:ilvl w:val="1"/>
          <w:numId w:val="80"/>
        </w:numPr>
        <w:spacing w:after="120"/>
        <w:ind w:left="426"/>
        <w:contextualSpacing w:val="0"/>
        <w:rPr>
          <w:lang w:eastAsia="en-US"/>
        </w:rPr>
      </w:pPr>
      <w:r w:rsidRPr="001A03A5">
        <w:rPr>
          <w:lang w:eastAsia="en-US"/>
        </w:rPr>
        <w:t>des propositions pour la formation de tout le personnel assistant au site;</w:t>
      </w:r>
    </w:p>
    <w:p w14:paraId="4BA59817" w14:textId="77777777" w:rsidR="00BE4827" w:rsidRDefault="00BE4827" w:rsidP="004225F2">
      <w:pPr>
        <w:pStyle w:val="ListParagraph"/>
        <w:numPr>
          <w:ilvl w:val="1"/>
          <w:numId w:val="80"/>
        </w:numPr>
        <w:spacing w:after="120"/>
        <w:ind w:left="426"/>
        <w:contextualSpacing w:val="0"/>
        <w:rPr>
          <w:lang w:eastAsia="en-US"/>
        </w:rPr>
      </w:pPr>
      <w:r w:rsidRPr="001A03A5">
        <w:rPr>
          <w:lang w:eastAsia="en-US"/>
        </w:rPr>
        <w:t>engagement des parties prenantes;</w:t>
      </w:r>
    </w:p>
    <w:p w14:paraId="2AC882C6" w14:textId="77777777" w:rsidR="00BE4827" w:rsidRDefault="00BE4827" w:rsidP="004225F2">
      <w:pPr>
        <w:pStyle w:val="ListParagraph"/>
        <w:numPr>
          <w:ilvl w:val="1"/>
          <w:numId w:val="80"/>
        </w:numPr>
        <w:spacing w:after="120"/>
        <w:ind w:left="426"/>
        <w:contextualSpacing w:val="0"/>
        <w:rPr>
          <w:lang w:eastAsia="en-US"/>
        </w:rPr>
      </w:pPr>
      <w:r w:rsidRPr="001A03A5">
        <w:rPr>
          <w:lang w:eastAsia="en-US"/>
        </w:rPr>
        <w:t>obtenir et gérer les consentements, les permis et les approbations;</w:t>
      </w:r>
    </w:p>
    <w:p w14:paraId="694DA64A" w14:textId="77777777" w:rsidR="00BE4827" w:rsidRPr="001A03A5" w:rsidRDefault="00BE4827" w:rsidP="004225F2">
      <w:pPr>
        <w:pStyle w:val="ListParagraph"/>
        <w:numPr>
          <w:ilvl w:val="1"/>
          <w:numId w:val="80"/>
        </w:numPr>
        <w:spacing w:after="120"/>
        <w:ind w:left="426"/>
        <w:contextualSpacing w:val="0"/>
        <w:rPr>
          <w:lang w:eastAsia="en-US"/>
        </w:rPr>
      </w:pPr>
      <w:r w:rsidRPr="001A03A5">
        <w:rPr>
          <w:lang w:eastAsia="en-US"/>
        </w:rPr>
        <w:t>les propositions d'aménagement du site, y compris l'accès, l'hébergement, les installations de bien-être, l'aménagement des installations et le stockage du matériel;</w:t>
      </w:r>
    </w:p>
    <w:p w14:paraId="62F16635" w14:textId="77777777" w:rsidR="00BE4827" w:rsidRPr="001A03A5" w:rsidRDefault="00BE4827" w:rsidP="004225F2">
      <w:pPr>
        <w:pStyle w:val="ListParagraph"/>
        <w:numPr>
          <w:ilvl w:val="1"/>
          <w:numId w:val="80"/>
        </w:numPr>
        <w:spacing w:after="120"/>
        <w:ind w:left="426"/>
        <w:contextualSpacing w:val="0"/>
        <w:rPr>
          <w:lang w:eastAsia="en-US"/>
        </w:rPr>
      </w:pPr>
      <w:r w:rsidRPr="001A03A5">
        <w:rPr>
          <w:lang w:eastAsia="en-US"/>
        </w:rPr>
        <w:t>les propositions de phasage de la construction, y compris la séquence des travaux et la gestion des activités en conflit;</w:t>
      </w:r>
    </w:p>
    <w:p w14:paraId="61EAECB9" w14:textId="77777777" w:rsidR="00BE4827" w:rsidRPr="001A03A5" w:rsidRDefault="00BE4827" w:rsidP="004225F2">
      <w:pPr>
        <w:pStyle w:val="ListParagraph"/>
        <w:numPr>
          <w:ilvl w:val="1"/>
          <w:numId w:val="80"/>
        </w:numPr>
        <w:spacing w:after="120"/>
        <w:ind w:left="426"/>
        <w:contextualSpacing w:val="0"/>
        <w:rPr>
          <w:lang w:eastAsia="en-US"/>
        </w:rPr>
      </w:pPr>
      <w:r w:rsidRPr="001A03A5">
        <w:rPr>
          <w:lang w:eastAsia="en-US"/>
        </w:rPr>
        <w:t>veiller à ce que les études géotechniques ou autres travaux préalables répondent aux exigences E</w:t>
      </w:r>
      <w:r>
        <w:rPr>
          <w:lang w:eastAsia="en-US"/>
        </w:rPr>
        <w:t>S</w:t>
      </w:r>
      <w:r w:rsidRPr="001A03A5">
        <w:rPr>
          <w:lang w:eastAsia="en-US"/>
        </w:rPr>
        <w:t>;</w:t>
      </w:r>
    </w:p>
    <w:p w14:paraId="0C885D83" w14:textId="77777777" w:rsidR="00BE4827" w:rsidRPr="00880BBD" w:rsidRDefault="00BE4827" w:rsidP="004225F2">
      <w:pPr>
        <w:pStyle w:val="ListParagraph"/>
        <w:numPr>
          <w:ilvl w:val="1"/>
          <w:numId w:val="80"/>
        </w:numPr>
        <w:spacing w:after="120"/>
        <w:ind w:left="426"/>
        <w:contextualSpacing w:val="0"/>
        <w:rPr>
          <w:lang w:eastAsia="en-US"/>
        </w:rPr>
      </w:pPr>
      <w:r w:rsidRPr="001A03A5">
        <w:rPr>
          <w:lang w:eastAsia="en-US"/>
        </w:rPr>
        <w:t>approche de gestion des risques pour les aspects géotechniques et des travaux</w:t>
      </w:r>
      <w:r>
        <w:rPr>
          <w:lang w:eastAsia="en-US"/>
        </w:rPr>
        <w:t xml:space="preserve"> sous le niveau du terrain naturel</w:t>
      </w:r>
      <w:r w:rsidRPr="001A03A5">
        <w:rPr>
          <w:lang w:eastAsia="en-US"/>
        </w:rPr>
        <w:t>;</w:t>
      </w:r>
    </w:p>
    <w:p w14:paraId="66781812" w14:textId="77777777" w:rsidR="00BE4827" w:rsidRPr="001A03A5" w:rsidRDefault="00BE4827" w:rsidP="004225F2">
      <w:pPr>
        <w:pStyle w:val="ListParagraph"/>
        <w:numPr>
          <w:ilvl w:val="1"/>
          <w:numId w:val="80"/>
        </w:numPr>
        <w:spacing w:after="120"/>
        <w:ind w:left="426"/>
        <w:contextualSpacing w:val="0"/>
        <w:rPr>
          <w:lang w:eastAsia="en-US"/>
        </w:rPr>
      </w:pPr>
      <w:r w:rsidRPr="001A03A5">
        <w:rPr>
          <w:lang w:eastAsia="en-US"/>
        </w:rPr>
        <w:t>système de gestion de la qualité comprenant un projet de plan de gestion de la qualité;</w:t>
      </w:r>
    </w:p>
    <w:p w14:paraId="28404E32" w14:textId="77777777" w:rsidR="00BE4827" w:rsidRPr="001A03A5" w:rsidRDefault="00BE4827" w:rsidP="004225F2">
      <w:pPr>
        <w:pStyle w:val="ListParagraph"/>
        <w:numPr>
          <w:ilvl w:val="1"/>
          <w:numId w:val="80"/>
        </w:numPr>
        <w:spacing w:after="120"/>
        <w:ind w:left="426"/>
        <w:contextualSpacing w:val="0"/>
        <w:rPr>
          <w:lang w:eastAsia="en-US"/>
        </w:rPr>
      </w:pPr>
      <w:r w:rsidRPr="001A03A5">
        <w:rPr>
          <w:lang w:eastAsia="en-US"/>
        </w:rPr>
        <w:t xml:space="preserve">les aspects de durabilité démontrant l’approche du </w:t>
      </w:r>
      <w:r>
        <w:rPr>
          <w:lang w:eastAsia="en-US"/>
        </w:rPr>
        <w:t>Proposant</w:t>
      </w:r>
      <w:r w:rsidRPr="001A03A5">
        <w:rPr>
          <w:lang w:eastAsia="en-US"/>
        </w:rPr>
        <w:t xml:space="preserve"> et son engagement en faveur de pratiques de construction durables (par exemple, l’efficacité énergétique, la réduction des déchets, la réduction des matériaux et des sources de matériaux, etc.);</w:t>
      </w:r>
    </w:p>
    <w:p w14:paraId="46049DF8" w14:textId="77777777" w:rsidR="00BE4827" w:rsidRPr="001A03A5" w:rsidRDefault="00BE4827" w:rsidP="004225F2">
      <w:pPr>
        <w:pStyle w:val="ListParagraph"/>
        <w:numPr>
          <w:ilvl w:val="1"/>
          <w:numId w:val="80"/>
        </w:numPr>
        <w:spacing w:after="120"/>
        <w:ind w:left="426"/>
        <w:contextualSpacing w:val="0"/>
        <w:rPr>
          <w:lang w:eastAsia="en-US"/>
        </w:rPr>
      </w:pPr>
      <w:r w:rsidRPr="001A03A5">
        <w:rPr>
          <w:lang w:eastAsia="en-US"/>
        </w:rPr>
        <w:t xml:space="preserve">préparation, approbation et mise en œuvre du plan de gestion environnementale et sociale </w:t>
      </w:r>
      <w:r>
        <w:rPr>
          <w:lang w:eastAsia="en-US"/>
        </w:rPr>
        <w:t>de l’Entrepreneur</w:t>
      </w:r>
      <w:r w:rsidRPr="001A03A5">
        <w:rPr>
          <w:lang w:eastAsia="en-US"/>
        </w:rPr>
        <w:t>;</w:t>
      </w:r>
    </w:p>
    <w:p w14:paraId="3A2D09B6" w14:textId="77777777" w:rsidR="00BE4827" w:rsidRDefault="00BE4827" w:rsidP="004225F2">
      <w:pPr>
        <w:pStyle w:val="ListParagraph"/>
        <w:numPr>
          <w:ilvl w:val="1"/>
          <w:numId w:val="80"/>
        </w:numPr>
        <w:spacing w:after="120"/>
        <w:ind w:left="426"/>
        <w:contextualSpacing w:val="0"/>
        <w:rPr>
          <w:lang w:eastAsia="en-US"/>
        </w:rPr>
      </w:pPr>
      <w:r w:rsidRPr="001A03A5">
        <w:rPr>
          <w:lang w:eastAsia="en-US"/>
        </w:rPr>
        <w:t>préparation, approbation et mise en œuvre du plan de gestion de la santé et de la sécurité au travail et en milieu professionnel de l’</w:t>
      </w:r>
      <w:r>
        <w:rPr>
          <w:lang w:eastAsia="en-US"/>
        </w:rPr>
        <w:t>E</w:t>
      </w:r>
      <w:r w:rsidRPr="001A03A5">
        <w:rPr>
          <w:lang w:eastAsia="en-US"/>
        </w:rPr>
        <w:t>ntrepreneur;</w:t>
      </w:r>
    </w:p>
    <w:p w14:paraId="6CDA640E" w14:textId="77777777" w:rsidR="00BE4827" w:rsidRPr="001A03A5" w:rsidRDefault="00BE4827" w:rsidP="004225F2">
      <w:pPr>
        <w:pStyle w:val="ListParagraph"/>
        <w:numPr>
          <w:ilvl w:val="1"/>
          <w:numId w:val="80"/>
        </w:numPr>
        <w:spacing w:after="120"/>
        <w:ind w:left="426"/>
        <w:contextualSpacing w:val="0"/>
        <w:rPr>
          <w:lang w:eastAsia="en-US"/>
        </w:rPr>
      </w:pPr>
      <w:r w:rsidRPr="001A03A5">
        <w:rPr>
          <w:lang w:eastAsia="en-US"/>
        </w:rPr>
        <w:t>mécanismes de règlement des plaintes</w:t>
      </w:r>
      <w:r>
        <w:rPr>
          <w:lang w:eastAsia="en-US"/>
        </w:rPr>
        <w:t>/griefs</w:t>
      </w:r>
      <w:r w:rsidRPr="001A03A5">
        <w:rPr>
          <w:lang w:eastAsia="en-US"/>
        </w:rPr>
        <w:t>;</w:t>
      </w:r>
    </w:p>
    <w:p w14:paraId="113D5E3B" w14:textId="77777777" w:rsidR="00BE4827" w:rsidRPr="001A03A5" w:rsidRDefault="00BE4827" w:rsidP="004225F2">
      <w:pPr>
        <w:pStyle w:val="ListParagraph"/>
        <w:numPr>
          <w:ilvl w:val="1"/>
          <w:numId w:val="80"/>
        </w:numPr>
        <w:spacing w:after="120"/>
        <w:ind w:left="426"/>
        <w:contextualSpacing w:val="0"/>
        <w:rPr>
          <w:lang w:eastAsia="en-US"/>
        </w:rPr>
      </w:pPr>
      <w:r w:rsidRPr="001A03A5">
        <w:rPr>
          <w:lang w:eastAsia="en-US"/>
        </w:rPr>
        <w:t>les modalités de compte</w:t>
      </w:r>
      <w:r>
        <w:rPr>
          <w:lang w:eastAsia="en-US"/>
        </w:rPr>
        <w:t>-</w:t>
      </w:r>
      <w:r w:rsidRPr="001A03A5">
        <w:rPr>
          <w:lang w:eastAsia="en-US"/>
        </w:rPr>
        <w:t>rendu</w:t>
      </w:r>
      <w:r>
        <w:rPr>
          <w:lang w:eastAsia="en-US"/>
        </w:rPr>
        <w:t>/rapports</w:t>
      </w:r>
      <w:r w:rsidRPr="001A03A5">
        <w:rPr>
          <w:lang w:eastAsia="en-US"/>
        </w:rPr>
        <w:t xml:space="preserve">, y compris les sujets (y compris SE) et les délais conformément aux </w:t>
      </w:r>
      <w:r>
        <w:rPr>
          <w:lang w:eastAsia="en-US"/>
        </w:rPr>
        <w:t>C</w:t>
      </w:r>
      <w:r w:rsidRPr="001A03A5">
        <w:rPr>
          <w:lang w:eastAsia="en-US"/>
        </w:rPr>
        <w:t xml:space="preserve">onditions </w:t>
      </w:r>
      <w:r>
        <w:rPr>
          <w:lang w:eastAsia="en-US"/>
        </w:rPr>
        <w:t>P</w:t>
      </w:r>
      <w:r w:rsidRPr="001A03A5">
        <w:rPr>
          <w:lang w:eastAsia="en-US"/>
        </w:rPr>
        <w:t xml:space="preserve">articulières - </w:t>
      </w:r>
      <w:r>
        <w:rPr>
          <w:lang w:eastAsia="en-US"/>
        </w:rPr>
        <w:t>P</w:t>
      </w:r>
      <w:r w:rsidRPr="001A03A5">
        <w:rPr>
          <w:lang w:eastAsia="en-US"/>
        </w:rPr>
        <w:t xml:space="preserve">artie B, </w:t>
      </w:r>
      <w:r>
        <w:rPr>
          <w:lang w:eastAsia="en-US"/>
        </w:rPr>
        <w:t>Sous-Clause</w:t>
      </w:r>
      <w:r w:rsidRPr="001A03A5">
        <w:rPr>
          <w:lang w:eastAsia="en-US"/>
        </w:rPr>
        <w:t xml:space="preserve"> 4.2</w:t>
      </w:r>
      <w:r>
        <w:rPr>
          <w:lang w:eastAsia="en-US"/>
        </w:rPr>
        <w:t>0</w:t>
      </w:r>
      <w:r w:rsidRPr="001A03A5">
        <w:rPr>
          <w:lang w:eastAsia="en-US"/>
        </w:rPr>
        <w:t>;</w:t>
      </w:r>
    </w:p>
    <w:p w14:paraId="7A54BBB2" w14:textId="77777777" w:rsidR="00BE4827" w:rsidRPr="001A03A5" w:rsidRDefault="00BE4827" w:rsidP="004225F2">
      <w:pPr>
        <w:pStyle w:val="ListParagraph"/>
        <w:numPr>
          <w:ilvl w:val="1"/>
          <w:numId w:val="80"/>
        </w:numPr>
        <w:spacing w:after="120"/>
        <w:ind w:left="426"/>
        <w:contextualSpacing w:val="0"/>
        <w:rPr>
          <w:lang w:eastAsia="en-US"/>
        </w:rPr>
      </w:pPr>
      <w:r w:rsidRPr="001A03A5">
        <w:rPr>
          <w:lang w:eastAsia="en-US"/>
        </w:rPr>
        <w:t xml:space="preserve">les dispositions relatives aux essais à </w:t>
      </w:r>
      <w:r>
        <w:rPr>
          <w:lang w:eastAsia="en-US"/>
        </w:rPr>
        <w:t>l’achèvement</w:t>
      </w:r>
      <w:r w:rsidRPr="001A03A5">
        <w:rPr>
          <w:lang w:eastAsia="en-US"/>
        </w:rPr>
        <w:t xml:space="preserve"> des</w:t>
      </w:r>
      <w:r>
        <w:rPr>
          <w:lang w:eastAsia="en-US"/>
        </w:rPr>
        <w:t xml:space="preserve"> ouvrages</w:t>
      </w:r>
      <w:r w:rsidRPr="001A03A5">
        <w:rPr>
          <w:lang w:eastAsia="en-US"/>
        </w:rPr>
        <w:t>;</w:t>
      </w:r>
    </w:p>
    <w:p w14:paraId="1FB199B2" w14:textId="77777777" w:rsidR="00BE4827" w:rsidRPr="001A03A5" w:rsidRDefault="00BE4827" w:rsidP="004225F2">
      <w:pPr>
        <w:pStyle w:val="ListParagraph"/>
        <w:numPr>
          <w:ilvl w:val="1"/>
          <w:numId w:val="80"/>
        </w:numPr>
        <w:spacing w:after="120"/>
        <w:ind w:left="426"/>
        <w:contextualSpacing w:val="0"/>
        <w:rPr>
          <w:lang w:eastAsia="en-US"/>
        </w:rPr>
      </w:pPr>
      <w:r w:rsidRPr="001A03A5">
        <w:rPr>
          <w:lang w:eastAsia="en-US"/>
        </w:rPr>
        <w:t xml:space="preserve">les dispositions à prendre pour la </w:t>
      </w:r>
      <w:r>
        <w:rPr>
          <w:lang w:eastAsia="en-US"/>
        </w:rPr>
        <w:t>remise</w:t>
      </w:r>
      <w:r w:rsidRPr="001A03A5">
        <w:rPr>
          <w:lang w:eastAsia="en-US"/>
        </w:rPr>
        <w:t xml:space="preserve"> du site, y compris l’achèvement des plans de </w:t>
      </w:r>
      <w:r>
        <w:rPr>
          <w:lang w:eastAsia="en-US"/>
        </w:rPr>
        <w:t>récolement</w:t>
      </w:r>
      <w:r w:rsidRPr="001A03A5">
        <w:rPr>
          <w:lang w:eastAsia="en-US"/>
        </w:rPr>
        <w:t>, la préparation des manuels d’exploitation et de maintenance, ainsi que tout autre aspect pertinent; et</w:t>
      </w:r>
    </w:p>
    <w:p w14:paraId="7B620938" w14:textId="77777777" w:rsidR="00BE4827" w:rsidRDefault="00BE4827" w:rsidP="004225F2">
      <w:pPr>
        <w:pStyle w:val="ListParagraph"/>
        <w:numPr>
          <w:ilvl w:val="1"/>
          <w:numId w:val="80"/>
        </w:numPr>
        <w:spacing w:after="120"/>
        <w:ind w:left="426"/>
        <w:contextualSpacing w:val="0"/>
        <w:rPr>
          <w:lang w:eastAsia="en-US"/>
        </w:rPr>
      </w:pPr>
      <w:r w:rsidRPr="001A03A5">
        <w:rPr>
          <w:lang w:eastAsia="en-US"/>
        </w:rPr>
        <w:t>[insérer toute autre information pertinente, selon le cas.]</w:t>
      </w:r>
    </w:p>
    <w:p w14:paraId="7B089516" w14:textId="77777777" w:rsidR="00BE4827" w:rsidRPr="0070461A" w:rsidRDefault="00BE4827" w:rsidP="00BE4827">
      <w:pPr>
        <w:pStyle w:val="ListParagraph"/>
        <w:rPr>
          <w:lang w:eastAsia="en-US"/>
        </w:rPr>
      </w:pPr>
    </w:p>
    <w:p w14:paraId="286017A2" w14:textId="77777777" w:rsidR="00BE4827" w:rsidRPr="00BE4827" w:rsidRDefault="00BE4827" w:rsidP="00BE4827">
      <w:pPr>
        <w:pStyle w:val="SecIVH2"/>
        <w:rPr>
          <w:lang w:val="fr-FR"/>
        </w:rPr>
      </w:pPr>
      <w:bookmarkStart w:id="459" w:name="_Toc54187285"/>
      <w:bookmarkStart w:id="460" w:name="_Toc56680784"/>
      <w:bookmarkStart w:id="461" w:name="_Toc63775972"/>
      <w:bookmarkStart w:id="462" w:name="_Toc63776137"/>
      <w:r>
        <w:rPr>
          <w:lang w:val="fr"/>
        </w:rPr>
        <w:lastRenderedPageBreak/>
        <w:br/>
      </w:r>
      <w:bookmarkStart w:id="463" w:name="_Toc87980563"/>
      <w:r>
        <w:rPr>
          <w:lang w:val="fr"/>
        </w:rPr>
        <w:t>Méthodologie de réalisation des activités essentielles de construction</w:t>
      </w:r>
      <w:bookmarkEnd w:id="459"/>
      <w:bookmarkEnd w:id="460"/>
      <w:bookmarkEnd w:id="461"/>
      <w:bookmarkEnd w:id="462"/>
      <w:bookmarkEnd w:id="463"/>
    </w:p>
    <w:p w14:paraId="09776CB5" w14:textId="77777777" w:rsidR="00BE4827" w:rsidRPr="00880BBD" w:rsidRDefault="00BE4827" w:rsidP="00BE4827">
      <w:pPr>
        <w:pStyle w:val="SPDForms3"/>
        <w:jc w:val="both"/>
        <w:rPr>
          <w:b w:val="0"/>
          <w:bCs/>
          <w:i/>
          <w:iCs/>
          <w:noProof/>
          <w:sz w:val="24"/>
          <w:szCs w:val="24"/>
          <w:lang w:val="fr-FR"/>
        </w:rPr>
      </w:pPr>
      <w:bookmarkStart w:id="464" w:name="_Hlk23426369"/>
      <w:r w:rsidRPr="00880BBD">
        <w:rPr>
          <w:b w:val="0"/>
          <w:bCs/>
          <w:i/>
          <w:iCs/>
          <w:noProof/>
          <w:sz w:val="24"/>
          <w:szCs w:val="24"/>
          <w:lang w:val="fr"/>
        </w:rPr>
        <w:t xml:space="preserve">Le Proposant doit fournir sa </w:t>
      </w:r>
      <w:r w:rsidRPr="00880BBD">
        <w:rPr>
          <w:b w:val="0"/>
          <w:bCs/>
          <w:i/>
          <w:iCs/>
          <w:sz w:val="24"/>
          <w:szCs w:val="24"/>
          <w:lang w:val="fr"/>
        </w:rPr>
        <w:t>Méthodologie de réalisation des activités essentielles de construction</w:t>
      </w:r>
      <w:r w:rsidRPr="00880BBD">
        <w:rPr>
          <w:b w:val="0"/>
          <w:bCs/>
          <w:i/>
          <w:iCs/>
          <w:noProof/>
          <w:sz w:val="24"/>
          <w:szCs w:val="24"/>
          <w:lang w:val="fr"/>
        </w:rPr>
        <w:t xml:space="preserve"> pour faire face</w:t>
      </w:r>
      <w:r w:rsidRPr="00880BBD">
        <w:rPr>
          <w:b w:val="0"/>
          <w:bCs/>
          <w:i/>
          <w:iCs/>
          <w:sz w:val="24"/>
          <w:szCs w:val="24"/>
          <w:lang w:val="fr"/>
        </w:rPr>
        <w:t xml:space="preserve"> aux risques suivants et</w:t>
      </w:r>
      <w:r w:rsidRPr="00880BBD">
        <w:rPr>
          <w:b w:val="0"/>
          <w:bCs/>
          <w:i/>
          <w:iCs/>
          <w:noProof/>
          <w:sz w:val="24"/>
          <w:szCs w:val="24"/>
          <w:lang w:val="fr"/>
        </w:rPr>
        <w:t xml:space="preserve"> effectuer les</w:t>
      </w:r>
      <w:r w:rsidRPr="00880BBD">
        <w:rPr>
          <w:b w:val="0"/>
          <w:bCs/>
          <w:i/>
          <w:iCs/>
          <w:sz w:val="24"/>
          <w:szCs w:val="24"/>
          <w:lang w:val="fr"/>
        </w:rPr>
        <w:t xml:space="preserve"> </w:t>
      </w:r>
      <w:r w:rsidRPr="00880BBD">
        <w:rPr>
          <w:b w:val="0"/>
          <w:bCs/>
          <w:i/>
          <w:iCs/>
          <w:noProof/>
          <w:sz w:val="24"/>
          <w:szCs w:val="24"/>
          <w:lang w:val="fr"/>
        </w:rPr>
        <w:t>activités de</w:t>
      </w:r>
      <w:r>
        <w:rPr>
          <w:b w:val="0"/>
          <w:bCs/>
          <w:i/>
          <w:iCs/>
          <w:noProof/>
          <w:sz w:val="24"/>
          <w:szCs w:val="24"/>
          <w:lang w:val="fr"/>
        </w:rPr>
        <w:t xml:space="preserve"> </w:t>
      </w:r>
      <w:r w:rsidRPr="00880BBD">
        <w:rPr>
          <w:b w:val="0"/>
          <w:bCs/>
          <w:i/>
          <w:iCs/>
          <w:noProof/>
          <w:sz w:val="24"/>
          <w:szCs w:val="24"/>
          <w:lang w:val="fr"/>
        </w:rPr>
        <w:t>construction</w:t>
      </w:r>
      <w:r w:rsidRPr="00880BBD">
        <w:rPr>
          <w:b w:val="0"/>
          <w:bCs/>
          <w:i/>
          <w:iCs/>
          <w:sz w:val="24"/>
          <w:szCs w:val="24"/>
          <w:lang w:val="fr"/>
        </w:rPr>
        <w:t xml:space="preserve"> </w:t>
      </w:r>
      <w:r w:rsidRPr="00880BBD">
        <w:rPr>
          <w:b w:val="0"/>
          <w:bCs/>
          <w:i/>
          <w:iCs/>
          <w:noProof/>
          <w:sz w:val="24"/>
          <w:szCs w:val="24"/>
          <w:lang w:val="fr"/>
        </w:rPr>
        <w:t xml:space="preserve">suivantes. Chaque énoncé de méthode </w:t>
      </w:r>
      <w:r>
        <w:rPr>
          <w:b w:val="0"/>
          <w:bCs/>
          <w:i/>
          <w:iCs/>
          <w:noProof/>
          <w:sz w:val="24"/>
          <w:szCs w:val="24"/>
          <w:lang w:val="fr"/>
        </w:rPr>
        <w:t xml:space="preserve">doit </w:t>
      </w:r>
      <w:r w:rsidRPr="00880BBD">
        <w:rPr>
          <w:b w:val="0"/>
          <w:bCs/>
          <w:i/>
          <w:iCs/>
          <w:noProof/>
          <w:sz w:val="24"/>
          <w:szCs w:val="24"/>
          <w:lang w:val="fr"/>
        </w:rPr>
        <w:t>décri</w:t>
      </w:r>
      <w:r>
        <w:rPr>
          <w:b w:val="0"/>
          <w:bCs/>
          <w:i/>
          <w:iCs/>
          <w:noProof/>
          <w:sz w:val="24"/>
          <w:szCs w:val="24"/>
          <w:lang w:val="fr"/>
        </w:rPr>
        <w:t>re</w:t>
      </w:r>
      <w:r w:rsidRPr="00880BBD">
        <w:rPr>
          <w:b w:val="0"/>
          <w:bCs/>
          <w:i/>
          <w:iCs/>
          <w:noProof/>
          <w:sz w:val="24"/>
          <w:szCs w:val="24"/>
          <w:lang w:val="fr"/>
        </w:rPr>
        <w:t xml:space="preserve"> l’approche proposée, le niveau </w:t>
      </w:r>
      <w:r>
        <w:rPr>
          <w:b w:val="0"/>
          <w:bCs/>
          <w:i/>
          <w:iCs/>
          <w:noProof/>
          <w:sz w:val="24"/>
          <w:szCs w:val="24"/>
          <w:lang w:val="fr"/>
        </w:rPr>
        <w:t xml:space="preserve">et epérience </w:t>
      </w:r>
      <w:r w:rsidRPr="00880BBD">
        <w:rPr>
          <w:b w:val="0"/>
          <w:bCs/>
          <w:i/>
          <w:iCs/>
          <w:noProof/>
          <w:sz w:val="24"/>
          <w:szCs w:val="24"/>
          <w:lang w:val="fr"/>
        </w:rPr>
        <w:t>d</w:t>
      </w:r>
      <w:r>
        <w:rPr>
          <w:b w:val="0"/>
          <w:bCs/>
          <w:i/>
          <w:iCs/>
          <w:noProof/>
          <w:sz w:val="24"/>
          <w:szCs w:val="24"/>
          <w:lang w:val="fr"/>
        </w:rPr>
        <w:t>u personnel requis</w:t>
      </w:r>
      <w:r w:rsidRPr="00880BBD">
        <w:rPr>
          <w:b w:val="0"/>
          <w:bCs/>
          <w:i/>
          <w:iCs/>
          <w:noProof/>
          <w:sz w:val="24"/>
          <w:szCs w:val="24"/>
          <w:lang w:val="fr"/>
        </w:rPr>
        <w:t xml:space="preserve">, le système de travail sécuritaire et l’équipement ou le matériel à utiliser pour gérer les risques ou les activités conformément aux </w:t>
      </w:r>
      <w:r>
        <w:rPr>
          <w:b w:val="0"/>
          <w:bCs/>
          <w:i/>
          <w:iCs/>
          <w:noProof/>
          <w:sz w:val="24"/>
          <w:szCs w:val="24"/>
          <w:lang w:val="fr"/>
        </w:rPr>
        <w:t>E</w:t>
      </w:r>
      <w:r w:rsidRPr="00880BBD">
        <w:rPr>
          <w:b w:val="0"/>
          <w:bCs/>
          <w:i/>
          <w:iCs/>
          <w:noProof/>
          <w:sz w:val="24"/>
          <w:szCs w:val="24"/>
          <w:lang w:val="fr"/>
        </w:rPr>
        <w:t>xigences d</w:t>
      </w:r>
      <w:r>
        <w:rPr>
          <w:b w:val="0"/>
          <w:bCs/>
          <w:i/>
          <w:iCs/>
          <w:noProof/>
          <w:sz w:val="24"/>
          <w:szCs w:val="24"/>
          <w:lang w:val="fr"/>
        </w:rPr>
        <w:t>u Maître d’Ouvrage.</w:t>
      </w:r>
      <w:r w:rsidRPr="00880BBD">
        <w:rPr>
          <w:b w:val="0"/>
          <w:bCs/>
          <w:i/>
          <w:iCs/>
          <w:noProof/>
          <w:sz w:val="24"/>
          <w:szCs w:val="24"/>
          <w:lang w:val="fr"/>
        </w:rPr>
        <w:t xml:space="preserve"> </w:t>
      </w:r>
    </w:p>
    <w:p w14:paraId="459220D6" w14:textId="77777777" w:rsidR="00BE4827" w:rsidRPr="00880BBD" w:rsidRDefault="00BE4827" w:rsidP="00BE4827">
      <w:pPr>
        <w:rPr>
          <w:bCs/>
          <w:i/>
          <w:iCs/>
          <w:noProof/>
          <w:szCs w:val="24"/>
        </w:rPr>
      </w:pPr>
    </w:p>
    <w:p w14:paraId="12029DB8" w14:textId="77777777" w:rsidR="00BE4827" w:rsidRPr="00880BBD" w:rsidRDefault="00BE4827" w:rsidP="00881628">
      <w:pPr>
        <w:ind w:left="0" w:firstLine="0"/>
        <w:rPr>
          <w:i/>
          <w:iCs/>
          <w:noProof/>
          <w:szCs w:val="24"/>
        </w:rPr>
      </w:pPr>
      <w:r w:rsidRPr="00880BBD">
        <w:rPr>
          <w:i/>
          <w:iCs/>
          <w:noProof/>
          <w:szCs w:val="24"/>
          <w:lang w:val="fr"/>
        </w:rPr>
        <w:t>[L</w:t>
      </w:r>
      <w:r>
        <w:rPr>
          <w:i/>
          <w:iCs/>
          <w:noProof/>
          <w:szCs w:val="24"/>
          <w:lang w:val="fr"/>
        </w:rPr>
        <w:t xml:space="preserve">e </w:t>
      </w:r>
      <w:r w:rsidRPr="00880BBD">
        <w:rPr>
          <w:i/>
          <w:iCs/>
          <w:noProof/>
          <w:szCs w:val="24"/>
          <w:lang w:val="fr"/>
        </w:rPr>
        <w:t>Maître d’Ouvrage</w:t>
      </w:r>
      <w:r>
        <w:rPr>
          <w:i/>
          <w:iCs/>
          <w:noProof/>
          <w:szCs w:val="24"/>
          <w:lang w:val="fr"/>
        </w:rPr>
        <w:t xml:space="preserve"> </w:t>
      </w:r>
      <w:r w:rsidRPr="00880BBD">
        <w:rPr>
          <w:i/>
          <w:iCs/>
          <w:noProof/>
          <w:szCs w:val="24"/>
          <w:lang w:val="fr"/>
        </w:rPr>
        <w:t xml:space="preserve">doit identifier les principaux risques/activités de construction </w:t>
      </w:r>
      <w:r>
        <w:rPr>
          <w:i/>
          <w:iCs/>
          <w:noProof/>
          <w:szCs w:val="24"/>
          <w:lang w:val="fr"/>
        </w:rPr>
        <w:t>propre au marché</w:t>
      </w:r>
      <w:r w:rsidRPr="00880BBD">
        <w:rPr>
          <w:i/>
          <w:iCs/>
          <w:noProof/>
          <w:szCs w:val="24"/>
          <w:lang w:val="fr"/>
        </w:rPr>
        <w:t xml:space="preserve">: </w:t>
      </w:r>
    </w:p>
    <w:p w14:paraId="269C3F68" w14:textId="77777777" w:rsidR="00BE4827" w:rsidRPr="00366A48" w:rsidRDefault="00BE4827" w:rsidP="004225F2">
      <w:pPr>
        <w:pStyle w:val="ListParagraph"/>
        <w:numPr>
          <w:ilvl w:val="0"/>
          <w:numId w:val="94"/>
        </w:numPr>
        <w:tabs>
          <w:tab w:val="right" w:pos="4860"/>
        </w:tabs>
        <w:spacing w:before="80" w:after="80"/>
        <w:rPr>
          <w:i/>
          <w:iCs/>
          <w:noProof/>
          <w:szCs w:val="24"/>
        </w:rPr>
      </w:pPr>
      <w:bookmarkStart w:id="465" w:name="_Hlk63521662"/>
      <w:r w:rsidRPr="00880BBD">
        <w:rPr>
          <w:i/>
          <w:iCs/>
          <w:noProof/>
          <w:szCs w:val="24"/>
          <w:lang w:val="fr"/>
        </w:rPr>
        <w:t>par exemple</w:t>
      </w:r>
      <w:r>
        <w:rPr>
          <w:i/>
          <w:iCs/>
          <w:noProof/>
          <w:szCs w:val="24"/>
          <w:lang w:val="fr"/>
        </w:rPr>
        <w:t xml:space="preserve"> excavations pour les fondations ;</w:t>
      </w:r>
    </w:p>
    <w:p w14:paraId="53392E94" w14:textId="77777777" w:rsidR="00BE4827" w:rsidRPr="00366A48" w:rsidRDefault="00BE4827" w:rsidP="004225F2">
      <w:pPr>
        <w:pStyle w:val="ListParagraph"/>
        <w:numPr>
          <w:ilvl w:val="0"/>
          <w:numId w:val="94"/>
        </w:numPr>
        <w:tabs>
          <w:tab w:val="right" w:pos="4860"/>
        </w:tabs>
        <w:spacing w:before="80" w:after="80"/>
        <w:rPr>
          <w:i/>
          <w:iCs/>
          <w:noProof/>
          <w:szCs w:val="24"/>
        </w:rPr>
      </w:pPr>
      <w:r>
        <w:rPr>
          <w:i/>
          <w:iCs/>
          <w:noProof/>
          <w:szCs w:val="24"/>
          <w:lang w:val="fr"/>
        </w:rPr>
        <w:t>l’érection des structures métalliques ;</w:t>
      </w:r>
    </w:p>
    <w:p w14:paraId="53BCCDA3" w14:textId="77777777" w:rsidR="00BE4827" w:rsidRPr="00880BBD" w:rsidRDefault="00BE4827" w:rsidP="004225F2">
      <w:pPr>
        <w:pStyle w:val="ListParagraph"/>
        <w:numPr>
          <w:ilvl w:val="0"/>
          <w:numId w:val="94"/>
        </w:numPr>
        <w:tabs>
          <w:tab w:val="right" w:pos="4860"/>
        </w:tabs>
        <w:spacing w:before="80" w:after="80"/>
        <w:rPr>
          <w:i/>
          <w:iCs/>
          <w:noProof/>
          <w:szCs w:val="24"/>
        </w:rPr>
      </w:pPr>
      <w:r>
        <w:rPr>
          <w:i/>
          <w:iCs/>
          <w:noProof/>
          <w:szCs w:val="24"/>
        </w:rPr>
        <w:t xml:space="preserve">la </w:t>
      </w:r>
      <w:r w:rsidRPr="00880BBD">
        <w:rPr>
          <w:i/>
          <w:iCs/>
          <w:noProof/>
          <w:szCs w:val="24"/>
        </w:rPr>
        <w:t>prév</w:t>
      </w:r>
      <w:r>
        <w:rPr>
          <w:i/>
          <w:iCs/>
          <w:noProof/>
          <w:szCs w:val="24"/>
        </w:rPr>
        <w:t>ention de l’Exploitation et Abus sexuels (EAS) ;</w:t>
      </w:r>
    </w:p>
    <w:p w14:paraId="0D29D94F" w14:textId="77777777" w:rsidR="00BE4827" w:rsidRPr="00880BBD" w:rsidRDefault="00BE4827" w:rsidP="004225F2">
      <w:pPr>
        <w:pStyle w:val="ListParagraph"/>
        <w:numPr>
          <w:ilvl w:val="0"/>
          <w:numId w:val="94"/>
        </w:numPr>
        <w:spacing w:after="0"/>
        <w:rPr>
          <w:i/>
          <w:iCs/>
          <w:noProof/>
          <w:szCs w:val="24"/>
        </w:rPr>
      </w:pPr>
      <w:r>
        <w:rPr>
          <w:i/>
          <w:iCs/>
          <w:noProof/>
          <w:szCs w:val="24"/>
          <w:lang w:val="fr"/>
        </w:rPr>
        <w:t xml:space="preserve">la </w:t>
      </w:r>
      <w:r w:rsidRPr="00880BBD">
        <w:rPr>
          <w:i/>
          <w:iCs/>
          <w:noProof/>
          <w:szCs w:val="24"/>
          <w:lang w:val="fr"/>
        </w:rPr>
        <w:t>gestion d</w:t>
      </w:r>
      <w:r>
        <w:rPr>
          <w:i/>
          <w:iCs/>
          <w:noProof/>
          <w:szCs w:val="24"/>
          <w:lang w:val="fr"/>
        </w:rPr>
        <w:t>e la circulation</w:t>
      </w:r>
      <w:r w:rsidRPr="00880BBD">
        <w:rPr>
          <w:i/>
          <w:iCs/>
          <w:noProof/>
          <w:szCs w:val="24"/>
          <w:lang w:val="fr"/>
        </w:rPr>
        <w:t>, y compris l</w:t>
      </w:r>
      <w:r>
        <w:rPr>
          <w:i/>
          <w:iCs/>
          <w:noProof/>
          <w:szCs w:val="24"/>
          <w:lang w:val="fr"/>
        </w:rPr>
        <w:t>a circulation lors de la</w:t>
      </w:r>
      <w:r w:rsidRPr="00880BBD">
        <w:rPr>
          <w:i/>
          <w:iCs/>
          <w:noProof/>
          <w:szCs w:val="24"/>
          <w:lang w:val="fr"/>
        </w:rPr>
        <w:t xml:space="preserve"> construction</w:t>
      </w:r>
    </w:p>
    <w:bookmarkEnd w:id="464"/>
    <w:bookmarkEnd w:id="465"/>
    <w:p w14:paraId="19825F2D" w14:textId="77777777" w:rsidR="00BE4827" w:rsidRPr="00880BBD" w:rsidRDefault="00BE4827" w:rsidP="00BE4827">
      <w:pPr>
        <w:rPr>
          <w:szCs w:val="24"/>
        </w:rPr>
      </w:pPr>
    </w:p>
    <w:p w14:paraId="398A1305" w14:textId="77777777" w:rsidR="00BE4827" w:rsidRDefault="00BE4827" w:rsidP="00D02D7A">
      <w:pPr>
        <w:ind w:left="0" w:firstLine="0"/>
        <w:rPr>
          <w:i/>
          <w:iCs/>
          <w:noProof/>
          <w:szCs w:val="24"/>
          <w:lang w:val="fr"/>
        </w:rPr>
      </w:pPr>
      <w:r w:rsidRPr="006D54E8">
        <w:rPr>
          <w:i/>
          <w:iCs/>
          <w:noProof/>
          <w:szCs w:val="24"/>
          <w:lang w:val="fr"/>
        </w:rPr>
        <w:t>Le Maître d’Ouvrage peut considérer de limiter la longueur de la description de la méthode pour chaque activité, par exemple 4 pages de texte format A4]</w:t>
      </w:r>
    </w:p>
    <w:p w14:paraId="01088036" w14:textId="77777777" w:rsidR="00BE4827" w:rsidRDefault="00BE4827" w:rsidP="00BE4827">
      <w:pPr>
        <w:rPr>
          <w:i/>
          <w:iCs/>
          <w:noProof/>
          <w:szCs w:val="24"/>
          <w:lang w:val="fr"/>
        </w:rPr>
      </w:pPr>
    </w:p>
    <w:p w14:paraId="3E2B3F7B" w14:textId="77777777" w:rsidR="00BE4827" w:rsidRDefault="00BE4827" w:rsidP="00BE4827">
      <w:pPr>
        <w:rPr>
          <w:i/>
          <w:iCs/>
          <w:noProof/>
          <w:szCs w:val="24"/>
          <w:lang w:val="fr"/>
        </w:rPr>
      </w:pPr>
      <w:r>
        <w:rPr>
          <w:i/>
          <w:iCs/>
          <w:noProof/>
          <w:szCs w:val="24"/>
          <w:lang w:val="fr"/>
        </w:rPr>
        <w:br w:type="page"/>
      </w:r>
    </w:p>
    <w:p w14:paraId="1C2F1D71" w14:textId="77777777" w:rsidR="00BE4827" w:rsidRDefault="00BE4827" w:rsidP="00BE4827">
      <w:pPr>
        <w:jc w:val="center"/>
        <w:rPr>
          <w:b/>
          <w:bCs/>
          <w:sz w:val="36"/>
          <w:szCs w:val="36"/>
          <w:u w:val="single"/>
        </w:rPr>
      </w:pPr>
      <w:r w:rsidRPr="006D54E8">
        <w:rPr>
          <w:b/>
          <w:bCs/>
          <w:sz w:val="36"/>
          <w:szCs w:val="36"/>
          <w:u w:val="single"/>
        </w:rPr>
        <w:lastRenderedPageBreak/>
        <w:t>Calendrier de Mobilisation</w:t>
      </w:r>
    </w:p>
    <w:p w14:paraId="56892921" w14:textId="77777777" w:rsidR="00BE4827" w:rsidRDefault="00BE4827" w:rsidP="00BE4827">
      <w:pPr>
        <w:jc w:val="center"/>
        <w:rPr>
          <w:b/>
          <w:bCs/>
          <w:sz w:val="36"/>
          <w:szCs w:val="36"/>
          <w:u w:val="single"/>
        </w:rPr>
      </w:pPr>
    </w:p>
    <w:p w14:paraId="66FBAFDA" w14:textId="77777777" w:rsidR="00BE4827" w:rsidRDefault="00BE4827" w:rsidP="00BE4827">
      <w:pPr>
        <w:jc w:val="center"/>
        <w:rPr>
          <w:i/>
          <w:iCs/>
          <w:szCs w:val="24"/>
        </w:rPr>
      </w:pPr>
      <w:r w:rsidRPr="006D54E8">
        <w:rPr>
          <w:i/>
          <w:iCs/>
          <w:szCs w:val="24"/>
        </w:rPr>
        <w:t>[insérer le calendrier de mobilisation]</w:t>
      </w:r>
    </w:p>
    <w:p w14:paraId="6096285E" w14:textId="77777777" w:rsidR="00BE4827" w:rsidRDefault="00BE4827" w:rsidP="00BE4827">
      <w:pPr>
        <w:jc w:val="center"/>
        <w:rPr>
          <w:i/>
          <w:iCs/>
          <w:szCs w:val="24"/>
        </w:rPr>
      </w:pPr>
    </w:p>
    <w:p w14:paraId="7B9786BF" w14:textId="77777777" w:rsidR="00BE4827" w:rsidRDefault="00BE4827" w:rsidP="00BE4827">
      <w:pPr>
        <w:rPr>
          <w:i/>
          <w:iCs/>
          <w:szCs w:val="24"/>
        </w:rPr>
      </w:pPr>
      <w:r>
        <w:rPr>
          <w:i/>
          <w:iCs/>
          <w:szCs w:val="24"/>
        </w:rPr>
        <w:br w:type="page"/>
      </w:r>
    </w:p>
    <w:p w14:paraId="7F193D1A" w14:textId="77777777" w:rsidR="00BE4827" w:rsidRDefault="00BE4827" w:rsidP="00BE4827">
      <w:pPr>
        <w:jc w:val="center"/>
        <w:rPr>
          <w:b/>
          <w:bCs/>
          <w:sz w:val="36"/>
          <w:szCs w:val="36"/>
        </w:rPr>
      </w:pPr>
      <w:r w:rsidRPr="006D54E8">
        <w:rPr>
          <w:b/>
          <w:bCs/>
          <w:sz w:val="36"/>
          <w:szCs w:val="36"/>
        </w:rPr>
        <w:lastRenderedPageBreak/>
        <w:t>Stratégie de Gestion de la Construction et/ou Erection</w:t>
      </w:r>
    </w:p>
    <w:p w14:paraId="064A080F" w14:textId="77777777" w:rsidR="00BE4827" w:rsidRDefault="00BE4827" w:rsidP="00BE4827">
      <w:pPr>
        <w:jc w:val="center"/>
        <w:rPr>
          <w:b/>
          <w:bCs/>
          <w:sz w:val="36"/>
          <w:szCs w:val="36"/>
        </w:rPr>
      </w:pPr>
    </w:p>
    <w:p w14:paraId="6123D36E" w14:textId="77777777" w:rsidR="00BE4827" w:rsidRDefault="00BE4827" w:rsidP="00D02D7A">
      <w:pPr>
        <w:ind w:left="0" w:firstLine="0"/>
        <w:rPr>
          <w:noProof/>
          <w:szCs w:val="24"/>
        </w:rPr>
      </w:pPr>
      <w:r w:rsidRPr="006D54E8">
        <w:rPr>
          <w:noProof/>
          <w:szCs w:val="24"/>
          <w:lang w:val="fr"/>
        </w:rPr>
        <w:t>Le Proposant doit soumettre une stratégie de gestion de la construction et/ou</w:t>
      </w:r>
      <w:r w:rsidRPr="006D54E8">
        <w:rPr>
          <w:szCs w:val="24"/>
          <w:lang w:val="fr"/>
        </w:rPr>
        <w:t xml:space="preserve"> </w:t>
      </w:r>
      <w:r w:rsidRPr="006D54E8">
        <w:rPr>
          <w:noProof/>
          <w:szCs w:val="24"/>
          <w:lang w:val="fr"/>
        </w:rPr>
        <w:t xml:space="preserve"> de l’érection qui porte au minimum sur :</w:t>
      </w:r>
    </w:p>
    <w:p w14:paraId="77EE0CE3" w14:textId="77777777" w:rsidR="00BE4827" w:rsidRPr="006D54E8" w:rsidRDefault="00BE4827" w:rsidP="004225F2">
      <w:pPr>
        <w:pStyle w:val="ListParagraph"/>
        <w:numPr>
          <w:ilvl w:val="0"/>
          <w:numId w:val="101"/>
        </w:numPr>
        <w:spacing w:after="120"/>
        <w:contextualSpacing w:val="0"/>
        <w:rPr>
          <w:noProof/>
          <w:szCs w:val="24"/>
        </w:rPr>
      </w:pPr>
      <w:r w:rsidRPr="006D54E8">
        <w:rPr>
          <w:noProof/>
          <w:szCs w:val="24"/>
          <w:lang w:val="fr"/>
        </w:rPr>
        <w:t xml:space="preserve">les modalités organisationnelles pour la gestion de la construction et de l’érection, y compris : la </w:t>
      </w:r>
      <w:r>
        <w:rPr>
          <w:noProof/>
          <w:szCs w:val="24"/>
          <w:lang w:val="fr"/>
        </w:rPr>
        <w:t xml:space="preserve">composition </w:t>
      </w:r>
      <w:r w:rsidRPr="006D54E8">
        <w:rPr>
          <w:noProof/>
          <w:szCs w:val="24"/>
          <w:lang w:val="fr"/>
        </w:rPr>
        <w:t>de l’équipe, les rôles et les responsabilités, les modalités d’interface, les procédures d’approbation et les ententes d’assurance de la qualité;</w:t>
      </w:r>
      <w:r w:rsidRPr="006D54E8">
        <w:rPr>
          <w:szCs w:val="24"/>
          <w:lang w:val="fr"/>
        </w:rPr>
        <w:t xml:space="preserve"> </w:t>
      </w:r>
      <w:r w:rsidRPr="006D54E8">
        <w:rPr>
          <w:noProof/>
          <w:szCs w:val="24"/>
          <w:lang w:val="fr"/>
        </w:rPr>
        <w:t xml:space="preserve"> </w:t>
      </w:r>
    </w:p>
    <w:p w14:paraId="027155F5" w14:textId="77777777" w:rsidR="00BE4827" w:rsidRPr="006D54E8" w:rsidRDefault="00BE4827" w:rsidP="004225F2">
      <w:pPr>
        <w:pStyle w:val="ListParagraph"/>
        <w:numPr>
          <w:ilvl w:val="0"/>
          <w:numId w:val="101"/>
        </w:numPr>
        <w:spacing w:after="120"/>
        <w:contextualSpacing w:val="0"/>
        <w:rPr>
          <w:noProof/>
          <w:szCs w:val="24"/>
        </w:rPr>
      </w:pPr>
      <w:r w:rsidRPr="006D54E8">
        <w:rPr>
          <w:noProof/>
          <w:szCs w:val="24"/>
          <w:lang w:val="fr"/>
        </w:rPr>
        <w:t xml:space="preserve">la sélection et la gestion des sous-traitants; </w:t>
      </w:r>
    </w:p>
    <w:p w14:paraId="50FB4449" w14:textId="77777777" w:rsidR="00BE4827" w:rsidRPr="006D54E8" w:rsidRDefault="00BE4827" w:rsidP="004225F2">
      <w:pPr>
        <w:pStyle w:val="ListParagraph"/>
        <w:numPr>
          <w:ilvl w:val="0"/>
          <w:numId w:val="101"/>
        </w:numPr>
        <w:spacing w:after="120"/>
        <w:contextualSpacing w:val="0"/>
        <w:rPr>
          <w:noProof/>
          <w:szCs w:val="24"/>
        </w:rPr>
      </w:pPr>
      <w:r w:rsidRPr="006D54E8">
        <w:rPr>
          <w:noProof/>
          <w:szCs w:val="24"/>
          <w:lang w:val="fr"/>
        </w:rPr>
        <w:t>des propositions de formation de tout le personnel présent sur le site;</w:t>
      </w:r>
    </w:p>
    <w:p w14:paraId="52778BC6" w14:textId="77777777" w:rsidR="00BE4827" w:rsidRPr="006D54E8" w:rsidRDefault="00BE4827" w:rsidP="004225F2">
      <w:pPr>
        <w:pStyle w:val="ListParagraph"/>
        <w:numPr>
          <w:ilvl w:val="0"/>
          <w:numId w:val="101"/>
        </w:numPr>
        <w:spacing w:after="120"/>
        <w:contextualSpacing w:val="0"/>
        <w:rPr>
          <w:noProof/>
          <w:szCs w:val="24"/>
        </w:rPr>
      </w:pPr>
      <w:r w:rsidRPr="006D54E8">
        <w:rPr>
          <w:noProof/>
          <w:szCs w:val="24"/>
          <w:lang w:val="fr"/>
        </w:rPr>
        <w:t>la mobilisation des intervenants;</w:t>
      </w:r>
    </w:p>
    <w:p w14:paraId="4F3A00F2" w14:textId="77777777" w:rsidR="00BE4827" w:rsidRPr="006D54E8" w:rsidRDefault="00BE4827" w:rsidP="004225F2">
      <w:pPr>
        <w:pStyle w:val="ListParagraph"/>
        <w:numPr>
          <w:ilvl w:val="0"/>
          <w:numId w:val="101"/>
        </w:numPr>
        <w:spacing w:after="120"/>
        <w:contextualSpacing w:val="0"/>
        <w:rPr>
          <w:noProof/>
          <w:szCs w:val="24"/>
        </w:rPr>
      </w:pPr>
      <w:r w:rsidRPr="006D54E8">
        <w:rPr>
          <w:noProof/>
          <w:szCs w:val="24"/>
          <w:lang w:val="fr"/>
        </w:rPr>
        <w:t xml:space="preserve">l’obtention et la gestion des consentements, des permis et des approbations; </w:t>
      </w:r>
    </w:p>
    <w:p w14:paraId="7F4331D5" w14:textId="77777777" w:rsidR="00BE4827" w:rsidRPr="006D54E8" w:rsidRDefault="00BE4827" w:rsidP="004225F2">
      <w:pPr>
        <w:pStyle w:val="ListParagraph"/>
        <w:numPr>
          <w:ilvl w:val="0"/>
          <w:numId w:val="101"/>
        </w:numPr>
        <w:spacing w:after="120"/>
        <w:contextualSpacing w:val="0"/>
        <w:rPr>
          <w:noProof/>
          <w:szCs w:val="24"/>
        </w:rPr>
      </w:pPr>
      <w:r w:rsidRPr="006D54E8">
        <w:rPr>
          <w:noProof/>
          <w:szCs w:val="24"/>
          <w:lang w:val="fr"/>
        </w:rPr>
        <w:t xml:space="preserve">les propositions d’aménagement du site, y compris l’accès, l’hébergement, les installations de bien-être, l’aménagement du stockage des </w:t>
      </w:r>
      <w:r>
        <w:rPr>
          <w:noProof/>
          <w:szCs w:val="24"/>
          <w:lang w:val="fr"/>
        </w:rPr>
        <w:t xml:space="preserve">installations </w:t>
      </w:r>
      <w:r w:rsidRPr="006D54E8">
        <w:rPr>
          <w:noProof/>
          <w:szCs w:val="24"/>
          <w:lang w:val="fr"/>
        </w:rPr>
        <w:t>et du matériel;</w:t>
      </w:r>
    </w:p>
    <w:p w14:paraId="4FDBA420" w14:textId="77777777" w:rsidR="00BE4827" w:rsidRPr="006D54E8" w:rsidRDefault="00BE4827" w:rsidP="004225F2">
      <w:pPr>
        <w:pStyle w:val="ListParagraph"/>
        <w:numPr>
          <w:ilvl w:val="0"/>
          <w:numId w:val="101"/>
        </w:numPr>
        <w:spacing w:after="120"/>
        <w:contextualSpacing w:val="0"/>
        <w:rPr>
          <w:noProof/>
          <w:szCs w:val="24"/>
        </w:rPr>
      </w:pPr>
      <w:r w:rsidRPr="006D54E8">
        <w:rPr>
          <w:noProof/>
          <w:szCs w:val="24"/>
          <w:lang w:val="fr"/>
        </w:rPr>
        <w:t>les propositions d</w:t>
      </w:r>
      <w:r>
        <w:rPr>
          <w:noProof/>
          <w:szCs w:val="24"/>
          <w:lang w:val="fr"/>
        </w:rPr>
        <w:t>e phasage</w:t>
      </w:r>
      <w:r w:rsidRPr="006D54E8">
        <w:rPr>
          <w:noProof/>
          <w:szCs w:val="24"/>
          <w:lang w:val="fr"/>
        </w:rPr>
        <w:t xml:space="preserve"> de la construction, y compris la séquence des travaux et la gestion des activités conflictuelles;</w:t>
      </w:r>
    </w:p>
    <w:p w14:paraId="38344142" w14:textId="77777777" w:rsidR="00BE4827" w:rsidRPr="006D54E8" w:rsidRDefault="00BE4827" w:rsidP="004225F2">
      <w:pPr>
        <w:pStyle w:val="ListParagraph"/>
        <w:numPr>
          <w:ilvl w:val="0"/>
          <w:numId w:val="101"/>
        </w:numPr>
        <w:spacing w:after="120"/>
        <w:contextualSpacing w:val="0"/>
        <w:rPr>
          <w:noProof/>
          <w:szCs w:val="24"/>
        </w:rPr>
      </w:pPr>
      <w:r w:rsidRPr="006D54E8">
        <w:rPr>
          <w:noProof/>
          <w:szCs w:val="24"/>
          <w:lang w:val="fr"/>
        </w:rPr>
        <w:t>stratégie de montage, y compris la séquence de travail,</w:t>
      </w:r>
      <w:r>
        <w:rPr>
          <w:noProof/>
          <w:szCs w:val="24"/>
          <w:lang w:val="fr"/>
        </w:rPr>
        <w:t xml:space="preserve"> </w:t>
      </w:r>
      <w:r w:rsidRPr="006D54E8">
        <w:rPr>
          <w:noProof/>
          <w:szCs w:val="24"/>
          <w:lang w:val="fr"/>
        </w:rPr>
        <w:t>les considérations de sécurité, les essais préalables à la mise en service</w:t>
      </w:r>
      <w:r w:rsidRPr="006D54E8">
        <w:rPr>
          <w:szCs w:val="24"/>
          <w:lang w:val="fr"/>
        </w:rPr>
        <w:t xml:space="preserve"> et la gestion des</w:t>
      </w:r>
      <w:r w:rsidRPr="006D54E8">
        <w:rPr>
          <w:noProof/>
          <w:szCs w:val="24"/>
          <w:lang w:val="fr"/>
        </w:rPr>
        <w:t xml:space="preserve"> activités conflictuelles;</w:t>
      </w:r>
    </w:p>
    <w:p w14:paraId="47B84E74" w14:textId="77777777" w:rsidR="00BE4827" w:rsidRPr="006D54E8" w:rsidRDefault="00BE4827" w:rsidP="004225F2">
      <w:pPr>
        <w:pStyle w:val="ListParagraph"/>
        <w:numPr>
          <w:ilvl w:val="0"/>
          <w:numId w:val="101"/>
        </w:numPr>
        <w:spacing w:after="120"/>
        <w:contextualSpacing w:val="0"/>
        <w:rPr>
          <w:noProof/>
          <w:szCs w:val="24"/>
        </w:rPr>
      </w:pPr>
      <w:r w:rsidRPr="006D54E8">
        <w:rPr>
          <w:noProof/>
          <w:szCs w:val="24"/>
          <w:lang w:val="fr"/>
        </w:rPr>
        <w:t>veiller à ce que les études géotechniques ou autres travaux avancés satisfont aux exigences ES;</w:t>
      </w:r>
    </w:p>
    <w:p w14:paraId="04A68AF1" w14:textId="77777777" w:rsidR="00BE4827" w:rsidRPr="006D54E8" w:rsidRDefault="00BE4827" w:rsidP="004225F2">
      <w:pPr>
        <w:pStyle w:val="ListParagraph"/>
        <w:numPr>
          <w:ilvl w:val="0"/>
          <w:numId w:val="101"/>
        </w:numPr>
        <w:spacing w:after="120"/>
        <w:contextualSpacing w:val="0"/>
        <w:rPr>
          <w:noProof/>
          <w:szCs w:val="24"/>
        </w:rPr>
      </w:pPr>
      <w:r w:rsidRPr="006D54E8">
        <w:rPr>
          <w:noProof/>
          <w:szCs w:val="24"/>
          <w:lang w:val="fr"/>
        </w:rPr>
        <w:t>approche de gestion des risques pour les aspects géotechniques et souterrains des travaux;</w:t>
      </w:r>
    </w:p>
    <w:p w14:paraId="042CE804" w14:textId="77777777" w:rsidR="00BE4827" w:rsidRPr="006D54E8" w:rsidRDefault="00BE4827" w:rsidP="004225F2">
      <w:pPr>
        <w:pStyle w:val="ListParagraph"/>
        <w:numPr>
          <w:ilvl w:val="0"/>
          <w:numId w:val="101"/>
        </w:numPr>
        <w:spacing w:after="120"/>
        <w:contextualSpacing w:val="0"/>
        <w:rPr>
          <w:noProof/>
          <w:szCs w:val="24"/>
        </w:rPr>
      </w:pPr>
      <w:r w:rsidRPr="006D54E8">
        <w:rPr>
          <w:noProof/>
          <w:szCs w:val="24"/>
          <w:lang w:val="fr"/>
        </w:rPr>
        <w:t>système de gestion de la qualité comprenant une ébauche du plan de gestion de la qualité;</w:t>
      </w:r>
    </w:p>
    <w:p w14:paraId="49CD983A" w14:textId="77777777" w:rsidR="00BE4827" w:rsidRPr="006D54E8" w:rsidRDefault="00BE4827" w:rsidP="004225F2">
      <w:pPr>
        <w:pStyle w:val="ListParagraph"/>
        <w:numPr>
          <w:ilvl w:val="0"/>
          <w:numId w:val="101"/>
        </w:numPr>
        <w:spacing w:after="120"/>
        <w:contextualSpacing w:val="0"/>
        <w:rPr>
          <w:noProof/>
          <w:szCs w:val="24"/>
        </w:rPr>
      </w:pPr>
      <w:r w:rsidRPr="006D54E8">
        <w:rPr>
          <w:noProof/>
          <w:szCs w:val="24"/>
          <w:lang w:val="fr"/>
        </w:rPr>
        <w:t xml:space="preserve">les aspects de durabilité démontrant l’approche et l’engagement du Proposant envers des pratiques de construction et de montage </w:t>
      </w:r>
      <w:r w:rsidRPr="006D54E8">
        <w:rPr>
          <w:szCs w:val="24"/>
          <w:lang w:val="fr"/>
        </w:rPr>
        <w:t xml:space="preserve">durables </w:t>
      </w:r>
      <w:r w:rsidRPr="006D54E8">
        <w:rPr>
          <w:noProof/>
          <w:szCs w:val="24"/>
          <w:lang w:val="fr"/>
        </w:rPr>
        <w:t>(par exemple, efficacité énergétique, réduction des gaspillages, réduction des matériaux et des sources de matériaux, etc.);</w:t>
      </w:r>
    </w:p>
    <w:p w14:paraId="6F55BA71" w14:textId="77777777" w:rsidR="00BE4827" w:rsidRPr="006D54E8" w:rsidRDefault="00BE4827" w:rsidP="004225F2">
      <w:pPr>
        <w:pStyle w:val="ListParagraph"/>
        <w:numPr>
          <w:ilvl w:val="0"/>
          <w:numId w:val="101"/>
        </w:numPr>
        <w:spacing w:after="120"/>
        <w:contextualSpacing w:val="0"/>
        <w:rPr>
          <w:noProof/>
          <w:szCs w:val="24"/>
        </w:rPr>
      </w:pPr>
      <w:r w:rsidRPr="006D54E8">
        <w:rPr>
          <w:noProof/>
          <w:szCs w:val="24"/>
          <w:lang w:val="fr"/>
        </w:rPr>
        <w:t>la préparation, l’approbation et la mise en œuvre du</w:t>
      </w:r>
      <w:r w:rsidRPr="006D54E8">
        <w:rPr>
          <w:szCs w:val="24"/>
          <w:lang w:val="fr"/>
        </w:rPr>
        <w:t xml:space="preserve"> </w:t>
      </w:r>
      <w:r w:rsidRPr="006D54E8">
        <w:rPr>
          <w:noProof/>
          <w:szCs w:val="24"/>
          <w:lang w:val="fr"/>
        </w:rPr>
        <w:t>plan de gestion environnementale et sociale de l’</w:t>
      </w:r>
      <w:r>
        <w:rPr>
          <w:noProof/>
          <w:szCs w:val="24"/>
          <w:lang w:val="fr"/>
        </w:rPr>
        <w:t>E</w:t>
      </w:r>
      <w:r w:rsidRPr="006D54E8">
        <w:rPr>
          <w:noProof/>
          <w:szCs w:val="24"/>
          <w:lang w:val="fr"/>
        </w:rPr>
        <w:t>ntrepreneur;</w:t>
      </w:r>
    </w:p>
    <w:p w14:paraId="46DE64EE" w14:textId="77777777" w:rsidR="00BE4827" w:rsidRPr="006D54E8" w:rsidRDefault="00BE4827" w:rsidP="004225F2">
      <w:pPr>
        <w:pStyle w:val="ListParagraph"/>
        <w:numPr>
          <w:ilvl w:val="0"/>
          <w:numId w:val="101"/>
        </w:numPr>
        <w:spacing w:after="120"/>
        <w:contextualSpacing w:val="0"/>
        <w:rPr>
          <w:noProof/>
          <w:szCs w:val="24"/>
        </w:rPr>
      </w:pPr>
      <w:r w:rsidRPr="006D54E8">
        <w:rPr>
          <w:noProof/>
          <w:szCs w:val="24"/>
          <w:lang w:val="fr"/>
        </w:rPr>
        <w:t>la préparation, l’approbation et la mise en œuvre du plan de gestion</w:t>
      </w:r>
      <w:r>
        <w:rPr>
          <w:noProof/>
          <w:szCs w:val="24"/>
          <w:lang w:val="fr"/>
        </w:rPr>
        <w:t xml:space="preserve"> de l’Entrepreneur en matière d</w:t>
      </w:r>
      <w:r>
        <w:rPr>
          <w:szCs w:val="24"/>
          <w:lang w:val="fr"/>
        </w:rPr>
        <w:t xml:space="preserve">’hygiène </w:t>
      </w:r>
      <w:r w:rsidRPr="006D54E8">
        <w:rPr>
          <w:szCs w:val="24"/>
          <w:lang w:val="fr"/>
        </w:rPr>
        <w:t xml:space="preserve">et de sécurité </w:t>
      </w:r>
      <w:r w:rsidRPr="006D54E8">
        <w:rPr>
          <w:noProof/>
          <w:szCs w:val="24"/>
          <w:lang w:val="fr"/>
        </w:rPr>
        <w:t xml:space="preserve">au travail </w:t>
      </w:r>
      <w:r w:rsidRPr="006D54E8">
        <w:rPr>
          <w:szCs w:val="24"/>
          <w:lang w:val="fr"/>
        </w:rPr>
        <w:t xml:space="preserve">et </w:t>
      </w:r>
      <w:r>
        <w:rPr>
          <w:szCs w:val="24"/>
          <w:lang w:val="fr"/>
        </w:rPr>
        <w:t xml:space="preserve">pour </w:t>
      </w:r>
      <w:r w:rsidRPr="006D54E8">
        <w:rPr>
          <w:szCs w:val="24"/>
          <w:lang w:val="fr"/>
        </w:rPr>
        <w:t xml:space="preserve">la </w:t>
      </w:r>
      <w:r w:rsidRPr="006D54E8">
        <w:rPr>
          <w:noProof/>
          <w:szCs w:val="24"/>
          <w:lang w:val="fr"/>
        </w:rPr>
        <w:t xml:space="preserve">collectivité; </w:t>
      </w:r>
      <w:r w:rsidRPr="006D54E8">
        <w:rPr>
          <w:szCs w:val="24"/>
          <w:lang w:val="fr"/>
        </w:rPr>
        <w:t xml:space="preserve"> </w:t>
      </w:r>
    </w:p>
    <w:p w14:paraId="5CD2DD3E" w14:textId="77777777" w:rsidR="00BE4827" w:rsidRPr="006D54E8" w:rsidRDefault="00BE4827" w:rsidP="004225F2">
      <w:pPr>
        <w:pStyle w:val="ListParagraph"/>
        <w:numPr>
          <w:ilvl w:val="0"/>
          <w:numId w:val="101"/>
        </w:numPr>
        <w:spacing w:after="120"/>
        <w:contextualSpacing w:val="0"/>
        <w:rPr>
          <w:noProof/>
          <w:szCs w:val="24"/>
        </w:rPr>
      </w:pPr>
      <w:r w:rsidRPr="006D54E8">
        <w:rPr>
          <w:noProof/>
          <w:szCs w:val="24"/>
          <w:lang w:val="fr"/>
        </w:rPr>
        <w:t xml:space="preserve">mécanismes de règlement des griefs; </w:t>
      </w:r>
    </w:p>
    <w:p w14:paraId="207E8B1C" w14:textId="5827558E" w:rsidR="00BE4827" w:rsidRPr="006D54E8" w:rsidRDefault="00BE4827" w:rsidP="004225F2">
      <w:pPr>
        <w:pStyle w:val="ListParagraph"/>
        <w:numPr>
          <w:ilvl w:val="0"/>
          <w:numId w:val="101"/>
        </w:numPr>
        <w:spacing w:after="120"/>
        <w:contextualSpacing w:val="0"/>
        <w:rPr>
          <w:noProof/>
          <w:szCs w:val="24"/>
        </w:rPr>
      </w:pPr>
      <w:r w:rsidRPr="006D54E8">
        <w:rPr>
          <w:noProof/>
          <w:szCs w:val="24"/>
          <w:lang w:val="fr"/>
        </w:rPr>
        <w:t xml:space="preserve">les modalités d’établissement de rapports, y compris les sujets (y compris les </w:t>
      </w:r>
      <w:r>
        <w:rPr>
          <w:noProof/>
          <w:szCs w:val="24"/>
          <w:lang w:val="fr"/>
        </w:rPr>
        <w:t>aspects ES</w:t>
      </w:r>
      <w:r w:rsidRPr="006D54E8">
        <w:rPr>
          <w:noProof/>
          <w:szCs w:val="24"/>
          <w:lang w:val="fr"/>
        </w:rPr>
        <w:t>) et les délais conformément à la sous-clause 4.2</w:t>
      </w:r>
      <w:r>
        <w:rPr>
          <w:noProof/>
          <w:szCs w:val="24"/>
          <w:lang w:val="fr"/>
        </w:rPr>
        <w:t>0 et Partie D-</w:t>
      </w:r>
      <w:r w:rsidRPr="006D54E8">
        <w:rPr>
          <w:noProof/>
          <w:szCs w:val="24"/>
          <w:lang w:val="fr"/>
        </w:rPr>
        <w:t xml:space="preserve"> </w:t>
      </w:r>
      <w:r w:rsidR="00881628">
        <w:rPr>
          <w:noProof/>
          <w:szCs w:val="24"/>
          <w:lang w:val="fr"/>
        </w:rPr>
        <w:t xml:space="preserve">Indicateurs </w:t>
      </w:r>
      <w:r w:rsidR="00881628" w:rsidRPr="006D54E8">
        <w:rPr>
          <w:szCs w:val="24"/>
          <w:lang w:val="fr"/>
        </w:rPr>
        <w:t>Environnementaux</w:t>
      </w:r>
      <w:r w:rsidRPr="006D54E8">
        <w:rPr>
          <w:szCs w:val="24"/>
          <w:lang w:val="fr"/>
        </w:rPr>
        <w:t xml:space="preserve"> </w:t>
      </w:r>
      <w:r w:rsidRPr="006D54E8">
        <w:rPr>
          <w:noProof/>
          <w:szCs w:val="24"/>
          <w:lang w:val="fr"/>
        </w:rPr>
        <w:t xml:space="preserve"> et</w:t>
      </w:r>
      <w:r w:rsidRPr="006D54E8">
        <w:rPr>
          <w:szCs w:val="24"/>
          <w:lang w:val="fr"/>
        </w:rPr>
        <w:t xml:space="preserve"> </w:t>
      </w:r>
      <w:r w:rsidRPr="006D54E8">
        <w:rPr>
          <w:noProof/>
          <w:szCs w:val="24"/>
          <w:lang w:val="fr"/>
        </w:rPr>
        <w:t xml:space="preserve"> </w:t>
      </w:r>
      <w:r>
        <w:rPr>
          <w:noProof/>
          <w:szCs w:val="24"/>
          <w:lang w:val="fr"/>
        </w:rPr>
        <w:t>S</w:t>
      </w:r>
      <w:r w:rsidRPr="006D54E8">
        <w:rPr>
          <w:noProof/>
          <w:szCs w:val="24"/>
          <w:lang w:val="fr"/>
        </w:rPr>
        <w:t>ocia</w:t>
      </w:r>
      <w:r>
        <w:rPr>
          <w:noProof/>
          <w:szCs w:val="24"/>
          <w:lang w:val="fr"/>
        </w:rPr>
        <w:t>ux</w:t>
      </w:r>
      <w:r w:rsidRPr="006D54E8">
        <w:rPr>
          <w:szCs w:val="24"/>
          <w:lang w:val="fr"/>
        </w:rPr>
        <w:t xml:space="preserve"> </w:t>
      </w:r>
      <w:r w:rsidRPr="006D54E8">
        <w:rPr>
          <w:noProof/>
          <w:szCs w:val="24"/>
          <w:lang w:val="fr"/>
        </w:rPr>
        <w:t xml:space="preserve"> (</w:t>
      </w:r>
      <w:r>
        <w:rPr>
          <w:noProof/>
          <w:szCs w:val="24"/>
          <w:lang w:val="fr"/>
        </w:rPr>
        <w:t>E</w:t>
      </w:r>
      <w:r w:rsidRPr="006D54E8">
        <w:rPr>
          <w:noProof/>
          <w:szCs w:val="24"/>
          <w:lang w:val="fr"/>
        </w:rPr>
        <w:t>S)</w:t>
      </w:r>
      <w:r w:rsidRPr="006D54E8">
        <w:rPr>
          <w:szCs w:val="24"/>
          <w:lang w:val="fr"/>
        </w:rPr>
        <w:t xml:space="preserve"> pour les</w:t>
      </w:r>
      <w:r w:rsidRPr="006D54E8">
        <w:rPr>
          <w:noProof/>
          <w:szCs w:val="24"/>
          <w:lang w:val="fr"/>
        </w:rPr>
        <w:t xml:space="preserve"> rapports d’avancement;</w:t>
      </w:r>
    </w:p>
    <w:p w14:paraId="31AB871E" w14:textId="77777777" w:rsidR="00BE4827" w:rsidRPr="006D54E8" w:rsidRDefault="00BE4827" w:rsidP="004225F2">
      <w:pPr>
        <w:pStyle w:val="ListParagraph"/>
        <w:numPr>
          <w:ilvl w:val="0"/>
          <w:numId w:val="101"/>
        </w:numPr>
        <w:spacing w:after="120"/>
        <w:contextualSpacing w:val="0"/>
        <w:rPr>
          <w:noProof/>
          <w:szCs w:val="24"/>
        </w:rPr>
      </w:pPr>
      <w:r w:rsidRPr="006D54E8">
        <w:rPr>
          <w:noProof/>
          <w:szCs w:val="24"/>
          <w:lang w:val="fr"/>
        </w:rPr>
        <w:t>les modalités d’essai à la fin des travaux;</w:t>
      </w:r>
    </w:p>
    <w:p w14:paraId="1C6B4A7D" w14:textId="77777777" w:rsidR="00BE4827" w:rsidRPr="006D54E8" w:rsidRDefault="00BE4827" w:rsidP="004225F2">
      <w:pPr>
        <w:pStyle w:val="ListParagraph"/>
        <w:numPr>
          <w:ilvl w:val="0"/>
          <w:numId w:val="101"/>
        </w:numPr>
        <w:spacing w:after="120"/>
        <w:contextualSpacing w:val="0"/>
        <w:rPr>
          <w:noProof/>
          <w:szCs w:val="24"/>
        </w:rPr>
      </w:pPr>
      <w:r w:rsidRPr="006D54E8">
        <w:rPr>
          <w:noProof/>
          <w:szCs w:val="24"/>
          <w:lang w:val="fr"/>
        </w:rPr>
        <w:t>les modalités de remise du site, y compris l’achèvement des dessins tels que construits, la préparation des manuels d’exploitation et d’entretien et tout autre aspect pertinent; et</w:t>
      </w:r>
    </w:p>
    <w:p w14:paraId="5B1566EA" w14:textId="77777777" w:rsidR="00BE4827" w:rsidRPr="006D54E8" w:rsidRDefault="00BE4827" w:rsidP="004225F2">
      <w:pPr>
        <w:pStyle w:val="ListParagraph"/>
        <w:numPr>
          <w:ilvl w:val="0"/>
          <w:numId w:val="101"/>
        </w:numPr>
        <w:spacing w:after="120"/>
        <w:contextualSpacing w:val="0"/>
        <w:rPr>
          <w:noProof/>
          <w:szCs w:val="24"/>
        </w:rPr>
      </w:pPr>
      <w:r w:rsidRPr="006D54E8">
        <w:rPr>
          <w:i/>
          <w:noProof/>
          <w:szCs w:val="24"/>
          <w:lang w:val="fr"/>
        </w:rPr>
        <w:t>[modifier/</w:t>
      </w:r>
      <w:r w:rsidRPr="006D54E8">
        <w:rPr>
          <w:iCs/>
          <w:noProof/>
          <w:szCs w:val="24"/>
          <w:lang w:val="fr"/>
        </w:rPr>
        <w:t>inclure</w:t>
      </w:r>
      <w:r w:rsidRPr="006D54E8">
        <w:rPr>
          <w:iCs/>
          <w:szCs w:val="24"/>
          <w:lang w:val="fr"/>
        </w:rPr>
        <w:t xml:space="preserve"> toute autre information</w:t>
      </w:r>
      <w:r w:rsidRPr="006D54E8">
        <w:rPr>
          <w:i/>
          <w:noProof/>
          <w:szCs w:val="24"/>
          <w:lang w:val="fr"/>
        </w:rPr>
        <w:t xml:space="preserve"> pertinente, selon </w:t>
      </w:r>
      <w:r>
        <w:rPr>
          <w:i/>
          <w:noProof/>
          <w:szCs w:val="24"/>
          <w:lang w:val="fr"/>
        </w:rPr>
        <w:t xml:space="preserve">ce </w:t>
      </w:r>
      <w:r w:rsidRPr="006D54E8">
        <w:rPr>
          <w:i/>
          <w:noProof/>
          <w:szCs w:val="24"/>
          <w:lang w:val="fr"/>
        </w:rPr>
        <w:t>qu’il</w:t>
      </w:r>
      <w:r w:rsidRPr="006D54E8">
        <w:rPr>
          <w:szCs w:val="24"/>
          <w:lang w:val="fr"/>
        </w:rPr>
        <w:t xml:space="preserve"> </w:t>
      </w:r>
      <w:r w:rsidRPr="006D54E8">
        <w:rPr>
          <w:i/>
          <w:noProof/>
          <w:szCs w:val="24"/>
          <w:lang w:val="fr"/>
        </w:rPr>
        <w:t xml:space="preserve"> convient.]</w:t>
      </w:r>
      <w:r w:rsidRPr="006D54E8">
        <w:rPr>
          <w:szCs w:val="24"/>
          <w:lang w:val="fr"/>
        </w:rPr>
        <w:t xml:space="preserve"> </w:t>
      </w:r>
      <w:r w:rsidRPr="006D54E8">
        <w:rPr>
          <w:i/>
          <w:noProof/>
          <w:szCs w:val="24"/>
          <w:lang w:val="fr"/>
        </w:rPr>
        <w:t xml:space="preserve"> </w:t>
      </w:r>
    </w:p>
    <w:p w14:paraId="5F1A001D" w14:textId="77777777" w:rsidR="00BE4827" w:rsidRPr="00F70AC0" w:rsidRDefault="00BE4827" w:rsidP="00BE4827">
      <w:pPr>
        <w:pStyle w:val="ListParagraph"/>
        <w:rPr>
          <w:b/>
          <w:noProof/>
        </w:rPr>
      </w:pPr>
    </w:p>
    <w:p w14:paraId="5D8643A5" w14:textId="77777777" w:rsidR="00BE4827" w:rsidRPr="00BE4827" w:rsidRDefault="00BE4827" w:rsidP="00BE4827">
      <w:pPr>
        <w:pStyle w:val="SecIVH2"/>
        <w:rPr>
          <w:lang w:val="fr-FR"/>
        </w:rPr>
      </w:pPr>
      <w:bookmarkStart w:id="466" w:name="_Toc63775973"/>
      <w:bookmarkStart w:id="467" w:name="_Toc87980564"/>
      <w:r w:rsidRPr="00BE4827">
        <w:rPr>
          <w:lang w:val="fr-FR"/>
        </w:rPr>
        <w:t>Formulaire de Code de Conduite pour le Personnel de l’Entrepreneur (ES)</w:t>
      </w:r>
      <w:bookmarkEnd w:id="466"/>
      <w:bookmarkEnd w:id="467"/>
    </w:p>
    <w:p w14:paraId="02DE0383" w14:textId="77777777" w:rsidR="00BE4827" w:rsidRDefault="00BE4827" w:rsidP="00BE4827">
      <w:pPr>
        <w:spacing w:after="120"/>
        <w:rPr>
          <w:bCs/>
          <w:szCs w:val="24"/>
        </w:rPr>
      </w:pPr>
    </w:p>
    <w:tbl>
      <w:tblPr>
        <w:tblStyle w:val="TableGrid"/>
        <w:tblW w:w="0" w:type="auto"/>
        <w:tblLook w:val="04A0" w:firstRow="1" w:lastRow="0" w:firstColumn="1" w:lastColumn="0" w:noHBand="0" w:noVBand="1"/>
      </w:tblPr>
      <w:tblGrid>
        <w:gridCol w:w="9350"/>
      </w:tblGrid>
      <w:tr w:rsidR="00BE4827" w14:paraId="6B6C6BB8" w14:textId="77777777" w:rsidTr="00581DFA">
        <w:tc>
          <w:tcPr>
            <w:tcW w:w="9350" w:type="dxa"/>
          </w:tcPr>
          <w:p w14:paraId="1A3961A7" w14:textId="77777777" w:rsidR="00BE4827" w:rsidRPr="00925AC9" w:rsidRDefault="00BE4827" w:rsidP="00881628">
            <w:pPr>
              <w:spacing w:after="120"/>
              <w:ind w:left="180" w:hanging="90"/>
              <w:rPr>
                <w:i/>
                <w:szCs w:val="24"/>
              </w:rPr>
            </w:pPr>
            <w:r w:rsidRPr="00925AC9">
              <w:rPr>
                <w:b/>
                <w:i/>
                <w:szCs w:val="24"/>
                <w:lang w:val="fr"/>
              </w:rPr>
              <w:t xml:space="preserve">Note </w:t>
            </w:r>
            <w:r>
              <w:rPr>
                <w:b/>
                <w:i/>
                <w:szCs w:val="24"/>
                <w:lang w:val="fr"/>
              </w:rPr>
              <w:t xml:space="preserve">au Maître d’Ouvrage </w:t>
            </w:r>
            <w:r w:rsidRPr="00925AC9">
              <w:rPr>
                <w:b/>
                <w:i/>
                <w:szCs w:val="24"/>
                <w:lang w:val="fr"/>
              </w:rPr>
              <w:t xml:space="preserve">: </w:t>
            </w:r>
          </w:p>
          <w:p w14:paraId="26640BD4" w14:textId="64977B57" w:rsidR="00BE4827" w:rsidRPr="00925AC9" w:rsidRDefault="00BE4827" w:rsidP="00881628">
            <w:pPr>
              <w:spacing w:after="120"/>
              <w:ind w:left="90" w:firstLine="0"/>
              <w:rPr>
                <w:i/>
                <w:szCs w:val="24"/>
              </w:rPr>
            </w:pPr>
            <w:r w:rsidRPr="00925AC9">
              <w:rPr>
                <w:b/>
                <w:i/>
                <w:szCs w:val="24"/>
                <w:lang w:val="fr"/>
              </w:rPr>
              <w:t>Les prescriptions minimales suivantes ne doivent pas être modifiées. L</w:t>
            </w:r>
            <w:r>
              <w:rPr>
                <w:b/>
                <w:i/>
                <w:szCs w:val="24"/>
                <w:lang w:val="fr"/>
              </w:rPr>
              <w:t>e Maître d’Ouvrage</w:t>
            </w:r>
            <w:r w:rsidRPr="00925AC9">
              <w:rPr>
                <w:b/>
                <w:i/>
                <w:szCs w:val="24"/>
                <w:lang w:val="fr"/>
              </w:rPr>
              <w:t xml:space="preserve"> peut ajouter </w:t>
            </w:r>
            <w:r w:rsidRPr="00925AC9">
              <w:rPr>
                <w:szCs w:val="24"/>
                <w:lang w:val="fr"/>
              </w:rPr>
              <w:t>des</w:t>
            </w:r>
            <w:r w:rsidRPr="00925AC9">
              <w:rPr>
                <w:b/>
                <w:i/>
                <w:szCs w:val="24"/>
                <w:lang w:val="fr"/>
              </w:rPr>
              <w:t xml:space="preserve"> </w:t>
            </w:r>
            <w:r w:rsidRPr="00925AC9">
              <w:rPr>
                <w:szCs w:val="24"/>
                <w:lang w:val="fr"/>
              </w:rPr>
              <w:t xml:space="preserve">exigences supplémentaires pour résoudre </w:t>
            </w:r>
            <w:r w:rsidRPr="00925AC9">
              <w:rPr>
                <w:b/>
                <w:i/>
                <w:szCs w:val="24"/>
                <w:lang w:val="fr"/>
              </w:rPr>
              <w:t xml:space="preserve">les problèmes </w:t>
            </w:r>
            <w:r w:rsidR="00881628" w:rsidRPr="00925AC9">
              <w:rPr>
                <w:b/>
                <w:i/>
                <w:szCs w:val="24"/>
                <w:lang w:val="fr"/>
              </w:rPr>
              <w:t>identifiés,</w:t>
            </w:r>
            <w:r w:rsidR="00881628" w:rsidRPr="00925AC9">
              <w:rPr>
                <w:szCs w:val="24"/>
                <w:lang w:val="fr"/>
              </w:rPr>
              <w:t xml:space="preserve"> </w:t>
            </w:r>
            <w:r w:rsidR="00881628" w:rsidRPr="00925AC9">
              <w:rPr>
                <w:b/>
                <w:i/>
                <w:szCs w:val="24"/>
                <w:lang w:val="fr"/>
              </w:rPr>
              <w:t>révélés</w:t>
            </w:r>
            <w:r>
              <w:rPr>
                <w:b/>
                <w:i/>
                <w:szCs w:val="24"/>
                <w:lang w:val="fr"/>
              </w:rPr>
              <w:t xml:space="preserve"> par une</w:t>
            </w:r>
            <w:r w:rsidRPr="00925AC9">
              <w:rPr>
                <w:b/>
                <w:i/>
                <w:szCs w:val="24"/>
                <w:lang w:val="fr"/>
              </w:rPr>
              <w:t xml:space="preserve"> évaluation environnementale et sociale pertinente.</w:t>
            </w:r>
          </w:p>
          <w:p w14:paraId="67268B6C" w14:textId="77777777" w:rsidR="00BE4827" w:rsidRPr="00925AC9" w:rsidRDefault="00BE4827" w:rsidP="00881628">
            <w:pPr>
              <w:spacing w:after="120"/>
              <w:ind w:left="90" w:firstLine="0"/>
              <w:rPr>
                <w:i/>
                <w:color w:val="000000" w:themeColor="text1"/>
                <w:szCs w:val="24"/>
              </w:rPr>
            </w:pPr>
            <w:r w:rsidRPr="00925AC9">
              <w:rPr>
                <w:i/>
                <w:color w:val="000000" w:themeColor="text1"/>
                <w:szCs w:val="24"/>
                <w:lang w:val="fr"/>
              </w:rPr>
              <w:t>Les types de problèmes identifiés pourraient inclure les risques associés à: l’afflux de main-d’œuvre, la propagation de maladies transmissibles,</w:t>
            </w:r>
            <w:r w:rsidRPr="00925AC9">
              <w:rPr>
                <w:szCs w:val="24"/>
                <w:lang w:val="fr"/>
              </w:rPr>
              <w:t xml:space="preserve"> </w:t>
            </w:r>
            <w:r w:rsidRPr="00925AC9">
              <w:rPr>
                <w:i/>
                <w:color w:val="000000" w:themeColor="text1"/>
                <w:szCs w:val="24"/>
                <w:lang w:val="fr"/>
              </w:rPr>
              <w:t xml:space="preserve">l’exploitation et les </w:t>
            </w:r>
            <w:r w:rsidRPr="00925AC9">
              <w:rPr>
                <w:szCs w:val="24"/>
                <w:lang w:val="fr"/>
              </w:rPr>
              <w:t xml:space="preserve">abus </w:t>
            </w:r>
            <w:r w:rsidRPr="00925AC9">
              <w:rPr>
                <w:i/>
                <w:color w:val="000000" w:themeColor="text1"/>
                <w:szCs w:val="24"/>
                <w:lang w:val="fr"/>
              </w:rPr>
              <w:t xml:space="preserve">sexuels </w:t>
            </w:r>
            <w:r w:rsidRPr="00925AC9">
              <w:rPr>
                <w:szCs w:val="24"/>
                <w:lang w:val="fr"/>
              </w:rPr>
              <w:t xml:space="preserve"> </w:t>
            </w:r>
            <w:r w:rsidRPr="00925AC9">
              <w:rPr>
                <w:i/>
                <w:color w:val="000000" w:themeColor="text1"/>
                <w:szCs w:val="24"/>
                <w:lang w:val="fr"/>
              </w:rPr>
              <w:t>(E</w:t>
            </w:r>
            <w:r>
              <w:rPr>
                <w:i/>
                <w:color w:val="000000" w:themeColor="text1"/>
                <w:szCs w:val="24"/>
                <w:lang w:val="fr"/>
              </w:rPr>
              <w:t>A</w:t>
            </w:r>
            <w:r w:rsidRPr="00925AC9">
              <w:rPr>
                <w:i/>
                <w:color w:val="000000" w:themeColor="text1"/>
                <w:szCs w:val="24"/>
                <w:lang w:val="fr"/>
              </w:rPr>
              <w:t xml:space="preserve">S), </w:t>
            </w:r>
            <w:r w:rsidRPr="00925AC9">
              <w:rPr>
                <w:szCs w:val="24"/>
                <w:lang w:val="fr"/>
              </w:rPr>
              <w:t xml:space="preserve"> </w:t>
            </w:r>
            <w:r w:rsidRPr="00925AC9">
              <w:rPr>
                <w:i/>
                <w:color w:val="000000" w:themeColor="text1"/>
                <w:szCs w:val="24"/>
                <w:lang w:val="fr"/>
              </w:rPr>
              <w:t>etc.</w:t>
            </w:r>
          </w:p>
          <w:p w14:paraId="4CBF8C0B" w14:textId="77777777" w:rsidR="00BE4827" w:rsidRDefault="00BE4827" w:rsidP="00581DFA">
            <w:pPr>
              <w:spacing w:after="120"/>
              <w:rPr>
                <w:b/>
                <w:i/>
                <w:lang w:val="fr"/>
              </w:rPr>
            </w:pPr>
            <w:r w:rsidRPr="00925AC9">
              <w:rPr>
                <w:b/>
                <w:i/>
                <w:szCs w:val="24"/>
                <w:lang w:val="fr"/>
              </w:rPr>
              <w:t>Supprimez cette case avant l’émission des documents de la DP.</w:t>
            </w:r>
          </w:p>
        </w:tc>
      </w:tr>
    </w:tbl>
    <w:p w14:paraId="32AF56DE" w14:textId="77777777" w:rsidR="00BE4827" w:rsidRPr="00592739" w:rsidRDefault="00BE4827" w:rsidP="00BE4827">
      <w:pPr>
        <w:spacing w:after="120"/>
        <w:rPr>
          <w:bCs/>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350"/>
      </w:tblGrid>
      <w:tr w:rsidR="00BE4827" w14:paraId="04F2797A" w14:textId="77777777" w:rsidTr="00581DFA">
        <w:tc>
          <w:tcPr>
            <w:tcW w:w="9576" w:type="dxa"/>
          </w:tcPr>
          <w:p w14:paraId="0BA46183" w14:textId="77777777" w:rsidR="00BE4827" w:rsidRPr="00755075" w:rsidRDefault="00BE4827" w:rsidP="00581DFA">
            <w:pPr>
              <w:spacing w:after="120"/>
              <w:rPr>
                <w:b/>
                <w:szCs w:val="24"/>
              </w:rPr>
            </w:pPr>
            <w:r w:rsidRPr="00755075">
              <w:rPr>
                <w:b/>
                <w:szCs w:val="24"/>
              </w:rPr>
              <w:t>Note à l’intention du Proposant</w:t>
            </w:r>
            <w:r>
              <w:rPr>
                <w:b/>
                <w:szCs w:val="24"/>
              </w:rPr>
              <w:t xml:space="preserve"> </w:t>
            </w:r>
            <w:r w:rsidRPr="00755075">
              <w:rPr>
                <w:b/>
                <w:szCs w:val="24"/>
              </w:rPr>
              <w:t>:</w:t>
            </w:r>
          </w:p>
          <w:p w14:paraId="3C3D906B" w14:textId="77777777" w:rsidR="00BE4827" w:rsidRPr="009C5B34" w:rsidRDefault="00BE4827" w:rsidP="00881628">
            <w:pPr>
              <w:spacing w:after="120"/>
              <w:ind w:left="0" w:firstLine="0"/>
              <w:rPr>
                <w:szCs w:val="24"/>
              </w:rPr>
            </w:pPr>
            <w:r w:rsidRPr="00755075">
              <w:rPr>
                <w:b/>
                <w:szCs w:val="24"/>
              </w:rPr>
              <w:t xml:space="preserve">Le contenu minimal du formulaire de </w:t>
            </w:r>
            <w:r>
              <w:rPr>
                <w:b/>
                <w:szCs w:val="24"/>
              </w:rPr>
              <w:t>C</w:t>
            </w:r>
            <w:r w:rsidRPr="00755075">
              <w:rPr>
                <w:b/>
                <w:szCs w:val="24"/>
              </w:rPr>
              <w:t xml:space="preserve">ode de conduite tel qu'établi par le Maître d’Ouvrage ne doit pas être substantiellement modifié. </w:t>
            </w:r>
            <w:r w:rsidRPr="009C5B34">
              <w:rPr>
                <w:szCs w:val="24"/>
              </w:rPr>
              <w:t xml:space="preserve">Cependant, le Proposant peut ajouter des exigences au besoin, notamment pour tenir compte des problèmes / risques propres au marché. </w:t>
            </w:r>
          </w:p>
          <w:p w14:paraId="20DA2AB2" w14:textId="77777777" w:rsidR="00BE4827" w:rsidRDefault="00BE4827" w:rsidP="00581DFA">
            <w:pPr>
              <w:pStyle w:val="SPDForm2"/>
              <w:jc w:val="both"/>
              <w:rPr>
                <w:b w:val="0"/>
                <w:sz w:val="24"/>
                <w:szCs w:val="24"/>
                <w:lang w:val="fr-FR"/>
              </w:rPr>
            </w:pPr>
            <w:r w:rsidRPr="00BF268A">
              <w:rPr>
                <w:b w:val="0"/>
                <w:sz w:val="24"/>
                <w:szCs w:val="24"/>
                <w:lang w:val="fr-FR"/>
              </w:rPr>
              <w:t xml:space="preserve">Le Proposant doit parapher et soumettre le formulaire de </w:t>
            </w:r>
            <w:r w:rsidRPr="00BF268A">
              <w:rPr>
                <w:sz w:val="24"/>
                <w:szCs w:val="24"/>
                <w:lang w:val="fr-FR"/>
              </w:rPr>
              <w:t>C</w:t>
            </w:r>
            <w:r w:rsidRPr="00BF268A">
              <w:rPr>
                <w:b w:val="0"/>
                <w:sz w:val="24"/>
                <w:szCs w:val="24"/>
                <w:lang w:val="fr-FR"/>
              </w:rPr>
              <w:t xml:space="preserve">ode de </w:t>
            </w:r>
            <w:r w:rsidRPr="00BF268A">
              <w:rPr>
                <w:sz w:val="24"/>
                <w:szCs w:val="24"/>
                <w:lang w:val="fr-FR"/>
              </w:rPr>
              <w:t>C</w:t>
            </w:r>
            <w:r w:rsidRPr="00BF268A">
              <w:rPr>
                <w:b w:val="0"/>
                <w:sz w:val="24"/>
                <w:szCs w:val="24"/>
                <w:lang w:val="fr-FR"/>
              </w:rPr>
              <w:t>onduite dans le cadre de sa Proposition.</w:t>
            </w:r>
          </w:p>
          <w:p w14:paraId="6CA4AFA0" w14:textId="77777777" w:rsidR="00BE4827" w:rsidRPr="00EA601B" w:rsidRDefault="00BE4827" w:rsidP="00581DFA">
            <w:pPr>
              <w:pStyle w:val="SPDForm2"/>
              <w:jc w:val="both"/>
              <w:rPr>
                <w:bCs/>
                <w:lang w:val="fr-FR"/>
              </w:rPr>
            </w:pPr>
            <w:r w:rsidRPr="00EA601B">
              <w:rPr>
                <w:bCs/>
                <w:i/>
                <w:sz w:val="24"/>
                <w:szCs w:val="24"/>
                <w:lang w:val="fr"/>
              </w:rPr>
              <w:t>Supprimez cette case avant la délivrance des documents de DP.</w:t>
            </w:r>
            <w:r w:rsidRPr="00EA601B">
              <w:rPr>
                <w:bCs/>
                <w:sz w:val="24"/>
                <w:szCs w:val="24"/>
                <w:lang w:val="fr"/>
              </w:rPr>
              <w:t xml:space="preserve"> </w:t>
            </w:r>
            <w:r w:rsidRPr="00EA601B">
              <w:rPr>
                <w:bCs/>
                <w:i/>
                <w:sz w:val="24"/>
                <w:szCs w:val="24"/>
                <w:lang w:val="fr"/>
              </w:rPr>
              <w:t xml:space="preserve"> </w:t>
            </w:r>
          </w:p>
        </w:tc>
      </w:tr>
    </w:tbl>
    <w:p w14:paraId="396AAA8B" w14:textId="77777777" w:rsidR="00BE4827" w:rsidRPr="00755075" w:rsidRDefault="00BE4827" w:rsidP="00BE4827">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4C1D6C4A" w14:textId="77777777" w:rsidR="00BE4827" w:rsidRPr="00CA1187" w:rsidRDefault="00BE4827" w:rsidP="00BE4827">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Ouvrages</w:t>
      </w:r>
      <w:r w:rsidRPr="00CA1187">
        <w:rPr>
          <w:b w:val="0"/>
          <w:sz w:val="24"/>
          <w:lang w:val="fr-FR"/>
        </w:rPr>
        <w:t xml:space="preserve">]. Ces </w:t>
      </w:r>
      <w:r>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Pr>
          <w:b w:val="0"/>
          <w:i/>
          <w:sz w:val="24"/>
          <w:lang w:val="fr-FR"/>
        </w:rPr>
        <w:t>Ouvrages</w:t>
      </w:r>
      <w:r w:rsidRPr="000E1AED">
        <w:rPr>
          <w:b w:val="0"/>
          <w:i/>
          <w:sz w:val="24"/>
          <w:lang w:val="fr-FR"/>
        </w:rPr>
        <w:t xml:space="preserve"> seront effectués</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Ouvrages</w:t>
      </w:r>
      <w:r w:rsidRPr="00CA1187">
        <w:rPr>
          <w:b w:val="0"/>
          <w:sz w:val="24"/>
          <w:lang w:val="fr-FR"/>
        </w:rPr>
        <w:t xml:space="preserve">, y compris les risques d’exploitation </w:t>
      </w:r>
      <w:r>
        <w:rPr>
          <w:b w:val="0"/>
          <w:sz w:val="24"/>
          <w:lang w:val="fr-FR"/>
        </w:rPr>
        <w:t xml:space="preserve">et d’abus </w:t>
      </w:r>
      <w:r w:rsidRPr="00CA1187">
        <w:rPr>
          <w:b w:val="0"/>
          <w:sz w:val="24"/>
          <w:lang w:val="fr-FR"/>
        </w:rPr>
        <w:t>sexuel</w:t>
      </w:r>
      <w:r>
        <w:rPr>
          <w:b w:val="0"/>
          <w:sz w:val="24"/>
          <w:lang w:val="fr-FR"/>
        </w:rPr>
        <w:t>s</w:t>
      </w:r>
      <w:r w:rsidRPr="00CA1187">
        <w:rPr>
          <w:b w:val="0"/>
          <w:sz w:val="24"/>
          <w:lang w:val="fr-FR"/>
        </w:rPr>
        <w:t xml:space="preserve">, ainsi que </w:t>
      </w:r>
      <w:r>
        <w:rPr>
          <w:b w:val="0"/>
          <w:sz w:val="24"/>
          <w:lang w:val="fr-FR"/>
        </w:rPr>
        <w:t>le harcèlement sexuel</w:t>
      </w:r>
      <w:r w:rsidRPr="00CA1187">
        <w:rPr>
          <w:b w:val="0"/>
          <w:sz w:val="24"/>
          <w:lang w:val="fr-FR"/>
        </w:rPr>
        <w:t>.</w:t>
      </w:r>
    </w:p>
    <w:p w14:paraId="1FD02BE6" w14:textId="77777777" w:rsidR="00BE4827" w:rsidRPr="00CA1187" w:rsidRDefault="00BE4827" w:rsidP="00BE4827">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Ouvrages</w:t>
      </w:r>
      <w:r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site des </w:t>
      </w:r>
      <w:r>
        <w:rPr>
          <w:b w:val="0"/>
          <w:sz w:val="24"/>
          <w:lang w:val="fr-FR"/>
        </w:rPr>
        <w:t>Ouvrages</w:t>
      </w:r>
      <w:r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sous-traitant et à tout autre membre du personnel qui nous assiste dans l’exécution des </w:t>
      </w:r>
      <w:r>
        <w:rPr>
          <w:b w:val="0"/>
          <w:sz w:val="24"/>
          <w:lang w:val="fr-FR"/>
        </w:rPr>
        <w:t>Ouvrages</w:t>
      </w:r>
      <w:r w:rsidRPr="00CA1187">
        <w:rPr>
          <w:b w:val="0"/>
          <w:sz w:val="24"/>
          <w:lang w:val="fr-FR"/>
        </w:rPr>
        <w:t>. Toutes ces personnes sont appelées «</w:t>
      </w:r>
      <w:r>
        <w:rPr>
          <w:b w:val="0"/>
          <w:sz w:val="24"/>
          <w:lang w:val="fr-FR"/>
        </w:rPr>
        <w:t xml:space="preserve"> </w:t>
      </w:r>
      <w:r>
        <w:rPr>
          <w:sz w:val="24"/>
          <w:lang w:val="fr-FR"/>
        </w:rPr>
        <w:t>P</w:t>
      </w:r>
      <w:r w:rsidRPr="00233D95">
        <w:rPr>
          <w:sz w:val="24"/>
          <w:lang w:val="fr-FR"/>
        </w:rPr>
        <w:t>ersonnel de l’</w:t>
      </w:r>
      <w:r>
        <w:rPr>
          <w:sz w:val="24"/>
          <w:lang w:val="fr-FR"/>
        </w:rPr>
        <w:t>E</w:t>
      </w:r>
      <w:r w:rsidRPr="00233D95">
        <w:rPr>
          <w:sz w:val="24"/>
          <w:lang w:val="fr-FR"/>
        </w:rPr>
        <w:t>ntrepreneur</w:t>
      </w:r>
      <w:r>
        <w:rPr>
          <w:sz w:val="24"/>
          <w:lang w:val="fr-FR"/>
        </w:rPr>
        <w:t xml:space="preserve"> </w:t>
      </w:r>
      <w:r w:rsidRPr="00CA1187">
        <w:rPr>
          <w:b w:val="0"/>
          <w:sz w:val="24"/>
          <w:lang w:val="fr-FR"/>
        </w:rPr>
        <w:t xml:space="preserve">» et sont soumises au présent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onduite.</w:t>
      </w:r>
    </w:p>
    <w:p w14:paraId="1030E84E" w14:textId="77777777" w:rsidR="00BE4827" w:rsidRPr="00CA1187" w:rsidRDefault="00BE4827" w:rsidP="00BE4827">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de l’</w:t>
      </w:r>
      <w:r>
        <w:rPr>
          <w:b w:val="0"/>
          <w:sz w:val="24"/>
          <w:lang w:val="fr-FR"/>
        </w:rPr>
        <w:t>E</w:t>
      </w:r>
      <w:r w:rsidRPr="00CA1187">
        <w:rPr>
          <w:b w:val="0"/>
          <w:sz w:val="24"/>
          <w:lang w:val="fr-FR"/>
        </w:rPr>
        <w:t>ntrepreneur.</w:t>
      </w:r>
    </w:p>
    <w:p w14:paraId="3F4CB255" w14:textId="77777777" w:rsidR="00BE4827" w:rsidRDefault="00BE4827" w:rsidP="00BE4827">
      <w:pPr>
        <w:pStyle w:val="SPDForm2"/>
        <w:jc w:val="both"/>
        <w:rPr>
          <w:b w:val="0"/>
          <w:sz w:val="24"/>
          <w:lang w:val="fr-FR"/>
        </w:rPr>
      </w:pPr>
      <w:r w:rsidRPr="00CA1187">
        <w:rPr>
          <w:b w:val="0"/>
          <w:sz w:val="24"/>
          <w:lang w:val="fr-FR"/>
        </w:rPr>
        <w:lastRenderedPageBreak/>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7C6230FB" w14:textId="77777777" w:rsidR="00BE4827" w:rsidRPr="00362A28" w:rsidRDefault="00BE4827" w:rsidP="00BE4827">
      <w:pPr>
        <w:pStyle w:val="SPDForm2"/>
        <w:jc w:val="both"/>
        <w:rPr>
          <w:sz w:val="24"/>
          <w:lang w:val="fr-FR"/>
        </w:rPr>
      </w:pPr>
      <w:r w:rsidRPr="00362A28">
        <w:rPr>
          <w:sz w:val="24"/>
          <w:lang w:val="fr-FR"/>
        </w:rPr>
        <w:t>CONDUITE REQUISE</w:t>
      </w:r>
    </w:p>
    <w:p w14:paraId="5DFDFFAC"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ntrepreneur doit</w:t>
      </w:r>
      <w:r>
        <w:rPr>
          <w:b w:val="0"/>
          <w:sz w:val="24"/>
          <w:lang w:val="fr-FR"/>
        </w:rPr>
        <w:t xml:space="preserve"> </w:t>
      </w:r>
      <w:r w:rsidRPr="00362A28">
        <w:rPr>
          <w:b w:val="0"/>
          <w:sz w:val="24"/>
          <w:lang w:val="fr-FR"/>
        </w:rPr>
        <w:t>:</w:t>
      </w:r>
    </w:p>
    <w:p w14:paraId="7446584D" w14:textId="77777777" w:rsidR="00BE4827" w:rsidRPr="00362A28" w:rsidRDefault="00BE4827" w:rsidP="004225F2">
      <w:pPr>
        <w:pStyle w:val="SPDForm2"/>
        <w:numPr>
          <w:ilvl w:val="0"/>
          <w:numId w:val="82"/>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B6749D" w14:textId="77777777" w:rsidR="00BE4827" w:rsidRDefault="00BE4827" w:rsidP="004225F2">
      <w:pPr>
        <w:pStyle w:val="SPDForm2"/>
        <w:numPr>
          <w:ilvl w:val="0"/>
          <w:numId w:val="82"/>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Pr>
          <w:b w:val="0"/>
          <w:sz w:val="24"/>
          <w:lang w:val="fr-FR"/>
        </w:rPr>
        <w:t>E</w:t>
      </w:r>
      <w:r w:rsidRPr="00362A28">
        <w:rPr>
          <w:b w:val="0"/>
          <w:sz w:val="24"/>
          <w:lang w:val="fr-FR"/>
        </w:rPr>
        <w:t>ntrepreneur et de toute autre personne;</w:t>
      </w:r>
    </w:p>
    <w:p w14:paraId="77A48193" w14:textId="77777777" w:rsidR="00BE4827" w:rsidRPr="00362A28" w:rsidRDefault="00BE4827" w:rsidP="004225F2">
      <w:pPr>
        <w:pStyle w:val="SPDForm2"/>
        <w:numPr>
          <w:ilvl w:val="0"/>
          <w:numId w:val="82"/>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7D0BDCBC" w14:textId="77777777" w:rsidR="00BE4827" w:rsidRDefault="00BE4827" w:rsidP="004225F2">
      <w:pPr>
        <w:pStyle w:val="SPDForm2"/>
        <w:numPr>
          <w:ilvl w:val="0"/>
          <w:numId w:val="83"/>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4B200DB6" w14:textId="77777777" w:rsidR="00BE4827" w:rsidRDefault="00BE4827" w:rsidP="004225F2">
      <w:pPr>
        <w:pStyle w:val="SPDForm2"/>
        <w:numPr>
          <w:ilvl w:val="0"/>
          <w:numId w:val="83"/>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27BACADF" w14:textId="77777777" w:rsidR="00BE4827" w:rsidRDefault="00BE4827" w:rsidP="004225F2">
      <w:pPr>
        <w:pStyle w:val="SPDForm2"/>
        <w:numPr>
          <w:ilvl w:val="0"/>
          <w:numId w:val="83"/>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440598FD" w14:textId="77777777" w:rsidR="00BE4827" w:rsidRPr="00362A28" w:rsidRDefault="00BE4827" w:rsidP="004225F2">
      <w:pPr>
        <w:pStyle w:val="SPDForm2"/>
        <w:numPr>
          <w:ilvl w:val="0"/>
          <w:numId w:val="83"/>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25CB02CB" w14:textId="77777777" w:rsidR="00BE4827" w:rsidRDefault="00BE4827" w:rsidP="004225F2">
      <w:pPr>
        <w:pStyle w:val="SPDForm2"/>
        <w:numPr>
          <w:ilvl w:val="0"/>
          <w:numId w:val="82"/>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7836FA43" w14:textId="77777777" w:rsidR="00BE4827" w:rsidRDefault="00BE4827" w:rsidP="004225F2">
      <w:pPr>
        <w:pStyle w:val="SPDForm2"/>
        <w:numPr>
          <w:ilvl w:val="0"/>
          <w:numId w:val="82"/>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702BD858" w14:textId="77777777" w:rsidR="00BE4827" w:rsidRDefault="00BE4827" w:rsidP="004225F2">
      <w:pPr>
        <w:pStyle w:val="SPDForm2"/>
        <w:numPr>
          <w:ilvl w:val="0"/>
          <w:numId w:val="82"/>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de l’Entrepreneur</w:t>
      </w:r>
      <w:r w:rsidRPr="00DF7C4B">
        <w:rPr>
          <w:sz w:val="24"/>
          <w:szCs w:val="24"/>
          <w:lang w:val="fr-FR"/>
        </w:rPr>
        <w:t xml:space="preserve"> </w:t>
      </w:r>
      <w:r>
        <w:rPr>
          <w:b w:val="0"/>
          <w:sz w:val="24"/>
          <w:lang w:val="fr-FR"/>
        </w:rPr>
        <w:t>ou du Maître d’Ouvrage;</w:t>
      </w:r>
    </w:p>
    <w:p w14:paraId="5D17997C" w14:textId="77777777" w:rsidR="00BE4827" w:rsidRPr="00BC6B37" w:rsidRDefault="00BE4827" w:rsidP="004225F2">
      <w:pPr>
        <w:pStyle w:val="SPDForm2"/>
        <w:numPr>
          <w:ilvl w:val="0"/>
          <w:numId w:val="82"/>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6D680B14" w14:textId="77777777" w:rsidR="00BE4827" w:rsidRDefault="00BE4827" w:rsidP="004225F2">
      <w:pPr>
        <w:pStyle w:val="SPDForm2"/>
        <w:numPr>
          <w:ilvl w:val="0"/>
          <w:numId w:val="82"/>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4B7DE0B9" w14:textId="77777777" w:rsidR="00BE4827" w:rsidRDefault="00BE4827" w:rsidP="004225F2">
      <w:pPr>
        <w:pStyle w:val="SPDForm2"/>
        <w:numPr>
          <w:ilvl w:val="0"/>
          <w:numId w:val="82"/>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3722E6C2" w14:textId="77777777" w:rsidR="00BE4827" w:rsidRDefault="00BE4827" w:rsidP="004225F2">
      <w:pPr>
        <w:pStyle w:val="SPDForm2"/>
        <w:numPr>
          <w:ilvl w:val="0"/>
          <w:numId w:val="82"/>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w:t>
      </w:r>
      <w:r>
        <w:rPr>
          <w:b w:val="0"/>
          <w:sz w:val="24"/>
          <w:lang w:val="fr-FR"/>
        </w:rPr>
        <w:t>’hygiène</w:t>
      </w:r>
      <w:r w:rsidRPr="00362A28">
        <w:rPr>
          <w:b w:val="0"/>
          <w:sz w:val="24"/>
          <w:lang w:val="fr-FR"/>
        </w:rPr>
        <w:t xml:space="preserve"> et de sécurité, et sur l'</w:t>
      </w:r>
      <w:r>
        <w:rPr>
          <w:b w:val="0"/>
          <w:sz w:val="24"/>
          <w:lang w:val="fr-FR"/>
        </w:rPr>
        <w:t>E</w:t>
      </w:r>
      <w:r w:rsidRPr="00362A28">
        <w:rPr>
          <w:b w:val="0"/>
          <w:sz w:val="24"/>
          <w:lang w:val="fr-FR"/>
        </w:rPr>
        <w:t>xploitation et les</w:t>
      </w:r>
      <w:r>
        <w:rPr>
          <w:b w:val="0"/>
          <w:sz w:val="24"/>
          <w:lang w:val="fr-FR"/>
        </w:rPr>
        <w:t xml:space="preserve"> Abus Sexuels (EAS) et le harcèlement sexuel (HS;</w:t>
      </w:r>
    </w:p>
    <w:p w14:paraId="50FB7A3D" w14:textId="77777777" w:rsidR="00BE4827" w:rsidRDefault="00BE4827" w:rsidP="004225F2">
      <w:pPr>
        <w:pStyle w:val="SPDForm2"/>
        <w:numPr>
          <w:ilvl w:val="0"/>
          <w:numId w:val="82"/>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A8D673A" w14:textId="77777777" w:rsidR="00BE4827" w:rsidRPr="00A740C8" w:rsidRDefault="00BE4827" w:rsidP="004225F2">
      <w:pPr>
        <w:pStyle w:val="SPDForm2"/>
        <w:numPr>
          <w:ilvl w:val="0"/>
          <w:numId w:val="82"/>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w:t>
      </w:r>
      <w:r w:rsidRPr="00E60428">
        <w:rPr>
          <w:b w:val="0"/>
          <w:sz w:val="24"/>
          <w:lang w:val="fr-FR"/>
        </w:rPr>
        <w:lastRenderedPageBreak/>
        <w:t xml:space="preserve">mécanisme de </w:t>
      </w:r>
      <w:r w:rsidRPr="00E82C97">
        <w:rPr>
          <w:b w:val="0"/>
          <w:sz w:val="24"/>
          <w:lang w:val="fr-FR"/>
        </w:rPr>
        <w:t>grief pour le personnel de l’Entrepreneur ou le mécanisme de recours en grief du projet</w:t>
      </w:r>
      <w:r w:rsidRPr="00A740C8">
        <w:rPr>
          <w:b w:val="0"/>
          <w:sz w:val="24"/>
          <w:lang w:val="fr-FR"/>
        </w:rPr>
        <w:t>.</w:t>
      </w:r>
    </w:p>
    <w:p w14:paraId="7C1C96FA" w14:textId="77777777" w:rsidR="00BE4827" w:rsidRPr="00BC6B37" w:rsidRDefault="00BE4827" w:rsidP="00BE4827">
      <w:pPr>
        <w:pStyle w:val="SPDForm2"/>
        <w:spacing w:after="120"/>
        <w:jc w:val="both"/>
        <w:rPr>
          <w:sz w:val="24"/>
          <w:szCs w:val="24"/>
          <w:lang w:val="fr-FR"/>
        </w:rPr>
      </w:pPr>
      <w:r w:rsidRPr="00BC6B37">
        <w:rPr>
          <w:bCs/>
          <w:sz w:val="24"/>
          <w:szCs w:val="24"/>
          <w:lang w:val="fr-FR"/>
        </w:rPr>
        <w:t xml:space="preserve">FAIRE PART DE PREOCCUPATIONS </w:t>
      </w:r>
    </w:p>
    <w:p w14:paraId="6FD8EA88"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FAA4B08" w14:textId="77777777" w:rsidR="00BE4827" w:rsidRDefault="00BE4827" w:rsidP="004225F2">
      <w:pPr>
        <w:pStyle w:val="SPDForm2"/>
        <w:numPr>
          <w:ilvl w:val="0"/>
          <w:numId w:val="84"/>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730D53D6" w14:textId="77777777" w:rsidR="00BE4827" w:rsidRPr="00362A28" w:rsidRDefault="00BE4827" w:rsidP="004225F2">
      <w:pPr>
        <w:pStyle w:val="SPDForm2"/>
        <w:numPr>
          <w:ilvl w:val="0"/>
          <w:numId w:val="84"/>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6156222A" w14:textId="77777777" w:rsidR="00BE4827" w:rsidRDefault="00BE4827" w:rsidP="00BE4827">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406994FA" w14:textId="77777777" w:rsidR="00BE4827" w:rsidRDefault="00BE4827" w:rsidP="00BE4827">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2D850DFE" w14:textId="77777777" w:rsidR="00BE4827" w:rsidRPr="00362A28" w:rsidRDefault="00BE4827" w:rsidP="00BE4827">
      <w:pPr>
        <w:pStyle w:val="SPDForm2"/>
        <w:spacing w:before="240"/>
        <w:jc w:val="both"/>
        <w:rPr>
          <w:sz w:val="24"/>
          <w:lang w:val="fr-FR"/>
        </w:rPr>
      </w:pPr>
      <w:r w:rsidRPr="00362A28">
        <w:rPr>
          <w:sz w:val="24"/>
          <w:lang w:val="fr-FR"/>
        </w:rPr>
        <w:t>CONSÉQUENCES DE LA VIOLATION DU CODE DE CONDUITE</w:t>
      </w:r>
    </w:p>
    <w:p w14:paraId="64769493"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personnel </w:t>
      </w:r>
      <w:r>
        <w:rPr>
          <w:b w:val="0"/>
          <w:sz w:val="24"/>
          <w:lang w:val="fr-FR"/>
        </w:rPr>
        <w:t>de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7FADC8DA" w14:textId="77777777" w:rsidR="00BE4827" w:rsidRPr="00755075" w:rsidRDefault="00BE4827" w:rsidP="00BE4827">
      <w:pPr>
        <w:pStyle w:val="SPDForm2"/>
        <w:spacing w:after="120"/>
        <w:jc w:val="both"/>
        <w:rPr>
          <w:b w:val="0"/>
          <w:bCs/>
          <w:sz w:val="24"/>
          <w:lang w:val="fr-FR"/>
        </w:rPr>
      </w:pPr>
      <w:r w:rsidRPr="00881628">
        <w:rPr>
          <w:sz w:val="24"/>
          <w:lang w:val="fr-FR"/>
        </w:rPr>
        <w:t>POUR LE PERSONNEL DE L’ENTREPRENEUR</w:t>
      </w:r>
      <w:r w:rsidRPr="00755075">
        <w:rPr>
          <w:b w:val="0"/>
          <w:bCs/>
          <w:sz w:val="24"/>
          <w:lang w:val="fr-FR"/>
        </w:rPr>
        <w:t xml:space="preserve"> :</w:t>
      </w:r>
    </w:p>
    <w:p w14:paraId="48FF4BD4"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w:t>
      </w:r>
      <w:r w:rsidRPr="006D54E8">
        <w:rPr>
          <w:b w:val="0"/>
          <w:i/>
          <w:iCs/>
          <w:sz w:val="24"/>
          <w:lang w:val="fr-FR"/>
        </w:rPr>
        <w:t xml:space="preserve">[indiquer le nom de la </w:t>
      </w:r>
      <w:r>
        <w:rPr>
          <w:b w:val="0"/>
          <w:i/>
          <w:iCs/>
          <w:sz w:val="24"/>
          <w:lang w:val="fr-FR"/>
        </w:rPr>
        <w:t xml:space="preserve">/des </w:t>
      </w:r>
      <w:r w:rsidRPr="006D54E8">
        <w:rPr>
          <w:b w:val="0"/>
          <w:i/>
          <w:iCs/>
          <w:sz w:val="24"/>
          <w:lang w:val="fr-FR"/>
        </w:rPr>
        <w:t>personne</w:t>
      </w:r>
      <w:r>
        <w:rPr>
          <w:b w:val="0"/>
          <w:i/>
          <w:iCs/>
          <w:sz w:val="24"/>
          <w:lang w:val="fr-FR"/>
        </w:rPr>
        <w:t>/s</w:t>
      </w:r>
      <w:r w:rsidRPr="006D54E8">
        <w:rPr>
          <w:b w:val="0"/>
          <w:i/>
          <w:iCs/>
          <w:sz w:val="24"/>
          <w:lang w:val="fr-FR"/>
        </w:rPr>
        <w:t xml:space="preserve"> contact de l’Entrepreneur ayant une expérience pertinente]</w:t>
      </w:r>
      <w:r w:rsidRPr="00362A28">
        <w:rPr>
          <w:b w:val="0"/>
          <w:sz w:val="24"/>
          <w:lang w:val="fr-FR"/>
        </w:rPr>
        <w:t xml:space="preserve"> pour lui demander une explication.</w:t>
      </w:r>
    </w:p>
    <w:p w14:paraId="050CEEF1" w14:textId="77777777" w:rsidR="00BE4827" w:rsidRPr="00362A28" w:rsidRDefault="00BE4827" w:rsidP="00BE4827">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5C374EBE" w14:textId="77777777" w:rsidR="00BE4827" w:rsidRDefault="00BE4827" w:rsidP="00BE4827">
      <w:pPr>
        <w:pStyle w:val="SPDForm2"/>
        <w:jc w:val="both"/>
        <w:rPr>
          <w:b w:val="0"/>
          <w:sz w:val="24"/>
          <w:lang w:val="fr-FR"/>
        </w:rPr>
      </w:pPr>
      <w:r w:rsidRPr="00362A28">
        <w:rPr>
          <w:b w:val="0"/>
          <w:sz w:val="24"/>
          <w:lang w:val="fr-FR"/>
        </w:rPr>
        <w:t>Signature: __________________________________________________________</w:t>
      </w:r>
    </w:p>
    <w:p w14:paraId="50D4BBE5" w14:textId="77777777" w:rsidR="00BE4827" w:rsidRDefault="00BE4827" w:rsidP="00BE4827">
      <w:pPr>
        <w:pStyle w:val="SPDForm2"/>
        <w:jc w:val="both"/>
        <w:rPr>
          <w:b w:val="0"/>
          <w:sz w:val="24"/>
          <w:lang w:val="fr-FR"/>
        </w:rPr>
      </w:pPr>
      <w:r>
        <w:rPr>
          <w:b w:val="0"/>
          <w:sz w:val="24"/>
          <w:lang w:val="fr-FR"/>
        </w:rPr>
        <w:t>Date :  (jour, mois, année) _____________________________________________</w:t>
      </w:r>
    </w:p>
    <w:p w14:paraId="5DA1D298" w14:textId="77777777" w:rsidR="00881628" w:rsidRDefault="00881628" w:rsidP="00881628">
      <w:pPr>
        <w:ind w:left="0" w:firstLine="0"/>
        <w:rPr>
          <w:b/>
          <w:bCs/>
          <w:szCs w:val="24"/>
          <w:lang w:eastAsia="en-US"/>
        </w:rPr>
      </w:pPr>
    </w:p>
    <w:p w14:paraId="05385BA0" w14:textId="31F9F7BD" w:rsidR="00BE4827" w:rsidRPr="00E60428" w:rsidRDefault="00BE4827" w:rsidP="00881628">
      <w:pPr>
        <w:ind w:left="0" w:firstLine="0"/>
        <w:rPr>
          <w:b/>
          <w:szCs w:val="24"/>
          <w:lang w:eastAsia="en-US"/>
        </w:rPr>
      </w:pPr>
      <w:r w:rsidRPr="00E60428">
        <w:rPr>
          <w:b/>
          <w:bCs/>
          <w:szCs w:val="24"/>
          <w:lang w:eastAsia="en-US"/>
        </w:rPr>
        <w:t>ANNEXE 1</w:t>
      </w:r>
      <w:r>
        <w:rPr>
          <w:b/>
          <w:bCs/>
          <w:szCs w:val="24"/>
          <w:lang w:eastAsia="en-US"/>
        </w:rPr>
        <w:t xml:space="preserve"> </w:t>
      </w:r>
      <w:r w:rsidRPr="00E60428">
        <w:rPr>
          <w:b/>
          <w:bCs/>
          <w:szCs w:val="24"/>
          <w:lang w:eastAsia="en-US"/>
        </w:rPr>
        <w:t xml:space="preserve">: </w:t>
      </w:r>
      <w:r w:rsidRPr="00E60428">
        <w:rPr>
          <w:b/>
          <w:szCs w:val="24"/>
          <w:lang w:eastAsia="en-US"/>
        </w:rPr>
        <w:t xml:space="preserve">Comportements constituant Exploitation </w:t>
      </w:r>
      <w:r w:rsidRPr="00E60428">
        <w:rPr>
          <w:b/>
          <w:bCs/>
          <w:szCs w:val="24"/>
          <w:lang w:eastAsia="en-US"/>
        </w:rPr>
        <w:t xml:space="preserve">et Abus Sexuels (EAS) et </w:t>
      </w:r>
      <w:r w:rsidRPr="00E60428">
        <w:rPr>
          <w:b/>
          <w:szCs w:val="24"/>
          <w:lang w:eastAsia="en-US"/>
        </w:rPr>
        <w:t>comportements constituant Harcèlement Sexuel (HS)</w:t>
      </w:r>
    </w:p>
    <w:p w14:paraId="5E1FC36B" w14:textId="34D0E957" w:rsidR="00BE4827" w:rsidRPr="006D54E8" w:rsidRDefault="00BE4827" w:rsidP="00BE4827">
      <w:pPr>
        <w:spacing w:before="120" w:after="240"/>
        <w:jc w:val="center"/>
        <w:rPr>
          <w:sz w:val="36"/>
          <w:szCs w:val="36"/>
          <w:lang w:eastAsia="en-US"/>
        </w:rPr>
      </w:pPr>
      <w:r w:rsidRPr="006D54E8">
        <w:rPr>
          <w:b/>
          <w:bCs/>
          <w:sz w:val="36"/>
          <w:szCs w:val="36"/>
          <w:lang w:eastAsia="en-US"/>
        </w:rPr>
        <w:t>ANNEXE 1 AU FORMULAIRE DE CODE DE CONDUITE</w:t>
      </w:r>
    </w:p>
    <w:p w14:paraId="0398C5DA" w14:textId="77777777" w:rsidR="00BE4827" w:rsidRPr="00E60428" w:rsidRDefault="00BE4827" w:rsidP="00BE4827">
      <w:pPr>
        <w:spacing w:before="120" w:after="240"/>
        <w:jc w:val="center"/>
        <w:rPr>
          <w:szCs w:val="24"/>
          <w:lang w:eastAsia="en-US"/>
        </w:rPr>
      </w:pPr>
      <w:r w:rsidRPr="00E60428">
        <w:rPr>
          <w:b/>
          <w:bCs/>
          <w:szCs w:val="24"/>
          <w:lang w:eastAsia="en-US"/>
        </w:rPr>
        <w:lastRenderedPageBreak/>
        <w:t>COMPORTEMENTS CONSTITUANT EXPLOITATION ET ABUS SEXUELS (EAS) ET</w:t>
      </w:r>
      <w:r>
        <w:rPr>
          <w:b/>
          <w:bCs/>
          <w:szCs w:val="24"/>
          <w:lang w:eastAsia="en-US"/>
        </w:rPr>
        <w:t xml:space="preserve"> </w:t>
      </w:r>
      <w:r w:rsidRPr="00E60428">
        <w:rPr>
          <w:b/>
          <w:bCs/>
          <w:szCs w:val="24"/>
          <w:lang w:eastAsia="en-US"/>
        </w:rPr>
        <w:t>HARCELEMENT SEXUEL (HS)</w:t>
      </w:r>
    </w:p>
    <w:p w14:paraId="16EAF7D7" w14:textId="77777777" w:rsidR="00BE4827" w:rsidRPr="00E60428" w:rsidRDefault="00BE4827" w:rsidP="00BE4827">
      <w:pPr>
        <w:spacing w:before="120" w:after="120"/>
        <w:rPr>
          <w:szCs w:val="24"/>
          <w:lang w:eastAsia="en-US"/>
        </w:rPr>
      </w:pPr>
      <w:r w:rsidRPr="00E60428">
        <w:rPr>
          <w:szCs w:val="24"/>
        </w:rPr>
        <w:t>La liste non exhaustive suivante vise à illustrer les types de comportements interdits :</w:t>
      </w:r>
    </w:p>
    <w:p w14:paraId="4F32BD0F" w14:textId="77777777" w:rsidR="00BE4827" w:rsidRPr="00E60428" w:rsidRDefault="00BE4827" w:rsidP="00BE4827">
      <w:pPr>
        <w:spacing w:before="120" w:after="120"/>
        <w:ind w:left="360" w:hanging="360"/>
        <w:rPr>
          <w:szCs w:val="24"/>
        </w:rPr>
      </w:pPr>
      <w:r w:rsidRPr="00E60428">
        <w:rPr>
          <w:color w:val="000000"/>
          <w:szCs w:val="24"/>
        </w:rPr>
        <w:t xml:space="preserve">(1) </w:t>
      </w:r>
      <w:r w:rsidRPr="00E60428">
        <w:rPr>
          <w:b/>
          <w:szCs w:val="24"/>
        </w:rPr>
        <w:t xml:space="preserve">Les exemples d’exploitation et d’abus sexuels </w:t>
      </w:r>
      <w:r w:rsidRPr="00E60428">
        <w:rPr>
          <w:szCs w:val="24"/>
        </w:rPr>
        <w:t>comprennent, sans s’y limiter</w:t>
      </w:r>
      <w:r>
        <w:rPr>
          <w:szCs w:val="24"/>
        </w:rPr>
        <w:t xml:space="preserve"> </w:t>
      </w:r>
      <w:r w:rsidRPr="00E60428">
        <w:rPr>
          <w:szCs w:val="24"/>
        </w:rPr>
        <w:t>:</w:t>
      </w:r>
    </w:p>
    <w:p w14:paraId="688BCD00" w14:textId="77777777" w:rsidR="00BE4827" w:rsidRPr="00755075" w:rsidRDefault="00BE4827" w:rsidP="004225F2">
      <w:pPr>
        <w:pStyle w:val="ListParagraph"/>
        <w:numPr>
          <w:ilvl w:val="0"/>
          <w:numId w:val="95"/>
        </w:numPr>
        <w:spacing w:before="120" w:after="120"/>
        <w:contextualSpacing w:val="0"/>
        <w:rPr>
          <w:szCs w:val="24"/>
        </w:rPr>
      </w:pPr>
      <w:r w:rsidRPr="00755075">
        <w:rPr>
          <w:color w:val="000000"/>
          <w:szCs w:val="24"/>
        </w:rPr>
        <w:t>Le personnel de l’Entrepreneur indique à un membre de la communauté qu’il peut obtenir des emplois liés au chantier (p. ex. cuisine et nettoyage) en échange de rapports sexuels.</w:t>
      </w:r>
    </w:p>
    <w:p w14:paraId="5644700F" w14:textId="77777777" w:rsidR="00BE4827" w:rsidRPr="00755075" w:rsidRDefault="00BE4827" w:rsidP="004225F2">
      <w:pPr>
        <w:pStyle w:val="ListParagraph"/>
        <w:numPr>
          <w:ilvl w:val="0"/>
          <w:numId w:val="95"/>
        </w:numPr>
        <w:spacing w:before="120" w:after="120"/>
        <w:contextualSpacing w:val="0"/>
        <w:rPr>
          <w:szCs w:val="24"/>
        </w:rPr>
      </w:pPr>
      <w:r w:rsidRPr="00755075">
        <w:rPr>
          <w:color w:val="000000"/>
          <w:szCs w:val="24"/>
        </w:rPr>
        <w:t>Le personnel de l’Entrepreneur qui établit la connexion d’électricité aux ménages déclare qu’il peut connecter les ménages dirigés par des femmes au réseau en échange de rapports sexuels.</w:t>
      </w:r>
    </w:p>
    <w:p w14:paraId="1A8BE158" w14:textId="77777777" w:rsidR="00BE4827" w:rsidRPr="00755075" w:rsidRDefault="00BE4827" w:rsidP="004225F2">
      <w:pPr>
        <w:pStyle w:val="ListParagraph"/>
        <w:numPr>
          <w:ilvl w:val="0"/>
          <w:numId w:val="95"/>
        </w:numPr>
        <w:spacing w:before="120" w:after="120"/>
        <w:contextualSpacing w:val="0"/>
        <w:rPr>
          <w:szCs w:val="24"/>
        </w:rPr>
      </w:pPr>
      <w:r w:rsidRPr="00755075">
        <w:rPr>
          <w:color w:val="000000"/>
          <w:szCs w:val="24"/>
        </w:rPr>
        <w:t>Le personnel de l’Entrepreneur viole ou agresse sexuellement un membre de la communauté.</w:t>
      </w:r>
    </w:p>
    <w:p w14:paraId="0350A40C" w14:textId="77777777" w:rsidR="00BE4827" w:rsidRPr="00755075" w:rsidRDefault="00BE4827" w:rsidP="004225F2">
      <w:pPr>
        <w:pStyle w:val="ListParagraph"/>
        <w:numPr>
          <w:ilvl w:val="0"/>
          <w:numId w:val="95"/>
        </w:numPr>
        <w:spacing w:before="120" w:after="120"/>
        <w:contextualSpacing w:val="0"/>
        <w:rPr>
          <w:szCs w:val="24"/>
        </w:rPr>
      </w:pPr>
      <w:r w:rsidRPr="00755075">
        <w:rPr>
          <w:color w:val="000000"/>
          <w:szCs w:val="24"/>
        </w:rPr>
        <w:t xml:space="preserve">Le personnel de l’Entrepreneur refuse à une personne l’accès au site à moins qu’elle lui accorde une faveur sexuelle. </w:t>
      </w:r>
    </w:p>
    <w:p w14:paraId="47B200E1" w14:textId="77777777" w:rsidR="00BE4827" w:rsidRPr="00755075" w:rsidRDefault="00BE4827" w:rsidP="004225F2">
      <w:pPr>
        <w:pStyle w:val="ListParagraph"/>
        <w:numPr>
          <w:ilvl w:val="0"/>
          <w:numId w:val="95"/>
        </w:numPr>
        <w:spacing w:before="120" w:after="120"/>
        <w:contextualSpacing w:val="0"/>
        <w:rPr>
          <w:szCs w:val="24"/>
        </w:rPr>
      </w:pPr>
      <w:r w:rsidRPr="00755075">
        <w:rPr>
          <w:color w:val="000000"/>
          <w:szCs w:val="24"/>
        </w:rPr>
        <w:t xml:space="preserve">Le personnel de l’Entrepreneur déclare à une personne qui sollicite un emploi dans le cadre du Marché qu’elle ne l’embauchera que si elle a des relations sexuelles avec lui. </w:t>
      </w:r>
    </w:p>
    <w:p w14:paraId="12D88B24" w14:textId="77777777" w:rsidR="00BE4827" w:rsidRPr="00E60428" w:rsidRDefault="00BE4827" w:rsidP="00BE4827">
      <w:pPr>
        <w:spacing w:before="120" w:after="120"/>
        <w:ind w:left="360" w:hanging="360"/>
        <w:rPr>
          <w:szCs w:val="24"/>
        </w:rPr>
      </w:pPr>
      <w:r w:rsidRPr="00E60428">
        <w:rPr>
          <w:color w:val="000000"/>
          <w:szCs w:val="24"/>
        </w:rPr>
        <w:t xml:space="preserve">(2) </w:t>
      </w:r>
      <w:r w:rsidRPr="00E60428">
        <w:rPr>
          <w:b/>
          <w:color w:val="000000"/>
          <w:szCs w:val="24"/>
        </w:rPr>
        <w:t>Exemples de harcèlement sexuel</w:t>
      </w:r>
      <w:r w:rsidRPr="00E60428">
        <w:rPr>
          <w:b/>
          <w:szCs w:val="24"/>
        </w:rPr>
        <w:t xml:space="preserve"> da</w:t>
      </w:r>
      <w:r w:rsidRPr="00E60428">
        <w:rPr>
          <w:b/>
          <w:color w:val="000000"/>
          <w:szCs w:val="24"/>
        </w:rPr>
        <w:t xml:space="preserve">ns un contexte de travail </w:t>
      </w:r>
    </w:p>
    <w:p w14:paraId="185E8E91" w14:textId="77777777" w:rsidR="00BE4827" w:rsidRPr="004619D3" w:rsidRDefault="00BE4827" w:rsidP="004225F2">
      <w:pPr>
        <w:pStyle w:val="ListParagraph"/>
        <w:numPr>
          <w:ilvl w:val="0"/>
          <w:numId w:val="96"/>
        </w:numPr>
        <w:spacing w:before="120" w:after="120"/>
        <w:contextualSpacing w:val="0"/>
        <w:rPr>
          <w:szCs w:val="24"/>
        </w:rPr>
      </w:pPr>
      <w:r w:rsidRPr="004619D3">
        <w:rPr>
          <w:color w:val="000000"/>
          <w:szCs w:val="24"/>
        </w:rPr>
        <w:t xml:space="preserve">Le personnel de l’Entrepreneur commente l’apparence du personnel d’un autre membre du personnel (de manière positive ou négative) et </w:t>
      </w:r>
      <w:r>
        <w:rPr>
          <w:color w:val="000000"/>
          <w:szCs w:val="24"/>
        </w:rPr>
        <w:t>l’</w:t>
      </w:r>
      <w:r w:rsidRPr="004619D3">
        <w:rPr>
          <w:color w:val="000000"/>
          <w:szCs w:val="24"/>
        </w:rPr>
        <w:t xml:space="preserve">attractivité sexuelle. </w:t>
      </w:r>
    </w:p>
    <w:p w14:paraId="7E9003C6" w14:textId="77777777" w:rsidR="00BE4827" w:rsidRPr="004619D3" w:rsidRDefault="00BE4827" w:rsidP="004225F2">
      <w:pPr>
        <w:pStyle w:val="ListParagraph"/>
        <w:numPr>
          <w:ilvl w:val="0"/>
          <w:numId w:val="96"/>
        </w:numPr>
        <w:spacing w:before="120" w:after="120"/>
        <w:contextualSpacing w:val="0"/>
        <w:rPr>
          <w:szCs w:val="24"/>
        </w:rPr>
      </w:pPr>
      <w:r w:rsidRPr="004619D3">
        <w:rPr>
          <w:color w:val="000000"/>
          <w:szCs w:val="24"/>
        </w:rPr>
        <w:t>Quand un personnel de l’Entrepreneur se plaint de commentaires fait par un autre membre du personnel sur son apparence, le second répond que le premier « l’a cherché » à cause de la façon dont il/elle s’habille.</w:t>
      </w:r>
    </w:p>
    <w:p w14:paraId="75EDBE7C" w14:textId="77777777" w:rsidR="00BE4827" w:rsidRPr="00096DA0" w:rsidRDefault="00BE4827" w:rsidP="004225F2">
      <w:pPr>
        <w:pStyle w:val="ListParagraph"/>
        <w:numPr>
          <w:ilvl w:val="0"/>
          <w:numId w:val="96"/>
        </w:numPr>
        <w:spacing w:before="120" w:after="120"/>
        <w:contextualSpacing w:val="0"/>
        <w:rPr>
          <w:szCs w:val="24"/>
        </w:rPr>
      </w:pPr>
      <w:r w:rsidRPr="004619D3">
        <w:rPr>
          <w:color w:val="000000"/>
          <w:szCs w:val="24"/>
        </w:rPr>
        <w:t xml:space="preserve">Attouchement inopportun sur le personnel de l’Entrepreneur ou du Maître d’Ouvrage par un autre personnel de l’Entrepreneur. </w:t>
      </w:r>
    </w:p>
    <w:p w14:paraId="3CB1891E" w14:textId="77777777" w:rsidR="00BE4827" w:rsidRPr="00096DA0" w:rsidRDefault="00BE4827" w:rsidP="004225F2">
      <w:pPr>
        <w:pStyle w:val="ListParagraph"/>
        <w:numPr>
          <w:ilvl w:val="0"/>
          <w:numId w:val="96"/>
        </w:numPr>
        <w:spacing w:before="120" w:after="120"/>
        <w:contextualSpacing w:val="0"/>
        <w:rPr>
          <w:szCs w:val="24"/>
        </w:rPr>
      </w:pPr>
      <w:r w:rsidRPr="00096DA0">
        <w:rPr>
          <w:color w:val="000000"/>
          <w:szCs w:val="24"/>
        </w:rPr>
        <w:t xml:space="preserve">Le personnel de l’Entrepreneur déclare à un autre personnel de l’Entrepreneur qu’il/elle lui obtiendrait une augmentation de salaire, ou une promotion s’il/elle lui envoie des photographies de nus de lui ou d’elle-même. </w:t>
      </w:r>
      <w:r w:rsidRPr="00096DA0">
        <w:rPr>
          <w:b/>
        </w:rPr>
        <w:br w:type="page"/>
      </w:r>
    </w:p>
    <w:p w14:paraId="73187874" w14:textId="0480AAD0" w:rsidR="00BE4827" w:rsidRPr="00BE4827" w:rsidRDefault="00BE4827" w:rsidP="00BE4827">
      <w:pPr>
        <w:pStyle w:val="SecIVH2"/>
        <w:rPr>
          <w:lang w:val="fr-FR"/>
        </w:rPr>
      </w:pPr>
      <w:bookmarkStart w:id="468" w:name="_Toc63775974"/>
      <w:bookmarkStart w:id="469" w:name="_Toc87980565"/>
      <w:r w:rsidRPr="00BE4827">
        <w:rPr>
          <w:lang w:val="fr-FR"/>
        </w:rPr>
        <w:lastRenderedPageBreak/>
        <w:t xml:space="preserve">Programme de </w:t>
      </w:r>
      <w:r w:rsidR="00D02D7A">
        <w:rPr>
          <w:lang w:val="fr-FR"/>
        </w:rPr>
        <w:t>T</w:t>
      </w:r>
      <w:r w:rsidRPr="00BE4827">
        <w:rPr>
          <w:lang w:val="fr-FR"/>
        </w:rPr>
        <w:t>ravail</w:t>
      </w:r>
      <w:bookmarkEnd w:id="469"/>
      <w:r w:rsidRPr="00BE4827">
        <w:rPr>
          <w:lang w:val="fr-FR"/>
        </w:rPr>
        <w:t xml:space="preserve"> </w:t>
      </w:r>
      <w:r w:rsidRPr="00BE4827">
        <w:rPr>
          <w:lang w:val="fr-FR"/>
        </w:rPr>
        <w:br/>
      </w:r>
      <w:bookmarkEnd w:id="468"/>
    </w:p>
    <w:p w14:paraId="0CD1DCAD" w14:textId="77777777" w:rsidR="00BE4827" w:rsidRPr="00A70D30" w:rsidRDefault="00BE4827" w:rsidP="00BE4827">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Pr>
          <w:b w:val="0"/>
          <w:sz w:val="24"/>
          <w:lang w:val="fr-FR"/>
        </w:rPr>
        <w:t>Ouvrages</w:t>
      </w:r>
      <w:r w:rsidRPr="00A70D30">
        <w:rPr>
          <w:b w:val="0"/>
          <w:sz w:val="24"/>
          <w:lang w:val="fr-FR"/>
        </w:rPr>
        <w:t xml:space="preserve"> </w:t>
      </w:r>
      <w:r>
        <w:rPr>
          <w:b w:val="0"/>
          <w:sz w:val="24"/>
          <w:lang w:val="fr-FR"/>
        </w:rPr>
        <w:t>(et pour l’opération et la maintenance des Ouvrages, si applicable), comprenant l’identification des étapes majeures et critiques</w:t>
      </w:r>
      <w:r w:rsidRPr="00A70D30">
        <w:rPr>
          <w:b w:val="0"/>
          <w:sz w:val="24"/>
          <w:lang w:val="fr-FR"/>
        </w:rPr>
        <w:t xml:space="preserve">. Le programme de travail proposé doit être élaboré sur la base des exigences </w:t>
      </w:r>
      <w:r>
        <w:rPr>
          <w:b w:val="0"/>
          <w:sz w:val="24"/>
          <w:lang w:val="fr-FR"/>
        </w:rPr>
        <w:t>du Maître d’Ouvrage</w:t>
      </w:r>
      <w:r w:rsidRPr="00A70D30">
        <w:rPr>
          <w:b w:val="0"/>
          <w:sz w:val="24"/>
          <w:lang w:val="fr-FR"/>
        </w:rPr>
        <w:t xml:space="preserve"> et doit </w:t>
      </w:r>
      <w:r>
        <w:rPr>
          <w:b w:val="0"/>
          <w:sz w:val="24"/>
          <w:lang w:val="fr-FR"/>
        </w:rPr>
        <w:t>comprendre l</w:t>
      </w:r>
      <w:r w:rsidRPr="00A70D30">
        <w:rPr>
          <w:b w:val="0"/>
          <w:sz w:val="24"/>
          <w:lang w:val="fr-FR"/>
        </w:rPr>
        <w:t>es étapes suivantes</w:t>
      </w:r>
      <w:r>
        <w:rPr>
          <w:b w:val="0"/>
          <w:sz w:val="24"/>
          <w:lang w:val="fr-FR"/>
        </w:rPr>
        <w:t xml:space="preserve"> </w:t>
      </w:r>
      <w:r w:rsidRPr="00A70D30">
        <w:rPr>
          <w:b w:val="0"/>
          <w:sz w:val="24"/>
          <w:lang w:val="fr-FR"/>
        </w:rPr>
        <w:t>:</w:t>
      </w:r>
    </w:p>
    <w:p w14:paraId="6A0B9DDB"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 xml:space="preserve">(a) la conception des </w:t>
      </w:r>
      <w:r>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et l'approbation de la conception par l</w:t>
      </w:r>
      <w:r>
        <w:rPr>
          <w:b w:val="0"/>
          <w:sz w:val="24"/>
          <w:lang w:val="fr-FR"/>
        </w:rPr>
        <w:t xml:space="preserve">e Maître d’Ouvrage </w:t>
      </w:r>
      <w:r w:rsidRPr="00A70D30">
        <w:rPr>
          <w:b w:val="0"/>
          <w:sz w:val="24"/>
          <w:lang w:val="fr-FR"/>
        </w:rPr>
        <w:t>;</w:t>
      </w:r>
    </w:p>
    <w:p w14:paraId="5AB3BF90"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3CC8CB75"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 xml:space="preserve">(c) l'exécution des </w:t>
      </w:r>
      <w:r>
        <w:rPr>
          <w:b w:val="0"/>
          <w:sz w:val="24"/>
          <w:lang w:val="fr-FR"/>
        </w:rPr>
        <w:t>Ouvrages</w:t>
      </w:r>
      <w:r w:rsidRPr="00A70D30">
        <w:rPr>
          <w:b w:val="0"/>
          <w:sz w:val="24"/>
          <w:lang w:val="fr-FR"/>
        </w:rPr>
        <w:t xml:space="preserve"> </w:t>
      </w:r>
      <w:r>
        <w:rPr>
          <w:b w:val="0"/>
          <w:sz w:val="24"/>
          <w:lang w:val="fr-FR"/>
        </w:rPr>
        <w:t xml:space="preserve">et/ou Erection </w:t>
      </w:r>
      <w:r w:rsidRPr="00A70D30">
        <w:rPr>
          <w:b w:val="0"/>
          <w:sz w:val="24"/>
          <w:lang w:val="fr-FR"/>
        </w:rPr>
        <w:t>dans les délais impartis, en soulignant les activités imposant des contraintes à la séquence de construction</w:t>
      </w:r>
      <w:r>
        <w:rPr>
          <w:b w:val="0"/>
          <w:sz w:val="24"/>
          <w:lang w:val="fr-FR"/>
        </w:rPr>
        <w:t xml:space="preserve"> </w:t>
      </w:r>
      <w:r w:rsidRPr="00A70D30">
        <w:rPr>
          <w:b w:val="0"/>
          <w:sz w:val="24"/>
          <w:lang w:val="fr-FR"/>
        </w:rPr>
        <w:t>;</w:t>
      </w:r>
    </w:p>
    <w:p w14:paraId="7E3220AA"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 xml:space="preserve">(d) essais, mise en service et remise des </w:t>
      </w:r>
      <w:r>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641C1FCD" w14:textId="77777777" w:rsidR="00BE4827" w:rsidRPr="00A70D30" w:rsidRDefault="00BE4827" w:rsidP="00BE4827">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de gestion environnementale et sociale de l’Entrepreneur et le 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aux </w:t>
      </w:r>
      <w:r>
        <w:rPr>
          <w:b w:val="0"/>
          <w:sz w:val="24"/>
          <w:lang w:val="fr-FR"/>
        </w:rPr>
        <w:t>C</w:t>
      </w:r>
      <w:r w:rsidRPr="00A70D30">
        <w:rPr>
          <w:b w:val="0"/>
          <w:sz w:val="24"/>
          <w:lang w:val="fr-FR"/>
        </w:rPr>
        <w:t xml:space="preserve">onditions </w:t>
      </w:r>
      <w:r>
        <w:rPr>
          <w:b w:val="0"/>
          <w:sz w:val="24"/>
          <w:lang w:val="fr-FR"/>
        </w:rPr>
        <w:t>P</w:t>
      </w:r>
      <w:r w:rsidRPr="00A70D30">
        <w:rPr>
          <w:b w:val="0"/>
          <w:sz w:val="24"/>
          <w:lang w:val="fr-FR"/>
        </w:rPr>
        <w:t xml:space="preserve">articulières </w:t>
      </w:r>
      <w:r>
        <w:rPr>
          <w:b w:val="0"/>
          <w:sz w:val="24"/>
          <w:lang w:val="fr-FR"/>
        </w:rPr>
        <w:t>P</w:t>
      </w:r>
      <w:r w:rsidRPr="00A70D30">
        <w:rPr>
          <w:b w:val="0"/>
          <w:sz w:val="24"/>
          <w:lang w:val="fr-FR"/>
        </w:rPr>
        <w:t xml:space="preserve">artie B - </w:t>
      </w:r>
      <w:r>
        <w:rPr>
          <w:b w:val="0"/>
          <w:sz w:val="24"/>
          <w:lang w:val="fr-FR"/>
        </w:rPr>
        <w:t>Sous-Clause</w:t>
      </w:r>
      <w:r w:rsidRPr="00A70D30">
        <w:rPr>
          <w:b w:val="0"/>
          <w:sz w:val="24"/>
          <w:lang w:val="fr-FR"/>
        </w:rPr>
        <w:t xml:space="preserve"> 4.1</w:t>
      </w:r>
      <w:r>
        <w:rPr>
          <w:b w:val="0"/>
          <w:sz w:val="24"/>
          <w:lang w:val="fr-FR"/>
        </w:rPr>
        <w:t xml:space="preserve"> </w:t>
      </w:r>
      <w:r w:rsidRPr="00A70D30">
        <w:rPr>
          <w:b w:val="0"/>
          <w:sz w:val="24"/>
          <w:lang w:val="fr-FR"/>
        </w:rPr>
        <w:t>;</w:t>
      </w:r>
    </w:p>
    <w:p w14:paraId="25FCFA07" w14:textId="77777777" w:rsidR="00BE4827" w:rsidRDefault="00BE4827" w:rsidP="00BE4827">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Pr>
          <w:b w:val="0"/>
          <w:sz w:val="24"/>
          <w:lang w:val="fr-FR"/>
        </w:rPr>
        <w:t xml:space="preserve">CPRD </w:t>
      </w:r>
      <w:r w:rsidRPr="000A62DF">
        <w:rPr>
          <w:b w:val="0"/>
          <w:sz w:val="24"/>
          <w:lang w:val="fr-FR"/>
        </w:rPr>
        <w:t xml:space="preserve">; </w:t>
      </w:r>
    </w:p>
    <w:p w14:paraId="7510B05D" w14:textId="77777777" w:rsidR="00BE4827" w:rsidRPr="00A70D30" w:rsidRDefault="00BE4827" w:rsidP="00BE4827">
      <w:pPr>
        <w:pStyle w:val="SPDForm2"/>
        <w:spacing w:after="120"/>
        <w:ind w:left="450" w:hanging="360"/>
        <w:jc w:val="both"/>
        <w:rPr>
          <w:b w:val="0"/>
          <w:sz w:val="24"/>
          <w:lang w:val="fr-FR"/>
        </w:rPr>
      </w:pPr>
      <w:r>
        <w:rPr>
          <w:b w:val="0"/>
          <w:sz w:val="24"/>
          <w:lang w:val="fr-FR"/>
        </w:rPr>
        <w:t>(g) Conférence d’orientation EAS et HS ;</w:t>
      </w:r>
    </w:p>
    <w:p w14:paraId="1C4AC71D" w14:textId="77777777" w:rsidR="00BE4827" w:rsidRDefault="00BE4827" w:rsidP="00BE4827">
      <w:pPr>
        <w:pStyle w:val="SPDForm2"/>
        <w:spacing w:after="120"/>
        <w:ind w:left="450" w:hanging="360"/>
        <w:jc w:val="both"/>
        <w:rPr>
          <w:b w:val="0"/>
          <w:sz w:val="24"/>
          <w:lang w:val="fr-FR"/>
        </w:rPr>
      </w:pPr>
      <w:r>
        <w:rPr>
          <w:b w:val="0"/>
          <w:sz w:val="24"/>
          <w:lang w:val="fr-FR"/>
        </w:rPr>
        <w:t>(h</w:t>
      </w:r>
      <w:r w:rsidRPr="00A70D30">
        <w:rPr>
          <w:b w:val="0"/>
          <w:sz w:val="24"/>
          <w:lang w:val="fr-FR"/>
        </w:rPr>
        <w:t xml:space="preserve">) </w:t>
      </w:r>
      <w:r>
        <w:rPr>
          <w:b w:val="0"/>
          <w:sz w:val="24"/>
          <w:lang w:val="fr-FR"/>
        </w:rPr>
        <w:t>Le programme de travail pour l’opération et la maintenance des Ouvrages, si applicable ; et</w:t>
      </w:r>
    </w:p>
    <w:p w14:paraId="7BC56997" w14:textId="77777777" w:rsidR="00BE4827" w:rsidRDefault="00BE4827" w:rsidP="00BE4827">
      <w:pPr>
        <w:pStyle w:val="SPDForm2"/>
        <w:spacing w:after="120"/>
        <w:ind w:left="450" w:hanging="360"/>
        <w:jc w:val="both"/>
        <w:rPr>
          <w:b w:val="0"/>
          <w:sz w:val="24"/>
          <w:lang w:val="fr-FR"/>
        </w:rPr>
      </w:pPr>
      <w:r>
        <w:rPr>
          <w:b w:val="0"/>
          <w:sz w:val="24"/>
          <w:lang w:val="fr-FR"/>
        </w:rPr>
        <w:t xml:space="preserve">(i)  </w:t>
      </w:r>
      <w:r w:rsidRPr="006C0101">
        <w:rPr>
          <w:b w:val="0"/>
          <w:i/>
          <w:sz w:val="24"/>
          <w:lang w:val="fr-FR"/>
        </w:rPr>
        <w:t>[insérer toute autre information pertinente, selon le cas.]</w:t>
      </w:r>
    </w:p>
    <w:p w14:paraId="5F70BFB0" w14:textId="77777777" w:rsidR="00BE4827" w:rsidRPr="00CA1187" w:rsidRDefault="00BE4827" w:rsidP="00BE4827">
      <w:pPr>
        <w:pStyle w:val="SPDForm2"/>
        <w:jc w:val="both"/>
        <w:rPr>
          <w:b w:val="0"/>
          <w:sz w:val="24"/>
          <w:lang w:val="fr-FR"/>
        </w:rPr>
      </w:pPr>
    </w:p>
    <w:p w14:paraId="0376AA45" w14:textId="77777777" w:rsidR="00BE4827" w:rsidRDefault="00BE4827" w:rsidP="00BE4827">
      <w:pPr>
        <w:rPr>
          <w:b/>
          <w:sz w:val="36"/>
          <w:lang w:eastAsia="en-US"/>
        </w:rPr>
      </w:pPr>
      <w:r>
        <w:br w:type="page"/>
      </w:r>
    </w:p>
    <w:p w14:paraId="7A6EB8AF" w14:textId="77777777" w:rsidR="00BE4827" w:rsidRDefault="00BE4827" w:rsidP="00BE4827">
      <w:pPr>
        <w:pStyle w:val="SPDForm2"/>
        <w:rPr>
          <w:lang w:val="fr-FR"/>
        </w:rPr>
      </w:pPr>
    </w:p>
    <w:p w14:paraId="04B00471" w14:textId="77777777" w:rsidR="00BE4827" w:rsidRPr="00BE4827" w:rsidRDefault="00BE4827" w:rsidP="00BE4827">
      <w:pPr>
        <w:pStyle w:val="SecIVH2"/>
        <w:rPr>
          <w:lang w:val="fr-FR"/>
        </w:rPr>
      </w:pPr>
      <w:bookmarkStart w:id="470" w:name="_Toc63775975"/>
      <w:bookmarkStart w:id="471" w:name="_Toc87980566"/>
      <w:r w:rsidRPr="00BE4827">
        <w:rPr>
          <w:lang w:val="fr-FR"/>
        </w:rPr>
        <w:t>Organigramme du Personnel de l’Entrepreneur</w:t>
      </w:r>
      <w:bookmarkEnd w:id="470"/>
      <w:bookmarkEnd w:id="471"/>
    </w:p>
    <w:p w14:paraId="6FA7280F" w14:textId="77777777" w:rsidR="00BE4827" w:rsidRDefault="00BE4827" w:rsidP="00BE4827">
      <w:pPr>
        <w:pStyle w:val="SPDForm2"/>
        <w:jc w:val="both"/>
        <w:rPr>
          <w:b w:val="0"/>
          <w:sz w:val="24"/>
          <w:lang w:val="fr-FR"/>
        </w:rPr>
      </w:pPr>
    </w:p>
    <w:p w14:paraId="7AB8AC73" w14:textId="77777777" w:rsidR="00BE4827" w:rsidRDefault="00BE4827" w:rsidP="00BE482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du </w:t>
      </w:r>
      <w:r>
        <w:rPr>
          <w:b w:val="0"/>
          <w:sz w:val="24"/>
          <w:lang w:val="fr-FR"/>
        </w:rPr>
        <w:t>Marché</w:t>
      </w:r>
      <w:r w:rsidRPr="00CF196C">
        <w:rPr>
          <w:b w:val="0"/>
          <w:sz w:val="24"/>
          <w:lang w:val="fr-FR"/>
        </w:rPr>
        <w:t>. L'organigramme doit inclure les noms de tous les membres du personnel clé.</w:t>
      </w:r>
      <w:r>
        <w:rPr>
          <w:b w:val="0"/>
          <w:sz w:val="24"/>
          <w:lang w:val="fr-FR"/>
        </w:rPr>
        <w:t xml:space="preserve"> Un organigramme séparé pour l’organisation du chantier doit clarifier l’organisation du chantier, les rapports de chantier, et doit comprendre les noms du personnel clé sur le chantier.</w:t>
      </w:r>
    </w:p>
    <w:p w14:paraId="19BCB24A" w14:textId="77777777" w:rsidR="00BE4827" w:rsidRDefault="00BE4827" w:rsidP="00BE4827">
      <w:pPr>
        <w:rPr>
          <w:b/>
          <w:sz w:val="36"/>
          <w:lang w:eastAsia="en-US"/>
        </w:rPr>
      </w:pPr>
      <w:r>
        <w:br w:type="page"/>
      </w:r>
    </w:p>
    <w:p w14:paraId="4D35C021" w14:textId="77777777" w:rsidR="00BE4827" w:rsidRDefault="00BE4827" w:rsidP="00BE4827">
      <w:pPr>
        <w:rPr>
          <w:b/>
          <w:sz w:val="36"/>
          <w:lang w:eastAsia="en-US"/>
        </w:rPr>
      </w:pPr>
    </w:p>
    <w:p w14:paraId="22188623" w14:textId="77777777" w:rsidR="00BE4827" w:rsidRPr="00BE4827" w:rsidRDefault="00BE4827" w:rsidP="00BE4827">
      <w:pPr>
        <w:pStyle w:val="SecIVH2"/>
        <w:rPr>
          <w:lang w:val="fr-FR"/>
        </w:rPr>
      </w:pPr>
      <w:bookmarkStart w:id="472" w:name="_Toc63775980"/>
      <w:bookmarkStart w:id="473" w:name="_Toc87980567"/>
      <w:r w:rsidRPr="00BE4827">
        <w:rPr>
          <w:lang w:val="fr-FR"/>
        </w:rPr>
        <w:t>Evaluation des Risques</w:t>
      </w:r>
      <w:bookmarkEnd w:id="472"/>
      <w:bookmarkEnd w:id="473"/>
    </w:p>
    <w:p w14:paraId="21DE9F85" w14:textId="77777777" w:rsidR="00BE4827" w:rsidRPr="00CF196C" w:rsidRDefault="00BE4827" w:rsidP="00BE482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749A6AA2" w14:textId="77777777" w:rsidR="00BE4827" w:rsidRPr="00CF196C" w:rsidRDefault="00BE4827" w:rsidP="00BE4827">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l</w:t>
      </w:r>
      <w:r>
        <w:rPr>
          <w:b w:val="0"/>
          <w:sz w:val="24"/>
          <w:lang w:val="fr-FR"/>
        </w:rPr>
        <w:t>’hygiène</w:t>
      </w:r>
      <w:r w:rsidRPr="00CF196C">
        <w:rPr>
          <w:b w:val="0"/>
          <w:sz w:val="24"/>
          <w:lang w:val="fr-FR"/>
        </w:rPr>
        <w:t xml:space="preserve"> et la sécurité, l'environnement, les coûts, les programmes et autres, ainsi que la stratégie d'atténuation proposée pour chaque danger.</w:t>
      </w:r>
    </w:p>
    <w:p w14:paraId="62F9C754" w14:textId="77777777" w:rsidR="00BE4827" w:rsidRPr="007B4625" w:rsidRDefault="00BE4827" w:rsidP="00BE4827">
      <w:pPr>
        <w:jc w:val="center"/>
        <w:rPr>
          <w:b/>
          <w:bCs/>
          <w:sz w:val="36"/>
          <w:szCs w:val="36"/>
          <w:lang w:eastAsia="en-US"/>
        </w:rPr>
      </w:pPr>
      <w:r w:rsidRPr="007B4625">
        <w:rPr>
          <w:b/>
          <w:bCs/>
          <w:sz w:val="36"/>
          <w:szCs w:val="36"/>
        </w:rPr>
        <w:br w:type="page"/>
      </w:r>
    </w:p>
    <w:p w14:paraId="54813B61" w14:textId="77777777" w:rsidR="00BE4827" w:rsidRPr="00BE4827" w:rsidRDefault="00BE4827" w:rsidP="00BE4827">
      <w:pPr>
        <w:pStyle w:val="SecIVH2"/>
        <w:rPr>
          <w:lang w:val="fr-FR"/>
        </w:rPr>
      </w:pPr>
      <w:bookmarkStart w:id="474" w:name="_Toc63775977"/>
      <w:bookmarkStart w:id="475" w:name="_Toc87980568"/>
      <w:r w:rsidRPr="00BE4827">
        <w:rPr>
          <w:lang w:val="fr-FR"/>
        </w:rPr>
        <w:lastRenderedPageBreak/>
        <w:t>FORMULAIRE EQU</w:t>
      </w:r>
      <w:r w:rsidRPr="00BE4827">
        <w:rPr>
          <w:lang w:val="fr-FR"/>
        </w:rPr>
        <w:br/>
        <w:t>Matériel de l’Entrepreneur</w:t>
      </w:r>
      <w:bookmarkEnd w:id="474"/>
      <w:bookmarkEnd w:id="475"/>
    </w:p>
    <w:p w14:paraId="7CCFE435" w14:textId="77777777" w:rsidR="00BE4827" w:rsidRPr="00CF196C" w:rsidRDefault="00BE4827" w:rsidP="00BE482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fournira sa stratégie pour acquérir et entretenir le matériel essentiel éventuellement nécessaire à l'exécution des travaux conformément au programme de travail. Dans la stratégie, le </w:t>
      </w:r>
      <w:r>
        <w:rPr>
          <w:b w:val="0"/>
          <w:sz w:val="24"/>
          <w:lang w:val="fr-FR"/>
        </w:rPr>
        <w:t>Proposant</w:t>
      </w:r>
      <w:r w:rsidRPr="00CF196C">
        <w:rPr>
          <w:b w:val="0"/>
          <w:sz w:val="24"/>
          <w:lang w:val="fr-FR"/>
        </w:rPr>
        <w:t xml:space="preserve"> doit spécifier le fabricant, la capacité, le modèle, la puissance, l'âge et les conditions de maintenance, ainsi que la manière dont il s'assurera que l'équipement est entretenu conformément aux spécifications du fabricant pendant la durée du </w:t>
      </w:r>
      <w:r>
        <w:rPr>
          <w:b w:val="0"/>
          <w:sz w:val="24"/>
          <w:lang w:val="fr-FR"/>
        </w:rPr>
        <w:t>Marché</w:t>
      </w:r>
      <w:r w:rsidRPr="00CF196C">
        <w:rPr>
          <w:b w:val="0"/>
          <w:sz w:val="24"/>
          <w:lang w:val="fr-FR"/>
        </w:rPr>
        <w:t xml:space="preserve">. Le </w:t>
      </w:r>
      <w:r>
        <w:rPr>
          <w:b w:val="0"/>
          <w:sz w:val="24"/>
          <w:lang w:val="fr-FR"/>
        </w:rPr>
        <w:t>Proposant</w:t>
      </w:r>
      <w:r w:rsidRPr="00CF196C">
        <w:rPr>
          <w:b w:val="0"/>
          <w:sz w:val="24"/>
          <w:lang w:val="fr-FR"/>
        </w:rPr>
        <w:t xml:space="preserve"> doit spécifier s'il possédera, louera, louera ou fabriquera spécialement </w:t>
      </w:r>
      <w:r>
        <w:rPr>
          <w:b w:val="0"/>
          <w:sz w:val="24"/>
          <w:lang w:val="fr-FR"/>
        </w:rPr>
        <w:t>le matériel</w:t>
      </w:r>
      <w:r w:rsidRPr="00CF196C">
        <w:rPr>
          <w:b w:val="0"/>
          <w:sz w:val="24"/>
          <w:lang w:val="fr-FR"/>
        </w:rPr>
        <w:t xml:space="preserve"> clé.</w:t>
      </w:r>
    </w:p>
    <w:p w14:paraId="4E72BBA4" w14:textId="77777777" w:rsidR="00BE4827" w:rsidRPr="006D54E8" w:rsidRDefault="00BE4827" w:rsidP="00BE4827">
      <w:pPr>
        <w:suppressAutoHyphens/>
        <w:spacing w:before="240" w:after="240"/>
        <w:rPr>
          <w:lang w:eastAsia="en-US"/>
        </w:rPr>
      </w:pPr>
      <w:r w:rsidRPr="006D54E8">
        <w:rPr>
          <w:lang w:eastAsia="en-US"/>
        </w:rPr>
        <w:t>Un formulaire distinct doit être préparé pour chaque équipement proposé.</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BE4827" w:rsidRPr="006D54E8" w14:paraId="564B60E1" w14:textId="77777777" w:rsidTr="00881628">
        <w:trPr>
          <w:cantSplit/>
        </w:trPr>
        <w:tc>
          <w:tcPr>
            <w:tcW w:w="9360" w:type="dxa"/>
            <w:gridSpan w:val="3"/>
            <w:tcBorders>
              <w:top w:val="single" w:sz="6" w:space="0" w:color="auto"/>
              <w:left w:val="single" w:sz="6" w:space="0" w:color="auto"/>
              <w:bottom w:val="single" w:sz="6" w:space="0" w:color="auto"/>
              <w:right w:val="single" w:sz="6" w:space="0" w:color="auto"/>
            </w:tcBorders>
          </w:tcPr>
          <w:p w14:paraId="56FBC70F"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Équipement</w:t>
            </w:r>
          </w:p>
          <w:p w14:paraId="14107453"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p>
        </w:tc>
      </w:tr>
      <w:tr w:rsidR="00BE4827" w:rsidRPr="006D54E8" w14:paraId="68B67465" w14:textId="77777777" w:rsidTr="00881628">
        <w:trPr>
          <w:cantSplit/>
        </w:trPr>
        <w:tc>
          <w:tcPr>
            <w:tcW w:w="1440" w:type="dxa"/>
            <w:tcBorders>
              <w:top w:val="single" w:sz="6" w:space="0" w:color="auto"/>
              <w:left w:val="single" w:sz="6" w:space="0" w:color="auto"/>
            </w:tcBorders>
          </w:tcPr>
          <w:p w14:paraId="24D07194" w14:textId="77777777" w:rsidR="00BE4827" w:rsidRPr="006D54E8" w:rsidRDefault="00BE4827" w:rsidP="00D02D7A">
            <w:pPr>
              <w:suppressAutoHyphens/>
              <w:spacing w:before="40" w:after="40"/>
              <w:ind w:left="0" w:firstLine="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Informations sur l’équipement</w:t>
            </w:r>
          </w:p>
        </w:tc>
        <w:tc>
          <w:tcPr>
            <w:tcW w:w="3960" w:type="dxa"/>
            <w:tcBorders>
              <w:top w:val="single" w:sz="6" w:space="0" w:color="auto"/>
              <w:left w:val="single" w:sz="6" w:space="0" w:color="auto"/>
            </w:tcBorders>
          </w:tcPr>
          <w:p w14:paraId="6BA20C6F" w14:textId="77777777" w:rsidR="00BE4827" w:rsidRPr="006D54E8" w:rsidRDefault="00BE4827" w:rsidP="00581DFA">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Nom du fabricant</w:t>
            </w:r>
          </w:p>
          <w:p w14:paraId="42C3FE14"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right w:val="single" w:sz="6" w:space="0" w:color="auto"/>
            </w:tcBorders>
          </w:tcPr>
          <w:p w14:paraId="73F71390" w14:textId="77777777" w:rsidR="00BE4827" w:rsidRPr="006D54E8" w:rsidRDefault="00BE4827" w:rsidP="00581DFA">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Modèle et puissance nominale</w:t>
            </w:r>
          </w:p>
        </w:tc>
      </w:tr>
      <w:tr w:rsidR="00BE4827" w:rsidRPr="006D54E8" w14:paraId="6AC66A18" w14:textId="77777777" w:rsidTr="00881628">
        <w:trPr>
          <w:cantSplit/>
        </w:trPr>
        <w:tc>
          <w:tcPr>
            <w:tcW w:w="1440" w:type="dxa"/>
            <w:tcBorders>
              <w:left w:val="single" w:sz="6" w:space="0" w:color="auto"/>
            </w:tcBorders>
          </w:tcPr>
          <w:p w14:paraId="3A9C34E9"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tcBorders>
          </w:tcPr>
          <w:p w14:paraId="15A6AFE8" w14:textId="77777777" w:rsidR="00BE4827" w:rsidRPr="006D54E8" w:rsidRDefault="00BE4827" w:rsidP="00581DFA">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Capacité</w:t>
            </w:r>
          </w:p>
          <w:p w14:paraId="36B701EB"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right w:val="single" w:sz="6" w:space="0" w:color="auto"/>
            </w:tcBorders>
          </w:tcPr>
          <w:p w14:paraId="25D15569" w14:textId="77777777" w:rsidR="00BE4827" w:rsidRPr="006D54E8" w:rsidRDefault="00BE4827" w:rsidP="00581DFA">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Année de fabrication</w:t>
            </w:r>
          </w:p>
        </w:tc>
      </w:tr>
      <w:tr w:rsidR="00BE4827" w:rsidRPr="006D54E8" w14:paraId="0C36F6C0" w14:textId="77777777" w:rsidTr="00881628">
        <w:trPr>
          <w:cantSplit/>
        </w:trPr>
        <w:tc>
          <w:tcPr>
            <w:tcW w:w="1440" w:type="dxa"/>
            <w:tcBorders>
              <w:top w:val="single" w:sz="6" w:space="0" w:color="auto"/>
              <w:left w:val="single" w:sz="6" w:space="0" w:color="auto"/>
            </w:tcBorders>
          </w:tcPr>
          <w:p w14:paraId="58E10976"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État actuel</w:t>
            </w:r>
          </w:p>
        </w:tc>
        <w:tc>
          <w:tcPr>
            <w:tcW w:w="7920" w:type="dxa"/>
            <w:gridSpan w:val="2"/>
            <w:tcBorders>
              <w:top w:val="single" w:sz="6" w:space="0" w:color="auto"/>
              <w:left w:val="single" w:sz="6" w:space="0" w:color="auto"/>
              <w:right w:val="single" w:sz="6" w:space="0" w:color="auto"/>
            </w:tcBorders>
          </w:tcPr>
          <w:p w14:paraId="4C34DFB0" w14:textId="77777777" w:rsidR="00BE4827" w:rsidRPr="006D54E8" w:rsidRDefault="00BE4827" w:rsidP="00581DFA">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Emplacement actuel</w:t>
            </w:r>
          </w:p>
          <w:p w14:paraId="23764B64"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p>
        </w:tc>
      </w:tr>
      <w:tr w:rsidR="00BE4827" w:rsidRPr="006D54E8" w14:paraId="029B53FF" w14:textId="77777777" w:rsidTr="00881628">
        <w:trPr>
          <w:cantSplit/>
        </w:trPr>
        <w:tc>
          <w:tcPr>
            <w:tcW w:w="1440" w:type="dxa"/>
            <w:tcBorders>
              <w:left w:val="single" w:sz="6" w:space="0" w:color="auto"/>
            </w:tcBorders>
          </w:tcPr>
          <w:p w14:paraId="33A4D8CD"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p>
        </w:tc>
        <w:tc>
          <w:tcPr>
            <w:tcW w:w="7920" w:type="dxa"/>
            <w:gridSpan w:val="2"/>
            <w:tcBorders>
              <w:top w:val="single" w:sz="6" w:space="0" w:color="auto"/>
              <w:left w:val="single" w:sz="6" w:space="0" w:color="auto"/>
              <w:right w:val="single" w:sz="6" w:space="0" w:color="auto"/>
            </w:tcBorders>
          </w:tcPr>
          <w:p w14:paraId="561DFB06" w14:textId="77777777" w:rsidR="00BE4827" w:rsidRPr="006D54E8" w:rsidRDefault="00BE4827" w:rsidP="00581DFA">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Détails des engagements actuels</w:t>
            </w:r>
          </w:p>
          <w:p w14:paraId="57340B1E"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p>
        </w:tc>
      </w:tr>
      <w:tr w:rsidR="00BE4827" w:rsidRPr="006D54E8" w14:paraId="47A10728" w14:textId="77777777" w:rsidTr="00881628">
        <w:trPr>
          <w:cantSplit/>
        </w:trPr>
        <w:tc>
          <w:tcPr>
            <w:tcW w:w="1440" w:type="dxa"/>
            <w:tcBorders>
              <w:left w:val="single" w:sz="6" w:space="0" w:color="auto"/>
            </w:tcBorders>
          </w:tcPr>
          <w:p w14:paraId="1BF205CD"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p>
        </w:tc>
        <w:tc>
          <w:tcPr>
            <w:tcW w:w="7920" w:type="dxa"/>
            <w:gridSpan w:val="2"/>
            <w:tcBorders>
              <w:left w:val="single" w:sz="6" w:space="0" w:color="auto"/>
              <w:right w:val="single" w:sz="6" w:space="0" w:color="auto"/>
            </w:tcBorders>
          </w:tcPr>
          <w:p w14:paraId="2ED54ABD"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p>
        </w:tc>
      </w:tr>
      <w:tr w:rsidR="00BE4827" w:rsidRPr="006D54E8" w14:paraId="6E143309" w14:textId="77777777" w:rsidTr="00881628">
        <w:trPr>
          <w:cantSplit/>
        </w:trPr>
        <w:tc>
          <w:tcPr>
            <w:tcW w:w="1440" w:type="dxa"/>
            <w:tcBorders>
              <w:top w:val="single" w:sz="6" w:space="0" w:color="auto"/>
              <w:left w:val="single" w:sz="6" w:space="0" w:color="auto"/>
              <w:bottom w:val="single" w:sz="6" w:space="0" w:color="auto"/>
            </w:tcBorders>
          </w:tcPr>
          <w:p w14:paraId="079C62D9"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tcPr>
          <w:p w14:paraId="1588E617" w14:textId="77777777" w:rsidR="00BE4827" w:rsidRPr="006D54E8" w:rsidRDefault="00BE4827" w:rsidP="00581DFA">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Indiquer la source de l’équipement</w:t>
            </w:r>
          </w:p>
          <w:p w14:paraId="38B67CCE" w14:textId="77777777" w:rsidR="00D02D7A" w:rsidRDefault="00BE4827" w:rsidP="00581DFA">
            <w:pPr>
              <w:pStyle w:val="Header"/>
              <w:tabs>
                <w:tab w:val="left" w:pos="-964"/>
                <w:tab w:val="left" w:pos="-482"/>
                <w:tab w:val="left" w:pos="192"/>
                <w:tab w:val="left" w:pos="1097"/>
                <w:tab w:val="left" w:pos="1941"/>
                <w:tab w:val="left" w:pos="2906"/>
              </w:tabs>
              <w:suppressAutoHyphens/>
              <w:spacing w:before="40" w:after="40"/>
              <w:rPr>
                <w:rStyle w:val="Table"/>
                <w:color w:val="000000" w:themeColor="text1"/>
                <w:spacing w:val="-2"/>
                <w:sz w:val="24"/>
                <w:szCs w:val="24"/>
                <w:lang w:val="fr"/>
              </w:rPr>
            </w:pP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separate"/>
            </w:r>
            <w:r w:rsidRPr="006D54E8">
              <w:rPr>
                <w:rStyle w:val="Table"/>
                <w:rFonts w:ascii="Times New Roman" w:hAnsi="Times New Roman"/>
                <w:color w:val="000000" w:themeColor="text1"/>
                <w:spacing w:val="-2"/>
                <w:sz w:val="24"/>
                <w:szCs w:val="24"/>
                <w:lang w:val="fr"/>
              </w:rPr>
              <w:t>o Ownedo Rentedo Leasedo Spécialement fabriqué</w: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 xml:space="preserve"> Propriété</w:t>
            </w: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Location</w:t>
            </w:r>
          </w:p>
          <w:p w14:paraId="3FEFD03B" w14:textId="6BA1C95A" w:rsidR="00BE4827" w:rsidRPr="006D54E8" w:rsidRDefault="00BE4827" w:rsidP="00581DFA">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 xml:space="preserve"> Leasing</w:t>
            </w: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 xml:space="preserve"> Fabriqué spécialement</w:t>
            </w:r>
          </w:p>
        </w:tc>
      </w:tr>
    </w:tbl>
    <w:p w14:paraId="17F6C4AD" w14:textId="77777777" w:rsidR="00BE4827" w:rsidRPr="006D54E8" w:rsidRDefault="00BE4827" w:rsidP="00BE4827">
      <w:pPr>
        <w:suppressAutoHyphens/>
        <w:spacing w:before="240" w:after="2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Omettez les informations suivantes pour l’équipement appartenant au Proposant.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BE4827" w:rsidRPr="006D54E8" w14:paraId="1580EAE4" w14:textId="77777777" w:rsidTr="00881628">
        <w:trPr>
          <w:cantSplit/>
        </w:trPr>
        <w:tc>
          <w:tcPr>
            <w:tcW w:w="1440" w:type="dxa"/>
            <w:tcBorders>
              <w:top w:val="single" w:sz="6" w:space="0" w:color="auto"/>
              <w:left w:val="single" w:sz="6" w:space="0" w:color="auto"/>
              <w:bottom w:val="single" w:sz="4" w:space="0" w:color="auto"/>
            </w:tcBorders>
          </w:tcPr>
          <w:p w14:paraId="70E3E39B"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Propriétaire</w:t>
            </w:r>
          </w:p>
        </w:tc>
        <w:tc>
          <w:tcPr>
            <w:tcW w:w="7920" w:type="dxa"/>
            <w:gridSpan w:val="2"/>
            <w:tcBorders>
              <w:top w:val="single" w:sz="6" w:space="0" w:color="auto"/>
              <w:left w:val="single" w:sz="6" w:space="0" w:color="auto"/>
              <w:bottom w:val="single" w:sz="4" w:space="0" w:color="auto"/>
              <w:right w:val="single" w:sz="6" w:space="0" w:color="auto"/>
            </w:tcBorders>
          </w:tcPr>
          <w:p w14:paraId="719FAB70"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Nom du propriétaire</w:t>
            </w:r>
          </w:p>
        </w:tc>
      </w:tr>
      <w:tr w:rsidR="00BE4827" w:rsidRPr="006D54E8" w14:paraId="66CC52CD" w14:textId="77777777" w:rsidTr="00881628">
        <w:trPr>
          <w:cantSplit/>
        </w:trPr>
        <w:tc>
          <w:tcPr>
            <w:tcW w:w="1440" w:type="dxa"/>
            <w:tcBorders>
              <w:top w:val="single" w:sz="4" w:space="0" w:color="auto"/>
              <w:left w:val="single" w:sz="4" w:space="0" w:color="auto"/>
            </w:tcBorders>
          </w:tcPr>
          <w:p w14:paraId="0DBFE268"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p>
        </w:tc>
        <w:tc>
          <w:tcPr>
            <w:tcW w:w="7920" w:type="dxa"/>
            <w:gridSpan w:val="2"/>
            <w:tcBorders>
              <w:top w:val="single" w:sz="4" w:space="0" w:color="auto"/>
              <w:left w:val="single" w:sz="6" w:space="0" w:color="auto"/>
              <w:right w:val="single" w:sz="4" w:space="0" w:color="auto"/>
            </w:tcBorders>
          </w:tcPr>
          <w:p w14:paraId="155D5E64"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Adresse du propriétaire</w:t>
            </w:r>
          </w:p>
          <w:p w14:paraId="39FAD50E"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p>
        </w:tc>
      </w:tr>
      <w:tr w:rsidR="00BE4827" w:rsidRPr="006D54E8" w14:paraId="0B9C8FA8" w14:textId="77777777" w:rsidTr="00881628">
        <w:trPr>
          <w:cantSplit/>
        </w:trPr>
        <w:tc>
          <w:tcPr>
            <w:tcW w:w="1440" w:type="dxa"/>
            <w:tcBorders>
              <w:left w:val="single" w:sz="4" w:space="0" w:color="auto"/>
            </w:tcBorders>
          </w:tcPr>
          <w:p w14:paraId="47915EB6"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tcBorders>
          </w:tcPr>
          <w:p w14:paraId="2EEB3699"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Téléphone</w:t>
            </w:r>
          </w:p>
        </w:tc>
        <w:tc>
          <w:tcPr>
            <w:tcW w:w="3960" w:type="dxa"/>
            <w:tcBorders>
              <w:top w:val="single" w:sz="6" w:space="0" w:color="auto"/>
              <w:left w:val="single" w:sz="6" w:space="0" w:color="auto"/>
              <w:right w:val="single" w:sz="4" w:space="0" w:color="auto"/>
            </w:tcBorders>
          </w:tcPr>
          <w:p w14:paraId="109A5431"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Nom et titre du contact</w:t>
            </w:r>
          </w:p>
        </w:tc>
      </w:tr>
      <w:tr w:rsidR="00BE4827" w:rsidRPr="006D54E8" w14:paraId="6E4F0D94" w14:textId="77777777" w:rsidTr="00881628">
        <w:trPr>
          <w:cantSplit/>
        </w:trPr>
        <w:tc>
          <w:tcPr>
            <w:tcW w:w="1440" w:type="dxa"/>
            <w:tcBorders>
              <w:left w:val="single" w:sz="4" w:space="0" w:color="auto"/>
            </w:tcBorders>
          </w:tcPr>
          <w:p w14:paraId="103FC7D2"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tcBorders>
          </w:tcPr>
          <w:p w14:paraId="79E18812"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Fax</w:t>
            </w:r>
          </w:p>
        </w:tc>
        <w:tc>
          <w:tcPr>
            <w:tcW w:w="3960" w:type="dxa"/>
            <w:tcBorders>
              <w:top w:val="single" w:sz="6" w:space="0" w:color="auto"/>
              <w:left w:val="single" w:sz="6" w:space="0" w:color="auto"/>
              <w:right w:val="single" w:sz="4" w:space="0" w:color="auto"/>
            </w:tcBorders>
          </w:tcPr>
          <w:p w14:paraId="5C2E1100"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Télex</w:t>
            </w:r>
          </w:p>
        </w:tc>
      </w:tr>
      <w:tr w:rsidR="00BE4827" w:rsidRPr="006D54E8" w14:paraId="3D851C6F" w14:textId="77777777" w:rsidTr="00881628">
        <w:trPr>
          <w:cantSplit/>
        </w:trPr>
        <w:tc>
          <w:tcPr>
            <w:tcW w:w="1440" w:type="dxa"/>
            <w:tcBorders>
              <w:top w:val="single" w:sz="6" w:space="0" w:color="auto"/>
              <w:left w:val="single" w:sz="4" w:space="0" w:color="auto"/>
              <w:bottom w:val="single" w:sz="4" w:space="0" w:color="auto"/>
            </w:tcBorders>
          </w:tcPr>
          <w:p w14:paraId="69C8EC23"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Accords</w:t>
            </w:r>
          </w:p>
        </w:tc>
        <w:tc>
          <w:tcPr>
            <w:tcW w:w="7920" w:type="dxa"/>
            <w:gridSpan w:val="2"/>
            <w:tcBorders>
              <w:top w:val="single" w:sz="6" w:space="0" w:color="auto"/>
              <w:left w:val="single" w:sz="6" w:space="0" w:color="auto"/>
              <w:bottom w:val="single" w:sz="4" w:space="0" w:color="auto"/>
              <w:right w:val="single" w:sz="4" w:space="0" w:color="auto"/>
            </w:tcBorders>
          </w:tcPr>
          <w:p w14:paraId="5C17E0D7"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Détails des contrats de location / bail / fabrication spécifiques au projet</w:t>
            </w:r>
          </w:p>
          <w:p w14:paraId="1B19880D" w14:textId="77777777" w:rsidR="00BE4827" w:rsidRPr="006D54E8" w:rsidRDefault="00BE4827" w:rsidP="00581DFA">
            <w:pPr>
              <w:suppressAutoHyphens/>
              <w:spacing w:before="40" w:after="40"/>
              <w:rPr>
                <w:rStyle w:val="Table"/>
                <w:rFonts w:ascii="Times New Roman" w:hAnsi="Times New Roman"/>
                <w:color w:val="000000" w:themeColor="text1"/>
                <w:spacing w:val="-2"/>
                <w:sz w:val="24"/>
                <w:szCs w:val="24"/>
              </w:rPr>
            </w:pPr>
          </w:p>
        </w:tc>
      </w:tr>
    </w:tbl>
    <w:p w14:paraId="36A0B3A1" w14:textId="77777777" w:rsidR="00BE4827" w:rsidRPr="006D54E8" w:rsidRDefault="00BE4827" w:rsidP="00BE4827">
      <w:pPr>
        <w:rPr>
          <w:szCs w:val="24"/>
        </w:rPr>
      </w:pPr>
    </w:p>
    <w:p w14:paraId="4E17F124" w14:textId="4BDEAF18" w:rsidR="00BE4827" w:rsidRPr="006D54E8" w:rsidRDefault="00BE4827" w:rsidP="00BE4827">
      <w:pPr>
        <w:rPr>
          <w:b/>
          <w:szCs w:val="24"/>
          <w:lang w:eastAsia="en-US"/>
        </w:rPr>
      </w:pPr>
    </w:p>
    <w:p w14:paraId="078AE120" w14:textId="77777777" w:rsidR="00BE4827" w:rsidRPr="00BE4827" w:rsidRDefault="00BE4827" w:rsidP="00BE4827">
      <w:pPr>
        <w:pStyle w:val="SecIVH2"/>
        <w:rPr>
          <w:lang w:val="fr-FR"/>
        </w:rPr>
      </w:pPr>
      <w:bookmarkStart w:id="476" w:name="_Toc63775978"/>
      <w:bookmarkStart w:id="477" w:name="_Toc327970909"/>
      <w:bookmarkStart w:id="478" w:name="_Toc87980569"/>
      <w:bookmarkEnd w:id="456"/>
      <w:r w:rsidRPr="00BE4827">
        <w:rPr>
          <w:lang w:val="fr-FR"/>
        </w:rPr>
        <w:lastRenderedPageBreak/>
        <w:t>FORMULAIRE PER -1</w:t>
      </w:r>
      <w:r w:rsidRPr="00BE4827">
        <w:rPr>
          <w:lang w:val="fr-FR"/>
        </w:rPr>
        <w:br/>
        <w:t>Représentant de l’Entrepreneur et Personnel clé</w:t>
      </w:r>
      <w:bookmarkEnd w:id="476"/>
      <w:bookmarkEnd w:id="478"/>
      <w:r w:rsidRPr="00BE4827">
        <w:rPr>
          <w:lang w:val="fr-FR"/>
        </w:rPr>
        <w:t xml:space="preserve"> </w:t>
      </w:r>
    </w:p>
    <w:p w14:paraId="75EB4371" w14:textId="77777777" w:rsidR="00BE4827" w:rsidRPr="00664F30" w:rsidRDefault="00BE4827" w:rsidP="00881628">
      <w:pPr>
        <w:spacing w:line="276" w:lineRule="auto"/>
        <w:ind w:left="0" w:firstLine="0"/>
        <w:rPr>
          <w:szCs w:val="24"/>
        </w:rPr>
      </w:pPr>
      <w:r w:rsidRPr="00664F30">
        <w:rPr>
          <w:szCs w:val="24"/>
        </w:rPr>
        <w:t xml:space="preserve">Le </w:t>
      </w:r>
      <w:r>
        <w:rPr>
          <w:szCs w:val="24"/>
        </w:rPr>
        <w:t>P</w:t>
      </w:r>
      <w:r w:rsidRPr="00664F30">
        <w:rPr>
          <w:szCs w:val="24"/>
        </w:rPr>
        <w:t xml:space="preserve">roposant doit fournir les noms et les coordonnées du </w:t>
      </w:r>
      <w:r>
        <w:rPr>
          <w:szCs w:val="24"/>
        </w:rPr>
        <w:t>R</w:t>
      </w:r>
      <w:r w:rsidRPr="00664F30">
        <w:rPr>
          <w:szCs w:val="24"/>
        </w:rPr>
        <w:t>eprésentant de l’</w:t>
      </w:r>
      <w:r>
        <w:rPr>
          <w:szCs w:val="24"/>
        </w:rPr>
        <w:t>E</w:t>
      </w:r>
      <w:r w:rsidRPr="00664F30">
        <w:rPr>
          <w:szCs w:val="24"/>
        </w:rPr>
        <w:t xml:space="preserve">ntrepreneur dûment qualifié et du </w:t>
      </w:r>
      <w:r>
        <w:rPr>
          <w:szCs w:val="24"/>
        </w:rPr>
        <w:t>P</w:t>
      </w:r>
      <w:r w:rsidRPr="00664F30">
        <w:rPr>
          <w:szCs w:val="24"/>
        </w:rPr>
        <w:t xml:space="preserve">ersonnel clé chargé d’exécuter le </w:t>
      </w:r>
      <w:r>
        <w:rPr>
          <w:szCs w:val="24"/>
        </w:rPr>
        <w:t>Marché</w:t>
      </w:r>
      <w:r w:rsidRPr="00664F30">
        <w:rPr>
          <w:szCs w:val="24"/>
        </w:rPr>
        <w:t>. Les données relatives à leur expérience</w:t>
      </w:r>
      <w:r>
        <w:rPr>
          <w:szCs w:val="24"/>
        </w:rPr>
        <w:t xml:space="preserve"> </w:t>
      </w:r>
      <w:r w:rsidRPr="00664F30">
        <w:rPr>
          <w:szCs w:val="24"/>
        </w:rPr>
        <w:t xml:space="preserve">doivent être fournies à l'aide du formulaire PER-2 ci-dessous pour chaque candidat. Le </w:t>
      </w:r>
      <w:r>
        <w:rPr>
          <w:szCs w:val="24"/>
        </w:rPr>
        <w:t>P</w:t>
      </w:r>
      <w:r w:rsidRPr="00664F30">
        <w:rPr>
          <w:szCs w:val="24"/>
        </w:rPr>
        <w:t xml:space="preserve">roposant doit soumettre un </w:t>
      </w:r>
      <w:r>
        <w:rPr>
          <w:szCs w:val="24"/>
        </w:rPr>
        <w:t>état</w:t>
      </w:r>
      <w:r w:rsidRPr="00664F30">
        <w:rPr>
          <w:szCs w:val="24"/>
        </w:rPr>
        <w:t xml:space="preserve"> détaillé des ressources en personnel clé pour toute la période de mise en œuvre du </w:t>
      </w:r>
      <w:r>
        <w:rPr>
          <w:szCs w:val="24"/>
        </w:rPr>
        <w:t>Marché</w:t>
      </w:r>
      <w:r w:rsidRPr="00664F30">
        <w:rPr>
          <w:szCs w:val="24"/>
        </w:rPr>
        <w:t>. L</w:t>
      </w:r>
      <w:r>
        <w:rPr>
          <w:szCs w:val="24"/>
        </w:rPr>
        <w:t xml:space="preserve">’état </w:t>
      </w:r>
      <w:r w:rsidRPr="00664F30">
        <w:rPr>
          <w:szCs w:val="24"/>
        </w:rPr>
        <w:t>des ressources doit inclure</w:t>
      </w:r>
      <w:r>
        <w:rPr>
          <w:szCs w:val="24"/>
        </w:rPr>
        <w:t xml:space="preserve"> </w:t>
      </w:r>
      <w:r w:rsidRPr="00664F30">
        <w:rPr>
          <w:szCs w:val="24"/>
        </w:rPr>
        <w:t>:</w:t>
      </w:r>
    </w:p>
    <w:p w14:paraId="5D873671" w14:textId="77777777" w:rsidR="00BE4827" w:rsidRPr="00664F30" w:rsidRDefault="00BE4827" w:rsidP="00BE4827">
      <w:pPr>
        <w:spacing w:line="276" w:lineRule="auto"/>
        <w:ind w:left="720" w:hanging="180"/>
        <w:rPr>
          <w:szCs w:val="24"/>
        </w:rPr>
      </w:pPr>
      <w:r w:rsidRPr="00664F30">
        <w:rPr>
          <w:szCs w:val="24"/>
        </w:rPr>
        <w:t>• le nom et le rôle de chaque poste du personnel clé</w:t>
      </w:r>
    </w:p>
    <w:p w14:paraId="27407893" w14:textId="77777777" w:rsidR="00BE4827" w:rsidRPr="00664F30" w:rsidRDefault="00BE4827" w:rsidP="00BE4827">
      <w:pPr>
        <w:spacing w:line="276" w:lineRule="auto"/>
        <w:ind w:left="720" w:hanging="180"/>
        <w:rPr>
          <w:szCs w:val="24"/>
        </w:rPr>
      </w:pPr>
      <w:r w:rsidRPr="00664F30">
        <w:rPr>
          <w:szCs w:val="24"/>
        </w:rPr>
        <w:t xml:space="preserve">• la durée </w:t>
      </w:r>
      <w:r>
        <w:rPr>
          <w:szCs w:val="24"/>
        </w:rPr>
        <w:t>d’intervention du</w:t>
      </w:r>
      <w:r w:rsidRPr="00664F30">
        <w:rPr>
          <w:szCs w:val="24"/>
        </w:rPr>
        <w:t xml:space="preserve"> personnel</w:t>
      </w:r>
    </w:p>
    <w:p w14:paraId="6F5E6BFA" w14:textId="77777777" w:rsidR="00BE4827" w:rsidRPr="00664F30" w:rsidRDefault="00BE4827" w:rsidP="00BE4827">
      <w:pPr>
        <w:spacing w:line="276" w:lineRule="auto"/>
        <w:ind w:left="720" w:hanging="180"/>
        <w:rPr>
          <w:szCs w:val="24"/>
        </w:rPr>
      </w:pPr>
      <w:r w:rsidRPr="00664F30">
        <w:rPr>
          <w:szCs w:val="24"/>
        </w:rPr>
        <w:t xml:space="preserve">• Le niveau d'effort (temps) </w:t>
      </w:r>
      <w:r>
        <w:rPr>
          <w:szCs w:val="24"/>
        </w:rPr>
        <w:t>prévu pour</w:t>
      </w:r>
      <w:r w:rsidRPr="00664F30">
        <w:rPr>
          <w:szCs w:val="24"/>
        </w:rPr>
        <w:t xml:space="preserve"> chaque poste de personnel clé et sa répartition tout au long de la période d'exécution du </w:t>
      </w:r>
      <w:r>
        <w:rPr>
          <w:szCs w:val="24"/>
        </w:rPr>
        <w:t>Marché</w:t>
      </w:r>
      <w:r w:rsidRPr="00664F30">
        <w:rPr>
          <w:szCs w:val="24"/>
        </w:rPr>
        <w:t>.</w:t>
      </w: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5040"/>
        <w:gridCol w:w="1980"/>
        <w:gridCol w:w="1731"/>
      </w:tblGrid>
      <w:tr w:rsidR="00BE4827" w:rsidRPr="00F70AC0" w14:paraId="210D3B7B" w14:textId="77777777" w:rsidTr="00581DFA">
        <w:trPr>
          <w:trHeight w:val="283"/>
        </w:trPr>
        <w:tc>
          <w:tcPr>
            <w:tcW w:w="630" w:type="dxa"/>
            <w:tcBorders>
              <w:top w:val="single" w:sz="12" w:space="0" w:color="auto"/>
              <w:bottom w:val="single" w:sz="6" w:space="0" w:color="auto"/>
            </w:tcBorders>
          </w:tcPr>
          <w:p w14:paraId="73174DFA" w14:textId="77777777" w:rsidR="00BE4827" w:rsidRPr="00F70AC0" w:rsidRDefault="00BE4827" w:rsidP="00581DFA">
            <w:pPr>
              <w:suppressAutoHyphens/>
              <w:ind w:right="-72"/>
              <w:jc w:val="center"/>
              <w:rPr>
                <w:rFonts w:asciiTheme="majorBidi" w:hAnsiTheme="majorBidi" w:cstheme="majorBidi"/>
                <w:bCs/>
                <w:i/>
                <w:noProof/>
                <w:spacing w:val="-2"/>
                <w:szCs w:val="24"/>
              </w:rPr>
            </w:pPr>
          </w:p>
        </w:tc>
        <w:tc>
          <w:tcPr>
            <w:tcW w:w="5040" w:type="dxa"/>
            <w:tcBorders>
              <w:top w:val="single" w:sz="12" w:space="0" w:color="auto"/>
              <w:bottom w:val="single" w:sz="6" w:space="0" w:color="auto"/>
            </w:tcBorders>
          </w:tcPr>
          <w:p w14:paraId="601775CA" w14:textId="77777777" w:rsidR="00BE4827" w:rsidRPr="00F70AC0" w:rsidRDefault="00BE4827" w:rsidP="00D02D7A">
            <w:pPr>
              <w:suppressAutoHyphens/>
              <w:ind w:left="41" w:right="-72" w:hanging="40"/>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1980" w:type="dxa"/>
            <w:tcBorders>
              <w:top w:val="single" w:sz="12" w:space="0" w:color="auto"/>
              <w:bottom w:val="single" w:sz="6" w:space="0" w:color="auto"/>
            </w:tcBorders>
          </w:tcPr>
          <w:p w14:paraId="7F0EBDE4" w14:textId="77777777" w:rsidR="00BE4827" w:rsidRPr="00F70AC0" w:rsidRDefault="00BE4827" w:rsidP="00D02D7A">
            <w:pPr>
              <w:suppressAutoHyphens/>
              <w:ind w:left="41" w:right="-72" w:hanging="40"/>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Pr>
                <w:rFonts w:asciiTheme="majorBidi" w:hAnsiTheme="majorBidi" w:cstheme="majorBidi"/>
                <w:b/>
                <w:bCs/>
                <w:noProof/>
                <w:spacing w:val="-2"/>
                <w:szCs w:val="24"/>
              </w:rPr>
              <w:t>du candidat</w:t>
            </w:r>
          </w:p>
        </w:tc>
        <w:tc>
          <w:tcPr>
            <w:tcW w:w="1731" w:type="dxa"/>
            <w:tcBorders>
              <w:top w:val="single" w:sz="12" w:space="0" w:color="auto"/>
              <w:bottom w:val="single" w:sz="6" w:space="0" w:color="auto"/>
            </w:tcBorders>
          </w:tcPr>
          <w:p w14:paraId="7397C92A" w14:textId="77777777" w:rsidR="00BE4827" w:rsidRPr="00F70AC0" w:rsidRDefault="00BE4827" w:rsidP="00581DFA">
            <w:pPr>
              <w:suppressAutoHyphens/>
              <w:ind w:left="41" w:right="-72"/>
              <w:rPr>
                <w:rFonts w:asciiTheme="majorBidi" w:hAnsiTheme="majorBidi" w:cstheme="majorBidi"/>
                <w:bCs/>
                <w:i/>
                <w:noProof/>
                <w:spacing w:val="-2"/>
                <w:szCs w:val="24"/>
              </w:rPr>
            </w:pPr>
          </w:p>
        </w:tc>
      </w:tr>
      <w:tr w:rsidR="00BE4827" w:rsidRPr="00F70AC0" w14:paraId="3AC1C3D0" w14:textId="77777777" w:rsidTr="00581DFA">
        <w:trPr>
          <w:trHeight w:val="283"/>
        </w:trPr>
        <w:tc>
          <w:tcPr>
            <w:tcW w:w="630" w:type="dxa"/>
            <w:tcBorders>
              <w:top w:val="single" w:sz="12" w:space="0" w:color="auto"/>
              <w:bottom w:val="single" w:sz="6" w:space="0" w:color="auto"/>
            </w:tcBorders>
          </w:tcPr>
          <w:p w14:paraId="13AFB4D4" w14:textId="77777777" w:rsidR="00BE4827" w:rsidRPr="00F70AC0" w:rsidRDefault="00BE4827" w:rsidP="00581DFA">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5040" w:type="dxa"/>
            <w:tcBorders>
              <w:top w:val="single" w:sz="12" w:space="0" w:color="auto"/>
              <w:bottom w:val="single" w:sz="6" w:space="0" w:color="auto"/>
            </w:tcBorders>
          </w:tcPr>
          <w:p w14:paraId="56B8E602"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1980" w:type="dxa"/>
            <w:tcBorders>
              <w:top w:val="single" w:sz="12" w:space="0" w:color="auto"/>
              <w:bottom w:val="single" w:sz="6" w:space="0" w:color="auto"/>
            </w:tcBorders>
          </w:tcPr>
          <w:p w14:paraId="0E5CAF06" w14:textId="77777777" w:rsidR="00BE4827" w:rsidRPr="00F70AC0" w:rsidRDefault="00BE4827" w:rsidP="00581DFA">
            <w:pPr>
              <w:suppressAutoHyphens/>
              <w:ind w:left="41" w:right="-72"/>
              <w:rPr>
                <w:rFonts w:asciiTheme="majorBidi" w:hAnsiTheme="majorBidi" w:cstheme="majorBidi"/>
                <w:bCs/>
                <w:i/>
                <w:noProof/>
                <w:spacing w:val="-2"/>
                <w:szCs w:val="24"/>
              </w:rPr>
            </w:pPr>
          </w:p>
        </w:tc>
        <w:tc>
          <w:tcPr>
            <w:tcW w:w="1731" w:type="dxa"/>
            <w:tcBorders>
              <w:top w:val="single" w:sz="12" w:space="0" w:color="auto"/>
              <w:bottom w:val="single" w:sz="6" w:space="0" w:color="auto"/>
            </w:tcBorders>
          </w:tcPr>
          <w:p w14:paraId="14B339EC" w14:textId="77777777" w:rsidR="00BE4827" w:rsidRPr="00F70AC0" w:rsidRDefault="00BE4827" w:rsidP="00581DFA">
            <w:pPr>
              <w:suppressAutoHyphens/>
              <w:ind w:left="41" w:right="-72"/>
              <w:rPr>
                <w:rFonts w:asciiTheme="majorBidi" w:hAnsiTheme="majorBidi" w:cstheme="majorBidi"/>
                <w:bCs/>
                <w:i/>
                <w:noProof/>
                <w:spacing w:val="-2"/>
                <w:szCs w:val="24"/>
              </w:rPr>
            </w:pPr>
          </w:p>
        </w:tc>
      </w:tr>
      <w:tr w:rsidR="00BE4827" w:rsidRPr="00F70AC0" w14:paraId="2ECBCEC6" w14:textId="77777777" w:rsidTr="00581DFA">
        <w:trPr>
          <w:trHeight w:val="283"/>
        </w:trPr>
        <w:tc>
          <w:tcPr>
            <w:tcW w:w="9381" w:type="dxa"/>
            <w:gridSpan w:val="4"/>
            <w:tcBorders>
              <w:top w:val="single" w:sz="6" w:space="0" w:color="auto"/>
            </w:tcBorders>
          </w:tcPr>
          <w:p w14:paraId="3681DB6E" w14:textId="77777777" w:rsidR="00BE4827" w:rsidRPr="00E74F3F" w:rsidRDefault="00BE4827" w:rsidP="00581DFA">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BE4827" w:rsidRPr="00F70AC0" w14:paraId="570A7C5F" w14:textId="77777777" w:rsidTr="00581DFA">
        <w:trPr>
          <w:trHeight w:val="283"/>
        </w:trPr>
        <w:tc>
          <w:tcPr>
            <w:tcW w:w="630" w:type="dxa"/>
          </w:tcPr>
          <w:p w14:paraId="5BC8442A" w14:textId="77777777" w:rsidR="00BE4827" w:rsidRPr="00F70AC0" w:rsidRDefault="00BE4827" w:rsidP="00581DFA">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5040" w:type="dxa"/>
          </w:tcPr>
          <w:p w14:paraId="2CEBEEF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1980" w:type="dxa"/>
          </w:tcPr>
          <w:p w14:paraId="723BBFFD" w14:textId="77777777" w:rsidR="00BE4827" w:rsidRPr="00F70AC0" w:rsidRDefault="00BE4827" w:rsidP="00581DFA">
            <w:pPr>
              <w:suppressAutoHyphens/>
              <w:ind w:left="41" w:right="-72"/>
              <w:rPr>
                <w:rFonts w:asciiTheme="majorBidi" w:hAnsiTheme="majorBidi" w:cstheme="majorBidi"/>
                <w:bCs/>
                <w:i/>
                <w:noProof/>
                <w:spacing w:val="-2"/>
                <w:szCs w:val="24"/>
              </w:rPr>
            </w:pPr>
          </w:p>
        </w:tc>
        <w:tc>
          <w:tcPr>
            <w:tcW w:w="1731" w:type="dxa"/>
          </w:tcPr>
          <w:p w14:paraId="79413E93" w14:textId="77777777" w:rsidR="00BE4827" w:rsidRPr="00F70AC0" w:rsidRDefault="00BE4827" w:rsidP="00581DFA">
            <w:pPr>
              <w:suppressAutoHyphens/>
              <w:ind w:left="41" w:right="-72"/>
              <w:rPr>
                <w:rFonts w:asciiTheme="majorBidi" w:hAnsiTheme="majorBidi" w:cstheme="majorBidi"/>
                <w:bCs/>
                <w:i/>
                <w:noProof/>
                <w:spacing w:val="-2"/>
                <w:szCs w:val="24"/>
              </w:rPr>
            </w:pPr>
          </w:p>
        </w:tc>
      </w:tr>
      <w:tr w:rsidR="00BE4827" w:rsidRPr="00F70AC0" w14:paraId="47399C63" w14:textId="77777777" w:rsidTr="00581DFA">
        <w:trPr>
          <w:trHeight w:val="283"/>
        </w:trPr>
        <w:tc>
          <w:tcPr>
            <w:tcW w:w="630" w:type="dxa"/>
          </w:tcPr>
          <w:p w14:paraId="485222CD" w14:textId="77777777" w:rsidR="00BE4827" w:rsidRPr="00F70AC0" w:rsidRDefault="00BE4827" w:rsidP="00581DFA">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5040" w:type="dxa"/>
          </w:tcPr>
          <w:p w14:paraId="120DE798" w14:textId="77777777" w:rsidR="00BE4827" w:rsidRPr="00460F6D" w:rsidRDefault="00BE4827" w:rsidP="00581DFA">
            <w:pPr>
              <w:pStyle w:val="S1-Header2"/>
            </w:pPr>
            <w:r w:rsidRPr="00460F6D">
              <w:t>[Spécialiste en Evaluation d’impact environnemental]</w:t>
            </w:r>
          </w:p>
        </w:tc>
        <w:tc>
          <w:tcPr>
            <w:tcW w:w="1980" w:type="dxa"/>
          </w:tcPr>
          <w:p w14:paraId="3A7A72E2" w14:textId="77777777" w:rsidR="00BE4827" w:rsidRPr="00E74F3F" w:rsidRDefault="00BE4827" w:rsidP="00581DFA">
            <w:pPr>
              <w:pStyle w:val="S1-Header2"/>
            </w:pPr>
          </w:p>
        </w:tc>
        <w:tc>
          <w:tcPr>
            <w:tcW w:w="1731" w:type="dxa"/>
          </w:tcPr>
          <w:p w14:paraId="06961894" w14:textId="77777777" w:rsidR="00BE4827" w:rsidRPr="00E74F3F" w:rsidRDefault="00BE4827" w:rsidP="00581DFA">
            <w:pPr>
              <w:pStyle w:val="S1-Header2"/>
            </w:pPr>
          </w:p>
        </w:tc>
      </w:tr>
      <w:tr w:rsidR="00BE4827" w:rsidRPr="00F70AC0" w14:paraId="6129154A" w14:textId="77777777" w:rsidTr="00581DFA">
        <w:trPr>
          <w:trHeight w:val="283"/>
        </w:trPr>
        <w:tc>
          <w:tcPr>
            <w:tcW w:w="630" w:type="dxa"/>
          </w:tcPr>
          <w:p w14:paraId="08316BC4" w14:textId="77777777" w:rsidR="00BE4827" w:rsidRPr="00F70AC0" w:rsidRDefault="00BE4827" w:rsidP="00581DFA">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5040" w:type="dxa"/>
          </w:tcPr>
          <w:p w14:paraId="6B0003F6" w14:textId="77777777" w:rsidR="00BE4827" w:rsidRPr="00E74F3F" w:rsidRDefault="00BE4827" w:rsidP="00581DFA">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[Spécialiste en évaluation d’impacte social]</w:t>
            </w:r>
          </w:p>
        </w:tc>
        <w:tc>
          <w:tcPr>
            <w:tcW w:w="1980" w:type="dxa"/>
          </w:tcPr>
          <w:p w14:paraId="7AA4D253" w14:textId="77777777" w:rsidR="00BE4827" w:rsidRPr="00F70AC0" w:rsidRDefault="00BE4827" w:rsidP="00581DFA">
            <w:pPr>
              <w:suppressAutoHyphens/>
              <w:ind w:right="-72"/>
              <w:rPr>
                <w:rFonts w:asciiTheme="majorBidi" w:hAnsiTheme="majorBidi" w:cstheme="majorBidi"/>
                <w:bCs/>
                <w:i/>
                <w:noProof/>
                <w:spacing w:val="-2"/>
                <w:szCs w:val="24"/>
              </w:rPr>
            </w:pPr>
          </w:p>
        </w:tc>
        <w:tc>
          <w:tcPr>
            <w:tcW w:w="1731" w:type="dxa"/>
          </w:tcPr>
          <w:p w14:paraId="2025B1F7" w14:textId="77777777" w:rsidR="00BE4827" w:rsidRPr="00F70AC0" w:rsidRDefault="00BE4827" w:rsidP="00581DFA">
            <w:pPr>
              <w:suppressAutoHyphens/>
              <w:ind w:right="-72"/>
              <w:rPr>
                <w:rFonts w:asciiTheme="majorBidi" w:hAnsiTheme="majorBidi" w:cstheme="majorBidi"/>
                <w:bCs/>
                <w:i/>
                <w:noProof/>
                <w:spacing w:val="-2"/>
                <w:szCs w:val="24"/>
              </w:rPr>
            </w:pPr>
          </w:p>
        </w:tc>
      </w:tr>
      <w:tr w:rsidR="00BE4827" w:rsidRPr="00F70AC0" w14:paraId="3DAD43E9" w14:textId="77777777" w:rsidTr="00581DFA">
        <w:trPr>
          <w:trHeight w:val="283"/>
        </w:trPr>
        <w:tc>
          <w:tcPr>
            <w:tcW w:w="630" w:type="dxa"/>
          </w:tcPr>
          <w:p w14:paraId="00229972" w14:textId="77777777" w:rsidR="00BE4827" w:rsidRPr="00F70AC0" w:rsidRDefault="00BE4827" w:rsidP="00581DFA">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5040" w:type="dxa"/>
          </w:tcPr>
          <w:p w14:paraId="4A654A8F" w14:textId="77777777" w:rsidR="00BE4827" w:rsidRPr="00E74F3F" w:rsidRDefault="00BE4827" w:rsidP="00581DFA">
            <w:pPr>
              <w:pStyle w:val="S1-Header2"/>
            </w:pPr>
            <w:r w:rsidRPr="00E74F3F">
              <w:t>[Spécialiste en Santé et Sécurité]</w:t>
            </w:r>
          </w:p>
        </w:tc>
        <w:tc>
          <w:tcPr>
            <w:tcW w:w="1980" w:type="dxa"/>
          </w:tcPr>
          <w:p w14:paraId="2AEA26DE" w14:textId="77777777" w:rsidR="00BE4827" w:rsidRPr="00E74F3F" w:rsidRDefault="00BE4827" w:rsidP="00581DFA">
            <w:pPr>
              <w:pStyle w:val="S1-Header2"/>
            </w:pPr>
          </w:p>
        </w:tc>
        <w:tc>
          <w:tcPr>
            <w:tcW w:w="1731" w:type="dxa"/>
          </w:tcPr>
          <w:p w14:paraId="73E1EF7B" w14:textId="77777777" w:rsidR="00BE4827" w:rsidRPr="00E74F3F" w:rsidRDefault="00BE4827" w:rsidP="00581DFA">
            <w:pPr>
              <w:pStyle w:val="S1-Header2"/>
            </w:pPr>
          </w:p>
        </w:tc>
      </w:tr>
      <w:tr w:rsidR="00BE4827" w:rsidRPr="00F70AC0" w14:paraId="4E79655E" w14:textId="77777777" w:rsidTr="00581DFA">
        <w:trPr>
          <w:trHeight w:val="283"/>
        </w:trPr>
        <w:tc>
          <w:tcPr>
            <w:tcW w:w="630" w:type="dxa"/>
          </w:tcPr>
          <w:p w14:paraId="3B130FCC" w14:textId="77777777" w:rsidR="00BE4827" w:rsidRPr="00F70AC0" w:rsidRDefault="00BE4827" w:rsidP="00581DFA">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5040" w:type="dxa"/>
          </w:tcPr>
          <w:p w14:paraId="6551C9E4"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[Spécialistes en biodiversité, qualité de l'air, bruit, etc.]</w:t>
            </w:r>
          </w:p>
        </w:tc>
        <w:tc>
          <w:tcPr>
            <w:tcW w:w="1980" w:type="dxa"/>
          </w:tcPr>
          <w:p w14:paraId="0DBB264B" w14:textId="77777777" w:rsidR="00BE4827" w:rsidRPr="00F70AC0" w:rsidRDefault="00BE4827" w:rsidP="00581DFA">
            <w:pPr>
              <w:suppressAutoHyphens/>
              <w:ind w:left="41" w:right="-72"/>
              <w:rPr>
                <w:rFonts w:asciiTheme="majorBidi" w:hAnsiTheme="majorBidi" w:cstheme="majorBidi"/>
                <w:bCs/>
                <w:i/>
                <w:noProof/>
                <w:spacing w:val="-2"/>
                <w:szCs w:val="24"/>
              </w:rPr>
            </w:pPr>
          </w:p>
        </w:tc>
        <w:tc>
          <w:tcPr>
            <w:tcW w:w="1731" w:type="dxa"/>
          </w:tcPr>
          <w:p w14:paraId="5FB8C564" w14:textId="77777777" w:rsidR="00BE4827" w:rsidRPr="00F70AC0" w:rsidRDefault="00BE4827" w:rsidP="00581DFA">
            <w:pPr>
              <w:suppressAutoHyphens/>
              <w:ind w:left="41" w:right="-72"/>
              <w:rPr>
                <w:rFonts w:asciiTheme="majorBidi" w:hAnsiTheme="majorBidi" w:cstheme="majorBidi"/>
                <w:bCs/>
                <w:i/>
                <w:noProof/>
                <w:spacing w:val="-2"/>
                <w:szCs w:val="24"/>
              </w:rPr>
            </w:pPr>
          </w:p>
        </w:tc>
      </w:tr>
      <w:tr w:rsidR="00BE4827" w:rsidRPr="00E74F3F" w14:paraId="6C27C622" w14:textId="77777777" w:rsidTr="00581DFA">
        <w:trPr>
          <w:trHeight w:val="283"/>
        </w:trPr>
        <w:tc>
          <w:tcPr>
            <w:tcW w:w="630" w:type="dxa"/>
          </w:tcPr>
          <w:p w14:paraId="2232B166" w14:textId="77777777" w:rsidR="00BE4827" w:rsidRPr="00F70AC0" w:rsidRDefault="00BE4827" w:rsidP="00581DFA">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5040" w:type="dxa"/>
          </w:tcPr>
          <w:p w14:paraId="0DCC5F43"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[Modifier / ajouter d'autres selon les besoins]</w:t>
            </w:r>
          </w:p>
        </w:tc>
        <w:tc>
          <w:tcPr>
            <w:tcW w:w="1980" w:type="dxa"/>
          </w:tcPr>
          <w:p w14:paraId="746F5292" w14:textId="77777777" w:rsidR="00BE4827" w:rsidRPr="00E74F3F" w:rsidRDefault="00BE4827" w:rsidP="00581DFA">
            <w:pPr>
              <w:suppressAutoHyphens/>
              <w:ind w:left="41" w:right="-72"/>
              <w:rPr>
                <w:rFonts w:asciiTheme="majorBidi" w:hAnsiTheme="majorBidi" w:cstheme="majorBidi"/>
                <w:bCs/>
                <w:i/>
                <w:noProof/>
                <w:spacing w:val="-2"/>
                <w:szCs w:val="24"/>
              </w:rPr>
            </w:pPr>
          </w:p>
        </w:tc>
        <w:tc>
          <w:tcPr>
            <w:tcW w:w="1731" w:type="dxa"/>
          </w:tcPr>
          <w:p w14:paraId="6DBFA4F2" w14:textId="77777777" w:rsidR="00BE4827" w:rsidRPr="00E74F3F" w:rsidRDefault="00BE4827" w:rsidP="00581DFA">
            <w:pPr>
              <w:suppressAutoHyphens/>
              <w:ind w:left="41" w:right="-72"/>
              <w:rPr>
                <w:rFonts w:asciiTheme="majorBidi" w:hAnsiTheme="majorBidi" w:cstheme="majorBidi"/>
                <w:bCs/>
                <w:i/>
                <w:noProof/>
                <w:spacing w:val="-2"/>
                <w:szCs w:val="24"/>
              </w:rPr>
            </w:pPr>
          </w:p>
        </w:tc>
      </w:tr>
      <w:tr w:rsidR="00BE4827" w:rsidRPr="00F70AC0" w14:paraId="1E0CFC9E" w14:textId="77777777" w:rsidTr="00581DFA">
        <w:trPr>
          <w:trHeight w:val="283"/>
        </w:trPr>
        <w:tc>
          <w:tcPr>
            <w:tcW w:w="9381" w:type="dxa"/>
            <w:gridSpan w:val="4"/>
          </w:tcPr>
          <w:p w14:paraId="4CE8E7AF" w14:textId="77777777" w:rsidR="00BE4827" w:rsidRPr="00E74F3F" w:rsidRDefault="00BE4827" w:rsidP="00581DFA">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r>
              <w:rPr>
                <w:rFonts w:asciiTheme="majorBidi" w:hAnsiTheme="majorBidi" w:cstheme="majorBidi"/>
                <w:b/>
                <w:bCs/>
                <w:i/>
                <w:noProof/>
                <w:spacing w:val="-2"/>
                <w:sz w:val="22"/>
                <w:szCs w:val="24"/>
              </w:rPr>
              <w:t xml:space="preserve"> et l’Installation</w:t>
            </w:r>
          </w:p>
        </w:tc>
      </w:tr>
      <w:tr w:rsidR="00BE4827" w:rsidRPr="00F70AC0" w14:paraId="34F57946" w14:textId="77777777" w:rsidTr="00581DFA">
        <w:trPr>
          <w:trHeight w:val="283"/>
        </w:trPr>
        <w:tc>
          <w:tcPr>
            <w:tcW w:w="630" w:type="dxa"/>
          </w:tcPr>
          <w:p w14:paraId="7343FD48" w14:textId="77777777" w:rsidR="00BE4827" w:rsidRPr="00F70AC0" w:rsidRDefault="00BE4827" w:rsidP="00581DFA">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5040" w:type="dxa"/>
          </w:tcPr>
          <w:p w14:paraId="1258A2B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Directeur des travaux</w:t>
            </w:r>
            <w:r w:rsidRPr="00E74F3F">
              <w:rPr>
                <w:rFonts w:asciiTheme="majorBidi" w:hAnsiTheme="majorBidi" w:cstheme="majorBidi"/>
                <w:bCs/>
                <w:i/>
                <w:noProof/>
                <w:spacing w:val="-2"/>
                <w:sz w:val="22"/>
                <w:szCs w:val="24"/>
              </w:rPr>
              <w:t>]</w:t>
            </w:r>
          </w:p>
        </w:tc>
        <w:tc>
          <w:tcPr>
            <w:tcW w:w="1980" w:type="dxa"/>
          </w:tcPr>
          <w:p w14:paraId="6D677EE0" w14:textId="77777777" w:rsidR="00BE4827" w:rsidRPr="00F70AC0" w:rsidRDefault="00BE4827" w:rsidP="00581DFA">
            <w:pPr>
              <w:suppressAutoHyphens/>
              <w:ind w:left="41" w:right="-72"/>
              <w:rPr>
                <w:rFonts w:asciiTheme="majorBidi" w:hAnsiTheme="majorBidi" w:cstheme="majorBidi"/>
                <w:bCs/>
                <w:i/>
                <w:noProof/>
                <w:spacing w:val="-2"/>
                <w:szCs w:val="24"/>
              </w:rPr>
            </w:pPr>
          </w:p>
        </w:tc>
        <w:tc>
          <w:tcPr>
            <w:tcW w:w="1731" w:type="dxa"/>
          </w:tcPr>
          <w:p w14:paraId="367B5841" w14:textId="77777777" w:rsidR="00BE4827" w:rsidRPr="00F70AC0" w:rsidRDefault="00BE4827" w:rsidP="00581DFA">
            <w:pPr>
              <w:suppressAutoHyphens/>
              <w:ind w:left="41" w:right="-72"/>
              <w:rPr>
                <w:rFonts w:asciiTheme="majorBidi" w:hAnsiTheme="majorBidi" w:cstheme="majorBidi"/>
                <w:bCs/>
                <w:i/>
                <w:noProof/>
                <w:spacing w:val="-2"/>
                <w:szCs w:val="24"/>
              </w:rPr>
            </w:pPr>
          </w:p>
        </w:tc>
      </w:tr>
      <w:tr w:rsidR="00BE4827" w:rsidRPr="00F70AC0" w14:paraId="78A59716" w14:textId="77777777" w:rsidTr="00581DFA">
        <w:trPr>
          <w:trHeight w:val="283"/>
        </w:trPr>
        <w:tc>
          <w:tcPr>
            <w:tcW w:w="630" w:type="dxa"/>
          </w:tcPr>
          <w:p w14:paraId="483A4D18" w14:textId="77777777" w:rsidR="00BE4827" w:rsidRPr="00F70AC0" w:rsidRDefault="00BE4827" w:rsidP="00581DFA">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5040" w:type="dxa"/>
          </w:tcPr>
          <w:p w14:paraId="7FAC6350"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 xml:space="preserve">Spécialiste </w:t>
            </w:r>
            <w:r w:rsidRPr="00E74F3F">
              <w:rPr>
                <w:rFonts w:asciiTheme="majorBidi" w:hAnsiTheme="majorBidi" w:cstheme="majorBidi"/>
                <w:bCs/>
                <w:i/>
                <w:noProof/>
                <w:spacing w:val="-2"/>
                <w:sz w:val="22"/>
                <w:szCs w:val="24"/>
              </w:rPr>
              <w:t>Environmental]</w:t>
            </w:r>
          </w:p>
        </w:tc>
        <w:tc>
          <w:tcPr>
            <w:tcW w:w="1980" w:type="dxa"/>
          </w:tcPr>
          <w:p w14:paraId="136AECDA" w14:textId="77777777" w:rsidR="00BE4827" w:rsidRPr="00F70AC0" w:rsidRDefault="00BE4827" w:rsidP="00581DFA">
            <w:pPr>
              <w:suppressAutoHyphens/>
              <w:ind w:left="41" w:right="-72"/>
              <w:rPr>
                <w:rFonts w:asciiTheme="majorBidi" w:hAnsiTheme="majorBidi" w:cstheme="majorBidi"/>
                <w:bCs/>
                <w:i/>
                <w:noProof/>
                <w:spacing w:val="-2"/>
                <w:szCs w:val="24"/>
              </w:rPr>
            </w:pPr>
          </w:p>
        </w:tc>
        <w:tc>
          <w:tcPr>
            <w:tcW w:w="1731" w:type="dxa"/>
          </w:tcPr>
          <w:p w14:paraId="080D132F" w14:textId="77777777" w:rsidR="00BE4827" w:rsidRPr="00F70AC0" w:rsidRDefault="00BE4827" w:rsidP="00581DFA">
            <w:pPr>
              <w:suppressAutoHyphens/>
              <w:ind w:left="41" w:right="-72"/>
              <w:rPr>
                <w:rFonts w:asciiTheme="majorBidi" w:hAnsiTheme="majorBidi" w:cstheme="majorBidi"/>
                <w:bCs/>
                <w:i/>
                <w:noProof/>
                <w:spacing w:val="-2"/>
                <w:szCs w:val="24"/>
              </w:rPr>
            </w:pPr>
          </w:p>
        </w:tc>
      </w:tr>
      <w:tr w:rsidR="00BE4827" w:rsidRPr="00F70AC0" w14:paraId="7553A3CC" w14:textId="77777777" w:rsidTr="00581DFA">
        <w:trPr>
          <w:trHeight w:val="283"/>
        </w:trPr>
        <w:tc>
          <w:tcPr>
            <w:tcW w:w="630" w:type="dxa"/>
          </w:tcPr>
          <w:p w14:paraId="03A21CDC" w14:textId="77777777" w:rsidR="00BE4827" w:rsidRPr="00F70AC0" w:rsidRDefault="00BE4827" w:rsidP="00581DFA">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5040" w:type="dxa"/>
          </w:tcPr>
          <w:p w14:paraId="7D39CCC1"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Spécialiste en Santé et Sécurité</w:t>
            </w:r>
            <w:r w:rsidRPr="00E74F3F">
              <w:rPr>
                <w:rFonts w:asciiTheme="majorBidi" w:hAnsiTheme="majorBidi" w:cstheme="majorBidi"/>
                <w:bCs/>
                <w:i/>
                <w:noProof/>
                <w:spacing w:val="-2"/>
                <w:sz w:val="22"/>
                <w:szCs w:val="24"/>
              </w:rPr>
              <w:t>]</w:t>
            </w:r>
          </w:p>
        </w:tc>
        <w:tc>
          <w:tcPr>
            <w:tcW w:w="1980" w:type="dxa"/>
          </w:tcPr>
          <w:p w14:paraId="2D710818" w14:textId="77777777" w:rsidR="00BE4827" w:rsidRPr="00F70AC0" w:rsidRDefault="00BE4827" w:rsidP="00581DFA">
            <w:pPr>
              <w:suppressAutoHyphens/>
              <w:ind w:left="41" w:right="-72"/>
              <w:rPr>
                <w:rFonts w:asciiTheme="majorBidi" w:hAnsiTheme="majorBidi" w:cstheme="majorBidi"/>
                <w:bCs/>
                <w:i/>
                <w:noProof/>
                <w:spacing w:val="-2"/>
                <w:szCs w:val="24"/>
              </w:rPr>
            </w:pPr>
          </w:p>
        </w:tc>
        <w:tc>
          <w:tcPr>
            <w:tcW w:w="1731" w:type="dxa"/>
          </w:tcPr>
          <w:p w14:paraId="64503D7C" w14:textId="77777777" w:rsidR="00BE4827" w:rsidRPr="00F70AC0" w:rsidRDefault="00BE4827" w:rsidP="00581DFA">
            <w:pPr>
              <w:suppressAutoHyphens/>
              <w:ind w:left="41" w:right="-72"/>
              <w:rPr>
                <w:rFonts w:asciiTheme="majorBidi" w:hAnsiTheme="majorBidi" w:cstheme="majorBidi"/>
                <w:bCs/>
                <w:i/>
                <w:noProof/>
                <w:spacing w:val="-2"/>
                <w:szCs w:val="24"/>
              </w:rPr>
            </w:pPr>
          </w:p>
        </w:tc>
      </w:tr>
      <w:tr w:rsidR="00BE4827" w:rsidRPr="00F70AC0" w14:paraId="3964247C" w14:textId="77777777" w:rsidTr="00581DFA">
        <w:trPr>
          <w:trHeight w:val="283"/>
        </w:trPr>
        <w:tc>
          <w:tcPr>
            <w:tcW w:w="630" w:type="dxa"/>
          </w:tcPr>
          <w:p w14:paraId="24BFBC93" w14:textId="77777777" w:rsidR="00BE4827" w:rsidRPr="00F70AC0" w:rsidRDefault="00BE4827" w:rsidP="00581DFA">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5040" w:type="dxa"/>
          </w:tcPr>
          <w:p w14:paraId="6AB229CB"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Spécialiste Social</w:t>
            </w:r>
            <w:r w:rsidRPr="00E74F3F">
              <w:rPr>
                <w:rFonts w:asciiTheme="majorBidi" w:hAnsiTheme="majorBidi" w:cstheme="majorBidi"/>
                <w:bCs/>
                <w:i/>
                <w:noProof/>
                <w:spacing w:val="-2"/>
                <w:sz w:val="22"/>
                <w:szCs w:val="24"/>
              </w:rPr>
              <w:t>]</w:t>
            </w:r>
          </w:p>
        </w:tc>
        <w:tc>
          <w:tcPr>
            <w:tcW w:w="1980" w:type="dxa"/>
          </w:tcPr>
          <w:p w14:paraId="4FFA3B25" w14:textId="77777777" w:rsidR="00BE4827" w:rsidRPr="00F70AC0" w:rsidRDefault="00BE4827" w:rsidP="00581DFA">
            <w:pPr>
              <w:suppressAutoHyphens/>
              <w:ind w:left="41" w:right="-72"/>
              <w:rPr>
                <w:rFonts w:asciiTheme="majorBidi" w:hAnsiTheme="majorBidi" w:cstheme="majorBidi"/>
                <w:bCs/>
                <w:i/>
                <w:noProof/>
                <w:spacing w:val="-2"/>
                <w:szCs w:val="24"/>
              </w:rPr>
            </w:pPr>
          </w:p>
        </w:tc>
        <w:tc>
          <w:tcPr>
            <w:tcW w:w="1731" w:type="dxa"/>
          </w:tcPr>
          <w:p w14:paraId="4DBBD195" w14:textId="77777777" w:rsidR="00BE4827" w:rsidRPr="00F70AC0" w:rsidRDefault="00BE4827" w:rsidP="00581DFA">
            <w:pPr>
              <w:suppressAutoHyphens/>
              <w:ind w:left="41" w:right="-72"/>
              <w:rPr>
                <w:rFonts w:asciiTheme="majorBidi" w:hAnsiTheme="majorBidi" w:cstheme="majorBidi"/>
                <w:bCs/>
                <w:i/>
                <w:noProof/>
                <w:spacing w:val="-2"/>
                <w:szCs w:val="24"/>
              </w:rPr>
            </w:pPr>
          </w:p>
        </w:tc>
      </w:tr>
      <w:tr w:rsidR="00BE4827" w:rsidRPr="00F70AC0" w14:paraId="3A251D96" w14:textId="77777777" w:rsidTr="00581DFA">
        <w:trPr>
          <w:trHeight w:val="283"/>
        </w:trPr>
        <w:tc>
          <w:tcPr>
            <w:tcW w:w="630" w:type="dxa"/>
          </w:tcPr>
          <w:p w14:paraId="51D87D57" w14:textId="77777777" w:rsidR="00BE4827" w:rsidRPr="00F70AC0" w:rsidRDefault="00BE4827" w:rsidP="00581DFA">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12.</w:t>
            </w:r>
          </w:p>
        </w:tc>
        <w:tc>
          <w:tcPr>
            <w:tcW w:w="5040" w:type="dxa"/>
          </w:tcPr>
          <w:p w14:paraId="794D59B4" w14:textId="77777777" w:rsidR="00BE4827"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en Biodiversité, Qualité de l’air, Bruit, etc.]</w:t>
            </w:r>
          </w:p>
        </w:tc>
        <w:tc>
          <w:tcPr>
            <w:tcW w:w="1980" w:type="dxa"/>
          </w:tcPr>
          <w:p w14:paraId="27774C32" w14:textId="77777777" w:rsidR="00BE4827" w:rsidRPr="00F70AC0" w:rsidRDefault="00BE4827" w:rsidP="00581DFA">
            <w:pPr>
              <w:suppressAutoHyphens/>
              <w:ind w:left="41" w:right="-72"/>
              <w:rPr>
                <w:rFonts w:asciiTheme="majorBidi" w:hAnsiTheme="majorBidi" w:cstheme="majorBidi"/>
                <w:bCs/>
                <w:i/>
                <w:noProof/>
                <w:spacing w:val="-2"/>
                <w:szCs w:val="24"/>
              </w:rPr>
            </w:pPr>
          </w:p>
        </w:tc>
        <w:tc>
          <w:tcPr>
            <w:tcW w:w="1731" w:type="dxa"/>
          </w:tcPr>
          <w:p w14:paraId="26B2F31B" w14:textId="77777777" w:rsidR="00BE4827" w:rsidRPr="00F70AC0" w:rsidRDefault="00BE4827" w:rsidP="00581DFA">
            <w:pPr>
              <w:suppressAutoHyphens/>
              <w:ind w:left="41" w:right="-72"/>
              <w:rPr>
                <w:rFonts w:asciiTheme="majorBidi" w:hAnsiTheme="majorBidi" w:cstheme="majorBidi"/>
                <w:bCs/>
                <w:i/>
                <w:noProof/>
                <w:spacing w:val="-2"/>
                <w:szCs w:val="24"/>
              </w:rPr>
            </w:pPr>
          </w:p>
        </w:tc>
      </w:tr>
      <w:tr w:rsidR="00BE4827" w:rsidRPr="00F70AC0" w14:paraId="2519AA7E" w14:textId="77777777" w:rsidTr="00581DFA">
        <w:trPr>
          <w:trHeight w:val="283"/>
        </w:trPr>
        <w:tc>
          <w:tcPr>
            <w:tcW w:w="630" w:type="dxa"/>
          </w:tcPr>
          <w:p w14:paraId="3CECE7F9" w14:textId="77777777" w:rsidR="00BE4827" w:rsidRPr="00F70AC0" w:rsidRDefault="00BE4827" w:rsidP="00581DFA">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3</w:t>
            </w:r>
            <w:r w:rsidRPr="00F70AC0">
              <w:rPr>
                <w:rFonts w:asciiTheme="majorBidi" w:hAnsiTheme="majorBidi" w:cstheme="majorBidi"/>
                <w:bCs/>
                <w:i/>
                <w:noProof/>
                <w:spacing w:val="-2"/>
                <w:szCs w:val="24"/>
              </w:rPr>
              <w:t>.</w:t>
            </w:r>
          </w:p>
        </w:tc>
        <w:tc>
          <w:tcPr>
            <w:tcW w:w="5040" w:type="dxa"/>
          </w:tcPr>
          <w:p w14:paraId="678C052F"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1980" w:type="dxa"/>
          </w:tcPr>
          <w:p w14:paraId="01AFD217" w14:textId="77777777" w:rsidR="00BE4827" w:rsidRPr="00F70AC0" w:rsidRDefault="00BE4827" w:rsidP="00581DFA">
            <w:pPr>
              <w:suppressAutoHyphens/>
              <w:ind w:left="41" w:right="-72"/>
              <w:rPr>
                <w:rFonts w:asciiTheme="majorBidi" w:hAnsiTheme="majorBidi" w:cstheme="majorBidi"/>
                <w:bCs/>
                <w:i/>
                <w:noProof/>
                <w:spacing w:val="-2"/>
                <w:szCs w:val="24"/>
              </w:rPr>
            </w:pPr>
          </w:p>
        </w:tc>
        <w:tc>
          <w:tcPr>
            <w:tcW w:w="1731" w:type="dxa"/>
          </w:tcPr>
          <w:p w14:paraId="511B730D" w14:textId="77777777" w:rsidR="00BE4827" w:rsidRPr="00F70AC0" w:rsidRDefault="00BE4827" w:rsidP="00581DFA">
            <w:pPr>
              <w:suppressAutoHyphens/>
              <w:ind w:left="41" w:right="-72"/>
              <w:rPr>
                <w:rFonts w:asciiTheme="majorBidi" w:hAnsiTheme="majorBidi" w:cstheme="majorBidi"/>
                <w:bCs/>
                <w:i/>
                <w:noProof/>
                <w:spacing w:val="-2"/>
                <w:szCs w:val="24"/>
              </w:rPr>
            </w:pPr>
          </w:p>
        </w:tc>
      </w:tr>
      <w:tr w:rsidR="00BE4827" w:rsidRPr="00E74F3F" w14:paraId="576590F8" w14:textId="77777777" w:rsidTr="00581DFA">
        <w:trPr>
          <w:trHeight w:val="283"/>
        </w:trPr>
        <w:tc>
          <w:tcPr>
            <w:tcW w:w="630" w:type="dxa"/>
          </w:tcPr>
          <w:p w14:paraId="64AE7C69" w14:textId="77777777" w:rsidR="00BE4827" w:rsidRPr="00F70AC0" w:rsidRDefault="00BE4827" w:rsidP="00581DFA">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14.</w:t>
            </w:r>
          </w:p>
        </w:tc>
        <w:tc>
          <w:tcPr>
            <w:tcW w:w="5040" w:type="dxa"/>
          </w:tcPr>
          <w:p w14:paraId="14E7C3C7"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[Expert en matière d</w:t>
            </w:r>
            <w:r>
              <w:rPr>
                <w:rFonts w:asciiTheme="majorBidi" w:hAnsiTheme="majorBidi" w:cstheme="majorBidi"/>
                <w:bCs/>
                <w:i/>
                <w:noProof/>
                <w:spacing w:val="-2"/>
                <w:sz w:val="22"/>
                <w:szCs w:val="24"/>
              </w:rPr>
              <w:t>’Exploitation et Abus Sexuels (EAS)</w:t>
            </w:r>
            <w:r w:rsidRPr="00E74F3F">
              <w:rPr>
                <w:rFonts w:asciiTheme="majorBidi" w:hAnsiTheme="majorBidi" w:cstheme="majorBidi"/>
                <w:bCs/>
                <w:i/>
                <w:noProof/>
                <w:spacing w:val="-2"/>
                <w:sz w:val="22"/>
                <w:szCs w:val="24"/>
              </w:rPr>
              <w:t xml:space="preserve">[Lorsqu'un haut risque est évalué dans le cadre </w:t>
            </w:r>
            <w:r w:rsidRPr="00E74F3F">
              <w:rPr>
                <w:rFonts w:asciiTheme="majorBidi" w:hAnsiTheme="majorBidi" w:cstheme="majorBidi"/>
                <w:bCs/>
                <w:i/>
                <w:noProof/>
                <w:spacing w:val="-2"/>
                <w:sz w:val="22"/>
                <w:szCs w:val="24"/>
              </w:rPr>
              <w:lastRenderedPageBreak/>
              <w:t xml:space="preserve">d'un projet, le personnel clé doit comprendre un expert </w:t>
            </w:r>
            <w:r>
              <w:rPr>
                <w:rFonts w:asciiTheme="majorBidi" w:hAnsiTheme="majorBidi" w:cstheme="majorBidi"/>
                <w:bCs/>
                <w:i/>
                <w:noProof/>
                <w:spacing w:val="-2"/>
                <w:sz w:val="22"/>
                <w:szCs w:val="24"/>
              </w:rPr>
              <w:t>EAS</w:t>
            </w:r>
            <w:r w:rsidRPr="00E74F3F">
              <w:rPr>
                <w:rFonts w:asciiTheme="majorBidi" w:hAnsiTheme="majorBidi" w:cstheme="majorBidi"/>
                <w:bCs/>
                <w:i/>
                <w:noProof/>
                <w:spacing w:val="-2"/>
                <w:sz w:val="22"/>
                <w:szCs w:val="24"/>
              </w:rPr>
              <w:t xml:space="preserve"> ayant une expérience pertinente dans le traitement des affaires d'exploitation et d'a</w:t>
            </w:r>
            <w:r>
              <w:rPr>
                <w:rFonts w:asciiTheme="majorBidi" w:hAnsiTheme="majorBidi" w:cstheme="majorBidi"/>
                <w:bCs/>
                <w:i/>
                <w:noProof/>
                <w:spacing w:val="-2"/>
                <w:sz w:val="22"/>
                <w:szCs w:val="24"/>
              </w:rPr>
              <w:t>bus</w:t>
            </w:r>
            <w:r w:rsidRPr="00E74F3F">
              <w:rPr>
                <w:rFonts w:asciiTheme="majorBidi" w:hAnsiTheme="majorBidi" w:cstheme="majorBidi"/>
                <w:bCs/>
                <w:i/>
                <w:noProof/>
                <w:spacing w:val="-2"/>
                <w:sz w:val="22"/>
                <w:szCs w:val="24"/>
              </w:rPr>
              <w:t xml:space="preserve"> sexuels]</w:t>
            </w:r>
          </w:p>
        </w:tc>
        <w:tc>
          <w:tcPr>
            <w:tcW w:w="1980" w:type="dxa"/>
          </w:tcPr>
          <w:p w14:paraId="1A4E77E5" w14:textId="77777777" w:rsidR="00BE4827" w:rsidRPr="00E74F3F" w:rsidRDefault="00BE4827" w:rsidP="00581DFA">
            <w:pPr>
              <w:suppressAutoHyphens/>
              <w:ind w:left="41" w:right="-72"/>
              <w:rPr>
                <w:rFonts w:asciiTheme="majorBidi" w:hAnsiTheme="majorBidi" w:cstheme="majorBidi"/>
                <w:bCs/>
                <w:i/>
                <w:noProof/>
                <w:spacing w:val="-2"/>
                <w:szCs w:val="24"/>
              </w:rPr>
            </w:pPr>
          </w:p>
        </w:tc>
        <w:tc>
          <w:tcPr>
            <w:tcW w:w="1731" w:type="dxa"/>
          </w:tcPr>
          <w:p w14:paraId="4F5A546C" w14:textId="77777777" w:rsidR="00BE4827" w:rsidRPr="00E74F3F" w:rsidRDefault="00BE4827" w:rsidP="00581DFA">
            <w:pPr>
              <w:suppressAutoHyphens/>
              <w:ind w:left="41" w:right="-72"/>
              <w:rPr>
                <w:rFonts w:asciiTheme="majorBidi" w:hAnsiTheme="majorBidi" w:cstheme="majorBidi"/>
                <w:bCs/>
                <w:i/>
                <w:noProof/>
                <w:spacing w:val="-2"/>
                <w:szCs w:val="24"/>
              </w:rPr>
            </w:pPr>
          </w:p>
        </w:tc>
      </w:tr>
      <w:tr w:rsidR="00BE4827" w:rsidRPr="00E74F3F" w14:paraId="32F2647E" w14:textId="77777777" w:rsidTr="00581DFA">
        <w:trPr>
          <w:trHeight w:val="283"/>
        </w:trPr>
        <w:tc>
          <w:tcPr>
            <w:tcW w:w="630" w:type="dxa"/>
          </w:tcPr>
          <w:p w14:paraId="6E775CD9" w14:textId="77777777" w:rsidR="00BE4827" w:rsidRPr="00F70AC0" w:rsidRDefault="00BE4827" w:rsidP="00581DFA">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15.</w:t>
            </w:r>
          </w:p>
        </w:tc>
        <w:tc>
          <w:tcPr>
            <w:tcW w:w="5040" w:type="dxa"/>
          </w:tcPr>
          <w:p w14:paraId="7431DA1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en Gestion de la Qualité]</w:t>
            </w:r>
          </w:p>
        </w:tc>
        <w:tc>
          <w:tcPr>
            <w:tcW w:w="1980" w:type="dxa"/>
          </w:tcPr>
          <w:p w14:paraId="37891F97" w14:textId="77777777" w:rsidR="00BE4827" w:rsidRPr="00E74F3F" w:rsidRDefault="00BE4827" w:rsidP="00581DFA">
            <w:pPr>
              <w:suppressAutoHyphens/>
              <w:ind w:left="41" w:right="-72"/>
              <w:rPr>
                <w:rFonts w:asciiTheme="majorBidi" w:hAnsiTheme="majorBidi" w:cstheme="majorBidi"/>
                <w:bCs/>
                <w:i/>
                <w:noProof/>
                <w:spacing w:val="-2"/>
                <w:szCs w:val="24"/>
              </w:rPr>
            </w:pPr>
          </w:p>
        </w:tc>
        <w:tc>
          <w:tcPr>
            <w:tcW w:w="1731" w:type="dxa"/>
          </w:tcPr>
          <w:p w14:paraId="228DBF58" w14:textId="77777777" w:rsidR="00BE4827" w:rsidRPr="00E74F3F" w:rsidRDefault="00BE4827" w:rsidP="00581DFA">
            <w:pPr>
              <w:suppressAutoHyphens/>
              <w:ind w:left="41" w:right="-72"/>
              <w:rPr>
                <w:rFonts w:asciiTheme="majorBidi" w:hAnsiTheme="majorBidi" w:cstheme="majorBidi"/>
                <w:bCs/>
                <w:i/>
                <w:noProof/>
                <w:spacing w:val="-2"/>
                <w:szCs w:val="24"/>
              </w:rPr>
            </w:pPr>
          </w:p>
        </w:tc>
      </w:tr>
      <w:tr w:rsidR="00BE4827" w:rsidRPr="00E74F3F" w14:paraId="2F0DB207" w14:textId="77777777" w:rsidTr="00581DFA">
        <w:trPr>
          <w:trHeight w:val="283"/>
        </w:trPr>
        <w:tc>
          <w:tcPr>
            <w:tcW w:w="630" w:type="dxa"/>
          </w:tcPr>
          <w:p w14:paraId="1806013B" w14:textId="77777777" w:rsidR="00BE4827" w:rsidRPr="00F70AC0" w:rsidRDefault="00BE4827" w:rsidP="00581DFA">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16.</w:t>
            </w:r>
          </w:p>
        </w:tc>
        <w:tc>
          <w:tcPr>
            <w:tcW w:w="5040" w:type="dxa"/>
          </w:tcPr>
          <w:p w14:paraId="3969E48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Essais et Réception des Ouvrages]</w:t>
            </w:r>
          </w:p>
        </w:tc>
        <w:tc>
          <w:tcPr>
            <w:tcW w:w="1980" w:type="dxa"/>
          </w:tcPr>
          <w:p w14:paraId="2E714D23" w14:textId="77777777" w:rsidR="00BE4827" w:rsidRPr="00E74F3F" w:rsidRDefault="00BE4827" w:rsidP="00581DFA">
            <w:pPr>
              <w:suppressAutoHyphens/>
              <w:ind w:left="41" w:right="-72"/>
              <w:rPr>
                <w:rFonts w:asciiTheme="majorBidi" w:hAnsiTheme="majorBidi" w:cstheme="majorBidi"/>
                <w:bCs/>
                <w:i/>
                <w:noProof/>
                <w:spacing w:val="-2"/>
                <w:szCs w:val="24"/>
              </w:rPr>
            </w:pPr>
          </w:p>
        </w:tc>
        <w:tc>
          <w:tcPr>
            <w:tcW w:w="1731" w:type="dxa"/>
          </w:tcPr>
          <w:p w14:paraId="4BA90ABC" w14:textId="77777777" w:rsidR="00BE4827" w:rsidRPr="00E74F3F" w:rsidRDefault="00BE4827" w:rsidP="00581DFA">
            <w:pPr>
              <w:suppressAutoHyphens/>
              <w:ind w:left="41" w:right="-72"/>
              <w:rPr>
                <w:rFonts w:asciiTheme="majorBidi" w:hAnsiTheme="majorBidi" w:cstheme="majorBidi"/>
                <w:bCs/>
                <w:i/>
                <w:noProof/>
                <w:spacing w:val="-2"/>
                <w:szCs w:val="24"/>
              </w:rPr>
            </w:pPr>
          </w:p>
        </w:tc>
      </w:tr>
      <w:tr w:rsidR="00BE4827" w:rsidRPr="00E74F3F" w14:paraId="73FED10E" w14:textId="77777777" w:rsidTr="00581DFA">
        <w:trPr>
          <w:trHeight w:val="283"/>
        </w:trPr>
        <w:tc>
          <w:tcPr>
            <w:tcW w:w="630" w:type="dxa"/>
          </w:tcPr>
          <w:p w14:paraId="3B738751" w14:textId="77777777" w:rsidR="00BE4827" w:rsidRPr="00F70AC0" w:rsidRDefault="00BE4827" w:rsidP="00581DFA">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7</w:t>
            </w:r>
            <w:r w:rsidRPr="00F70AC0">
              <w:rPr>
                <w:rFonts w:asciiTheme="majorBidi" w:hAnsiTheme="majorBidi" w:cstheme="majorBidi"/>
                <w:bCs/>
                <w:i/>
                <w:noProof/>
                <w:spacing w:val="-2"/>
                <w:szCs w:val="24"/>
              </w:rPr>
              <w:t>.</w:t>
            </w:r>
          </w:p>
        </w:tc>
        <w:tc>
          <w:tcPr>
            <w:tcW w:w="5040" w:type="dxa"/>
          </w:tcPr>
          <w:p w14:paraId="5A1B00EC"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[Modifiez / ajoutez les autres selon les besoins]</w:t>
            </w:r>
          </w:p>
        </w:tc>
        <w:tc>
          <w:tcPr>
            <w:tcW w:w="1980" w:type="dxa"/>
          </w:tcPr>
          <w:p w14:paraId="58FF370C" w14:textId="77777777" w:rsidR="00BE4827" w:rsidRPr="00E74F3F" w:rsidRDefault="00BE4827" w:rsidP="00581DFA">
            <w:pPr>
              <w:suppressAutoHyphens/>
              <w:ind w:left="41" w:right="-72"/>
              <w:rPr>
                <w:rFonts w:asciiTheme="majorBidi" w:hAnsiTheme="majorBidi" w:cstheme="majorBidi"/>
                <w:bCs/>
                <w:i/>
                <w:noProof/>
                <w:spacing w:val="-2"/>
                <w:szCs w:val="24"/>
              </w:rPr>
            </w:pPr>
          </w:p>
        </w:tc>
        <w:tc>
          <w:tcPr>
            <w:tcW w:w="1731" w:type="dxa"/>
          </w:tcPr>
          <w:p w14:paraId="51EFB4FB" w14:textId="77777777" w:rsidR="00BE4827" w:rsidRPr="00E74F3F" w:rsidRDefault="00BE4827" w:rsidP="00581DFA">
            <w:pPr>
              <w:suppressAutoHyphens/>
              <w:ind w:left="41" w:right="-72"/>
              <w:rPr>
                <w:rFonts w:asciiTheme="majorBidi" w:hAnsiTheme="majorBidi" w:cstheme="majorBidi"/>
                <w:bCs/>
                <w:i/>
                <w:noProof/>
                <w:spacing w:val="-2"/>
                <w:szCs w:val="24"/>
              </w:rPr>
            </w:pPr>
          </w:p>
        </w:tc>
      </w:tr>
      <w:tr w:rsidR="00BE4827" w:rsidRPr="00E74F3F" w14:paraId="4D86EF33" w14:textId="77777777" w:rsidTr="00581DFA">
        <w:trPr>
          <w:trHeight w:val="283"/>
        </w:trPr>
        <w:tc>
          <w:tcPr>
            <w:tcW w:w="9381" w:type="dxa"/>
            <w:gridSpan w:val="4"/>
          </w:tcPr>
          <w:p w14:paraId="11A6F80E" w14:textId="77777777" w:rsidR="00BE4827" w:rsidRPr="006D54E8" w:rsidRDefault="00BE4827" w:rsidP="00581DFA">
            <w:pPr>
              <w:suppressAutoHyphens/>
              <w:ind w:left="41" w:right="-72"/>
              <w:jc w:val="center"/>
              <w:rPr>
                <w:rFonts w:asciiTheme="majorBidi" w:hAnsiTheme="majorBidi" w:cstheme="majorBidi"/>
                <w:b/>
                <w:i/>
                <w:noProof/>
                <w:spacing w:val="-2"/>
                <w:szCs w:val="24"/>
              </w:rPr>
            </w:pPr>
            <w:r>
              <w:rPr>
                <w:rFonts w:asciiTheme="majorBidi" w:hAnsiTheme="majorBidi" w:cstheme="majorBidi"/>
                <w:b/>
                <w:i/>
                <w:noProof/>
                <w:spacing w:val="-2"/>
                <w:szCs w:val="24"/>
              </w:rPr>
              <w:t>Personnel Clé pour l’Opération et la Maintenance [si applicable]</w:t>
            </w:r>
          </w:p>
        </w:tc>
      </w:tr>
      <w:tr w:rsidR="00BE4827" w:rsidRPr="00E74F3F" w14:paraId="45B06B08" w14:textId="77777777" w:rsidTr="00581DFA">
        <w:trPr>
          <w:trHeight w:val="283"/>
        </w:trPr>
        <w:tc>
          <w:tcPr>
            <w:tcW w:w="630" w:type="dxa"/>
          </w:tcPr>
          <w:p w14:paraId="4C93679F" w14:textId="77777777" w:rsidR="00BE4827" w:rsidRPr="00F70AC0" w:rsidRDefault="00BE4827" w:rsidP="00581DFA">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18</w:t>
            </w:r>
          </w:p>
        </w:tc>
        <w:tc>
          <w:tcPr>
            <w:tcW w:w="5040" w:type="dxa"/>
          </w:tcPr>
          <w:p w14:paraId="4DFB0E69" w14:textId="77777777" w:rsidR="00BE4827" w:rsidRPr="00E74F3F" w:rsidRDefault="00BE4827" w:rsidP="00581DFA">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80" w:type="dxa"/>
          </w:tcPr>
          <w:p w14:paraId="3364AF35" w14:textId="77777777" w:rsidR="00BE4827" w:rsidRPr="00E74F3F" w:rsidRDefault="00BE4827" w:rsidP="00581DFA">
            <w:pPr>
              <w:suppressAutoHyphens/>
              <w:ind w:left="41" w:right="-72"/>
              <w:rPr>
                <w:rFonts w:asciiTheme="majorBidi" w:hAnsiTheme="majorBidi" w:cstheme="majorBidi"/>
                <w:bCs/>
                <w:i/>
                <w:noProof/>
                <w:spacing w:val="-2"/>
                <w:szCs w:val="24"/>
              </w:rPr>
            </w:pPr>
          </w:p>
        </w:tc>
        <w:tc>
          <w:tcPr>
            <w:tcW w:w="1731" w:type="dxa"/>
          </w:tcPr>
          <w:p w14:paraId="38A24EA9" w14:textId="77777777" w:rsidR="00BE4827" w:rsidRPr="00E74F3F" w:rsidRDefault="00BE4827" w:rsidP="00581DFA">
            <w:pPr>
              <w:suppressAutoHyphens/>
              <w:ind w:left="41" w:right="-72"/>
              <w:rPr>
                <w:rFonts w:asciiTheme="majorBidi" w:hAnsiTheme="majorBidi" w:cstheme="majorBidi"/>
                <w:bCs/>
                <w:i/>
                <w:noProof/>
                <w:spacing w:val="-2"/>
                <w:szCs w:val="24"/>
              </w:rPr>
            </w:pPr>
          </w:p>
        </w:tc>
      </w:tr>
      <w:tr w:rsidR="00BE4827" w:rsidRPr="00E74F3F" w14:paraId="17E718C6" w14:textId="77777777" w:rsidTr="00581DFA">
        <w:trPr>
          <w:trHeight w:val="283"/>
        </w:trPr>
        <w:tc>
          <w:tcPr>
            <w:tcW w:w="630" w:type="dxa"/>
          </w:tcPr>
          <w:p w14:paraId="1C06F03E" w14:textId="77777777" w:rsidR="00BE4827" w:rsidRPr="00F70AC0" w:rsidRDefault="00BE4827" w:rsidP="00581DFA">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19</w:t>
            </w:r>
          </w:p>
        </w:tc>
        <w:tc>
          <w:tcPr>
            <w:tcW w:w="5040" w:type="dxa"/>
          </w:tcPr>
          <w:p w14:paraId="513B484C" w14:textId="77777777" w:rsidR="00BE4827" w:rsidRPr="00E74F3F" w:rsidRDefault="00BE4827" w:rsidP="00581DFA">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80" w:type="dxa"/>
          </w:tcPr>
          <w:p w14:paraId="6A517A47" w14:textId="77777777" w:rsidR="00BE4827" w:rsidRPr="00E74F3F" w:rsidRDefault="00BE4827" w:rsidP="00581DFA">
            <w:pPr>
              <w:suppressAutoHyphens/>
              <w:ind w:left="41" w:right="-72"/>
              <w:rPr>
                <w:rFonts w:asciiTheme="majorBidi" w:hAnsiTheme="majorBidi" w:cstheme="majorBidi"/>
                <w:bCs/>
                <w:i/>
                <w:noProof/>
                <w:spacing w:val="-2"/>
                <w:szCs w:val="24"/>
              </w:rPr>
            </w:pPr>
          </w:p>
        </w:tc>
        <w:tc>
          <w:tcPr>
            <w:tcW w:w="1731" w:type="dxa"/>
          </w:tcPr>
          <w:p w14:paraId="52CCDA7F" w14:textId="77777777" w:rsidR="00BE4827" w:rsidRPr="00E74F3F" w:rsidRDefault="00BE4827" w:rsidP="00581DFA">
            <w:pPr>
              <w:suppressAutoHyphens/>
              <w:ind w:left="41" w:right="-72"/>
              <w:rPr>
                <w:rFonts w:asciiTheme="majorBidi" w:hAnsiTheme="majorBidi" w:cstheme="majorBidi"/>
                <w:bCs/>
                <w:i/>
                <w:noProof/>
                <w:spacing w:val="-2"/>
                <w:szCs w:val="24"/>
              </w:rPr>
            </w:pPr>
          </w:p>
        </w:tc>
      </w:tr>
      <w:tr w:rsidR="00BE4827" w:rsidRPr="00E74F3F" w14:paraId="5871C576" w14:textId="77777777" w:rsidTr="00581DFA">
        <w:trPr>
          <w:trHeight w:val="283"/>
        </w:trPr>
        <w:tc>
          <w:tcPr>
            <w:tcW w:w="630" w:type="dxa"/>
          </w:tcPr>
          <w:p w14:paraId="17AE2738" w14:textId="77777777" w:rsidR="00BE4827" w:rsidRPr="00F70AC0" w:rsidRDefault="00BE4827" w:rsidP="00581DFA">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20</w:t>
            </w:r>
          </w:p>
        </w:tc>
        <w:tc>
          <w:tcPr>
            <w:tcW w:w="5040" w:type="dxa"/>
          </w:tcPr>
          <w:p w14:paraId="0F23472B" w14:textId="77777777" w:rsidR="00BE4827" w:rsidRPr="00E74F3F" w:rsidRDefault="00BE4827" w:rsidP="00581DFA">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80" w:type="dxa"/>
          </w:tcPr>
          <w:p w14:paraId="576DFC75" w14:textId="77777777" w:rsidR="00BE4827" w:rsidRPr="00E74F3F" w:rsidRDefault="00BE4827" w:rsidP="00581DFA">
            <w:pPr>
              <w:suppressAutoHyphens/>
              <w:ind w:left="41" w:right="-72"/>
              <w:rPr>
                <w:rFonts w:asciiTheme="majorBidi" w:hAnsiTheme="majorBidi" w:cstheme="majorBidi"/>
                <w:bCs/>
                <w:i/>
                <w:noProof/>
                <w:spacing w:val="-2"/>
                <w:szCs w:val="24"/>
              </w:rPr>
            </w:pPr>
          </w:p>
        </w:tc>
        <w:tc>
          <w:tcPr>
            <w:tcW w:w="1731" w:type="dxa"/>
          </w:tcPr>
          <w:p w14:paraId="317B0B6B" w14:textId="77777777" w:rsidR="00BE4827" w:rsidRPr="00E74F3F" w:rsidRDefault="00BE4827" w:rsidP="00581DFA">
            <w:pPr>
              <w:suppressAutoHyphens/>
              <w:ind w:left="41" w:right="-72"/>
              <w:rPr>
                <w:rFonts w:asciiTheme="majorBidi" w:hAnsiTheme="majorBidi" w:cstheme="majorBidi"/>
                <w:bCs/>
                <w:i/>
                <w:noProof/>
                <w:spacing w:val="-2"/>
                <w:szCs w:val="24"/>
              </w:rPr>
            </w:pPr>
          </w:p>
        </w:tc>
      </w:tr>
    </w:tbl>
    <w:p w14:paraId="1FB1258C" w14:textId="77777777" w:rsidR="00BE4827" w:rsidRPr="00460F6D" w:rsidRDefault="00BE4827" w:rsidP="00BE4827">
      <w:pPr>
        <w:jc w:val="center"/>
        <w:rPr>
          <w:rFonts w:ascii="Times New Roman Bold" w:eastAsiaTheme="majorEastAsia" w:hAnsi="Times New Roman Bold" w:cstheme="majorBidi" w:hint="eastAsia"/>
          <w:b/>
          <w:smallCaps/>
          <w:sz w:val="36"/>
          <w:lang w:eastAsia="en-US"/>
        </w:rPr>
      </w:pPr>
      <w:r w:rsidRPr="00E74F3F">
        <w:rPr>
          <w:b/>
          <w:szCs w:val="24"/>
        </w:rPr>
        <w:br w:type="page"/>
      </w:r>
      <w:bookmarkStart w:id="479" w:name="_Toc485033046"/>
      <w:bookmarkStart w:id="480" w:name="_Toc485033187"/>
      <w:bookmarkStart w:id="481" w:name="_Toc485033301"/>
      <w:bookmarkStart w:id="482" w:name="_Toc485033378"/>
      <w:bookmarkStart w:id="483" w:name="_Toc327863876"/>
      <w:bookmarkStart w:id="484" w:name="_Toc327970912"/>
      <w:bookmarkEnd w:id="477"/>
    </w:p>
    <w:p w14:paraId="69FA31FD" w14:textId="77777777" w:rsidR="00BE4827" w:rsidRPr="00BE4827" w:rsidRDefault="00BE4827" w:rsidP="00BE4827">
      <w:pPr>
        <w:pStyle w:val="SecIVH2"/>
        <w:rPr>
          <w:lang w:val="fr-FR"/>
        </w:rPr>
      </w:pPr>
      <w:bookmarkStart w:id="485" w:name="_Toc63775979"/>
      <w:bookmarkStart w:id="486" w:name="_Toc87980570"/>
      <w:r w:rsidRPr="00BE4827">
        <w:rPr>
          <w:rFonts w:ascii="Times New Roman Bold" w:eastAsiaTheme="majorEastAsia" w:hAnsi="Times New Roman Bold" w:cstheme="majorBidi"/>
          <w:smallCaps/>
          <w:lang w:val="fr-FR"/>
        </w:rPr>
        <w:lastRenderedPageBreak/>
        <w:t>Formulaire PER-2</w:t>
      </w:r>
      <w:bookmarkEnd w:id="479"/>
      <w:bookmarkEnd w:id="480"/>
      <w:bookmarkEnd w:id="481"/>
      <w:bookmarkEnd w:id="482"/>
      <w:r w:rsidRPr="00BE4827">
        <w:rPr>
          <w:rFonts w:ascii="Times New Roman Bold" w:eastAsiaTheme="majorEastAsia" w:hAnsi="Times New Roman Bold" w:cstheme="majorBidi"/>
          <w:smallCaps/>
          <w:lang w:val="fr-FR"/>
        </w:rPr>
        <w:br/>
      </w:r>
      <w:bookmarkStart w:id="487" w:name="_Toc505352938"/>
      <w:r w:rsidRPr="00BE4827">
        <w:rPr>
          <w:lang w:val="fr-FR"/>
        </w:rPr>
        <w:t>Curriculum vitae et Déclaration</w:t>
      </w:r>
      <w:bookmarkEnd w:id="485"/>
      <w:bookmarkEnd w:id="486"/>
    </w:p>
    <w:p w14:paraId="3E5CB7B6" w14:textId="77777777" w:rsidR="00BE4827" w:rsidRDefault="00BE4827" w:rsidP="00BE4827">
      <w:pPr>
        <w:pStyle w:val="SPDForm2"/>
        <w:spacing w:before="0" w:after="0"/>
        <w:rPr>
          <w:lang w:val="fr-FR"/>
        </w:rPr>
      </w:pPr>
      <w:r>
        <w:rPr>
          <w:lang w:val="fr-FR"/>
        </w:rPr>
        <w:t xml:space="preserve">Du Représentant de l’Entrepreneur et </w:t>
      </w:r>
      <w:r w:rsidRPr="00B4328A">
        <w:rPr>
          <w:lang w:val="fr-FR"/>
        </w:rPr>
        <w:t>Personnel-Clé</w:t>
      </w:r>
      <w:bookmarkEnd w:id="483"/>
      <w:bookmarkEnd w:id="484"/>
      <w:bookmarkEnd w:id="487"/>
      <w:r w:rsidRPr="00B4328A">
        <w:rPr>
          <w:lang w:val="fr-FR"/>
        </w:rPr>
        <w:t xml:space="preserve"> </w:t>
      </w:r>
    </w:p>
    <w:p w14:paraId="0600A42D" w14:textId="77777777" w:rsidR="00BE4827" w:rsidRPr="00513950" w:rsidRDefault="00BE4827" w:rsidP="00BE4827">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BE4827" w:rsidRPr="007B4625" w14:paraId="6054F8C9" w14:textId="77777777" w:rsidTr="00581DFA">
        <w:trPr>
          <w:cantSplit/>
          <w:trHeight w:val="759"/>
        </w:trPr>
        <w:tc>
          <w:tcPr>
            <w:tcW w:w="9090" w:type="dxa"/>
            <w:tcBorders>
              <w:top w:val="single" w:sz="6" w:space="0" w:color="auto"/>
              <w:left w:val="single" w:sz="6" w:space="0" w:color="auto"/>
              <w:bottom w:val="single" w:sz="6" w:space="0" w:color="auto"/>
              <w:right w:val="single" w:sz="6" w:space="0" w:color="auto"/>
            </w:tcBorders>
          </w:tcPr>
          <w:p w14:paraId="61A70AC4" w14:textId="77777777" w:rsidR="00BE4827" w:rsidRPr="007B4625" w:rsidRDefault="00BE4827" w:rsidP="00581DFA">
            <w:pPr>
              <w:suppressAutoHyphens/>
              <w:rPr>
                <w:b/>
                <w:bCs/>
                <w:iCs/>
                <w:spacing w:val="-2"/>
                <w:szCs w:val="24"/>
              </w:rPr>
            </w:pPr>
            <w:r w:rsidRPr="007B4625">
              <w:rPr>
                <w:b/>
                <w:bCs/>
                <w:iCs/>
                <w:spacing w:val="-2"/>
                <w:szCs w:val="24"/>
              </w:rPr>
              <w:t xml:space="preserve">Nom du Proposant </w:t>
            </w:r>
          </w:p>
        </w:tc>
      </w:tr>
    </w:tbl>
    <w:p w14:paraId="36D93354" w14:textId="77777777" w:rsidR="00BE4827" w:rsidRPr="007B4625" w:rsidRDefault="00BE4827" w:rsidP="00BE4827">
      <w:pPr>
        <w:suppressAutoHyphens/>
        <w:rPr>
          <w:b/>
          <w:bCs/>
          <w:iCs/>
          <w:spacing w:val="-2"/>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BE4827" w:rsidRPr="007B4625" w14:paraId="2E5F7B51" w14:textId="77777777" w:rsidTr="00581DFA">
        <w:trPr>
          <w:cantSplit/>
          <w:trHeight w:val="20"/>
        </w:trPr>
        <w:tc>
          <w:tcPr>
            <w:tcW w:w="9090" w:type="dxa"/>
            <w:gridSpan w:val="3"/>
            <w:tcBorders>
              <w:top w:val="single" w:sz="6" w:space="0" w:color="auto"/>
              <w:left w:val="single" w:sz="6" w:space="0" w:color="auto"/>
              <w:bottom w:val="nil"/>
              <w:right w:val="single" w:sz="6" w:space="0" w:color="auto"/>
            </w:tcBorders>
          </w:tcPr>
          <w:p w14:paraId="4592DE1B" w14:textId="77777777" w:rsidR="00BE4827" w:rsidRPr="007B4625" w:rsidRDefault="00BE4827" w:rsidP="00581DFA">
            <w:pPr>
              <w:tabs>
                <w:tab w:val="left" w:pos="2610"/>
              </w:tabs>
              <w:spacing w:before="60" w:after="60"/>
              <w:rPr>
                <w:b/>
                <w:bCs/>
                <w:spacing w:val="-2"/>
                <w:szCs w:val="24"/>
              </w:rPr>
            </w:pPr>
            <w:r w:rsidRPr="007B4625">
              <w:rPr>
                <w:rStyle w:val="Table"/>
                <w:b/>
                <w:bCs/>
                <w:spacing w:val="-2"/>
                <w:szCs w:val="24"/>
              </w:rPr>
              <w:t>Poste (</w:t>
            </w:r>
            <w:r w:rsidRPr="007B4625">
              <w:rPr>
                <w:rStyle w:val="Table"/>
                <w:bCs/>
                <w:i/>
                <w:spacing w:val="-2"/>
                <w:szCs w:val="24"/>
              </w:rPr>
              <w:t>même que formulaire PER1</w:t>
            </w:r>
            <w:r w:rsidRPr="007B4625">
              <w:rPr>
                <w:rStyle w:val="Table"/>
                <w:b/>
                <w:bCs/>
                <w:spacing w:val="-2"/>
                <w:szCs w:val="24"/>
              </w:rPr>
              <w:t>)</w:t>
            </w:r>
          </w:p>
        </w:tc>
      </w:tr>
      <w:tr w:rsidR="00BE4827" w:rsidRPr="007B4625" w14:paraId="601D2C27" w14:textId="77777777" w:rsidTr="00581DFA">
        <w:trPr>
          <w:cantSplit/>
          <w:trHeight w:val="20"/>
        </w:trPr>
        <w:tc>
          <w:tcPr>
            <w:tcW w:w="1810" w:type="dxa"/>
            <w:tcBorders>
              <w:top w:val="single" w:sz="6" w:space="0" w:color="auto"/>
              <w:left w:val="single" w:sz="6" w:space="0" w:color="auto"/>
              <w:bottom w:val="nil"/>
              <w:right w:val="nil"/>
            </w:tcBorders>
            <w:hideMark/>
          </w:tcPr>
          <w:p w14:paraId="200A8D2C" w14:textId="0B3EEA1A" w:rsidR="00BE4827" w:rsidRPr="007B4625" w:rsidRDefault="00881628" w:rsidP="00D02D7A">
            <w:pPr>
              <w:suppressAutoHyphens/>
              <w:spacing w:before="60" w:after="120"/>
              <w:ind w:left="21" w:firstLine="0"/>
              <w:rPr>
                <w:b/>
                <w:bCs/>
                <w:iCs/>
                <w:spacing w:val="-2"/>
                <w:szCs w:val="24"/>
              </w:rPr>
            </w:pPr>
            <w:r w:rsidRPr="007B4625">
              <w:rPr>
                <w:rStyle w:val="Table"/>
                <w:b/>
                <w:bCs/>
                <w:spacing w:val="-2"/>
                <w:szCs w:val="24"/>
              </w:rPr>
              <w:t xml:space="preserve">Renseignements </w:t>
            </w:r>
            <w:r>
              <w:rPr>
                <w:rStyle w:val="Table"/>
                <w:b/>
                <w:bCs/>
                <w:spacing w:val="-2"/>
                <w:szCs w:val="24"/>
              </w:rPr>
              <w:t>sur</w:t>
            </w:r>
            <w:r w:rsidR="00BE4827">
              <w:rPr>
                <w:rStyle w:val="Table"/>
                <w:b/>
                <w:bCs/>
                <w:spacing w:val="-2"/>
                <w:szCs w:val="24"/>
              </w:rPr>
              <w:t xml:space="preserve"> le </w:t>
            </w:r>
            <w:r>
              <w:rPr>
                <w:rStyle w:val="Table"/>
                <w:b/>
                <w:bCs/>
                <w:spacing w:val="-2"/>
                <w:szCs w:val="24"/>
              </w:rPr>
              <w:t>P</w:t>
            </w:r>
            <w:r w:rsidR="00BE4827" w:rsidRPr="007B4625">
              <w:rPr>
                <w:rStyle w:val="Table"/>
                <w:b/>
                <w:bCs/>
                <w:spacing w:val="-2"/>
                <w:szCs w:val="24"/>
              </w:rPr>
              <w:t>ersonnel</w:t>
            </w:r>
          </w:p>
        </w:tc>
        <w:tc>
          <w:tcPr>
            <w:tcW w:w="3590" w:type="dxa"/>
            <w:tcBorders>
              <w:top w:val="single" w:sz="6" w:space="0" w:color="auto"/>
              <w:left w:val="single" w:sz="6" w:space="0" w:color="auto"/>
              <w:bottom w:val="nil"/>
              <w:right w:val="nil"/>
            </w:tcBorders>
          </w:tcPr>
          <w:p w14:paraId="4FD6940B" w14:textId="77777777" w:rsidR="00BE4827" w:rsidRPr="007B4625" w:rsidRDefault="00BE4827" w:rsidP="00581DFA">
            <w:pPr>
              <w:tabs>
                <w:tab w:val="left" w:pos="2610"/>
              </w:tabs>
              <w:spacing w:before="60" w:after="60"/>
              <w:rPr>
                <w:rStyle w:val="Table"/>
                <w:b/>
                <w:bCs/>
                <w:spacing w:val="-2"/>
                <w:szCs w:val="24"/>
              </w:rPr>
            </w:pPr>
            <w:r w:rsidRPr="007B4625">
              <w:rPr>
                <w:rStyle w:val="Table"/>
                <w:b/>
                <w:bCs/>
                <w:spacing w:val="-2"/>
                <w:szCs w:val="24"/>
              </w:rPr>
              <w:t>Nom</w:t>
            </w:r>
          </w:p>
          <w:p w14:paraId="75FA59A3" w14:textId="77777777" w:rsidR="00BE4827" w:rsidRPr="007B4625" w:rsidRDefault="00BE4827" w:rsidP="00581DFA">
            <w:pPr>
              <w:suppressAutoHyphens/>
              <w:spacing w:after="71"/>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204DB4C8" w14:textId="77777777" w:rsidR="00BE4827" w:rsidRPr="007B4625" w:rsidRDefault="00BE4827" w:rsidP="00581DFA">
            <w:pPr>
              <w:suppressAutoHyphens/>
              <w:spacing w:before="60" w:after="120"/>
              <w:rPr>
                <w:b/>
                <w:bCs/>
                <w:iCs/>
                <w:spacing w:val="-2"/>
                <w:szCs w:val="24"/>
              </w:rPr>
            </w:pPr>
            <w:r w:rsidRPr="007B4625">
              <w:rPr>
                <w:rStyle w:val="Table"/>
                <w:b/>
                <w:bCs/>
                <w:spacing w:val="-2"/>
                <w:szCs w:val="24"/>
              </w:rPr>
              <w:t>Date de naissance</w:t>
            </w:r>
          </w:p>
        </w:tc>
      </w:tr>
      <w:tr w:rsidR="00BE4827" w:rsidRPr="007B4625" w14:paraId="3DC6CC76" w14:textId="77777777" w:rsidTr="00581DFA">
        <w:trPr>
          <w:cantSplit/>
          <w:trHeight w:val="20"/>
        </w:trPr>
        <w:tc>
          <w:tcPr>
            <w:tcW w:w="1810" w:type="dxa"/>
            <w:vMerge w:val="restart"/>
            <w:tcBorders>
              <w:top w:val="nil"/>
              <w:left w:val="single" w:sz="6" w:space="0" w:color="auto"/>
              <w:right w:val="nil"/>
            </w:tcBorders>
          </w:tcPr>
          <w:p w14:paraId="5A33C9A7" w14:textId="77777777" w:rsidR="00BE4827" w:rsidRPr="007B4625" w:rsidRDefault="00BE4827" w:rsidP="00581DFA">
            <w:pPr>
              <w:suppressAutoHyphens/>
              <w:spacing w:after="71"/>
              <w:rPr>
                <w:b/>
                <w:bCs/>
                <w:iCs/>
                <w:spacing w:val="-2"/>
                <w:szCs w:val="24"/>
              </w:rPr>
            </w:pPr>
          </w:p>
        </w:tc>
        <w:tc>
          <w:tcPr>
            <w:tcW w:w="7280" w:type="dxa"/>
            <w:gridSpan w:val="2"/>
            <w:tcBorders>
              <w:top w:val="single" w:sz="6" w:space="0" w:color="auto"/>
              <w:left w:val="single" w:sz="6" w:space="0" w:color="auto"/>
              <w:bottom w:val="nil"/>
              <w:right w:val="single" w:sz="6" w:space="0" w:color="auto"/>
            </w:tcBorders>
          </w:tcPr>
          <w:p w14:paraId="0FCC04AE" w14:textId="77777777" w:rsidR="00BE4827" w:rsidRPr="007B4625" w:rsidRDefault="00BE4827" w:rsidP="00581DFA">
            <w:pPr>
              <w:tabs>
                <w:tab w:val="left" w:pos="2610"/>
              </w:tabs>
              <w:spacing w:before="60" w:after="60"/>
              <w:rPr>
                <w:rStyle w:val="Table"/>
                <w:b/>
                <w:bCs/>
                <w:spacing w:val="-2"/>
                <w:szCs w:val="24"/>
              </w:rPr>
            </w:pPr>
            <w:r w:rsidRPr="007B4625">
              <w:rPr>
                <w:rStyle w:val="Table"/>
                <w:b/>
                <w:bCs/>
                <w:spacing w:val="-2"/>
                <w:szCs w:val="24"/>
              </w:rPr>
              <w:t xml:space="preserve">Qualifications professionnelles </w:t>
            </w:r>
          </w:p>
          <w:p w14:paraId="20DC481A" w14:textId="77777777" w:rsidR="00BE4827" w:rsidRPr="007B4625" w:rsidRDefault="00BE4827" w:rsidP="00581DFA">
            <w:pPr>
              <w:suppressAutoHyphens/>
              <w:spacing w:before="60" w:after="120"/>
              <w:rPr>
                <w:b/>
                <w:bCs/>
                <w:iCs/>
                <w:spacing w:val="-2"/>
                <w:szCs w:val="24"/>
              </w:rPr>
            </w:pPr>
          </w:p>
        </w:tc>
      </w:tr>
      <w:tr w:rsidR="00BE4827" w:rsidRPr="007B4625" w14:paraId="37785259" w14:textId="77777777" w:rsidTr="00581DFA">
        <w:trPr>
          <w:cantSplit/>
          <w:trHeight w:val="20"/>
        </w:trPr>
        <w:tc>
          <w:tcPr>
            <w:tcW w:w="1810" w:type="dxa"/>
            <w:vMerge/>
            <w:tcBorders>
              <w:left w:val="single" w:sz="6" w:space="0" w:color="auto"/>
              <w:bottom w:val="nil"/>
              <w:right w:val="nil"/>
            </w:tcBorders>
            <w:hideMark/>
          </w:tcPr>
          <w:p w14:paraId="0E9E9B7E" w14:textId="77777777" w:rsidR="00BE4827" w:rsidRPr="007B4625" w:rsidRDefault="00BE4827" w:rsidP="00581DFA">
            <w:pPr>
              <w:suppressAutoHyphens/>
              <w:spacing w:before="60" w:after="120"/>
              <w:rPr>
                <w:rStyle w:val="Table"/>
                <w:b/>
                <w:bCs/>
                <w:spacing w:val="-2"/>
                <w:szCs w:val="24"/>
              </w:rPr>
            </w:pPr>
          </w:p>
        </w:tc>
        <w:tc>
          <w:tcPr>
            <w:tcW w:w="7280" w:type="dxa"/>
            <w:gridSpan w:val="2"/>
            <w:tcBorders>
              <w:top w:val="single" w:sz="6" w:space="0" w:color="auto"/>
              <w:left w:val="single" w:sz="6" w:space="0" w:color="auto"/>
              <w:bottom w:val="nil"/>
              <w:right w:val="single" w:sz="6" w:space="0" w:color="auto"/>
            </w:tcBorders>
          </w:tcPr>
          <w:p w14:paraId="75BFF554" w14:textId="77777777" w:rsidR="00BE4827" w:rsidRPr="007B4625" w:rsidRDefault="00BE4827" w:rsidP="00581DFA">
            <w:pPr>
              <w:tabs>
                <w:tab w:val="left" w:pos="2610"/>
              </w:tabs>
              <w:spacing w:before="60" w:after="60"/>
              <w:rPr>
                <w:rStyle w:val="Table"/>
                <w:b/>
                <w:bCs/>
                <w:spacing w:val="-2"/>
                <w:szCs w:val="24"/>
              </w:rPr>
            </w:pPr>
            <w:r w:rsidRPr="007B4625">
              <w:rPr>
                <w:rStyle w:val="Table"/>
                <w:b/>
                <w:bCs/>
                <w:spacing w:val="-2"/>
                <w:szCs w:val="24"/>
              </w:rPr>
              <w:t xml:space="preserve">Qualifications académiques : </w:t>
            </w:r>
          </w:p>
          <w:p w14:paraId="60339F6F" w14:textId="77777777" w:rsidR="00BE4827" w:rsidRPr="007B4625" w:rsidRDefault="00BE4827" w:rsidP="00581DFA">
            <w:pPr>
              <w:tabs>
                <w:tab w:val="left" w:pos="2610"/>
              </w:tabs>
              <w:spacing w:before="60" w:after="60"/>
              <w:rPr>
                <w:rStyle w:val="Table"/>
                <w:b/>
                <w:bCs/>
                <w:spacing w:val="-2"/>
                <w:szCs w:val="24"/>
              </w:rPr>
            </w:pPr>
          </w:p>
        </w:tc>
      </w:tr>
      <w:tr w:rsidR="00BE4827" w:rsidRPr="007B4625" w14:paraId="56012473" w14:textId="77777777" w:rsidTr="00581DFA">
        <w:trPr>
          <w:cantSplit/>
          <w:trHeight w:val="20"/>
        </w:trPr>
        <w:tc>
          <w:tcPr>
            <w:tcW w:w="1810" w:type="dxa"/>
            <w:tcBorders>
              <w:left w:val="single" w:sz="6" w:space="0" w:color="auto"/>
              <w:bottom w:val="nil"/>
              <w:right w:val="nil"/>
            </w:tcBorders>
            <w:hideMark/>
          </w:tcPr>
          <w:p w14:paraId="1DFBDED3" w14:textId="77777777" w:rsidR="00BE4827" w:rsidRPr="007B4625" w:rsidRDefault="00BE4827" w:rsidP="00581DFA">
            <w:pPr>
              <w:suppressAutoHyphens/>
              <w:spacing w:before="60" w:after="120"/>
              <w:rPr>
                <w:rStyle w:val="Table"/>
                <w:b/>
                <w:bCs/>
                <w:spacing w:val="-2"/>
                <w:szCs w:val="24"/>
              </w:rPr>
            </w:pPr>
          </w:p>
        </w:tc>
        <w:tc>
          <w:tcPr>
            <w:tcW w:w="7280" w:type="dxa"/>
            <w:gridSpan w:val="2"/>
            <w:tcBorders>
              <w:top w:val="single" w:sz="6" w:space="0" w:color="auto"/>
              <w:left w:val="single" w:sz="6" w:space="0" w:color="auto"/>
              <w:bottom w:val="nil"/>
              <w:right w:val="single" w:sz="6" w:space="0" w:color="auto"/>
            </w:tcBorders>
          </w:tcPr>
          <w:p w14:paraId="62A00ADC" w14:textId="77777777" w:rsidR="00BE4827" w:rsidRPr="007B4625" w:rsidRDefault="00BE4827" w:rsidP="00581DFA">
            <w:pPr>
              <w:tabs>
                <w:tab w:val="left" w:pos="2610"/>
              </w:tabs>
              <w:spacing w:before="60" w:after="60"/>
              <w:rPr>
                <w:rStyle w:val="Table"/>
                <w:b/>
                <w:bCs/>
                <w:spacing w:val="-2"/>
                <w:szCs w:val="24"/>
              </w:rPr>
            </w:pPr>
            <w:r w:rsidRPr="007B4625">
              <w:rPr>
                <w:rStyle w:val="Table"/>
                <w:b/>
                <w:bCs/>
                <w:spacing w:val="-2"/>
                <w:szCs w:val="24"/>
              </w:rPr>
              <w:t>Langue parlée et niveau (parlé, écrit, lire)</w:t>
            </w:r>
          </w:p>
          <w:p w14:paraId="30CD7B54" w14:textId="77777777" w:rsidR="00BE4827" w:rsidRPr="007B4625" w:rsidRDefault="00BE4827" w:rsidP="00581DFA">
            <w:pPr>
              <w:tabs>
                <w:tab w:val="left" w:pos="2610"/>
              </w:tabs>
              <w:spacing w:before="60" w:after="60"/>
              <w:rPr>
                <w:rStyle w:val="Table"/>
                <w:b/>
                <w:bCs/>
                <w:spacing w:val="-2"/>
                <w:szCs w:val="24"/>
              </w:rPr>
            </w:pPr>
          </w:p>
        </w:tc>
      </w:tr>
      <w:tr w:rsidR="00BE4827" w:rsidRPr="007B4625" w14:paraId="2E75BA15" w14:textId="77777777" w:rsidTr="00581DFA">
        <w:trPr>
          <w:cantSplit/>
          <w:trHeight w:val="20"/>
        </w:trPr>
        <w:tc>
          <w:tcPr>
            <w:tcW w:w="1810" w:type="dxa"/>
            <w:tcBorders>
              <w:top w:val="single" w:sz="6" w:space="0" w:color="auto"/>
              <w:left w:val="single" w:sz="6" w:space="0" w:color="auto"/>
              <w:bottom w:val="nil"/>
              <w:right w:val="nil"/>
            </w:tcBorders>
            <w:hideMark/>
          </w:tcPr>
          <w:p w14:paraId="04E02EF1" w14:textId="77777777" w:rsidR="00BE4827" w:rsidRPr="007B4625" w:rsidRDefault="00BE4827" w:rsidP="00581DFA">
            <w:pPr>
              <w:suppressAutoHyphens/>
              <w:spacing w:before="60" w:after="120"/>
              <w:rPr>
                <w:b/>
                <w:bCs/>
                <w:iCs/>
                <w:spacing w:val="-2"/>
                <w:szCs w:val="24"/>
              </w:rPr>
            </w:pPr>
            <w:r w:rsidRPr="007B4625">
              <w:rPr>
                <w:rStyle w:val="Table"/>
                <w:b/>
                <w:bCs/>
                <w:spacing w:val="-2"/>
                <w:szCs w:val="24"/>
              </w:rPr>
              <w:t>Employeur actuel</w:t>
            </w:r>
          </w:p>
        </w:tc>
        <w:tc>
          <w:tcPr>
            <w:tcW w:w="7280" w:type="dxa"/>
            <w:gridSpan w:val="2"/>
            <w:tcBorders>
              <w:top w:val="single" w:sz="6" w:space="0" w:color="auto"/>
              <w:left w:val="single" w:sz="6" w:space="0" w:color="auto"/>
              <w:bottom w:val="nil"/>
              <w:right w:val="single" w:sz="6" w:space="0" w:color="auto"/>
            </w:tcBorders>
          </w:tcPr>
          <w:p w14:paraId="27757AE4" w14:textId="77777777" w:rsidR="00BE4827" w:rsidRPr="007B4625" w:rsidRDefault="00BE4827" w:rsidP="00581DFA">
            <w:pPr>
              <w:tabs>
                <w:tab w:val="left" w:pos="2610"/>
              </w:tabs>
              <w:spacing w:before="60" w:after="60"/>
              <w:rPr>
                <w:rStyle w:val="Table"/>
                <w:b/>
                <w:bCs/>
                <w:spacing w:val="-2"/>
                <w:szCs w:val="24"/>
              </w:rPr>
            </w:pPr>
            <w:r w:rsidRPr="007B4625">
              <w:rPr>
                <w:rStyle w:val="Table"/>
                <w:b/>
                <w:bCs/>
                <w:spacing w:val="-2"/>
                <w:szCs w:val="24"/>
              </w:rPr>
              <w:t>Nom de l’employeur :</w:t>
            </w:r>
          </w:p>
          <w:p w14:paraId="60F83E2A" w14:textId="77777777" w:rsidR="00BE4827" w:rsidRPr="007B4625" w:rsidRDefault="00BE4827" w:rsidP="00581DFA">
            <w:pPr>
              <w:suppressAutoHyphens/>
              <w:spacing w:after="71"/>
              <w:rPr>
                <w:b/>
                <w:bCs/>
                <w:iCs/>
                <w:spacing w:val="-2"/>
                <w:szCs w:val="24"/>
              </w:rPr>
            </w:pPr>
          </w:p>
        </w:tc>
      </w:tr>
      <w:tr w:rsidR="00BE4827" w:rsidRPr="007B4625" w14:paraId="715EC3B7" w14:textId="77777777" w:rsidTr="00581DFA">
        <w:trPr>
          <w:cantSplit/>
          <w:trHeight w:val="20"/>
        </w:trPr>
        <w:tc>
          <w:tcPr>
            <w:tcW w:w="1810" w:type="dxa"/>
            <w:tcBorders>
              <w:top w:val="nil"/>
              <w:left w:val="single" w:sz="6" w:space="0" w:color="auto"/>
              <w:bottom w:val="nil"/>
              <w:right w:val="nil"/>
            </w:tcBorders>
          </w:tcPr>
          <w:p w14:paraId="757095E3" w14:textId="77777777" w:rsidR="00BE4827" w:rsidRPr="007B4625" w:rsidRDefault="00BE4827" w:rsidP="00581DFA">
            <w:pPr>
              <w:suppressAutoHyphens/>
              <w:spacing w:after="71"/>
              <w:rPr>
                <w:b/>
                <w:bCs/>
                <w:iCs/>
                <w:spacing w:val="-2"/>
                <w:szCs w:val="24"/>
              </w:rPr>
            </w:pPr>
          </w:p>
        </w:tc>
        <w:tc>
          <w:tcPr>
            <w:tcW w:w="7280" w:type="dxa"/>
            <w:gridSpan w:val="2"/>
            <w:tcBorders>
              <w:top w:val="single" w:sz="6" w:space="0" w:color="auto"/>
              <w:left w:val="single" w:sz="6" w:space="0" w:color="auto"/>
              <w:bottom w:val="nil"/>
              <w:right w:val="single" w:sz="6" w:space="0" w:color="auto"/>
            </w:tcBorders>
          </w:tcPr>
          <w:p w14:paraId="7B3312A2" w14:textId="77777777" w:rsidR="00BE4827" w:rsidRPr="007B4625" w:rsidRDefault="00BE4827" w:rsidP="00581DFA">
            <w:pPr>
              <w:tabs>
                <w:tab w:val="left" w:pos="2610"/>
              </w:tabs>
              <w:spacing w:before="60" w:after="60"/>
              <w:rPr>
                <w:b/>
                <w:bCs/>
                <w:spacing w:val="-2"/>
                <w:szCs w:val="24"/>
              </w:rPr>
            </w:pPr>
            <w:r w:rsidRPr="007B4625">
              <w:rPr>
                <w:rStyle w:val="Table"/>
                <w:b/>
                <w:bCs/>
                <w:spacing w:val="-2"/>
                <w:szCs w:val="24"/>
              </w:rPr>
              <w:t>Adresse de l’employeur :</w:t>
            </w:r>
          </w:p>
        </w:tc>
      </w:tr>
      <w:tr w:rsidR="00BE4827" w:rsidRPr="007B4625" w14:paraId="4C006931" w14:textId="77777777" w:rsidTr="00D02D7A">
        <w:trPr>
          <w:cantSplit/>
          <w:trHeight w:val="651"/>
        </w:trPr>
        <w:tc>
          <w:tcPr>
            <w:tcW w:w="1810" w:type="dxa"/>
            <w:tcBorders>
              <w:top w:val="nil"/>
              <w:left w:val="single" w:sz="6" w:space="0" w:color="auto"/>
              <w:bottom w:val="nil"/>
              <w:right w:val="nil"/>
            </w:tcBorders>
          </w:tcPr>
          <w:p w14:paraId="5B872EDA" w14:textId="77777777" w:rsidR="00BE4827" w:rsidRPr="007B4625" w:rsidRDefault="00BE4827" w:rsidP="00581DFA">
            <w:pPr>
              <w:suppressAutoHyphens/>
              <w:spacing w:after="71"/>
              <w:rPr>
                <w:b/>
                <w:bCs/>
                <w:iCs/>
                <w:spacing w:val="-2"/>
                <w:szCs w:val="24"/>
              </w:rPr>
            </w:pPr>
          </w:p>
        </w:tc>
        <w:tc>
          <w:tcPr>
            <w:tcW w:w="3590" w:type="dxa"/>
            <w:tcBorders>
              <w:top w:val="single" w:sz="6" w:space="0" w:color="auto"/>
              <w:left w:val="single" w:sz="6" w:space="0" w:color="auto"/>
              <w:bottom w:val="nil"/>
              <w:right w:val="nil"/>
            </w:tcBorders>
          </w:tcPr>
          <w:p w14:paraId="6C1D4645" w14:textId="77777777" w:rsidR="00BE4827" w:rsidRPr="007B4625" w:rsidRDefault="00BE4827" w:rsidP="00581DFA">
            <w:pPr>
              <w:tabs>
                <w:tab w:val="left" w:pos="2610"/>
              </w:tabs>
              <w:spacing w:before="60" w:after="60"/>
              <w:rPr>
                <w:rStyle w:val="Table"/>
                <w:b/>
                <w:bCs/>
                <w:spacing w:val="-2"/>
                <w:szCs w:val="24"/>
              </w:rPr>
            </w:pPr>
            <w:r w:rsidRPr="007B4625">
              <w:rPr>
                <w:rStyle w:val="Table"/>
                <w:b/>
                <w:bCs/>
                <w:spacing w:val="-2"/>
                <w:szCs w:val="24"/>
              </w:rPr>
              <w:t>Téléphone</w:t>
            </w:r>
          </w:p>
          <w:p w14:paraId="3A1DC68B" w14:textId="77777777" w:rsidR="00BE4827" w:rsidRPr="007B4625" w:rsidRDefault="00BE4827" w:rsidP="00581DFA">
            <w:pPr>
              <w:suppressAutoHyphens/>
              <w:spacing w:before="60" w:after="120"/>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2356978B" w14:textId="77777777" w:rsidR="00BE4827" w:rsidRPr="007B4625" w:rsidRDefault="00BE4827" w:rsidP="00D02D7A">
            <w:pPr>
              <w:suppressAutoHyphens/>
              <w:spacing w:before="60" w:after="120"/>
              <w:ind w:left="0" w:firstLine="0"/>
              <w:rPr>
                <w:b/>
                <w:bCs/>
                <w:iCs/>
                <w:spacing w:val="-2"/>
                <w:szCs w:val="24"/>
              </w:rPr>
            </w:pPr>
            <w:r w:rsidRPr="007B4625">
              <w:rPr>
                <w:rStyle w:val="Table"/>
                <w:b/>
                <w:bCs/>
                <w:spacing w:val="-2"/>
                <w:szCs w:val="24"/>
              </w:rPr>
              <w:t>Contact (responsable / chargé du personnel)</w:t>
            </w:r>
          </w:p>
        </w:tc>
      </w:tr>
      <w:tr w:rsidR="00BE4827" w:rsidRPr="007B4625" w14:paraId="79CC22E8" w14:textId="77777777" w:rsidTr="00581DFA">
        <w:trPr>
          <w:cantSplit/>
          <w:trHeight w:val="20"/>
        </w:trPr>
        <w:tc>
          <w:tcPr>
            <w:tcW w:w="1810" w:type="dxa"/>
            <w:tcBorders>
              <w:top w:val="nil"/>
              <w:left w:val="single" w:sz="6" w:space="0" w:color="auto"/>
              <w:bottom w:val="nil"/>
              <w:right w:val="nil"/>
            </w:tcBorders>
          </w:tcPr>
          <w:p w14:paraId="46D05165" w14:textId="77777777" w:rsidR="00BE4827" w:rsidRPr="007B4625" w:rsidRDefault="00BE4827" w:rsidP="00581DFA">
            <w:pPr>
              <w:suppressAutoHyphens/>
              <w:spacing w:after="71"/>
              <w:rPr>
                <w:b/>
                <w:bCs/>
                <w:iCs/>
                <w:spacing w:val="-2"/>
                <w:szCs w:val="24"/>
              </w:rPr>
            </w:pPr>
          </w:p>
        </w:tc>
        <w:tc>
          <w:tcPr>
            <w:tcW w:w="3590" w:type="dxa"/>
            <w:tcBorders>
              <w:top w:val="single" w:sz="6" w:space="0" w:color="auto"/>
              <w:left w:val="single" w:sz="6" w:space="0" w:color="auto"/>
              <w:bottom w:val="nil"/>
              <w:right w:val="nil"/>
            </w:tcBorders>
          </w:tcPr>
          <w:p w14:paraId="40CF6C4E" w14:textId="77777777" w:rsidR="00BE4827" w:rsidRPr="007B4625" w:rsidRDefault="00BE4827" w:rsidP="00581DFA">
            <w:pPr>
              <w:tabs>
                <w:tab w:val="left" w:pos="2610"/>
              </w:tabs>
              <w:spacing w:before="60" w:after="60"/>
              <w:rPr>
                <w:rStyle w:val="Table"/>
                <w:b/>
                <w:bCs/>
                <w:spacing w:val="-2"/>
                <w:szCs w:val="24"/>
              </w:rPr>
            </w:pPr>
            <w:r w:rsidRPr="007B4625">
              <w:rPr>
                <w:rStyle w:val="Table"/>
                <w:b/>
                <w:bCs/>
                <w:spacing w:val="-2"/>
                <w:szCs w:val="24"/>
              </w:rPr>
              <w:t>Télécopie</w:t>
            </w:r>
          </w:p>
          <w:p w14:paraId="707AB34A" w14:textId="77777777" w:rsidR="00BE4827" w:rsidRPr="007B4625" w:rsidRDefault="00BE4827" w:rsidP="00581DFA">
            <w:pPr>
              <w:suppressAutoHyphens/>
              <w:spacing w:before="60" w:after="120"/>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2E3D1E9C" w14:textId="77777777" w:rsidR="00BE4827" w:rsidRPr="007B4625" w:rsidRDefault="00BE4827" w:rsidP="00581DFA">
            <w:pPr>
              <w:suppressAutoHyphens/>
              <w:spacing w:before="60" w:after="120"/>
              <w:rPr>
                <w:b/>
                <w:bCs/>
                <w:iCs/>
                <w:spacing w:val="-2"/>
                <w:szCs w:val="24"/>
              </w:rPr>
            </w:pPr>
            <w:r w:rsidRPr="007B4625">
              <w:rPr>
                <w:rStyle w:val="Table"/>
                <w:b/>
                <w:bCs/>
                <w:spacing w:val="-2"/>
                <w:szCs w:val="24"/>
              </w:rPr>
              <w:t>E-mail</w:t>
            </w:r>
          </w:p>
        </w:tc>
      </w:tr>
      <w:tr w:rsidR="00BE4827" w:rsidRPr="007B4625" w14:paraId="76A13FB1" w14:textId="77777777" w:rsidTr="00581DFA">
        <w:trPr>
          <w:cantSplit/>
          <w:trHeight w:val="20"/>
        </w:trPr>
        <w:tc>
          <w:tcPr>
            <w:tcW w:w="1810" w:type="dxa"/>
            <w:tcBorders>
              <w:top w:val="nil"/>
              <w:left w:val="single" w:sz="6" w:space="0" w:color="auto"/>
              <w:bottom w:val="single" w:sz="6" w:space="0" w:color="auto"/>
              <w:right w:val="nil"/>
            </w:tcBorders>
          </w:tcPr>
          <w:p w14:paraId="27640F20" w14:textId="77777777" w:rsidR="00BE4827" w:rsidRPr="007B4625" w:rsidRDefault="00BE4827" w:rsidP="00581DFA">
            <w:pPr>
              <w:suppressAutoHyphens/>
              <w:spacing w:after="71"/>
              <w:rPr>
                <w:b/>
                <w:bCs/>
                <w:iCs/>
                <w:spacing w:val="-2"/>
                <w:szCs w:val="24"/>
              </w:rPr>
            </w:pPr>
          </w:p>
        </w:tc>
        <w:tc>
          <w:tcPr>
            <w:tcW w:w="3590" w:type="dxa"/>
            <w:tcBorders>
              <w:top w:val="single" w:sz="6" w:space="0" w:color="auto"/>
              <w:left w:val="single" w:sz="6" w:space="0" w:color="auto"/>
              <w:bottom w:val="single" w:sz="6" w:space="0" w:color="auto"/>
              <w:right w:val="nil"/>
            </w:tcBorders>
          </w:tcPr>
          <w:p w14:paraId="44A50761" w14:textId="77777777" w:rsidR="00BE4827" w:rsidRPr="007B4625" w:rsidRDefault="00BE4827" w:rsidP="00581DFA">
            <w:pPr>
              <w:tabs>
                <w:tab w:val="left" w:pos="2610"/>
              </w:tabs>
              <w:spacing w:before="60" w:after="60"/>
              <w:rPr>
                <w:rStyle w:val="Table"/>
                <w:b/>
                <w:bCs/>
                <w:spacing w:val="-2"/>
                <w:szCs w:val="24"/>
              </w:rPr>
            </w:pPr>
            <w:r w:rsidRPr="007B4625">
              <w:rPr>
                <w:rStyle w:val="Table"/>
                <w:b/>
                <w:bCs/>
                <w:spacing w:val="-2"/>
                <w:szCs w:val="24"/>
              </w:rPr>
              <w:t>Emploi tenu</w:t>
            </w:r>
          </w:p>
          <w:p w14:paraId="0A18FC64" w14:textId="77777777" w:rsidR="00BE4827" w:rsidRPr="007B4625" w:rsidRDefault="00BE4827" w:rsidP="00581DFA">
            <w:pPr>
              <w:suppressAutoHyphens/>
              <w:spacing w:before="60" w:after="120"/>
              <w:rPr>
                <w:b/>
                <w:bCs/>
                <w:iCs/>
                <w:spacing w:val="-2"/>
                <w:szCs w:val="24"/>
              </w:rPr>
            </w:pPr>
          </w:p>
        </w:tc>
        <w:tc>
          <w:tcPr>
            <w:tcW w:w="3690" w:type="dxa"/>
            <w:tcBorders>
              <w:top w:val="single" w:sz="6" w:space="0" w:color="auto"/>
              <w:left w:val="single" w:sz="6" w:space="0" w:color="auto"/>
              <w:bottom w:val="single" w:sz="6" w:space="0" w:color="auto"/>
              <w:right w:val="single" w:sz="6" w:space="0" w:color="auto"/>
            </w:tcBorders>
            <w:hideMark/>
          </w:tcPr>
          <w:p w14:paraId="7B974E3C" w14:textId="77777777" w:rsidR="00BE4827" w:rsidRPr="007B4625" w:rsidRDefault="00BE4827" w:rsidP="00D02D7A">
            <w:pPr>
              <w:suppressAutoHyphens/>
              <w:spacing w:before="60" w:after="120"/>
              <w:ind w:left="0" w:firstLine="0"/>
              <w:rPr>
                <w:b/>
                <w:bCs/>
                <w:iCs/>
                <w:spacing w:val="-2"/>
                <w:szCs w:val="24"/>
              </w:rPr>
            </w:pPr>
            <w:r w:rsidRPr="007B4625">
              <w:rPr>
                <w:rStyle w:val="Table"/>
                <w:b/>
                <w:bCs/>
                <w:spacing w:val="-2"/>
                <w:szCs w:val="24"/>
              </w:rPr>
              <w:t>Nombre d’années avec le présent employeur</w:t>
            </w:r>
          </w:p>
        </w:tc>
      </w:tr>
    </w:tbl>
    <w:p w14:paraId="231558B9" w14:textId="77777777" w:rsidR="00BE4827" w:rsidRDefault="00BE4827" w:rsidP="00BE4827">
      <w:pPr>
        <w:suppressAutoHyphens/>
        <w:rPr>
          <w:iCs/>
          <w:spacing w:val="-2"/>
          <w:szCs w:val="24"/>
        </w:rPr>
      </w:pPr>
    </w:p>
    <w:p w14:paraId="04F96895" w14:textId="77777777" w:rsidR="00BE4827" w:rsidRDefault="00BE4827" w:rsidP="00BE4827">
      <w:pPr>
        <w:suppressAutoHyphens/>
        <w:rPr>
          <w:iCs/>
          <w:spacing w:val="-2"/>
          <w:szCs w:val="24"/>
        </w:rPr>
      </w:pPr>
    </w:p>
    <w:p w14:paraId="6F2DD885" w14:textId="77777777" w:rsidR="00BE4827" w:rsidRDefault="00BE4827" w:rsidP="00BE4827">
      <w:pPr>
        <w:suppressAutoHyphens/>
        <w:rPr>
          <w:iCs/>
          <w:spacing w:val="-2"/>
          <w:szCs w:val="24"/>
        </w:rPr>
      </w:pPr>
    </w:p>
    <w:p w14:paraId="4CD84F97" w14:textId="77777777" w:rsidR="00BE4827" w:rsidRDefault="00BE4827" w:rsidP="00BE4827">
      <w:pPr>
        <w:suppressAutoHyphens/>
        <w:rPr>
          <w:iCs/>
          <w:spacing w:val="-2"/>
          <w:szCs w:val="24"/>
        </w:rPr>
      </w:pPr>
    </w:p>
    <w:p w14:paraId="217235A4" w14:textId="77777777" w:rsidR="00BE4827" w:rsidRDefault="00BE4827" w:rsidP="00BE4827">
      <w:pPr>
        <w:suppressAutoHyphens/>
        <w:rPr>
          <w:iCs/>
          <w:spacing w:val="-2"/>
          <w:szCs w:val="24"/>
        </w:rPr>
      </w:pPr>
    </w:p>
    <w:p w14:paraId="358089A1" w14:textId="77777777" w:rsidR="00BE4827" w:rsidRDefault="00BE4827" w:rsidP="00BE4827">
      <w:pPr>
        <w:suppressAutoHyphens/>
        <w:rPr>
          <w:iCs/>
          <w:spacing w:val="-2"/>
          <w:szCs w:val="24"/>
        </w:rPr>
      </w:pPr>
    </w:p>
    <w:p w14:paraId="1F2CB00B" w14:textId="77777777" w:rsidR="00BE4827" w:rsidRDefault="00BE4827" w:rsidP="00BE4827">
      <w:pPr>
        <w:suppressAutoHyphens/>
        <w:rPr>
          <w:iCs/>
          <w:spacing w:val="-2"/>
          <w:szCs w:val="24"/>
        </w:rPr>
      </w:pPr>
    </w:p>
    <w:p w14:paraId="106A6593" w14:textId="77777777" w:rsidR="00BE4827" w:rsidRDefault="00BE4827" w:rsidP="00BE4827">
      <w:pPr>
        <w:suppressAutoHyphens/>
        <w:rPr>
          <w:iCs/>
          <w:spacing w:val="-2"/>
          <w:szCs w:val="24"/>
        </w:rPr>
      </w:pPr>
    </w:p>
    <w:p w14:paraId="5CC76821" w14:textId="77777777" w:rsidR="00BE4827" w:rsidRPr="007B4625" w:rsidRDefault="00BE4827" w:rsidP="00BE4827">
      <w:pPr>
        <w:suppressAutoHyphens/>
        <w:rPr>
          <w:iCs/>
          <w:spacing w:val="-2"/>
          <w:szCs w:val="24"/>
        </w:rPr>
      </w:pPr>
    </w:p>
    <w:p w14:paraId="68F2AEE0" w14:textId="77777777" w:rsidR="00BE4827" w:rsidRPr="007B4625" w:rsidRDefault="00BE4827" w:rsidP="00D02D7A">
      <w:pPr>
        <w:tabs>
          <w:tab w:val="left" w:pos="2610"/>
        </w:tabs>
        <w:spacing w:before="120"/>
        <w:ind w:left="0" w:firstLine="0"/>
        <w:rPr>
          <w:rStyle w:val="Table"/>
          <w:spacing w:val="-2"/>
          <w:szCs w:val="24"/>
        </w:rPr>
      </w:pPr>
      <w:r w:rsidRPr="007B4625">
        <w:rPr>
          <w:rStyle w:val="Table"/>
          <w:spacing w:val="-2"/>
          <w:szCs w:val="24"/>
        </w:rPr>
        <w:t>Résumer l’expérience professionnelle en ordre chronologique inverse. Indiquer l’expérience technique et de gestionnaire pertinente pour le projet.</w:t>
      </w:r>
    </w:p>
    <w:p w14:paraId="412BAF00" w14:textId="77777777" w:rsidR="00BE4827" w:rsidRPr="007B4625" w:rsidRDefault="00BE4827" w:rsidP="00BE4827">
      <w:pPr>
        <w:tabs>
          <w:tab w:val="left" w:pos="2610"/>
        </w:tabs>
        <w:rPr>
          <w:rStyle w:val="Table"/>
          <w:i/>
          <w:spacing w:val="-2"/>
          <w:szCs w:val="24"/>
        </w:rPr>
      </w:pPr>
    </w:p>
    <w:tbl>
      <w:tblPr>
        <w:tblW w:w="9226" w:type="dxa"/>
        <w:tblInd w:w="72" w:type="dxa"/>
        <w:tblLayout w:type="fixed"/>
        <w:tblCellMar>
          <w:left w:w="72" w:type="dxa"/>
          <w:right w:w="72" w:type="dxa"/>
        </w:tblCellMar>
        <w:tblLook w:val="0000" w:firstRow="0" w:lastRow="0" w:firstColumn="0" w:lastColumn="0" w:noHBand="0" w:noVBand="0"/>
      </w:tblPr>
      <w:tblGrid>
        <w:gridCol w:w="1270"/>
        <w:gridCol w:w="2430"/>
        <w:gridCol w:w="1620"/>
        <w:gridCol w:w="3906"/>
      </w:tblGrid>
      <w:tr w:rsidR="00BE4827" w:rsidRPr="007B4625" w14:paraId="5106AFB5" w14:textId="77777777" w:rsidTr="00581DFA">
        <w:trPr>
          <w:cantSplit/>
          <w:trHeight w:val="113"/>
        </w:trPr>
        <w:tc>
          <w:tcPr>
            <w:tcW w:w="1270" w:type="dxa"/>
            <w:tcBorders>
              <w:top w:val="single" w:sz="6" w:space="0" w:color="auto"/>
              <w:left w:val="single" w:sz="6" w:space="0" w:color="auto"/>
              <w:bottom w:val="nil"/>
              <w:right w:val="nil"/>
            </w:tcBorders>
          </w:tcPr>
          <w:p w14:paraId="43E574DB" w14:textId="77777777" w:rsidR="00BE4827" w:rsidRPr="007B4625" w:rsidRDefault="00BE4827" w:rsidP="00581DFA">
            <w:pPr>
              <w:tabs>
                <w:tab w:val="left" w:pos="2610"/>
              </w:tabs>
              <w:spacing w:before="60" w:after="60"/>
              <w:jc w:val="center"/>
              <w:rPr>
                <w:rStyle w:val="Table"/>
                <w:b/>
                <w:bCs/>
                <w:spacing w:val="-2"/>
                <w:szCs w:val="24"/>
              </w:rPr>
            </w:pPr>
            <w:r>
              <w:rPr>
                <w:rStyle w:val="Table"/>
                <w:b/>
                <w:bCs/>
                <w:spacing w:val="-2"/>
                <w:szCs w:val="24"/>
              </w:rPr>
              <w:t>Projet</w:t>
            </w:r>
          </w:p>
        </w:tc>
        <w:tc>
          <w:tcPr>
            <w:tcW w:w="2430" w:type="dxa"/>
            <w:tcBorders>
              <w:top w:val="single" w:sz="6" w:space="0" w:color="auto"/>
              <w:left w:val="single" w:sz="6" w:space="0" w:color="auto"/>
              <w:bottom w:val="nil"/>
              <w:right w:val="nil"/>
            </w:tcBorders>
          </w:tcPr>
          <w:p w14:paraId="54C0D7F0" w14:textId="77777777" w:rsidR="00BE4827" w:rsidRPr="007B4625" w:rsidRDefault="00BE4827" w:rsidP="00581DFA">
            <w:pPr>
              <w:tabs>
                <w:tab w:val="left" w:pos="2610"/>
              </w:tabs>
              <w:spacing w:before="60" w:after="60"/>
              <w:jc w:val="center"/>
              <w:rPr>
                <w:rStyle w:val="Table"/>
                <w:b/>
                <w:bCs/>
                <w:spacing w:val="-2"/>
                <w:szCs w:val="24"/>
              </w:rPr>
            </w:pPr>
            <w:r>
              <w:rPr>
                <w:rStyle w:val="Table"/>
                <w:b/>
                <w:bCs/>
                <w:spacing w:val="-2"/>
                <w:szCs w:val="24"/>
              </w:rPr>
              <w:t>Rôle</w:t>
            </w:r>
          </w:p>
        </w:tc>
        <w:tc>
          <w:tcPr>
            <w:tcW w:w="1620" w:type="dxa"/>
            <w:tcBorders>
              <w:top w:val="single" w:sz="6" w:space="0" w:color="auto"/>
              <w:left w:val="single" w:sz="6" w:space="0" w:color="auto"/>
              <w:bottom w:val="nil"/>
              <w:right w:val="single" w:sz="6" w:space="0" w:color="auto"/>
            </w:tcBorders>
          </w:tcPr>
          <w:p w14:paraId="0528FEFD" w14:textId="77777777" w:rsidR="00BE4827" w:rsidRPr="007B4625" w:rsidRDefault="00BE4827" w:rsidP="00881628">
            <w:pPr>
              <w:tabs>
                <w:tab w:val="left" w:pos="2610"/>
              </w:tabs>
              <w:spacing w:before="60" w:after="60"/>
              <w:ind w:left="0" w:firstLine="0"/>
              <w:jc w:val="center"/>
              <w:rPr>
                <w:rStyle w:val="Table"/>
                <w:b/>
                <w:bCs/>
                <w:spacing w:val="-2"/>
                <w:szCs w:val="24"/>
              </w:rPr>
            </w:pPr>
            <w:r>
              <w:rPr>
                <w:rStyle w:val="Table"/>
                <w:b/>
                <w:bCs/>
                <w:spacing w:val="-2"/>
                <w:szCs w:val="24"/>
              </w:rPr>
              <w:t>Durée de l’Emploi</w:t>
            </w:r>
          </w:p>
        </w:tc>
        <w:tc>
          <w:tcPr>
            <w:tcW w:w="3906" w:type="dxa"/>
            <w:tcBorders>
              <w:top w:val="single" w:sz="6" w:space="0" w:color="auto"/>
              <w:left w:val="single" w:sz="6" w:space="0" w:color="auto"/>
              <w:bottom w:val="nil"/>
              <w:right w:val="single" w:sz="6" w:space="0" w:color="auto"/>
            </w:tcBorders>
          </w:tcPr>
          <w:p w14:paraId="10CAD980" w14:textId="77777777" w:rsidR="00BE4827" w:rsidRPr="007B4625" w:rsidRDefault="00BE4827" w:rsidP="00581DFA">
            <w:pPr>
              <w:tabs>
                <w:tab w:val="left" w:pos="2610"/>
              </w:tabs>
              <w:spacing w:before="60" w:after="60"/>
              <w:jc w:val="center"/>
              <w:rPr>
                <w:rStyle w:val="Table"/>
                <w:b/>
                <w:bCs/>
                <w:spacing w:val="-2"/>
                <w:szCs w:val="24"/>
              </w:rPr>
            </w:pPr>
            <w:r>
              <w:rPr>
                <w:rStyle w:val="Table"/>
                <w:b/>
                <w:bCs/>
                <w:spacing w:val="-2"/>
                <w:szCs w:val="24"/>
              </w:rPr>
              <w:t>E</w:t>
            </w:r>
            <w:r w:rsidRPr="007B4625">
              <w:rPr>
                <w:rStyle w:val="Table"/>
                <w:b/>
                <w:bCs/>
                <w:spacing w:val="-2"/>
                <w:szCs w:val="24"/>
              </w:rPr>
              <w:t>xpérience pertinente</w:t>
            </w:r>
          </w:p>
        </w:tc>
      </w:tr>
      <w:tr w:rsidR="00BE4827" w:rsidRPr="007B4625" w14:paraId="381F98AD" w14:textId="77777777" w:rsidTr="00581DFA">
        <w:trPr>
          <w:cantSplit/>
          <w:trHeight w:val="20"/>
        </w:trPr>
        <w:tc>
          <w:tcPr>
            <w:tcW w:w="1270" w:type="dxa"/>
            <w:tcBorders>
              <w:top w:val="single" w:sz="6" w:space="0" w:color="auto"/>
              <w:left w:val="single" w:sz="6" w:space="0" w:color="auto"/>
              <w:bottom w:val="nil"/>
              <w:right w:val="nil"/>
            </w:tcBorders>
          </w:tcPr>
          <w:p w14:paraId="088F930A" w14:textId="77777777" w:rsidR="00BE4827" w:rsidRPr="007B4625" w:rsidRDefault="00BE4827" w:rsidP="00D02D7A">
            <w:pPr>
              <w:tabs>
                <w:tab w:val="left" w:pos="2610"/>
              </w:tabs>
              <w:ind w:left="21" w:hanging="21"/>
              <w:rPr>
                <w:rStyle w:val="Table"/>
                <w:i/>
                <w:spacing w:val="-2"/>
                <w:szCs w:val="24"/>
              </w:rPr>
            </w:pPr>
            <w:r>
              <w:rPr>
                <w:rStyle w:val="Table"/>
                <w:i/>
                <w:spacing w:val="-2"/>
                <w:szCs w:val="24"/>
              </w:rPr>
              <w:t>[détails principaux du projet]</w:t>
            </w:r>
          </w:p>
        </w:tc>
        <w:tc>
          <w:tcPr>
            <w:tcW w:w="2430" w:type="dxa"/>
            <w:tcBorders>
              <w:top w:val="single" w:sz="6" w:space="0" w:color="auto"/>
              <w:left w:val="single" w:sz="6" w:space="0" w:color="auto"/>
              <w:bottom w:val="nil"/>
              <w:right w:val="nil"/>
            </w:tcBorders>
          </w:tcPr>
          <w:p w14:paraId="0708A9C6" w14:textId="77777777" w:rsidR="00BE4827" w:rsidRPr="007B4625" w:rsidRDefault="00BE4827" w:rsidP="00D02D7A">
            <w:pPr>
              <w:tabs>
                <w:tab w:val="left" w:pos="2610"/>
              </w:tabs>
              <w:ind w:left="0" w:firstLine="5"/>
              <w:rPr>
                <w:rStyle w:val="Table"/>
                <w:i/>
                <w:spacing w:val="-2"/>
                <w:szCs w:val="24"/>
              </w:rPr>
            </w:pPr>
            <w:r>
              <w:rPr>
                <w:rStyle w:val="Table"/>
                <w:i/>
                <w:spacing w:val="-2"/>
                <w:szCs w:val="24"/>
              </w:rPr>
              <w:t>[rôle et responsabilités dans le projet]</w:t>
            </w:r>
          </w:p>
        </w:tc>
        <w:tc>
          <w:tcPr>
            <w:tcW w:w="1620" w:type="dxa"/>
            <w:tcBorders>
              <w:top w:val="single" w:sz="6" w:space="0" w:color="auto"/>
              <w:left w:val="single" w:sz="6" w:space="0" w:color="auto"/>
              <w:bottom w:val="nil"/>
              <w:right w:val="single" w:sz="6" w:space="0" w:color="auto"/>
            </w:tcBorders>
          </w:tcPr>
          <w:p w14:paraId="7265BAD0" w14:textId="77777777" w:rsidR="00BE4827" w:rsidRPr="007B4625" w:rsidRDefault="00BE4827" w:rsidP="00D02D7A">
            <w:pPr>
              <w:tabs>
                <w:tab w:val="left" w:pos="2610"/>
              </w:tabs>
              <w:ind w:left="0" w:firstLine="9"/>
              <w:rPr>
                <w:rStyle w:val="Table"/>
                <w:i/>
                <w:spacing w:val="-2"/>
                <w:szCs w:val="24"/>
              </w:rPr>
            </w:pPr>
            <w:r>
              <w:rPr>
                <w:rStyle w:val="Table"/>
                <w:i/>
                <w:spacing w:val="-2"/>
                <w:szCs w:val="24"/>
              </w:rPr>
              <w:t>[durée dans le rôle]</w:t>
            </w:r>
          </w:p>
        </w:tc>
        <w:tc>
          <w:tcPr>
            <w:tcW w:w="3906" w:type="dxa"/>
            <w:tcBorders>
              <w:top w:val="single" w:sz="6" w:space="0" w:color="auto"/>
              <w:left w:val="single" w:sz="6" w:space="0" w:color="auto"/>
              <w:bottom w:val="nil"/>
              <w:right w:val="single" w:sz="6" w:space="0" w:color="auto"/>
            </w:tcBorders>
          </w:tcPr>
          <w:p w14:paraId="43BCAC02" w14:textId="77777777" w:rsidR="00BE4827" w:rsidRPr="007B4625" w:rsidRDefault="00BE4827" w:rsidP="00D02D7A">
            <w:pPr>
              <w:tabs>
                <w:tab w:val="left" w:pos="2610"/>
              </w:tabs>
              <w:ind w:left="9" w:firstLine="0"/>
              <w:rPr>
                <w:rStyle w:val="Table"/>
                <w:i/>
                <w:spacing w:val="-2"/>
                <w:szCs w:val="24"/>
              </w:rPr>
            </w:pPr>
            <w:r>
              <w:rPr>
                <w:rStyle w:val="Table"/>
                <w:i/>
                <w:spacing w:val="-2"/>
                <w:szCs w:val="24"/>
              </w:rPr>
              <w:t>[décrire l’expérience pertinente pour cette position]</w:t>
            </w:r>
          </w:p>
        </w:tc>
      </w:tr>
      <w:tr w:rsidR="00BE4827" w:rsidRPr="007B4625" w14:paraId="08DB7199" w14:textId="77777777" w:rsidTr="00581DFA">
        <w:trPr>
          <w:cantSplit/>
          <w:trHeight w:val="20"/>
        </w:trPr>
        <w:tc>
          <w:tcPr>
            <w:tcW w:w="1270" w:type="dxa"/>
            <w:tcBorders>
              <w:top w:val="dotted" w:sz="6" w:space="0" w:color="auto"/>
              <w:left w:val="single" w:sz="6" w:space="0" w:color="auto"/>
              <w:bottom w:val="nil"/>
              <w:right w:val="nil"/>
            </w:tcBorders>
          </w:tcPr>
          <w:p w14:paraId="2F30F76C" w14:textId="77777777" w:rsidR="00BE4827" w:rsidRPr="007B4625" w:rsidRDefault="00BE4827" w:rsidP="00581DFA">
            <w:pPr>
              <w:tabs>
                <w:tab w:val="left" w:pos="2610"/>
              </w:tabs>
              <w:rPr>
                <w:rStyle w:val="Table"/>
                <w:i/>
                <w:spacing w:val="-2"/>
                <w:szCs w:val="24"/>
              </w:rPr>
            </w:pPr>
          </w:p>
        </w:tc>
        <w:tc>
          <w:tcPr>
            <w:tcW w:w="2430" w:type="dxa"/>
            <w:tcBorders>
              <w:top w:val="dotted" w:sz="6" w:space="0" w:color="auto"/>
              <w:left w:val="single" w:sz="6" w:space="0" w:color="auto"/>
              <w:bottom w:val="nil"/>
              <w:right w:val="nil"/>
            </w:tcBorders>
          </w:tcPr>
          <w:p w14:paraId="0490A428" w14:textId="77777777" w:rsidR="00BE4827" w:rsidRPr="007B4625" w:rsidRDefault="00BE4827" w:rsidP="00581DFA">
            <w:pPr>
              <w:tabs>
                <w:tab w:val="left" w:pos="2610"/>
              </w:tabs>
              <w:rPr>
                <w:rStyle w:val="Table"/>
                <w:i/>
                <w:spacing w:val="-2"/>
                <w:szCs w:val="24"/>
              </w:rPr>
            </w:pPr>
          </w:p>
        </w:tc>
        <w:tc>
          <w:tcPr>
            <w:tcW w:w="1620" w:type="dxa"/>
            <w:tcBorders>
              <w:top w:val="dotted" w:sz="6" w:space="0" w:color="auto"/>
              <w:left w:val="single" w:sz="6" w:space="0" w:color="auto"/>
              <w:bottom w:val="nil"/>
              <w:right w:val="single" w:sz="6" w:space="0" w:color="auto"/>
            </w:tcBorders>
          </w:tcPr>
          <w:p w14:paraId="3BF655AB" w14:textId="77777777" w:rsidR="00BE4827" w:rsidRPr="007B4625" w:rsidRDefault="00BE4827" w:rsidP="00581DFA">
            <w:pPr>
              <w:tabs>
                <w:tab w:val="left" w:pos="2610"/>
              </w:tabs>
              <w:rPr>
                <w:rStyle w:val="Table"/>
                <w:i/>
                <w:spacing w:val="-2"/>
                <w:szCs w:val="24"/>
              </w:rPr>
            </w:pPr>
          </w:p>
        </w:tc>
        <w:tc>
          <w:tcPr>
            <w:tcW w:w="3906" w:type="dxa"/>
            <w:tcBorders>
              <w:top w:val="dotted" w:sz="6" w:space="0" w:color="auto"/>
              <w:left w:val="single" w:sz="6" w:space="0" w:color="auto"/>
              <w:bottom w:val="nil"/>
              <w:right w:val="single" w:sz="6" w:space="0" w:color="auto"/>
            </w:tcBorders>
          </w:tcPr>
          <w:p w14:paraId="7441515E" w14:textId="77777777" w:rsidR="00BE4827" w:rsidRPr="007B4625" w:rsidRDefault="00BE4827" w:rsidP="00581DFA">
            <w:pPr>
              <w:tabs>
                <w:tab w:val="left" w:pos="2610"/>
              </w:tabs>
              <w:rPr>
                <w:rStyle w:val="Table"/>
                <w:i/>
                <w:spacing w:val="-2"/>
                <w:szCs w:val="24"/>
              </w:rPr>
            </w:pPr>
          </w:p>
        </w:tc>
      </w:tr>
      <w:tr w:rsidR="00BE4827" w:rsidRPr="007B4625" w14:paraId="6CCC653C" w14:textId="77777777" w:rsidTr="00581DFA">
        <w:trPr>
          <w:cantSplit/>
          <w:trHeight w:val="20"/>
        </w:trPr>
        <w:tc>
          <w:tcPr>
            <w:tcW w:w="1270" w:type="dxa"/>
            <w:tcBorders>
              <w:top w:val="dotted" w:sz="6" w:space="0" w:color="auto"/>
              <w:left w:val="single" w:sz="6" w:space="0" w:color="auto"/>
              <w:bottom w:val="dotted" w:sz="6" w:space="0" w:color="auto"/>
              <w:right w:val="nil"/>
            </w:tcBorders>
          </w:tcPr>
          <w:p w14:paraId="65A1A42A" w14:textId="77777777" w:rsidR="00BE4827" w:rsidRPr="007B4625" w:rsidRDefault="00BE4827" w:rsidP="00581DFA">
            <w:pPr>
              <w:tabs>
                <w:tab w:val="left" w:pos="2610"/>
              </w:tabs>
              <w:rPr>
                <w:rStyle w:val="Table"/>
                <w:i/>
                <w:spacing w:val="-2"/>
                <w:szCs w:val="24"/>
              </w:rPr>
            </w:pPr>
          </w:p>
        </w:tc>
        <w:tc>
          <w:tcPr>
            <w:tcW w:w="2430" w:type="dxa"/>
            <w:tcBorders>
              <w:top w:val="dotted" w:sz="6" w:space="0" w:color="auto"/>
              <w:left w:val="single" w:sz="6" w:space="0" w:color="auto"/>
              <w:bottom w:val="dotted" w:sz="6" w:space="0" w:color="auto"/>
              <w:right w:val="nil"/>
            </w:tcBorders>
          </w:tcPr>
          <w:p w14:paraId="0523D832" w14:textId="77777777" w:rsidR="00BE4827" w:rsidRPr="007B4625" w:rsidRDefault="00BE4827" w:rsidP="00581DFA">
            <w:pPr>
              <w:tabs>
                <w:tab w:val="left" w:pos="2610"/>
              </w:tabs>
              <w:rPr>
                <w:rStyle w:val="Table"/>
                <w:i/>
                <w:spacing w:val="-2"/>
                <w:szCs w:val="24"/>
              </w:rPr>
            </w:pPr>
          </w:p>
        </w:tc>
        <w:tc>
          <w:tcPr>
            <w:tcW w:w="1620" w:type="dxa"/>
            <w:tcBorders>
              <w:top w:val="dotted" w:sz="6" w:space="0" w:color="auto"/>
              <w:left w:val="single" w:sz="6" w:space="0" w:color="auto"/>
              <w:bottom w:val="dotted" w:sz="6" w:space="0" w:color="auto"/>
              <w:right w:val="single" w:sz="6" w:space="0" w:color="auto"/>
            </w:tcBorders>
          </w:tcPr>
          <w:p w14:paraId="4B29B015" w14:textId="77777777" w:rsidR="00BE4827" w:rsidRPr="007B4625" w:rsidRDefault="00BE4827" w:rsidP="00581DFA">
            <w:pPr>
              <w:tabs>
                <w:tab w:val="left" w:pos="2610"/>
              </w:tabs>
              <w:rPr>
                <w:rStyle w:val="Table"/>
                <w:i/>
                <w:spacing w:val="-2"/>
                <w:szCs w:val="24"/>
              </w:rPr>
            </w:pPr>
          </w:p>
        </w:tc>
        <w:tc>
          <w:tcPr>
            <w:tcW w:w="3906" w:type="dxa"/>
            <w:tcBorders>
              <w:top w:val="dotted" w:sz="6" w:space="0" w:color="auto"/>
              <w:left w:val="single" w:sz="6" w:space="0" w:color="auto"/>
              <w:bottom w:val="dotted" w:sz="6" w:space="0" w:color="auto"/>
              <w:right w:val="single" w:sz="6" w:space="0" w:color="auto"/>
            </w:tcBorders>
          </w:tcPr>
          <w:p w14:paraId="1954FF21" w14:textId="77777777" w:rsidR="00BE4827" w:rsidRPr="007B4625" w:rsidRDefault="00BE4827" w:rsidP="00581DFA">
            <w:pPr>
              <w:tabs>
                <w:tab w:val="left" w:pos="2610"/>
              </w:tabs>
              <w:rPr>
                <w:rStyle w:val="Table"/>
                <w:i/>
                <w:spacing w:val="-2"/>
                <w:szCs w:val="24"/>
              </w:rPr>
            </w:pPr>
          </w:p>
        </w:tc>
      </w:tr>
      <w:tr w:rsidR="00BE4827" w:rsidRPr="007B4625" w14:paraId="21D7D58B" w14:textId="77777777" w:rsidTr="00581DFA">
        <w:trPr>
          <w:cantSplit/>
          <w:trHeight w:val="20"/>
        </w:trPr>
        <w:tc>
          <w:tcPr>
            <w:tcW w:w="1270" w:type="dxa"/>
            <w:tcBorders>
              <w:top w:val="nil"/>
              <w:left w:val="single" w:sz="6" w:space="0" w:color="auto"/>
              <w:bottom w:val="single" w:sz="6" w:space="0" w:color="auto"/>
              <w:right w:val="nil"/>
            </w:tcBorders>
          </w:tcPr>
          <w:p w14:paraId="78549D3D" w14:textId="77777777" w:rsidR="00BE4827" w:rsidRPr="007B4625" w:rsidRDefault="00BE4827" w:rsidP="00581DFA">
            <w:pPr>
              <w:tabs>
                <w:tab w:val="left" w:pos="2610"/>
              </w:tabs>
              <w:rPr>
                <w:rStyle w:val="Table"/>
                <w:i/>
                <w:spacing w:val="-2"/>
                <w:szCs w:val="24"/>
              </w:rPr>
            </w:pPr>
          </w:p>
        </w:tc>
        <w:tc>
          <w:tcPr>
            <w:tcW w:w="2430" w:type="dxa"/>
            <w:tcBorders>
              <w:top w:val="nil"/>
              <w:left w:val="single" w:sz="6" w:space="0" w:color="auto"/>
              <w:bottom w:val="single" w:sz="6" w:space="0" w:color="auto"/>
              <w:right w:val="nil"/>
            </w:tcBorders>
          </w:tcPr>
          <w:p w14:paraId="61212378" w14:textId="77777777" w:rsidR="00BE4827" w:rsidRPr="007B4625" w:rsidRDefault="00BE4827" w:rsidP="00581DFA">
            <w:pPr>
              <w:tabs>
                <w:tab w:val="left" w:pos="2610"/>
              </w:tabs>
              <w:rPr>
                <w:rStyle w:val="Table"/>
                <w:i/>
                <w:spacing w:val="-2"/>
                <w:szCs w:val="24"/>
              </w:rPr>
            </w:pPr>
          </w:p>
        </w:tc>
        <w:tc>
          <w:tcPr>
            <w:tcW w:w="1620" w:type="dxa"/>
            <w:tcBorders>
              <w:top w:val="nil"/>
              <w:left w:val="single" w:sz="6" w:space="0" w:color="auto"/>
              <w:bottom w:val="single" w:sz="6" w:space="0" w:color="auto"/>
              <w:right w:val="single" w:sz="6" w:space="0" w:color="auto"/>
            </w:tcBorders>
          </w:tcPr>
          <w:p w14:paraId="4F5AAB9A" w14:textId="77777777" w:rsidR="00BE4827" w:rsidRPr="007B4625" w:rsidRDefault="00BE4827" w:rsidP="00581DFA">
            <w:pPr>
              <w:tabs>
                <w:tab w:val="left" w:pos="2610"/>
              </w:tabs>
              <w:rPr>
                <w:rStyle w:val="Table"/>
                <w:i/>
                <w:spacing w:val="-2"/>
                <w:szCs w:val="24"/>
              </w:rPr>
            </w:pPr>
          </w:p>
        </w:tc>
        <w:tc>
          <w:tcPr>
            <w:tcW w:w="3906" w:type="dxa"/>
            <w:tcBorders>
              <w:top w:val="nil"/>
              <w:left w:val="single" w:sz="6" w:space="0" w:color="auto"/>
              <w:bottom w:val="single" w:sz="6" w:space="0" w:color="auto"/>
              <w:right w:val="single" w:sz="6" w:space="0" w:color="auto"/>
            </w:tcBorders>
          </w:tcPr>
          <w:p w14:paraId="64761A32" w14:textId="77777777" w:rsidR="00BE4827" w:rsidRPr="007B4625" w:rsidRDefault="00BE4827" w:rsidP="00581DFA">
            <w:pPr>
              <w:tabs>
                <w:tab w:val="left" w:pos="2610"/>
              </w:tabs>
              <w:rPr>
                <w:rStyle w:val="Table"/>
                <w:i/>
                <w:spacing w:val="-2"/>
                <w:szCs w:val="24"/>
              </w:rPr>
            </w:pPr>
          </w:p>
        </w:tc>
      </w:tr>
    </w:tbl>
    <w:p w14:paraId="7028061E" w14:textId="77777777" w:rsidR="00BE4827" w:rsidRDefault="00BE4827" w:rsidP="00BE4827">
      <w:pPr>
        <w:tabs>
          <w:tab w:val="left" w:pos="5238"/>
          <w:tab w:val="left" w:pos="5474"/>
          <w:tab w:val="left" w:pos="9468"/>
        </w:tabs>
        <w:ind w:left="-90"/>
        <w:rPr>
          <w:b/>
          <w:i/>
          <w:sz w:val="28"/>
        </w:rPr>
      </w:pPr>
    </w:p>
    <w:p w14:paraId="4A7F97D2" w14:textId="77777777" w:rsidR="00BE4827" w:rsidRPr="00513950" w:rsidRDefault="00BE4827" w:rsidP="00D02D7A">
      <w:pPr>
        <w:tabs>
          <w:tab w:val="left" w:pos="5238"/>
          <w:tab w:val="left" w:pos="5474"/>
          <w:tab w:val="left" w:pos="9468"/>
        </w:tabs>
        <w:ind w:left="-90" w:firstLine="90"/>
        <w:rPr>
          <w:b/>
        </w:rPr>
      </w:pPr>
      <w:r w:rsidRPr="00513950">
        <w:rPr>
          <w:b/>
          <w:sz w:val="32"/>
        </w:rPr>
        <w:t>Déclaration</w:t>
      </w:r>
    </w:p>
    <w:p w14:paraId="692B0F35" w14:textId="77777777" w:rsidR="00BE4827" w:rsidRDefault="00BE4827" w:rsidP="00D02D7A">
      <w:pPr>
        <w:tabs>
          <w:tab w:val="left" w:pos="5238"/>
          <w:tab w:val="left" w:pos="5474"/>
          <w:tab w:val="left" w:pos="9468"/>
        </w:tabs>
        <w:ind w:left="0" w:firstLine="0"/>
      </w:pPr>
      <w:r>
        <w:t>Je soussigné</w:t>
      </w:r>
      <w:r w:rsidRPr="00513950">
        <w:t xml:space="preserve"> </w:t>
      </w:r>
      <w:r w:rsidRPr="001475C8">
        <w:t>certifie que les renseignements contenus dans le Formulaire PER-2 décrivent fidèlement ma personne,</w:t>
      </w:r>
      <w:r>
        <w:t xml:space="preserve"> </w:t>
      </w:r>
      <w:r w:rsidRPr="00513950">
        <w:t>mes qualifications et mon expérience.</w:t>
      </w:r>
    </w:p>
    <w:p w14:paraId="1A537A56" w14:textId="77777777" w:rsidR="00BE4827" w:rsidRDefault="00BE4827" w:rsidP="00D02D7A">
      <w:pPr>
        <w:tabs>
          <w:tab w:val="left" w:pos="5238"/>
          <w:tab w:val="left" w:pos="5474"/>
          <w:tab w:val="left" w:pos="9468"/>
        </w:tabs>
        <w:ind w:left="0" w:firstLine="0"/>
      </w:pPr>
      <w:r w:rsidRPr="00513950">
        <w:t xml:space="preserve">Je confirme que je suis disponible </w:t>
      </w:r>
      <w:r w:rsidRPr="001475C8">
        <w:t>comme certifié ci-après et le serai durant la période d’engagement sur le poste qui m’est destiné</w:t>
      </w:r>
      <w:r>
        <w:t>, comme indiqué dans la P</w:t>
      </w:r>
      <w:r w:rsidRPr="00513950">
        <w:t>roposition</w:t>
      </w:r>
      <w:r>
        <w:t xml:space="preserve"> </w:t>
      </w:r>
      <w:r w:rsidRPr="00513950">
        <w:t>:</w:t>
      </w: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BE4827" w:rsidRPr="00F70AC0" w14:paraId="1A6F501E" w14:textId="77777777" w:rsidTr="00581DFA">
        <w:trPr>
          <w:cantSplit/>
        </w:trPr>
        <w:tc>
          <w:tcPr>
            <w:tcW w:w="3780" w:type="dxa"/>
          </w:tcPr>
          <w:p w14:paraId="12D326D4" w14:textId="77777777" w:rsidR="00BE4827" w:rsidRPr="00925AC9" w:rsidRDefault="00BE4827" w:rsidP="00581DFA">
            <w:pPr>
              <w:suppressAutoHyphens/>
              <w:rPr>
                <w:rStyle w:val="Table"/>
                <w:rFonts w:asciiTheme="majorBidi" w:hAnsiTheme="majorBidi" w:cstheme="majorBidi"/>
                <w:b/>
                <w:bCs/>
                <w:noProof/>
                <w:color w:val="000000" w:themeColor="text1"/>
                <w:spacing w:val="-2"/>
                <w:szCs w:val="24"/>
              </w:rPr>
            </w:pPr>
            <w:r w:rsidRPr="00925AC9">
              <w:rPr>
                <w:b/>
                <w:bCs/>
              </w:rPr>
              <w:t>Engagement</w:t>
            </w:r>
          </w:p>
        </w:tc>
        <w:tc>
          <w:tcPr>
            <w:tcW w:w="5747" w:type="dxa"/>
          </w:tcPr>
          <w:p w14:paraId="49855088" w14:textId="77777777" w:rsidR="00BE4827" w:rsidRPr="00925AC9" w:rsidRDefault="00BE4827" w:rsidP="00581DFA">
            <w:pPr>
              <w:suppressAutoHyphens/>
              <w:rPr>
                <w:b/>
                <w:bCs/>
              </w:rPr>
            </w:pPr>
            <w:r w:rsidRPr="00925AC9">
              <w:rPr>
                <w:b/>
                <w:bCs/>
              </w:rPr>
              <w:t>Details</w:t>
            </w:r>
          </w:p>
        </w:tc>
      </w:tr>
      <w:tr w:rsidR="00BE4827" w:rsidRPr="00127352" w14:paraId="1C704903" w14:textId="77777777" w:rsidTr="00581DFA">
        <w:trPr>
          <w:cantSplit/>
        </w:trPr>
        <w:tc>
          <w:tcPr>
            <w:tcW w:w="3780" w:type="dxa"/>
          </w:tcPr>
          <w:p w14:paraId="3B615927" w14:textId="77777777" w:rsidR="00BE4827" w:rsidRPr="00925AC9" w:rsidRDefault="00BE4827" w:rsidP="00D02D7A">
            <w:pPr>
              <w:suppressAutoHyphens/>
              <w:ind w:left="0" w:firstLine="0"/>
              <w:rPr>
                <w:rStyle w:val="Table"/>
                <w:rFonts w:asciiTheme="majorBidi" w:hAnsiTheme="majorBidi" w:cstheme="majorBidi"/>
                <w:b/>
                <w:bCs/>
                <w:noProof/>
                <w:color w:val="000000" w:themeColor="text1"/>
                <w:spacing w:val="-2"/>
                <w:szCs w:val="24"/>
              </w:rPr>
            </w:pPr>
            <w:r w:rsidRPr="00925AC9">
              <w:rPr>
                <w:b/>
                <w:bCs/>
              </w:rPr>
              <w:t>Disponibilité pour la durée du Marché :</w:t>
            </w:r>
          </w:p>
        </w:tc>
        <w:tc>
          <w:tcPr>
            <w:tcW w:w="5747" w:type="dxa"/>
          </w:tcPr>
          <w:p w14:paraId="20A6073C" w14:textId="77777777" w:rsidR="00BE4827" w:rsidRPr="00127352" w:rsidRDefault="00BE4827" w:rsidP="00D02D7A">
            <w:pPr>
              <w:tabs>
                <w:tab w:val="left" w:pos="5238"/>
                <w:tab w:val="left" w:pos="5474"/>
                <w:tab w:val="left" w:pos="9468"/>
              </w:tabs>
              <w:ind w:left="106" w:hanging="12"/>
              <w:rPr>
                <w:rStyle w:val="Table"/>
                <w:i/>
              </w:rPr>
            </w:pPr>
            <w:r w:rsidRPr="00127352">
              <w:rPr>
                <w:i/>
              </w:rPr>
              <w:t>[insérer</w:t>
            </w:r>
            <w:r>
              <w:rPr>
                <w:i/>
              </w:rPr>
              <w:t xml:space="preserve"> </w:t>
            </w:r>
            <w:r w:rsidRPr="00127352">
              <w:rPr>
                <w:i/>
              </w:rPr>
              <w:t xml:space="preserve">la période (dates de début et de fin) pour laquelle ce personnel clé est disponible pour travailler sur ce </w:t>
            </w:r>
            <w:r>
              <w:rPr>
                <w:i/>
              </w:rPr>
              <w:t>Marché</w:t>
            </w:r>
            <w:r w:rsidRPr="00127352">
              <w:rPr>
                <w:i/>
              </w:rPr>
              <w:t>]</w:t>
            </w:r>
          </w:p>
        </w:tc>
      </w:tr>
      <w:tr w:rsidR="00BE4827" w:rsidRPr="00127352" w14:paraId="39D45B70" w14:textId="77777777" w:rsidTr="00581DFA">
        <w:trPr>
          <w:cantSplit/>
        </w:trPr>
        <w:tc>
          <w:tcPr>
            <w:tcW w:w="3780" w:type="dxa"/>
          </w:tcPr>
          <w:p w14:paraId="1AADC51E" w14:textId="77777777" w:rsidR="00BE4827" w:rsidRPr="00925AC9" w:rsidRDefault="00BE4827" w:rsidP="00581DFA">
            <w:pPr>
              <w:suppressAutoHyphens/>
              <w:rPr>
                <w:rStyle w:val="Table"/>
                <w:rFonts w:asciiTheme="majorBidi" w:hAnsiTheme="majorBidi" w:cstheme="majorBidi"/>
                <w:b/>
                <w:bCs/>
                <w:noProof/>
                <w:color w:val="000000" w:themeColor="text1"/>
                <w:spacing w:val="-2"/>
                <w:szCs w:val="24"/>
              </w:rPr>
            </w:pPr>
            <w:r w:rsidRPr="00925AC9">
              <w:rPr>
                <w:b/>
                <w:bCs/>
              </w:rPr>
              <w:t>Durée :</w:t>
            </w:r>
          </w:p>
        </w:tc>
        <w:tc>
          <w:tcPr>
            <w:tcW w:w="5747" w:type="dxa"/>
          </w:tcPr>
          <w:p w14:paraId="176FDF40" w14:textId="77777777" w:rsidR="00BE4827" w:rsidRPr="00127352" w:rsidRDefault="00BE4827" w:rsidP="00D02D7A">
            <w:pPr>
              <w:tabs>
                <w:tab w:val="left" w:pos="5238"/>
                <w:tab w:val="left" w:pos="5474"/>
                <w:tab w:val="left" w:pos="9468"/>
              </w:tabs>
              <w:ind w:left="106" w:hanging="12"/>
              <w:rPr>
                <w:rStyle w:val="Table"/>
                <w:i/>
              </w:rPr>
            </w:pPr>
            <w:r w:rsidRPr="00127352">
              <w:rPr>
                <w:i/>
              </w:rPr>
              <w:t>[indique</w:t>
            </w:r>
            <w:r>
              <w:rPr>
                <w:i/>
              </w:rPr>
              <w:t>r</w:t>
            </w:r>
            <w:r w:rsidRPr="00127352">
              <w:rPr>
                <w:i/>
              </w:rPr>
              <w:t xml:space="preserve"> le nombre de jours / semaine / mois / que ce personnel clé sera engagé]</w:t>
            </w:r>
          </w:p>
        </w:tc>
      </w:tr>
    </w:tbl>
    <w:p w14:paraId="22C4B294" w14:textId="77777777" w:rsidR="00BE4827" w:rsidRPr="00127352" w:rsidRDefault="00BE4827" w:rsidP="00BE4827">
      <w:pPr>
        <w:tabs>
          <w:tab w:val="left" w:pos="5238"/>
          <w:tab w:val="left" w:pos="5474"/>
          <w:tab w:val="left" w:pos="9468"/>
        </w:tabs>
        <w:ind w:left="-90"/>
      </w:pPr>
    </w:p>
    <w:p w14:paraId="6F0397E7" w14:textId="77777777" w:rsidR="00BE4827" w:rsidRPr="00127352" w:rsidRDefault="00BE4827" w:rsidP="00D02D7A">
      <w:pPr>
        <w:tabs>
          <w:tab w:val="left" w:pos="5238"/>
          <w:tab w:val="left" w:pos="5474"/>
          <w:tab w:val="left" w:pos="9468"/>
        </w:tabs>
        <w:ind w:left="90" w:firstLine="0"/>
        <w:rPr>
          <w:b/>
        </w:rPr>
      </w:pPr>
      <w:r w:rsidRPr="00127352">
        <w:rPr>
          <w:b/>
        </w:rPr>
        <w:t xml:space="preserve">Je </w:t>
      </w:r>
      <w:r>
        <w:rPr>
          <w:b/>
        </w:rPr>
        <w:t>reconnai</w:t>
      </w:r>
      <w:r w:rsidRPr="00127352">
        <w:rPr>
          <w:b/>
        </w:rPr>
        <w:t xml:space="preserve">s que toute fausse déclaration ou omission dans </w:t>
      </w:r>
      <w:r>
        <w:rPr>
          <w:b/>
        </w:rPr>
        <w:t>l</w:t>
      </w:r>
      <w:r w:rsidRPr="00127352">
        <w:rPr>
          <w:b/>
        </w:rPr>
        <w:t xml:space="preserve">e </w:t>
      </w:r>
      <w:r>
        <w:rPr>
          <w:b/>
        </w:rPr>
        <w:t xml:space="preserve">présent </w:t>
      </w:r>
      <w:r w:rsidRPr="00127352">
        <w:rPr>
          <w:b/>
        </w:rPr>
        <w:t>formulaire peut</w:t>
      </w:r>
      <w:r>
        <w:rPr>
          <w:b/>
        </w:rPr>
        <w:t xml:space="preserve"> </w:t>
      </w:r>
      <w:r w:rsidRPr="00127352">
        <w:rPr>
          <w:b/>
        </w:rPr>
        <w:t>:</w:t>
      </w:r>
    </w:p>
    <w:p w14:paraId="77E76556" w14:textId="77777777" w:rsidR="00BE4827" w:rsidRPr="00127352" w:rsidRDefault="00BE4827" w:rsidP="004225F2">
      <w:pPr>
        <w:pStyle w:val="ListParagraph"/>
        <w:numPr>
          <w:ilvl w:val="1"/>
          <w:numId w:val="85"/>
        </w:numPr>
        <w:tabs>
          <w:tab w:val="left" w:pos="5238"/>
          <w:tab w:val="left" w:pos="5474"/>
          <w:tab w:val="left" w:pos="9468"/>
        </w:tabs>
        <w:spacing w:after="0"/>
        <w:contextualSpacing w:val="0"/>
      </w:pPr>
      <w:r w:rsidRPr="00127352">
        <w:t>être pris</w:t>
      </w:r>
      <w:r>
        <w:t>e</w:t>
      </w:r>
      <w:r w:rsidRPr="00127352">
        <w:t xml:space="preserve"> en compte lors de l'évaluation de la </w:t>
      </w:r>
      <w:r>
        <w:t>P</w:t>
      </w:r>
      <w:r w:rsidRPr="00127352">
        <w:t>roposition</w:t>
      </w:r>
      <w:r>
        <w:t xml:space="preserve"> </w:t>
      </w:r>
      <w:r w:rsidRPr="00127352">
        <w:t>;</w:t>
      </w:r>
    </w:p>
    <w:p w14:paraId="03278E28" w14:textId="77777777" w:rsidR="00BE4827" w:rsidRPr="00127352" w:rsidRDefault="00BE4827" w:rsidP="004225F2">
      <w:pPr>
        <w:pStyle w:val="ListParagraph"/>
        <w:numPr>
          <w:ilvl w:val="1"/>
          <w:numId w:val="85"/>
        </w:numPr>
        <w:tabs>
          <w:tab w:val="left" w:pos="5238"/>
          <w:tab w:val="left" w:pos="5474"/>
          <w:tab w:val="left" w:pos="9468"/>
        </w:tabs>
        <w:spacing w:after="0"/>
        <w:contextualSpacing w:val="0"/>
      </w:pPr>
      <w:r>
        <w:t xml:space="preserve">entraîner </w:t>
      </w:r>
      <w:r w:rsidRPr="00127352">
        <w:t xml:space="preserve">mon interdiction de participer à la </w:t>
      </w:r>
      <w:r>
        <w:t>P</w:t>
      </w:r>
      <w:r w:rsidRPr="00127352">
        <w:t>roposition</w:t>
      </w:r>
      <w:r>
        <w:t xml:space="preserve"> </w:t>
      </w:r>
      <w:r w:rsidRPr="00127352">
        <w:t>;</w:t>
      </w:r>
    </w:p>
    <w:p w14:paraId="1F853607" w14:textId="77777777" w:rsidR="00BE4827" w:rsidRPr="00127352" w:rsidRDefault="00BE4827" w:rsidP="004225F2">
      <w:pPr>
        <w:pStyle w:val="ListParagraph"/>
        <w:numPr>
          <w:ilvl w:val="1"/>
          <w:numId w:val="85"/>
        </w:numPr>
        <w:tabs>
          <w:tab w:val="left" w:pos="5238"/>
          <w:tab w:val="left" w:pos="5474"/>
          <w:tab w:val="left" w:pos="9468"/>
        </w:tabs>
        <w:spacing w:after="0"/>
        <w:contextualSpacing w:val="0"/>
      </w:pPr>
      <w:r>
        <w:t>entraîner mon licenciement</w:t>
      </w:r>
      <w:r w:rsidRPr="00127352">
        <w:t>.</w:t>
      </w:r>
    </w:p>
    <w:p w14:paraId="54766570" w14:textId="77777777" w:rsidR="00BE4827" w:rsidRDefault="00BE4827" w:rsidP="00BE4827">
      <w:pPr>
        <w:tabs>
          <w:tab w:val="left" w:pos="5238"/>
          <w:tab w:val="left" w:pos="5474"/>
          <w:tab w:val="left" w:pos="9468"/>
        </w:tabs>
        <w:ind w:left="-90"/>
      </w:pPr>
    </w:p>
    <w:p w14:paraId="5D1E61B0" w14:textId="77777777" w:rsidR="00BE4827" w:rsidRPr="00513950" w:rsidRDefault="00BE4827" w:rsidP="00D02D7A">
      <w:pPr>
        <w:tabs>
          <w:tab w:val="left" w:pos="5238"/>
          <w:tab w:val="left" w:pos="5474"/>
          <w:tab w:val="left" w:pos="9468"/>
        </w:tabs>
        <w:spacing w:line="480" w:lineRule="auto"/>
        <w:ind w:left="0" w:firstLine="0"/>
      </w:pPr>
      <w:r w:rsidRPr="00127352">
        <w:rPr>
          <w:b/>
        </w:rPr>
        <w:t>Nom du personnel clé</w:t>
      </w:r>
      <w:r>
        <w:rPr>
          <w:b/>
        </w:rPr>
        <w:t xml:space="preserve"> </w:t>
      </w:r>
      <w:r w:rsidRPr="00513950">
        <w:t>: [insérer le nom]</w:t>
      </w:r>
      <w:r>
        <w:t>_______________________________</w:t>
      </w:r>
    </w:p>
    <w:p w14:paraId="71967B45" w14:textId="77777777" w:rsidR="00BE4827" w:rsidRPr="00513950" w:rsidRDefault="00BE4827" w:rsidP="00D02D7A">
      <w:pPr>
        <w:tabs>
          <w:tab w:val="left" w:pos="5238"/>
          <w:tab w:val="left" w:pos="5474"/>
          <w:tab w:val="left" w:pos="9468"/>
        </w:tabs>
        <w:spacing w:line="480" w:lineRule="auto"/>
        <w:ind w:left="0" w:firstLine="0"/>
      </w:pPr>
      <w:r w:rsidRPr="00513950">
        <w:t>Signature</w:t>
      </w:r>
      <w:r>
        <w:t xml:space="preserve"> </w:t>
      </w:r>
      <w:r w:rsidRPr="00513950">
        <w:t>:</w:t>
      </w:r>
      <w:r>
        <w:t>_________________________</w:t>
      </w:r>
    </w:p>
    <w:p w14:paraId="3503FA35" w14:textId="787830E9" w:rsidR="00BE4827" w:rsidRPr="00513950" w:rsidRDefault="00D02D7A" w:rsidP="00D02D7A">
      <w:pPr>
        <w:tabs>
          <w:tab w:val="left" w:pos="5238"/>
          <w:tab w:val="left" w:pos="5474"/>
          <w:tab w:val="left" w:pos="9468"/>
        </w:tabs>
        <w:spacing w:line="480" w:lineRule="auto"/>
        <w:ind w:left="0" w:firstLine="0"/>
      </w:pPr>
      <w:r w:rsidRPr="00513950">
        <w:lastRenderedPageBreak/>
        <w:t>Date :</w:t>
      </w:r>
      <w:r w:rsidR="00BE4827" w:rsidRPr="00513950">
        <w:t xml:space="preserve"> (jour mois année)</w:t>
      </w:r>
      <w:r w:rsidR="00BE4827">
        <w:t xml:space="preserve"> </w:t>
      </w:r>
      <w:r w:rsidR="00BE4827" w:rsidRPr="00513950">
        <w:t>:</w:t>
      </w:r>
      <w:r w:rsidR="00BE4827">
        <w:t>_______________________________</w:t>
      </w:r>
    </w:p>
    <w:p w14:paraId="74A28BB5" w14:textId="77777777" w:rsidR="00BE4827" w:rsidRPr="00513950" w:rsidRDefault="00BE4827" w:rsidP="00D02D7A">
      <w:pPr>
        <w:tabs>
          <w:tab w:val="left" w:pos="5238"/>
          <w:tab w:val="left" w:pos="5474"/>
          <w:tab w:val="left" w:pos="9468"/>
        </w:tabs>
        <w:spacing w:line="480" w:lineRule="auto"/>
        <w:ind w:left="0" w:firstLine="0"/>
      </w:pPr>
      <w:r w:rsidRPr="00127352">
        <w:rPr>
          <w:b/>
        </w:rPr>
        <w:t xml:space="preserve">Contresignature du mandataire du </w:t>
      </w:r>
      <w:r>
        <w:rPr>
          <w:b/>
        </w:rPr>
        <w:t>P</w:t>
      </w:r>
      <w:r w:rsidRPr="00127352">
        <w:rPr>
          <w:b/>
        </w:rPr>
        <w:t>roposant</w:t>
      </w:r>
      <w:r>
        <w:rPr>
          <w:b/>
        </w:rPr>
        <w:t xml:space="preserve"> </w:t>
      </w:r>
      <w:r w:rsidRPr="00127352">
        <w:rPr>
          <w:b/>
        </w:rPr>
        <w:t>:___</w:t>
      </w:r>
      <w:r>
        <w:t>________________________</w:t>
      </w:r>
    </w:p>
    <w:p w14:paraId="1AD69166" w14:textId="3A28376C" w:rsidR="00BE4827" w:rsidRPr="00513950" w:rsidRDefault="00BE4827" w:rsidP="00D02D7A">
      <w:pPr>
        <w:tabs>
          <w:tab w:val="left" w:pos="5238"/>
          <w:tab w:val="left" w:pos="5474"/>
          <w:tab w:val="left" w:pos="9468"/>
        </w:tabs>
        <w:spacing w:line="480" w:lineRule="auto"/>
        <w:ind w:left="0" w:firstLine="0"/>
      </w:pPr>
      <w:r w:rsidRPr="00513950">
        <w:t>Signature</w:t>
      </w:r>
      <w:r w:rsidR="00881628">
        <w:t xml:space="preserve"> </w:t>
      </w:r>
      <w:r w:rsidR="00881628" w:rsidRPr="00513950">
        <w:t>:</w:t>
      </w:r>
      <w:r w:rsidR="00881628">
        <w:t xml:space="preserve"> _</w:t>
      </w:r>
      <w:r>
        <w:t>__________________________</w:t>
      </w:r>
    </w:p>
    <w:p w14:paraId="3494A63C" w14:textId="2102423A" w:rsidR="00BE4827" w:rsidRPr="00513950" w:rsidRDefault="00D02D7A" w:rsidP="00D02D7A">
      <w:pPr>
        <w:tabs>
          <w:tab w:val="left" w:pos="5238"/>
          <w:tab w:val="left" w:pos="5474"/>
          <w:tab w:val="left" w:pos="9468"/>
        </w:tabs>
        <w:spacing w:line="480" w:lineRule="auto"/>
        <w:ind w:left="0" w:firstLine="0"/>
      </w:pPr>
      <w:r w:rsidRPr="00513950">
        <w:t>Date :</w:t>
      </w:r>
      <w:r w:rsidR="00BE4827" w:rsidRPr="00513950">
        <w:t xml:space="preserve"> (jour</w:t>
      </w:r>
      <w:r>
        <w:t>,</w:t>
      </w:r>
      <w:r w:rsidR="00BE4827" w:rsidRPr="00513950">
        <w:t xml:space="preserve"> mois</w:t>
      </w:r>
      <w:r>
        <w:t>,</w:t>
      </w:r>
      <w:r w:rsidR="00BE4827" w:rsidRPr="00513950">
        <w:t xml:space="preserve"> année)</w:t>
      </w:r>
      <w:r w:rsidR="00881628">
        <w:t xml:space="preserve"> </w:t>
      </w:r>
      <w:r w:rsidR="00881628" w:rsidRPr="00513950">
        <w:t>:</w:t>
      </w:r>
      <w:r w:rsidR="00881628">
        <w:t xml:space="preserve"> _</w:t>
      </w:r>
      <w:r w:rsidR="00BE4827">
        <w:t>_____________________</w:t>
      </w:r>
    </w:p>
    <w:p w14:paraId="45BA1DC5" w14:textId="77777777" w:rsidR="00BE4827" w:rsidRPr="00B4328A" w:rsidRDefault="00BE4827" w:rsidP="00BE4827">
      <w:pPr>
        <w:pStyle w:val="Style5"/>
        <w:rPr>
          <w:i/>
        </w:rPr>
      </w:pPr>
      <w:r w:rsidRPr="00B4328A">
        <w:rPr>
          <w:i/>
        </w:rPr>
        <w:br w:type="page"/>
      </w:r>
      <w:bookmarkStart w:id="488" w:name="_Toc467977756"/>
    </w:p>
    <w:p w14:paraId="1014DD78" w14:textId="77777777" w:rsidR="00BE4827" w:rsidRPr="006D54E8" w:rsidRDefault="00BE4827" w:rsidP="00BE4827">
      <w:pPr>
        <w:jc w:val="center"/>
        <w:rPr>
          <w:b/>
          <w:sz w:val="44"/>
          <w:szCs w:val="44"/>
          <w:lang w:eastAsia="en-US"/>
        </w:rPr>
      </w:pPr>
      <w:bookmarkStart w:id="489" w:name="_Toc505352939"/>
      <w:bookmarkStart w:id="490" w:name="_Toc125873862"/>
      <w:bookmarkStart w:id="491" w:name="_Toc197236041"/>
      <w:bookmarkStart w:id="492" w:name="_Toc450646413"/>
      <w:r w:rsidRPr="006D54E8">
        <w:rPr>
          <w:b/>
          <w:sz w:val="44"/>
          <w:szCs w:val="44"/>
          <w:lang w:eastAsia="en-US"/>
        </w:rPr>
        <w:lastRenderedPageBreak/>
        <w:t>Sous-traitants</w:t>
      </w:r>
    </w:p>
    <w:p w14:paraId="0B810257" w14:textId="77777777" w:rsidR="00BE4827" w:rsidRPr="00BE4827" w:rsidRDefault="00BE4827" w:rsidP="00BE4827">
      <w:pPr>
        <w:pStyle w:val="SecIVH2"/>
        <w:rPr>
          <w:lang w:val="fr-FR"/>
        </w:rPr>
      </w:pPr>
      <w:bookmarkStart w:id="493" w:name="_Toc63775981"/>
      <w:bookmarkStart w:id="494" w:name="_Toc63776146"/>
      <w:bookmarkStart w:id="495" w:name="_Toc87980571"/>
      <w:r w:rsidRPr="00BE4827">
        <w:rPr>
          <w:lang w:val="fr-FR"/>
        </w:rPr>
        <w:t>Sous-traitants proposés pour les Activités principales / Sous Activités</w:t>
      </w:r>
      <w:bookmarkEnd w:id="489"/>
      <w:bookmarkEnd w:id="493"/>
      <w:bookmarkEnd w:id="494"/>
      <w:bookmarkEnd w:id="495"/>
    </w:p>
    <w:p w14:paraId="6F436A7E" w14:textId="77777777" w:rsidR="00BE4827" w:rsidRDefault="00BE4827" w:rsidP="00881628">
      <w:pPr>
        <w:pStyle w:val="BodyText"/>
        <w:spacing w:before="240" w:after="240"/>
        <w:ind w:left="0" w:firstLine="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Pr>
          <w:lang w:val="fr-FR"/>
        </w:rPr>
        <w:t>e</w:t>
      </w:r>
      <w:r w:rsidRPr="004E2683">
        <w:rPr>
          <w:lang w:val="fr-FR"/>
        </w:rPr>
        <w:t xml:space="preserve"> ou ultérieurement approuvé par </w:t>
      </w:r>
      <w:r>
        <w:rPr>
          <w:lang w:val="fr-FR"/>
        </w:rPr>
        <w:t xml:space="preserve">le Maître d’Ouvrage conformément à </w:t>
      </w:r>
      <w:r w:rsidRPr="00323EA1">
        <w:rPr>
          <w:b/>
          <w:bCs/>
          <w:lang w:val="fr-FR"/>
        </w:rPr>
        <w:t>IP 17.3</w:t>
      </w:r>
      <w:r w:rsidRPr="004E2683">
        <w:rPr>
          <w:lang w:val="fr-FR"/>
        </w:rPr>
        <w:t xml:space="preserve">), le </w:t>
      </w:r>
      <w:r>
        <w:rPr>
          <w:lang w:val="fr-FR"/>
        </w:rPr>
        <w:t>P</w:t>
      </w:r>
      <w:r w:rsidRPr="004E2683">
        <w:rPr>
          <w:lang w:val="fr-FR"/>
        </w:rPr>
        <w:t xml:space="preserve">roposant </w:t>
      </w:r>
      <w:r>
        <w:rPr>
          <w:lang w:val="fr-FR"/>
        </w:rPr>
        <w:t>es</w:t>
      </w:r>
      <w:r w:rsidRPr="004E2683">
        <w:rPr>
          <w:lang w:val="fr-FR"/>
        </w:rPr>
        <w:t>t libre de proposer plus d'un sous-traitant pour chaque activité / sous-activité.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4346"/>
        <w:gridCol w:w="1964"/>
      </w:tblGrid>
      <w:tr w:rsidR="00BE4827" w:rsidRPr="00AD7974" w14:paraId="037177A3" w14:textId="77777777" w:rsidTr="00881628">
        <w:tc>
          <w:tcPr>
            <w:tcW w:w="2964" w:type="dxa"/>
          </w:tcPr>
          <w:p w14:paraId="08594808" w14:textId="77777777" w:rsidR="00BE4827" w:rsidRPr="00C85C6C" w:rsidRDefault="00BE4827" w:rsidP="00881628">
            <w:pPr>
              <w:suppressAutoHyphens/>
              <w:spacing w:beforeLines="60" w:before="144" w:afterLines="60" w:after="144"/>
              <w:ind w:left="-21" w:firstLine="0"/>
              <w:jc w:val="center"/>
              <w:rPr>
                <w:rFonts w:ascii="Tms Rmn" w:hAnsi="Tms Rmn"/>
                <w:b/>
                <w:noProof/>
                <w:szCs w:val="24"/>
              </w:rPr>
            </w:pPr>
            <w:r>
              <w:rPr>
                <w:rFonts w:ascii="Tms Rmn" w:hAnsi="Tms Rmn"/>
                <w:b/>
                <w:noProof/>
                <w:szCs w:val="24"/>
              </w:rPr>
              <w:t>Activité/Sous-Activité</w:t>
            </w:r>
          </w:p>
        </w:tc>
        <w:tc>
          <w:tcPr>
            <w:tcW w:w="4416" w:type="dxa"/>
          </w:tcPr>
          <w:p w14:paraId="642D0FE1" w14:textId="77777777" w:rsidR="00BE4827" w:rsidRPr="00C85C6C" w:rsidRDefault="00BE4827" w:rsidP="00881628">
            <w:pPr>
              <w:suppressAutoHyphens/>
              <w:spacing w:beforeLines="60" w:before="144" w:afterLines="60" w:after="144"/>
              <w:ind w:left="0" w:hanging="25"/>
              <w:jc w:val="center"/>
              <w:rPr>
                <w:rFonts w:ascii="Tms Rmn" w:hAnsi="Tms Rmn"/>
                <w:b/>
                <w:noProof/>
                <w:szCs w:val="24"/>
              </w:rPr>
            </w:pPr>
            <w:r>
              <w:rPr>
                <w:rFonts w:ascii="Tms Rmn" w:hAnsi="Tms Rmn"/>
                <w:b/>
                <w:noProof/>
                <w:szCs w:val="24"/>
              </w:rPr>
              <w:t xml:space="preserve">Sous-traitants / Fabricants/ Fournisseurs </w:t>
            </w:r>
            <w:r w:rsidRPr="00C85C6C">
              <w:rPr>
                <w:rFonts w:ascii="Tms Rmn" w:hAnsi="Tms Rmn"/>
                <w:b/>
                <w:noProof/>
                <w:szCs w:val="24"/>
              </w:rPr>
              <w:t>proposé</w:t>
            </w:r>
            <w:r>
              <w:rPr>
                <w:rFonts w:ascii="Tms Rmn" w:hAnsi="Tms Rmn"/>
                <w:b/>
                <w:noProof/>
                <w:szCs w:val="24"/>
              </w:rPr>
              <w:t>s</w:t>
            </w:r>
          </w:p>
        </w:tc>
        <w:tc>
          <w:tcPr>
            <w:tcW w:w="1980" w:type="dxa"/>
          </w:tcPr>
          <w:p w14:paraId="2FC714B0" w14:textId="77777777" w:rsidR="00BE4827" w:rsidRPr="00C85C6C" w:rsidRDefault="00BE4827" w:rsidP="00881628">
            <w:pPr>
              <w:suppressAutoHyphens/>
              <w:spacing w:beforeLines="60" w:before="144" w:afterLines="60" w:after="144"/>
              <w:ind w:left="-20" w:firstLine="0"/>
              <w:jc w:val="center"/>
              <w:rPr>
                <w:rFonts w:ascii="Tms Rmn" w:hAnsi="Tms Rmn"/>
                <w:b/>
                <w:noProof/>
                <w:szCs w:val="24"/>
              </w:rPr>
            </w:pPr>
            <w:r w:rsidRPr="00C85C6C">
              <w:rPr>
                <w:rFonts w:ascii="Tms Rmn" w:hAnsi="Tms Rmn"/>
                <w:b/>
                <w:noProof/>
                <w:szCs w:val="24"/>
              </w:rPr>
              <w:t>Nationalité</w:t>
            </w:r>
          </w:p>
        </w:tc>
      </w:tr>
      <w:tr w:rsidR="00BE4827" w:rsidRPr="00AD7974" w14:paraId="3E7212E8" w14:textId="77777777" w:rsidTr="00881628">
        <w:tc>
          <w:tcPr>
            <w:tcW w:w="2964" w:type="dxa"/>
          </w:tcPr>
          <w:p w14:paraId="33075792" w14:textId="77777777" w:rsidR="00BE4827" w:rsidRPr="00AD7974" w:rsidRDefault="00BE4827" w:rsidP="00581DFA">
            <w:pPr>
              <w:suppressAutoHyphens/>
              <w:spacing w:beforeLines="60" w:before="144" w:afterLines="60" w:after="144"/>
              <w:ind w:left="1440" w:hanging="720"/>
              <w:rPr>
                <w:rFonts w:ascii="Tms Rmn" w:hAnsi="Tms Rmn"/>
                <w:b/>
                <w:noProof/>
              </w:rPr>
            </w:pPr>
          </w:p>
        </w:tc>
        <w:tc>
          <w:tcPr>
            <w:tcW w:w="4416" w:type="dxa"/>
          </w:tcPr>
          <w:p w14:paraId="3BB74E16" w14:textId="77777777" w:rsidR="00BE4827" w:rsidRPr="00AD7974" w:rsidRDefault="00BE4827" w:rsidP="00581DFA">
            <w:pPr>
              <w:suppressAutoHyphens/>
              <w:spacing w:beforeLines="60" w:before="144" w:afterLines="60" w:after="144"/>
              <w:ind w:left="1440" w:hanging="720"/>
              <w:rPr>
                <w:rFonts w:ascii="Tms Rmn" w:hAnsi="Tms Rmn"/>
                <w:b/>
                <w:noProof/>
              </w:rPr>
            </w:pPr>
          </w:p>
        </w:tc>
        <w:tc>
          <w:tcPr>
            <w:tcW w:w="1980" w:type="dxa"/>
          </w:tcPr>
          <w:p w14:paraId="023B77DD" w14:textId="77777777" w:rsidR="00BE4827" w:rsidRPr="00AD7974" w:rsidRDefault="00BE4827" w:rsidP="00581DFA">
            <w:pPr>
              <w:suppressAutoHyphens/>
              <w:spacing w:beforeLines="60" w:before="144" w:afterLines="60" w:after="144"/>
              <w:ind w:left="1440" w:hanging="720"/>
              <w:rPr>
                <w:rFonts w:ascii="Tms Rmn" w:hAnsi="Tms Rmn"/>
                <w:b/>
                <w:noProof/>
              </w:rPr>
            </w:pPr>
          </w:p>
        </w:tc>
      </w:tr>
      <w:tr w:rsidR="00BE4827" w:rsidRPr="00AD7974" w14:paraId="1E692797" w14:textId="77777777" w:rsidTr="00881628">
        <w:tc>
          <w:tcPr>
            <w:tcW w:w="2964" w:type="dxa"/>
          </w:tcPr>
          <w:p w14:paraId="394C1BE9" w14:textId="77777777" w:rsidR="00BE4827" w:rsidRPr="00AD7974" w:rsidRDefault="00BE4827" w:rsidP="00581DFA">
            <w:pPr>
              <w:suppressAutoHyphens/>
              <w:spacing w:beforeLines="60" w:before="144" w:afterLines="60" w:after="144"/>
              <w:ind w:left="1440" w:hanging="720"/>
              <w:rPr>
                <w:rFonts w:ascii="Tms Rmn" w:hAnsi="Tms Rmn"/>
                <w:b/>
                <w:noProof/>
              </w:rPr>
            </w:pPr>
          </w:p>
        </w:tc>
        <w:tc>
          <w:tcPr>
            <w:tcW w:w="4416" w:type="dxa"/>
          </w:tcPr>
          <w:p w14:paraId="37D78B04" w14:textId="77777777" w:rsidR="00BE4827" w:rsidRPr="00AD7974" w:rsidRDefault="00BE4827" w:rsidP="00581DFA">
            <w:pPr>
              <w:suppressAutoHyphens/>
              <w:spacing w:beforeLines="60" w:before="144" w:afterLines="60" w:after="144"/>
              <w:ind w:left="1440" w:hanging="720"/>
              <w:rPr>
                <w:rFonts w:ascii="Tms Rmn" w:hAnsi="Tms Rmn"/>
                <w:b/>
                <w:noProof/>
              </w:rPr>
            </w:pPr>
          </w:p>
        </w:tc>
        <w:tc>
          <w:tcPr>
            <w:tcW w:w="1980" w:type="dxa"/>
          </w:tcPr>
          <w:p w14:paraId="62FCFC55" w14:textId="77777777" w:rsidR="00BE4827" w:rsidRPr="00AD7974" w:rsidRDefault="00BE4827" w:rsidP="00581DFA">
            <w:pPr>
              <w:suppressAutoHyphens/>
              <w:spacing w:beforeLines="60" w:before="144" w:afterLines="60" w:after="144"/>
              <w:ind w:left="1440" w:hanging="720"/>
              <w:rPr>
                <w:rFonts w:ascii="Tms Rmn" w:hAnsi="Tms Rmn"/>
                <w:b/>
                <w:noProof/>
              </w:rPr>
            </w:pPr>
          </w:p>
        </w:tc>
      </w:tr>
      <w:tr w:rsidR="00BE4827" w:rsidRPr="00AD7974" w14:paraId="62F85DE6" w14:textId="77777777" w:rsidTr="00881628">
        <w:tc>
          <w:tcPr>
            <w:tcW w:w="2964" w:type="dxa"/>
          </w:tcPr>
          <w:p w14:paraId="4320961C" w14:textId="77777777" w:rsidR="00BE4827" w:rsidRPr="00AD7974" w:rsidRDefault="00BE4827" w:rsidP="00581DFA">
            <w:pPr>
              <w:suppressAutoHyphens/>
              <w:spacing w:beforeLines="60" w:before="144" w:afterLines="60" w:after="144"/>
              <w:ind w:left="1440" w:hanging="720"/>
              <w:rPr>
                <w:rFonts w:ascii="Tms Rmn" w:hAnsi="Tms Rmn"/>
                <w:b/>
                <w:noProof/>
              </w:rPr>
            </w:pPr>
          </w:p>
        </w:tc>
        <w:tc>
          <w:tcPr>
            <w:tcW w:w="4416" w:type="dxa"/>
          </w:tcPr>
          <w:p w14:paraId="542B8A3C" w14:textId="77777777" w:rsidR="00BE4827" w:rsidRPr="00AD7974" w:rsidRDefault="00BE4827" w:rsidP="00581DFA">
            <w:pPr>
              <w:suppressAutoHyphens/>
              <w:spacing w:beforeLines="60" w:before="144" w:afterLines="60" w:after="144"/>
              <w:ind w:left="1440" w:hanging="720"/>
              <w:rPr>
                <w:rFonts w:ascii="Tms Rmn" w:hAnsi="Tms Rmn"/>
                <w:b/>
                <w:noProof/>
              </w:rPr>
            </w:pPr>
          </w:p>
        </w:tc>
        <w:tc>
          <w:tcPr>
            <w:tcW w:w="1980" w:type="dxa"/>
          </w:tcPr>
          <w:p w14:paraId="25630660" w14:textId="77777777" w:rsidR="00BE4827" w:rsidRPr="00AD7974" w:rsidRDefault="00BE4827" w:rsidP="00581DFA">
            <w:pPr>
              <w:suppressAutoHyphens/>
              <w:spacing w:beforeLines="60" w:before="144" w:afterLines="60" w:after="144"/>
              <w:ind w:left="1440" w:hanging="720"/>
              <w:rPr>
                <w:rFonts w:ascii="Tms Rmn" w:hAnsi="Tms Rmn"/>
                <w:b/>
                <w:noProof/>
              </w:rPr>
            </w:pPr>
          </w:p>
        </w:tc>
      </w:tr>
    </w:tbl>
    <w:p w14:paraId="6D373644" w14:textId="77777777" w:rsidR="00BE4827" w:rsidRDefault="00BE4827" w:rsidP="00BE4827">
      <w:pPr>
        <w:rPr>
          <w:lang w:val="fr"/>
        </w:rPr>
      </w:pPr>
    </w:p>
    <w:p w14:paraId="7A29B640" w14:textId="77777777" w:rsidR="00BE4827" w:rsidRPr="006D54E8" w:rsidRDefault="00BE4827" w:rsidP="00D02D7A">
      <w:pPr>
        <w:ind w:left="0" w:firstLine="0"/>
        <w:rPr>
          <w:bCs/>
          <w:i/>
          <w:iCs/>
          <w:lang w:eastAsia="en-US"/>
        </w:rPr>
      </w:pPr>
      <w:r w:rsidRPr="006D54E8">
        <w:rPr>
          <w:bCs/>
          <w:i/>
          <w:iCs/>
        </w:rPr>
        <w:t>[Note :  Les parties des Travaux pour lesquels la sous-traitance n’est pas autorisée sont spécifiées dans les Conditions Particulières Partie A- Données sur le Marché Sous-Clause 4.4 (b)]</w:t>
      </w:r>
      <w:r w:rsidRPr="006D54E8">
        <w:rPr>
          <w:bCs/>
          <w:i/>
          <w:iCs/>
        </w:rPr>
        <w:br w:type="page"/>
      </w:r>
    </w:p>
    <w:p w14:paraId="2D41B6A7" w14:textId="77777777" w:rsidR="00BE4827" w:rsidRPr="00AD7974" w:rsidRDefault="00BE4827" w:rsidP="00BE4827">
      <w:pPr>
        <w:pStyle w:val="SectionIVHeader"/>
        <w:spacing w:before="240" w:after="240"/>
        <w:jc w:val="left"/>
        <w:rPr>
          <w:sz w:val="24"/>
        </w:rPr>
      </w:pPr>
    </w:p>
    <w:p w14:paraId="4D08F2D1" w14:textId="77777777" w:rsidR="00BE4827" w:rsidRPr="00BE4827" w:rsidRDefault="00BE4827" w:rsidP="00BE4827">
      <w:pPr>
        <w:pStyle w:val="SecIVH1"/>
        <w:rPr>
          <w:lang w:val="fr-FR"/>
        </w:rPr>
      </w:pPr>
      <w:bookmarkStart w:id="496" w:name="_Toc63775982"/>
      <w:bookmarkStart w:id="497" w:name="_Toc505352940"/>
      <w:bookmarkStart w:id="498" w:name="_Toc87980572"/>
      <w:r w:rsidRPr="00BE4827">
        <w:rPr>
          <w:lang w:val="fr-FR"/>
        </w:rPr>
        <w:t>FORMULAIRE DE QUALIFICATION</w:t>
      </w:r>
      <w:bookmarkEnd w:id="496"/>
      <w:bookmarkEnd w:id="498"/>
    </w:p>
    <w:p w14:paraId="6B582712" w14:textId="77777777" w:rsidR="00BE4827" w:rsidRPr="00BE4827" w:rsidRDefault="00BE4827" w:rsidP="00BE4827">
      <w:pPr>
        <w:pStyle w:val="SecIVH2"/>
        <w:rPr>
          <w:lang w:val="fr-FR"/>
        </w:rPr>
      </w:pPr>
      <w:bookmarkStart w:id="499" w:name="_Toc63775983"/>
      <w:bookmarkStart w:id="500" w:name="_Toc87980573"/>
      <w:r w:rsidRPr="00BE4827">
        <w:rPr>
          <w:szCs w:val="36"/>
          <w:lang w:val="fr-FR"/>
        </w:rPr>
        <w:t>Formulaire ELI – 1.1</w:t>
      </w:r>
      <w:r w:rsidRPr="00BE4827">
        <w:rPr>
          <w:szCs w:val="36"/>
          <w:lang w:val="fr-FR"/>
        </w:rPr>
        <w:br/>
      </w:r>
      <w:r w:rsidRPr="00BE4827">
        <w:rPr>
          <w:lang w:val="fr-FR"/>
        </w:rPr>
        <w:t>Fiche de renseignements sur le Proposant</w:t>
      </w:r>
      <w:bookmarkEnd w:id="499"/>
      <w:bookmarkEnd w:id="500"/>
    </w:p>
    <w:p w14:paraId="2FDFD401" w14:textId="77777777" w:rsidR="00BE4827" w:rsidRPr="00B4328A" w:rsidRDefault="00BE4827" w:rsidP="00BE4827">
      <w:pPr>
        <w:ind w:right="93"/>
        <w:jc w:val="right"/>
        <w:rPr>
          <w:szCs w:val="24"/>
        </w:rPr>
      </w:pPr>
      <w:r w:rsidRPr="00B4328A">
        <w:rPr>
          <w:szCs w:val="24"/>
        </w:rPr>
        <w:t>Date : ______________________</w:t>
      </w:r>
    </w:p>
    <w:p w14:paraId="38D4E495" w14:textId="77777777" w:rsidR="00BE4827" w:rsidRPr="00B4328A" w:rsidRDefault="00BE4827" w:rsidP="00BE4827">
      <w:pPr>
        <w:ind w:right="72"/>
        <w:jc w:val="right"/>
        <w:rPr>
          <w:szCs w:val="24"/>
        </w:rPr>
      </w:pPr>
      <w:r w:rsidRPr="00B4328A">
        <w:rPr>
          <w:szCs w:val="24"/>
        </w:rPr>
        <w:t xml:space="preserve">No. </w:t>
      </w:r>
      <w:r>
        <w:rPr>
          <w:szCs w:val="24"/>
        </w:rPr>
        <w:t>D</w:t>
      </w:r>
      <w:r w:rsidRPr="00B4328A">
        <w:rPr>
          <w:szCs w:val="24"/>
        </w:rPr>
        <w:t>P : ___________________</w:t>
      </w:r>
    </w:p>
    <w:p w14:paraId="5A520723" w14:textId="77777777" w:rsidR="00BE4827" w:rsidRPr="00B4328A" w:rsidRDefault="00BE4827" w:rsidP="00BE4827">
      <w:pPr>
        <w:ind w:right="72"/>
        <w:jc w:val="right"/>
        <w:rPr>
          <w:szCs w:val="24"/>
        </w:rPr>
      </w:pPr>
      <w:r w:rsidRPr="00B4328A">
        <w:rPr>
          <w:szCs w:val="24"/>
        </w:rPr>
        <w:t>Page ________ de _______ pages</w:t>
      </w:r>
    </w:p>
    <w:p w14:paraId="17E8AFD8" w14:textId="77777777" w:rsidR="00BE4827" w:rsidRDefault="00BE4827" w:rsidP="00BE4827">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BE4827" w:rsidRPr="00B4328A" w14:paraId="06D9F026"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206CBEA1" w14:textId="77777777" w:rsidR="00BE4827" w:rsidRPr="00B4328A" w:rsidRDefault="00BE4827" w:rsidP="00581DFA">
            <w:pPr>
              <w:suppressAutoHyphens/>
              <w:spacing w:before="40" w:after="40"/>
              <w:ind w:left="360" w:hanging="360"/>
              <w:rPr>
                <w:spacing w:val="-2"/>
                <w:szCs w:val="24"/>
              </w:rPr>
            </w:pPr>
            <w:r w:rsidRPr="00B4328A">
              <w:rPr>
                <w:spacing w:val="-2"/>
                <w:szCs w:val="24"/>
              </w:rPr>
              <w:t>1. Nom légal du Proposant :</w:t>
            </w:r>
          </w:p>
        </w:tc>
      </w:tr>
      <w:tr w:rsidR="00BE4827" w:rsidRPr="00B4328A" w14:paraId="007F7A73"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71DE841E" w14:textId="77777777" w:rsidR="00BE4827" w:rsidRPr="00B4328A" w:rsidRDefault="00BE4827" w:rsidP="00581DFA">
            <w:pPr>
              <w:suppressAutoHyphens/>
              <w:spacing w:before="40" w:after="40"/>
              <w:ind w:left="360" w:hanging="360"/>
              <w:rPr>
                <w:spacing w:val="-2"/>
                <w:szCs w:val="24"/>
              </w:rPr>
            </w:pPr>
            <w:r w:rsidRPr="00B4328A">
              <w:rPr>
                <w:spacing w:val="-2"/>
                <w:szCs w:val="24"/>
              </w:rPr>
              <w:t>2. Dans le cas d’un groupement d’entreprises (GE), nom légal de chaque partie :</w:t>
            </w:r>
          </w:p>
        </w:tc>
      </w:tr>
      <w:tr w:rsidR="00BE4827" w:rsidRPr="00B4328A" w14:paraId="6B3D8771"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35893185" w14:textId="77777777" w:rsidR="00BE4827" w:rsidRPr="00B4328A" w:rsidRDefault="00BE4827" w:rsidP="00581DFA">
            <w:pPr>
              <w:suppressAutoHyphens/>
              <w:spacing w:before="40" w:after="40"/>
              <w:ind w:left="360" w:hanging="360"/>
              <w:rPr>
                <w:spacing w:val="-2"/>
                <w:szCs w:val="24"/>
              </w:rPr>
            </w:pPr>
            <w:r>
              <w:rPr>
                <w:spacing w:val="-2"/>
                <w:szCs w:val="24"/>
              </w:rPr>
              <w:t>3</w:t>
            </w:r>
            <w:r w:rsidRPr="00B4328A">
              <w:rPr>
                <w:spacing w:val="-2"/>
                <w:szCs w:val="24"/>
              </w:rPr>
              <w:t xml:space="preserve">. Pays où le Proposant est </w:t>
            </w:r>
            <w:r>
              <w:rPr>
                <w:spacing w:val="-2"/>
                <w:szCs w:val="24"/>
              </w:rPr>
              <w:t xml:space="preserve">ou a l’intention d’être </w:t>
            </w:r>
            <w:r w:rsidRPr="00B4328A">
              <w:rPr>
                <w:spacing w:val="-2"/>
                <w:szCs w:val="24"/>
              </w:rPr>
              <w:t>constitué en société :</w:t>
            </w:r>
          </w:p>
        </w:tc>
      </w:tr>
      <w:tr w:rsidR="00BE4827" w:rsidRPr="00B4328A" w14:paraId="3E874B81"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3281F456" w14:textId="77777777" w:rsidR="00BE4827" w:rsidRPr="00B4328A" w:rsidRDefault="00BE4827" w:rsidP="00581DFA">
            <w:pPr>
              <w:suppressAutoHyphens/>
              <w:spacing w:before="40" w:after="40"/>
              <w:ind w:left="360" w:hanging="360"/>
              <w:rPr>
                <w:spacing w:val="-2"/>
                <w:szCs w:val="24"/>
              </w:rPr>
            </w:pPr>
            <w:r>
              <w:rPr>
                <w:spacing w:val="-2"/>
                <w:szCs w:val="24"/>
              </w:rPr>
              <w:t>4</w:t>
            </w:r>
            <w:r w:rsidRPr="00B4328A">
              <w:rPr>
                <w:spacing w:val="-2"/>
                <w:szCs w:val="24"/>
              </w:rPr>
              <w:t xml:space="preserve">. Année à laquelle le Proposant a été constitué en société : </w:t>
            </w:r>
          </w:p>
        </w:tc>
      </w:tr>
      <w:tr w:rsidR="00BE4827" w:rsidRPr="00B4328A" w14:paraId="294026DA"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6768598B" w14:textId="77777777" w:rsidR="00BE4827" w:rsidRPr="00B4328A" w:rsidRDefault="00BE4827" w:rsidP="00581DFA">
            <w:pPr>
              <w:spacing w:before="40" w:after="40"/>
              <w:ind w:left="360" w:hanging="360"/>
              <w:rPr>
                <w:spacing w:val="-2"/>
                <w:szCs w:val="24"/>
              </w:rPr>
            </w:pPr>
            <w:r>
              <w:rPr>
                <w:spacing w:val="-2"/>
                <w:szCs w:val="24"/>
              </w:rPr>
              <w:t>5</w:t>
            </w:r>
            <w:r w:rsidRPr="00B4328A">
              <w:rPr>
                <w:spacing w:val="-2"/>
                <w:szCs w:val="24"/>
              </w:rPr>
              <w:t>. Adresse légale du Proposant dans le pays où il est constitué en société :</w:t>
            </w:r>
          </w:p>
        </w:tc>
      </w:tr>
      <w:tr w:rsidR="00BE4827" w:rsidRPr="00B4328A" w14:paraId="5DE304DB" w14:textId="77777777" w:rsidTr="00D02D7A">
        <w:trPr>
          <w:cantSplit/>
          <w:trHeight w:val="440"/>
        </w:trPr>
        <w:tc>
          <w:tcPr>
            <w:tcW w:w="9450" w:type="dxa"/>
            <w:tcBorders>
              <w:top w:val="single" w:sz="4" w:space="0" w:color="auto"/>
              <w:left w:val="single" w:sz="4" w:space="0" w:color="auto"/>
              <w:bottom w:val="single" w:sz="4" w:space="0" w:color="auto"/>
              <w:right w:val="single" w:sz="4" w:space="0" w:color="auto"/>
            </w:tcBorders>
            <w:vAlign w:val="center"/>
          </w:tcPr>
          <w:p w14:paraId="1D1F4E9E" w14:textId="77777777" w:rsidR="00BE4827" w:rsidRPr="00B4328A" w:rsidRDefault="00BE4827" w:rsidP="00581DFA">
            <w:pPr>
              <w:spacing w:before="40" w:after="40"/>
              <w:ind w:left="360" w:hanging="360"/>
              <w:rPr>
                <w:spacing w:val="-2"/>
                <w:szCs w:val="24"/>
              </w:rPr>
            </w:pPr>
            <w:r>
              <w:rPr>
                <w:spacing w:val="-2"/>
                <w:szCs w:val="24"/>
              </w:rPr>
              <w:t>6</w:t>
            </w:r>
            <w:r w:rsidRPr="00B4328A">
              <w:rPr>
                <w:spacing w:val="-2"/>
                <w:szCs w:val="24"/>
              </w:rPr>
              <w:t>. Renseignements sur le représentant autorisé du Proposant :</w:t>
            </w:r>
          </w:p>
          <w:p w14:paraId="5517B992" w14:textId="77777777" w:rsidR="00BE4827" w:rsidRPr="00B4328A" w:rsidRDefault="00BE4827" w:rsidP="00581DFA">
            <w:pPr>
              <w:suppressAutoHyphens/>
              <w:spacing w:before="40" w:after="120"/>
              <w:ind w:left="360" w:hanging="65"/>
              <w:rPr>
                <w:spacing w:val="-2"/>
                <w:szCs w:val="24"/>
              </w:rPr>
            </w:pPr>
            <w:r w:rsidRPr="00B4328A">
              <w:rPr>
                <w:spacing w:val="-2"/>
                <w:szCs w:val="24"/>
              </w:rPr>
              <w:t>Nom :</w:t>
            </w:r>
          </w:p>
          <w:p w14:paraId="0A36FC65" w14:textId="77777777" w:rsidR="00BE4827" w:rsidRPr="00B4328A" w:rsidRDefault="00BE4827" w:rsidP="00581DFA">
            <w:pPr>
              <w:suppressAutoHyphens/>
              <w:spacing w:before="40" w:after="120"/>
              <w:ind w:left="360" w:hanging="65"/>
              <w:rPr>
                <w:spacing w:val="-2"/>
                <w:szCs w:val="24"/>
              </w:rPr>
            </w:pPr>
            <w:r w:rsidRPr="00B4328A">
              <w:rPr>
                <w:spacing w:val="-2"/>
                <w:szCs w:val="24"/>
              </w:rPr>
              <w:t>Adresse :</w:t>
            </w:r>
          </w:p>
          <w:p w14:paraId="7A7D66CF" w14:textId="77777777" w:rsidR="00BE4827" w:rsidRPr="00B4328A" w:rsidRDefault="00BE4827" w:rsidP="00581DFA">
            <w:pPr>
              <w:suppressAutoHyphens/>
              <w:spacing w:before="40" w:after="120"/>
              <w:ind w:left="360" w:hanging="65"/>
              <w:rPr>
                <w:spacing w:val="-2"/>
                <w:szCs w:val="24"/>
              </w:rPr>
            </w:pPr>
            <w:r w:rsidRPr="00B4328A">
              <w:rPr>
                <w:spacing w:val="-2"/>
                <w:szCs w:val="24"/>
              </w:rPr>
              <w:t>Numéro de téléphone/de télécopie :</w:t>
            </w:r>
          </w:p>
          <w:p w14:paraId="37DE1547" w14:textId="77777777" w:rsidR="00BE4827" w:rsidRPr="00B4328A" w:rsidRDefault="00BE4827" w:rsidP="00581DFA">
            <w:pPr>
              <w:suppressAutoHyphens/>
              <w:spacing w:before="40" w:after="40"/>
              <w:ind w:left="360" w:hanging="65"/>
              <w:rPr>
                <w:spacing w:val="-2"/>
                <w:szCs w:val="24"/>
              </w:rPr>
            </w:pPr>
            <w:r w:rsidRPr="00B4328A">
              <w:rPr>
                <w:spacing w:val="-2"/>
                <w:szCs w:val="24"/>
              </w:rPr>
              <w:t>Adresse électronique :</w:t>
            </w:r>
          </w:p>
        </w:tc>
      </w:tr>
      <w:tr w:rsidR="00BE4827" w:rsidRPr="00B4328A" w14:paraId="0D4FB63D" w14:textId="77777777" w:rsidTr="00D02D7A">
        <w:trPr>
          <w:cantSplit/>
          <w:trHeight w:val="440"/>
        </w:trPr>
        <w:tc>
          <w:tcPr>
            <w:tcW w:w="9450" w:type="dxa"/>
            <w:tcBorders>
              <w:top w:val="single" w:sz="4" w:space="0" w:color="auto"/>
              <w:left w:val="single" w:sz="4" w:space="0" w:color="auto"/>
              <w:bottom w:val="single" w:sz="4" w:space="0" w:color="auto"/>
              <w:right w:val="single" w:sz="4" w:space="0" w:color="auto"/>
            </w:tcBorders>
          </w:tcPr>
          <w:p w14:paraId="693E2B02" w14:textId="77777777" w:rsidR="00BE4827" w:rsidRPr="00B4328A" w:rsidRDefault="00BE4827" w:rsidP="00581DFA">
            <w:pPr>
              <w:spacing w:before="40" w:after="40"/>
              <w:ind w:left="360" w:hanging="360"/>
              <w:rPr>
                <w:spacing w:val="-2"/>
                <w:szCs w:val="24"/>
              </w:rPr>
            </w:pPr>
            <w:r>
              <w:rPr>
                <w:spacing w:val="-2"/>
                <w:szCs w:val="24"/>
              </w:rPr>
              <w:lastRenderedPageBreak/>
              <w:t>7</w:t>
            </w:r>
            <w:r w:rsidRPr="00B4328A">
              <w:rPr>
                <w:spacing w:val="-2"/>
                <w:szCs w:val="24"/>
              </w:rPr>
              <w:t>. Les copies des documents originaux qui suivent sont jointes :</w:t>
            </w:r>
          </w:p>
          <w:p w14:paraId="1104E9AF" w14:textId="77777777" w:rsidR="00BE4827" w:rsidRPr="00925AC9" w:rsidRDefault="00BE4827" w:rsidP="004225F2">
            <w:pPr>
              <w:pStyle w:val="ListParagraph"/>
              <w:numPr>
                <w:ilvl w:val="0"/>
                <w:numId w:val="100"/>
              </w:numPr>
              <w:suppressAutoHyphens/>
              <w:spacing w:before="40" w:after="40"/>
              <w:contextualSpacing w:val="0"/>
              <w:rPr>
                <w:spacing w:val="-2"/>
                <w:szCs w:val="24"/>
              </w:rPr>
            </w:pPr>
            <w:r w:rsidRPr="00925AC9">
              <w:rPr>
                <w:spacing w:val="-2"/>
                <w:szCs w:val="24"/>
              </w:rPr>
              <w:t xml:space="preserve">Statuts ou Documents constitutifs de l’entité légale susmentionnée, conformément aux dispositions des articles </w:t>
            </w:r>
            <w:r w:rsidRPr="00925AC9">
              <w:rPr>
                <w:b/>
                <w:bCs/>
                <w:spacing w:val="-2"/>
                <w:szCs w:val="24"/>
              </w:rPr>
              <w:t>4.4 des IP</w:t>
            </w:r>
            <w:r w:rsidRPr="00925AC9">
              <w:rPr>
                <w:spacing w:val="-2"/>
                <w:szCs w:val="24"/>
              </w:rPr>
              <w:t xml:space="preserve">. </w:t>
            </w:r>
          </w:p>
          <w:p w14:paraId="04859F04" w14:textId="77777777" w:rsidR="00BE4827" w:rsidRPr="00925AC9" w:rsidRDefault="00BE4827" w:rsidP="004225F2">
            <w:pPr>
              <w:pStyle w:val="ListParagraph"/>
              <w:numPr>
                <w:ilvl w:val="0"/>
                <w:numId w:val="100"/>
              </w:numPr>
              <w:suppressAutoHyphens/>
              <w:spacing w:before="40" w:after="40"/>
              <w:contextualSpacing w:val="0"/>
              <w:rPr>
                <w:spacing w:val="-2"/>
                <w:szCs w:val="24"/>
              </w:rPr>
            </w:pPr>
            <w:r w:rsidRPr="00925AC9">
              <w:rPr>
                <w:spacing w:val="-2"/>
                <w:szCs w:val="24"/>
              </w:rPr>
              <w:t xml:space="preserve">Dans le cas d’un GE, l’accord ou la lettre d’intention de former un groupement ainsi que le projet d’accord de groupement, conformément aux dispositions des articles </w:t>
            </w:r>
            <w:r w:rsidRPr="00925AC9">
              <w:rPr>
                <w:b/>
                <w:bCs/>
                <w:spacing w:val="-2"/>
                <w:szCs w:val="24"/>
              </w:rPr>
              <w:t>4.1 des IP</w:t>
            </w:r>
            <w:r w:rsidRPr="00925AC9">
              <w:rPr>
                <w:spacing w:val="-2"/>
                <w:szCs w:val="24"/>
              </w:rPr>
              <w:t>.</w:t>
            </w:r>
          </w:p>
          <w:p w14:paraId="15321806" w14:textId="77777777" w:rsidR="00BE4827" w:rsidRPr="00925AC9" w:rsidRDefault="00BE4827" w:rsidP="004225F2">
            <w:pPr>
              <w:pStyle w:val="ListParagraph"/>
              <w:numPr>
                <w:ilvl w:val="0"/>
                <w:numId w:val="100"/>
              </w:numPr>
              <w:suppressAutoHyphens/>
              <w:spacing w:before="40" w:after="40"/>
              <w:contextualSpacing w:val="0"/>
              <w:rPr>
                <w:spacing w:val="-2"/>
                <w:szCs w:val="24"/>
              </w:rPr>
            </w:pPr>
            <w:r w:rsidRPr="00925AC9">
              <w:rPr>
                <w:spacing w:val="-2"/>
                <w:szCs w:val="24"/>
              </w:rPr>
              <w:t>Dans le cas d’une entreprise publique, tout document complémentaire conformément aux dispositions de l’article 4.6 des IP, documents établissant :</w:t>
            </w:r>
          </w:p>
          <w:p w14:paraId="3DD0612B" w14:textId="77777777" w:rsidR="00BE4827" w:rsidRPr="00B4328A" w:rsidRDefault="00BE4827" w:rsidP="004225F2">
            <w:pPr>
              <w:pStyle w:val="ListParagraph"/>
              <w:numPr>
                <w:ilvl w:val="0"/>
                <w:numId w:val="71"/>
              </w:numPr>
              <w:tabs>
                <w:tab w:val="left" w:pos="372"/>
                <w:tab w:val="left" w:pos="2610"/>
              </w:tabs>
              <w:suppressAutoHyphens/>
              <w:overflowPunct w:val="0"/>
              <w:autoSpaceDE w:val="0"/>
              <w:autoSpaceDN w:val="0"/>
              <w:adjustRightInd w:val="0"/>
              <w:spacing w:before="60" w:after="60"/>
              <w:textAlignment w:val="baseline"/>
              <w:rPr>
                <w:spacing w:val="-2"/>
                <w:szCs w:val="24"/>
              </w:rPr>
            </w:pPr>
            <w:r w:rsidRPr="00B4328A">
              <w:rPr>
                <w:spacing w:val="-2"/>
                <w:szCs w:val="24"/>
              </w:rPr>
              <w:t>L’autonomie juridique et financière de l’entreprise ;</w:t>
            </w:r>
          </w:p>
          <w:p w14:paraId="7E2C70EE" w14:textId="77777777" w:rsidR="00BE4827" w:rsidRPr="00B4328A" w:rsidRDefault="00BE4827" w:rsidP="004225F2">
            <w:pPr>
              <w:pStyle w:val="ListParagraph"/>
              <w:numPr>
                <w:ilvl w:val="0"/>
                <w:numId w:val="71"/>
              </w:numPr>
              <w:tabs>
                <w:tab w:val="left" w:pos="372"/>
                <w:tab w:val="left" w:pos="2610"/>
              </w:tabs>
              <w:suppressAutoHyphens/>
              <w:overflowPunct w:val="0"/>
              <w:autoSpaceDE w:val="0"/>
              <w:autoSpaceDN w:val="0"/>
              <w:adjustRightInd w:val="0"/>
              <w:spacing w:before="60" w:after="60"/>
              <w:textAlignment w:val="baseline"/>
              <w:rPr>
                <w:spacing w:val="-2"/>
                <w:szCs w:val="24"/>
              </w:rPr>
            </w:pPr>
            <w:r w:rsidRPr="00B4328A">
              <w:rPr>
                <w:spacing w:val="-2"/>
                <w:szCs w:val="24"/>
              </w:rPr>
              <w:t>Que l’entreprise est régie par les dispositions du droit commercial ;</w:t>
            </w:r>
          </w:p>
          <w:p w14:paraId="09F55127" w14:textId="77777777" w:rsidR="00BE4827" w:rsidRPr="00B4328A" w:rsidRDefault="00BE4827" w:rsidP="004225F2">
            <w:pPr>
              <w:pStyle w:val="ListParagraph"/>
              <w:numPr>
                <w:ilvl w:val="0"/>
                <w:numId w:val="71"/>
              </w:numPr>
              <w:tabs>
                <w:tab w:val="left" w:pos="372"/>
                <w:tab w:val="left" w:pos="2610"/>
              </w:tabs>
              <w:suppressAutoHyphens/>
              <w:overflowPunct w:val="0"/>
              <w:autoSpaceDE w:val="0"/>
              <w:autoSpaceDN w:val="0"/>
              <w:adjustRightInd w:val="0"/>
              <w:spacing w:before="60" w:after="60"/>
              <w:textAlignment w:val="baseline"/>
              <w:rPr>
                <w:spacing w:val="-2"/>
                <w:szCs w:val="24"/>
              </w:rPr>
            </w:pPr>
            <w:r w:rsidRPr="00B4328A">
              <w:rPr>
                <w:spacing w:val="-2"/>
                <w:szCs w:val="24"/>
              </w:rPr>
              <w:t xml:space="preserve">Que le Proposant ne dépend pas du Maître </w:t>
            </w:r>
            <w:r>
              <w:rPr>
                <w:spacing w:val="-2"/>
                <w:szCs w:val="24"/>
              </w:rPr>
              <w:t>d’</w:t>
            </w:r>
            <w:r w:rsidRPr="00B4328A">
              <w:rPr>
                <w:spacing w:val="-2"/>
                <w:szCs w:val="24"/>
              </w:rPr>
              <w:t>Ouvrage.</w:t>
            </w:r>
          </w:p>
          <w:p w14:paraId="2336EDDB" w14:textId="77777777" w:rsidR="00BE4827" w:rsidRDefault="00BE4827" w:rsidP="00581DFA">
            <w:pPr>
              <w:spacing w:before="40" w:after="40"/>
              <w:ind w:left="360" w:hanging="360"/>
              <w:rPr>
                <w:spacing w:val="-2"/>
                <w:szCs w:val="24"/>
              </w:rPr>
            </w:pPr>
            <w:r>
              <w:rPr>
                <w:spacing w:val="-2"/>
                <w:szCs w:val="24"/>
              </w:rPr>
              <w:t>8</w:t>
            </w:r>
            <w:r w:rsidRPr="00B4328A">
              <w:rPr>
                <w:spacing w:val="-2"/>
                <w:szCs w:val="24"/>
              </w:rPr>
              <w:t xml:space="preserve">. Les documents tels que l’organigramme de l’entreprise, la liste des membres du </w:t>
            </w:r>
            <w:r>
              <w:rPr>
                <w:spacing w:val="-2"/>
                <w:szCs w:val="24"/>
              </w:rPr>
              <w:t>C</w:t>
            </w:r>
            <w:r w:rsidRPr="00B4328A">
              <w:rPr>
                <w:spacing w:val="-2"/>
                <w:szCs w:val="24"/>
              </w:rPr>
              <w:t>onseil d’</w:t>
            </w:r>
            <w:r>
              <w:rPr>
                <w:spacing w:val="-2"/>
                <w:szCs w:val="24"/>
              </w:rPr>
              <w:t>A</w:t>
            </w:r>
            <w:r w:rsidRPr="00B4328A">
              <w:rPr>
                <w:spacing w:val="-2"/>
                <w:szCs w:val="24"/>
              </w:rPr>
              <w:t xml:space="preserve">dministration et l’actionnariat sont inclus. </w:t>
            </w:r>
            <w:r>
              <w:rPr>
                <w:spacing w:val="-2"/>
                <w:szCs w:val="24"/>
              </w:rPr>
              <w:t xml:space="preserve"> </w:t>
            </w:r>
            <w:r w:rsidRPr="00927049">
              <w:rPr>
                <w:i/>
                <w:spacing w:val="-2"/>
                <w:szCs w:val="24"/>
              </w:rPr>
              <w:t>[</w:t>
            </w:r>
            <w:r w:rsidRPr="00927049">
              <w:rPr>
                <w:i/>
                <w:szCs w:val="24"/>
              </w:rPr>
              <w:t>S</w:t>
            </w:r>
            <w:r>
              <w:rPr>
                <w:i/>
                <w:szCs w:val="24"/>
              </w:rPr>
              <w:t xml:space="preserve">i cela est indiqué dans les DPDP </w:t>
            </w:r>
            <w:r w:rsidRPr="00DE436F">
              <w:rPr>
                <w:b/>
                <w:bCs/>
                <w:i/>
                <w:szCs w:val="24"/>
              </w:rPr>
              <w:t>IP 53.1</w:t>
            </w:r>
            <w:r w:rsidRPr="00927049">
              <w:rPr>
                <w:i/>
                <w:szCs w:val="24"/>
              </w:rPr>
              <w:t>, 1</w:t>
            </w:r>
            <w:r w:rsidRPr="00927049">
              <w:rPr>
                <w:i/>
                <w:spacing w:val="-2"/>
                <w:szCs w:val="24"/>
              </w:rPr>
              <w:t xml:space="preserve">e </w:t>
            </w:r>
            <w:r>
              <w:rPr>
                <w:i/>
                <w:spacing w:val="-2"/>
                <w:szCs w:val="24"/>
              </w:rPr>
              <w:t>Proposant</w:t>
            </w:r>
            <w:r w:rsidRPr="00927049">
              <w:rPr>
                <w:i/>
                <w:spacing w:val="-2"/>
                <w:szCs w:val="24"/>
              </w:rPr>
              <w:t xml:space="preserve"> retenu devra fournir les renseignements additionnels sur les propriétaires effectifs, en utilisant le</w:t>
            </w:r>
            <w:r w:rsidRPr="00927049">
              <w:rPr>
                <w:i/>
                <w:szCs w:val="24"/>
              </w:rPr>
              <w:t xml:space="preserve"> Formulaire de divulgation </w:t>
            </w:r>
            <w:hyperlink r:id="rId54" w:history="1">
              <w:r w:rsidRPr="00927049">
                <w:rPr>
                  <w:i/>
                  <w:szCs w:val="24"/>
                </w:rPr>
                <w:t>des bénéficiaires effectifs</w:t>
              </w:r>
            </w:hyperlink>
            <w:r w:rsidRPr="00927049">
              <w:rPr>
                <w:i/>
                <w:szCs w:val="24"/>
              </w:rPr>
              <w:t>.]</w:t>
            </w:r>
          </w:p>
        </w:tc>
      </w:tr>
    </w:tbl>
    <w:p w14:paraId="460F072B" w14:textId="77777777" w:rsidR="00BE4827" w:rsidRPr="00B4328A" w:rsidRDefault="00BE4827" w:rsidP="00BE4827">
      <w:pPr>
        <w:rPr>
          <w:szCs w:val="24"/>
        </w:rPr>
      </w:pPr>
    </w:p>
    <w:p w14:paraId="4992E1A0" w14:textId="77777777" w:rsidR="00BE4827" w:rsidRDefault="00BE4827" w:rsidP="00BE4827">
      <w:pPr>
        <w:rPr>
          <w:b/>
          <w:sz w:val="36"/>
          <w:szCs w:val="36"/>
          <w:lang w:eastAsia="en-US"/>
        </w:rPr>
      </w:pPr>
      <w:bookmarkStart w:id="501" w:name="_Toc63775984"/>
      <w:r>
        <w:rPr>
          <w:szCs w:val="36"/>
        </w:rPr>
        <w:br w:type="page"/>
      </w:r>
    </w:p>
    <w:p w14:paraId="22E68B46" w14:textId="77777777" w:rsidR="00BE4827" w:rsidRPr="00BE4827" w:rsidRDefault="00BE4827" w:rsidP="00BE4827">
      <w:pPr>
        <w:pStyle w:val="SecIVH2"/>
        <w:rPr>
          <w:lang w:val="fr-FR"/>
        </w:rPr>
      </w:pPr>
      <w:bookmarkStart w:id="502" w:name="_Toc87980574"/>
      <w:r w:rsidRPr="00BE4827">
        <w:rPr>
          <w:szCs w:val="36"/>
          <w:lang w:val="fr-FR"/>
        </w:rPr>
        <w:lastRenderedPageBreak/>
        <w:t>Formulaire ELI – 1.2</w:t>
      </w:r>
      <w:r w:rsidRPr="00BE4827">
        <w:rPr>
          <w:szCs w:val="36"/>
          <w:lang w:val="fr-FR"/>
        </w:rPr>
        <w:br/>
      </w:r>
      <w:r w:rsidRPr="00BE4827">
        <w:rPr>
          <w:lang w:val="fr-FR"/>
        </w:rPr>
        <w:t xml:space="preserve">Fiche de renseignements sur chaque Partie d’un </w:t>
      </w:r>
      <w:r w:rsidRPr="00BE4827">
        <w:rPr>
          <w:lang w:val="fr-FR"/>
        </w:rPr>
        <w:br/>
        <w:t>GE/ sous-traitants spécialisés</w:t>
      </w:r>
      <w:bookmarkEnd w:id="501"/>
      <w:bookmarkEnd w:id="502"/>
    </w:p>
    <w:p w14:paraId="0179AF3C" w14:textId="77777777" w:rsidR="00BE4827" w:rsidRPr="00B4328A" w:rsidRDefault="00BE4827" w:rsidP="00BE4827">
      <w:pPr>
        <w:ind w:right="522"/>
        <w:jc w:val="right"/>
        <w:rPr>
          <w:szCs w:val="24"/>
        </w:rPr>
      </w:pPr>
      <w:r w:rsidRPr="00B4328A">
        <w:rPr>
          <w:szCs w:val="24"/>
        </w:rPr>
        <w:t>Date : ______________________</w:t>
      </w:r>
    </w:p>
    <w:p w14:paraId="34444A1E" w14:textId="77777777" w:rsidR="00BE4827" w:rsidRPr="00B4328A" w:rsidRDefault="00BE4827" w:rsidP="00BE4827">
      <w:pPr>
        <w:ind w:right="522"/>
        <w:jc w:val="right"/>
        <w:rPr>
          <w:szCs w:val="24"/>
        </w:rPr>
      </w:pPr>
      <w:r w:rsidRPr="00B4328A">
        <w:rPr>
          <w:szCs w:val="24"/>
        </w:rPr>
        <w:t>No. AP : ___________________</w:t>
      </w:r>
    </w:p>
    <w:p w14:paraId="3ADC3904" w14:textId="77777777" w:rsidR="00BE4827" w:rsidRPr="00B4328A" w:rsidRDefault="00BE4827" w:rsidP="00BE4827">
      <w:pPr>
        <w:ind w:right="522"/>
        <w:jc w:val="right"/>
        <w:rPr>
          <w:szCs w:val="24"/>
        </w:rPr>
      </w:pPr>
      <w:r w:rsidRPr="00B4328A">
        <w:rPr>
          <w:szCs w:val="24"/>
        </w:rPr>
        <w:t>Page ________ de_ ______ pages</w:t>
      </w:r>
    </w:p>
    <w:p w14:paraId="4184ECF8" w14:textId="77777777" w:rsidR="00BE4827" w:rsidRPr="00B4328A" w:rsidRDefault="00BE4827" w:rsidP="00BE4827">
      <w:pPr>
        <w:suppressAutoHyphens/>
        <w:rPr>
          <w:spacing w:val="-2"/>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BE4827" w:rsidRPr="00B4328A" w14:paraId="39BE6A5F" w14:textId="77777777" w:rsidTr="00581DFA">
        <w:trPr>
          <w:cantSplit/>
          <w:trHeight w:val="440"/>
        </w:trPr>
        <w:tc>
          <w:tcPr>
            <w:tcW w:w="9090" w:type="dxa"/>
            <w:tcBorders>
              <w:bottom w:val="nil"/>
            </w:tcBorders>
          </w:tcPr>
          <w:p w14:paraId="2383C2C8" w14:textId="77777777" w:rsidR="00BE4827" w:rsidRPr="00B4328A" w:rsidRDefault="00BE4827" w:rsidP="00881628">
            <w:pPr>
              <w:pStyle w:val="BodyText"/>
              <w:numPr>
                <w:ilvl w:val="12"/>
                <w:numId w:val="0"/>
              </w:numPr>
              <w:tabs>
                <w:tab w:val="left" w:pos="2610"/>
              </w:tabs>
              <w:spacing w:after="0"/>
              <w:rPr>
                <w:szCs w:val="24"/>
                <w:lang w:val="fr-FR"/>
              </w:rPr>
            </w:pPr>
            <w:r w:rsidRPr="00B4328A">
              <w:rPr>
                <w:szCs w:val="24"/>
                <w:lang w:val="fr-FR"/>
              </w:rPr>
              <w:t xml:space="preserve">1. Nom légal du Proposant : </w:t>
            </w:r>
          </w:p>
          <w:p w14:paraId="10D44096" w14:textId="77777777" w:rsidR="00BE4827" w:rsidRPr="00B4328A" w:rsidRDefault="00BE4827" w:rsidP="00881628">
            <w:pPr>
              <w:pStyle w:val="BodyText"/>
              <w:spacing w:after="0"/>
              <w:rPr>
                <w:szCs w:val="24"/>
                <w:lang w:val="fr-FR"/>
              </w:rPr>
            </w:pPr>
          </w:p>
        </w:tc>
      </w:tr>
      <w:tr w:rsidR="00BE4827" w:rsidRPr="00B4328A" w14:paraId="7A5D21D6" w14:textId="77777777" w:rsidTr="00581DFA">
        <w:trPr>
          <w:cantSplit/>
          <w:trHeight w:val="674"/>
        </w:trPr>
        <w:tc>
          <w:tcPr>
            <w:tcW w:w="9090" w:type="dxa"/>
            <w:tcBorders>
              <w:left w:val="single" w:sz="4" w:space="0" w:color="auto"/>
            </w:tcBorders>
          </w:tcPr>
          <w:p w14:paraId="59039AF9" w14:textId="77777777" w:rsidR="00BE4827" w:rsidRPr="00B4328A" w:rsidRDefault="00BE4827" w:rsidP="00881628">
            <w:pPr>
              <w:pStyle w:val="BodyText"/>
              <w:spacing w:after="0"/>
              <w:ind w:left="360" w:hanging="360"/>
              <w:rPr>
                <w:szCs w:val="24"/>
                <w:lang w:val="fr-FR"/>
              </w:rPr>
            </w:pPr>
            <w:r w:rsidRPr="00B4328A">
              <w:rPr>
                <w:szCs w:val="24"/>
                <w:lang w:val="fr-FR"/>
              </w:rPr>
              <w:t>2. Nom légal de la partie du GE/ du sous-traitant :</w:t>
            </w:r>
          </w:p>
        </w:tc>
      </w:tr>
      <w:tr w:rsidR="00BE4827" w:rsidRPr="00B4328A" w14:paraId="1FE27C75" w14:textId="77777777" w:rsidTr="00581DFA">
        <w:trPr>
          <w:cantSplit/>
          <w:trHeight w:val="674"/>
        </w:trPr>
        <w:tc>
          <w:tcPr>
            <w:tcW w:w="9090" w:type="dxa"/>
            <w:tcBorders>
              <w:left w:val="single" w:sz="4" w:space="0" w:color="auto"/>
            </w:tcBorders>
          </w:tcPr>
          <w:p w14:paraId="61E817B6" w14:textId="77777777" w:rsidR="00BE4827" w:rsidRPr="00B4328A" w:rsidRDefault="00BE4827" w:rsidP="00881628">
            <w:pPr>
              <w:pStyle w:val="BodyText"/>
              <w:spacing w:after="0"/>
              <w:ind w:left="360" w:hanging="360"/>
              <w:rPr>
                <w:szCs w:val="24"/>
                <w:lang w:val="fr-FR"/>
              </w:rPr>
            </w:pPr>
            <w:r w:rsidRPr="00B4328A">
              <w:rPr>
                <w:szCs w:val="24"/>
                <w:lang w:val="fr-FR"/>
              </w:rPr>
              <w:t>3. Pays de constitution en société de la partie du GE/ du sous-traitant :</w:t>
            </w:r>
          </w:p>
        </w:tc>
      </w:tr>
      <w:tr w:rsidR="00BE4827" w:rsidRPr="00B4328A" w14:paraId="7B8E4E70" w14:textId="77777777" w:rsidTr="00581DFA">
        <w:trPr>
          <w:cantSplit/>
        </w:trPr>
        <w:tc>
          <w:tcPr>
            <w:tcW w:w="9090" w:type="dxa"/>
            <w:tcBorders>
              <w:left w:val="single" w:sz="4" w:space="0" w:color="auto"/>
            </w:tcBorders>
          </w:tcPr>
          <w:p w14:paraId="4ECD5817" w14:textId="77777777" w:rsidR="00BE4827" w:rsidRPr="00B4328A" w:rsidRDefault="00BE4827" w:rsidP="00881628">
            <w:pPr>
              <w:pStyle w:val="BodyText"/>
              <w:numPr>
                <w:ilvl w:val="12"/>
                <w:numId w:val="0"/>
              </w:numPr>
              <w:tabs>
                <w:tab w:val="left" w:pos="2610"/>
              </w:tabs>
              <w:spacing w:after="0"/>
              <w:rPr>
                <w:szCs w:val="24"/>
                <w:lang w:val="fr-FR"/>
              </w:rPr>
            </w:pPr>
            <w:r w:rsidRPr="00B4328A">
              <w:rPr>
                <w:szCs w:val="24"/>
                <w:lang w:val="fr-FR"/>
              </w:rPr>
              <w:t>4. Année de constitution en société de la partie du GE/ du sous-traitant :</w:t>
            </w:r>
          </w:p>
          <w:p w14:paraId="36B93E0D" w14:textId="77777777" w:rsidR="00BE4827" w:rsidRPr="00B4328A" w:rsidRDefault="00BE4827" w:rsidP="00881628">
            <w:pPr>
              <w:pStyle w:val="BodyText"/>
              <w:spacing w:after="0"/>
              <w:rPr>
                <w:szCs w:val="24"/>
                <w:lang w:val="fr-FR"/>
              </w:rPr>
            </w:pPr>
          </w:p>
        </w:tc>
      </w:tr>
      <w:tr w:rsidR="00BE4827" w:rsidRPr="00B4328A" w14:paraId="07C2FD23" w14:textId="77777777" w:rsidTr="00581DFA">
        <w:trPr>
          <w:cantSplit/>
        </w:trPr>
        <w:tc>
          <w:tcPr>
            <w:tcW w:w="9090" w:type="dxa"/>
            <w:tcBorders>
              <w:left w:val="single" w:sz="4" w:space="0" w:color="auto"/>
            </w:tcBorders>
          </w:tcPr>
          <w:p w14:paraId="1D64171A" w14:textId="77777777" w:rsidR="00BE4827" w:rsidRPr="00B4328A" w:rsidRDefault="00BE4827" w:rsidP="00881628">
            <w:pPr>
              <w:pStyle w:val="BodyText"/>
              <w:numPr>
                <w:ilvl w:val="12"/>
                <w:numId w:val="0"/>
              </w:numPr>
              <w:tabs>
                <w:tab w:val="left" w:pos="2610"/>
              </w:tabs>
              <w:spacing w:after="0"/>
              <w:rPr>
                <w:szCs w:val="24"/>
                <w:lang w:val="fr-FR"/>
              </w:rPr>
            </w:pPr>
            <w:r w:rsidRPr="00B4328A">
              <w:rPr>
                <w:szCs w:val="24"/>
                <w:lang w:val="fr-FR"/>
              </w:rPr>
              <w:t>5. Adresse légale de la partie du GE dans le pays de constitution en société :</w:t>
            </w:r>
          </w:p>
          <w:p w14:paraId="23D6F007" w14:textId="77777777" w:rsidR="00BE4827" w:rsidRPr="00B4328A" w:rsidRDefault="00BE4827" w:rsidP="00881628">
            <w:pPr>
              <w:pStyle w:val="BodyText"/>
              <w:spacing w:after="0"/>
              <w:rPr>
                <w:szCs w:val="24"/>
                <w:lang w:val="fr-FR"/>
              </w:rPr>
            </w:pPr>
          </w:p>
        </w:tc>
      </w:tr>
      <w:tr w:rsidR="00BE4827" w:rsidRPr="00B4328A" w14:paraId="44369E5C" w14:textId="77777777" w:rsidTr="00881628">
        <w:trPr>
          <w:cantSplit/>
          <w:trHeight w:val="1799"/>
        </w:trPr>
        <w:tc>
          <w:tcPr>
            <w:tcW w:w="9090" w:type="dxa"/>
          </w:tcPr>
          <w:p w14:paraId="5E75CADB" w14:textId="77777777" w:rsidR="00BE4827" w:rsidRPr="00B4328A" w:rsidRDefault="00BE4827" w:rsidP="00581DFA">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67F414AA" w14:textId="77777777" w:rsidR="00BE4827" w:rsidRPr="00B4328A" w:rsidRDefault="00BE4827" w:rsidP="00581DFA">
            <w:pPr>
              <w:pStyle w:val="BodyText"/>
              <w:numPr>
                <w:ilvl w:val="12"/>
                <w:numId w:val="0"/>
              </w:numPr>
              <w:tabs>
                <w:tab w:val="left" w:pos="2610"/>
              </w:tabs>
              <w:spacing w:before="60" w:after="60"/>
              <w:ind w:left="241"/>
              <w:rPr>
                <w:szCs w:val="24"/>
                <w:lang w:val="fr-FR"/>
              </w:rPr>
            </w:pPr>
            <w:r w:rsidRPr="00B4328A">
              <w:rPr>
                <w:szCs w:val="24"/>
                <w:lang w:val="fr-FR"/>
              </w:rPr>
              <w:t>Nom :</w:t>
            </w:r>
          </w:p>
          <w:p w14:paraId="19C9A72F" w14:textId="77777777" w:rsidR="00BE4827" w:rsidRPr="00B4328A" w:rsidRDefault="00BE4827" w:rsidP="00581DFA">
            <w:pPr>
              <w:pStyle w:val="BodyText"/>
              <w:numPr>
                <w:ilvl w:val="12"/>
                <w:numId w:val="0"/>
              </w:numPr>
              <w:tabs>
                <w:tab w:val="left" w:pos="2610"/>
              </w:tabs>
              <w:spacing w:before="60" w:after="60"/>
              <w:ind w:left="241"/>
              <w:rPr>
                <w:szCs w:val="24"/>
                <w:lang w:val="fr-FR"/>
              </w:rPr>
            </w:pPr>
            <w:r w:rsidRPr="00B4328A">
              <w:rPr>
                <w:szCs w:val="24"/>
                <w:lang w:val="fr-FR"/>
              </w:rPr>
              <w:t>Adresse :</w:t>
            </w:r>
          </w:p>
          <w:p w14:paraId="681F7F5A" w14:textId="77777777" w:rsidR="00BE4827" w:rsidRPr="00B4328A" w:rsidRDefault="00BE4827" w:rsidP="00581DFA">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22A8E3C4" w14:textId="0078FD47" w:rsidR="00BE4827" w:rsidRPr="00881628" w:rsidRDefault="00BE4827" w:rsidP="00881628">
            <w:pPr>
              <w:pStyle w:val="BodyText"/>
              <w:numPr>
                <w:ilvl w:val="12"/>
                <w:numId w:val="0"/>
              </w:numPr>
              <w:tabs>
                <w:tab w:val="left" w:pos="2610"/>
              </w:tabs>
              <w:spacing w:before="60" w:after="60"/>
              <w:ind w:left="241"/>
              <w:rPr>
                <w:szCs w:val="24"/>
                <w:lang w:val="fr-FR"/>
              </w:rPr>
            </w:pPr>
            <w:r w:rsidRPr="00B4328A">
              <w:rPr>
                <w:szCs w:val="24"/>
                <w:lang w:val="fr-FR"/>
              </w:rPr>
              <w:t>Adresse électronique :</w:t>
            </w:r>
          </w:p>
        </w:tc>
      </w:tr>
      <w:tr w:rsidR="00BE4827" w:rsidRPr="00B4328A" w14:paraId="4FBFBF29" w14:textId="77777777" w:rsidTr="00581DFA">
        <w:trPr>
          <w:cantSplit/>
          <w:trHeight w:val="2066"/>
        </w:trPr>
        <w:tc>
          <w:tcPr>
            <w:tcW w:w="9090" w:type="dxa"/>
          </w:tcPr>
          <w:p w14:paraId="7E66062F" w14:textId="77777777" w:rsidR="00BE4827" w:rsidRPr="00B4328A" w:rsidRDefault="00BE4827" w:rsidP="00581DFA">
            <w:pPr>
              <w:spacing w:before="60" w:after="60"/>
              <w:rPr>
                <w:szCs w:val="24"/>
              </w:rPr>
            </w:pPr>
            <w:r w:rsidRPr="00B4328A">
              <w:rPr>
                <w:szCs w:val="24"/>
              </w:rPr>
              <w:t>7. Les copies des documents originaux qui suivent sont jointes :</w:t>
            </w:r>
          </w:p>
          <w:p w14:paraId="2B084651" w14:textId="77777777" w:rsidR="00BE4827" w:rsidRPr="00B4328A" w:rsidRDefault="00BE4827" w:rsidP="00581DFA">
            <w:pPr>
              <w:numPr>
                <w:ilvl w:val="12"/>
                <w:numId w:val="0"/>
              </w:numPr>
              <w:tabs>
                <w:tab w:val="left" w:pos="2610"/>
              </w:tabs>
              <w:spacing w:before="240" w:after="60"/>
              <w:ind w:left="241"/>
              <w:rPr>
                <w:spacing w:val="-2"/>
                <w:szCs w:val="24"/>
              </w:rPr>
            </w:pPr>
            <w:r w:rsidRPr="00B4328A">
              <w:rPr>
                <w:spacing w:val="-2"/>
                <w:szCs w:val="24"/>
              </w:rPr>
              <w:t xml:space="preserve">Statuts ou Documents constitutifs de l’entité légale susmentionnée, conformément aux </w:t>
            </w:r>
            <w:r>
              <w:rPr>
                <w:spacing w:val="-2"/>
                <w:szCs w:val="24"/>
              </w:rPr>
              <w:t xml:space="preserve">dispositions des articles </w:t>
            </w:r>
            <w:r w:rsidRPr="00B4328A">
              <w:rPr>
                <w:spacing w:val="-2"/>
                <w:szCs w:val="24"/>
              </w:rPr>
              <w:t>4.4 des IP.</w:t>
            </w:r>
          </w:p>
          <w:p w14:paraId="777E5409" w14:textId="77777777" w:rsidR="00BE4827" w:rsidRDefault="00BE4827" w:rsidP="00D02D7A">
            <w:pPr>
              <w:tabs>
                <w:tab w:val="left" w:pos="372"/>
                <w:tab w:val="left" w:pos="2610"/>
              </w:tabs>
              <w:suppressAutoHyphens/>
              <w:overflowPunct w:val="0"/>
              <w:autoSpaceDE w:val="0"/>
              <w:autoSpaceDN w:val="0"/>
              <w:adjustRightInd w:val="0"/>
              <w:spacing w:before="240" w:after="60"/>
              <w:ind w:left="241" w:firstLine="8"/>
              <w:textAlignment w:val="baseline"/>
              <w:rPr>
                <w:spacing w:val="-2"/>
                <w:szCs w:val="24"/>
              </w:rPr>
            </w:pPr>
            <w:r w:rsidRPr="00B4328A">
              <w:rPr>
                <w:spacing w:val="-2"/>
                <w:szCs w:val="24"/>
              </w:rPr>
              <w:t>Dans le cas d’une entreprise publique, documents qui établissent l’autonomie juridique et financière et le respect des règles de droit commercial, conformément aux dispositions de l’article 4.6 des IP.</w:t>
            </w:r>
          </w:p>
          <w:p w14:paraId="446AC977" w14:textId="77777777" w:rsidR="00BE4827" w:rsidRPr="00B4328A" w:rsidRDefault="00BE4827" w:rsidP="00D02D7A">
            <w:pPr>
              <w:spacing w:before="60" w:after="60"/>
              <w:ind w:left="249" w:hanging="270"/>
              <w:rPr>
                <w:spacing w:val="-2"/>
                <w:szCs w:val="24"/>
              </w:rPr>
            </w:pPr>
            <w:r>
              <w:rPr>
                <w:spacing w:val="-2"/>
                <w:szCs w:val="24"/>
              </w:rPr>
              <w:t xml:space="preserve">8. </w:t>
            </w:r>
            <w:r w:rsidRPr="001459D3">
              <w:rPr>
                <w:spacing w:val="-2"/>
                <w:szCs w:val="24"/>
              </w:rPr>
              <w:t>Les documents tels que l’organigramme de l’entreprise, la liste des membres du conseil d’administration et l’actionnariat sont inclus.</w:t>
            </w:r>
            <w:r>
              <w:rPr>
                <w:spacing w:val="-2"/>
                <w:szCs w:val="24"/>
              </w:rPr>
              <w:t xml:space="preserve">  </w:t>
            </w:r>
            <w:r w:rsidRPr="00927049">
              <w:rPr>
                <w:i/>
                <w:spacing w:val="-2"/>
                <w:szCs w:val="24"/>
              </w:rPr>
              <w:t>[</w:t>
            </w:r>
            <w:r w:rsidRPr="00927049">
              <w:rPr>
                <w:i/>
                <w:szCs w:val="24"/>
              </w:rPr>
              <w:t>S</w:t>
            </w:r>
            <w:r>
              <w:rPr>
                <w:i/>
                <w:szCs w:val="24"/>
              </w:rPr>
              <w:t>i cela est indiqué dans les DPDP IP</w:t>
            </w:r>
            <w:r w:rsidRPr="00927049">
              <w:rPr>
                <w:i/>
                <w:szCs w:val="24"/>
              </w:rPr>
              <w:t xml:space="preserve"> </w:t>
            </w:r>
            <w:r>
              <w:rPr>
                <w:i/>
                <w:szCs w:val="24"/>
              </w:rPr>
              <w:t>53</w:t>
            </w:r>
            <w:r w:rsidRPr="00927049">
              <w:rPr>
                <w:i/>
                <w:szCs w:val="24"/>
              </w:rPr>
              <w:t>.1, 1</w:t>
            </w:r>
            <w:r w:rsidRPr="00927049">
              <w:rPr>
                <w:i/>
                <w:spacing w:val="-2"/>
                <w:szCs w:val="24"/>
              </w:rPr>
              <w:t xml:space="preserve">e </w:t>
            </w:r>
            <w:r>
              <w:rPr>
                <w:i/>
                <w:spacing w:val="-2"/>
                <w:szCs w:val="24"/>
              </w:rPr>
              <w:t>Proposant</w:t>
            </w:r>
            <w:r w:rsidRPr="00927049">
              <w:rPr>
                <w:i/>
                <w:spacing w:val="-2"/>
                <w:szCs w:val="24"/>
              </w:rPr>
              <w:t xml:space="preserve"> retenu devra fournir les renseignements additionnels sur les propriétaires effectifs, en utilisant le</w:t>
            </w:r>
            <w:r w:rsidRPr="00927049">
              <w:rPr>
                <w:i/>
                <w:szCs w:val="24"/>
              </w:rPr>
              <w:t xml:space="preserve"> Formulaire de divulgation </w:t>
            </w:r>
            <w:hyperlink r:id="rId55" w:history="1">
              <w:r w:rsidRPr="00927049">
                <w:rPr>
                  <w:i/>
                  <w:szCs w:val="24"/>
                </w:rPr>
                <w:t>des bénéficiaires effectifs</w:t>
              </w:r>
            </w:hyperlink>
            <w:r w:rsidRPr="00927049">
              <w:rPr>
                <w:i/>
                <w:szCs w:val="24"/>
              </w:rPr>
              <w:t>.]</w:t>
            </w:r>
          </w:p>
        </w:tc>
      </w:tr>
    </w:tbl>
    <w:p w14:paraId="0A155513" w14:textId="77777777" w:rsidR="00BE4827" w:rsidRPr="00DE436F" w:rsidRDefault="00BE4827" w:rsidP="00BE4827"/>
    <w:p w14:paraId="6F6D70D2" w14:textId="77777777" w:rsidR="00BE4827" w:rsidRPr="00DE436F" w:rsidRDefault="00BE4827" w:rsidP="00BE4827">
      <w:pPr>
        <w:rPr>
          <w:b/>
          <w:bCs/>
          <w:i/>
          <w:iCs/>
          <w:sz w:val="28"/>
        </w:rPr>
      </w:pPr>
    </w:p>
    <w:p w14:paraId="548E2DF6" w14:textId="77777777" w:rsidR="00BE4827" w:rsidRPr="00BE4827" w:rsidRDefault="00BE4827" w:rsidP="00BE4827">
      <w:pPr>
        <w:pStyle w:val="SecIVH2"/>
        <w:rPr>
          <w:lang w:val="fr-FR"/>
        </w:rPr>
      </w:pPr>
      <w:bookmarkStart w:id="503" w:name="_Toc63775985"/>
      <w:bookmarkStart w:id="504" w:name="_Toc87980575"/>
      <w:r w:rsidRPr="00BE4827">
        <w:rPr>
          <w:lang w:val="fr-FR"/>
        </w:rPr>
        <w:lastRenderedPageBreak/>
        <w:t>Formulaire CON – 2</w:t>
      </w:r>
      <w:r w:rsidRPr="00BE4827">
        <w:rPr>
          <w:lang w:val="fr-FR"/>
        </w:rPr>
        <w:br/>
        <w:t>Historique de marchés non exécutés et de litiges en cours</w:t>
      </w:r>
      <w:bookmarkEnd w:id="503"/>
      <w:bookmarkEnd w:id="504"/>
    </w:p>
    <w:p w14:paraId="6D861201" w14:textId="77777777" w:rsidR="00BE4827" w:rsidRDefault="00BE4827" w:rsidP="00BE4827">
      <w:pPr>
        <w:rPr>
          <w:lang w:eastAsia="en-US"/>
        </w:rPr>
      </w:pPr>
    </w:p>
    <w:p w14:paraId="4B6D8FD2" w14:textId="77777777" w:rsidR="00BE4827" w:rsidRDefault="00BE4827" w:rsidP="00D02D7A">
      <w:pPr>
        <w:ind w:left="0" w:firstLine="0"/>
        <w:rPr>
          <w:lang w:eastAsia="en-US"/>
        </w:rPr>
      </w:pPr>
      <w:r w:rsidRPr="00343D24">
        <w:rPr>
          <w:lang w:eastAsia="en-US"/>
        </w:rPr>
        <w:t>[</w:t>
      </w:r>
      <w:r w:rsidRPr="003861F7">
        <w:rPr>
          <w:b/>
          <w:i/>
          <w:lang w:eastAsia="en-US"/>
        </w:rPr>
        <w:t xml:space="preserve">Ce formulaire ne doit être utilisé que si les informations soumises au moment de la sélection initiale nécessitent une mise à jour. Le tableau suivant doit être rempli pour le </w:t>
      </w:r>
      <w:r>
        <w:rPr>
          <w:b/>
          <w:i/>
          <w:lang w:eastAsia="en-US"/>
        </w:rPr>
        <w:t>Proposant</w:t>
      </w:r>
      <w:r w:rsidRPr="003861F7">
        <w:rPr>
          <w:b/>
          <w:i/>
          <w:lang w:eastAsia="en-US"/>
        </w:rPr>
        <w:t xml:space="preserve"> et </w:t>
      </w:r>
      <w:r>
        <w:rPr>
          <w:b/>
          <w:i/>
          <w:lang w:eastAsia="en-US"/>
        </w:rPr>
        <w:t>dans le cas de groupement</w:t>
      </w:r>
      <w:r w:rsidRPr="003861F7">
        <w:rPr>
          <w:b/>
          <w:i/>
          <w:lang w:eastAsia="en-US"/>
        </w:rPr>
        <w:t xml:space="preserve">, </w:t>
      </w:r>
      <w:r>
        <w:rPr>
          <w:b/>
          <w:i/>
          <w:lang w:eastAsia="en-US"/>
        </w:rPr>
        <w:t xml:space="preserve">pour </w:t>
      </w:r>
      <w:r w:rsidRPr="003861F7">
        <w:rPr>
          <w:b/>
          <w:i/>
          <w:lang w:eastAsia="en-US"/>
        </w:rPr>
        <w:t xml:space="preserve">chaque membre </w:t>
      </w:r>
      <w:r>
        <w:rPr>
          <w:b/>
          <w:i/>
          <w:lang w:eastAsia="en-US"/>
        </w:rPr>
        <w:t>du groupement</w:t>
      </w:r>
      <w:r w:rsidRPr="00343D24">
        <w:rPr>
          <w:lang w:eastAsia="en-US"/>
        </w:rPr>
        <w:t>.]</w:t>
      </w:r>
    </w:p>
    <w:p w14:paraId="5D51393E" w14:textId="77777777" w:rsidR="00BE4827" w:rsidRPr="003861F7" w:rsidRDefault="00BE4827" w:rsidP="00881628">
      <w:pPr>
        <w:spacing w:after="0"/>
        <w:jc w:val="right"/>
        <w:rPr>
          <w:i/>
          <w:lang w:eastAsia="en-US"/>
        </w:rPr>
      </w:pPr>
      <w:r w:rsidRPr="003861F7">
        <w:rPr>
          <w:i/>
          <w:lang w:eastAsia="en-US"/>
        </w:rPr>
        <w:t xml:space="preserve">Nom du </w:t>
      </w:r>
      <w:r>
        <w:rPr>
          <w:i/>
          <w:lang w:eastAsia="en-US"/>
        </w:rPr>
        <w:t>P</w:t>
      </w:r>
      <w:r w:rsidRPr="003861F7">
        <w:rPr>
          <w:i/>
          <w:lang w:eastAsia="en-US"/>
        </w:rPr>
        <w:t>roposant: [insérer le nom complet]</w:t>
      </w:r>
    </w:p>
    <w:p w14:paraId="100DE19C" w14:textId="77777777" w:rsidR="00BE4827" w:rsidRPr="003861F7" w:rsidRDefault="00BE4827" w:rsidP="00881628">
      <w:pPr>
        <w:spacing w:after="0"/>
        <w:jc w:val="right"/>
        <w:rPr>
          <w:i/>
          <w:lang w:eastAsia="en-US"/>
        </w:rPr>
      </w:pPr>
      <w:r w:rsidRPr="003861F7">
        <w:rPr>
          <w:i/>
          <w:lang w:eastAsia="en-US"/>
        </w:rPr>
        <w:t>Date: [insérer jour, mois, année]</w:t>
      </w:r>
    </w:p>
    <w:p w14:paraId="7F94C83A" w14:textId="77777777" w:rsidR="00BE4827" w:rsidRPr="003861F7" w:rsidRDefault="00BE4827" w:rsidP="00881628">
      <w:pPr>
        <w:spacing w:after="0"/>
        <w:jc w:val="right"/>
        <w:rPr>
          <w:i/>
          <w:lang w:eastAsia="en-US"/>
        </w:rPr>
      </w:pPr>
      <w:r w:rsidRPr="003861F7">
        <w:rPr>
          <w:i/>
          <w:lang w:eastAsia="en-US"/>
        </w:rPr>
        <w:t xml:space="preserve">Nom du membre </w:t>
      </w:r>
      <w:r>
        <w:rPr>
          <w:i/>
          <w:lang w:eastAsia="en-US"/>
        </w:rPr>
        <w:t>du Groupement</w:t>
      </w:r>
      <w:r w:rsidRPr="003861F7">
        <w:rPr>
          <w:i/>
          <w:lang w:eastAsia="en-US"/>
        </w:rPr>
        <w:t>: [insérer le nom complet]</w:t>
      </w:r>
    </w:p>
    <w:p w14:paraId="09D25FDF" w14:textId="77777777" w:rsidR="00BE4827" w:rsidRPr="003861F7" w:rsidRDefault="00BE4827" w:rsidP="00881628">
      <w:pPr>
        <w:spacing w:after="0"/>
        <w:jc w:val="right"/>
        <w:rPr>
          <w:i/>
          <w:lang w:eastAsia="en-US"/>
        </w:rPr>
      </w:pPr>
      <w:r w:rsidRPr="003861F7">
        <w:rPr>
          <w:i/>
          <w:lang w:eastAsia="en-US"/>
        </w:rPr>
        <w:t>No et titre de la DP: [insérer le numéro et le titre de la DP]</w:t>
      </w:r>
    </w:p>
    <w:p w14:paraId="66B498CB" w14:textId="77777777" w:rsidR="00BE4827" w:rsidRDefault="00BE4827" w:rsidP="00881628">
      <w:pPr>
        <w:spacing w:after="0"/>
        <w:jc w:val="right"/>
        <w:rPr>
          <w:i/>
          <w:lang w:eastAsia="en-US"/>
        </w:rPr>
      </w:pPr>
      <w:r w:rsidRPr="003861F7">
        <w:rPr>
          <w:i/>
          <w:lang w:eastAsia="en-US"/>
        </w:rPr>
        <w:t>Page [insérer le numéro de page] sur [insérer le nombre total] pages</w:t>
      </w:r>
    </w:p>
    <w:p w14:paraId="39569916" w14:textId="77777777" w:rsidR="00BE4827" w:rsidRDefault="00BE4827" w:rsidP="00BE4827">
      <w:pPr>
        <w:jc w:val="right"/>
        <w:rPr>
          <w:b/>
          <w:i/>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BE4827" w:rsidRPr="003861F7" w14:paraId="6D50B385" w14:textId="77777777" w:rsidTr="00581DFA">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A3BA5B3" w14:textId="77777777" w:rsidR="00BE4827" w:rsidRPr="003861F7" w:rsidRDefault="00BE4827" w:rsidP="00D02D7A">
            <w:pPr>
              <w:ind w:left="0" w:firstLine="0"/>
              <w:jc w:val="center"/>
              <w:rPr>
                <w:lang w:eastAsia="en-US"/>
              </w:rPr>
            </w:pPr>
            <w:r>
              <w:rPr>
                <w:lang w:eastAsia="en-US"/>
              </w:rPr>
              <w:t>Marché</w:t>
            </w:r>
            <w:r w:rsidRPr="003861F7">
              <w:rPr>
                <w:lang w:eastAsia="en-US"/>
              </w:rPr>
              <w:t>s</w:t>
            </w:r>
            <w:r>
              <w:rPr>
                <w:lang w:eastAsia="en-US"/>
              </w:rPr>
              <w:t xml:space="preserve">/contrats </w:t>
            </w:r>
            <w:r w:rsidRPr="003861F7">
              <w:rPr>
                <w:lang w:eastAsia="en-US"/>
              </w:rPr>
              <w:t xml:space="preserve">non exécutés </w:t>
            </w:r>
            <w:r>
              <w:rPr>
                <w:lang w:eastAsia="en-US"/>
              </w:rPr>
              <w:t>selon les dispositions de</w:t>
            </w:r>
            <w:r w:rsidRPr="003861F7">
              <w:rPr>
                <w:lang w:eastAsia="en-US"/>
              </w:rPr>
              <w:t xml:space="preserve"> la Section III, Critères d'</w:t>
            </w:r>
            <w:r>
              <w:rPr>
                <w:lang w:eastAsia="en-US"/>
              </w:rPr>
              <w:t>E</w:t>
            </w:r>
            <w:r w:rsidRPr="003861F7">
              <w:rPr>
                <w:lang w:eastAsia="en-US"/>
              </w:rPr>
              <w:t xml:space="preserve">valuation et de </w:t>
            </w:r>
            <w:r>
              <w:rPr>
                <w:lang w:eastAsia="en-US"/>
              </w:rPr>
              <w:t>Q</w:t>
            </w:r>
            <w:r w:rsidRPr="003861F7">
              <w:rPr>
                <w:lang w:eastAsia="en-US"/>
              </w:rPr>
              <w:t xml:space="preserve">ualification du document de </w:t>
            </w:r>
            <w:r>
              <w:rPr>
                <w:lang w:eastAsia="en-US"/>
              </w:rPr>
              <w:t>S</w:t>
            </w:r>
            <w:r w:rsidRPr="003861F7">
              <w:rPr>
                <w:lang w:eastAsia="en-US"/>
              </w:rPr>
              <w:t xml:space="preserve">élection </w:t>
            </w:r>
            <w:r>
              <w:rPr>
                <w:lang w:eastAsia="en-US"/>
              </w:rPr>
              <w:t>I</w:t>
            </w:r>
            <w:r w:rsidRPr="003861F7">
              <w:rPr>
                <w:lang w:eastAsia="en-US"/>
              </w:rPr>
              <w:t>nitiale</w:t>
            </w:r>
            <w:r>
              <w:rPr>
                <w:lang w:eastAsia="en-US"/>
              </w:rPr>
              <w:t>.</w:t>
            </w:r>
          </w:p>
        </w:tc>
      </w:tr>
      <w:tr w:rsidR="00BE4827" w:rsidRPr="003861F7" w14:paraId="33392B68" w14:textId="77777777" w:rsidTr="00581DFA">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C03D9F2" w14:textId="77777777" w:rsidR="00BE4827" w:rsidRDefault="00BE4827" w:rsidP="00581DFA">
            <w:pPr>
              <w:tabs>
                <w:tab w:val="left" w:pos="2610"/>
              </w:tabs>
              <w:suppressAutoHyphens/>
              <w:spacing w:before="60" w:after="60"/>
              <w:ind w:left="360" w:hanging="360"/>
              <w:rPr>
                <w:szCs w:val="24"/>
              </w:rPr>
            </w:pPr>
            <w:r w:rsidRPr="0018795C">
              <w:rPr>
                <w:rFonts w:eastAsia="MS Mincho"/>
                <w:szCs w:val="24"/>
              </w:rPr>
              <w:sym w:font="Wingdings" w:char="F0A8"/>
            </w:r>
            <w:r>
              <w:rPr>
                <w:rFonts w:eastAsia="MS Mincho"/>
                <w:szCs w:val="24"/>
              </w:rPr>
              <w:t xml:space="preserve">  </w:t>
            </w:r>
            <w:r w:rsidRPr="0018795C">
              <w:rPr>
                <w:szCs w:val="24"/>
              </w:rPr>
              <w:t>Il n’y a pas eu de marché non exécuté depuis le 1</w:t>
            </w:r>
            <w:r w:rsidRPr="0018795C">
              <w:rPr>
                <w:szCs w:val="24"/>
                <w:vertAlign w:val="superscript"/>
              </w:rPr>
              <w:t>er</w:t>
            </w:r>
            <w:r w:rsidRPr="0018795C">
              <w:rPr>
                <w:szCs w:val="24"/>
              </w:rPr>
              <w:t xml:space="preserve"> janvier </w:t>
            </w:r>
            <w:r w:rsidRPr="0018795C">
              <w:rPr>
                <w:i/>
                <w:szCs w:val="24"/>
              </w:rPr>
              <w:t>[insérer l’année]</w:t>
            </w:r>
            <w:r w:rsidRPr="0018795C">
              <w:rPr>
                <w:szCs w:val="24"/>
              </w:rPr>
              <w:t xml:space="preserve"> </w:t>
            </w:r>
          </w:p>
          <w:p w14:paraId="4ACCF0A8" w14:textId="77777777" w:rsidR="00BE4827" w:rsidRPr="003861F7" w:rsidRDefault="00BE4827" w:rsidP="00581DFA">
            <w:pPr>
              <w:tabs>
                <w:tab w:val="left" w:pos="2610"/>
              </w:tabs>
              <w:suppressAutoHyphens/>
              <w:spacing w:before="60" w:after="60"/>
              <w:ind w:left="360" w:hanging="360"/>
              <w:rPr>
                <w:lang w:eastAsia="en-US"/>
              </w:rPr>
            </w:pPr>
            <w:r w:rsidRPr="0018795C">
              <w:rPr>
                <w:rFonts w:eastAsia="MS Mincho"/>
                <w:szCs w:val="24"/>
              </w:rPr>
              <w:sym w:font="Wingdings" w:char="F0A8"/>
            </w:r>
            <w:r w:rsidRPr="0018795C">
              <w:rPr>
                <w:rFonts w:eastAsia="MS Mincho"/>
                <w:szCs w:val="24"/>
              </w:rPr>
              <w:tab/>
            </w:r>
            <w:r w:rsidRPr="0018795C">
              <w:rPr>
                <w:szCs w:val="24"/>
              </w:rPr>
              <w:t>Marché(s) non exécuté(s) depuis le 1</w:t>
            </w:r>
            <w:r w:rsidRPr="0018795C">
              <w:rPr>
                <w:szCs w:val="24"/>
                <w:vertAlign w:val="superscript"/>
              </w:rPr>
              <w:t>er</w:t>
            </w:r>
            <w:r w:rsidRPr="0018795C">
              <w:rPr>
                <w:szCs w:val="24"/>
              </w:rPr>
              <w:t xml:space="preserve"> janvier </w:t>
            </w:r>
            <w:r w:rsidRPr="0018795C">
              <w:rPr>
                <w:i/>
                <w:szCs w:val="24"/>
              </w:rPr>
              <w:t xml:space="preserve">[insérer l’année] </w:t>
            </w:r>
          </w:p>
        </w:tc>
      </w:tr>
      <w:tr w:rsidR="00BE4827" w:rsidRPr="003861F7" w14:paraId="731388C4" w14:textId="77777777" w:rsidTr="00581DFA">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33430E79" w14:textId="77777777" w:rsidR="00BE4827" w:rsidRPr="00925AC9" w:rsidRDefault="00BE4827" w:rsidP="00D02D7A">
            <w:pPr>
              <w:ind w:left="102" w:hanging="21"/>
              <w:rPr>
                <w:b/>
                <w:bCs/>
                <w:noProof/>
                <w:color w:val="000000" w:themeColor="text1"/>
                <w:spacing w:val="-4"/>
                <w:szCs w:val="24"/>
              </w:rPr>
            </w:pPr>
            <w:r w:rsidRPr="00925AC9">
              <w:rPr>
                <w:b/>
                <w:bCs/>
                <w:noProof/>
                <w:color w:val="000000" w:themeColor="text1"/>
                <w:spacing w:val="-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E8EFBB2" w14:textId="7EA0C103" w:rsidR="00BE4827" w:rsidRPr="00925AC9" w:rsidRDefault="00BE4827" w:rsidP="00D02D7A">
            <w:pPr>
              <w:ind w:left="112" w:hanging="9"/>
              <w:jc w:val="center"/>
              <w:rPr>
                <w:b/>
                <w:bCs/>
                <w:noProof/>
                <w:color w:val="000000" w:themeColor="text1"/>
                <w:spacing w:val="-4"/>
                <w:szCs w:val="24"/>
              </w:rPr>
            </w:pPr>
            <w:r w:rsidRPr="00925AC9">
              <w:rPr>
                <w:b/>
                <w:szCs w:val="24"/>
                <w:lang w:eastAsia="en-US"/>
              </w:rPr>
              <w:t xml:space="preserve">Partie non exécutée du </w:t>
            </w:r>
            <w:r w:rsidR="00D02D7A">
              <w:rPr>
                <w:b/>
                <w:szCs w:val="24"/>
                <w:lang w:eastAsia="en-US"/>
              </w:rPr>
              <w:t>marché</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3E5A96EF" w14:textId="36CDBCC8" w:rsidR="00BE4827" w:rsidRPr="00925AC9" w:rsidRDefault="00BE4827" w:rsidP="00D02D7A">
            <w:pPr>
              <w:ind w:left="60" w:firstLine="47"/>
              <w:jc w:val="center"/>
              <w:rPr>
                <w:b/>
                <w:i/>
                <w:iCs/>
                <w:noProof/>
                <w:color w:val="000000" w:themeColor="text1"/>
                <w:spacing w:val="-6"/>
                <w:szCs w:val="24"/>
              </w:rPr>
            </w:pPr>
            <w:r w:rsidRPr="00925AC9">
              <w:rPr>
                <w:b/>
                <w:szCs w:val="24"/>
                <w:lang w:eastAsia="en-US"/>
              </w:rPr>
              <w:t xml:space="preserve">Identification du </w:t>
            </w:r>
            <w:r w:rsidR="00D02D7A">
              <w:rPr>
                <w:b/>
                <w:szCs w:val="24"/>
                <w:lang w:eastAsia="en-US"/>
              </w:rPr>
              <w:t>marché</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345D1C4D" w14:textId="77777777" w:rsidR="00BE4827" w:rsidRPr="00925AC9" w:rsidRDefault="00BE4827" w:rsidP="00D02D7A">
            <w:pPr>
              <w:ind w:left="26" w:hanging="26"/>
              <w:jc w:val="center"/>
              <w:rPr>
                <w:b/>
                <w:szCs w:val="24"/>
                <w:lang w:eastAsia="en-US"/>
              </w:rPr>
            </w:pPr>
            <w:r w:rsidRPr="00925AC9">
              <w:rPr>
                <w:b/>
                <w:szCs w:val="24"/>
                <w:lang w:eastAsia="en-US"/>
              </w:rPr>
              <w:t>Montant total du contrat (valeur actuelle, monnaie, taux de change et équivalent en USD)</w:t>
            </w:r>
          </w:p>
        </w:tc>
      </w:tr>
      <w:tr w:rsidR="00BE4827" w:rsidRPr="00F70AC0" w14:paraId="240984B0" w14:textId="77777777" w:rsidTr="00D02D7A">
        <w:trPr>
          <w:trHeight w:val="507"/>
        </w:trPr>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F72BC64" w14:textId="77777777" w:rsidR="00BE4827" w:rsidRPr="00F70AC0" w:rsidRDefault="00BE4827" w:rsidP="00D02D7A">
            <w:pPr>
              <w:ind w:left="0" w:firstLine="0"/>
              <w:jc w:val="center"/>
              <w:rPr>
                <w:noProof/>
                <w:color w:val="000000" w:themeColor="text1"/>
              </w:rPr>
            </w:pPr>
            <w:r w:rsidRPr="003861F7">
              <w:rPr>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FB22576" w14:textId="77777777" w:rsidR="00BE4827" w:rsidRPr="00F70AC0" w:rsidRDefault="00BE4827" w:rsidP="00D02D7A">
            <w:pPr>
              <w:ind w:left="-13" w:firstLine="90"/>
              <w:jc w:val="center"/>
              <w:rPr>
                <w:noProof/>
                <w:color w:val="000000" w:themeColor="text1"/>
              </w:rPr>
            </w:pPr>
            <w:r w:rsidRPr="003861F7">
              <w:rPr>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054179A" w14:textId="272D69EE" w:rsidR="00BE4827" w:rsidRDefault="00BE4827" w:rsidP="00D02D7A">
            <w:pPr>
              <w:ind w:left="18" w:right="154" w:firstLine="0"/>
              <w:rPr>
                <w:lang w:eastAsia="en-US"/>
              </w:rPr>
            </w:pPr>
            <w:r w:rsidRPr="003861F7">
              <w:rPr>
                <w:lang w:eastAsia="en-US"/>
              </w:rPr>
              <w:t xml:space="preserve">Identification du </w:t>
            </w:r>
            <w:r w:rsidR="00D02D7A">
              <w:rPr>
                <w:lang w:eastAsia="en-US"/>
              </w:rPr>
              <w:t>marché</w:t>
            </w:r>
            <w:r>
              <w:rPr>
                <w:lang w:eastAsia="en-US"/>
              </w:rPr>
              <w:t xml:space="preserve"> </w:t>
            </w:r>
            <w:r w:rsidRPr="003861F7">
              <w:rPr>
                <w:lang w:eastAsia="en-US"/>
              </w:rPr>
              <w:t>: [indiquer le nom / numéro complet du contrat, ainsi que toute autre pièce d'identité]</w:t>
            </w:r>
          </w:p>
          <w:p w14:paraId="651A52F9" w14:textId="77777777" w:rsidR="00BE4827" w:rsidRPr="003861F7" w:rsidRDefault="00BE4827" w:rsidP="00D02D7A">
            <w:pPr>
              <w:ind w:left="108" w:right="154" w:firstLine="0"/>
              <w:rPr>
                <w:lang w:eastAsia="en-US"/>
              </w:rPr>
            </w:pPr>
            <w:r w:rsidRPr="003861F7">
              <w:rPr>
                <w:lang w:eastAsia="en-US"/>
              </w:rPr>
              <w:t xml:space="preserve">Nom </w:t>
            </w:r>
            <w:r>
              <w:rPr>
                <w:lang w:eastAsia="en-US"/>
              </w:rPr>
              <w:t xml:space="preserve">du Maître d’Ouvrage </w:t>
            </w:r>
            <w:r w:rsidRPr="003861F7">
              <w:rPr>
                <w:lang w:eastAsia="en-US"/>
              </w:rPr>
              <w:t>: [insérer le nom complet]</w:t>
            </w:r>
          </w:p>
          <w:p w14:paraId="3DEE072E" w14:textId="77777777" w:rsidR="00BE4827" w:rsidRPr="003861F7" w:rsidRDefault="00BE4827" w:rsidP="00D02D7A">
            <w:pPr>
              <w:ind w:left="108" w:right="154" w:firstLine="0"/>
              <w:rPr>
                <w:lang w:eastAsia="en-US"/>
              </w:rPr>
            </w:pPr>
            <w:r w:rsidRPr="003861F7">
              <w:rPr>
                <w:lang w:eastAsia="en-US"/>
              </w:rPr>
              <w:t xml:space="preserve">Adresse </w:t>
            </w:r>
            <w:r>
              <w:rPr>
                <w:lang w:eastAsia="en-US"/>
              </w:rPr>
              <w:t xml:space="preserve">du Maître d’Ouvrage </w:t>
            </w:r>
            <w:r w:rsidRPr="003861F7">
              <w:rPr>
                <w:lang w:eastAsia="en-US"/>
              </w:rPr>
              <w:t>: [insérer rue / ville / pays]</w:t>
            </w:r>
          </w:p>
          <w:p w14:paraId="6F9638B0" w14:textId="77777777" w:rsidR="00BE4827" w:rsidRPr="003861F7" w:rsidRDefault="00BE4827" w:rsidP="00D02D7A">
            <w:pPr>
              <w:spacing w:after="0"/>
              <w:ind w:left="108" w:right="154" w:firstLine="0"/>
              <w:rPr>
                <w:lang w:eastAsia="en-US"/>
              </w:rPr>
            </w:pPr>
            <w:r w:rsidRPr="003861F7">
              <w:rPr>
                <w:lang w:eastAsia="en-US"/>
              </w:rPr>
              <w:t>Raison (s) de la non-exécution</w:t>
            </w:r>
            <w:r>
              <w:rPr>
                <w:lang w:eastAsia="en-US"/>
              </w:rPr>
              <w:t xml:space="preserve"> </w:t>
            </w:r>
            <w:r w:rsidRPr="003861F7">
              <w:rPr>
                <w:lang w:eastAsia="en-US"/>
              </w:rPr>
              <w:t>: [indiquer la ou les raison (s) principale (s)]</w:t>
            </w:r>
          </w:p>
          <w:p w14:paraId="7109B4FD" w14:textId="77777777" w:rsidR="00BE4827" w:rsidRPr="003861F7" w:rsidRDefault="00BE4827" w:rsidP="00581DFA">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C715442" w14:textId="77777777" w:rsidR="00BE4827" w:rsidRPr="003861F7" w:rsidRDefault="00BE4827" w:rsidP="00581DFA">
            <w:pPr>
              <w:rPr>
                <w:lang w:eastAsia="en-US"/>
              </w:rPr>
            </w:pPr>
            <w:r w:rsidRPr="003861F7">
              <w:rPr>
                <w:lang w:eastAsia="en-US"/>
              </w:rPr>
              <w:t xml:space="preserve"> [Insérer le montant]</w:t>
            </w:r>
          </w:p>
          <w:p w14:paraId="42BA35AD" w14:textId="77777777" w:rsidR="00BE4827" w:rsidRDefault="00BE4827" w:rsidP="00581DFA">
            <w:pPr>
              <w:rPr>
                <w:noProof/>
                <w:color w:val="000000" w:themeColor="text1"/>
              </w:rPr>
            </w:pPr>
          </w:p>
          <w:p w14:paraId="7CAA158C" w14:textId="77777777" w:rsidR="00BE4827" w:rsidRPr="00F70AC0" w:rsidRDefault="00BE4827" w:rsidP="00581DFA">
            <w:pPr>
              <w:rPr>
                <w:noProof/>
                <w:color w:val="000000" w:themeColor="text1"/>
              </w:rPr>
            </w:pPr>
          </w:p>
        </w:tc>
      </w:tr>
      <w:tr w:rsidR="00BE4827" w:rsidRPr="003861F7" w14:paraId="13B9B76C" w14:textId="77777777" w:rsidTr="00581DFA">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C340BE9" w14:textId="77777777" w:rsidR="00BE4827" w:rsidRPr="003861F7" w:rsidRDefault="00BE4827" w:rsidP="00581DFA">
            <w:pPr>
              <w:jc w:val="center"/>
              <w:rPr>
                <w:lang w:eastAsia="en-US"/>
              </w:rPr>
            </w:pPr>
            <w:r w:rsidRPr="003861F7">
              <w:rPr>
                <w:lang w:eastAsia="en-US"/>
              </w:rPr>
              <w:t>Litige en cours, conformément à la Section III, Critères d’</w:t>
            </w:r>
            <w:r>
              <w:rPr>
                <w:lang w:eastAsia="en-US"/>
              </w:rPr>
              <w:t>E</w:t>
            </w:r>
            <w:r w:rsidRPr="003861F7">
              <w:rPr>
                <w:lang w:eastAsia="en-US"/>
              </w:rPr>
              <w:t xml:space="preserve">valuation et de </w:t>
            </w:r>
            <w:r>
              <w:rPr>
                <w:lang w:eastAsia="en-US"/>
              </w:rPr>
              <w:t>Q</w:t>
            </w:r>
            <w:r w:rsidRPr="003861F7">
              <w:rPr>
                <w:lang w:eastAsia="en-US"/>
              </w:rPr>
              <w:t>ualification</w:t>
            </w:r>
            <w:r>
              <w:rPr>
                <w:lang w:eastAsia="en-US"/>
              </w:rPr>
              <w:t xml:space="preserve"> du document de Sélection Initiale</w:t>
            </w:r>
          </w:p>
        </w:tc>
      </w:tr>
      <w:tr w:rsidR="00BE4827" w:rsidRPr="00F70AC0" w14:paraId="35BC7C61" w14:textId="77777777" w:rsidTr="00581DFA">
        <w:tc>
          <w:tcPr>
            <w:tcW w:w="9352" w:type="dxa"/>
            <w:gridSpan w:val="4"/>
            <w:tcBorders>
              <w:top w:val="single" w:sz="2" w:space="0" w:color="auto"/>
              <w:left w:val="single" w:sz="2" w:space="0" w:color="auto"/>
              <w:right w:val="single" w:sz="2" w:space="0" w:color="auto"/>
            </w:tcBorders>
            <w:tcMar>
              <w:top w:w="28" w:type="dxa"/>
              <w:bottom w:w="28" w:type="dxa"/>
            </w:tcMar>
          </w:tcPr>
          <w:p w14:paraId="56BE728A" w14:textId="29676B78" w:rsidR="00BE4827" w:rsidRDefault="00BE4827" w:rsidP="00D02D7A">
            <w:pPr>
              <w:tabs>
                <w:tab w:val="left" w:pos="2610"/>
              </w:tabs>
              <w:suppressAutoHyphens/>
              <w:spacing w:before="60" w:after="60"/>
              <w:ind w:left="351" w:firstLine="0"/>
              <w:rPr>
                <w:szCs w:val="24"/>
              </w:rPr>
            </w:pPr>
            <w:r w:rsidRPr="009404A9">
              <w:rPr>
                <w:rFonts w:eastAsia="MS Mincho"/>
                <w:szCs w:val="24"/>
              </w:rPr>
              <w:sym w:font="Wingdings" w:char="F0A8"/>
            </w:r>
            <w:r w:rsidR="00D02D7A">
              <w:rPr>
                <w:rFonts w:eastAsia="MS Mincho"/>
                <w:szCs w:val="24"/>
              </w:rPr>
              <w:t xml:space="preserve"> </w:t>
            </w:r>
            <w:r w:rsidRPr="009404A9">
              <w:rPr>
                <w:szCs w:val="24"/>
              </w:rPr>
              <w:t xml:space="preserve">Pas de litige en instance </w:t>
            </w:r>
          </w:p>
          <w:p w14:paraId="633CFCD6" w14:textId="2A9CF18B" w:rsidR="00BE4827" w:rsidRPr="00CB1E25" w:rsidRDefault="00BE4827" w:rsidP="00D02D7A">
            <w:pPr>
              <w:tabs>
                <w:tab w:val="left" w:pos="2610"/>
              </w:tabs>
              <w:suppressAutoHyphens/>
              <w:spacing w:before="60" w:after="60"/>
              <w:ind w:left="351" w:firstLine="0"/>
              <w:rPr>
                <w:lang w:eastAsia="en-US"/>
              </w:rPr>
            </w:pPr>
            <w:r w:rsidRPr="009404A9">
              <w:rPr>
                <w:rFonts w:eastAsia="MS Mincho"/>
                <w:szCs w:val="24"/>
              </w:rPr>
              <w:sym w:font="Wingdings" w:char="F0A8"/>
            </w:r>
            <w:r w:rsidR="00D02D7A">
              <w:rPr>
                <w:rFonts w:eastAsia="MS Mincho"/>
                <w:szCs w:val="24"/>
              </w:rPr>
              <w:t xml:space="preserve"> </w:t>
            </w:r>
            <w:r w:rsidRPr="009404A9">
              <w:rPr>
                <w:szCs w:val="24"/>
              </w:rPr>
              <w:t xml:space="preserve">Litige(s) en instance </w:t>
            </w:r>
          </w:p>
        </w:tc>
      </w:tr>
      <w:tr w:rsidR="00BE4827" w:rsidRPr="00F70AC0" w14:paraId="5DDCEADD" w14:textId="77777777" w:rsidTr="00581DFA">
        <w:tc>
          <w:tcPr>
            <w:tcW w:w="9352" w:type="dxa"/>
            <w:gridSpan w:val="4"/>
            <w:tcBorders>
              <w:left w:val="single" w:sz="2" w:space="0" w:color="auto"/>
              <w:bottom w:val="single" w:sz="2" w:space="0" w:color="auto"/>
              <w:right w:val="single" w:sz="2" w:space="0" w:color="auto"/>
            </w:tcBorders>
            <w:tcMar>
              <w:top w:w="28" w:type="dxa"/>
              <w:bottom w:w="28" w:type="dxa"/>
            </w:tcMar>
          </w:tcPr>
          <w:p w14:paraId="1AFC5887" w14:textId="77777777" w:rsidR="00BE4827" w:rsidRPr="00CB1E25" w:rsidRDefault="00BE4827" w:rsidP="00D02D7A">
            <w:pPr>
              <w:ind w:left="0" w:firstLine="0"/>
              <w:rPr>
                <w:lang w:eastAsia="en-US"/>
              </w:rPr>
            </w:pPr>
          </w:p>
        </w:tc>
      </w:tr>
    </w:tbl>
    <w:p w14:paraId="7F2B067C" w14:textId="77777777" w:rsidR="00BE4827" w:rsidRPr="003861F7" w:rsidRDefault="00BE4827" w:rsidP="00BE4827">
      <w:pPr>
        <w:jc w:val="center"/>
        <w:rPr>
          <w:b/>
          <w:i/>
          <w:lang w:eastAsia="en-US"/>
        </w:rPr>
      </w:pPr>
    </w:p>
    <w:p w14:paraId="2DFFAF8E" w14:textId="77777777" w:rsidR="00BE4827" w:rsidRDefault="00BE4827" w:rsidP="00BE4827">
      <w:pPr>
        <w:rPr>
          <w:lang w:eastAsia="en-US"/>
        </w:rPr>
      </w:pPr>
    </w:p>
    <w:tbl>
      <w:tblPr>
        <w:tblW w:w="943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474"/>
      </w:tblGrid>
      <w:tr w:rsidR="00BE4827" w:rsidRPr="005B388B" w14:paraId="2F34CF38" w14:textId="77777777" w:rsidTr="00D02D7A">
        <w:tc>
          <w:tcPr>
            <w:tcW w:w="1046" w:type="dxa"/>
          </w:tcPr>
          <w:p w14:paraId="44FE9C99" w14:textId="77777777" w:rsidR="00BE4827" w:rsidRPr="00F70AC0" w:rsidRDefault="00BE4827" w:rsidP="00D02D7A">
            <w:pPr>
              <w:ind w:left="0" w:hanging="26"/>
              <w:jc w:val="center"/>
              <w:rPr>
                <w:b/>
                <w:noProof/>
                <w:color w:val="000000" w:themeColor="text1"/>
                <w:spacing w:val="8"/>
              </w:rPr>
            </w:pPr>
            <w:r w:rsidRPr="003861F7">
              <w:rPr>
                <w:b/>
              </w:rPr>
              <w:t>Année du litige</w:t>
            </w:r>
          </w:p>
        </w:tc>
        <w:tc>
          <w:tcPr>
            <w:tcW w:w="1430" w:type="dxa"/>
          </w:tcPr>
          <w:p w14:paraId="76CA7464" w14:textId="77777777" w:rsidR="00BE4827" w:rsidRPr="00F70AC0" w:rsidRDefault="00BE4827" w:rsidP="00D02D7A">
            <w:pPr>
              <w:ind w:left="9" w:firstLine="0"/>
              <w:jc w:val="center"/>
              <w:rPr>
                <w:b/>
                <w:noProof/>
                <w:color w:val="000000" w:themeColor="text1"/>
              </w:rPr>
            </w:pPr>
            <w:r w:rsidRPr="003861F7">
              <w:rPr>
                <w:b/>
              </w:rPr>
              <w:t>Montant du litige (monnaie)</w:t>
            </w:r>
          </w:p>
        </w:tc>
        <w:tc>
          <w:tcPr>
            <w:tcW w:w="4489" w:type="dxa"/>
          </w:tcPr>
          <w:p w14:paraId="4FE02639" w14:textId="77777777" w:rsidR="00BE4827" w:rsidRPr="00F70AC0" w:rsidRDefault="00BE4827" w:rsidP="00D02D7A">
            <w:pPr>
              <w:ind w:left="108" w:hanging="90"/>
              <w:jc w:val="center"/>
              <w:rPr>
                <w:b/>
                <w:noProof/>
                <w:color w:val="000000" w:themeColor="text1"/>
                <w:spacing w:val="8"/>
              </w:rPr>
            </w:pPr>
            <w:r w:rsidRPr="003861F7">
              <w:rPr>
                <w:b/>
              </w:rPr>
              <w:t>Identification du contrat</w:t>
            </w:r>
          </w:p>
        </w:tc>
        <w:tc>
          <w:tcPr>
            <w:tcW w:w="2474" w:type="dxa"/>
          </w:tcPr>
          <w:p w14:paraId="65274953" w14:textId="77777777" w:rsidR="00BE4827" w:rsidRPr="00A2709C" w:rsidRDefault="00BE4827" w:rsidP="00581DFA">
            <w:pPr>
              <w:pStyle w:val="SPDForm2"/>
              <w:jc w:val="both"/>
              <w:rPr>
                <w:sz w:val="24"/>
                <w:lang w:val="fr-FR"/>
              </w:rPr>
            </w:pPr>
            <w:r w:rsidRPr="00A2709C">
              <w:rPr>
                <w:sz w:val="24"/>
                <w:lang w:val="fr-FR"/>
              </w:rPr>
              <w:t>Montant total du contrat (monnaie), en USD (taux de change)</w:t>
            </w:r>
          </w:p>
        </w:tc>
      </w:tr>
      <w:tr w:rsidR="00BE4827" w:rsidRPr="00F70AC0" w14:paraId="48315609" w14:textId="77777777" w:rsidTr="00D02D7A">
        <w:trPr>
          <w:cantSplit/>
        </w:trPr>
        <w:tc>
          <w:tcPr>
            <w:tcW w:w="1046" w:type="dxa"/>
          </w:tcPr>
          <w:p w14:paraId="17FE578F" w14:textId="77777777" w:rsidR="00BE4827" w:rsidRPr="005B388B" w:rsidRDefault="00BE4827" w:rsidP="00581DFA">
            <w:pPr>
              <w:rPr>
                <w:i/>
                <w:noProof/>
                <w:color w:val="000000" w:themeColor="text1"/>
              </w:rPr>
            </w:pPr>
          </w:p>
        </w:tc>
        <w:tc>
          <w:tcPr>
            <w:tcW w:w="1430" w:type="dxa"/>
          </w:tcPr>
          <w:p w14:paraId="1371D5FB" w14:textId="77777777" w:rsidR="00BE4827" w:rsidRPr="005B388B" w:rsidRDefault="00BE4827" w:rsidP="00581DFA">
            <w:pPr>
              <w:rPr>
                <w:i/>
                <w:noProof/>
                <w:color w:val="000000" w:themeColor="text1"/>
              </w:rPr>
            </w:pPr>
          </w:p>
        </w:tc>
        <w:tc>
          <w:tcPr>
            <w:tcW w:w="4489" w:type="dxa"/>
          </w:tcPr>
          <w:p w14:paraId="112AA72C" w14:textId="77777777" w:rsidR="00BE4827" w:rsidRPr="005B388B" w:rsidRDefault="00BE4827" w:rsidP="00581DFA">
            <w:pPr>
              <w:pStyle w:val="SPDForm2"/>
              <w:spacing w:before="0" w:after="0"/>
              <w:jc w:val="both"/>
              <w:rPr>
                <w:b w:val="0"/>
                <w:sz w:val="24"/>
                <w:lang w:val="fr-FR"/>
              </w:rPr>
            </w:pPr>
            <w:r w:rsidRPr="005B388B">
              <w:rPr>
                <w:b w:val="0"/>
                <w:sz w:val="24"/>
                <w:lang w:val="fr-FR"/>
              </w:rPr>
              <w:t>Identification du contrat</w:t>
            </w:r>
            <w:r>
              <w:rPr>
                <w:b w:val="0"/>
                <w:sz w:val="24"/>
                <w:lang w:val="fr-FR"/>
              </w:rPr>
              <w:t xml:space="preserve"> </w:t>
            </w:r>
            <w:r w:rsidRPr="005B388B">
              <w:rPr>
                <w:b w:val="0"/>
                <w:sz w:val="24"/>
                <w:lang w:val="fr-FR"/>
              </w:rPr>
              <w:t>:__________</w:t>
            </w:r>
          </w:p>
          <w:p w14:paraId="2C5C042C" w14:textId="77777777" w:rsidR="00BE4827" w:rsidRPr="005B388B" w:rsidRDefault="00BE4827" w:rsidP="00581DFA">
            <w:pPr>
              <w:pStyle w:val="SPDForm2"/>
              <w:spacing w:before="0" w:after="0"/>
              <w:jc w:val="both"/>
              <w:rPr>
                <w:b w:val="0"/>
                <w:sz w:val="24"/>
                <w:lang w:val="fr-FR"/>
              </w:rPr>
            </w:pPr>
            <w:r w:rsidRPr="005B388B">
              <w:rPr>
                <w:b w:val="0"/>
                <w:sz w:val="24"/>
                <w:lang w:val="fr-FR"/>
              </w:rPr>
              <w:t xml:space="preserve">Nom </w:t>
            </w:r>
            <w:r>
              <w:rPr>
                <w:b w:val="0"/>
                <w:sz w:val="24"/>
                <w:lang w:val="fr-FR"/>
              </w:rPr>
              <w:t xml:space="preserve">du Maître d’Ouvrage </w:t>
            </w:r>
            <w:r w:rsidRPr="005B388B">
              <w:rPr>
                <w:b w:val="0"/>
                <w:sz w:val="24"/>
                <w:lang w:val="fr-FR"/>
              </w:rPr>
              <w:t>:_____________</w:t>
            </w:r>
          </w:p>
          <w:p w14:paraId="6118E6DF" w14:textId="77777777" w:rsidR="00BE4827" w:rsidRPr="005B388B" w:rsidRDefault="00BE4827" w:rsidP="00581DFA">
            <w:pPr>
              <w:pStyle w:val="SPDForm2"/>
              <w:spacing w:before="0" w:after="0"/>
              <w:jc w:val="both"/>
              <w:rPr>
                <w:b w:val="0"/>
                <w:sz w:val="24"/>
                <w:lang w:val="fr-FR"/>
              </w:rPr>
            </w:pPr>
            <w:r w:rsidRPr="005B388B">
              <w:rPr>
                <w:b w:val="0"/>
                <w:sz w:val="24"/>
                <w:lang w:val="fr-FR"/>
              </w:rPr>
              <w:t xml:space="preserve">Adresse </w:t>
            </w:r>
            <w:r>
              <w:rPr>
                <w:b w:val="0"/>
                <w:sz w:val="24"/>
                <w:lang w:val="fr-FR"/>
              </w:rPr>
              <w:t xml:space="preserve">du Maître d’Ouvrage </w:t>
            </w:r>
            <w:r w:rsidRPr="005B388B">
              <w:rPr>
                <w:b w:val="0"/>
                <w:sz w:val="24"/>
                <w:lang w:val="fr-FR"/>
              </w:rPr>
              <w:t>:___________</w:t>
            </w:r>
          </w:p>
          <w:p w14:paraId="135DDF84" w14:textId="77777777" w:rsidR="00BE4827" w:rsidRPr="005B388B" w:rsidRDefault="00BE4827" w:rsidP="00581DFA">
            <w:pPr>
              <w:pStyle w:val="SPDForm2"/>
              <w:spacing w:before="0" w:after="0"/>
              <w:jc w:val="both"/>
              <w:rPr>
                <w:b w:val="0"/>
                <w:sz w:val="24"/>
                <w:lang w:val="fr-FR"/>
              </w:rPr>
            </w:pPr>
            <w:r>
              <w:rPr>
                <w:b w:val="0"/>
                <w:sz w:val="24"/>
                <w:lang w:val="fr-FR"/>
              </w:rPr>
              <w:t>Objet du</w:t>
            </w:r>
            <w:r w:rsidRPr="005B388B">
              <w:rPr>
                <w:b w:val="0"/>
                <w:sz w:val="24"/>
                <w:lang w:val="fr-FR"/>
              </w:rPr>
              <w:t xml:space="preserve"> litige</w:t>
            </w:r>
            <w:r>
              <w:rPr>
                <w:b w:val="0"/>
                <w:sz w:val="24"/>
                <w:lang w:val="fr-FR"/>
              </w:rPr>
              <w:t xml:space="preserve"> </w:t>
            </w:r>
            <w:r w:rsidRPr="005B388B">
              <w:rPr>
                <w:b w:val="0"/>
                <w:sz w:val="24"/>
                <w:lang w:val="fr-FR"/>
              </w:rPr>
              <w:t>:________________</w:t>
            </w:r>
          </w:p>
          <w:p w14:paraId="13549104" w14:textId="77777777" w:rsidR="00BE4827" w:rsidRPr="005B388B" w:rsidRDefault="00BE4827" w:rsidP="00581DFA">
            <w:pPr>
              <w:pStyle w:val="SPDForm2"/>
              <w:spacing w:before="0" w:after="0"/>
              <w:jc w:val="both"/>
              <w:rPr>
                <w:b w:val="0"/>
                <w:sz w:val="24"/>
                <w:lang w:val="fr-FR"/>
              </w:rPr>
            </w:pPr>
            <w:r w:rsidRPr="005B388B">
              <w:rPr>
                <w:b w:val="0"/>
                <w:sz w:val="24"/>
                <w:lang w:val="fr-FR"/>
              </w:rPr>
              <w:t>Partie qui a initié le différend</w:t>
            </w:r>
            <w:r>
              <w:rPr>
                <w:b w:val="0"/>
                <w:sz w:val="24"/>
                <w:lang w:val="fr-FR"/>
              </w:rPr>
              <w:t xml:space="preserve"> </w:t>
            </w:r>
            <w:r w:rsidRPr="005B388B">
              <w:rPr>
                <w:b w:val="0"/>
                <w:sz w:val="24"/>
                <w:lang w:val="fr-FR"/>
              </w:rPr>
              <w:t>:</w:t>
            </w:r>
            <w:r>
              <w:rPr>
                <w:b w:val="0"/>
                <w:sz w:val="24"/>
                <w:lang w:val="fr-FR"/>
              </w:rPr>
              <w:t xml:space="preserve"> </w:t>
            </w:r>
            <w:r w:rsidRPr="005B388B">
              <w:rPr>
                <w:b w:val="0"/>
                <w:sz w:val="24"/>
                <w:lang w:val="fr-FR"/>
              </w:rPr>
              <w:t>_________</w:t>
            </w:r>
          </w:p>
          <w:p w14:paraId="2E4BF390" w14:textId="77777777" w:rsidR="00BE4827" w:rsidRPr="00F70AC0" w:rsidRDefault="00BE4827" w:rsidP="00581DFA">
            <w:pPr>
              <w:tabs>
                <w:tab w:val="left" w:leader="underscore" w:pos="4186"/>
              </w:tabs>
              <w:rPr>
                <w:i/>
                <w:noProof/>
                <w:color w:val="000000" w:themeColor="text1"/>
              </w:rPr>
            </w:pPr>
            <w:r w:rsidRPr="005B388B">
              <w:t>Statut du litige___________</w:t>
            </w:r>
          </w:p>
        </w:tc>
        <w:tc>
          <w:tcPr>
            <w:tcW w:w="2474" w:type="dxa"/>
          </w:tcPr>
          <w:p w14:paraId="32CB9C20" w14:textId="77777777" w:rsidR="00BE4827" w:rsidRPr="00F70AC0" w:rsidRDefault="00BE4827" w:rsidP="00581DFA">
            <w:pPr>
              <w:rPr>
                <w:i/>
                <w:noProof/>
                <w:color w:val="000000" w:themeColor="text1"/>
              </w:rPr>
            </w:pPr>
          </w:p>
        </w:tc>
      </w:tr>
      <w:tr w:rsidR="00BE4827" w:rsidRPr="00F70AC0" w14:paraId="4F4299A3" w14:textId="77777777" w:rsidTr="00D02D7A">
        <w:trPr>
          <w:cantSplit/>
        </w:trPr>
        <w:tc>
          <w:tcPr>
            <w:tcW w:w="9439" w:type="dxa"/>
            <w:gridSpan w:val="4"/>
          </w:tcPr>
          <w:p w14:paraId="27BE6C04" w14:textId="77777777" w:rsidR="00BE4827" w:rsidRPr="006E1AF2" w:rsidRDefault="00BE4827" w:rsidP="00581DFA">
            <w:pPr>
              <w:jc w:val="center"/>
              <w:rPr>
                <w:i/>
                <w:noProof/>
                <w:color w:val="000000" w:themeColor="text1"/>
              </w:rPr>
            </w:pPr>
            <w:r w:rsidRPr="00BF268A">
              <w:rPr>
                <w:spacing w:val="-2"/>
                <w:szCs w:val="24"/>
              </w:rPr>
              <w:t>Antécédents de litiges, en conformité à la Section III,</w:t>
            </w:r>
            <w:r>
              <w:rPr>
                <w:spacing w:val="-2"/>
                <w:szCs w:val="24"/>
              </w:rPr>
              <w:t xml:space="preserve"> Tableau 1</w:t>
            </w:r>
            <w:r w:rsidRPr="00BF268A">
              <w:rPr>
                <w:spacing w:val="-2"/>
                <w:szCs w:val="24"/>
              </w:rPr>
              <w:t xml:space="preserve"> </w:t>
            </w:r>
            <w:r>
              <w:rPr>
                <w:spacing w:val="-2"/>
                <w:szCs w:val="24"/>
              </w:rPr>
              <w:t xml:space="preserve">Critères d’Evaluation et de Qualification </w:t>
            </w:r>
            <w:r w:rsidRPr="00BF268A">
              <w:rPr>
                <w:spacing w:val="-2"/>
                <w:szCs w:val="24"/>
              </w:rPr>
              <w:t xml:space="preserve">du document de Sélection </w:t>
            </w:r>
            <w:r>
              <w:rPr>
                <w:spacing w:val="-2"/>
                <w:szCs w:val="24"/>
              </w:rPr>
              <w:t>i</w:t>
            </w:r>
            <w:r w:rsidRPr="00BF268A">
              <w:rPr>
                <w:spacing w:val="-2"/>
                <w:szCs w:val="24"/>
              </w:rPr>
              <w:t>nitiale</w:t>
            </w:r>
          </w:p>
        </w:tc>
      </w:tr>
      <w:tr w:rsidR="00BE4827" w:rsidRPr="00F70AC0" w14:paraId="4117B577" w14:textId="77777777" w:rsidTr="00D02D7A">
        <w:trPr>
          <w:cantSplit/>
        </w:trPr>
        <w:tc>
          <w:tcPr>
            <w:tcW w:w="9439" w:type="dxa"/>
            <w:gridSpan w:val="4"/>
          </w:tcPr>
          <w:p w14:paraId="490CE74B" w14:textId="77777777" w:rsidR="00BE4827" w:rsidRPr="009C5B34" w:rsidRDefault="00BE4827" w:rsidP="00581DFA">
            <w:pPr>
              <w:tabs>
                <w:tab w:val="left" w:pos="372"/>
              </w:tabs>
              <w:spacing w:before="40" w:after="120"/>
              <w:ind w:left="378" w:hanging="378"/>
              <w:rPr>
                <w:spacing w:val="-2"/>
                <w:szCs w:val="24"/>
              </w:rPr>
            </w:pPr>
            <w:r w:rsidRPr="009C5B34">
              <w:rPr>
                <w:rFonts w:ascii="MS Mincho" w:eastAsia="MS Mincho" w:hAnsi="MS Mincho" w:cs="MS Mincho"/>
                <w:spacing w:val="-2"/>
                <w:szCs w:val="24"/>
              </w:rPr>
              <w:sym w:font="Wingdings" w:char="F0A8"/>
            </w:r>
            <w:r w:rsidRPr="009C5B34">
              <w:rPr>
                <w:rFonts w:ascii="MS Mincho" w:eastAsia="MS Mincho" w:hAnsi="MS Mincho" w:cs="MS Mincho"/>
                <w:spacing w:val="-2"/>
                <w:szCs w:val="24"/>
              </w:rPr>
              <w:tab/>
            </w:r>
            <w:r w:rsidRPr="009C5B34">
              <w:rPr>
                <w:spacing w:val="-2"/>
                <w:szCs w:val="24"/>
              </w:rPr>
              <w:t xml:space="preserve">Pas d’antécédent de litige </w:t>
            </w:r>
          </w:p>
          <w:p w14:paraId="0F12035D" w14:textId="77777777" w:rsidR="00BE4827" w:rsidRPr="00F70AC0" w:rsidRDefault="00BE4827" w:rsidP="00581DFA">
            <w:pPr>
              <w:rPr>
                <w:i/>
                <w:noProof/>
                <w:color w:val="000000" w:themeColor="text1"/>
              </w:rPr>
            </w:pPr>
            <w:r w:rsidRPr="009C5B34">
              <w:rPr>
                <w:rFonts w:ascii="MS Mincho" w:eastAsia="MS Mincho" w:hAnsi="MS Mincho" w:cs="MS Mincho"/>
                <w:spacing w:val="-2"/>
                <w:szCs w:val="24"/>
              </w:rPr>
              <w:sym w:font="Wingdings" w:char="F0A8"/>
            </w:r>
            <w:r>
              <w:rPr>
                <w:rFonts w:ascii="MS Mincho" w:eastAsia="MS Mincho" w:hAnsi="MS Mincho" w:cs="MS Mincho"/>
                <w:spacing w:val="-2"/>
                <w:szCs w:val="24"/>
              </w:rPr>
              <w:t xml:space="preserve"> </w:t>
            </w:r>
            <w:r w:rsidRPr="009C5B34">
              <w:rPr>
                <w:spacing w:val="-2"/>
                <w:szCs w:val="24"/>
              </w:rPr>
              <w:t xml:space="preserve">Antécédents de litige(s) </w:t>
            </w:r>
          </w:p>
        </w:tc>
      </w:tr>
      <w:tr w:rsidR="00BE4827" w:rsidRPr="00F70AC0" w14:paraId="1015DF19" w14:textId="77777777" w:rsidTr="00D02D7A">
        <w:trPr>
          <w:cantSplit/>
        </w:trPr>
        <w:tc>
          <w:tcPr>
            <w:tcW w:w="1046" w:type="dxa"/>
          </w:tcPr>
          <w:p w14:paraId="4599764A" w14:textId="77777777" w:rsidR="00BE4827" w:rsidRPr="005B388B" w:rsidRDefault="00BE4827" w:rsidP="00581DFA">
            <w:pPr>
              <w:rPr>
                <w:i/>
                <w:noProof/>
                <w:color w:val="000000" w:themeColor="text1"/>
              </w:rPr>
            </w:pPr>
            <w:r w:rsidRPr="009C5B34">
              <w:rPr>
                <w:b/>
                <w:spacing w:val="-2"/>
                <w:szCs w:val="24"/>
              </w:rPr>
              <w:t>Année</w:t>
            </w:r>
          </w:p>
        </w:tc>
        <w:tc>
          <w:tcPr>
            <w:tcW w:w="1430" w:type="dxa"/>
          </w:tcPr>
          <w:p w14:paraId="2B5BC97A" w14:textId="77777777" w:rsidR="00BE4827" w:rsidRPr="005B388B" w:rsidRDefault="00BE4827" w:rsidP="00D02D7A">
            <w:pPr>
              <w:ind w:left="0" w:firstLine="0"/>
              <w:rPr>
                <w:i/>
                <w:noProof/>
                <w:color w:val="000000" w:themeColor="text1"/>
              </w:rPr>
            </w:pPr>
            <w:r w:rsidRPr="009C5B34">
              <w:rPr>
                <w:b/>
                <w:spacing w:val="-2"/>
                <w:szCs w:val="24"/>
              </w:rPr>
              <w:t xml:space="preserve">Montant </w:t>
            </w:r>
            <w:r w:rsidRPr="009C5B34">
              <w:rPr>
                <w:b/>
                <w:spacing w:val="-2"/>
                <w:szCs w:val="24"/>
              </w:rPr>
              <w:br/>
              <w:t xml:space="preserve">du litige </w:t>
            </w:r>
          </w:p>
        </w:tc>
        <w:tc>
          <w:tcPr>
            <w:tcW w:w="4489" w:type="dxa"/>
          </w:tcPr>
          <w:p w14:paraId="7B4D29EE" w14:textId="77777777" w:rsidR="00BE4827" w:rsidRPr="005B388B" w:rsidRDefault="00BE4827" w:rsidP="00581DFA">
            <w:pPr>
              <w:pStyle w:val="SPDForm2"/>
              <w:spacing w:before="0" w:after="0"/>
              <w:jc w:val="both"/>
              <w:rPr>
                <w:b w:val="0"/>
                <w:sz w:val="24"/>
                <w:lang w:val="fr-FR"/>
              </w:rPr>
            </w:pPr>
            <w:r w:rsidRPr="009C5B34">
              <w:rPr>
                <w:b w:val="0"/>
                <w:spacing w:val="-2"/>
                <w:sz w:val="24"/>
                <w:szCs w:val="24"/>
              </w:rPr>
              <w:t xml:space="preserve">Identification du Marché </w:t>
            </w:r>
          </w:p>
        </w:tc>
        <w:tc>
          <w:tcPr>
            <w:tcW w:w="2474" w:type="dxa"/>
          </w:tcPr>
          <w:p w14:paraId="5A4E7CC8" w14:textId="77777777" w:rsidR="00BE4827" w:rsidRPr="00F70AC0" w:rsidRDefault="00BE4827" w:rsidP="00D02D7A">
            <w:pPr>
              <w:ind w:left="27" w:firstLine="0"/>
              <w:rPr>
                <w:i/>
                <w:noProof/>
                <w:color w:val="000000" w:themeColor="text1"/>
              </w:rPr>
            </w:pPr>
            <w:r w:rsidRPr="009C5B34">
              <w:rPr>
                <w:b/>
                <w:spacing w:val="-2"/>
                <w:szCs w:val="24"/>
              </w:rPr>
              <w:t>Montant total du marché (valeur actuelle, équivalent en $US)</w:t>
            </w:r>
          </w:p>
        </w:tc>
      </w:tr>
      <w:tr w:rsidR="00BE4827" w:rsidRPr="00F70AC0" w14:paraId="55D0E220" w14:textId="77777777" w:rsidTr="00D02D7A">
        <w:trPr>
          <w:cantSplit/>
        </w:trPr>
        <w:tc>
          <w:tcPr>
            <w:tcW w:w="1046" w:type="dxa"/>
          </w:tcPr>
          <w:p w14:paraId="321C7EC6" w14:textId="77777777" w:rsidR="00BE4827" w:rsidRPr="005B388B" w:rsidRDefault="00BE4827" w:rsidP="00D02D7A">
            <w:pPr>
              <w:ind w:left="-26" w:firstLine="0"/>
              <w:rPr>
                <w:i/>
                <w:noProof/>
                <w:color w:val="000000" w:themeColor="text1"/>
              </w:rPr>
            </w:pPr>
            <w:r w:rsidRPr="009C5B34">
              <w:rPr>
                <w:i/>
                <w:spacing w:val="-2"/>
                <w:szCs w:val="24"/>
              </w:rPr>
              <w:t>[insérer l’année]</w:t>
            </w:r>
            <w:r w:rsidRPr="009C5B34">
              <w:rPr>
                <w:spacing w:val="-2"/>
                <w:szCs w:val="24"/>
              </w:rPr>
              <w:t xml:space="preserve"> </w:t>
            </w:r>
          </w:p>
        </w:tc>
        <w:tc>
          <w:tcPr>
            <w:tcW w:w="1430" w:type="dxa"/>
          </w:tcPr>
          <w:p w14:paraId="0A3850B8" w14:textId="77777777" w:rsidR="00BE4827" w:rsidRPr="005B388B" w:rsidRDefault="00BE4827" w:rsidP="00D02D7A">
            <w:pPr>
              <w:ind w:left="0" w:firstLine="0"/>
              <w:rPr>
                <w:i/>
                <w:noProof/>
                <w:color w:val="000000" w:themeColor="text1"/>
              </w:rPr>
            </w:pPr>
            <w:r w:rsidRPr="009C5B34">
              <w:rPr>
                <w:i/>
                <w:spacing w:val="-2"/>
                <w:szCs w:val="24"/>
              </w:rPr>
              <w:t>[indiquer le montant]</w:t>
            </w:r>
          </w:p>
        </w:tc>
        <w:tc>
          <w:tcPr>
            <w:tcW w:w="4489" w:type="dxa"/>
          </w:tcPr>
          <w:p w14:paraId="2D7D4DB4" w14:textId="77777777" w:rsidR="00BE4827" w:rsidRPr="009C5B34" w:rsidRDefault="00BE4827" w:rsidP="00D02D7A">
            <w:pPr>
              <w:spacing w:before="40" w:after="120"/>
              <w:ind w:left="18" w:firstLine="0"/>
              <w:rPr>
                <w:i/>
                <w:spacing w:val="-2"/>
                <w:szCs w:val="24"/>
              </w:rPr>
            </w:pPr>
            <w:r w:rsidRPr="009C5B34">
              <w:rPr>
                <w:spacing w:val="-2"/>
                <w:szCs w:val="24"/>
              </w:rPr>
              <w:t xml:space="preserve">Identification du marché : </w:t>
            </w:r>
            <w:r w:rsidRPr="009C5B34">
              <w:rPr>
                <w:i/>
                <w:spacing w:val="-2"/>
                <w:szCs w:val="24"/>
              </w:rPr>
              <w:t>[insérer nom complet et numéro du marché et autres formes d’identification]</w:t>
            </w:r>
          </w:p>
          <w:p w14:paraId="3B1AC856" w14:textId="77777777" w:rsidR="00BE4827" w:rsidRPr="009C5B34" w:rsidRDefault="00BE4827" w:rsidP="00D02D7A">
            <w:pPr>
              <w:spacing w:before="40" w:after="120"/>
              <w:ind w:left="18" w:firstLine="0"/>
              <w:rPr>
                <w:i/>
                <w:spacing w:val="-2"/>
                <w:szCs w:val="24"/>
              </w:rPr>
            </w:pPr>
            <w:r w:rsidRPr="009C5B34">
              <w:rPr>
                <w:spacing w:val="-2"/>
                <w:szCs w:val="24"/>
              </w:rPr>
              <w:t xml:space="preserve">Nom du Maître d’Ouvrage : </w:t>
            </w:r>
            <w:r w:rsidRPr="009C5B34">
              <w:rPr>
                <w:i/>
                <w:spacing w:val="-2"/>
                <w:szCs w:val="24"/>
              </w:rPr>
              <w:t>[nom complet]</w:t>
            </w:r>
          </w:p>
          <w:p w14:paraId="0D844BD5" w14:textId="77777777" w:rsidR="00BE4827" w:rsidRPr="009C5B34" w:rsidRDefault="00BE4827" w:rsidP="00D02D7A">
            <w:pPr>
              <w:spacing w:before="40" w:after="120"/>
              <w:ind w:left="18" w:firstLine="0"/>
              <w:rPr>
                <w:i/>
                <w:spacing w:val="-2"/>
                <w:szCs w:val="24"/>
              </w:rPr>
            </w:pPr>
            <w:r w:rsidRPr="009C5B34">
              <w:rPr>
                <w:spacing w:val="-2"/>
                <w:szCs w:val="24"/>
              </w:rPr>
              <w:t xml:space="preserve">Adresse du Maître d’Ouvrage : </w:t>
            </w:r>
            <w:r w:rsidRPr="009C5B34">
              <w:rPr>
                <w:i/>
                <w:spacing w:val="-2"/>
                <w:szCs w:val="24"/>
              </w:rPr>
              <w:t>[rue, numéro, ville, pays]</w:t>
            </w:r>
          </w:p>
          <w:p w14:paraId="275DF3E3" w14:textId="77777777" w:rsidR="00BE4827" w:rsidRPr="009C5B34" w:rsidRDefault="00BE4827" w:rsidP="00D02D7A">
            <w:pPr>
              <w:spacing w:before="40" w:after="120"/>
              <w:ind w:left="18" w:firstLine="0"/>
              <w:rPr>
                <w:i/>
                <w:spacing w:val="-2"/>
                <w:szCs w:val="24"/>
              </w:rPr>
            </w:pPr>
            <w:r w:rsidRPr="009C5B34">
              <w:rPr>
                <w:spacing w:val="-2"/>
                <w:szCs w:val="24"/>
              </w:rPr>
              <w:t xml:space="preserve">Objet du litige : </w:t>
            </w:r>
            <w:r w:rsidRPr="009C5B34">
              <w:rPr>
                <w:i/>
                <w:spacing w:val="-2"/>
                <w:szCs w:val="24"/>
              </w:rPr>
              <w:t>[indiquer les principaux points en litige]</w:t>
            </w:r>
          </w:p>
          <w:p w14:paraId="5A620635" w14:textId="77777777" w:rsidR="00BE4827" w:rsidRPr="009C5B34" w:rsidRDefault="00BE4827" w:rsidP="00D02D7A">
            <w:pPr>
              <w:spacing w:before="40" w:after="120"/>
              <w:ind w:left="18" w:firstLine="0"/>
              <w:rPr>
                <w:i/>
                <w:spacing w:val="-2"/>
                <w:szCs w:val="24"/>
              </w:rPr>
            </w:pPr>
            <w:r w:rsidRPr="009C5B34">
              <w:rPr>
                <w:spacing w:val="-2"/>
                <w:szCs w:val="24"/>
              </w:rPr>
              <w:t>Partie ayant initié le litige [</w:t>
            </w:r>
            <w:r w:rsidRPr="009C5B34">
              <w:rPr>
                <w:i/>
                <w:spacing w:val="-2"/>
                <w:szCs w:val="24"/>
              </w:rPr>
              <w:t>indiquer « Maître d’Ouvrage » ou « Entrepreneur »]</w:t>
            </w:r>
          </w:p>
          <w:p w14:paraId="7D9508AD" w14:textId="77777777" w:rsidR="00BE4827" w:rsidRPr="005B388B" w:rsidRDefault="00BE4827" w:rsidP="00581DFA">
            <w:pPr>
              <w:pStyle w:val="SPDForm2"/>
              <w:spacing w:before="0" w:after="0"/>
              <w:jc w:val="both"/>
              <w:rPr>
                <w:b w:val="0"/>
                <w:sz w:val="24"/>
                <w:lang w:val="fr-FR"/>
              </w:rPr>
            </w:pPr>
            <w:r w:rsidRPr="00BF268A">
              <w:rPr>
                <w:spacing w:val="-2"/>
                <w:sz w:val="24"/>
                <w:szCs w:val="24"/>
                <w:lang w:val="fr-FR"/>
              </w:rPr>
              <w:t xml:space="preserve">Motif(s) du litige et décision finale </w:t>
            </w:r>
            <w:r w:rsidRPr="00BF268A">
              <w:rPr>
                <w:i/>
                <w:spacing w:val="-2"/>
                <w:sz w:val="24"/>
                <w:szCs w:val="24"/>
                <w:lang w:val="fr-FR"/>
              </w:rPr>
              <w:t>[indiquer les motifs principaux]</w:t>
            </w:r>
          </w:p>
        </w:tc>
        <w:tc>
          <w:tcPr>
            <w:tcW w:w="2474" w:type="dxa"/>
          </w:tcPr>
          <w:p w14:paraId="597AC47D" w14:textId="77777777" w:rsidR="00BE4827" w:rsidRPr="00F70AC0" w:rsidRDefault="00BE4827" w:rsidP="00581DFA">
            <w:pPr>
              <w:rPr>
                <w:i/>
                <w:noProof/>
                <w:color w:val="000000" w:themeColor="text1"/>
              </w:rPr>
            </w:pPr>
            <w:r w:rsidRPr="009C5B34">
              <w:rPr>
                <w:i/>
                <w:spacing w:val="-2"/>
                <w:szCs w:val="24"/>
              </w:rPr>
              <w:t>[indiquer le montant]</w:t>
            </w:r>
          </w:p>
        </w:tc>
      </w:tr>
    </w:tbl>
    <w:p w14:paraId="497FC2FC" w14:textId="77777777" w:rsidR="00BE4827" w:rsidRPr="003861F7" w:rsidRDefault="00BE4827" w:rsidP="00BE4827">
      <w:pPr>
        <w:rPr>
          <w:lang w:eastAsia="en-US"/>
        </w:rPr>
      </w:pPr>
    </w:p>
    <w:p w14:paraId="456823D3" w14:textId="77777777" w:rsidR="00BE4827" w:rsidRDefault="00BE4827" w:rsidP="00BE4827">
      <w:pPr>
        <w:rPr>
          <w:b/>
          <w:sz w:val="36"/>
          <w:lang w:eastAsia="en-US"/>
        </w:rPr>
      </w:pPr>
      <w:r>
        <w:br w:type="page"/>
      </w:r>
    </w:p>
    <w:p w14:paraId="47332D2B" w14:textId="77777777" w:rsidR="00BE4827" w:rsidRPr="00D02D7A" w:rsidRDefault="00BE4827" w:rsidP="00BE4827">
      <w:pPr>
        <w:pStyle w:val="SecIVH2"/>
        <w:rPr>
          <w:lang w:val="fr-FR"/>
        </w:rPr>
      </w:pPr>
      <w:bookmarkStart w:id="505" w:name="_Toc63775986"/>
      <w:bookmarkStart w:id="506" w:name="_Toc87980576"/>
      <w:r w:rsidRPr="00D02D7A">
        <w:rPr>
          <w:lang w:val="fr-FR"/>
        </w:rPr>
        <w:lastRenderedPageBreak/>
        <w:t>Formulaire CON – 3</w:t>
      </w:r>
      <w:r w:rsidRPr="00D02D7A">
        <w:rPr>
          <w:lang w:val="fr-FR"/>
        </w:rPr>
        <w:br/>
        <w:t>Déclaration de performance environnementale et sociale</w:t>
      </w:r>
      <w:bookmarkEnd w:id="505"/>
      <w:bookmarkEnd w:id="506"/>
    </w:p>
    <w:p w14:paraId="1158AA75" w14:textId="77777777" w:rsidR="00BE4827" w:rsidRPr="00C86E16" w:rsidRDefault="00BE4827" w:rsidP="00BE4827">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11900A32"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5DE3E2C6" w14:textId="77777777" w:rsidR="00BE4827" w:rsidRPr="00C86E16" w:rsidRDefault="00BE4827" w:rsidP="00BE4827">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0A7FB221"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5FE15A8D" w14:textId="77777777" w:rsidR="00BE4827" w:rsidRPr="00C86E16" w:rsidRDefault="00BE4827" w:rsidP="00BE4827">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35BC6C3" w14:textId="77777777" w:rsidR="00BE4827" w:rsidRDefault="00BE4827" w:rsidP="00BE4827">
      <w:pPr>
        <w:pStyle w:val="SPDForm2"/>
        <w:spacing w:before="0" w:after="0"/>
        <w:jc w:val="right"/>
        <w:rPr>
          <w:b w:val="0"/>
          <w:i/>
          <w:sz w:val="24"/>
          <w:lang w:val="fr-FR"/>
        </w:rPr>
      </w:pPr>
      <w:r w:rsidRPr="00C86E16">
        <w:rPr>
          <w:b w:val="0"/>
          <w:i/>
          <w:sz w:val="24"/>
          <w:lang w:val="fr-FR"/>
        </w:rPr>
        <w:t>Page [insérer le numéro de page] sur [insérer le nombre total] pages</w:t>
      </w:r>
    </w:p>
    <w:p w14:paraId="52E50420" w14:textId="77777777" w:rsidR="00BE4827" w:rsidRDefault="00BE4827" w:rsidP="00BE4827">
      <w:pPr>
        <w:pStyle w:val="SPDForm2"/>
        <w:spacing w:before="0" w:after="0"/>
        <w:jc w:val="right"/>
        <w:rPr>
          <w:b w:val="0"/>
          <w:i/>
          <w:sz w:val="24"/>
          <w:lang w:val="fr-FR"/>
        </w:rPr>
      </w:pPr>
    </w:p>
    <w:p w14:paraId="36DC1EEF" w14:textId="77777777" w:rsidR="00BE4827" w:rsidRDefault="00BE4827" w:rsidP="00BE4827">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E4827" w:rsidRPr="00BF1107" w14:paraId="5E3691BA" w14:textId="77777777" w:rsidTr="00581DFA">
        <w:tc>
          <w:tcPr>
            <w:tcW w:w="9360" w:type="dxa"/>
            <w:gridSpan w:val="4"/>
            <w:tcBorders>
              <w:top w:val="single" w:sz="2" w:space="0" w:color="auto"/>
              <w:left w:val="single" w:sz="2" w:space="0" w:color="auto"/>
              <w:bottom w:val="single" w:sz="2" w:space="0" w:color="auto"/>
              <w:right w:val="single" w:sz="2" w:space="0" w:color="auto"/>
            </w:tcBorders>
          </w:tcPr>
          <w:p w14:paraId="359B9276" w14:textId="77777777" w:rsidR="00BE4827" w:rsidRPr="00BF1107" w:rsidRDefault="00BE4827" w:rsidP="00581DFA">
            <w:pPr>
              <w:pStyle w:val="SPDForm2"/>
              <w:spacing w:before="0" w:after="0"/>
              <w:rPr>
                <w:sz w:val="24"/>
                <w:lang w:val="fr-FR"/>
              </w:rPr>
            </w:pPr>
            <w:r w:rsidRPr="00BF1107">
              <w:rPr>
                <w:sz w:val="24"/>
                <w:lang w:val="fr-FR"/>
              </w:rPr>
              <w:t>Déclaration de performance environnementale et sociale</w:t>
            </w:r>
          </w:p>
          <w:p w14:paraId="2C4E9854" w14:textId="77777777" w:rsidR="00BE4827" w:rsidRPr="00BF1107" w:rsidRDefault="00BE4827" w:rsidP="00581DFA">
            <w:pPr>
              <w:pStyle w:val="SPDForm2"/>
              <w:spacing w:before="0" w:after="0"/>
              <w:ind w:left="90" w:right="181"/>
              <w:rPr>
                <w:b w:val="0"/>
                <w:sz w:val="20"/>
                <w:lang w:val="fr-FR"/>
              </w:rPr>
            </w:pPr>
            <w:r w:rsidRPr="00BF1107">
              <w:rPr>
                <w:b w:val="0"/>
                <w:sz w:val="22"/>
                <w:lang w:val="fr-FR"/>
              </w:rPr>
              <w:t xml:space="preserve">conformément à la Section III, Critères de </w:t>
            </w:r>
            <w:r>
              <w:rPr>
                <w:b w:val="0"/>
                <w:sz w:val="22"/>
                <w:lang w:val="fr-FR"/>
              </w:rPr>
              <w:t>Q</w:t>
            </w:r>
            <w:r w:rsidRPr="00BF1107">
              <w:rPr>
                <w:b w:val="0"/>
                <w:sz w:val="22"/>
                <w:lang w:val="fr-FR"/>
              </w:rPr>
              <w:t xml:space="preserve">ualification, et aux </w:t>
            </w:r>
            <w:r>
              <w:rPr>
                <w:b w:val="0"/>
                <w:sz w:val="22"/>
                <w:lang w:val="fr-FR"/>
              </w:rPr>
              <w:t>E</w:t>
            </w:r>
            <w:r w:rsidRPr="00BF1107">
              <w:rPr>
                <w:b w:val="0"/>
                <w:sz w:val="22"/>
                <w:lang w:val="fr-FR"/>
              </w:rPr>
              <w:t xml:space="preserve">xigences du document de </w:t>
            </w:r>
            <w:r>
              <w:rPr>
                <w:b w:val="0"/>
                <w:sz w:val="22"/>
                <w:lang w:val="fr-FR"/>
              </w:rPr>
              <w:t>S</w:t>
            </w:r>
            <w:r w:rsidRPr="00BF1107">
              <w:rPr>
                <w:b w:val="0"/>
                <w:sz w:val="22"/>
                <w:lang w:val="fr-FR"/>
              </w:rPr>
              <w:t xml:space="preserve">élection </w:t>
            </w:r>
            <w:r>
              <w:rPr>
                <w:b w:val="0"/>
                <w:sz w:val="22"/>
                <w:lang w:val="fr-FR"/>
              </w:rPr>
              <w:t>I</w:t>
            </w:r>
            <w:r w:rsidRPr="00BF1107">
              <w:rPr>
                <w:b w:val="0"/>
                <w:sz w:val="22"/>
                <w:lang w:val="fr-FR"/>
              </w:rPr>
              <w:t>nitiale</w:t>
            </w:r>
          </w:p>
        </w:tc>
      </w:tr>
      <w:tr w:rsidR="00BE4827" w:rsidRPr="00F70AC0" w14:paraId="77D52C7F" w14:textId="77777777" w:rsidTr="00581DFA">
        <w:tc>
          <w:tcPr>
            <w:tcW w:w="9360" w:type="dxa"/>
            <w:gridSpan w:val="4"/>
            <w:tcBorders>
              <w:top w:val="single" w:sz="2" w:space="0" w:color="auto"/>
              <w:left w:val="single" w:sz="2" w:space="0" w:color="auto"/>
              <w:bottom w:val="single" w:sz="2" w:space="0" w:color="auto"/>
              <w:right w:val="single" w:sz="2" w:space="0" w:color="auto"/>
            </w:tcBorders>
          </w:tcPr>
          <w:p w14:paraId="6E8163C9" w14:textId="77777777" w:rsidR="00BE4827" w:rsidRPr="00BF1107" w:rsidRDefault="00BE4827" w:rsidP="004225F2">
            <w:pPr>
              <w:pStyle w:val="SPDForm2"/>
              <w:numPr>
                <w:ilvl w:val="0"/>
                <w:numId w:val="95"/>
              </w:numPr>
              <w:spacing w:before="0" w:after="0"/>
              <w:ind w:left="450" w:right="91"/>
              <w:jc w:val="both"/>
              <w:rPr>
                <w:b w:val="0"/>
                <w:sz w:val="24"/>
                <w:lang w:val="fr-FR"/>
              </w:rPr>
            </w:pPr>
            <w:r>
              <w:rPr>
                <w:sz w:val="24"/>
                <w:lang w:val="fr-FR"/>
              </w:rPr>
              <w:t>Pas d</w:t>
            </w:r>
            <w:r w:rsidRPr="00BF1107">
              <w:rPr>
                <w:sz w:val="24"/>
                <w:lang w:val="fr-FR"/>
              </w:rPr>
              <w:t xml:space="preserve">e suspension ou résiliation de </w:t>
            </w:r>
            <w:r>
              <w:rPr>
                <w:sz w:val="24"/>
                <w:lang w:val="fr-FR"/>
              </w:rPr>
              <w:t xml:space="preserve">marché </w:t>
            </w:r>
            <w:r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Pr="00BF1107">
              <w:rPr>
                <w:b w:val="0"/>
                <w:sz w:val="24"/>
                <w:lang w:val="fr-FR"/>
              </w:rPr>
              <w:t xml:space="preserve"> à la Section III, Critères de qualification, et Exigences, sous-facteur 2.5.</w:t>
            </w:r>
          </w:p>
          <w:p w14:paraId="74DE0057" w14:textId="77777777" w:rsidR="00BE4827" w:rsidRPr="00BF1107" w:rsidRDefault="00BE4827" w:rsidP="00581DFA">
            <w:pPr>
              <w:pStyle w:val="SPDForm2"/>
              <w:spacing w:before="0" w:after="0"/>
              <w:ind w:right="91"/>
              <w:jc w:val="both"/>
              <w:rPr>
                <w:b w:val="0"/>
                <w:sz w:val="24"/>
                <w:lang w:val="fr-FR"/>
              </w:rPr>
            </w:pPr>
          </w:p>
          <w:p w14:paraId="03C00039" w14:textId="77777777" w:rsidR="00BE4827" w:rsidRPr="00BF1107" w:rsidRDefault="00BE4827" w:rsidP="004225F2">
            <w:pPr>
              <w:pStyle w:val="SPDForm2"/>
              <w:numPr>
                <w:ilvl w:val="0"/>
                <w:numId w:val="95"/>
              </w:numPr>
              <w:spacing w:before="0" w:after="0"/>
              <w:ind w:left="450" w:right="91"/>
              <w:jc w:val="both"/>
              <w:rPr>
                <w:b w:val="0"/>
                <w:sz w:val="20"/>
                <w:lang w:val="fr-FR"/>
              </w:rPr>
            </w:pPr>
            <w:r w:rsidRPr="00BF1107">
              <w:rPr>
                <w:sz w:val="24"/>
                <w:lang w:val="fr-FR"/>
              </w:rPr>
              <w:t xml:space="preserve">Déclaration de suspension ou de résiliation du </w:t>
            </w:r>
            <w:r>
              <w:rPr>
                <w:sz w:val="24"/>
                <w:lang w:val="fr-FR"/>
              </w:rPr>
              <w:t xml:space="preserve">marché </w:t>
            </w:r>
            <w:r w:rsidRPr="00BF1107">
              <w:rPr>
                <w:b w:val="0"/>
                <w:sz w:val="24"/>
                <w:lang w:val="fr-FR"/>
              </w:rPr>
              <w:t xml:space="preserve">: le ou les </w:t>
            </w:r>
            <w:r>
              <w:rPr>
                <w:b w:val="0"/>
                <w:sz w:val="24"/>
                <w:lang w:val="fr-FR"/>
              </w:rPr>
              <w:t>marché/s</w:t>
            </w:r>
            <w:r w:rsidRPr="00BF1107">
              <w:rPr>
                <w:b w:val="0"/>
                <w:sz w:val="24"/>
                <w:lang w:val="fr-FR"/>
              </w:rPr>
              <w:t xml:space="preserve"> suivant</w:t>
            </w:r>
            <w:r>
              <w:rPr>
                <w:b w:val="0"/>
                <w:sz w:val="24"/>
                <w:lang w:val="fr-FR"/>
              </w:rPr>
              <w:t>/</w:t>
            </w:r>
            <w:r w:rsidRPr="00BF1107">
              <w:rPr>
                <w:b w:val="0"/>
                <w:sz w:val="24"/>
                <w:lang w:val="fr-FR"/>
              </w:rPr>
              <w:t xml:space="preserve">s </w:t>
            </w:r>
            <w:r>
              <w:rPr>
                <w:b w:val="0"/>
                <w:sz w:val="24"/>
                <w:lang w:val="fr-FR"/>
              </w:rPr>
              <w:t>est/</w:t>
            </w:r>
            <w:r w:rsidRPr="00BF1107">
              <w:rPr>
                <w:b w:val="0"/>
                <w:sz w:val="24"/>
                <w:lang w:val="fr-FR"/>
              </w:rPr>
              <w:t xml:space="preserve">ont </w:t>
            </w:r>
            <w:r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Pr>
                <w:b w:val="0"/>
                <w:sz w:val="24"/>
                <w:lang w:val="fr-FR"/>
              </w:rPr>
              <w:t xml:space="preserve"> </w:t>
            </w:r>
            <w:r w:rsidRPr="00BF1107">
              <w:rPr>
                <w:b w:val="0"/>
                <w:sz w:val="24"/>
                <w:lang w:val="fr-FR"/>
              </w:rPr>
              <w:t>:</w:t>
            </w:r>
          </w:p>
        </w:tc>
      </w:tr>
      <w:tr w:rsidR="00BE4827" w:rsidRPr="00BF1107" w14:paraId="62B61401" w14:textId="77777777" w:rsidTr="00581DFA">
        <w:tc>
          <w:tcPr>
            <w:tcW w:w="845" w:type="dxa"/>
            <w:tcBorders>
              <w:top w:val="single" w:sz="2" w:space="0" w:color="auto"/>
              <w:left w:val="single" w:sz="2" w:space="0" w:color="auto"/>
              <w:bottom w:val="single" w:sz="2" w:space="0" w:color="auto"/>
              <w:right w:val="single" w:sz="2" w:space="0" w:color="auto"/>
            </w:tcBorders>
          </w:tcPr>
          <w:p w14:paraId="48190144" w14:textId="77777777" w:rsidR="00BE4827" w:rsidRPr="00546A93" w:rsidRDefault="00BE4827" w:rsidP="00881628">
            <w:pPr>
              <w:spacing w:before="40" w:after="120"/>
              <w:ind w:left="0" w:firstLine="0"/>
              <w:jc w:val="center"/>
              <w:rPr>
                <w:b/>
                <w:bCs/>
                <w:noProof/>
                <w:spacing w:val="-4"/>
                <w:szCs w:val="24"/>
              </w:rPr>
            </w:pPr>
            <w:r w:rsidRPr="00546A93">
              <w:rPr>
                <w:b/>
                <w:bCs/>
                <w:noProof/>
                <w:spacing w:val="-4"/>
                <w:szCs w:val="24"/>
              </w:rPr>
              <w:t>Année</w:t>
            </w:r>
          </w:p>
        </w:tc>
        <w:tc>
          <w:tcPr>
            <w:tcW w:w="1653" w:type="dxa"/>
            <w:tcBorders>
              <w:top w:val="single" w:sz="2" w:space="0" w:color="auto"/>
              <w:left w:val="single" w:sz="2" w:space="0" w:color="auto"/>
              <w:bottom w:val="single" w:sz="2" w:space="0" w:color="auto"/>
              <w:right w:val="single" w:sz="2" w:space="0" w:color="auto"/>
            </w:tcBorders>
          </w:tcPr>
          <w:p w14:paraId="025274BC" w14:textId="77777777" w:rsidR="00BE4827" w:rsidRPr="00546A93" w:rsidRDefault="00BE4827" w:rsidP="00D02D7A">
            <w:pPr>
              <w:spacing w:before="40" w:after="120"/>
              <w:ind w:left="112" w:hanging="60"/>
              <w:jc w:val="center"/>
              <w:rPr>
                <w:b/>
                <w:bCs/>
                <w:noProof/>
                <w:spacing w:val="-4"/>
                <w:szCs w:val="24"/>
              </w:rPr>
            </w:pPr>
            <w:r w:rsidRPr="00546A93">
              <w:rPr>
                <w:b/>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054FA68" w14:textId="77777777" w:rsidR="00BE4827" w:rsidRPr="00546A93" w:rsidRDefault="00BE4827" w:rsidP="00581DFA">
            <w:pPr>
              <w:spacing w:before="40" w:after="120"/>
              <w:ind w:left="1323"/>
              <w:rPr>
                <w:b/>
                <w:bCs/>
                <w:noProof/>
                <w:spacing w:val="-4"/>
                <w:szCs w:val="24"/>
              </w:rPr>
            </w:pPr>
            <w:r w:rsidRPr="00546A93">
              <w:rPr>
                <w:b/>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471744C5" w14:textId="77777777" w:rsidR="00BE4827" w:rsidRPr="00546A93" w:rsidRDefault="00BE4827" w:rsidP="00581DFA">
            <w:pPr>
              <w:pStyle w:val="SPDForm2"/>
              <w:spacing w:before="0" w:after="0"/>
              <w:ind w:left="116" w:right="91"/>
              <w:rPr>
                <w:sz w:val="24"/>
                <w:szCs w:val="24"/>
                <w:lang w:val="fr-FR"/>
              </w:rPr>
            </w:pPr>
            <w:r w:rsidRPr="00546A93">
              <w:rPr>
                <w:sz w:val="24"/>
                <w:szCs w:val="24"/>
                <w:lang w:val="fr-FR"/>
              </w:rPr>
              <w:t>Montant total du contrat (valeur actuelle, monnaie, taux de change et équivalent en USD)</w:t>
            </w:r>
          </w:p>
        </w:tc>
      </w:tr>
      <w:tr w:rsidR="00BE4827" w:rsidRPr="00F70AC0" w14:paraId="05622A20" w14:textId="77777777" w:rsidTr="00581DFA">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E2A4D6A" w14:textId="77777777" w:rsidR="00BE4827" w:rsidRPr="00546A93" w:rsidRDefault="00BE4827" w:rsidP="00D02D7A">
            <w:pPr>
              <w:spacing w:before="40" w:after="120"/>
              <w:ind w:left="64" w:hanging="45"/>
              <w:jc w:val="center"/>
              <w:rPr>
                <w:noProof/>
                <w:szCs w:val="24"/>
              </w:rPr>
            </w:pPr>
            <w:r w:rsidRPr="00546A93">
              <w:rPr>
                <w:i/>
                <w:iCs/>
                <w:noProof/>
                <w:spacing w:val="-6"/>
                <w:szCs w:val="24"/>
              </w:rPr>
              <w:t>[inserer année</w:t>
            </w:r>
            <w:r w:rsidRPr="00546A93">
              <w:rPr>
                <w:i/>
                <w:iCs/>
                <w:noProof/>
                <w:spacing w:val="-9"/>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7E8E0A8" w14:textId="77777777" w:rsidR="00BE4827" w:rsidRPr="00546A93" w:rsidRDefault="00BE4827" w:rsidP="00D02D7A">
            <w:pPr>
              <w:spacing w:before="40" w:after="120"/>
              <w:ind w:left="53" w:right="39" w:hanging="27"/>
              <w:jc w:val="center"/>
              <w:rPr>
                <w:noProof/>
                <w:szCs w:val="24"/>
              </w:rPr>
            </w:pPr>
            <w:r w:rsidRPr="00546A93">
              <w:rPr>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BFF5E53" w14:textId="77777777" w:rsidR="00BE4827" w:rsidRPr="00546A93" w:rsidRDefault="00BE4827" w:rsidP="00D02D7A">
            <w:pPr>
              <w:pStyle w:val="SPDForm2"/>
              <w:spacing w:before="0" w:after="0"/>
              <w:ind w:left="206" w:right="154"/>
              <w:jc w:val="left"/>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0ED2996E" w14:textId="77777777" w:rsidR="00BE4827" w:rsidRPr="00546A93" w:rsidRDefault="00BE4827" w:rsidP="00D02D7A">
            <w:pPr>
              <w:pStyle w:val="SPDForm2"/>
              <w:spacing w:before="0" w:after="0"/>
              <w:ind w:left="206" w:right="154"/>
              <w:jc w:val="left"/>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4054CD6E" w14:textId="77777777" w:rsidR="00BE4827" w:rsidRPr="00546A93" w:rsidRDefault="00BE4827" w:rsidP="00D02D7A">
            <w:pPr>
              <w:pStyle w:val="SPDForm2"/>
              <w:spacing w:before="0" w:after="0"/>
              <w:ind w:left="206" w:right="154"/>
              <w:jc w:val="left"/>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w:t>
            </w:r>
            <w:r>
              <w:rPr>
                <w:b w:val="0"/>
                <w:sz w:val="24"/>
                <w:szCs w:val="24"/>
                <w:lang w:val="fr-FR"/>
              </w:rPr>
              <w:t xml:space="preserve"> </w:t>
            </w:r>
            <w:r w:rsidRPr="00546A93">
              <w:rPr>
                <w:b w:val="0"/>
                <w:sz w:val="24"/>
                <w:szCs w:val="24"/>
                <w:lang w:val="fr-FR"/>
              </w:rPr>
              <w:t>[insérer rue / ville / pays]</w:t>
            </w:r>
          </w:p>
          <w:p w14:paraId="1059BED8" w14:textId="77777777" w:rsidR="00BE4827" w:rsidRPr="00546A93" w:rsidRDefault="00BE4827" w:rsidP="00D02D7A">
            <w:pPr>
              <w:spacing w:before="40" w:after="120"/>
              <w:ind w:left="206" w:firstLine="0"/>
              <w:jc w:val="left"/>
              <w:rPr>
                <w:noProof/>
                <w:szCs w:val="24"/>
              </w:rPr>
            </w:pPr>
            <w:r w:rsidRPr="00546A93">
              <w:rPr>
                <w:szCs w:val="24"/>
              </w:rPr>
              <w:t>Motif (s) de la suspension ou de la résiliation</w:t>
            </w:r>
            <w:r>
              <w:rPr>
                <w:szCs w:val="24"/>
              </w:rPr>
              <w:t xml:space="preserve"> </w:t>
            </w:r>
            <w:r w:rsidRPr="00546A93">
              <w:rPr>
                <w:szCs w:val="24"/>
              </w:rPr>
              <w:t>: [indiquer la ou les raison (s) principale (s), par ex. la violence sexiste</w:t>
            </w:r>
            <w:r>
              <w:rPr>
                <w:szCs w:val="24"/>
              </w:rPr>
              <w:t>,</w:t>
            </w:r>
            <w:r w:rsidRPr="00546A93">
              <w:rPr>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5DFB1BB0" w14:textId="77777777" w:rsidR="00BE4827" w:rsidRPr="00546A93" w:rsidRDefault="00BE4827" w:rsidP="00D02D7A">
            <w:pPr>
              <w:spacing w:before="40" w:after="120"/>
              <w:ind w:left="116" w:firstLine="0"/>
              <w:rPr>
                <w:noProof/>
                <w:szCs w:val="24"/>
              </w:rPr>
            </w:pPr>
            <w:r w:rsidRPr="00546A93">
              <w:rPr>
                <w:szCs w:val="24"/>
              </w:rPr>
              <w:t>[insérer le montant</w:t>
            </w:r>
            <w:r>
              <w:rPr>
                <w:szCs w:val="24"/>
              </w:rPr>
              <w:t>]</w:t>
            </w:r>
          </w:p>
        </w:tc>
      </w:tr>
      <w:tr w:rsidR="00BE4827" w:rsidRPr="00F70AC0" w14:paraId="07C4A5B0" w14:textId="77777777" w:rsidTr="00581DFA">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F6B26B" w14:textId="77777777" w:rsidR="00BE4827" w:rsidRPr="00546A93" w:rsidRDefault="00BE4827" w:rsidP="00D02D7A">
            <w:pPr>
              <w:spacing w:before="40" w:after="120"/>
              <w:ind w:left="-26" w:hanging="6"/>
              <w:jc w:val="center"/>
              <w:rPr>
                <w:i/>
                <w:iCs/>
                <w:noProof/>
                <w:spacing w:val="-6"/>
                <w:szCs w:val="24"/>
              </w:rPr>
            </w:pPr>
            <w:r w:rsidRPr="00546A93">
              <w:rPr>
                <w:i/>
                <w:iCs/>
                <w:noProof/>
                <w:spacing w:val="-6"/>
                <w:szCs w:val="24"/>
              </w:rPr>
              <w:lastRenderedPageBreak/>
              <w:t>[inserer année</w:t>
            </w:r>
            <w:r w:rsidRPr="00546A93">
              <w:rPr>
                <w:i/>
                <w:iCs/>
                <w:noProof/>
                <w:spacing w:val="-9"/>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0276D78" w14:textId="77777777" w:rsidR="00BE4827" w:rsidRPr="00546A93" w:rsidRDefault="00BE4827" w:rsidP="00D02D7A">
            <w:pPr>
              <w:spacing w:before="40" w:after="120"/>
              <w:ind w:left="0" w:firstLine="0"/>
              <w:jc w:val="center"/>
              <w:rPr>
                <w:i/>
                <w:iCs/>
                <w:noProof/>
                <w:spacing w:val="-6"/>
                <w:szCs w:val="24"/>
              </w:rPr>
            </w:pPr>
            <w:r w:rsidRPr="00546A93">
              <w:rPr>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539F49B8" w14:textId="0FE70439" w:rsidR="00BE4827" w:rsidRPr="00546A93" w:rsidRDefault="00BE4827" w:rsidP="00581DFA">
            <w:pPr>
              <w:pStyle w:val="SPDForm2"/>
              <w:spacing w:before="0" w:after="0"/>
              <w:ind w:left="98" w:right="64" w:firstLine="18"/>
              <w:jc w:val="both"/>
              <w:rPr>
                <w:b w:val="0"/>
                <w:sz w:val="24"/>
                <w:szCs w:val="24"/>
                <w:lang w:val="fr-FR"/>
              </w:rPr>
            </w:pPr>
            <w:r w:rsidRPr="00546A93">
              <w:rPr>
                <w:b w:val="0"/>
                <w:sz w:val="24"/>
                <w:szCs w:val="24"/>
                <w:lang w:val="fr-FR"/>
              </w:rPr>
              <w:t xml:space="preserve">Identification du </w:t>
            </w:r>
            <w:r w:rsidR="00D02D7A">
              <w:rPr>
                <w:b w:val="0"/>
                <w:sz w:val="24"/>
                <w:szCs w:val="24"/>
                <w:lang w:val="fr-FR"/>
              </w:rPr>
              <w:t>marché</w:t>
            </w:r>
            <w:r>
              <w:rPr>
                <w:b w:val="0"/>
                <w:sz w:val="24"/>
                <w:szCs w:val="24"/>
                <w:lang w:val="fr-FR"/>
              </w:rPr>
              <w:t xml:space="preserve"> </w:t>
            </w:r>
            <w:r w:rsidRPr="00546A93">
              <w:rPr>
                <w:b w:val="0"/>
                <w:sz w:val="24"/>
                <w:szCs w:val="24"/>
                <w:lang w:val="fr-FR"/>
              </w:rPr>
              <w:t xml:space="preserve">: [indiquer le nom / numéro complet du </w:t>
            </w:r>
            <w:r w:rsidR="00D02D7A">
              <w:rPr>
                <w:b w:val="0"/>
                <w:sz w:val="24"/>
                <w:szCs w:val="24"/>
                <w:lang w:val="fr-FR"/>
              </w:rPr>
              <w:t>marché</w:t>
            </w:r>
            <w:r w:rsidRPr="00546A93">
              <w:rPr>
                <w:b w:val="0"/>
                <w:sz w:val="24"/>
                <w:szCs w:val="24"/>
                <w:lang w:val="fr-FR"/>
              </w:rPr>
              <w:t>, ainsi que toute autre forme d’identification]</w:t>
            </w:r>
          </w:p>
          <w:p w14:paraId="20DBE95E" w14:textId="77777777" w:rsidR="00BE4827" w:rsidRPr="00546A93" w:rsidRDefault="00BE4827" w:rsidP="00581DFA">
            <w:pPr>
              <w:pStyle w:val="SPDForm2"/>
              <w:spacing w:before="0" w:after="0"/>
              <w:ind w:left="98" w:right="64" w:firstLine="18"/>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2F94869A" w14:textId="77777777" w:rsidR="00BE4827" w:rsidRPr="00546A93" w:rsidRDefault="00BE4827" w:rsidP="00581DFA">
            <w:pPr>
              <w:pStyle w:val="SPDForm2"/>
              <w:spacing w:before="0" w:after="0"/>
              <w:ind w:left="98" w:right="64" w:firstLine="18"/>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6FFC9869" w14:textId="77777777" w:rsidR="00BE4827" w:rsidRPr="00546A93" w:rsidRDefault="00BE4827" w:rsidP="00581DFA">
            <w:pPr>
              <w:spacing w:before="40" w:after="120"/>
              <w:ind w:left="98" w:right="64" w:firstLine="18"/>
              <w:rPr>
                <w:noProof/>
                <w:spacing w:val="-4"/>
                <w:szCs w:val="24"/>
              </w:rPr>
            </w:pPr>
            <w:r w:rsidRPr="00546A93">
              <w:rPr>
                <w:szCs w:val="24"/>
              </w:rPr>
              <w:t>Motif (s) de la suspension ou de la résiliation</w:t>
            </w:r>
            <w:r>
              <w:rPr>
                <w:szCs w:val="24"/>
              </w:rPr>
              <w:t xml:space="preserve"> </w:t>
            </w:r>
            <w:r w:rsidRPr="00546A93">
              <w:rPr>
                <w:szCs w:val="24"/>
              </w:rPr>
              <w:t>: [indiquer la ou les raison (s) principale (s)</w:t>
            </w:r>
            <w:r>
              <w:rPr>
                <w:szCs w:val="24"/>
              </w:rPr>
              <w:t>]</w:t>
            </w:r>
          </w:p>
        </w:tc>
        <w:tc>
          <w:tcPr>
            <w:tcW w:w="2185" w:type="dxa"/>
            <w:tcBorders>
              <w:top w:val="single" w:sz="2" w:space="0" w:color="auto"/>
              <w:left w:val="single" w:sz="2" w:space="0" w:color="auto"/>
              <w:bottom w:val="single" w:sz="2" w:space="0" w:color="auto"/>
              <w:right w:val="single" w:sz="2" w:space="0" w:color="auto"/>
            </w:tcBorders>
          </w:tcPr>
          <w:p w14:paraId="486FE583" w14:textId="334C0BE1" w:rsidR="00BE4827" w:rsidRPr="00546A93" w:rsidRDefault="00BE4827" w:rsidP="00D02D7A">
            <w:pPr>
              <w:spacing w:before="40" w:after="120"/>
              <w:ind w:left="26" w:firstLine="0"/>
              <w:jc w:val="center"/>
              <w:rPr>
                <w:i/>
                <w:iCs/>
                <w:noProof/>
                <w:spacing w:val="-6"/>
                <w:szCs w:val="24"/>
              </w:rPr>
            </w:pPr>
            <w:r w:rsidRPr="00546A93">
              <w:rPr>
                <w:i/>
                <w:iCs/>
                <w:noProof/>
                <w:spacing w:val="-6"/>
                <w:szCs w:val="24"/>
              </w:rPr>
              <w:t>[ins</w:t>
            </w:r>
            <w:r w:rsidR="00D02D7A">
              <w:rPr>
                <w:i/>
                <w:iCs/>
                <w:noProof/>
                <w:spacing w:val="-6"/>
                <w:szCs w:val="24"/>
              </w:rPr>
              <w:t>é</w:t>
            </w:r>
            <w:r w:rsidRPr="00546A93">
              <w:rPr>
                <w:i/>
                <w:iCs/>
                <w:noProof/>
                <w:spacing w:val="-6"/>
                <w:szCs w:val="24"/>
              </w:rPr>
              <w:t xml:space="preserve">rer </w:t>
            </w:r>
            <w:r w:rsidR="00D02D7A">
              <w:rPr>
                <w:i/>
                <w:iCs/>
                <w:noProof/>
                <w:spacing w:val="-6"/>
                <w:szCs w:val="24"/>
              </w:rPr>
              <w:t xml:space="preserve">le </w:t>
            </w:r>
            <w:r w:rsidRPr="00546A93">
              <w:rPr>
                <w:i/>
                <w:iCs/>
                <w:noProof/>
                <w:spacing w:val="-6"/>
                <w:szCs w:val="24"/>
              </w:rPr>
              <w:t xml:space="preserve">Montant </w:t>
            </w:r>
            <w:r>
              <w:rPr>
                <w:i/>
                <w:iCs/>
                <w:noProof/>
                <w:spacing w:val="-6"/>
                <w:szCs w:val="24"/>
              </w:rPr>
              <w:t>]</w:t>
            </w:r>
          </w:p>
        </w:tc>
      </w:tr>
      <w:tr w:rsidR="00BE4827" w:rsidRPr="00F70AC0" w14:paraId="29E0D943" w14:textId="77777777" w:rsidTr="00581DFA">
        <w:tc>
          <w:tcPr>
            <w:tcW w:w="845" w:type="dxa"/>
            <w:tcBorders>
              <w:top w:val="single" w:sz="2" w:space="0" w:color="auto"/>
              <w:left w:val="single" w:sz="2" w:space="0" w:color="auto"/>
              <w:bottom w:val="single" w:sz="2" w:space="0" w:color="auto"/>
              <w:right w:val="single" w:sz="2" w:space="0" w:color="auto"/>
            </w:tcBorders>
          </w:tcPr>
          <w:p w14:paraId="1E151546" w14:textId="77777777" w:rsidR="00BE4827" w:rsidRPr="00546A93" w:rsidRDefault="00BE4827" w:rsidP="00581DFA">
            <w:pPr>
              <w:spacing w:before="40" w:after="120"/>
              <w:rPr>
                <w:i/>
                <w:iCs/>
                <w:noProof/>
                <w:spacing w:val="-6"/>
                <w:szCs w:val="24"/>
              </w:rPr>
            </w:pPr>
            <w:r w:rsidRPr="00546A93">
              <w:rPr>
                <w:i/>
                <w:iCs/>
                <w:noProof/>
                <w:spacing w:val="-6"/>
                <w:szCs w:val="24"/>
              </w:rPr>
              <w:t>…</w:t>
            </w:r>
          </w:p>
        </w:tc>
        <w:tc>
          <w:tcPr>
            <w:tcW w:w="1653" w:type="dxa"/>
            <w:tcBorders>
              <w:top w:val="single" w:sz="2" w:space="0" w:color="auto"/>
              <w:left w:val="single" w:sz="2" w:space="0" w:color="auto"/>
              <w:bottom w:val="single" w:sz="2" w:space="0" w:color="auto"/>
              <w:right w:val="single" w:sz="2" w:space="0" w:color="auto"/>
            </w:tcBorders>
          </w:tcPr>
          <w:p w14:paraId="29DDEB15" w14:textId="77777777" w:rsidR="00BE4827" w:rsidRPr="00546A93" w:rsidRDefault="00BE4827" w:rsidP="00581DFA">
            <w:pPr>
              <w:spacing w:before="40" w:after="120"/>
              <w:rPr>
                <w:i/>
                <w:iCs/>
                <w:noProof/>
                <w:spacing w:val="-6"/>
                <w:szCs w:val="24"/>
              </w:rPr>
            </w:pPr>
            <w:r w:rsidRPr="00546A93">
              <w:rPr>
                <w:i/>
                <w:iCs/>
                <w:noProof/>
                <w:spacing w:val="-6"/>
                <w:szCs w:val="24"/>
              </w:rPr>
              <w:t>…</w:t>
            </w:r>
          </w:p>
        </w:tc>
        <w:tc>
          <w:tcPr>
            <w:tcW w:w="4677" w:type="dxa"/>
            <w:tcBorders>
              <w:top w:val="single" w:sz="2" w:space="0" w:color="auto"/>
              <w:left w:val="single" w:sz="2" w:space="0" w:color="auto"/>
              <w:bottom w:val="single" w:sz="2" w:space="0" w:color="auto"/>
              <w:right w:val="single" w:sz="2" w:space="0" w:color="auto"/>
            </w:tcBorders>
          </w:tcPr>
          <w:p w14:paraId="41905780" w14:textId="77777777" w:rsidR="00BE4827" w:rsidRPr="00546A93" w:rsidRDefault="00BE4827" w:rsidP="00581DFA">
            <w:pPr>
              <w:spacing w:before="40" w:after="120"/>
              <w:ind w:left="60"/>
              <w:rPr>
                <w:i/>
                <w:noProof/>
                <w:spacing w:val="-4"/>
                <w:szCs w:val="24"/>
              </w:rPr>
            </w:pPr>
            <w:r w:rsidRPr="00546A93">
              <w:rPr>
                <w:szCs w:val="24"/>
              </w:rPr>
              <w:t>[Énumérer tous les contrats applicables]</w:t>
            </w:r>
            <w:r>
              <w:rPr>
                <w:szCs w:val="24"/>
              </w:rPr>
              <w:t xml:space="preserve"> </w:t>
            </w:r>
            <w:r w:rsidRPr="00546A93">
              <w:rPr>
                <w:szCs w:val="24"/>
              </w:rPr>
              <w:t>…</w:t>
            </w:r>
          </w:p>
        </w:tc>
        <w:tc>
          <w:tcPr>
            <w:tcW w:w="2185" w:type="dxa"/>
            <w:tcBorders>
              <w:top w:val="single" w:sz="2" w:space="0" w:color="auto"/>
              <w:left w:val="single" w:sz="2" w:space="0" w:color="auto"/>
              <w:bottom w:val="single" w:sz="2" w:space="0" w:color="auto"/>
              <w:right w:val="single" w:sz="2" w:space="0" w:color="auto"/>
            </w:tcBorders>
          </w:tcPr>
          <w:p w14:paraId="59799F4B" w14:textId="77777777" w:rsidR="00BE4827" w:rsidRPr="00546A93" w:rsidRDefault="00BE4827" w:rsidP="00581DFA">
            <w:pPr>
              <w:spacing w:before="40" w:after="120"/>
              <w:rPr>
                <w:i/>
                <w:iCs/>
                <w:noProof/>
                <w:spacing w:val="-6"/>
                <w:szCs w:val="24"/>
              </w:rPr>
            </w:pPr>
            <w:r w:rsidRPr="00546A93">
              <w:rPr>
                <w:i/>
                <w:iCs/>
                <w:noProof/>
                <w:spacing w:val="-6"/>
                <w:szCs w:val="24"/>
              </w:rPr>
              <w:t>…</w:t>
            </w:r>
          </w:p>
        </w:tc>
      </w:tr>
      <w:tr w:rsidR="00BE4827" w:rsidRPr="00F839EE" w14:paraId="1FC5795A" w14:textId="77777777" w:rsidTr="00581DFA">
        <w:tc>
          <w:tcPr>
            <w:tcW w:w="9360" w:type="dxa"/>
            <w:gridSpan w:val="4"/>
            <w:tcBorders>
              <w:top w:val="single" w:sz="2" w:space="0" w:color="auto"/>
              <w:left w:val="single" w:sz="2" w:space="0" w:color="auto"/>
              <w:bottom w:val="single" w:sz="2" w:space="0" w:color="auto"/>
              <w:right w:val="single" w:sz="2" w:space="0" w:color="auto"/>
            </w:tcBorders>
          </w:tcPr>
          <w:p w14:paraId="31FBB116" w14:textId="77777777" w:rsidR="00BE4827" w:rsidRPr="00546A93" w:rsidRDefault="00BE4827" w:rsidP="00581DFA">
            <w:pPr>
              <w:spacing w:before="120" w:after="120"/>
              <w:jc w:val="center"/>
              <w:rPr>
                <w:b/>
                <w:i/>
                <w:iCs/>
                <w:noProof/>
                <w:spacing w:val="-6"/>
                <w:szCs w:val="24"/>
              </w:rPr>
            </w:pPr>
            <w:r w:rsidRPr="00546A93">
              <w:rPr>
                <w:rFonts w:ascii="Arial" w:hAnsi="Arial" w:cs="Arial"/>
                <w:b/>
                <w:color w:val="222222"/>
                <w:szCs w:val="24"/>
                <w:shd w:val="clear" w:color="auto" w:fill="F8F9FA"/>
              </w:rPr>
              <w:t>Garantie de performance appelée par le Maître d’Ouvrage pour des motifs liés à la performance ES</w:t>
            </w:r>
          </w:p>
        </w:tc>
      </w:tr>
      <w:tr w:rsidR="00BE4827" w:rsidRPr="00C23190" w14:paraId="7F83F2B1" w14:textId="77777777" w:rsidTr="00581DFA">
        <w:tc>
          <w:tcPr>
            <w:tcW w:w="845" w:type="dxa"/>
            <w:tcBorders>
              <w:top w:val="single" w:sz="2" w:space="0" w:color="auto"/>
              <w:left w:val="single" w:sz="2" w:space="0" w:color="auto"/>
              <w:bottom w:val="single" w:sz="2" w:space="0" w:color="auto"/>
              <w:right w:val="single" w:sz="2" w:space="0" w:color="auto"/>
            </w:tcBorders>
          </w:tcPr>
          <w:p w14:paraId="75CD3BCC" w14:textId="77777777" w:rsidR="00BE4827" w:rsidRPr="00546A93" w:rsidRDefault="00BE4827" w:rsidP="00581DFA">
            <w:pPr>
              <w:spacing w:before="40" w:after="120"/>
              <w:jc w:val="center"/>
              <w:rPr>
                <w:b/>
                <w:i/>
                <w:iCs/>
                <w:noProof/>
                <w:spacing w:val="-6"/>
                <w:szCs w:val="24"/>
              </w:rPr>
            </w:pPr>
            <w:r w:rsidRPr="00546A93">
              <w:rPr>
                <w:b/>
                <w:noProof/>
                <w:spacing w:val="-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5D7BF399" w14:textId="77777777" w:rsidR="00BE4827" w:rsidRPr="00546A93" w:rsidRDefault="00BE4827" w:rsidP="00581DFA">
            <w:pPr>
              <w:spacing w:before="40" w:after="120"/>
              <w:ind w:left="19" w:right="93"/>
              <w:jc w:val="center"/>
              <w:rPr>
                <w:b/>
                <w:noProof/>
                <w:spacing w:val="-4"/>
                <w:szCs w:val="24"/>
              </w:rPr>
            </w:pPr>
            <w:r w:rsidRPr="00546A93">
              <w:rPr>
                <w:b/>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73D2366" w14:textId="77777777" w:rsidR="00BE4827" w:rsidRPr="00546A93" w:rsidRDefault="00BE4827" w:rsidP="00581DFA">
            <w:pPr>
              <w:pStyle w:val="SPDForm2"/>
              <w:spacing w:before="0" w:after="0"/>
              <w:ind w:left="116" w:right="91"/>
              <w:jc w:val="both"/>
              <w:rPr>
                <w:sz w:val="24"/>
                <w:szCs w:val="24"/>
                <w:lang w:val="fr-FR"/>
              </w:rPr>
            </w:pPr>
            <w:r w:rsidRPr="00546A93">
              <w:rPr>
                <w:sz w:val="24"/>
                <w:szCs w:val="24"/>
                <w:lang w:val="fr-FR"/>
              </w:rPr>
              <w:t>Montant total du contrat (valeur actuelle, monnaie, taux de change et équivalent en USD)</w:t>
            </w:r>
          </w:p>
        </w:tc>
      </w:tr>
      <w:tr w:rsidR="00BE4827" w:rsidRPr="00F70AC0" w14:paraId="71F17119" w14:textId="77777777" w:rsidTr="00581DFA">
        <w:tc>
          <w:tcPr>
            <w:tcW w:w="845" w:type="dxa"/>
            <w:tcBorders>
              <w:top w:val="single" w:sz="2" w:space="0" w:color="auto"/>
              <w:left w:val="single" w:sz="2" w:space="0" w:color="auto"/>
              <w:bottom w:val="single" w:sz="2" w:space="0" w:color="auto"/>
              <w:right w:val="single" w:sz="2" w:space="0" w:color="auto"/>
            </w:tcBorders>
          </w:tcPr>
          <w:p w14:paraId="04026D36" w14:textId="77777777" w:rsidR="00BE4827" w:rsidRPr="00546A93" w:rsidRDefault="00BE4827" w:rsidP="00D02D7A">
            <w:pPr>
              <w:spacing w:before="40" w:after="120"/>
              <w:ind w:left="0" w:firstLine="0"/>
              <w:jc w:val="center"/>
              <w:rPr>
                <w:i/>
                <w:iCs/>
                <w:noProof/>
                <w:spacing w:val="-6"/>
                <w:szCs w:val="24"/>
              </w:rPr>
            </w:pPr>
            <w:r w:rsidRPr="00546A93">
              <w:rPr>
                <w:i/>
                <w:iCs/>
                <w:noProof/>
                <w:spacing w:val="-6"/>
                <w:szCs w:val="24"/>
              </w:rPr>
              <w:t>[inserer année</w:t>
            </w:r>
            <w:r w:rsidRPr="00546A93">
              <w:rPr>
                <w:i/>
                <w:iCs/>
                <w:noProof/>
                <w:spacing w:val="-9"/>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6C245C4C" w14:textId="77777777" w:rsidR="00BE4827" w:rsidRPr="00546A93" w:rsidRDefault="00BE4827" w:rsidP="00581DFA">
            <w:pPr>
              <w:pStyle w:val="SPDForm2"/>
              <w:spacing w:before="0" w:after="0"/>
              <w:ind w:left="52" w:right="6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et toute autre identification]</w:t>
            </w:r>
          </w:p>
          <w:p w14:paraId="49F5CBD7" w14:textId="77777777" w:rsidR="00BE4827" w:rsidRPr="00546A93" w:rsidRDefault="00BE4827" w:rsidP="00581DFA">
            <w:pPr>
              <w:pStyle w:val="SPDForm2"/>
              <w:spacing w:before="0" w:after="0"/>
              <w:ind w:left="52" w:right="6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7599D73C" w14:textId="77777777" w:rsidR="00BE4827" w:rsidRPr="00546A93" w:rsidRDefault="00BE4827" w:rsidP="00581DFA">
            <w:pPr>
              <w:pStyle w:val="SPDForm2"/>
              <w:spacing w:before="0" w:after="0"/>
              <w:ind w:left="52" w:right="6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29E31AB9" w14:textId="77777777" w:rsidR="00BE4827" w:rsidRPr="00546A93" w:rsidRDefault="00BE4827" w:rsidP="00D02D7A">
            <w:pPr>
              <w:spacing w:before="40" w:after="120"/>
              <w:ind w:left="52" w:right="64" w:firstLine="0"/>
              <w:rPr>
                <w:i/>
                <w:noProof/>
                <w:spacing w:val="-4"/>
                <w:szCs w:val="24"/>
              </w:rPr>
            </w:pPr>
            <w:r w:rsidRPr="00546A93">
              <w:rPr>
                <w:szCs w:val="24"/>
              </w:rPr>
              <w:t>Motif (s) de l'appel de la garantie de performance</w:t>
            </w:r>
            <w:r>
              <w:rPr>
                <w:szCs w:val="24"/>
              </w:rPr>
              <w:t xml:space="preserve"> </w:t>
            </w:r>
            <w:r w:rsidRPr="00546A93">
              <w:rPr>
                <w:szCs w:val="24"/>
              </w:rPr>
              <w:t>: [indiquez la ou les raison (s) principale (s), par ex. la violence sexiste</w:t>
            </w:r>
            <w:r>
              <w:rPr>
                <w:szCs w:val="24"/>
              </w:rPr>
              <w:t xml:space="preserve"> </w:t>
            </w:r>
            <w:r w:rsidRPr="00546A93">
              <w:rPr>
                <w:szCs w:val="24"/>
              </w:rPr>
              <w:t>; infractions d'exploitation sexuelle ou d'agression</w:t>
            </w:r>
            <w:r>
              <w:rPr>
                <w:szCs w:val="24"/>
              </w:rPr>
              <w:t>s sexuelles</w:t>
            </w:r>
            <w:r w:rsidRPr="00546A93">
              <w:rPr>
                <w:szCs w:val="24"/>
              </w:rPr>
              <w:t>]</w:t>
            </w:r>
          </w:p>
        </w:tc>
        <w:tc>
          <w:tcPr>
            <w:tcW w:w="2185" w:type="dxa"/>
            <w:tcBorders>
              <w:top w:val="single" w:sz="2" w:space="0" w:color="auto"/>
              <w:left w:val="single" w:sz="2" w:space="0" w:color="auto"/>
              <w:bottom w:val="single" w:sz="2" w:space="0" w:color="auto"/>
              <w:right w:val="single" w:sz="2" w:space="0" w:color="auto"/>
            </w:tcBorders>
          </w:tcPr>
          <w:p w14:paraId="088503DA" w14:textId="77777777" w:rsidR="00BE4827" w:rsidRPr="00546A93" w:rsidRDefault="00BE4827" w:rsidP="00D02D7A">
            <w:pPr>
              <w:spacing w:before="40" w:after="120"/>
              <w:ind w:left="26" w:firstLine="26"/>
              <w:jc w:val="center"/>
              <w:rPr>
                <w:i/>
                <w:iCs/>
                <w:noProof/>
                <w:spacing w:val="-6"/>
                <w:szCs w:val="24"/>
              </w:rPr>
            </w:pPr>
            <w:r w:rsidRPr="00546A93">
              <w:rPr>
                <w:i/>
                <w:iCs/>
                <w:noProof/>
                <w:spacing w:val="-6"/>
                <w:szCs w:val="24"/>
              </w:rPr>
              <w:t>[inserer le Montant]</w:t>
            </w:r>
          </w:p>
        </w:tc>
      </w:tr>
    </w:tbl>
    <w:p w14:paraId="568CC10B" w14:textId="77777777" w:rsidR="00BE4827" w:rsidRDefault="00BE4827" w:rsidP="00BE4827">
      <w:pPr>
        <w:pStyle w:val="SPDForm2"/>
        <w:jc w:val="both"/>
        <w:rPr>
          <w:b w:val="0"/>
          <w:sz w:val="24"/>
          <w:lang w:val="fr-FR"/>
        </w:rPr>
      </w:pPr>
    </w:p>
    <w:p w14:paraId="70D6B1AA" w14:textId="77777777" w:rsidR="00BE4827" w:rsidRDefault="00BE4827" w:rsidP="00BE4827">
      <w:r>
        <w:br w:type="page"/>
      </w:r>
    </w:p>
    <w:p w14:paraId="776AAB75" w14:textId="77777777" w:rsidR="00BE4827" w:rsidRPr="00D02D7A" w:rsidRDefault="00BE4827" w:rsidP="00BE4827">
      <w:pPr>
        <w:pStyle w:val="SecIVH2"/>
        <w:rPr>
          <w:lang w:val="fr-FR"/>
        </w:rPr>
      </w:pPr>
      <w:bookmarkStart w:id="507" w:name="_Toc63775987"/>
      <w:bookmarkStart w:id="508" w:name="_Toc87980577"/>
      <w:r w:rsidRPr="00D02D7A">
        <w:rPr>
          <w:lang w:val="fr-FR"/>
        </w:rPr>
        <w:lastRenderedPageBreak/>
        <w:t>Formulaire CON – 4</w:t>
      </w:r>
      <w:r w:rsidRPr="00D02D7A">
        <w:rPr>
          <w:lang w:val="fr-FR"/>
        </w:rPr>
        <w:br/>
        <w:t>Déclaration relative à l’Exploitation et à l’Abus Sexuel (EAS) et/ou au Harassement Sexuel (HS)</w:t>
      </w:r>
      <w:bookmarkEnd w:id="507"/>
      <w:bookmarkEnd w:id="508"/>
    </w:p>
    <w:p w14:paraId="5240AC80" w14:textId="77777777" w:rsidR="00BE4827" w:rsidRPr="00C86E16" w:rsidRDefault="00BE4827" w:rsidP="00BE4827">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S</w:t>
      </w:r>
      <w:r w:rsidRPr="00A2709C">
        <w:rPr>
          <w:b w:val="0"/>
          <w:i/>
          <w:sz w:val="24"/>
          <w:lang w:val="fr-FR"/>
        </w:rPr>
        <w:t xml:space="preserve">élection </w:t>
      </w:r>
      <w:r>
        <w:rPr>
          <w:b w:val="0"/>
          <w:i/>
          <w:sz w:val="24"/>
          <w:lang w:val="fr-FR"/>
        </w:rPr>
        <w:t>I</w:t>
      </w:r>
      <w:r w:rsidRPr="00A2709C">
        <w:rPr>
          <w:b w:val="0"/>
          <w:i/>
          <w:sz w:val="24"/>
          <w:lang w:val="fr-FR"/>
        </w:rPr>
        <w:t xml:space="preserve">nitiale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spécialisé.]</w:t>
      </w:r>
    </w:p>
    <w:p w14:paraId="1626943A"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611133DC" w14:textId="77777777" w:rsidR="00BE4827" w:rsidRPr="00C86E16" w:rsidRDefault="00BE4827" w:rsidP="00BE4827">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BFF6100"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3F393449" w14:textId="77777777" w:rsidR="00BE4827" w:rsidRPr="00C86E16" w:rsidRDefault="00BE4827" w:rsidP="00BE4827">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1097B4F5" w14:textId="77777777" w:rsidR="00BE4827" w:rsidRDefault="00BE4827" w:rsidP="00BE4827">
      <w:pPr>
        <w:pStyle w:val="SPDForm2"/>
        <w:spacing w:before="0" w:after="0"/>
        <w:jc w:val="right"/>
        <w:rPr>
          <w:b w:val="0"/>
          <w:i/>
          <w:sz w:val="24"/>
          <w:lang w:val="fr-FR"/>
        </w:rPr>
      </w:pPr>
      <w:r w:rsidRPr="00C86E16">
        <w:rPr>
          <w:b w:val="0"/>
          <w:i/>
          <w:sz w:val="24"/>
          <w:lang w:val="fr-FR"/>
        </w:rPr>
        <w:t>Page [insérer le numéro de page] sur [insérer le nombre total] pages</w:t>
      </w:r>
    </w:p>
    <w:p w14:paraId="2705C5B7" w14:textId="77777777" w:rsidR="00BE4827" w:rsidRDefault="00BE4827" w:rsidP="00BE4827">
      <w:pPr>
        <w:pStyle w:val="SPDForm2"/>
        <w:spacing w:before="0" w:after="0"/>
        <w:jc w:val="right"/>
        <w:rPr>
          <w:b w:val="0"/>
          <w:i/>
          <w:sz w:val="24"/>
          <w:lang w:val="fr-FR"/>
        </w:rPr>
      </w:pPr>
    </w:p>
    <w:p w14:paraId="237EC57D" w14:textId="77777777" w:rsidR="00BE4827" w:rsidRDefault="00BE4827" w:rsidP="00BE4827">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BE4827" w:rsidRPr="00BF1107" w14:paraId="5F82EFF1" w14:textId="77777777" w:rsidTr="00581DFA">
        <w:tc>
          <w:tcPr>
            <w:tcW w:w="9360" w:type="dxa"/>
            <w:tcBorders>
              <w:top w:val="single" w:sz="2" w:space="0" w:color="auto"/>
              <w:left w:val="single" w:sz="2" w:space="0" w:color="auto"/>
              <w:bottom w:val="single" w:sz="2" w:space="0" w:color="auto"/>
              <w:right w:val="single" w:sz="2" w:space="0" w:color="auto"/>
            </w:tcBorders>
          </w:tcPr>
          <w:p w14:paraId="516B153D" w14:textId="77777777" w:rsidR="00BE4827" w:rsidRPr="00BF1107" w:rsidRDefault="00BE4827" w:rsidP="00581DFA">
            <w:pPr>
              <w:pStyle w:val="SPDForm2"/>
              <w:spacing w:before="0" w:after="0"/>
              <w:rPr>
                <w:sz w:val="24"/>
                <w:lang w:val="fr-FR"/>
              </w:rPr>
            </w:pPr>
            <w:r w:rsidRPr="00BF1107">
              <w:rPr>
                <w:sz w:val="24"/>
                <w:lang w:val="fr-FR"/>
              </w:rPr>
              <w:t xml:space="preserve">Déclaration </w:t>
            </w:r>
            <w:r>
              <w:rPr>
                <w:sz w:val="24"/>
                <w:lang w:val="fr-FR"/>
              </w:rPr>
              <w:t>EAS et/ou HS</w:t>
            </w:r>
          </w:p>
          <w:p w14:paraId="141AB448" w14:textId="77777777" w:rsidR="00BE4827" w:rsidRPr="00DC2C01" w:rsidRDefault="00BE4827" w:rsidP="00581DFA">
            <w:pPr>
              <w:pStyle w:val="SPDForm2"/>
              <w:spacing w:before="0" w:after="0"/>
              <w:ind w:left="90" w:right="181"/>
              <w:rPr>
                <w:bCs/>
                <w:sz w:val="20"/>
                <w:lang w:val="fr-FR"/>
              </w:rPr>
            </w:pPr>
            <w:r w:rsidRPr="00DC2C01">
              <w:rPr>
                <w:bCs/>
                <w:sz w:val="22"/>
                <w:lang w:val="fr-FR"/>
              </w:rPr>
              <w:t xml:space="preserve">conformément à la Section III, Critères de Qualification, et aux Exigences </w:t>
            </w:r>
          </w:p>
        </w:tc>
      </w:tr>
      <w:tr w:rsidR="00BE4827" w:rsidRPr="00F70AC0" w14:paraId="338C85CA" w14:textId="77777777" w:rsidTr="00581DFA">
        <w:tc>
          <w:tcPr>
            <w:tcW w:w="9360" w:type="dxa"/>
            <w:tcBorders>
              <w:top w:val="single" w:sz="2" w:space="0" w:color="auto"/>
              <w:left w:val="single" w:sz="2" w:space="0" w:color="auto"/>
              <w:bottom w:val="single" w:sz="2" w:space="0" w:color="auto"/>
              <w:right w:val="single" w:sz="2" w:space="0" w:color="auto"/>
            </w:tcBorders>
          </w:tcPr>
          <w:p w14:paraId="3D3BDCD3" w14:textId="77777777" w:rsidR="00BE4827" w:rsidRPr="006136D4" w:rsidRDefault="00BE4827" w:rsidP="00581DFA">
            <w:pPr>
              <w:pStyle w:val="SPDForm2"/>
              <w:spacing w:before="0" w:after="120"/>
              <w:ind w:left="450" w:right="91"/>
              <w:jc w:val="both"/>
              <w:rPr>
                <w:b w:val="0"/>
                <w:sz w:val="24"/>
                <w:lang w:val="fr-FR"/>
              </w:rPr>
            </w:pPr>
            <w:r w:rsidRPr="006136D4">
              <w:rPr>
                <w:b w:val="0"/>
                <w:sz w:val="24"/>
                <w:lang w:val="fr-FR"/>
              </w:rPr>
              <w:t>Nous :</w:t>
            </w:r>
          </w:p>
          <w:p w14:paraId="3C935030" w14:textId="77777777" w:rsidR="00BE4827" w:rsidRPr="006136D4" w:rsidRDefault="00BE4827" w:rsidP="00581DFA">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A780A7D" w14:textId="77777777" w:rsidR="00BE4827" w:rsidRPr="006136D4" w:rsidRDefault="00BE4827" w:rsidP="00581DFA">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A37616E" w14:textId="77777777" w:rsidR="00BE4827" w:rsidRPr="006136D4" w:rsidRDefault="00BE4827" w:rsidP="00581DFA">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9A1BB42" w14:textId="77777777" w:rsidR="00BE4827" w:rsidRDefault="00BE4827" w:rsidP="00581DFA">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7C99CE4E" w14:textId="77777777" w:rsidR="00BE4827" w:rsidRPr="009C5B34" w:rsidRDefault="00BE4827" w:rsidP="00581DFA">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BE4827" w:rsidRPr="00D96804" w14:paraId="52B6CE30" w14:textId="77777777" w:rsidTr="00581DFA">
        <w:tc>
          <w:tcPr>
            <w:tcW w:w="9360" w:type="dxa"/>
            <w:tcBorders>
              <w:top w:val="single" w:sz="2" w:space="0" w:color="auto"/>
              <w:left w:val="single" w:sz="2" w:space="0" w:color="auto"/>
              <w:bottom w:val="single" w:sz="2" w:space="0" w:color="auto"/>
              <w:right w:val="single" w:sz="2" w:space="0" w:color="auto"/>
            </w:tcBorders>
          </w:tcPr>
          <w:p w14:paraId="30F56F2D" w14:textId="77777777" w:rsidR="00BE4827" w:rsidRPr="009C5B34" w:rsidRDefault="00BE4827" w:rsidP="00581DFA">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BE4827" w:rsidRPr="00D96804" w14:paraId="077391E1" w14:textId="77777777" w:rsidTr="00581DFA">
        <w:tc>
          <w:tcPr>
            <w:tcW w:w="9360" w:type="dxa"/>
            <w:tcBorders>
              <w:top w:val="single" w:sz="2" w:space="0" w:color="auto"/>
              <w:left w:val="single" w:sz="2" w:space="0" w:color="auto"/>
              <w:bottom w:val="single" w:sz="2" w:space="0" w:color="auto"/>
              <w:right w:val="single" w:sz="2" w:space="0" w:color="auto"/>
            </w:tcBorders>
          </w:tcPr>
          <w:p w14:paraId="4A10F428" w14:textId="77777777" w:rsidR="00BE4827" w:rsidRPr="009C5B34" w:rsidRDefault="00BE4827" w:rsidP="00581DFA">
            <w:pPr>
              <w:pStyle w:val="SPDForm2"/>
              <w:ind w:left="450" w:right="91"/>
              <w:jc w:val="both"/>
              <w:rPr>
                <w:sz w:val="24"/>
                <w:lang w:val="fr-FR"/>
              </w:rPr>
            </w:pPr>
            <w:r w:rsidRPr="009C5B34">
              <w:rPr>
                <w:sz w:val="24"/>
                <w:lang w:val="fr-FR"/>
              </w:rPr>
              <w:t>[Si (d) ou (e) ci-dessus sont applicables, fournir les informations suivantes :]</w:t>
            </w:r>
          </w:p>
        </w:tc>
      </w:tr>
      <w:tr w:rsidR="00BE4827" w:rsidRPr="00D96804" w14:paraId="39250D16" w14:textId="77777777" w:rsidTr="00581DFA">
        <w:tc>
          <w:tcPr>
            <w:tcW w:w="9360" w:type="dxa"/>
            <w:tcBorders>
              <w:top w:val="single" w:sz="2" w:space="0" w:color="auto"/>
              <w:left w:val="single" w:sz="2" w:space="0" w:color="auto"/>
              <w:bottom w:val="single" w:sz="2" w:space="0" w:color="auto"/>
              <w:right w:val="single" w:sz="2" w:space="0" w:color="auto"/>
            </w:tcBorders>
          </w:tcPr>
          <w:p w14:paraId="77B01510" w14:textId="77777777" w:rsidR="00BE4827" w:rsidRPr="00D96804" w:rsidRDefault="00BE4827" w:rsidP="00581DFA">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BE4827" w:rsidRPr="0046122B" w14:paraId="3E084391" w14:textId="77777777" w:rsidTr="00581DFA">
        <w:tc>
          <w:tcPr>
            <w:tcW w:w="9360" w:type="dxa"/>
            <w:tcBorders>
              <w:top w:val="single" w:sz="2" w:space="0" w:color="auto"/>
              <w:left w:val="single" w:sz="2" w:space="0" w:color="auto"/>
              <w:bottom w:val="single" w:sz="2" w:space="0" w:color="auto"/>
              <w:right w:val="single" w:sz="2" w:space="0" w:color="auto"/>
            </w:tcBorders>
          </w:tcPr>
          <w:p w14:paraId="5D73CBA6" w14:textId="77777777" w:rsidR="00BE4827" w:rsidRPr="0040271B" w:rsidRDefault="00BE4827" w:rsidP="00581DFA">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w:t>
            </w:r>
            <w:r w:rsidRPr="0040271B">
              <w:rPr>
                <w:b w:val="0"/>
                <w:sz w:val="24"/>
                <w:lang w:val="fr-FR"/>
              </w:rPr>
              <w:lastRenderedPageBreak/>
              <w:t xml:space="preserve">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d) ci-dessus)</w:t>
            </w:r>
          </w:p>
          <w:p w14:paraId="3E588429" w14:textId="77777777" w:rsidR="00BE4827" w:rsidRPr="0040271B" w:rsidRDefault="00BE4827" w:rsidP="00581DFA">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64D2DF1A" w14:textId="77777777" w:rsidR="00BE4827" w:rsidRPr="0040271B" w:rsidRDefault="00BE4827" w:rsidP="00581DFA">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08C5C9DB" w14:textId="77777777" w:rsidR="00BE4827" w:rsidRPr="0040271B" w:rsidRDefault="00BE4827" w:rsidP="00581DFA">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26DD8F22" w14:textId="77777777" w:rsidR="00BE4827" w:rsidRPr="0040271B" w:rsidRDefault="00BE4827" w:rsidP="00581DFA">
            <w:pPr>
              <w:pStyle w:val="SPDForm2"/>
              <w:ind w:left="450" w:right="91"/>
              <w:jc w:val="both"/>
              <w:rPr>
                <w:b w:val="0"/>
                <w:sz w:val="24"/>
                <w:lang w:val="fr-FR"/>
              </w:rPr>
            </w:pPr>
            <w:r w:rsidRPr="0040271B">
              <w:rPr>
                <w:b w:val="0"/>
                <w:sz w:val="24"/>
                <w:lang w:val="fr-FR"/>
              </w:rPr>
              <w:t>Bref résumé des preuves fournies : ________________________________________</w:t>
            </w:r>
          </w:p>
          <w:p w14:paraId="1CC8C426" w14:textId="77777777" w:rsidR="00BE4827" w:rsidRPr="0040271B" w:rsidRDefault="00BE4827" w:rsidP="00581DFA">
            <w:pPr>
              <w:pStyle w:val="SPDForm2"/>
              <w:ind w:left="450" w:right="91"/>
              <w:jc w:val="both"/>
              <w:rPr>
                <w:b w:val="0"/>
                <w:sz w:val="24"/>
                <w:lang w:val="fr-FR"/>
              </w:rPr>
            </w:pPr>
            <w:r w:rsidRPr="0040271B">
              <w:rPr>
                <w:b w:val="0"/>
                <w:sz w:val="24"/>
                <w:lang w:val="fr-FR"/>
              </w:rPr>
              <w:t>______________________________________________________________________</w:t>
            </w:r>
          </w:p>
          <w:p w14:paraId="5D19B381" w14:textId="77777777" w:rsidR="00BE4827" w:rsidRPr="00D96804" w:rsidRDefault="00BE4827" w:rsidP="00581DFA">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BE4827" w:rsidRPr="00D96804" w14:paraId="601B20F9" w14:textId="77777777" w:rsidTr="00581DFA">
        <w:tc>
          <w:tcPr>
            <w:tcW w:w="9360" w:type="dxa"/>
            <w:tcBorders>
              <w:top w:val="single" w:sz="2" w:space="0" w:color="auto"/>
              <w:left w:val="single" w:sz="2" w:space="0" w:color="auto"/>
              <w:bottom w:val="single" w:sz="2" w:space="0" w:color="auto"/>
              <w:right w:val="single" w:sz="2" w:space="0" w:color="auto"/>
            </w:tcBorders>
          </w:tcPr>
          <w:p w14:paraId="5E14D423" w14:textId="77777777" w:rsidR="00BE4827" w:rsidRPr="00D96804" w:rsidRDefault="00BE4827" w:rsidP="00581DFA">
            <w:pPr>
              <w:pStyle w:val="SPDForm2"/>
              <w:spacing w:after="120"/>
              <w:ind w:left="450" w:right="91"/>
              <w:jc w:val="both"/>
              <w:rPr>
                <w:b w:val="0"/>
                <w:sz w:val="24"/>
                <w:lang w:val="fr-FR"/>
              </w:rPr>
            </w:pPr>
            <w:r w:rsidRPr="009C5B34">
              <w:rPr>
                <w:b w:val="0"/>
                <w:sz w:val="24"/>
                <w:lang w:val="fr-FR"/>
              </w:rPr>
              <w:lastRenderedPageBreak/>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0BCCDDA2" w14:textId="77777777" w:rsidR="00BE4827" w:rsidRDefault="00BE4827" w:rsidP="00BE4827">
      <w:pPr>
        <w:rPr>
          <w:b/>
          <w:sz w:val="36"/>
          <w:lang w:eastAsia="en-US"/>
        </w:rPr>
      </w:pPr>
      <w:r>
        <w:br w:type="page"/>
      </w:r>
    </w:p>
    <w:p w14:paraId="4D5F35EA" w14:textId="77777777" w:rsidR="00BE4827" w:rsidRPr="00D02D7A" w:rsidRDefault="00BE4827" w:rsidP="00BE4827">
      <w:pPr>
        <w:pStyle w:val="SecIVH2"/>
        <w:rPr>
          <w:lang w:val="fr-FR"/>
        </w:rPr>
      </w:pPr>
      <w:bookmarkStart w:id="509" w:name="_Toc63775988"/>
      <w:bookmarkStart w:id="510" w:name="_Toc87980578"/>
      <w:r w:rsidRPr="00D02D7A">
        <w:rPr>
          <w:sz w:val="32"/>
          <w:szCs w:val="32"/>
          <w:lang w:val="fr-FR"/>
        </w:rPr>
        <w:lastRenderedPageBreak/>
        <w:t>Formulaire CCC/ECC </w:t>
      </w:r>
      <w:r w:rsidRPr="00D02D7A">
        <w:rPr>
          <w:sz w:val="32"/>
          <w:szCs w:val="32"/>
          <w:lang w:val="fr-FR"/>
        </w:rPr>
        <w:br/>
      </w:r>
      <w:r w:rsidRPr="00D02D7A">
        <w:rPr>
          <w:lang w:val="fr-FR"/>
        </w:rPr>
        <w:t>Engagements contractuels en cours / travaux en cours</w:t>
      </w:r>
      <w:bookmarkEnd w:id="509"/>
      <w:bookmarkEnd w:id="510"/>
    </w:p>
    <w:p w14:paraId="58A43656" w14:textId="5059E7C2" w:rsidR="00BE4827" w:rsidRDefault="00BE4827" w:rsidP="00D02D7A">
      <w:pPr>
        <w:spacing w:before="120" w:after="120"/>
        <w:ind w:left="0" w:firstLine="0"/>
        <w:rPr>
          <w:szCs w:val="24"/>
        </w:rPr>
      </w:pPr>
      <w:r w:rsidRPr="00B4328A">
        <w:rPr>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241CD4D8" w14:textId="77777777" w:rsidR="00D02D7A" w:rsidRPr="00B4328A" w:rsidRDefault="00D02D7A" w:rsidP="00D02D7A">
      <w:pPr>
        <w:spacing w:before="120" w:after="120"/>
        <w:ind w:left="0" w:firstLine="0"/>
        <w:rPr>
          <w:szCs w:val="24"/>
        </w:rPr>
      </w:pP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BE4827" w:rsidRPr="005125E4" w14:paraId="3A949602" w14:textId="77777777" w:rsidTr="00581DFA">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2EC56366" w14:textId="77777777" w:rsidR="00BE4827" w:rsidRPr="00B4328A" w:rsidRDefault="00BE4827" w:rsidP="00D02D7A">
            <w:pPr>
              <w:spacing w:before="60" w:after="60"/>
              <w:ind w:left="22" w:hanging="22"/>
              <w:jc w:val="center"/>
              <w:outlineLvl w:val="2"/>
              <w:rPr>
                <w:b/>
                <w:szCs w:val="24"/>
                <w:lang w:eastAsia="en-US"/>
              </w:rPr>
            </w:pPr>
            <w:bookmarkStart w:id="511" w:name="_Toc33048259"/>
            <w:r w:rsidRPr="00B4328A">
              <w:rPr>
                <w:b/>
                <w:szCs w:val="24"/>
                <w:lang w:eastAsia="en-US"/>
              </w:rPr>
              <w:t>Nom du marché</w:t>
            </w:r>
            <w:bookmarkEnd w:id="511"/>
          </w:p>
        </w:tc>
        <w:tc>
          <w:tcPr>
            <w:tcW w:w="1620" w:type="dxa"/>
            <w:tcBorders>
              <w:top w:val="single" w:sz="6" w:space="0" w:color="auto"/>
              <w:left w:val="nil"/>
              <w:bottom w:val="nil"/>
              <w:right w:val="nil"/>
            </w:tcBorders>
            <w:vAlign w:val="center"/>
            <w:hideMark/>
          </w:tcPr>
          <w:p w14:paraId="658317F2" w14:textId="77777777" w:rsidR="00BE4827" w:rsidRPr="00B4328A" w:rsidRDefault="00BE4827" w:rsidP="00D02D7A">
            <w:pPr>
              <w:spacing w:before="60" w:after="60"/>
              <w:ind w:left="55" w:hanging="38"/>
              <w:jc w:val="center"/>
              <w:rPr>
                <w:b/>
                <w:bCs/>
                <w:spacing w:val="-2"/>
                <w:szCs w:val="24"/>
                <w:lang w:eastAsia="en-US"/>
              </w:rPr>
            </w:pPr>
            <w:r w:rsidRPr="00B4328A">
              <w:rPr>
                <w:b/>
                <w:szCs w:val="24"/>
                <w:lang w:eastAsia="en-US"/>
              </w:rPr>
              <w:t xml:space="preserve">Adresse, tel., fax du </w:t>
            </w:r>
            <w:r>
              <w:rPr>
                <w:b/>
                <w:szCs w:val="24"/>
                <w:lang w:eastAsia="en-US"/>
              </w:rPr>
              <w:t>M</w:t>
            </w:r>
            <w:r w:rsidRPr="00B4328A">
              <w:rPr>
                <w:b/>
                <w:szCs w:val="24"/>
                <w:lang w:eastAsia="en-US"/>
              </w:rPr>
              <w:t>aître d’</w:t>
            </w:r>
            <w:r>
              <w:rPr>
                <w:b/>
                <w:szCs w:val="24"/>
                <w:lang w:eastAsia="en-US"/>
              </w:rPr>
              <w:t>O</w:t>
            </w:r>
            <w:r w:rsidRPr="00B4328A">
              <w:rPr>
                <w:b/>
                <w:szCs w:val="24"/>
                <w:lang w:eastAsia="en-US"/>
              </w:rPr>
              <w:t>uvrage</w:t>
            </w:r>
          </w:p>
        </w:tc>
        <w:tc>
          <w:tcPr>
            <w:tcW w:w="2160" w:type="dxa"/>
            <w:tcBorders>
              <w:top w:val="single" w:sz="6" w:space="0" w:color="auto"/>
              <w:left w:val="single" w:sz="6" w:space="0" w:color="auto"/>
              <w:bottom w:val="nil"/>
              <w:right w:val="nil"/>
            </w:tcBorders>
            <w:vAlign w:val="center"/>
            <w:hideMark/>
          </w:tcPr>
          <w:p w14:paraId="713A7B39" w14:textId="77777777" w:rsidR="00BE4827" w:rsidRPr="00B4328A" w:rsidRDefault="00BE4827" w:rsidP="00D02D7A">
            <w:pPr>
              <w:spacing w:before="60" w:after="60"/>
              <w:ind w:left="17" w:hanging="17"/>
              <w:jc w:val="center"/>
              <w:rPr>
                <w:b/>
                <w:bCs/>
                <w:spacing w:val="-2"/>
                <w:szCs w:val="24"/>
                <w:lang w:eastAsia="en-US"/>
              </w:rPr>
            </w:pPr>
            <w:r w:rsidRPr="00B4328A">
              <w:rPr>
                <w:b/>
                <w:bCs/>
                <w:spacing w:val="-2"/>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6B963184" w14:textId="77777777" w:rsidR="00BE4827" w:rsidRPr="00B4328A" w:rsidRDefault="00BE4827" w:rsidP="00D02D7A">
            <w:pPr>
              <w:spacing w:before="60" w:after="60"/>
              <w:ind w:left="0" w:firstLine="0"/>
              <w:jc w:val="center"/>
              <w:rPr>
                <w:b/>
                <w:bCs/>
                <w:spacing w:val="-2"/>
                <w:szCs w:val="24"/>
                <w:lang w:eastAsia="en-US"/>
              </w:rPr>
            </w:pPr>
            <w:r w:rsidRPr="00B4328A">
              <w:rPr>
                <w:b/>
                <w:bCs/>
                <w:spacing w:val="-2"/>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7BF67FDF" w14:textId="77777777" w:rsidR="00BE4827" w:rsidRPr="00B4328A" w:rsidRDefault="00BE4827" w:rsidP="00D02D7A">
            <w:pPr>
              <w:spacing w:before="60" w:after="60"/>
              <w:ind w:left="0" w:firstLine="0"/>
              <w:jc w:val="center"/>
              <w:rPr>
                <w:b/>
                <w:bCs/>
                <w:spacing w:val="-2"/>
                <w:szCs w:val="24"/>
                <w:lang w:eastAsia="en-US"/>
              </w:rPr>
            </w:pPr>
            <w:r w:rsidRPr="00B4328A">
              <w:rPr>
                <w:b/>
                <w:bCs/>
                <w:spacing w:val="-2"/>
                <w:szCs w:val="24"/>
                <w:lang w:eastAsia="en-US"/>
              </w:rPr>
              <w:t>Montant moyen de la facturation mensuelle au cours des 6 derniers mois (US$/mois)</w:t>
            </w:r>
          </w:p>
        </w:tc>
      </w:tr>
      <w:tr w:rsidR="00BE4827" w:rsidRPr="00F70AC0" w14:paraId="74898FC1" w14:textId="77777777" w:rsidTr="00581DFA">
        <w:trPr>
          <w:cantSplit/>
          <w:jc w:val="center"/>
        </w:trPr>
        <w:tc>
          <w:tcPr>
            <w:tcW w:w="1890" w:type="dxa"/>
            <w:tcBorders>
              <w:top w:val="single" w:sz="6" w:space="0" w:color="auto"/>
              <w:left w:val="single" w:sz="6" w:space="0" w:color="auto"/>
              <w:bottom w:val="single" w:sz="6" w:space="0" w:color="auto"/>
              <w:right w:val="single" w:sz="6" w:space="0" w:color="auto"/>
            </w:tcBorders>
          </w:tcPr>
          <w:p w14:paraId="714B9846" w14:textId="77777777" w:rsidR="00BE4827" w:rsidRPr="00F23705" w:rsidRDefault="00BE4827" w:rsidP="00581DFA">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1.</w:t>
            </w:r>
          </w:p>
          <w:p w14:paraId="7C1DB58E" w14:textId="77777777" w:rsidR="00BE4827" w:rsidRPr="00F23705" w:rsidRDefault="00BE4827" w:rsidP="00581DFA">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ACAF9CE" w14:textId="77777777" w:rsidR="00BE4827" w:rsidRPr="00F70AC0" w:rsidRDefault="00BE4827" w:rsidP="00581DFA">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7DE18FE" w14:textId="77777777" w:rsidR="00BE4827" w:rsidRPr="00F70AC0" w:rsidRDefault="00BE4827" w:rsidP="00581DFA">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E71BB37" w14:textId="77777777" w:rsidR="00BE4827" w:rsidRPr="00F70AC0" w:rsidRDefault="00BE4827" w:rsidP="00581DFA">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C27F909" w14:textId="77777777" w:rsidR="00BE4827" w:rsidRPr="00F70AC0" w:rsidRDefault="00BE4827" w:rsidP="00581DFA">
            <w:pPr>
              <w:suppressAutoHyphens/>
              <w:spacing w:after="71"/>
              <w:rPr>
                <w:rFonts w:asciiTheme="majorBidi" w:hAnsiTheme="majorBidi" w:cstheme="majorBidi"/>
                <w:noProof/>
                <w:spacing w:val="-2"/>
                <w:szCs w:val="24"/>
              </w:rPr>
            </w:pPr>
          </w:p>
        </w:tc>
      </w:tr>
      <w:tr w:rsidR="00BE4827" w:rsidRPr="00F70AC0" w14:paraId="6B9B5699" w14:textId="77777777" w:rsidTr="00581DFA">
        <w:trPr>
          <w:cantSplit/>
          <w:jc w:val="center"/>
        </w:trPr>
        <w:tc>
          <w:tcPr>
            <w:tcW w:w="1890" w:type="dxa"/>
            <w:tcBorders>
              <w:top w:val="single" w:sz="6" w:space="0" w:color="auto"/>
              <w:left w:val="single" w:sz="6" w:space="0" w:color="auto"/>
              <w:bottom w:val="single" w:sz="6" w:space="0" w:color="auto"/>
              <w:right w:val="single" w:sz="6" w:space="0" w:color="auto"/>
            </w:tcBorders>
          </w:tcPr>
          <w:p w14:paraId="5C5CD5E0" w14:textId="77777777" w:rsidR="00BE4827" w:rsidRPr="00F23705" w:rsidRDefault="00BE4827" w:rsidP="00581DFA">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2.</w:t>
            </w:r>
          </w:p>
          <w:p w14:paraId="7085C877" w14:textId="77777777" w:rsidR="00BE4827" w:rsidRPr="00F23705" w:rsidRDefault="00BE4827" w:rsidP="00581DFA">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768721E" w14:textId="77777777" w:rsidR="00BE4827" w:rsidRPr="00F70AC0" w:rsidRDefault="00BE4827" w:rsidP="00581DFA">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5CEED086" w14:textId="77777777" w:rsidR="00BE4827" w:rsidRPr="00F70AC0" w:rsidRDefault="00BE4827" w:rsidP="00581DFA">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0C28689" w14:textId="77777777" w:rsidR="00BE4827" w:rsidRPr="00F70AC0" w:rsidRDefault="00BE4827" w:rsidP="00581DFA">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51B01826" w14:textId="77777777" w:rsidR="00BE4827" w:rsidRPr="00F70AC0" w:rsidRDefault="00BE4827" w:rsidP="00581DFA">
            <w:pPr>
              <w:suppressAutoHyphens/>
              <w:spacing w:after="71"/>
              <w:rPr>
                <w:rFonts w:asciiTheme="majorBidi" w:hAnsiTheme="majorBidi" w:cstheme="majorBidi"/>
                <w:noProof/>
                <w:spacing w:val="-2"/>
                <w:szCs w:val="24"/>
              </w:rPr>
            </w:pPr>
          </w:p>
        </w:tc>
      </w:tr>
      <w:tr w:rsidR="00BE4827" w:rsidRPr="00F70AC0" w14:paraId="3C373749" w14:textId="77777777" w:rsidTr="00581DFA">
        <w:trPr>
          <w:cantSplit/>
          <w:jc w:val="center"/>
        </w:trPr>
        <w:tc>
          <w:tcPr>
            <w:tcW w:w="1890" w:type="dxa"/>
            <w:tcBorders>
              <w:top w:val="single" w:sz="6" w:space="0" w:color="auto"/>
              <w:left w:val="single" w:sz="6" w:space="0" w:color="auto"/>
              <w:bottom w:val="single" w:sz="6" w:space="0" w:color="auto"/>
              <w:right w:val="single" w:sz="6" w:space="0" w:color="auto"/>
            </w:tcBorders>
          </w:tcPr>
          <w:p w14:paraId="415621E5" w14:textId="77777777" w:rsidR="00BE4827" w:rsidRPr="00F23705" w:rsidRDefault="00BE4827" w:rsidP="00581DFA">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3.</w:t>
            </w:r>
          </w:p>
          <w:p w14:paraId="205F20D7" w14:textId="77777777" w:rsidR="00BE4827" w:rsidRPr="00F23705" w:rsidRDefault="00BE4827" w:rsidP="00581DFA">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7C7B98FD" w14:textId="77777777" w:rsidR="00BE4827" w:rsidRPr="00F70AC0" w:rsidRDefault="00BE4827" w:rsidP="00581DFA">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CA92DA7" w14:textId="77777777" w:rsidR="00BE4827" w:rsidRPr="00F70AC0" w:rsidRDefault="00BE4827" w:rsidP="00581DFA">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149305D" w14:textId="77777777" w:rsidR="00BE4827" w:rsidRPr="00F70AC0" w:rsidRDefault="00BE4827" w:rsidP="00581DFA">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1FD151AE" w14:textId="77777777" w:rsidR="00BE4827" w:rsidRPr="00F70AC0" w:rsidRDefault="00BE4827" w:rsidP="00581DFA">
            <w:pPr>
              <w:suppressAutoHyphens/>
              <w:spacing w:after="71"/>
              <w:rPr>
                <w:rFonts w:asciiTheme="majorBidi" w:hAnsiTheme="majorBidi" w:cstheme="majorBidi"/>
                <w:noProof/>
                <w:spacing w:val="-2"/>
                <w:szCs w:val="24"/>
              </w:rPr>
            </w:pPr>
          </w:p>
        </w:tc>
      </w:tr>
      <w:tr w:rsidR="00BE4827" w:rsidRPr="00F70AC0" w14:paraId="6E5B2726" w14:textId="77777777" w:rsidTr="00581DFA">
        <w:trPr>
          <w:cantSplit/>
          <w:jc w:val="center"/>
        </w:trPr>
        <w:tc>
          <w:tcPr>
            <w:tcW w:w="1890" w:type="dxa"/>
            <w:tcBorders>
              <w:top w:val="single" w:sz="6" w:space="0" w:color="auto"/>
              <w:left w:val="single" w:sz="6" w:space="0" w:color="auto"/>
              <w:bottom w:val="single" w:sz="6" w:space="0" w:color="auto"/>
              <w:right w:val="single" w:sz="6" w:space="0" w:color="auto"/>
            </w:tcBorders>
          </w:tcPr>
          <w:p w14:paraId="2D50B267" w14:textId="77777777" w:rsidR="00BE4827" w:rsidRPr="00F23705" w:rsidRDefault="00BE4827" w:rsidP="00581DFA">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4.</w:t>
            </w:r>
          </w:p>
          <w:p w14:paraId="0BD8ECD1" w14:textId="77777777" w:rsidR="00BE4827" w:rsidRPr="00F23705" w:rsidRDefault="00BE4827" w:rsidP="00581DFA">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C01C7C6" w14:textId="77777777" w:rsidR="00BE4827" w:rsidRPr="00F70AC0" w:rsidRDefault="00BE4827" w:rsidP="00581DFA">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B59B31A" w14:textId="77777777" w:rsidR="00BE4827" w:rsidRPr="00F70AC0" w:rsidRDefault="00BE4827" w:rsidP="00581DFA">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B389A74" w14:textId="77777777" w:rsidR="00BE4827" w:rsidRPr="00F70AC0" w:rsidRDefault="00BE4827" w:rsidP="00581DFA">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158A1BDA" w14:textId="77777777" w:rsidR="00BE4827" w:rsidRPr="00F70AC0" w:rsidRDefault="00BE4827" w:rsidP="00581DFA">
            <w:pPr>
              <w:suppressAutoHyphens/>
              <w:spacing w:after="71"/>
              <w:rPr>
                <w:rFonts w:asciiTheme="majorBidi" w:hAnsiTheme="majorBidi" w:cstheme="majorBidi"/>
                <w:noProof/>
                <w:spacing w:val="-2"/>
                <w:szCs w:val="24"/>
              </w:rPr>
            </w:pPr>
          </w:p>
        </w:tc>
      </w:tr>
      <w:tr w:rsidR="00BE4827" w:rsidRPr="00F70AC0" w14:paraId="32957F1D" w14:textId="77777777" w:rsidTr="00581DFA">
        <w:trPr>
          <w:cantSplit/>
          <w:jc w:val="center"/>
        </w:trPr>
        <w:tc>
          <w:tcPr>
            <w:tcW w:w="1890" w:type="dxa"/>
            <w:tcBorders>
              <w:top w:val="single" w:sz="6" w:space="0" w:color="auto"/>
              <w:left w:val="single" w:sz="6" w:space="0" w:color="auto"/>
              <w:bottom w:val="single" w:sz="6" w:space="0" w:color="auto"/>
              <w:right w:val="single" w:sz="6" w:space="0" w:color="auto"/>
            </w:tcBorders>
          </w:tcPr>
          <w:p w14:paraId="39F9DC69" w14:textId="77777777" w:rsidR="00BE4827" w:rsidRPr="00F23705" w:rsidRDefault="00BE4827" w:rsidP="00581DFA">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5.</w:t>
            </w:r>
          </w:p>
          <w:p w14:paraId="41896882" w14:textId="77777777" w:rsidR="00BE4827" w:rsidRPr="00F23705" w:rsidRDefault="00BE4827" w:rsidP="00581DFA">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F7B1E30" w14:textId="77777777" w:rsidR="00BE4827" w:rsidRPr="00F70AC0" w:rsidRDefault="00BE4827" w:rsidP="00581DFA">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14204E8" w14:textId="77777777" w:rsidR="00BE4827" w:rsidRPr="00F70AC0" w:rsidRDefault="00BE4827" w:rsidP="00581DFA">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CC32095" w14:textId="77777777" w:rsidR="00BE4827" w:rsidRPr="00F70AC0" w:rsidRDefault="00BE4827" w:rsidP="00581DFA">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4C5C7FA" w14:textId="77777777" w:rsidR="00BE4827" w:rsidRPr="00F70AC0" w:rsidRDefault="00BE4827" w:rsidP="00581DFA">
            <w:pPr>
              <w:suppressAutoHyphens/>
              <w:spacing w:after="71"/>
              <w:rPr>
                <w:rFonts w:asciiTheme="majorBidi" w:hAnsiTheme="majorBidi" w:cstheme="majorBidi"/>
                <w:noProof/>
                <w:spacing w:val="-2"/>
                <w:szCs w:val="24"/>
              </w:rPr>
            </w:pPr>
          </w:p>
        </w:tc>
      </w:tr>
      <w:tr w:rsidR="00BE4827" w:rsidRPr="00F70AC0" w14:paraId="5A6ABD91" w14:textId="77777777" w:rsidTr="00581DFA">
        <w:trPr>
          <w:cantSplit/>
          <w:jc w:val="center"/>
        </w:trPr>
        <w:tc>
          <w:tcPr>
            <w:tcW w:w="1890" w:type="dxa"/>
            <w:tcBorders>
              <w:top w:val="single" w:sz="6" w:space="0" w:color="auto"/>
              <w:left w:val="single" w:sz="6" w:space="0" w:color="auto"/>
              <w:bottom w:val="single" w:sz="6" w:space="0" w:color="auto"/>
              <w:right w:val="single" w:sz="6" w:space="0" w:color="auto"/>
            </w:tcBorders>
          </w:tcPr>
          <w:p w14:paraId="2C3A4557" w14:textId="77777777" w:rsidR="00BE4827" w:rsidRPr="00F23705" w:rsidRDefault="00BE4827" w:rsidP="00581DFA">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etc.</w:t>
            </w:r>
          </w:p>
          <w:p w14:paraId="5282F139" w14:textId="77777777" w:rsidR="00BE4827" w:rsidRPr="00F23705" w:rsidRDefault="00BE4827" w:rsidP="00581DFA">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046CF0A7" w14:textId="77777777" w:rsidR="00BE4827" w:rsidRPr="00F70AC0" w:rsidRDefault="00BE4827" w:rsidP="00581DFA">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6258DB15" w14:textId="77777777" w:rsidR="00BE4827" w:rsidRPr="00F70AC0" w:rsidRDefault="00BE4827" w:rsidP="00581DFA">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05D9991D" w14:textId="77777777" w:rsidR="00BE4827" w:rsidRPr="00F70AC0" w:rsidRDefault="00BE4827" w:rsidP="00581DFA">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7D390E8" w14:textId="77777777" w:rsidR="00BE4827" w:rsidRPr="00F70AC0" w:rsidRDefault="00BE4827" w:rsidP="00581DFA">
            <w:pPr>
              <w:suppressAutoHyphens/>
              <w:spacing w:after="71"/>
              <w:rPr>
                <w:rFonts w:asciiTheme="majorBidi" w:hAnsiTheme="majorBidi" w:cstheme="majorBidi"/>
                <w:noProof/>
                <w:spacing w:val="-2"/>
                <w:szCs w:val="24"/>
              </w:rPr>
            </w:pPr>
          </w:p>
        </w:tc>
      </w:tr>
    </w:tbl>
    <w:p w14:paraId="4BF740BC" w14:textId="77777777" w:rsidR="00BE4827" w:rsidRDefault="00BE4827" w:rsidP="00BE4827">
      <w:pPr>
        <w:pStyle w:val="SPDForm2"/>
        <w:jc w:val="both"/>
        <w:rPr>
          <w:b w:val="0"/>
          <w:sz w:val="24"/>
          <w:lang w:val="fr-FR"/>
        </w:rPr>
      </w:pPr>
    </w:p>
    <w:p w14:paraId="677B5D10" w14:textId="77777777" w:rsidR="00BE4827" w:rsidRDefault="00BE4827" w:rsidP="00BE4827">
      <w:pPr>
        <w:rPr>
          <w:lang w:eastAsia="en-US"/>
        </w:rPr>
      </w:pPr>
      <w:r>
        <w:rPr>
          <w:b/>
        </w:rPr>
        <w:br w:type="page"/>
      </w:r>
    </w:p>
    <w:p w14:paraId="02AE16D1" w14:textId="77777777" w:rsidR="00BE4827" w:rsidRPr="0029660A" w:rsidRDefault="00BE4827" w:rsidP="00BE4827">
      <w:pPr>
        <w:pStyle w:val="SecIVH2"/>
        <w:rPr>
          <w:lang w:val="fr-FR"/>
        </w:rPr>
      </w:pPr>
      <w:bookmarkStart w:id="512" w:name="_Toc327970919"/>
      <w:bookmarkStart w:id="513" w:name="_Toc63775989"/>
      <w:bookmarkStart w:id="514" w:name="_Toc87980579"/>
      <w:r w:rsidRPr="0029660A">
        <w:rPr>
          <w:lang w:val="fr-FR"/>
        </w:rPr>
        <w:lastRenderedPageBreak/>
        <w:t>Formulaire FIN – 3.3 </w:t>
      </w:r>
      <w:r w:rsidRPr="0029660A">
        <w:rPr>
          <w:lang w:val="fr-FR"/>
        </w:rPr>
        <w:br/>
        <w:t>Ressources financières</w:t>
      </w:r>
      <w:bookmarkEnd w:id="512"/>
      <w:bookmarkEnd w:id="513"/>
      <w:bookmarkEnd w:id="514"/>
    </w:p>
    <w:p w14:paraId="6BAE07E5" w14:textId="77777777" w:rsidR="00BE4827" w:rsidRPr="00B4328A" w:rsidRDefault="00BE4827" w:rsidP="00BE4827">
      <w:pPr>
        <w:spacing w:before="120" w:after="120"/>
      </w:pPr>
    </w:p>
    <w:p w14:paraId="0E71D056" w14:textId="77777777" w:rsidR="00BE4827" w:rsidRPr="00B4328A" w:rsidRDefault="00BE4827" w:rsidP="00D02D7A">
      <w:pPr>
        <w:spacing w:before="120" w:after="120"/>
        <w:ind w:left="0" w:firstLine="0"/>
        <w:rPr>
          <w:szCs w:val="24"/>
        </w:rPr>
      </w:pPr>
      <w:r w:rsidRPr="00B4328A">
        <w:rPr>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3F522C43" w14:textId="77777777" w:rsidR="00BE4827" w:rsidRPr="00B4328A" w:rsidRDefault="00BE4827" w:rsidP="00BE4827">
      <w:pPr>
        <w:spacing w:before="120" w:after="120"/>
        <w:rPr>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BE4827" w:rsidRPr="00B4328A" w14:paraId="0F8D6741" w14:textId="77777777" w:rsidTr="00581DFA">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E78E8F2" w14:textId="77777777" w:rsidR="00BE4827" w:rsidRPr="00B4328A" w:rsidRDefault="00BE4827" w:rsidP="00581DFA">
            <w:pPr>
              <w:spacing w:before="60" w:after="60"/>
              <w:jc w:val="center"/>
              <w:rPr>
                <w:b/>
                <w:bCs/>
                <w:spacing w:val="-2"/>
                <w:szCs w:val="24"/>
                <w:lang w:eastAsia="en-US"/>
              </w:rPr>
            </w:pPr>
            <w:r w:rsidRPr="00B4328A">
              <w:rPr>
                <w:szCs w:val="24"/>
              </w:rPr>
              <w:t xml:space="preserve"> </w:t>
            </w:r>
            <w:r w:rsidRPr="00B4328A">
              <w:rPr>
                <w:b/>
                <w:bCs/>
                <w:szCs w:val="24"/>
                <w:lang w:eastAsia="en-US"/>
              </w:rPr>
              <w:t>Ressources financières</w:t>
            </w:r>
          </w:p>
        </w:tc>
      </w:tr>
      <w:tr w:rsidR="00BE4827" w:rsidRPr="00B4328A" w14:paraId="6BE5DBA4" w14:textId="77777777" w:rsidTr="00581DFA">
        <w:trPr>
          <w:cantSplit/>
          <w:jc w:val="center"/>
        </w:trPr>
        <w:tc>
          <w:tcPr>
            <w:tcW w:w="536" w:type="dxa"/>
            <w:tcBorders>
              <w:top w:val="single" w:sz="6" w:space="0" w:color="auto"/>
              <w:left w:val="single" w:sz="6" w:space="0" w:color="auto"/>
              <w:bottom w:val="single" w:sz="6" w:space="0" w:color="auto"/>
            </w:tcBorders>
            <w:vAlign w:val="center"/>
          </w:tcPr>
          <w:p w14:paraId="3EBEEC33" w14:textId="77777777" w:rsidR="00BE4827" w:rsidRPr="00B4328A" w:rsidRDefault="00BE4827" w:rsidP="00581DFA">
            <w:pPr>
              <w:spacing w:before="60" w:after="60"/>
              <w:jc w:val="center"/>
              <w:rPr>
                <w:b/>
                <w:bCs/>
                <w:color w:val="000000"/>
                <w:spacing w:val="-2"/>
                <w:szCs w:val="24"/>
                <w:lang w:eastAsia="en-US"/>
              </w:rPr>
            </w:pPr>
            <w:r w:rsidRPr="00B4328A">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3D783439" w14:textId="77777777" w:rsidR="00BE4827" w:rsidRPr="00B4328A" w:rsidRDefault="00BE4827" w:rsidP="00581DFA">
            <w:pPr>
              <w:spacing w:before="60" w:after="60"/>
              <w:jc w:val="center"/>
              <w:rPr>
                <w:b/>
                <w:bCs/>
                <w:color w:val="000000"/>
                <w:spacing w:val="-2"/>
                <w:szCs w:val="24"/>
                <w:lang w:eastAsia="en-US"/>
              </w:rPr>
            </w:pPr>
            <w:r w:rsidRPr="00B4328A">
              <w:rPr>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4778446D" w14:textId="77777777" w:rsidR="00BE4827" w:rsidRPr="00B4328A" w:rsidRDefault="00BE4827" w:rsidP="00581DFA">
            <w:pPr>
              <w:spacing w:before="60" w:after="60"/>
              <w:jc w:val="center"/>
              <w:rPr>
                <w:b/>
                <w:bCs/>
                <w:color w:val="000000"/>
                <w:spacing w:val="-2"/>
                <w:szCs w:val="24"/>
                <w:lang w:eastAsia="en-US"/>
              </w:rPr>
            </w:pPr>
            <w:r w:rsidRPr="00B4328A">
              <w:rPr>
                <w:b/>
                <w:bCs/>
                <w:color w:val="000000"/>
                <w:spacing w:val="-2"/>
                <w:szCs w:val="24"/>
                <w:lang w:eastAsia="en-US"/>
              </w:rPr>
              <w:t>Montant (US$ équivalent)</w:t>
            </w:r>
          </w:p>
        </w:tc>
      </w:tr>
      <w:tr w:rsidR="00BE4827" w:rsidRPr="00B4328A" w14:paraId="25A99FB8" w14:textId="77777777" w:rsidTr="00581DFA">
        <w:trPr>
          <w:cantSplit/>
          <w:jc w:val="center"/>
        </w:trPr>
        <w:tc>
          <w:tcPr>
            <w:tcW w:w="536" w:type="dxa"/>
            <w:tcBorders>
              <w:top w:val="single" w:sz="6" w:space="0" w:color="auto"/>
              <w:left w:val="single" w:sz="6" w:space="0" w:color="auto"/>
            </w:tcBorders>
            <w:vAlign w:val="center"/>
          </w:tcPr>
          <w:p w14:paraId="6C281ECF" w14:textId="77777777" w:rsidR="00BE4827" w:rsidRPr="00B4328A" w:rsidRDefault="00BE4827" w:rsidP="00581DFA">
            <w:pPr>
              <w:spacing w:before="60" w:after="60"/>
              <w:jc w:val="center"/>
              <w:rPr>
                <w:spacing w:val="-2"/>
                <w:szCs w:val="24"/>
                <w:lang w:eastAsia="en-US"/>
              </w:rPr>
            </w:pPr>
            <w:r w:rsidRPr="00B4328A">
              <w:rPr>
                <w:spacing w:val="-2"/>
                <w:szCs w:val="24"/>
                <w:lang w:eastAsia="en-US"/>
              </w:rPr>
              <w:t>1</w:t>
            </w:r>
          </w:p>
        </w:tc>
        <w:tc>
          <w:tcPr>
            <w:tcW w:w="5640" w:type="dxa"/>
            <w:tcBorders>
              <w:top w:val="single" w:sz="6" w:space="0" w:color="auto"/>
              <w:left w:val="single" w:sz="6" w:space="0" w:color="auto"/>
            </w:tcBorders>
          </w:tcPr>
          <w:p w14:paraId="5A32CB55" w14:textId="77777777" w:rsidR="00BE4827" w:rsidRPr="00B4328A" w:rsidRDefault="00BE4827" w:rsidP="00581DFA">
            <w:pPr>
              <w:spacing w:before="60" w:after="60"/>
              <w:rPr>
                <w:spacing w:val="-2"/>
                <w:szCs w:val="24"/>
                <w:lang w:eastAsia="en-US"/>
              </w:rPr>
            </w:pPr>
          </w:p>
          <w:p w14:paraId="69AF5784" w14:textId="77777777" w:rsidR="00BE4827" w:rsidRPr="00B4328A" w:rsidRDefault="00BE4827" w:rsidP="00581DFA">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06BD426A" w14:textId="77777777" w:rsidR="00BE4827" w:rsidRPr="00B4328A" w:rsidRDefault="00BE4827" w:rsidP="00581DFA">
            <w:pPr>
              <w:spacing w:before="60" w:after="60"/>
              <w:rPr>
                <w:spacing w:val="-2"/>
                <w:szCs w:val="24"/>
                <w:lang w:eastAsia="en-US"/>
              </w:rPr>
            </w:pPr>
          </w:p>
        </w:tc>
      </w:tr>
      <w:tr w:rsidR="00BE4827" w:rsidRPr="00B4328A" w14:paraId="6C849D8B" w14:textId="77777777" w:rsidTr="00581DFA">
        <w:trPr>
          <w:cantSplit/>
          <w:jc w:val="center"/>
        </w:trPr>
        <w:tc>
          <w:tcPr>
            <w:tcW w:w="536" w:type="dxa"/>
            <w:tcBorders>
              <w:top w:val="single" w:sz="6" w:space="0" w:color="auto"/>
              <w:left w:val="single" w:sz="6" w:space="0" w:color="auto"/>
            </w:tcBorders>
            <w:vAlign w:val="center"/>
          </w:tcPr>
          <w:p w14:paraId="77612D0F" w14:textId="77777777" w:rsidR="00BE4827" w:rsidRPr="00B4328A" w:rsidRDefault="00BE4827" w:rsidP="00581DFA">
            <w:pPr>
              <w:spacing w:before="60" w:after="60"/>
              <w:jc w:val="center"/>
              <w:rPr>
                <w:spacing w:val="-2"/>
                <w:szCs w:val="24"/>
                <w:lang w:eastAsia="en-US"/>
              </w:rPr>
            </w:pPr>
            <w:r w:rsidRPr="00B4328A">
              <w:rPr>
                <w:spacing w:val="-2"/>
                <w:szCs w:val="24"/>
                <w:lang w:eastAsia="en-US"/>
              </w:rPr>
              <w:t>2</w:t>
            </w:r>
          </w:p>
        </w:tc>
        <w:tc>
          <w:tcPr>
            <w:tcW w:w="5640" w:type="dxa"/>
            <w:tcBorders>
              <w:top w:val="single" w:sz="6" w:space="0" w:color="auto"/>
              <w:left w:val="single" w:sz="6" w:space="0" w:color="auto"/>
            </w:tcBorders>
          </w:tcPr>
          <w:p w14:paraId="660A82C5" w14:textId="77777777" w:rsidR="00BE4827" w:rsidRPr="00B4328A" w:rsidRDefault="00BE4827" w:rsidP="00581DFA">
            <w:pPr>
              <w:spacing w:before="60" w:after="60"/>
              <w:rPr>
                <w:spacing w:val="-2"/>
                <w:szCs w:val="24"/>
                <w:lang w:eastAsia="en-US"/>
              </w:rPr>
            </w:pPr>
          </w:p>
          <w:p w14:paraId="3C47B62E" w14:textId="77777777" w:rsidR="00BE4827" w:rsidRPr="00B4328A" w:rsidRDefault="00BE4827" w:rsidP="00581DFA">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2624CACB" w14:textId="77777777" w:rsidR="00BE4827" w:rsidRPr="00B4328A" w:rsidRDefault="00BE4827" w:rsidP="00581DFA">
            <w:pPr>
              <w:spacing w:before="60" w:after="60"/>
              <w:rPr>
                <w:spacing w:val="-2"/>
                <w:szCs w:val="24"/>
                <w:lang w:eastAsia="en-US"/>
              </w:rPr>
            </w:pPr>
          </w:p>
        </w:tc>
      </w:tr>
      <w:tr w:rsidR="00BE4827" w:rsidRPr="00B4328A" w14:paraId="57AA3D68" w14:textId="77777777" w:rsidTr="00581DFA">
        <w:trPr>
          <w:cantSplit/>
          <w:jc w:val="center"/>
        </w:trPr>
        <w:tc>
          <w:tcPr>
            <w:tcW w:w="536" w:type="dxa"/>
            <w:tcBorders>
              <w:top w:val="single" w:sz="6" w:space="0" w:color="auto"/>
              <w:left w:val="single" w:sz="6" w:space="0" w:color="auto"/>
            </w:tcBorders>
            <w:vAlign w:val="center"/>
          </w:tcPr>
          <w:p w14:paraId="369CC87F" w14:textId="77777777" w:rsidR="00BE4827" w:rsidRPr="00B4328A" w:rsidRDefault="00BE4827" w:rsidP="00581DFA">
            <w:pPr>
              <w:spacing w:before="60" w:after="60"/>
              <w:jc w:val="center"/>
              <w:rPr>
                <w:spacing w:val="-2"/>
                <w:szCs w:val="24"/>
                <w:lang w:eastAsia="en-US"/>
              </w:rPr>
            </w:pPr>
            <w:r w:rsidRPr="00B4328A">
              <w:rPr>
                <w:spacing w:val="-2"/>
                <w:szCs w:val="24"/>
                <w:lang w:eastAsia="en-US"/>
              </w:rPr>
              <w:t>3</w:t>
            </w:r>
          </w:p>
        </w:tc>
        <w:tc>
          <w:tcPr>
            <w:tcW w:w="5640" w:type="dxa"/>
            <w:tcBorders>
              <w:top w:val="single" w:sz="6" w:space="0" w:color="auto"/>
              <w:left w:val="single" w:sz="6" w:space="0" w:color="auto"/>
            </w:tcBorders>
          </w:tcPr>
          <w:p w14:paraId="37C4724D" w14:textId="77777777" w:rsidR="00BE4827" w:rsidRPr="00B4328A" w:rsidRDefault="00BE4827" w:rsidP="00581DFA">
            <w:pPr>
              <w:spacing w:before="60" w:after="60"/>
              <w:rPr>
                <w:spacing w:val="-2"/>
                <w:szCs w:val="24"/>
                <w:lang w:eastAsia="en-US"/>
              </w:rPr>
            </w:pPr>
          </w:p>
          <w:p w14:paraId="0661B65D" w14:textId="77777777" w:rsidR="00BE4827" w:rsidRPr="00B4328A" w:rsidRDefault="00BE4827" w:rsidP="00581DFA">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6D9DBEB6" w14:textId="77777777" w:rsidR="00BE4827" w:rsidRPr="00B4328A" w:rsidRDefault="00BE4827" w:rsidP="00581DFA">
            <w:pPr>
              <w:spacing w:before="60" w:after="60"/>
              <w:rPr>
                <w:spacing w:val="-2"/>
                <w:szCs w:val="24"/>
                <w:lang w:eastAsia="en-US"/>
              </w:rPr>
            </w:pPr>
          </w:p>
        </w:tc>
      </w:tr>
      <w:tr w:rsidR="00BE4827" w:rsidRPr="00B4328A" w14:paraId="004ED28B" w14:textId="77777777" w:rsidTr="00581DFA">
        <w:trPr>
          <w:cantSplit/>
          <w:jc w:val="center"/>
        </w:trPr>
        <w:tc>
          <w:tcPr>
            <w:tcW w:w="536" w:type="dxa"/>
            <w:tcBorders>
              <w:top w:val="single" w:sz="6" w:space="0" w:color="auto"/>
              <w:left w:val="single" w:sz="6" w:space="0" w:color="auto"/>
              <w:bottom w:val="single" w:sz="6" w:space="0" w:color="auto"/>
            </w:tcBorders>
            <w:vAlign w:val="center"/>
          </w:tcPr>
          <w:p w14:paraId="3902B133" w14:textId="77777777" w:rsidR="00BE4827" w:rsidRPr="00B4328A" w:rsidRDefault="00BE4827" w:rsidP="00581DFA">
            <w:pPr>
              <w:spacing w:before="60" w:after="60"/>
              <w:jc w:val="center"/>
              <w:rPr>
                <w:spacing w:val="-2"/>
                <w:szCs w:val="24"/>
                <w:lang w:eastAsia="en-US"/>
              </w:rPr>
            </w:pPr>
            <w:r>
              <w:rPr>
                <w:spacing w:val="-2"/>
                <w:szCs w:val="24"/>
                <w:lang w:eastAsia="en-US"/>
              </w:rPr>
              <w:t>4</w:t>
            </w:r>
          </w:p>
        </w:tc>
        <w:tc>
          <w:tcPr>
            <w:tcW w:w="5640" w:type="dxa"/>
            <w:tcBorders>
              <w:top w:val="single" w:sz="6" w:space="0" w:color="auto"/>
              <w:left w:val="single" w:sz="6" w:space="0" w:color="auto"/>
              <w:bottom w:val="single" w:sz="6" w:space="0" w:color="auto"/>
            </w:tcBorders>
          </w:tcPr>
          <w:p w14:paraId="3754B304" w14:textId="77777777" w:rsidR="00BE4827" w:rsidRPr="00B4328A" w:rsidRDefault="00BE4827" w:rsidP="00581DFA">
            <w:pPr>
              <w:spacing w:before="60" w:after="60"/>
              <w:rPr>
                <w:spacing w:val="-2"/>
                <w:szCs w:val="24"/>
                <w:lang w:eastAsia="en-US"/>
              </w:rPr>
            </w:pPr>
          </w:p>
          <w:p w14:paraId="476470DA" w14:textId="77777777" w:rsidR="00BE4827" w:rsidRPr="00B4328A" w:rsidRDefault="00BE4827" w:rsidP="00581DFA">
            <w:pPr>
              <w:spacing w:before="60" w:after="60"/>
              <w:rPr>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734A3136" w14:textId="77777777" w:rsidR="00BE4827" w:rsidRPr="00B4328A" w:rsidRDefault="00BE4827" w:rsidP="00581DFA">
            <w:pPr>
              <w:spacing w:before="60" w:after="60"/>
              <w:rPr>
                <w:spacing w:val="-2"/>
                <w:szCs w:val="24"/>
                <w:lang w:eastAsia="en-US"/>
              </w:rPr>
            </w:pPr>
          </w:p>
        </w:tc>
      </w:tr>
    </w:tbl>
    <w:p w14:paraId="6AEFBD97" w14:textId="77777777" w:rsidR="00BE4827" w:rsidRPr="00B4328A" w:rsidRDefault="00BE4827" w:rsidP="00BE4827">
      <w:pPr>
        <w:spacing w:before="120" w:after="240"/>
        <w:jc w:val="center"/>
        <w:rPr>
          <w:b/>
          <w:bCs/>
          <w:i/>
          <w:iCs/>
          <w:sz w:val="28"/>
        </w:rPr>
      </w:pPr>
    </w:p>
    <w:bookmarkEnd w:id="488"/>
    <w:bookmarkEnd w:id="490"/>
    <w:bookmarkEnd w:id="491"/>
    <w:bookmarkEnd w:id="492"/>
    <w:bookmarkEnd w:id="497"/>
    <w:p w14:paraId="0A493250" w14:textId="77777777" w:rsidR="00BE4827" w:rsidRDefault="00BE4827" w:rsidP="00BE4827">
      <w:pPr>
        <w:rPr>
          <w:b/>
          <w:sz w:val="28"/>
        </w:rPr>
      </w:pPr>
      <w:r>
        <w:br w:type="page"/>
      </w:r>
    </w:p>
    <w:p w14:paraId="351BCA81" w14:textId="77777777" w:rsidR="00BE4827" w:rsidRPr="0029660A" w:rsidRDefault="00BE4827" w:rsidP="00BE4827">
      <w:pPr>
        <w:pStyle w:val="SecIVH2"/>
        <w:rPr>
          <w:lang w:val="fr-FR"/>
        </w:rPr>
      </w:pPr>
      <w:bookmarkStart w:id="515" w:name="_Toc63775990"/>
      <w:bookmarkStart w:id="516" w:name="_Toc87980580"/>
      <w:r w:rsidRPr="0029660A">
        <w:rPr>
          <w:lang w:val="fr-FR"/>
        </w:rPr>
        <w:lastRenderedPageBreak/>
        <w:t>Autres</w:t>
      </w:r>
      <w:bookmarkEnd w:id="515"/>
      <w:bookmarkEnd w:id="516"/>
      <w:r w:rsidRPr="0029660A">
        <w:rPr>
          <w:lang w:val="fr-FR"/>
        </w:rPr>
        <w:t xml:space="preserve"> </w:t>
      </w:r>
    </w:p>
    <w:p w14:paraId="06348D7C" w14:textId="77777777" w:rsidR="00BE4827" w:rsidRDefault="00BE4827" w:rsidP="00BE4827">
      <w:pPr>
        <w:pStyle w:val="SPDForm2"/>
        <w:jc w:val="left"/>
        <w:rPr>
          <w:b w:val="0"/>
          <w:sz w:val="24"/>
          <w:szCs w:val="24"/>
          <w:lang w:val="fr-FR"/>
        </w:rPr>
      </w:pPr>
    </w:p>
    <w:p w14:paraId="292480A0" w14:textId="77777777" w:rsidR="00BE4827" w:rsidRDefault="00BE4827" w:rsidP="00BE4827">
      <w:pPr>
        <w:pStyle w:val="SPDForm2"/>
        <w:jc w:val="left"/>
        <w:rPr>
          <w:lang w:val="fr-FR"/>
        </w:rPr>
      </w:pPr>
      <w:r>
        <w:rPr>
          <w:b w:val="0"/>
          <w:sz w:val="24"/>
          <w:szCs w:val="24"/>
          <w:lang w:val="fr-FR"/>
        </w:rPr>
        <w:t>Aspects commerciaux ou contractuels du DDP que le Proposant souhaiterait proposer au Maître d’Ouvrage durant les clarifications.</w:t>
      </w:r>
    </w:p>
    <w:p w14:paraId="786744E6" w14:textId="77777777" w:rsidR="00BE4827" w:rsidRPr="00AD1A1A" w:rsidRDefault="00BE4827" w:rsidP="00BE4827">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BE4827" w:rsidRPr="00B4328A" w14:paraId="0AF2B0DD" w14:textId="77777777" w:rsidTr="00581DFA">
        <w:trPr>
          <w:trHeight w:val="900"/>
        </w:trPr>
        <w:tc>
          <w:tcPr>
            <w:tcW w:w="9198" w:type="dxa"/>
            <w:vAlign w:val="center"/>
          </w:tcPr>
          <w:p w14:paraId="2CCB3666" w14:textId="494FF7CF" w:rsidR="00BE4827" w:rsidRPr="00D02D7A" w:rsidRDefault="00BE4827" w:rsidP="00F727C1">
            <w:pPr>
              <w:pStyle w:val="SecIVH2"/>
              <w:rPr>
                <w:lang w:val="fr-FR"/>
              </w:rPr>
            </w:pPr>
            <w:bookmarkStart w:id="517" w:name="_Toc450646415"/>
            <w:bookmarkStart w:id="518" w:name="_Toc467977760"/>
            <w:bookmarkStart w:id="519" w:name="_Toc87980581"/>
            <w:r w:rsidRPr="00D02D7A">
              <w:rPr>
                <w:lang w:val="fr-FR"/>
              </w:rPr>
              <w:lastRenderedPageBreak/>
              <w:t>Formulaire</w:t>
            </w:r>
            <w:bookmarkStart w:id="520" w:name="_Toc467977757"/>
            <w:bookmarkStart w:id="521" w:name="_Toc63775991"/>
            <w:r w:rsidRPr="00D02D7A">
              <w:rPr>
                <w:lang w:val="fr-FR"/>
              </w:rPr>
              <w:t xml:space="preserve"> de Garantie de Proposition</w:t>
            </w:r>
            <w:r w:rsidR="00F727C1">
              <w:rPr>
                <w:lang w:val="fr-FR"/>
              </w:rPr>
              <w:br/>
            </w:r>
            <w:r w:rsidRPr="00D02D7A">
              <w:rPr>
                <w:lang w:val="fr-FR"/>
              </w:rPr>
              <w:t>(garantie sur demande)</w:t>
            </w:r>
            <w:bookmarkEnd w:id="520"/>
            <w:bookmarkEnd w:id="521"/>
            <w:bookmarkEnd w:id="519"/>
          </w:p>
        </w:tc>
      </w:tr>
    </w:tbl>
    <w:p w14:paraId="1B77BE8B" w14:textId="77777777" w:rsidR="00BE4827" w:rsidRPr="00B4328A" w:rsidRDefault="00BE4827" w:rsidP="00D02D7A">
      <w:pPr>
        <w:tabs>
          <w:tab w:val="right" w:pos="9360"/>
        </w:tabs>
        <w:spacing w:before="120" w:after="120"/>
        <w:ind w:left="0" w:firstLine="0"/>
        <w:rPr>
          <w:szCs w:val="24"/>
        </w:rPr>
      </w:pPr>
      <w:r w:rsidRPr="002875FD">
        <w:rPr>
          <w:szCs w:val="24"/>
        </w:rPr>
        <w:t>[</w:t>
      </w:r>
      <w:r w:rsidRPr="00CF7DCF">
        <w:rPr>
          <w:i/>
          <w:szCs w:val="24"/>
        </w:rPr>
        <w:t>La banque remplira ce formulaire de garantie bancaire conformément aux instructions indiquées.] [En-tête du garant ou code d'identification SWIFT</w:t>
      </w:r>
      <w:r w:rsidRPr="002875FD">
        <w:rPr>
          <w:szCs w:val="24"/>
        </w:rPr>
        <w:t>]</w:t>
      </w:r>
    </w:p>
    <w:p w14:paraId="5BD58D12" w14:textId="77777777" w:rsidR="00BE4827" w:rsidRDefault="00BE4827" w:rsidP="00BE4827">
      <w:pPr>
        <w:spacing w:before="120" w:after="120"/>
        <w:rPr>
          <w:szCs w:val="24"/>
        </w:rPr>
      </w:pPr>
    </w:p>
    <w:p w14:paraId="2A91DCAF" w14:textId="77777777" w:rsidR="00BE4827" w:rsidRDefault="00BE4827" w:rsidP="00BE4827">
      <w:pPr>
        <w:spacing w:before="120" w:after="120"/>
        <w:rPr>
          <w:i/>
          <w:szCs w:val="24"/>
        </w:rPr>
      </w:pPr>
      <w:r w:rsidRPr="00B4328A">
        <w:rPr>
          <w:b/>
          <w:szCs w:val="24"/>
        </w:rPr>
        <w:t>Bénéficiaire</w:t>
      </w:r>
      <w:r w:rsidRPr="00B4328A">
        <w:rPr>
          <w:szCs w:val="24"/>
        </w:rPr>
        <w:t xml:space="preserve"> : __________________ </w:t>
      </w:r>
      <w:r w:rsidRPr="00B4328A">
        <w:rPr>
          <w:i/>
          <w:szCs w:val="24"/>
        </w:rPr>
        <w:t xml:space="preserve">[Insérer le nom et l’adresse du Maître </w:t>
      </w:r>
      <w:r>
        <w:rPr>
          <w:i/>
          <w:szCs w:val="24"/>
        </w:rPr>
        <w:t>d’</w:t>
      </w:r>
      <w:r w:rsidRPr="00B4328A">
        <w:rPr>
          <w:i/>
          <w:szCs w:val="24"/>
        </w:rPr>
        <w:t xml:space="preserve">Ouvrage] </w:t>
      </w:r>
    </w:p>
    <w:p w14:paraId="38CBE3B1" w14:textId="77777777" w:rsidR="00BE4827" w:rsidRPr="00881FDA" w:rsidRDefault="00BE4827" w:rsidP="00BE4827">
      <w:pPr>
        <w:spacing w:before="120" w:after="120"/>
        <w:rPr>
          <w:szCs w:val="24"/>
        </w:rPr>
      </w:pPr>
      <w:r>
        <w:rPr>
          <w:szCs w:val="24"/>
        </w:rPr>
        <w:t>D</w:t>
      </w:r>
      <w:r w:rsidRPr="00B4328A">
        <w:rPr>
          <w:szCs w:val="24"/>
        </w:rPr>
        <w:t xml:space="preserve">P No : ______________________ </w:t>
      </w:r>
      <w:r w:rsidRPr="00B4328A">
        <w:rPr>
          <w:i/>
          <w:szCs w:val="24"/>
        </w:rPr>
        <w:t>[Insérer le numéro de l’Avis d</w:t>
      </w:r>
      <w:r>
        <w:rPr>
          <w:i/>
          <w:szCs w:val="24"/>
        </w:rPr>
        <w:t>e Demande de P</w:t>
      </w:r>
      <w:r w:rsidRPr="00B4328A">
        <w:rPr>
          <w:i/>
          <w:szCs w:val="24"/>
        </w:rPr>
        <w:t>ropositions]</w:t>
      </w:r>
      <w:r w:rsidRPr="00B4328A">
        <w:rPr>
          <w:szCs w:val="24"/>
        </w:rPr>
        <w:t>.</w:t>
      </w:r>
    </w:p>
    <w:p w14:paraId="00EAC709" w14:textId="77777777" w:rsidR="00BE4827" w:rsidRPr="00B4328A" w:rsidRDefault="00BE4827" w:rsidP="00BE4827">
      <w:pPr>
        <w:spacing w:before="120" w:after="120"/>
        <w:rPr>
          <w:i/>
          <w:szCs w:val="24"/>
        </w:rPr>
      </w:pPr>
      <w:r w:rsidRPr="00B4328A">
        <w:rPr>
          <w:b/>
          <w:szCs w:val="24"/>
        </w:rPr>
        <w:t>Date :</w:t>
      </w:r>
      <w:r w:rsidRPr="00B4328A">
        <w:rPr>
          <w:szCs w:val="24"/>
        </w:rPr>
        <w:t xml:space="preserve"> </w:t>
      </w:r>
      <w:r w:rsidRPr="00B4328A">
        <w:rPr>
          <w:i/>
          <w:szCs w:val="24"/>
        </w:rPr>
        <w:t>_______________ [Insérer la date d’émission]</w:t>
      </w:r>
    </w:p>
    <w:p w14:paraId="49E24D8E" w14:textId="77777777" w:rsidR="00BE4827" w:rsidRDefault="00BE4827" w:rsidP="00BE4827">
      <w:pPr>
        <w:spacing w:before="120" w:after="120"/>
        <w:rPr>
          <w:i/>
          <w:szCs w:val="24"/>
        </w:rPr>
      </w:pPr>
      <w:r w:rsidRPr="00B4328A">
        <w:rPr>
          <w:b/>
          <w:szCs w:val="24"/>
        </w:rPr>
        <w:t>Garantie de Proposition No.</w:t>
      </w:r>
      <w:r w:rsidRPr="00B4328A">
        <w:rPr>
          <w:szCs w:val="24"/>
        </w:rPr>
        <w:t xml:space="preserve"> : __________ </w:t>
      </w:r>
      <w:r w:rsidRPr="00B4328A">
        <w:rPr>
          <w:i/>
          <w:szCs w:val="24"/>
        </w:rPr>
        <w:t>[insérer le numéro de référence de la garantie]</w:t>
      </w:r>
    </w:p>
    <w:p w14:paraId="09C61DA7" w14:textId="77777777" w:rsidR="00BE4827" w:rsidRPr="00B4328A" w:rsidRDefault="00BE4827" w:rsidP="00BE4827">
      <w:pPr>
        <w:spacing w:before="120" w:after="120"/>
        <w:rPr>
          <w:szCs w:val="24"/>
        </w:rPr>
      </w:pPr>
      <w:r w:rsidRPr="006D54E8">
        <w:rPr>
          <w:b/>
          <w:bCs/>
          <w:iCs/>
          <w:szCs w:val="24"/>
        </w:rPr>
        <w:t>Le Garant :</w:t>
      </w:r>
      <w:r>
        <w:rPr>
          <w:i/>
          <w:szCs w:val="24"/>
        </w:rPr>
        <w:t xml:space="preserve"> ______________________</w:t>
      </w:r>
    </w:p>
    <w:p w14:paraId="106C3F2D" w14:textId="77777777" w:rsidR="00BE4827" w:rsidRPr="00B4328A" w:rsidRDefault="00BE4827" w:rsidP="00BE4827">
      <w:pPr>
        <w:tabs>
          <w:tab w:val="left" w:pos="1200"/>
        </w:tabs>
        <w:spacing w:before="120" w:after="120"/>
        <w:rPr>
          <w:szCs w:val="24"/>
        </w:rPr>
      </w:pPr>
      <w:r w:rsidRPr="00B4328A">
        <w:rPr>
          <w:szCs w:val="24"/>
        </w:rPr>
        <w:tab/>
      </w:r>
    </w:p>
    <w:p w14:paraId="23C05AF8" w14:textId="77777777" w:rsidR="00BE4827" w:rsidRPr="00B4328A" w:rsidRDefault="00BE4827" w:rsidP="00D02D7A">
      <w:pPr>
        <w:spacing w:before="120" w:after="120"/>
        <w:ind w:left="0" w:firstLine="0"/>
        <w:rPr>
          <w:szCs w:val="24"/>
        </w:rPr>
      </w:pPr>
      <w:r w:rsidRPr="00B4328A">
        <w:rPr>
          <w:szCs w:val="24"/>
        </w:rPr>
        <w:t>Nous avons été informés que ____________________ [</w:t>
      </w:r>
      <w:r w:rsidRPr="00B4328A">
        <w:rPr>
          <w:i/>
          <w:szCs w:val="24"/>
        </w:rPr>
        <w:t>nom du Proposant</w:t>
      </w:r>
      <w:r w:rsidRPr="00B4328A">
        <w:rPr>
          <w:szCs w:val="24"/>
        </w:rPr>
        <w:t xml:space="preserve">] (ci-après dénommé « le Proposant ») vous a soumis ou a l’intention de vous soumettre sa proposition pour l’exécution de __________________  </w:t>
      </w:r>
      <w:r>
        <w:rPr>
          <w:szCs w:val="24"/>
        </w:rPr>
        <w:t xml:space="preserve"> </w:t>
      </w:r>
      <w:r w:rsidRPr="00B4328A">
        <w:rPr>
          <w:szCs w:val="24"/>
        </w:rPr>
        <w:t>(ci-après dénommée « la Proposition ») en réponse à l’Avis d</w:t>
      </w:r>
      <w:r>
        <w:rPr>
          <w:szCs w:val="24"/>
        </w:rPr>
        <w:t>e Demande de P</w:t>
      </w:r>
      <w:r w:rsidRPr="00B4328A">
        <w:rPr>
          <w:szCs w:val="24"/>
        </w:rPr>
        <w:t>ropositions No</w:t>
      </w:r>
      <w:r>
        <w:rPr>
          <w:szCs w:val="24"/>
        </w:rPr>
        <w:t xml:space="preserve"> ____________ </w:t>
      </w:r>
      <w:r w:rsidRPr="00B4328A">
        <w:rPr>
          <w:szCs w:val="24"/>
        </w:rPr>
        <w:t>(« l’AP »).</w:t>
      </w:r>
    </w:p>
    <w:p w14:paraId="256EA9B9" w14:textId="77777777" w:rsidR="00BE4827" w:rsidRPr="00B4328A" w:rsidRDefault="00BE4827" w:rsidP="00D02D7A">
      <w:pPr>
        <w:spacing w:before="120" w:after="120"/>
        <w:ind w:left="0" w:firstLine="0"/>
        <w:rPr>
          <w:szCs w:val="24"/>
        </w:rPr>
      </w:pPr>
      <w:r>
        <w:rPr>
          <w:szCs w:val="24"/>
        </w:rPr>
        <w:t>Nous comprenons qu’e</w:t>
      </w:r>
      <w:r w:rsidRPr="00B4328A">
        <w:rPr>
          <w:szCs w:val="24"/>
        </w:rPr>
        <w:t>n vertu des dispositions du Dossier d</w:t>
      </w:r>
      <w:r>
        <w:rPr>
          <w:szCs w:val="24"/>
        </w:rPr>
        <w:t>e Demande de P</w:t>
      </w:r>
      <w:r w:rsidRPr="00B4328A">
        <w:rPr>
          <w:szCs w:val="24"/>
        </w:rPr>
        <w:t xml:space="preserve">ropositions, la Proposition doit être accompagnée d’une </w:t>
      </w:r>
      <w:r>
        <w:rPr>
          <w:szCs w:val="24"/>
        </w:rPr>
        <w:t>G</w:t>
      </w:r>
      <w:r w:rsidRPr="00B4328A">
        <w:rPr>
          <w:szCs w:val="24"/>
        </w:rPr>
        <w:t xml:space="preserve">arantie de </w:t>
      </w:r>
      <w:r>
        <w:rPr>
          <w:szCs w:val="24"/>
        </w:rPr>
        <w:t>P</w:t>
      </w:r>
      <w:r w:rsidRPr="00B4328A">
        <w:rPr>
          <w:szCs w:val="24"/>
        </w:rPr>
        <w:t>roposition.</w:t>
      </w:r>
    </w:p>
    <w:p w14:paraId="2171D894" w14:textId="77777777" w:rsidR="00BE4827" w:rsidRPr="00B4328A" w:rsidRDefault="00BE4827" w:rsidP="00D02D7A">
      <w:pPr>
        <w:spacing w:before="120" w:after="120"/>
        <w:ind w:left="0" w:firstLine="0"/>
        <w:rPr>
          <w:szCs w:val="24"/>
        </w:rPr>
      </w:pPr>
      <w:r w:rsidRPr="00B4328A">
        <w:rPr>
          <w:szCs w:val="24"/>
        </w:rPr>
        <w:t>A la demande du Proposant, nous _________________ [</w:t>
      </w:r>
      <w:r w:rsidRPr="00B4328A">
        <w:rPr>
          <w:i/>
          <w:szCs w:val="24"/>
        </w:rPr>
        <w:t>nom de la banque</w:t>
      </w:r>
      <w:r w:rsidRPr="00B4328A">
        <w:rPr>
          <w:szCs w:val="24"/>
        </w:rPr>
        <w:t>] nous engageons par la présente, sans réserve et irrévocablement, à vous payer à première demande, toutes sommes</w:t>
      </w:r>
      <w:r>
        <w:rPr>
          <w:szCs w:val="24"/>
        </w:rPr>
        <w:t xml:space="preserve"> </w:t>
      </w:r>
      <w:r w:rsidRPr="00B4328A">
        <w:rPr>
          <w:szCs w:val="24"/>
        </w:rPr>
        <w:t>d’argent que vous pourriez réclamer dans la limite de _____________ [</w:t>
      </w:r>
      <w:r w:rsidRPr="00B4328A">
        <w:rPr>
          <w:i/>
          <w:szCs w:val="24"/>
        </w:rPr>
        <w:t>insérer la somme en chiffres</w:t>
      </w:r>
      <w:r w:rsidRPr="00B4328A">
        <w:rPr>
          <w:szCs w:val="24"/>
        </w:rPr>
        <w:t>] _____________</w:t>
      </w:r>
      <w:r w:rsidRPr="00B4328A">
        <w:rPr>
          <w:i/>
          <w:szCs w:val="24"/>
        </w:rPr>
        <w:t xml:space="preserve"> </w:t>
      </w:r>
      <w:r w:rsidRPr="00B4328A">
        <w:rPr>
          <w:szCs w:val="24"/>
        </w:rPr>
        <w:t>[</w:t>
      </w:r>
      <w:r w:rsidRPr="00B4328A">
        <w:rPr>
          <w:i/>
          <w:szCs w:val="24"/>
        </w:rPr>
        <w:t>insérer la somme en lettres</w:t>
      </w:r>
      <w:r w:rsidRPr="00B4328A">
        <w:rPr>
          <w:szCs w:val="24"/>
        </w:rPr>
        <w:t>].</w:t>
      </w:r>
    </w:p>
    <w:p w14:paraId="278E6C5A" w14:textId="77777777" w:rsidR="00BE4827" w:rsidRPr="00B4328A" w:rsidRDefault="00BE4827" w:rsidP="00D02D7A">
      <w:pPr>
        <w:spacing w:before="120" w:after="120"/>
        <w:ind w:left="0" w:firstLine="0"/>
        <w:rPr>
          <w:szCs w:val="24"/>
        </w:rPr>
      </w:pPr>
      <w:r w:rsidRPr="00B4328A">
        <w:rPr>
          <w:szCs w:val="24"/>
        </w:rPr>
        <w:t>Votre demande en paiement doit être accompagnée d’une déclaration attestant que le Proposant n'a pas exécuté une des obligations auxquelles il est tenu en vertu de la Proposition, à savoir :</w:t>
      </w:r>
    </w:p>
    <w:p w14:paraId="1DDF7038" w14:textId="77777777" w:rsidR="00BE4827" w:rsidRPr="00B4328A" w:rsidRDefault="00BE4827" w:rsidP="004225F2">
      <w:pPr>
        <w:pStyle w:val="BodyText"/>
        <w:numPr>
          <w:ilvl w:val="0"/>
          <w:numId w:val="78"/>
        </w:numPr>
        <w:spacing w:before="120" w:after="120"/>
        <w:outlineLvl w:val="0"/>
        <w:rPr>
          <w:szCs w:val="24"/>
          <w:lang w:val="fr-FR"/>
        </w:rPr>
      </w:pPr>
      <w:bookmarkStart w:id="522" w:name="_Toc33048260"/>
      <w:r w:rsidRPr="00B4328A">
        <w:rPr>
          <w:szCs w:val="24"/>
          <w:lang w:val="fr-FR"/>
        </w:rPr>
        <w:t>s’il retire la Proposition pendant la période de validité qu‘il a spécifiée dans la Lettre de Proposition</w:t>
      </w:r>
      <w:r>
        <w:rPr>
          <w:szCs w:val="24"/>
          <w:lang w:val="fr-FR"/>
        </w:rPr>
        <w:t xml:space="preserve"> (« Période de Validité de la Proposition ») </w:t>
      </w:r>
      <w:r w:rsidRPr="00B4328A">
        <w:rPr>
          <w:szCs w:val="24"/>
          <w:lang w:val="fr-FR"/>
        </w:rPr>
        <w:t>ou prorogée par le Proposant; ou</w:t>
      </w:r>
      <w:bookmarkEnd w:id="522"/>
    </w:p>
    <w:p w14:paraId="1FE0DEAD" w14:textId="77777777" w:rsidR="00BE4827" w:rsidRPr="00B4328A" w:rsidRDefault="00BE4827" w:rsidP="004225F2">
      <w:pPr>
        <w:pStyle w:val="BodyText"/>
        <w:numPr>
          <w:ilvl w:val="0"/>
          <w:numId w:val="78"/>
        </w:numPr>
        <w:spacing w:before="120" w:after="120"/>
        <w:outlineLvl w:val="0"/>
        <w:rPr>
          <w:szCs w:val="24"/>
          <w:lang w:val="fr-FR"/>
        </w:rPr>
      </w:pPr>
      <w:bookmarkStart w:id="523" w:name="_Toc33048261"/>
      <w:r w:rsidRPr="00B4328A">
        <w:rPr>
          <w:szCs w:val="24"/>
          <w:lang w:val="fr-FR"/>
        </w:rPr>
        <w:t xml:space="preserve">s’il, s’étant vu notifier l’acceptation de sa Proposition par le Maître </w:t>
      </w:r>
      <w:r>
        <w:rPr>
          <w:szCs w:val="24"/>
          <w:lang w:val="fr-FR"/>
        </w:rPr>
        <w:t>d’</w:t>
      </w:r>
      <w:r w:rsidRPr="00B4328A">
        <w:rPr>
          <w:szCs w:val="24"/>
          <w:lang w:val="fr-FR"/>
        </w:rPr>
        <w:t>Ouvrage pendant la période de validité :</w:t>
      </w:r>
      <w:bookmarkEnd w:id="523"/>
    </w:p>
    <w:p w14:paraId="10CB4D85" w14:textId="77777777" w:rsidR="00BE4827" w:rsidRPr="00B4328A" w:rsidRDefault="00BE4827" w:rsidP="004225F2">
      <w:pPr>
        <w:numPr>
          <w:ilvl w:val="0"/>
          <w:numId w:val="70"/>
        </w:numPr>
        <w:spacing w:before="120" w:after="120"/>
        <w:ind w:firstLine="720"/>
        <w:rPr>
          <w:szCs w:val="24"/>
        </w:rPr>
      </w:pPr>
      <w:r w:rsidRPr="00B4328A">
        <w:rPr>
          <w:szCs w:val="24"/>
        </w:rPr>
        <w:t>ne signe pas le Marché, s’il est tenu de le faire ; ou</w:t>
      </w:r>
    </w:p>
    <w:p w14:paraId="6269A368" w14:textId="77777777" w:rsidR="00BE4827" w:rsidRPr="00B4328A" w:rsidRDefault="00BE4827" w:rsidP="004225F2">
      <w:pPr>
        <w:numPr>
          <w:ilvl w:val="0"/>
          <w:numId w:val="70"/>
        </w:numPr>
        <w:tabs>
          <w:tab w:val="clear" w:pos="1080"/>
        </w:tabs>
        <w:spacing w:before="120" w:after="120"/>
        <w:ind w:left="2142" w:hanging="342"/>
        <w:rPr>
          <w:szCs w:val="24"/>
        </w:rPr>
      </w:pPr>
      <w:r w:rsidRPr="00B4328A">
        <w:rPr>
          <w:szCs w:val="24"/>
        </w:rPr>
        <w:t xml:space="preserve"> ne fournit pas la </w:t>
      </w:r>
      <w:r>
        <w:rPr>
          <w:szCs w:val="24"/>
        </w:rPr>
        <w:t>G</w:t>
      </w:r>
      <w:r w:rsidRPr="00B4328A">
        <w:rPr>
          <w:szCs w:val="24"/>
        </w:rPr>
        <w:t xml:space="preserve">arantie de bonne exécution, </w:t>
      </w:r>
      <w:r w:rsidRPr="0050468E">
        <w:rPr>
          <w:szCs w:val="24"/>
        </w:rPr>
        <w:t>et</w:t>
      </w:r>
      <w:r>
        <w:rPr>
          <w:szCs w:val="24"/>
        </w:rPr>
        <w:t>,</w:t>
      </w:r>
      <w:r w:rsidRPr="0050468E">
        <w:rPr>
          <w:szCs w:val="24"/>
        </w:rPr>
        <w:t xml:space="preserve"> s</w:t>
      </w:r>
      <w:r>
        <w:rPr>
          <w:szCs w:val="24"/>
        </w:rPr>
        <w:t xml:space="preserve">’il est tenu </w:t>
      </w:r>
      <w:r w:rsidRPr="0050468E">
        <w:rPr>
          <w:szCs w:val="24"/>
        </w:rPr>
        <w:t>de le faire</w:t>
      </w:r>
      <w:r>
        <w:rPr>
          <w:szCs w:val="24"/>
        </w:rPr>
        <w:t>,</w:t>
      </w:r>
      <w:r w:rsidRPr="0050468E">
        <w:rPr>
          <w:szCs w:val="24"/>
        </w:rPr>
        <w:t xml:space="preserve"> </w:t>
      </w:r>
      <w:r w:rsidRPr="00B4328A">
        <w:rPr>
          <w:szCs w:val="24"/>
        </w:rPr>
        <w:t xml:space="preserve">ne fournit </w:t>
      </w:r>
      <w:r w:rsidRPr="0050468E">
        <w:rPr>
          <w:szCs w:val="24"/>
        </w:rPr>
        <w:t>pas la garantie de performance environnementale et sociale (ES)</w:t>
      </w:r>
      <w:r w:rsidRPr="00CF6C5D">
        <w:t xml:space="preserve"> </w:t>
      </w:r>
      <w:r w:rsidRPr="00B4328A">
        <w:rPr>
          <w:szCs w:val="24"/>
        </w:rPr>
        <w:t xml:space="preserve">ainsi qu’il est prévu dans les Instructions aux </w:t>
      </w:r>
      <w:r>
        <w:rPr>
          <w:szCs w:val="24"/>
        </w:rPr>
        <w:t>P</w:t>
      </w:r>
      <w:r w:rsidRPr="00B4328A">
        <w:rPr>
          <w:szCs w:val="24"/>
        </w:rPr>
        <w:t>roposants.</w:t>
      </w:r>
    </w:p>
    <w:p w14:paraId="09AEC08D" w14:textId="77777777" w:rsidR="00BE4827" w:rsidRPr="00B4328A" w:rsidRDefault="00BE4827" w:rsidP="00BE4827">
      <w:pPr>
        <w:spacing w:before="120" w:after="120"/>
        <w:rPr>
          <w:szCs w:val="24"/>
        </w:rPr>
      </w:pPr>
      <w:r w:rsidRPr="00B4328A">
        <w:rPr>
          <w:szCs w:val="24"/>
        </w:rPr>
        <w:t>La présente garantie expire :</w:t>
      </w:r>
    </w:p>
    <w:p w14:paraId="101D86B1" w14:textId="77777777" w:rsidR="00BE4827" w:rsidRPr="00B4328A" w:rsidRDefault="00BE4827" w:rsidP="004225F2">
      <w:pPr>
        <w:pStyle w:val="BodyText"/>
        <w:numPr>
          <w:ilvl w:val="0"/>
          <w:numId w:val="69"/>
        </w:numPr>
        <w:spacing w:before="120" w:after="120"/>
        <w:outlineLvl w:val="0"/>
        <w:rPr>
          <w:szCs w:val="24"/>
          <w:lang w:val="fr-FR"/>
        </w:rPr>
      </w:pPr>
      <w:bookmarkStart w:id="524" w:name="_Toc33048262"/>
      <w:r w:rsidRPr="00B4328A">
        <w:rPr>
          <w:szCs w:val="24"/>
          <w:lang w:val="fr-FR"/>
        </w:rPr>
        <w:t xml:space="preserve">si le marché est octroyé au Proposant, lorsque nous recevrons une copie du marché et de la </w:t>
      </w:r>
      <w:r>
        <w:rPr>
          <w:szCs w:val="24"/>
          <w:lang w:val="fr-FR"/>
        </w:rPr>
        <w:t>G</w:t>
      </w:r>
      <w:r w:rsidRPr="00B4328A">
        <w:rPr>
          <w:szCs w:val="24"/>
          <w:lang w:val="fr-FR"/>
        </w:rPr>
        <w:t xml:space="preserve">arantie de bonne exécution </w:t>
      </w:r>
      <w:r w:rsidRPr="00863AE5">
        <w:rPr>
          <w:szCs w:val="24"/>
          <w:lang w:val="fr-FR"/>
        </w:rPr>
        <w:t>et, si cela est demandé, la garantie de performance environnementale et sociale (ES)</w:t>
      </w:r>
      <w:r w:rsidRPr="00863AE5">
        <w:rPr>
          <w:lang w:val="fr-FR"/>
        </w:rPr>
        <w:t xml:space="preserve"> </w:t>
      </w:r>
      <w:r w:rsidRPr="00B4328A">
        <w:rPr>
          <w:szCs w:val="24"/>
          <w:lang w:val="fr-FR"/>
        </w:rPr>
        <w:t>émise</w:t>
      </w:r>
      <w:r>
        <w:rPr>
          <w:szCs w:val="24"/>
          <w:lang w:val="fr-FR"/>
        </w:rPr>
        <w:t>(s)</w:t>
      </w:r>
      <w:r w:rsidRPr="00B4328A">
        <w:rPr>
          <w:szCs w:val="24"/>
          <w:lang w:val="fr-FR"/>
        </w:rPr>
        <w:t xml:space="preserve"> émise à votre nom, selon les instructions du Proposant ;</w:t>
      </w:r>
      <w:bookmarkEnd w:id="524"/>
    </w:p>
    <w:p w14:paraId="57C4E0E2" w14:textId="77777777" w:rsidR="00BE4827" w:rsidRPr="00B4328A" w:rsidRDefault="00BE4827" w:rsidP="004225F2">
      <w:pPr>
        <w:pStyle w:val="BodyText"/>
        <w:numPr>
          <w:ilvl w:val="0"/>
          <w:numId w:val="69"/>
        </w:numPr>
        <w:spacing w:before="120" w:after="120"/>
        <w:outlineLvl w:val="0"/>
        <w:rPr>
          <w:b/>
          <w:szCs w:val="24"/>
          <w:lang w:val="fr-FR"/>
        </w:rPr>
      </w:pPr>
      <w:bookmarkStart w:id="525" w:name="_Toc33048263"/>
      <w:r w:rsidRPr="00B4328A">
        <w:rPr>
          <w:szCs w:val="24"/>
          <w:lang w:val="fr-FR"/>
        </w:rPr>
        <w:lastRenderedPageBreak/>
        <w:t>si le marché n’est pas octroyé au Proposant, à la première des dates suivantes :</w:t>
      </w:r>
      <w:bookmarkEnd w:id="525"/>
    </w:p>
    <w:p w14:paraId="36F41ADD" w14:textId="77777777" w:rsidR="00BE4827" w:rsidRPr="00B4328A" w:rsidRDefault="00BE4827" w:rsidP="004225F2">
      <w:pPr>
        <w:numPr>
          <w:ilvl w:val="0"/>
          <w:numId w:val="79"/>
        </w:numPr>
        <w:tabs>
          <w:tab w:val="clear" w:pos="1080"/>
          <w:tab w:val="num" w:pos="1800"/>
        </w:tabs>
        <w:spacing w:before="120" w:after="120"/>
        <w:ind w:left="1800" w:hanging="360"/>
        <w:rPr>
          <w:szCs w:val="24"/>
        </w:rPr>
      </w:pPr>
      <w:r w:rsidRPr="00B4328A">
        <w:rPr>
          <w:szCs w:val="24"/>
        </w:rPr>
        <w:t>lorsque nous recevrons copie de votre notification au Proposant du nom du proposant retenu, ou</w:t>
      </w:r>
    </w:p>
    <w:p w14:paraId="4DB7652E" w14:textId="77777777" w:rsidR="00BE4827" w:rsidRPr="00B4328A" w:rsidRDefault="00BE4827" w:rsidP="004225F2">
      <w:pPr>
        <w:numPr>
          <w:ilvl w:val="0"/>
          <w:numId w:val="79"/>
        </w:numPr>
        <w:tabs>
          <w:tab w:val="clear" w:pos="1080"/>
          <w:tab w:val="num" w:pos="1800"/>
        </w:tabs>
        <w:spacing w:before="120" w:after="120"/>
        <w:ind w:left="1800" w:hanging="360"/>
        <w:rPr>
          <w:szCs w:val="24"/>
        </w:rPr>
      </w:pPr>
      <w:r>
        <w:rPr>
          <w:szCs w:val="24"/>
        </w:rPr>
        <w:t xml:space="preserve"> vingt-huit </w:t>
      </w:r>
      <w:r w:rsidRPr="00B4328A">
        <w:rPr>
          <w:szCs w:val="24"/>
        </w:rPr>
        <w:t>(</w:t>
      </w:r>
      <w:r>
        <w:rPr>
          <w:szCs w:val="24"/>
        </w:rPr>
        <w:t>28</w:t>
      </w:r>
      <w:r w:rsidRPr="00B4328A">
        <w:rPr>
          <w:szCs w:val="24"/>
        </w:rPr>
        <w:t>) jours suivant l’expiration de la</w:t>
      </w:r>
      <w:r>
        <w:rPr>
          <w:szCs w:val="24"/>
        </w:rPr>
        <w:t xml:space="preserve"> date de validité de la</w:t>
      </w:r>
      <w:r w:rsidRPr="00B4328A">
        <w:rPr>
          <w:szCs w:val="24"/>
        </w:rPr>
        <w:t xml:space="preserve"> Proposition.</w:t>
      </w:r>
    </w:p>
    <w:p w14:paraId="0FB167D6" w14:textId="77777777" w:rsidR="00BE4827" w:rsidRPr="00B4328A" w:rsidRDefault="00BE4827" w:rsidP="00D02D7A">
      <w:pPr>
        <w:spacing w:before="120" w:after="120"/>
        <w:ind w:left="0" w:firstLine="0"/>
        <w:rPr>
          <w:szCs w:val="24"/>
        </w:rPr>
      </w:pPr>
      <w:r w:rsidRPr="00B4328A">
        <w:rPr>
          <w:szCs w:val="24"/>
        </w:rPr>
        <w:t>Toute demande de paiement au titre de la présente garantie doit être reçue à cette date au plus tard.</w:t>
      </w:r>
    </w:p>
    <w:p w14:paraId="23E93338" w14:textId="77777777" w:rsidR="00BE4827" w:rsidRPr="00B4328A" w:rsidRDefault="00BE4827" w:rsidP="00D02D7A">
      <w:pPr>
        <w:spacing w:before="120" w:after="120"/>
        <w:ind w:left="0" w:firstLine="0"/>
        <w:rPr>
          <w:szCs w:val="24"/>
        </w:rPr>
      </w:pPr>
      <w:r w:rsidRPr="00B4328A">
        <w:rPr>
          <w:szCs w:val="24"/>
        </w:rPr>
        <w:t>La présente garantie est régie par les Règles uniformes de</w:t>
      </w:r>
      <w:r>
        <w:rPr>
          <w:szCs w:val="24"/>
        </w:rPr>
        <w:t xml:space="preserve"> demande de garantie (URDG) révisée en 2010, </w:t>
      </w:r>
      <w:r w:rsidRPr="00B4328A">
        <w:rPr>
          <w:szCs w:val="24"/>
        </w:rPr>
        <w:t>Publication CCI no : 758.</w:t>
      </w:r>
    </w:p>
    <w:p w14:paraId="445EA0D8" w14:textId="77777777" w:rsidR="00BE4827" w:rsidRPr="00B4328A" w:rsidRDefault="00BE4827" w:rsidP="00D02D7A">
      <w:pPr>
        <w:spacing w:before="120" w:after="120"/>
        <w:ind w:left="0" w:firstLine="0"/>
        <w:rPr>
          <w:szCs w:val="24"/>
        </w:rPr>
      </w:pPr>
    </w:p>
    <w:p w14:paraId="7D4D4C77" w14:textId="77777777" w:rsidR="00BE4827" w:rsidRPr="00B4328A" w:rsidRDefault="00BE4827" w:rsidP="00BE4827">
      <w:pPr>
        <w:spacing w:before="120" w:after="120"/>
        <w:rPr>
          <w:szCs w:val="24"/>
        </w:rPr>
      </w:pPr>
      <w:r w:rsidRPr="00B4328A">
        <w:rPr>
          <w:szCs w:val="24"/>
        </w:rPr>
        <w:t>_____________________</w:t>
      </w:r>
    </w:p>
    <w:p w14:paraId="197B74CF" w14:textId="77777777" w:rsidR="00BE4827" w:rsidRPr="00B4328A" w:rsidRDefault="00BE4827" w:rsidP="00BE4827">
      <w:pPr>
        <w:spacing w:before="120" w:after="120"/>
        <w:rPr>
          <w:szCs w:val="24"/>
        </w:rPr>
      </w:pPr>
    </w:p>
    <w:p w14:paraId="303CDB2D" w14:textId="77777777" w:rsidR="00BE4827" w:rsidRPr="00B4328A" w:rsidRDefault="00BE4827" w:rsidP="00BE4827">
      <w:pPr>
        <w:spacing w:before="120" w:after="120"/>
        <w:rPr>
          <w:b/>
          <w:szCs w:val="24"/>
        </w:rPr>
      </w:pPr>
      <w:r w:rsidRPr="00B4328A">
        <w:rPr>
          <w:b/>
          <w:szCs w:val="24"/>
        </w:rPr>
        <w:t>Signature</w:t>
      </w:r>
    </w:p>
    <w:p w14:paraId="29B12D1C" w14:textId="77777777" w:rsidR="00BE4827" w:rsidRDefault="00BE4827" w:rsidP="00BE4827">
      <w:pPr>
        <w:spacing w:before="120" w:after="120"/>
        <w:rPr>
          <w:b/>
          <w:szCs w:val="24"/>
        </w:rPr>
      </w:pPr>
    </w:p>
    <w:p w14:paraId="0D1C43E5" w14:textId="77777777" w:rsidR="00BE4827" w:rsidRDefault="00BE4827" w:rsidP="00BE4827">
      <w:pPr>
        <w:spacing w:before="120" w:after="120"/>
        <w:rPr>
          <w:b/>
          <w:szCs w:val="24"/>
        </w:rPr>
      </w:pPr>
    </w:p>
    <w:p w14:paraId="10656EED" w14:textId="77777777" w:rsidR="00BE4827" w:rsidRPr="00B4328A" w:rsidRDefault="00BE4827" w:rsidP="00881628">
      <w:pPr>
        <w:spacing w:before="120" w:after="120"/>
        <w:ind w:left="0" w:firstLine="0"/>
        <w:rPr>
          <w:b/>
          <w:szCs w:val="24"/>
        </w:rPr>
      </w:pPr>
      <w:r w:rsidRPr="00B4328A">
        <w:rPr>
          <w:b/>
          <w:szCs w:val="24"/>
        </w:rPr>
        <w:t>Note : Le texte en italiques doit être retiré du document final ; il est fourni à titre indicatif en vue de faciliter la préparation du document.</w:t>
      </w:r>
    </w:p>
    <w:p w14:paraId="1E5D3F8F" w14:textId="77777777" w:rsidR="00BE4827" w:rsidRDefault="00BE4827" w:rsidP="00BE4827">
      <w:pPr>
        <w:rPr>
          <w:rFonts w:ascii="Arial" w:hAnsi="Arial" w:cs="Arial"/>
          <w:sz w:val="22"/>
        </w:rPr>
      </w:pPr>
      <w:r>
        <w:rPr>
          <w:rFonts w:ascii="Arial" w:hAnsi="Arial" w:cs="Arial"/>
          <w:sz w:val="22"/>
        </w:rPr>
        <w:br w:type="page"/>
      </w:r>
    </w:p>
    <w:p w14:paraId="7A5C1308" w14:textId="33BF19A2" w:rsidR="00BE4827" w:rsidRPr="00D02D7A" w:rsidRDefault="00BE4827" w:rsidP="00BE4827">
      <w:pPr>
        <w:pStyle w:val="SecIVH2"/>
        <w:rPr>
          <w:lang w:val="fr-FR"/>
        </w:rPr>
      </w:pPr>
      <w:bookmarkStart w:id="526" w:name="_Toc54187306"/>
      <w:bookmarkStart w:id="527" w:name="_Toc56680804"/>
      <w:bookmarkStart w:id="528" w:name="_Toc63775992"/>
      <w:bookmarkStart w:id="529" w:name="_Toc87980582"/>
      <w:r w:rsidRPr="001B1187">
        <w:rPr>
          <w:lang w:val="fr"/>
        </w:rPr>
        <w:lastRenderedPageBreak/>
        <w:t>Form</w:t>
      </w:r>
      <w:r>
        <w:rPr>
          <w:lang w:val="fr"/>
        </w:rPr>
        <w:t>ulaire</w:t>
      </w:r>
      <w:r w:rsidRPr="001B1187">
        <w:rPr>
          <w:lang w:val="fr"/>
        </w:rPr>
        <w:t xml:space="preserve"> de </w:t>
      </w:r>
      <w:r w:rsidR="00881628">
        <w:rPr>
          <w:lang w:val="fr"/>
        </w:rPr>
        <w:t>D</w:t>
      </w:r>
      <w:r w:rsidRPr="001B1187">
        <w:rPr>
          <w:lang w:val="fr"/>
        </w:rPr>
        <w:t>éclaration de</w:t>
      </w:r>
      <w:r>
        <w:rPr>
          <w:lang w:val="fr"/>
        </w:rPr>
        <w:t xml:space="preserve"> Garantie de P</w:t>
      </w:r>
      <w:r w:rsidRPr="001B1187">
        <w:rPr>
          <w:lang w:val="fr"/>
        </w:rPr>
        <w:t>ropositions</w:t>
      </w:r>
      <w:bookmarkEnd w:id="526"/>
      <w:bookmarkEnd w:id="527"/>
      <w:bookmarkEnd w:id="528"/>
      <w:bookmarkEnd w:id="529"/>
    </w:p>
    <w:p w14:paraId="3953220D" w14:textId="77777777" w:rsidR="00BE4827" w:rsidRPr="00581DFA" w:rsidRDefault="00BE4827" w:rsidP="00881628">
      <w:pPr>
        <w:tabs>
          <w:tab w:val="right" w:pos="9360"/>
        </w:tabs>
        <w:spacing w:after="0"/>
        <w:ind w:left="720" w:hanging="720"/>
        <w:jc w:val="right"/>
        <w:rPr>
          <w:iCs/>
          <w:color w:val="000000" w:themeColor="text1"/>
          <w:szCs w:val="24"/>
        </w:rPr>
      </w:pPr>
      <w:r w:rsidRPr="00581DFA">
        <w:rPr>
          <w:iCs/>
          <w:color w:val="000000" w:themeColor="text1"/>
          <w:szCs w:val="24"/>
        </w:rPr>
        <w:t>Date: _____________</w:t>
      </w:r>
    </w:p>
    <w:p w14:paraId="454E2836" w14:textId="77777777" w:rsidR="00BE4827" w:rsidRPr="00581DFA" w:rsidRDefault="00BE4827" w:rsidP="00881628">
      <w:pPr>
        <w:tabs>
          <w:tab w:val="right" w:pos="9360"/>
        </w:tabs>
        <w:spacing w:after="0"/>
        <w:ind w:left="720" w:hanging="720"/>
        <w:jc w:val="right"/>
        <w:rPr>
          <w:iCs/>
          <w:color w:val="000000" w:themeColor="text1"/>
          <w:szCs w:val="24"/>
        </w:rPr>
      </w:pPr>
      <w:r w:rsidRPr="00581DFA">
        <w:rPr>
          <w:iCs/>
          <w:color w:val="000000" w:themeColor="text1"/>
          <w:szCs w:val="24"/>
        </w:rPr>
        <w:t>Proposition No.: ___________</w:t>
      </w:r>
    </w:p>
    <w:p w14:paraId="62697123" w14:textId="77777777" w:rsidR="00BE4827" w:rsidRPr="00581DFA" w:rsidRDefault="00BE4827" w:rsidP="00881628">
      <w:pPr>
        <w:tabs>
          <w:tab w:val="right" w:pos="9360"/>
        </w:tabs>
        <w:spacing w:after="0"/>
        <w:ind w:left="720" w:hanging="720"/>
        <w:jc w:val="right"/>
        <w:rPr>
          <w:iCs/>
          <w:color w:val="000000" w:themeColor="text1"/>
          <w:szCs w:val="24"/>
        </w:rPr>
      </w:pPr>
      <w:r w:rsidRPr="00581DFA">
        <w:rPr>
          <w:iCs/>
          <w:color w:val="000000" w:themeColor="text1"/>
          <w:szCs w:val="24"/>
        </w:rPr>
        <w:t>Variante No.: _____________</w:t>
      </w:r>
    </w:p>
    <w:p w14:paraId="02263D89" w14:textId="77777777" w:rsidR="00BE4827" w:rsidRPr="00DA7DC2" w:rsidRDefault="00BE4827" w:rsidP="00BE4827">
      <w:pPr>
        <w:spacing w:before="240" w:after="120"/>
        <w:rPr>
          <w:iCs/>
          <w:color w:val="000000" w:themeColor="text1"/>
          <w:szCs w:val="24"/>
        </w:rPr>
      </w:pPr>
      <w:r w:rsidRPr="00DA7DC2">
        <w:rPr>
          <w:iCs/>
          <w:color w:val="000000" w:themeColor="text1"/>
          <w:szCs w:val="24"/>
          <w:lang w:val="fr"/>
        </w:rPr>
        <w:t>À</w:t>
      </w:r>
      <w:r>
        <w:rPr>
          <w:iCs/>
          <w:color w:val="000000" w:themeColor="text1"/>
          <w:szCs w:val="24"/>
          <w:lang w:val="fr"/>
        </w:rPr>
        <w:t xml:space="preserve"> </w:t>
      </w:r>
      <w:r w:rsidRPr="00DA7DC2">
        <w:rPr>
          <w:iCs/>
          <w:color w:val="000000" w:themeColor="text1"/>
          <w:szCs w:val="24"/>
          <w:lang w:val="fr"/>
        </w:rPr>
        <w:t xml:space="preserve">: </w:t>
      </w:r>
    </w:p>
    <w:p w14:paraId="101360E0" w14:textId="77777777" w:rsidR="00BE4827" w:rsidRPr="00DA7DC2" w:rsidRDefault="00BE4827" w:rsidP="00BE4827">
      <w:pPr>
        <w:spacing w:before="120" w:after="120"/>
        <w:rPr>
          <w:iCs/>
          <w:color w:val="000000" w:themeColor="text1"/>
          <w:szCs w:val="24"/>
        </w:rPr>
      </w:pPr>
      <w:r w:rsidRPr="00DA7DC2">
        <w:rPr>
          <w:iCs/>
          <w:color w:val="000000" w:themeColor="text1"/>
          <w:szCs w:val="24"/>
          <w:lang w:val="fr"/>
        </w:rPr>
        <w:t xml:space="preserve">Nous, les soussignés, déclarons que : </w:t>
      </w:r>
    </w:p>
    <w:p w14:paraId="52783C61" w14:textId="77777777" w:rsidR="00BE4827" w:rsidRPr="00DA7DC2" w:rsidRDefault="00BE4827" w:rsidP="00D02D7A">
      <w:pPr>
        <w:pStyle w:val="NormalWeb"/>
        <w:spacing w:before="120" w:beforeAutospacing="0" w:after="120" w:afterAutospacing="0"/>
        <w:ind w:left="0" w:firstLine="0"/>
        <w:jc w:val="both"/>
        <w:rPr>
          <w:iCs/>
          <w:color w:val="000000" w:themeColor="text1"/>
        </w:rPr>
      </w:pPr>
      <w:r w:rsidRPr="00DA7DC2">
        <w:rPr>
          <w:iCs/>
          <w:color w:val="000000" w:themeColor="text1"/>
          <w:lang w:val="fr"/>
        </w:rPr>
        <w:t xml:space="preserve">Nous comprenons que, selon vos conditions, la </w:t>
      </w:r>
      <w:r>
        <w:rPr>
          <w:iCs/>
          <w:color w:val="000000" w:themeColor="text1"/>
          <w:lang w:val="fr"/>
        </w:rPr>
        <w:t>P</w:t>
      </w:r>
      <w:r w:rsidRPr="00DA7DC2">
        <w:rPr>
          <w:iCs/>
          <w:color w:val="000000" w:themeColor="text1"/>
          <w:lang w:val="fr"/>
        </w:rPr>
        <w:t>roposition</w:t>
      </w:r>
      <w:r>
        <w:rPr>
          <w:iCs/>
          <w:color w:val="000000" w:themeColor="text1"/>
          <w:lang w:val="fr"/>
        </w:rPr>
        <w:t xml:space="preserve"> </w:t>
      </w:r>
      <w:r w:rsidRPr="00DA7DC2">
        <w:rPr>
          <w:iCs/>
          <w:color w:val="000000" w:themeColor="text1"/>
          <w:lang w:val="fr"/>
        </w:rPr>
        <w:t xml:space="preserve">doit être soutenue par une Déclaration </w:t>
      </w:r>
      <w:r>
        <w:rPr>
          <w:iCs/>
          <w:color w:val="000000" w:themeColor="text1"/>
          <w:lang w:val="fr"/>
        </w:rPr>
        <w:t>de Garantie de Proposition</w:t>
      </w:r>
      <w:r w:rsidRPr="00DA7DC2">
        <w:rPr>
          <w:iCs/>
          <w:color w:val="000000" w:themeColor="text1"/>
          <w:lang w:val="fr"/>
        </w:rPr>
        <w:t>.</w:t>
      </w:r>
    </w:p>
    <w:p w14:paraId="69B13F42" w14:textId="2844A35C" w:rsidR="00BE4827" w:rsidRPr="0018224D" w:rsidRDefault="00BE4827" w:rsidP="00D02D7A">
      <w:pPr>
        <w:pStyle w:val="NormalWeb"/>
        <w:spacing w:before="120" w:beforeAutospacing="0" w:after="120" w:afterAutospacing="0"/>
        <w:ind w:left="0" w:firstLine="0"/>
        <w:jc w:val="both"/>
        <w:rPr>
          <w:iCs/>
          <w:color w:val="000000" w:themeColor="text1"/>
          <w:szCs w:val="20"/>
        </w:rPr>
      </w:pPr>
      <w:r w:rsidRPr="00DA7DC2">
        <w:rPr>
          <w:iCs/>
          <w:color w:val="000000" w:themeColor="text1"/>
          <w:lang w:val="fr"/>
        </w:rPr>
        <w:t xml:space="preserve">Nous acceptons que nous </w:t>
      </w:r>
      <w:r w:rsidR="00881628" w:rsidRPr="00DA7DC2">
        <w:rPr>
          <w:iCs/>
          <w:color w:val="000000" w:themeColor="text1"/>
          <w:lang w:val="fr"/>
        </w:rPr>
        <w:t>soyons</w:t>
      </w:r>
      <w:r w:rsidRPr="00DA7DC2">
        <w:rPr>
          <w:iCs/>
          <w:color w:val="000000" w:themeColor="text1"/>
          <w:lang w:val="fr"/>
        </w:rPr>
        <w:t xml:space="preserve"> automatiquement suspendus d’être </w:t>
      </w:r>
      <w:r w:rsidRPr="00DA7DC2">
        <w:rPr>
          <w:lang w:val="fr"/>
        </w:rPr>
        <w:t>ad</w:t>
      </w:r>
      <w:r>
        <w:rPr>
          <w:lang w:val="fr"/>
        </w:rPr>
        <w:t>missibles à soumettre des propositions ou des offres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de </w:t>
      </w:r>
      <w:r>
        <w:rPr>
          <w:iCs/>
          <w:color w:val="000000" w:themeColor="text1"/>
          <w:lang w:val="fr"/>
        </w:rPr>
        <w:t>P</w:t>
      </w:r>
      <w:r w:rsidRPr="00A8050D">
        <w:rPr>
          <w:iCs/>
          <w:color w:val="000000" w:themeColor="text1"/>
          <w:lang w:val="fr"/>
        </w:rPr>
        <w:t>roposition</w:t>
      </w:r>
      <w:r>
        <w:rPr>
          <w:lang w:val="fr"/>
        </w:rPr>
        <w:t>, si nous sommes en violation de notre/nos obligation</w:t>
      </w:r>
      <w:r w:rsidRPr="00AC42F3">
        <w:rPr>
          <w:iCs/>
          <w:color w:val="000000" w:themeColor="text1"/>
          <w:szCs w:val="20"/>
          <w:lang w:val="fr"/>
        </w:rPr>
        <w:t xml:space="preserve">(s) dans les </w:t>
      </w:r>
      <w:r>
        <w:rPr>
          <w:lang w:val="fr"/>
        </w:rPr>
        <w:t>conditions de P</w:t>
      </w:r>
      <w:r>
        <w:rPr>
          <w:iCs/>
          <w:color w:val="000000" w:themeColor="text1"/>
          <w:szCs w:val="20"/>
          <w:lang w:val="fr"/>
        </w:rPr>
        <w:t>roposition,</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4FD4C801" w14:textId="77777777" w:rsidR="00BE4827" w:rsidRPr="0018224D" w:rsidRDefault="00BE4827" w:rsidP="00BE4827">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d’expiration de la validité de la</w:t>
      </w:r>
      <w:r>
        <w:rPr>
          <w:lang w:val="fr"/>
        </w:rPr>
        <w:t xml:space="preserve"> Proposition</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Pr>
          <w:lang w:val="fr"/>
        </w:rPr>
        <w:t>P</w:t>
      </w:r>
      <w:r>
        <w:rPr>
          <w:iCs/>
          <w:color w:val="000000" w:themeColor="text1"/>
          <w:szCs w:val="20"/>
          <w:lang w:val="fr"/>
        </w:rPr>
        <w:t>roposition ou toute date prolongée prévue par nous</w:t>
      </w:r>
      <w:bookmarkStart w:id="530"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530"/>
      <w:r>
        <w:rPr>
          <w:iCs/>
          <w:color w:val="000000" w:themeColor="text1"/>
          <w:szCs w:val="20"/>
          <w:lang w:val="fr"/>
        </w:rPr>
        <w:t>ou</w:t>
      </w:r>
    </w:p>
    <w:p w14:paraId="31099FF6" w14:textId="77777777" w:rsidR="00BE4827" w:rsidRPr="0018224D" w:rsidRDefault="00BE4827" w:rsidP="00BE4827">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Pr>
          <w:iCs/>
          <w:noProof/>
          <w:color w:val="000000" w:themeColor="text1"/>
          <w:szCs w:val="20"/>
          <w:lang w:val="fr"/>
        </w:rPr>
        <w:t>P</w:t>
      </w:r>
      <w:r>
        <w:rPr>
          <w:iCs/>
          <w:color w:val="000000" w:themeColor="text1"/>
          <w:szCs w:val="20"/>
          <w:lang w:val="fr"/>
        </w:rPr>
        <w:t>roposition</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 xml:space="preserve">la validité de la Proposition </w:t>
      </w:r>
      <w:r>
        <w:rPr>
          <w:iCs/>
          <w:color w:val="000000" w:themeColor="text1"/>
          <w:lang w:val="fr"/>
        </w:rPr>
        <w:t xml:space="preserve">dans </w:t>
      </w:r>
      <w:r>
        <w:rPr>
          <w:lang w:val="fr"/>
        </w:rPr>
        <w:t>la Lettre de P</w:t>
      </w:r>
      <w:r>
        <w:rPr>
          <w:iCs/>
          <w:color w:val="000000" w:themeColor="text1"/>
          <w:lang w:val="fr"/>
        </w:rPr>
        <w:t xml:space="preserve">roposition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si nous (i) </w:t>
      </w:r>
      <w:r w:rsidRPr="00CF6C5D">
        <w:t xml:space="preserve">ne signons pas le Marché ; ou (ii) ne fournissons pas la garantie de bonne exécution, et si nous sommes tenus de le faire nous ne fournissons </w:t>
      </w:r>
      <w:r>
        <w:t xml:space="preserve">pas </w:t>
      </w:r>
      <w:r>
        <w:rPr>
          <w:lang w:val="fr"/>
        </w:rPr>
        <w:t>la Garantie de performance</w:t>
      </w:r>
      <w:r w:rsidRPr="003521B5">
        <w:rPr>
          <w:color w:val="000000"/>
          <w:lang w:val="fr"/>
        </w:rPr>
        <w:t xml:space="preserve"> et, si nécessaire, une </w:t>
      </w:r>
      <w:r>
        <w:rPr>
          <w:color w:val="000000"/>
          <w:lang w:val="fr"/>
        </w:rPr>
        <w:t>Garantie</w:t>
      </w:r>
      <w:r>
        <w:rPr>
          <w:lang w:val="fr"/>
        </w:rPr>
        <w:t xml:space="preserve"> de performance environnementale et sociale </w:t>
      </w:r>
      <w:r>
        <w:rPr>
          <w:color w:val="000000"/>
          <w:lang w:val="fr"/>
        </w:rPr>
        <w:t xml:space="preserve">(ES), </w:t>
      </w:r>
      <w:r w:rsidRPr="00AC42F3">
        <w:rPr>
          <w:iCs/>
          <w:color w:val="000000" w:themeColor="text1"/>
          <w:szCs w:val="20"/>
          <w:lang w:val="fr"/>
        </w:rPr>
        <w:t xml:space="preserve">conformément à </w:t>
      </w:r>
      <w:r w:rsidRPr="000B18A4">
        <w:rPr>
          <w:iCs/>
          <w:color w:val="000000" w:themeColor="text1"/>
          <w:szCs w:val="20"/>
          <w:lang w:val="fr"/>
        </w:rPr>
        <w:t>l’</w:t>
      </w:r>
      <w:r w:rsidRPr="000B18A4">
        <w:rPr>
          <w:b/>
          <w:bCs/>
          <w:iCs/>
          <w:color w:val="000000" w:themeColor="text1"/>
          <w:szCs w:val="20"/>
          <w:lang w:val="fr"/>
        </w:rPr>
        <w:t>IP</w:t>
      </w:r>
      <w:r w:rsidRPr="000B18A4">
        <w:rPr>
          <w:b/>
          <w:bCs/>
          <w:lang w:val="fr"/>
        </w:rPr>
        <w:t xml:space="preserve"> </w:t>
      </w:r>
      <w:r w:rsidRPr="000B18A4">
        <w:rPr>
          <w:b/>
          <w:bCs/>
          <w:iCs/>
          <w:color w:val="000000" w:themeColor="text1"/>
          <w:szCs w:val="20"/>
          <w:lang w:val="fr"/>
        </w:rPr>
        <w:t xml:space="preserve"> 54</w:t>
      </w:r>
      <w:r w:rsidRPr="00AC42F3">
        <w:rPr>
          <w:iCs/>
          <w:color w:val="000000" w:themeColor="text1"/>
          <w:szCs w:val="20"/>
          <w:lang w:val="fr"/>
        </w:rPr>
        <w:t>.</w:t>
      </w:r>
      <w:r>
        <w:rPr>
          <w:lang w:val="fr"/>
        </w:rPr>
        <w:t xml:space="preserve"> </w:t>
      </w:r>
    </w:p>
    <w:p w14:paraId="594A72C9" w14:textId="77777777" w:rsidR="00BE4827" w:rsidRPr="00DA7DC2" w:rsidRDefault="00BE4827" w:rsidP="00D02D7A">
      <w:pPr>
        <w:pStyle w:val="NormalWeb"/>
        <w:spacing w:before="120" w:beforeAutospacing="0" w:after="120" w:afterAutospacing="0"/>
        <w:ind w:left="0" w:firstLine="0"/>
        <w:jc w:val="both"/>
        <w:rPr>
          <w:iCs/>
          <w:color w:val="000000" w:themeColor="text1"/>
        </w:rPr>
      </w:pPr>
      <w:r w:rsidRPr="00AC42F3">
        <w:rPr>
          <w:iCs/>
          <w:color w:val="000000" w:themeColor="text1"/>
          <w:szCs w:val="20"/>
          <w:lang w:val="fr"/>
        </w:rPr>
        <w:t xml:space="preserve">Nous comprenons </w:t>
      </w:r>
      <w:r>
        <w:rPr>
          <w:iCs/>
          <w:color w:val="000000" w:themeColor="text1"/>
          <w:szCs w:val="20"/>
          <w:lang w:val="fr"/>
        </w:rPr>
        <w:t xml:space="preserve">que </w:t>
      </w:r>
      <w:r w:rsidRPr="00AC42F3">
        <w:rPr>
          <w:iCs/>
          <w:color w:val="000000" w:themeColor="text1"/>
          <w:szCs w:val="20"/>
          <w:lang w:val="fr"/>
        </w:rPr>
        <w:t xml:space="preserve">cette </w:t>
      </w:r>
      <w:r>
        <w:rPr>
          <w:iCs/>
          <w:color w:val="000000" w:themeColor="text1"/>
          <w:szCs w:val="20"/>
          <w:lang w:val="fr"/>
        </w:rPr>
        <w:t xml:space="preserve">Déclaration de Garantie de Proposition </w:t>
      </w:r>
      <w:r w:rsidRPr="00AC42F3">
        <w:rPr>
          <w:iCs/>
          <w:color w:val="000000" w:themeColor="text1"/>
          <w:szCs w:val="20"/>
          <w:lang w:val="fr"/>
        </w:rPr>
        <w:t xml:space="preserve">expirera si </w:t>
      </w:r>
      <w:r>
        <w:rPr>
          <w:lang w:val="fr"/>
        </w:rPr>
        <w:t xml:space="preserve">nous ne sommes pas le Proposant </w:t>
      </w:r>
      <w:r>
        <w:rPr>
          <w:iCs/>
          <w:color w:val="000000" w:themeColor="text1"/>
          <w:szCs w:val="20"/>
          <w:lang w:val="fr"/>
        </w:rPr>
        <w:t xml:space="preserve">retenu, </w:t>
      </w:r>
      <w:r>
        <w:rPr>
          <w:lang w:val="fr"/>
        </w:rPr>
        <w:t xml:space="preserve">au moment de </w:t>
      </w:r>
      <w:r>
        <w:rPr>
          <w:iCs/>
          <w:color w:val="000000" w:themeColor="text1"/>
          <w:szCs w:val="20"/>
          <w:lang w:val="fr"/>
        </w:rPr>
        <w:t>:</w:t>
      </w:r>
      <w:r w:rsidRPr="00AC42F3">
        <w:rPr>
          <w:iCs/>
          <w:color w:val="000000" w:themeColor="text1"/>
          <w:szCs w:val="20"/>
          <w:lang w:val="fr"/>
        </w:rPr>
        <w:t xml:space="preserve"> (i) </w:t>
      </w:r>
      <w:r>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nous informant du nom du Proposant </w:t>
      </w:r>
      <w:r>
        <w:rPr>
          <w:iCs/>
          <w:color w:val="000000" w:themeColor="text1"/>
          <w:szCs w:val="20"/>
          <w:lang w:val="fr"/>
        </w:rPr>
        <w:t xml:space="preserve">retenu </w:t>
      </w:r>
      <w:r>
        <w:rPr>
          <w:lang w:val="fr"/>
        </w:rPr>
        <w:t xml:space="preserve">; </w:t>
      </w:r>
      <w:r w:rsidRPr="00AC42F3">
        <w:rPr>
          <w:iCs/>
          <w:color w:val="000000" w:themeColor="text1"/>
          <w:szCs w:val="20"/>
          <w:lang w:val="fr"/>
        </w:rPr>
        <w:t xml:space="preserve">ou (ii) vingt-huit jours après la </w:t>
      </w:r>
      <w:r>
        <w:rPr>
          <w:lang w:val="fr"/>
        </w:rPr>
        <w:t xml:space="preserve">date </w:t>
      </w:r>
      <w:r>
        <w:rPr>
          <w:iCs/>
          <w:noProof/>
          <w:color w:val="000000" w:themeColor="text1"/>
          <w:szCs w:val="20"/>
          <w:lang w:val="fr"/>
        </w:rPr>
        <w:t xml:space="preserve">d’expiration de la validité de </w:t>
      </w:r>
      <w:r>
        <w:rPr>
          <w:lang w:val="fr"/>
        </w:rPr>
        <w:t xml:space="preserve">la </w:t>
      </w:r>
      <w:r>
        <w:rPr>
          <w:iCs/>
          <w:noProof/>
          <w:color w:val="000000" w:themeColor="text1"/>
          <w:szCs w:val="20"/>
          <w:lang w:val="fr"/>
        </w:rPr>
        <w:t>Proposition</w:t>
      </w:r>
      <w:r w:rsidRPr="00DA7DC2">
        <w:rPr>
          <w:iCs/>
          <w:color w:val="000000" w:themeColor="text1"/>
          <w:lang w:val="fr"/>
        </w:rPr>
        <w:t>.</w:t>
      </w:r>
    </w:p>
    <w:p w14:paraId="182281BB" w14:textId="77777777" w:rsidR="00BE4827" w:rsidRPr="00DA7DC2" w:rsidRDefault="00BE4827" w:rsidP="00BE4827">
      <w:pPr>
        <w:tabs>
          <w:tab w:val="left" w:pos="6946"/>
        </w:tabs>
        <w:spacing w:before="120" w:after="120"/>
        <w:rPr>
          <w:iCs/>
          <w:color w:val="000000" w:themeColor="text1"/>
          <w:szCs w:val="24"/>
        </w:rPr>
      </w:pPr>
      <w:r w:rsidRPr="00DA7DC2">
        <w:rPr>
          <w:iCs/>
          <w:color w:val="000000" w:themeColor="text1"/>
          <w:szCs w:val="24"/>
          <w:lang w:val="fr"/>
        </w:rPr>
        <w:t>Nom du Proposant</w:t>
      </w:r>
      <w:r w:rsidRPr="00DA7DC2">
        <w:rPr>
          <w:b/>
          <w:bCs/>
          <w:iCs/>
          <w:color w:val="000000" w:themeColor="text1"/>
          <w:szCs w:val="24"/>
          <w:lang w:val="fr"/>
        </w:rPr>
        <w:t>*</w:t>
      </w:r>
      <w:r w:rsidRPr="00DA7DC2">
        <w:rPr>
          <w:iCs/>
          <w:color w:val="000000" w:themeColor="text1"/>
          <w:szCs w:val="24"/>
          <w:u w:val="single"/>
          <w:lang w:val="fr"/>
        </w:rPr>
        <w:tab/>
      </w:r>
    </w:p>
    <w:p w14:paraId="7ED7AE4F" w14:textId="77777777" w:rsidR="00BE4827" w:rsidRPr="00DA7DC2" w:rsidRDefault="00BE4827" w:rsidP="00BE4827">
      <w:pPr>
        <w:tabs>
          <w:tab w:val="left" w:pos="6120"/>
        </w:tabs>
        <w:spacing w:before="120" w:after="120"/>
        <w:rPr>
          <w:iCs/>
          <w:color w:val="000000" w:themeColor="text1"/>
          <w:szCs w:val="24"/>
          <w:u w:val="single"/>
        </w:rPr>
      </w:pPr>
      <w:r w:rsidRPr="00DA7DC2">
        <w:rPr>
          <w:iCs/>
          <w:color w:val="000000" w:themeColor="text1"/>
          <w:szCs w:val="24"/>
          <w:lang w:val="fr"/>
        </w:rPr>
        <w:t xml:space="preserve">Nom de la personne dûment autorisée à signer la </w:t>
      </w:r>
      <w:r>
        <w:rPr>
          <w:iCs/>
          <w:color w:val="000000" w:themeColor="text1"/>
          <w:szCs w:val="24"/>
          <w:lang w:val="fr"/>
        </w:rPr>
        <w:t>P</w:t>
      </w:r>
      <w:r w:rsidRPr="00DA7DC2">
        <w:rPr>
          <w:iCs/>
          <w:color w:val="000000" w:themeColor="text1"/>
          <w:szCs w:val="24"/>
          <w:lang w:val="fr"/>
        </w:rPr>
        <w:t>roposition au nom du Proposant</w:t>
      </w:r>
      <w:r w:rsidRPr="00DA7DC2">
        <w:rPr>
          <w:b/>
          <w:bCs/>
          <w:iCs/>
          <w:color w:val="000000" w:themeColor="text1"/>
          <w:szCs w:val="24"/>
          <w:lang w:val="fr"/>
        </w:rPr>
        <w:t>**</w:t>
      </w:r>
      <w:r w:rsidRPr="00DA7DC2">
        <w:rPr>
          <w:iCs/>
          <w:color w:val="000000" w:themeColor="text1"/>
          <w:szCs w:val="24"/>
          <w:u w:val="single"/>
          <w:lang w:val="fr"/>
        </w:rPr>
        <w:tab/>
        <w:t>________</w:t>
      </w:r>
    </w:p>
    <w:p w14:paraId="33470290" w14:textId="77777777" w:rsidR="00BE4827" w:rsidRPr="00DA7DC2" w:rsidRDefault="00BE4827" w:rsidP="00BE4827">
      <w:pPr>
        <w:tabs>
          <w:tab w:val="left" w:pos="6120"/>
        </w:tabs>
        <w:spacing w:before="120" w:after="120"/>
        <w:rPr>
          <w:iCs/>
          <w:color w:val="000000" w:themeColor="text1"/>
          <w:szCs w:val="24"/>
        </w:rPr>
      </w:pPr>
      <w:r w:rsidRPr="00DA7DC2">
        <w:rPr>
          <w:iCs/>
          <w:color w:val="000000" w:themeColor="text1"/>
          <w:szCs w:val="24"/>
          <w:lang w:val="fr"/>
        </w:rPr>
        <w:t>Titre de la personne signant la proposition</w:t>
      </w:r>
      <w:r w:rsidRPr="00DA7DC2">
        <w:rPr>
          <w:iCs/>
          <w:color w:val="000000" w:themeColor="text1"/>
          <w:szCs w:val="24"/>
          <w:u w:val="single"/>
          <w:lang w:val="fr"/>
        </w:rPr>
        <w:tab/>
        <w:t>_______</w:t>
      </w:r>
    </w:p>
    <w:p w14:paraId="463A1D83" w14:textId="77777777" w:rsidR="00BE4827" w:rsidRPr="00DA7DC2" w:rsidRDefault="00BE4827" w:rsidP="00BE4827">
      <w:pPr>
        <w:tabs>
          <w:tab w:val="left" w:pos="6120"/>
        </w:tabs>
        <w:spacing w:before="120" w:after="120"/>
        <w:rPr>
          <w:iCs/>
          <w:color w:val="000000" w:themeColor="text1"/>
          <w:szCs w:val="24"/>
        </w:rPr>
      </w:pPr>
      <w:r w:rsidRPr="00DA7DC2">
        <w:rPr>
          <w:iCs/>
          <w:color w:val="000000" w:themeColor="text1"/>
          <w:szCs w:val="24"/>
          <w:lang w:val="fr"/>
        </w:rPr>
        <w:t>Signature de la personne nommée</w:t>
      </w:r>
      <w:r w:rsidRPr="00DA7DC2">
        <w:rPr>
          <w:iCs/>
          <w:color w:val="000000" w:themeColor="text1"/>
          <w:szCs w:val="24"/>
          <w:u w:val="single"/>
          <w:lang w:val="fr"/>
        </w:rPr>
        <w:tab/>
        <w:t>ci-dessus ________</w:t>
      </w:r>
    </w:p>
    <w:p w14:paraId="3E8B0434" w14:textId="77777777" w:rsidR="00BE4827" w:rsidRPr="00DA7DC2" w:rsidRDefault="00BE4827" w:rsidP="00BE4827">
      <w:pPr>
        <w:tabs>
          <w:tab w:val="left" w:pos="6120"/>
        </w:tabs>
        <w:spacing w:before="120" w:after="120"/>
        <w:rPr>
          <w:iCs/>
          <w:color w:val="000000" w:themeColor="text1"/>
          <w:szCs w:val="24"/>
        </w:rPr>
      </w:pPr>
      <w:r w:rsidRPr="00DA7DC2">
        <w:rPr>
          <w:iCs/>
          <w:color w:val="000000" w:themeColor="text1"/>
          <w:szCs w:val="24"/>
          <w:lang w:val="fr"/>
        </w:rPr>
        <w:t>Date signée _________</w:t>
      </w:r>
    </w:p>
    <w:p w14:paraId="762D2205" w14:textId="77777777" w:rsidR="00BE4827" w:rsidRPr="00DA7DC2" w:rsidRDefault="00BE4827" w:rsidP="00D02D7A">
      <w:pPr>
        <w:tabs>
          <w:tab w:val="left" w:pos="6120"/>
        </w:tabs>
        <w:spacing w:before="120" w:after="120"/>
        <w:ind w:left="0" w:firstLine="0"/>
        <w:rPr>
          <w:iCs/>
          <w:color w:val="000000" w:themeColor="text1"/>
          <w:szCs w:val="24"/>
        </w:rPr>
      </w:pPr>
      <w:r w:rsidRPr="00DA7DC2">
        <w:rPr>
          <w:b/>
          <w:bCs/>
          <w:iCs/>
          <w:color w:val="000000" w:themeColor="text1"/>
          <w:szCs w:val="24"/>
          <w:lang w:val="fr"/>
        </w:rPr>
        <w:t>*</w:t>
      </w:r>
      <w:r w:rsidRPr="00DA7DC2">
        <w:rPr>
          <w:iCs/>
          <w:color w:val="000000" w:themeColor="text1"/>
          <w:szCs w:val="24"/>
          <w:lang w:val="fr"/>
        </w:rPr>
        <w:t>: Dans le cas d</w:t>
      </w:r>
      <w:r>
        <w:rPr>
          <w:iCs/>
          <w:color w:val="000000" w:themeColor="text1"/>
          <w:szCs w:val="24"/>
          <w:lang w:val="fr"/>
        </w:rPr>
        <w:t>’une</w:t>
      </w:r>
      <w:r w:rsidRPr="00DA7DC2">
        <w:rPr>
          <w:iCs/>
          <w:color w:val="000000" w:themeColor="text1"/>
          <w:szCs w:val="24"/>
          <w:lang w:val="fr"/>
        </w:rPr>
        <w:t xml:space="preserve"> </w:t>
      </w:r>
      <w:r>
        <w:rPr>
          <w:iCs/>
          <w:color w:val="000000" w:themeColor="text1"/>
          <w:szCs w:val="24"/>
          <w:lang w:val="fr"/>
        </w:rPr>
        <w:t>P</w:t>
      </w:r>
      <w:r w:rsidRPr="00DA7DC2">
        <w:rPr>
          <w:iCs/>
          <w:color w:val="000000" w:themeColor="text1"/>
          <w:szCs w:val="24"/>
          <w:lang w:val="fr"/>
        </w:rPr>
        <w:t>roposition soumise</w:t>
      </w:r>
      <w:r w:rsidRPr="00DA7DC2">
        <w:rPr>
          <w:szCs w:val="24"/>
          <w:lang w:val="fr"/>
        </w:rPr>
        <w:t xml:space="preserve"> </w:t>
      </w:r>
      <w:r w:rsidRPr="00DA7DC2">
        <w:rPr>
          <w:iCs/>
          <w:color w:val="000000" w:themeColor="text1"/>
          <w:szCs w:val="24"/>
          <w:lang w:val="fr"/>
        </w:rPr>
        <w:t xml:space="preserve">par </w:t>
      </w:r>
      <w:r>
        <w:rPr>
          <w:iCs/>
          <w:color w:val="000000" w:themeColor="text1"/>
          <w:szCs w:val="24"/>
          <w:lang w:val="fr"/>
        </w:rPr>
        <w:t xml:space="preserve">un GE, </w:t>
      </w:r>
      <w:r w:rsidRPr="00DA7DC2">
        <w:rPr>
          <w:iCs/>
          <w:color w:val="000000" w:themeColor="text1"/>
          <w:szCs w:val="24"/>
          <w:lang w:val="fr"/>
        </w:rPr>
        <w:t>préciser le nom d</w:t>
      </w:r>
      <w:r>
        <w:rPr>
          <w:iCs/>
          <w:color w:val="000000" w:themeColor="text1"/>
          <w:szCs w:val="24"/>
          <w:lang w:val="fr"/>
        </w:rPr>
        <w:t>u GE</w:t>
      </w:r>
      <w:r w:rsidRPr="00DA7DC2">
        <w:rPr>
          <w:iCs/>
          <w:color w:val="000000" w:themeColor="text1"/>
          <w:szCs w:val="24"/>
          <w:lang w:val="fr"/>
        </w:rPr>
        <w:t xml:space="preserve"> en tant que </w:t>
      </w:r>
      <w:r>
        <w:rPr>
          <w:iCs/>
          <w:color w:val="000000" w:themeColor="text1"/>
          <w:szCs w:val="24"/>
          <w:lang w:val="fr"/>
        </w:rPr>
        <w:t>P</w:t>
      </w:r>
      <w:r w:rsidRPr="00DA7DC2">
        <w:rPr>
          <w:iCs/>
          <w:color w:val="000000" w:themeColor="text1"/>
          <w:szCs w:val="24"/>
          <w:lang w:val="fr"/>
        </w:rPr>
        <w:t>roposant</w:t>
      </w:r>
    </w:p>
    <w:p w14:paraId="3C7EFF92" w14:textId="77777777" w:rsidR="00BE4827" w:rsidRPr="00DA7DC2" w:rsidRDefault="00BE4827" w:rsidP="00D02D7A">
      <w:pPr>
        <w:tabs>
          <w:tab w:val="right" w:pos="9000"/>
        </w:tabs>
        <w:suppressAutoHyphens/>
        <w:spacing w:before="120" w:after="120"/>
        <w:ind w:left="0" w:firstLine="0"/>
        <w:rPr>
          <w:bCs/>
          <w:iCs/>
          <w:color w:val="000000" w:themeColor="text1"/>
          <w:szCs w:val="24"/>
        </w:rPr>
      </w:pPr>
      <w:r w:rsidRPr="00DA7DC2">
        <w:rPr>
          <w:bCs/>
          <w:iCs/>
          <w:color w:val="000000" w:themeColor="text1"/>
          <w:szCs w:val="24"/>
          <w:lang w:val="fr"/>
        </w:rPr>
        <w:t>**: La personne qui signe la</w:t>
      </w:r>
      <w:r w:rsidRPr="00DA7DC2">
        <w:rPr>
          <w:szCs w:val="24"/>
          <w:lang w:val="fr"/>
        </w:rPr>
        <w:t xml:space="preserve"> </w:t>
      </w:r>
      <w:r>
        <w:rPr>
          <w:bCs/>
          <w:iCs/>
          <w:color w:val="000000" w:themeColor="text1"/>
          <w:szCs w:val="24"/>
          <w:lang w:val="fr"/>
        </w:rPr>
        <w:t>P</w:t>
      </w:r>
      <w:r w:rsidRPr="00DA7DC2">
        <w:rPr>
          <w:bCs/>
          <w:iCs/>
          <w:color w:val="000000" w:themeColor="text1"/>
          <w:szCs w:val="24"/>
          <w:lang w:val="fr"/>
        </w:rPr>
        <w:t xml:space="preserve">roposition doit recevoir la procuration du </w:t>
      </w:r>
      <w:r>
        <w:rPr>
          <w:bCs/>
          <w:iCs/>
          <w:color w:val="000000" w:themeColor="text1"/>
          <w:szCs w:val="24"/>
          <w:lang w:val="fr"/>
        </w:rPr>
        <w:t>P</w:t>
      </w:r>
      <w:r w:rsidRPr="00DA7DC2">
        <w:rPr>
          <w:bCs/>
          <w:iCs/>
          <w:color w:val="000000" w:themeColor="text1"/>
          <w:szCs w:val="24"/>
          <w:lang w:val="fr"/>
        </w:rPr>
        <w:t>roposant jointe</w:t>
      </w:r>
      <w:r w:rsidRPr="00DA7DC2">
        <w:rPr>
          <w:szCs w:val="24"/>
          <w:lang w:val="fr"/>
        </w:rPr>
        <w:t xml:space="preserve"> </w:t>
      </w:r>
      <w:r w:rsidRPr="00DA7DC2">
        <w:rPr>
          <w:bCs/>
          <w:iCs/>
          <w:color w:val="000000" w:themeColor="text1"/>
          <w:szCs w:val="24"/>
          <w:lang w:val="fr"/>
        </w:rPr>
        <w:t xml:space="preserve">à la </w:t>
      </w:r>
      <w:r>
        <w:rPr>
          <w:bCs/>
          <w:iCs/>
          <w:color w:val="000000" w:themeColor="text1"/>
          <w:szCs w:val="24"/>
          <w:lang w:val="fr"/>
        </w:rPr>
        <w:t>P</w:t>
      </w:r>
      <w:r w:rsidRPr="00DA7DC2">
        <w:rPr>
          <w:bCs/>
          <w:iCs/>
          <w:color w:val="000000" w:themeColor="text1"/>
          <w:szCs w:val="24"/>
          <w:lang w:val="fr"/>
        </w:rPr>
        <w:t>roposition</w:t>
      </w:r>
      <w:r>
        <w:rPr>
          <w:bCs/>
          <w:iCs/>
          <w:color w:val="000000" w:themeColor="text1"/>
          <w:szCs w:val="24"/>
          <w:lang w:val="fr"/>
        </w:rPr>
        <w:t>.</w:t>
      </w:r>
    </w:p>
    <w:p w14:paraId="6F1F514A" w14:textId="77777777" w:rsidR="00BE4827" w:rsidRPr="00DA7DC2" w:rsidRDefault="00BE4827" w:rsidP="00D02D7A">
      <w:pPr>
        <w:tabs>
          <w:tab w:val="right" w:pos="9000"/>
        </w:tabs>
        <w:suppressAutoHyphens/>
        <w:spacing w:before="120" w:after="120"/>
        <w:ind w:left="0" w:firstLine="0"/>
        <w:rPr>
          <w:i/>
          <w:iCs/>
          <w:color w:val="000000" w:themeColor="text1"/>
          <w:szCs w:val="24"/>
        </w:rPr>
      </w:pPr>
      <w:r w:rsidRPr="00DA7DC2">
        <w:rPr>
          <w:i/>
          <w:iCs/>
          <w:color w:val="000000" w:themeColor="text1"/>
          <w:szCs w:val="24"/>
          <w:lang w:val="fr"/>
        </w:rPr>
        <w:t xml:space="preserve">[Remarque : Dans le cas d’un </w:t>
      </w:r>
      <w:r>
        <w:rPr>
          <w:i/>
          <w:iCs/>
          <w:color w:val="000000" w:themeColor="text1"/>
          <w:szCs w:val="24"/>
          <w:lang w:val="fr"/>
        </w:rPr>
        <w:t>GE</w:t>
      </w:r>
      <w:r w:rsidRPr="00DA7DC2">
        <w:rPr>
          <w:i/>
          <w:iCs/>
          <w:color w:val="000000" w:themeColor="text1"/>
          <w:szCs w:val="24"/>
          <w:lang w:val="fr"/>
        </w:rPr>
        <w:t xml:space="preserve">, la Déclaration </w:t>
      </w:r>
      <w:r>
        <w:rPr>
          <w:i/>
          <w:iCs/>
          <w:color w:val="000000" w:themeColor="text1"/>
          <w:szCs w:val="24"/>
          <w:lang w:val="fr"/>
        </w:rPr>
        <w:t>de Garantie de P</w:t>
      </w:r>
      <w:r w:rsidRPr="00DA7DC2">
        <w:rPr>
          <w:i/>
          <w:iCs/>
          <w:color w:val="000000" w:themeColor="text1"/>
          <w:szCs w:val="24"/>
          <w:lang w:val="fr"/>
        </w:rPr>
        <w:t>roposition doit être au nom de tous les membres d</w:t>
      </w:r>
      <w:r>
        <w:rPr>
          <w:i/>
          <w:iCs/>
          <w:color w:val="000000" w:themeColor="text1"/>
          <w:szCs w:val="24"/>
          <w:lang w:val="fr"/>
        </w:rPr>
        <w:t xml:space="preserve">u groupement </w:t>
      </w:r>
      <w:r w:rsidRPr="00DA7DC2">
        <w:rPr>
          <w:i/>
          <w:iCs/>
          <w:color w:val="000000" w:themeColor="text1"/>
          <w:szCs w:val="24"/>
          <w:lang w:val="fr"/>
        </w:rPr>
        <w:t xml:space="preserve">qui soumet la </w:t>
      </w:r>
      <w:r>
        <w:rPr>
          <w:i/>
          <w:iCs/>
          <w:color w:val="000000" w:themeColor="text1"/>
          <w:szCs w:val="24"/>
          <w:lang w:val="fr"/>
        </w:rPr>
        <w:t>P</w:t>
      </w:r>
      <w:r w:rsidRPr="00DA7DC2">
        <w:rPr>
          <w:i/>
          <w:iCs/>
          <w:color w:val="000000" w:themeColor="text1"/>
          <w:szCs w:val="24"/>
          <w:lang w:val="fr"/>
        </w:rPr>
        <w:t>roposition.]</w:t>
      </w:r>
    </w:p>
    <w:bookmarkEnd w:id="517"/>
    <w:bookmarkEnd w:id="518"/>
    <w:p w14:paraId="1F7E6824" w14:textId="77777777" w:rsidR="00BE4827" w:rsidRPr="00D02D7A" w:rsidRDefault="00BE4827" w:rsidP="00BE4827">
      <w:pPr>
        <w:pStyle w:val="SecIVH2"/>
        <w:rPr>
          <w:lang w:val="fr-FR"/>
        </w:rPr>
      </w:pPr>
      <w:r w:rsidRPr="00D02D7A">
        <w:rPr>
          <w:i/>
          <w:iCs/>
          <w:szCs w:val="24"/>
          <w:lang w:val="fr-FR"/>
        </w:rPr>
        <w:br w:type="page"/>
      </w:r>
      <w:bookmarkStart w:id="531" w:name="_Toc63775993"/>
      <w:bookmarkStart w:id="532" w:name="_Toc87980583"/>
      <w:r w:rsidRPr="0046122B">
        <w:rPr>
          <w:lang w:val="fr"/>
        </w:rPr>
        <w:lastRenderedPageBreak/>
        <w:t>Déclaration sur l’</w:t>
      </w:r>
      <w:r>
        <w:rPr>
          <w:lang w:val="fr"/>
        </w:rPr>
        <w:t>E</w:t>
      </w:r>
      <w:r w:rsidRPr="0046122B">
        <w:rPr>
          <w:lang w:val="fr"/>
        </w:rPr>
        <w:t>xploitation et l’</w:t>
      </w:r>
      <w:r>
        <w:rPr>
          <w:lang w:val="fr"/>
        </w:rPr>
        <w:t>A</w:t>
      </w:r>
      <w:r w:rsidRPr="0046122B">
        <w:rPr>
          <w:lang w:val="fr"/>
        </w:rPr>
        <w:t>bus sexuels (E</w:t>
      </w:r>
      <w:r>
        <w:rPr>
          <w:lang w:val="fr"/>
        </w:rPr>
        <w:t>A</w:t>
      </w:r>
      <w:r w:rsidRPr="0046122B">
        <w:rPr>
          <w:lang w:val="fr"/>
        </w:rPr>
        <w:t>S)</w:t>
      </w:r>
      <w:r>
        <w:rPr>
          <w:lang w:val="fr"/>
        </w:rPr>
        <w:t>,</w:t>
      </w:r>
      <w:r w:rsidRPr="0046122B">
        <w:rPr>
          <w:lang w:val="fr"/>
        </w:rPr>
        <w:t xml:space="preserve"> et/ou le </w:t>
      </w:r>
      <w:r>
        <w:rPr>
          <w:lang w:val="fr"/>
        </w:rPr>
        <w:t>H</w:t>
      </w:r>
      <w:r w:rsidRPr="0046122B">
        <w:rPr>
          <w:lang w:val="fr"/>
        </w:rPr>
        <w:t>arcèlement sexuel (</w:t>
      </w:r>
      <w:r>
        <w:rPr>
          <w:lang w:val="fr"/>
        </w:rPr>
        <w:t>HS</w:t>
      </w:r>
      <w:r w:rsidRPr="0046122B">
        <w:rPr>
          <w:lang w:val="fr"/>
        </w:rPr>
        <w:t>)</w:t>
      </w:r>
      <w:bookmarkEnd w:id="531"/>
      <w:bookmarkEnd w:id="532"/>
    </w:p>
    <w:p w14:paraId="4F6DE20D" w14:textId="77777777" w:rsidR="00BE4827" w:rsidRPr="00863AE5" w:rsidRDefault="00BE4827" w:rsidP="00BE4827">
      <w:pPr>
        <w:tabs>
          <w:tab w:val="right" w:pos="9360"/>
        </w:tabs>
        <w:spacing w:before="120" w:after="120"/>
        <w:jc w:val="right"/>
        <w:rPr>
          <w:iCs/>
          <w:color w:val="000000" w:themeColor="text1"/>
          <w:szCs w:val="24"/>
          <w:lang w:val="es-ES"/>
        </w:rPr>
      </w:pPr>
      <w:r w:rsidRPr="00863AE5">
        <w:rPr>
          <w:iCs/>
          <w:color w:val="000000" w:themeColor="text1"/>
          <w:szCs w:val="24"/>
          <w:lang w:val="es-ES"/>
        </w:rPr>
        <w:t>Date: _______________RFP No.: _______</w:t>
      </w:r>
    </w:p>
    <w:p w14:paraId="4585F6AC" w14:textId="77777777" w:rsidR="00BE4827" w:rsidRPr="00863AE5" w:rsidRDefault="00BE4827" w:rsidP="00BE4827">
      <w:pPr>
        <w:tabs>
          <w:tab w:val="right" w:pos="9360"/>
        </w:tabs>
        <w:spacing w:before="120" w:after="120"/>
        <w:ind w:left="720" w:hanging="720"/>
        <w:jc w:val="right"/>
        <w:rPr>
          <w:iCs/>
          <w:color w:val="000000" w:themeColor="text1"/>
          <w:szCs w:val="24"/>
          <w:lang w:val="es-ES"/>
        </w:rPr>
      </w:pPr>
      <w:r w:rsidRPr="00863AE5">
        <w:rPr>
          <w:iCs/>
          <w:color w:val="000000" w:themeColor="text1"/>
          <w:szCs w:val="24"/>
          <w:lang w:val="es-ES"/>
        </w:rPr>
        <w:t>Variante No.: _____________</w:t>
      </w:r>
    </w:p>
    <w:p w14:paraId="3F54F82E" w14:textId="77777777" w:rsidR="00BE4827" w:rsidRPr="00A97797" w:rsidRDefault="00BE4827" w:rsidP="00BE4827">
      <w:pPr>
        <w:tabs>
          <w:tab w:val="right" w:pos="9360"/>
        </w:tabs>
        <w:spacing w:before="120" w:after="120"/>
        <w:ind w:left="720" w:hanging="720"/>
        <w:jc w:val="right"/>
        <w:rPr>
          <w:iCs/>
          <w:color w:val="000000" w:themeColor="text1"/>
          <w:szCs w:val="24"/>
        </w:rPr>
      </w:pPr>
      <w:r w:rsidRPr="00A97797">
        <w:rPr>
          <w:iCs/>
          <w:color w:val="000000" w:themeColor="text1"/>
          <w:szCs w:val="24"/>
          <w:lang w:val="fr"/>
        </w:rPr>
        <w:t xml:space="preserve">Titre du </w:t>
      </w:r>
      <w:r>
        <w:rPr>
          <w:iCs/>
          <w:color w:val="000000" w:themeColor="text1"/>
          <w:szCs w:val="24"/>
          <w:lang w:val="fr"/>
        </w:rPr>
        <w:t>Marché</w:t>
      </w:r>
      <w:r w:rsidRPr="00A97797">
        <w:rPr>
          <w:iCs/>
          <w:color w:val="000000" w:themeColor="text1"/>
          <w:szCs w:val="24"/>
          <w:lang w:val="fr"/>
        </w:rPr>
        <w:t xml:space="preserve"> : _____</w:t>
      </w:r>
      <w:r>
        <w:rPr>
          <w:iCs/>
          <w:color w:val="000000" w:themeColor="text1"/>
          <w:szCs w:val="24"/>
          <w:lang w:val="fr"/>
        </w:rPr>
        <w:t>____________________________</w:t>
      </w:r>
      <w:r w:rsidRPr="00A97797">
        <w:rPr>
          <w:iCs/>
          <w:color w:val="000000" w:themeColor="text1"/>
          <w:szCs w:val="24"/>
          <w:lang w:val="fr"/>
        </w:rPr>
        <w:t>___</w:t>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p>
    <w:p w14:paraId="39C1D26E" w14:textId="77777777" w:rsidR="00BE4827" w:rsidRPr="00A97797" w:rsidRDefault="00BE4827" w:rsidP="00BE4827">
      <w:pPr>
        <w:spacing w:before="240" w:after="120"/>
        <w:rPr>
          <w:iCs/>
          <w:color w:val="000000" w:themeColor="text1"/>
          <w:szCs w:val="24"/>
        </w:rPr>
      </w:pPr>
      <w:r w:rsidRPr="00A97797">
        <w:rPr>
          <w:iCs/>
          <w:color w:val="000000" w:themeColor="text1"/>
          <w:szCs w:val="24"/>
          <w:lang w:val="fr"/>
        </w:rPr>
        <w:t xml:space="preserve">À : </w:t>
      </w:r>
    </w:p>
    <w:p w14:paraId="5BB29802" w14:textId="77777777" w:rsidR="00BE4827" w:rsidRPr="00A97797" w:rsidRDefault="00BE4827" w:rsidP="00BE4827">
      <w:pPr>
        <w:spacing w:before="240" w:after="120"/>
        <w:rPr>
          <w:iCs/>
          <w:color w:val="000000" w:themeColor="text1"/>
          <w:szCs w:val="24"/>
        </w:rPr>
      </w:pPr>
      <w:r w:rsidRPr="00A97797">
        <w:rPr>
          <w:iCs/>
          <w:color w:val="000000" w:themeColor="text1"/>
          <w:szCs w:val="24"/>
          <w:lang w:val="fr"/>
        </w:rPr>
        <w:t xml:space="preserve">Nous, les soussignés, déclarons que : </w:t>
      </w:r>
      <w:r w:rsidRPr="00A97797">
        <w:rPr>
          <w:iCs/>
          <w:color w:val="000000" w:themeColor="text1"/>
          <w:szCs w:val="24"/>
          <w:lang w:val="fr"/>
        </w:rPr>
        <w:tab/>
      </w:r>
      <w:r w:rsidRPr="00A97797">
        <w:rPr>
          <w:iCs/>
          <w:color w:val="000000" w:themeColor="text1"/>
          <w:szCs w:val="24"/>
          <w:lang w:val="fr"/>
        </w:rPr>
        <w:tab/>
      </w:r>
      <w:r w:rsidRPr="00A97797">
        <w:rPr>
          <w:iCs/>
          <w:color w:val="000000" w:themeColor="text1"/>
          <w:szCs w:val="24"/>
          <w:lang w:val="fr"/>
        </w:rPr>
        <w:tab/>
      </w:r>
    </w:p>
    <w:p w14:paraId="6D7E5A98" w14:textId="77777777" w:rsidR="00BE4827" w:rsidRPr="00A97797" w:rsidRDefault="00BE4827" w:rsidP="00BE4827">
      <w:pPr>
        <w:pStyle w:val="NormalWeb"/>
        <w:spacing w:before="240" w:beforeAutospacing="0" w:after="120" w:afterAutospacing="0"/>
        <w:jc w:val="both"/>
        <w:rPr>
          <w:iCs/>
          <w:color w:val="000000" w:themeColor="text1"/>
        </w:rPr>
      </w:pPr>
      <w:r w:rsidRPr="00A97797">
        <w:rPr>
          <w:iCs/>
          <w:color w:val="000000" w:themeColor="text1"/>
          <w:lang w:val="fr"/>
        </w:rPr>
        <w:t xml:space="preserve">Nous comprenons que les </w:t>
      </w:r>
      <w:r>
        <w:rPr>
          <w:iCs/>
          <w:color w:val="000000" w:themeColor="text1"/>
          <w:lang w:val="fr"/>
        </w:rPr>
        <w:t>P</w:t>
      </w:r>
      <w:r w:rsidRPr="00A97797">
        <w:rPr>
          <w:iCs/>
          <w:color w:val="000000" w:themeColor="text1"/>
          <w:lang w:val="fr"/>
        </w:rPr>
        <w:t xml:space="preserve">ropositions doivent </w:t>
      </w:r>
      <w:r>
        <w:rPr>
          <w:iCs/>
          <w:color w:val="000000" w:themeColor="text1"/>
          <w:lang w:val="fr"/>
        </w:rPr>
        <w:t>inclure</w:t>
      </w:r>
      <w:r w:rsidRPr="00A97797">
        <w:rPr>
          <w:iCs/>
          <w:color w:val="000000" w:themeColor="text1"/>
          <w:lang w:val="fr"/>
        </w:rPr>
        <w:t xml:space="preserve"> une Déclaration </w:t>
      </w:r>
      <w:r>
        <w:rPr>
          <w:iCs/>
          <w:color w:val="000000" w:themeColor="text1"/>
          <w:lang w:val="fr"/>
        </w:rPr>
        <w:t>EAS</w:t>
      </w:r>
      <w:r w:rsidRPr="00A97797">
        <w:rPr>
          <w:iCs/>
          <w:color w:val="000000" w:themeColor="text1"/>
          <w:lang w:val="fr"/>
        </w:rPr>
        <w:t xml:space="preserve"> et/ou </w:t>
      </w:r>
      <w:r>
        <w:rPr>
          <w:iCs/>
          <w:color w:val="000000" w:themeColor="text1"/>
          <w:lang w:val="fr"/>
        </w:rPr>
        <w:t>HS</w:t>
      </w:r>
      <w:r w:rsidRPr="00A97797">
        <w:rPr>
          <w:iCs/>
          <w:color w:val="000000" w:themeColor="text1"/>
          <w:lang w:val="fr"/>
        </w:rPr>
        <w:t>.</w:t>
      </w:r>
    </w:p>
    <w:p w14:paraId="23665934" w14:textId="77777777" w:rsidR="00BE4827" w:rsidRPr="00A97797" w:rsidRDefault="00BE4827" w:rsidP="00D02D7A">
      <w:pPr>
        <w:ind w:left="0" w:firstLine="0"/>
        <w:rPr>
          <w:rFonts w:eastAsia="Arial Narrow"/>
          <w:color w:val="000000"/>
          <w:szCs w:val="24"/>
        </w:rPr>
      </w:pPr>
      <w:r w:rsidRPr="00A97797">
        <w:rPr>
          <w:iCs/>
          <w:color w:val="000000" w:themeColor="text1"/>
          <w:szCs w:val="24"/>
          <w:lang w:val="fr"/>
        </w:rPr>
        <w:t xml:space="preserve">Nous acceptons que, si le </w:t>
      </w:r>
      <w:r>
        <w:rPr>
          <w:iCs/>
          <w:color w:val="000000" w:themeColor="text1"/>
          <w:szCs w:val="24"/>
          <w:lang w:val="fr"/>
        </w:rPr>
        <w:t xml:space="preserve">marché nous </w:t>
      </w:r>
      <w:r w:rsidRPr="00A97797">
        <w:rPr>
          <w:iCs/>
          <w:color w:val="000000" w:themeColor="text1"/>
          <w:szCs w:val="24"/>
          <w:lang w:val="fr"/>
        </w:rPr>
        <w:t xml:space="preserve">est attribué, nous, y compris nos sous-traitants, sommes tenus de nous conformer aux obligations de prévention et d’intervention </w:t>
      </w:r>
      <w:r>
        <w:rPr>
          <w:iCs/>
          <w:color w:val="000000" w:themeColor="text1"/>
          <w:szCs w:val="24"/>
          <w:lang w:val="fr"/>
        </w:rPr>
        <w:t>EAS/HS</w:t>
      </w:r>
      <w:r w:rsidRPr="00A97797">
        <w:rPr>
          <w:iCs/>
          <w:color w:val="000000" w:themeColor="text1"/>
          <w:szCs w:val="24"/>
          <w:lang w:val="fr"/>
        </w:rPr>
        <w:t xml:space="preserve"> (pendant la période de </w:t>
      </w:r>
      <w:r>
        <w:rPr>
          <w:iCs/>
          <w:color w:val="000000" w:themeColor="text1"/>
          <w:szCs w:val="24"/>
          <w:lang w:val="fr"/>
        </w:rPr>
        <w:t>C</w:t>
      </w:r>
      <w:r w:rsidRPr="00A97797">
        <w:rPr>
          <w:iCs/>
          <w:color w:val="000000" w:themeColor="text1"/>
          <w:szCs w:val="24"/>
          <w:lang w:val="fr"/>
        </w:rPr>
        <w:t>onception-</w:t>
      </w:r>
      <w:r>
        <w:rPr>
          <w:iCs/>
          <w:color w:val="000000" w:themeColor="text1"/>
          <w:szCs w:val="24"/>
          <w:lang w:val="fr"/>
        </w:rPr>
        <w:t>C</w:t>
      </w:r>
      <w:r w:rsidRPr="00A97797">
        <w:rPr>
          <w:iCs/>
          <w:color w:val="000000" w:themeColor="text1"/>
          <w:szCs w:val="24"/>
          <w:lang w:val="fr"/>
        </w:rPr>
        <w:t xml:space="preserve">onstruction) en vertu du </w:t>
      </w:r>
      <w:r>
        <w:rPr>
          <w:iCs/>
          <w:color w:val="000000" w:themeColor="text1"/>
          <w:szCs w:val="24"/>
          <w:lang w:val="fr"/>
        </w:rPr>
        <w:t>marché</w:t>
      </w:r>
      <w:r w:rsidRPr="00A97797">
        <w:rPr>
          <w:iCs/>
          <w:color w:val="000000" w:themeColor="text1"/>
          <w:szCs w:val="24"/>
          <w:lang w:val="fr"/>
        </w:rPr>
        <w:t xml:space="preserve">, et nous acceptons en outre que la Banque puisse nous disqualifier </w:t>
      </w:r>
      <w:r w:rsidRPr="00A97797">
        <w:rPr>
          <w:szCs w:val="24"/>
          <w:lang w:val="fr"/>
        </w:rPr>
        <w:t xml:space="preserve">d’obtenir un </w:t>
      </w:r>
      <w:r>
        <w:rPr>
          <w:szCs w:val="24"/>
          <w:lang w:val="fr"/>
        </w:rPr>
        <w:t xml:space="preserve">marché </w:t>
      </w:r>
      <w:r w:rsidRPr="00A97797">
        <w:rPr>
          <w:szCs w:val="24"/>
          <w:lang w:val="fr"/>
        </w:rPr>
        <w:t xml:space="preserve">financé par la Banque pour une période de </w:t>
      </w:r>
      <w:r w:rsidRPr="00A97797">
        <w:rPr>
          <w:iCs/>
          <w:color w:val="000000" w:themeColor="text1"/>
          <w:szCs w:val="24"/>
          <w:lang w:val="fr"/>
        </w:rPr>
        <w:t xml:space="preserve">deux </w:t>
      </w:r>
      <w:r>
        <w:rPr>
          <w:iCs/>
          <w:color w:val="000000" w:themeColor="text1"/>
          <w:szCs w:val="24"/>
          <w:lang w:val="fr"/>
        </w:rPr>
        <w:t xml:space="preserve">(2) </w:t>
      </w:r>
      <w:r w:rsidRPr="00A97797">
        <w:rPr>
          <w:iCs/>
          <w:color w:val="000000" w:themeColor="text1"/>
          <w:szCs w:val="24"/>
          <w:lang w:val="fr"/>
        </w:rPr>
        <w:t xml:space="preserve">ans, </w:t>
      </w:r>
      <w:r w:rsidRPr="00A97797">
        <w:rPr>
          <w:szCs w:val="24"/>
          <w:lang w:val="fr"/>
        </w:rPr>
        <w:t>s’il est déterminé par la décision du C</w:t>
      </w:r>
      <w:r>
        <w:rPr>
          <w:szCs w:val="24"/>
          <w:lang w:val="fr"/>
        </w:rPr>
        <w:t>omité de Prévention et Règlement des Différends</w:t>
      </w:r>
      <w:r w:rsidRPr="00A97797">
        <w:rPr>
          <w:szCs w:val="24"/>
          <w:lang w:val="fr"/>
        </w:rPr>
        <w:t xml:space="preserve"> </w:t>
      </w:r>
      <w:r w:rsidRPr="00A97797">
        <w:rPr>
          <w:iCs/>
          <w:color w:val="000000" w:themeColor="text1"/>
          <w:szCs w:val="24"/>
          <w:lang w:val="fr"/>
        </w:rPr>
        <w:t>(</w:t>
      </w:r>
      <w:r>
        <w:rPr>
          <w:iCs/>
          <w:color w:val="000000" w:themeColor="text1"/>
          <w:szCs w:val="24"/>
          <w:lang w:val="fr"/>
        </w:rPr>
        <w:t>CPRD</w:t>
      </w:r>
      <w:r w:rsidRPr="00A97797">
        <w:rPr>
          <w:iCs/>
          <w:color w:val="000000" w:themeColor="text1"/>
          <w:szCs w:val="24"/>
          <w:lang w:val="fr"/>
        </w:rPr>
        <w:t>) que nous :</w:t>
      </w:r>
    </w:p>
    <w:p w14:paraId="2878ED98" w14:textId="77777777" w:rsidR="00BE4827" w:rsidRPr="00A97797" w:rsidRDefault="00BE4827" w:rsidP="00DA0B02">
      <w:pPr>
        <w:pStyle w:val="NormalWeb"/>
        <w:numPr>
          <w:ilvl w:val="0"/>
          <w:numId w:val="46"/>
        </w:numPr>
        <w:tabs>
          <w:tab w:val="left" w:pos="540"/>
        </w:tabs>
        <w:spacing w:before="240" w:beforeAutospacing="0" w:after="120" w:afterAutospacing="0"/>
        <w:ind w:left="540" w:hanging="540"/>
        <w:jc w:val="both"/>
        <w:rPr>
          <w:iCs/>
          <w:color w:val="000000" w:themeColor="text1"/>
        </w:rPr>
      </w:pPr>
      <w:r w:rsidRPr="00A97797">
        <w:rPr>
          <w:iCs/>
          <w:color w:val="000000" w:themeColor="text1"/>
          <w:lang w:val="fr"/>
        </w:rPr>
        <w:t>n’</w:t>
      </w:r>
      <w:r>
        <w:rPr>
          <w:iCs/>
          <w:color w:val="000000" w:themeColor="text1"/>
          <w:lang w:val="fr"/>
        </w:rPr>
        <w:t>av</w:t>
      </w:r>
      <w:r w:rsidRPr="00A97797">
        <w:rPr>
          <w:iCs/>
          <w:color w:val="000000" w:themeColor="text1"/>
          <w:lang w:val="fr"/>
        </w:rPr>
        <w:t>on</w:t>
      </w:r>
      <w:r>
        <w:rPr>
          <w:iCs/>
          <w:color w:val="000000" w:themeColor="text1"/>
          <w:lang w:val="fr"/>
        </w:rPr>
        <w:t>s</w:t>
      </w:r>
      <w:r w:rsidRPr="00A97797">
        <w:rPr>
          <w:iCs/>
          <w:color w:val="000000" w:themeColor="text1"/>
          <w:lang w:val="fr"/>
        </w:rPr>
        <w:t xml:space="preserve"> pas </w:t>
      </w:r>
      <w:r>
        <w:rPr>
          <w:iCs/>
          <w:color w:val="000000" w:themeColor="text1"/>
          <w:lang w:val="fr"/>
        </w:rPr>
        <w:t>rectifié</w:t>
      </w:r>
      <w:r w:rsidRPr="00A97797">
        <w:rPr>
          <w:iCs/>
          <w:color w:val="000000" w:themeColor="text1"/>
          <w:lang w:val="fr"/>
        </w:rPr>
        <w:t xml:space="preserve"> le </w:t>
      </w:r>
      <w:r>
        <w:rPr>
          <w:iCs/>
          <w:color w:val="000000" w:themeColor="text1"/>
          <w:lang w:val="fr"/>
        </w:rPr>
        <w:t>manquement à</w:t>
      </w:r>
      <w:r w:rsidRPr="00A97797">
        <w:rPr>
          <w:iCs/>
          <w:color w:val="000000" w:themeColor="text1"/>
          <w:lang w:val="fr"/>
        </w:rPr>
        <w:t xml:space="preserve"> l’obligation identifiée en matière de prévention et d’intervention de l’</w:t>
      </w:r>
      <w:r>
        <w:rPr>
          <w:iCs/>
          <w:color w:val="000000" w:themeColor="text1"/>
          <w:lang w:val="fr"/>
        </w:rPr>
        <w:t>EAS</w:t>
      </w:r>
      <w:r w:rsidRPr="00A97797">
        <w:rPr>
          <w:iCs/>
          <w:color w:val="000000" w:themeColor="text1"/>
          <w:lang w:val="fr"/>
        </w:rPr>
        <w:t>/H</w:t>
      </w:r>
      <w:r>
        <w:rPr>
          <w:iCs/>
          <w:color w:val="000000" w:themeColor="text1"/>
          <w:lang w:val="fr"/>
        </w:rPr>
        <w:t xml:space="preserve">S </w:t>
      </w:r>
      <w:r w:rsidRPr="00A97797">
        <w:rPr>
          <w:iCs/>
          <w:color w:val="000000" w:themeColor="text1"/>
          <w:lang w:val="fr"/>
        </w:rPr>
        <w:t>; et/ou</w:t>
      </w:r>
    </w:p>
    <w:p w14:paraId="423FA18E" w14:textId="77777777" w:rsidR="00BE4827" w:rsidRPr="00A97797" w:rsidRDefault="00BE4827" w:rsidP="00DA0B02">
      <w:pPr>
        <w:pStyle w:val="NormalWeb"/>
        <w:numPr>
          <w:ilvl w:val="0"/>
          <w:numId w:val="46"/>
        </w:numPr>
        <w:tabs>
          <w:tab w:val="left" w:pos="540"/>
        </w:tabs>
        <w:spacing w:before="240" w:beforeAutospacing="0" w:after="120" w:afterAutospacing="0"/>
        <w:ind w:left="540" w:hanging="540"/>
        <w:jc w:val="both"/>
        <w:rPr>
          <w:iCs/>
          <w:color w:val="000000" w:themeColor="text1"/>
        </w:rPr>
      </w:pPr>
      <w:r w:rsidRPr="00A97797">
        <w:rPr>
          <w:iCs/>
          <w:color w:val="000000" w:themeColor="text1"/>
          <w:lang w:val="fr"/>
        </w:rPr>
        <w:t>n’ét</w:t>
      </w:r>
      <w:r>
        <w:rPr>
          <w:iCs/>
          <w:color w:val="000000" w:themeColor="text1"/>
          <w:lang w:val="fr"/>
        </w:rPr>
        <w:t>ions</w:t>
      </w:r>
      <w:r w:rsidRPr="00A97797">
        <w:rPr>
          <w:iCs/>
          <w:color w:val="000000" w:themeColor="text1"/>
          <w:lang w:val="fr"/>
        </w:rPr>
        <w:t xml:space="preserve"> pas conformes à ces obligations au moment d’un incident allégué, </w:t>
      </w:r>
    </w:p>
    <w:p w14:paraId="1E25AD6A" w14:textId="77777777" w:rsidR="00BE4827" w:rsidRPr="00A97797" w:rsidRDefault="00BE4827" w:rsidP="00D02D7A">
      <w:pPr>
        <w:tabs>
          <w:tab w:val="left" w:pos="6120"/>
        </w:tabs>
        <w:spacing w:before="240" w:after="120"/>
        <w:ind w:left="0" w:firstLine="0"/>
        <w:rPr>
          <w:iCs/>
          <w:color w:val="000000" w:themeColor="text1"/>
          <w:szCs w:val="24"/>
        </w:rPr>
      </w:pPr>
      <w:r w:rsidRPr="00A97797">
        <w:rPr>
          <w:iCs/>
          <w:color w:val="000000" w:themeColor="text1"/>
          <w:szCs w:val="24"/>
          <w:lang w:val="fr"/>
        </w:rPr>
        <w:t xml:space="preserve">et, en cas de recours aux dispositions relatives à l’arbitrage d’urgence en vertu des Règles d’arbitrage de la Chambre de </w:t>
      </w:r>
      <w:r>
        <w:rPr>
          <w:iCs/>
          <w:color w:val="000000" w:themeColor="text1"/>
          <w:szCs w:val="24"/>
          <w:lang w:val="fr"/>
        </w:rPr>
        <w:t>C</w:t>
      </w:r>
      <w:r w:rsidRPr="00A97797">
        <w:rPr>
          <w:iCs/>
          <w:color w:val="000000" w:themeColor="text1"/>
          <w:szCs w:val="24"/>
          <w:lang w:val="fr"/>
        </w:rPr>
        <w:t xml:space="preserve">ommerce </w:t>
      </w:r>
      <w:r>
        <w:rPr>
          <w:iCs/>
          <w:color w:val="000000" w:themeColor="text1"/>
          <w:szCs w:val="24"/>
          <w:lang w:val="fr"/>
        </w:rPr>
        <w:t>I</w:t>
      </w:r>
      <w:r w:rsidRPr="00A97797">
        <w:rPr>
          <w:iCs/>
          <w:color w:val="000000" w:themeColor="text1"/>
          <w:szCs w:val="24"/>
          <w:lang w:val="fr"/>
        </w:rPr>
        <w:t>nternationale</w:t>
      </w:r>
      <w:r>
        <w:rPr>
          <w:iCs/>
          <w:color w:val="000000" w:themeColor="text1"/>
          <w:szCs w:val="24"/>
          <w:lang w:val="fr"/>
        </w:rPr>
        <w:t xml:space="preserve"> (CCI)</w:t>
      </w:r>
      <w:r w:rsidRPr="00A97797">
        <w:rPr>
          <w:iCs/>
          <w:color w:val="000000" w:themeColor="text1"/>
          <w:szCs w:val="24"/>
          <w:lang w:val="fr"/>
        </w:rPr>
        <w:t>,</w:t>
      </w:r>
      <w:r>
        <w:rPr>
          <w:iCs/>
          <w:color w:val="000000" w:themeColor="text1"/>
          <w:szCs w:val="24"/>
          <w:lang w:val="fr"/>
        </w:rPr>
        <w:t xml:space="preserve"> une décision d’</w:t>
      </w:r>
      <w:r w:rsidRPr="00A97797">
        <w:rPr>
          <w:iCs/>
          <w:color w:val="000000" w:themeColor="text1"/>
          <w:szCs w:val="24"/>
          <w:lang w:val="fr"/>
        </w:rPr>
        <w:t>arbitr</w:t>
      </w:r>
      <w:r>
        <w:rPr>
          <w:iCs/>
          <w:color w:val="000000" w:themeColor="text1"/>
          <w:szCs w:val="24"/>
          <w:lang w:val="fr"/>
        </w:rPr>
        <w:t>ag</w:t>
      </w:r>
      <w:r w:rsidRPr="00A97797">
        <w:rPr>
          <w:iCs/>
          <w:color w:val="000000" w:themeColor="text1"/>
          <w:szCs w:val="24"/>
          <w:lang w:val="fr"/>
        </w:rPr>
        <w:t xml:space="preserve">e </w:t>
      </w:r>
      <w:r>
        <w:rPr>
          <w:iCs/>
          <w:color w:val="000000" w:themeColor="text1"/>
          <w:szCs w:val="24"/>
          <w:lang w:val="fr"/>
        </w:rPr>
        <w:t xml:space="preserve">n'est pas intervenue afin d’inverser </w:t>
      </w:r>
      <w:r w:rsidRPr="00A97797">
        <w:rPr>
          <w:iCs/>
          <w:color w:val="000000" w:themeColor="text1"/>
          <w:szCs w:val="24"/>
          <w:lang w:val="fr"/>
        </w:rPr>
        <w:t>la décision du C</w:t>
      </w:r>
      <w:r>
        <w:rPr>
          <w:iCs/>
          <w:color w:val="000000" w:themeColor="text1"/>
          <w:szCs w:val="24"/>
          <w:lang w:val="fr"/>
        </w:rPr>
        <w:t>PRD</w:t>
      </w:r>
      <w:r w:rsidRPr="00A97797">
        <w:rPr>
          <w:iCs/>
          <w:color w:val="000000" w:themeColor="text1"/>
          <w:szCs w:val="24"/>
          <w:lang w:val="fr"/>
        </w:rPr>
        <w:t xml:space="preserve"> </w:t>
      </w:r>
      <w:r>
        <w:rPr>
          <w:iCs/>
          <w:color w:val="000000" w:themeColor="text1"/>
          <w:szCs w:val="24"/>
          <w:lang w:val="fr"/>
        </w:rPr>
        <w:t xml:space="preserve">dans le cadre de ses </w:t>
      </w:r>
      <w:r w:rsidRPr="00A97797">
        <w:rPr>
          <w:iCs/>
          <w:color w:val="000000" w:themeColor="text1"/>
          <w:szCs w:val="24"/>
          <w:lang w:val="fr"/>
        </w:rPr>
        <w:t>Règles.</w:t>
      </w:r>
    </w:p>
    <w:p w14:paraId="267A7368" w14:textId="77777777" w:rsidR="00BE4827" w:rsidRPr="00A97797" w:rsidRDefault="00BE4827" w:rsidP="00BE4827">
      <w:pPr>
        <w:tabs>
          <w:tab w:val="left" w:pos="6120"/>
        </w:tabs>
        <w:spacing w:before="240" w:after="120"/>
        <w:rPr>
          <w:iCs/>
          <w:color w:val="000000" w:themeColor="text1"/>
          <w:szCs w:val="24"/>
        </w:rPr>
      </w:pPr>
      <w:r w:rsidRPr="00A97797">
        <w:rPr>
          <w:iCs/>
          <w:color w:val="000000" w:themeColor="text1"/>
          <w:szCs w:val="24"/>
          <w:lang w:val="fr"/>
        </w:rPr>
        <w:t>Nom du Proposant</w:t>
      </w:r>
      <w:r w:rsidRPr="00A97797">
        <w:rPr>
          <w:b/>
          <w:bCs/>
          <w:iCs/>
          <w:color w:val="000000" w:themeColor="text1"/>
          <w:szCs w:val="24"/>
          <w:lang w:val="fr"/>
        </w:rPr>
        <w:t>*</w:t>
      </w:r>
      <w:r w:rsidRPr="00A97797">
        <w:rPr>
          <w:iCs/>
          <w:color w:val="000000" w:themeColor="text1"/>
          <w:szCs w:val="24"/>
          <w:u w:val="single"/>
          <w:lang w:val="fr"/>
        </w:rPr>
        <w:tab/>
      </w:r>
    </w:p>
    <w:p w14:paraId="42AA2397" w14:textId="77777777" w:rsidR="00BE4827" w:rsidRPr="00A97797" w:rsidRDefault="00BE4827" w:rsidP="00BE4827">
      <w:pPr>
        <w:tabs>
          <w:tab w:val="left" w:pos="6120"/>
        </w:tabs>
        <w:spacing w:before="240" w:after="120"/>
        <w:rPr>
          <w:iCs/>
          <w:color w:val="000000" w:themeColor="text1"/>
          <w:szCs w:val="24"/>
          <w:u w:val="single"/>
        </w:rPr>
      </w:pPr>
      <w:r w:rsidRPr="00A97797">
        <w:rPr>
          <w:iCs/>
          <w:color w:val="000000" w:themeColor="text1"/>
          <w:szCs w:val="24"/>
          <w:lang w:val="fr"/>
        </w:rPr>
        <w:t xml:space="preserve">Nom de la personne dûment autorisée à signer la </w:t>
      </w:r>
      <w:r>
        <w:rPr>
          <w:iCs/>
          <w:color w:val="000000" w:themeColor="text1"/>
          <w:szCs w:val="24"/>
          <w:lang w:val="fr"/>
        </w:rPr>
        <w:t>P</w:t>
      </w:r>
      <w:r w:rsidRPr="00A97797">
        <w:rPr>
          <w:iCs/>
          <w:color w:val="000000" w:themeColor="text1"/>
          <w:szCs w:val="24"/>
          <w:lang w:val="fr"/>
        </w:rPr>
        <w:t>roposition au nom du Proposant</w:t>
      </w:r>
      <w:r w:rsidRPr="00A97797">
        <w:rPr>
          <w:b/>
          <w:bCs/>
          <w:iCs/>
          <w:color w:val="000000" w:themeColor="text1"/>
          <w:szCs w:val="24"/>
          <w:lang w:val="fr"/>
        </w:rPr>
        <w:t>**</w:t>
      </w:r>
      <w:r w:rsidRPr="00A97797">
        <w:rPr>
          <w:iCs/>
          <w:color w:val="000000" w:themeColor="text1"/>
          <w:szCs w:val="24"/>
          <w:u w:val="single"/>
          <w:lang w:val="fr"/>
        </w:rPr>
        <w:tab/>
        <w:t>________</w:t>
      </w:r>
    </w:p>
    <w:p w14:paraId="14242449" w14:textId="77777777" w:rsidR="00BE4827" w:rsidRPr="00A97797" w:rsidRDefault="00BE4827" w:rsidP="00BE4827">
      <w:pPr>
        <w:tabs>
          <w:tab w:val="left" w:pos="6120"/>
        </w:tabs>
        <w:spacing w:before="240" w:after="120"/>
        <w:rPr>
          <w:iCs/>
          <w:color w:val="000000" w:themeColor="text1"/>
          <w:szCs w:val="24"/>
        </w:rPr>
      </w:pPr>
      <w:r w:rsidRPr="00A97797">
        <w:rPr>
          <w:iCs/>
          <w:color w:val="000000" w:themeColor="text1"/>
          <w:szCs w:val="24"/>
          <w:lang w:val="fr"/>
        </w:rPr>
        <w:t>Titre de la personne signant la</w:t>
      </w:r>
      <w:r w:rsidRPr="00A97797">
        <w:rPr>
          <w:iCs/>
          <w:color w:val="000000" w:themeColor="text1"/>
          <w:szCs w:val="24"/>
          <w:u w:val="single"/>
          <w:lang w:val="fr"/>
        </w:rPr>
        <w:tab/>
        <w:t>proposition _______</w:t>
      </w:r>
    </w:p>
    <w:p w14:paraId="4990C27C" w14:textId="77777777" w:rsidR="00BE4827" w:rsidRPr="00A97797" w:rsidRDefault="00BE4827" w:rsidP="00BE4827">
      <w:pPr>
        <w:tabs>
          <w:tab w:val="left" w:pos="6120"/>
        </w:tabs>
        <w:spacing w:before="240" w:after="120"/>
        <w:rPr>
          <w:iCs/>
          <w:color w:val="000000" w:themeColor="text1"/>
          <w:szCs w:val="24"/>
        </w:rPr>
      </w:pPr>
      <w:r w:rsidRPr="00A97797">
        <w:rPr>
          <w:iCs/>
          <w:color w:val="000000" w:themeColor="text1"/>
          <w:szCs w:val="24"/>
          <w:lang w:val="fr"/>
        </w:rPr>
        <w:t>Signature de la personne nommée</w:t>
      </w:r>
      <w:r w:rsidRPr="00A97797">
        <w:rPr>
          <w:iCs/>
          <w:color w:val="000000" w:themeColor="text1"/>
          <w:szCs w:val="24"/>
          <w:u w:val="single"/>
          <w:lang w:val="fr"/>
        </w:rPr>
        <w:tab/>
        <w:t>ci-dessus ________</w:t>
      </w:r>
    </w:p>
    <w:p w14:paraId="5181F134" w14:textId="77777777" w:rsidR="00BE4827" w:rsidRPr="00A97797" w:rsidRDefault="00BE4827" w:rsidP="00BE4827">
      <w:pPr>
        <w:tabs>
          <w:tab w:val="left" w:pos="6120"/>
        </w:tabs>
        <w:spacing w:before="240" w:after="240"/>
        <w:rPr>
          <w:iCs/>
          <w:color w:val="000000" w:themeColor="text1"/>
          <w:szCs w:val="24"/>
        </w:rPr>
      </w:pPr>
      <w:r w:rsidRPr="00A97797">
        <w:rPr>
          <w:iCs/>
          <w:color w:val="000000" w:themeColor="text1"/>
          <w:szCs w:val="24"/>
          <w:lang w:val="fr"/>
        </w:rPr>
        <w:t>Date signée _________</w:t>
      </w:r>
    </w:p>
    <w:p w14:paraId="010F2FC9" w14:textId="77777777" w:rsidR="00BE4827" w:rsidRPr="00A97797" w:rsidRDefault="00BE4827" w:rsidP="00BE4827">
      <w:pPr>
        <w:tabs>
          <w:tab w:val="left" w:pos="6120"/>
        </w:tabs>
        <w:spacing w:before="120" w:after="120"/>
        <w:rPr>
          <w:iCs/>
          <w:color w:val="000000" w:themeColor="text1"/>
          <w:szCs w:val="24"/>
        </w:rPr>
      </w:pPr>
      <w:r w:rsidRPr="00A97797">
        <w:rPr>
          <w:b/>
          <w:bCs/>
          <w:iCs/>
          <w:color w:val="000000" w:themeColor="text1"/>
          <w:szCs w:val="24"/>
          <w:lang w:val="fr"/>
        </w:rPr>
        <w:t>*</w:t>
      </w:r>
      <w:r w:rsidRPr="00A97797">
        <w:rPr>
          <w:iCs/>
          <w:color w:val="000000" w:themeColor="text1"/>
          <w:szCs w:val="24"/>
          <w:lang w:val="fr"/>
        </w:rPr>
        <w:t xml:space="preserve">: Dans le cas de la </w:t>
      </w:r>
      <w:r>
        <w:rPr>
          <w:iCs/>
          <w:color w:val="000000" w:themeColor="text1"/>
          <w:szCs w:val="24"/>
          <w:lang w:val="fr"/>
        </w:rPr>
        <w:t>P</w:t>
      </w:r>
      <w:r w:rsidRPr="00A97797">
        <w:rPr>
          <w:iCs/>
          <w:color w:val="000000" w:themeColor="text1"/>
          <w:szCs w:val="24"/>
          <w:lang w:val="fr"/>
        </w:rPr>
        <w:t xml:space="preserve">roposition soumise par </w:t>
      </w:r>
      <w:r>
        <w:rPr>
          <w:iCs/>
          <w:color w:val="000000" w:themeColor="text1"/>
          <w:szCs w:val="24"/>
          <w:lang w:val="fr"/>
        </w:rPr>
        <w:t>un GE</w:t>
      </w:r>
      <w:r w:rsidRPr="00A97797">
        <w:rPr>
          <w:iCs/>
          <w:color w:val="000000" w:themeColor="text1"/>
          <w:szCs w:val="24"/>
          <w:lang w:val="fr"/>
        </w:rPr>
        <w:t xml:space="preserve"> préciser le nom d</w:t>
      </w:r>
      <w:r>
        <w:rPr>
          <w:iCs/>
          <w:color w:val="000000" w:themeColor="text1"/>
          <w:szCs w:val="24"/>
          <w:lang w:val="fr"/>
        </w:rPr>
        <w:t>u GE</w:t>
      </w:r>
      <w:r w:rsidRPr="00A97797">
        <w:rPr>
          <w:iCs/>
          <w:color w:val="000000" w:themeColor="text1"/>
          <w:szCs w:val="24"/>
          <w:lang w:val="fr"/>
        </w:rPr>
        <w:t xml:space="preserve"> en tant que </w:t>
      </w:r>
      <w:r>
        <w:rPr>
          <w:iCs/>
          <w:color w:val="000000" w:themeColor="text1"/>
          <w:szCs w:val="24"/>
          <w:lang w:val="fr"/>
        </w:rPr>
        <w:t>P</w:t>
      </w:r>
      <w:r w:rsidRPr="00A97797">
        <w:rPr>
          <w:iCs/>
          <w:color w:val="000000" w:themeColor="text1"/>
          <w:szCs w:val="24"/>
          <w:lang w:val="fr"/>
        </w:rPr>
        <w:t>roposant</w:t>
      </w:r>
    </w:p>
    <w:p w14:paraId="3EA8E7F8" w14:textId="77777777" w:rsidR="00BE4827" w:rsidRPr="00A97797" w:rsidRDefault="00BE4827" w:rsidP="00D02D7A">
      <w:pPr>
        <w:tabs>
          <w:tab w:val="right" w:pos="9000"/>
        </w:tabs>
        <w:suppressAutoHyphens/>
        <w:spacing w:before="240" w:after="120"/>
        <w:ind w:left="0" w:firstLine="0"/>
        <w:rPr>
          <w:bCs/>
          <w:iCs/>
          <w:color w:val="000000" w:themeColor="text1"/>
          <w:szCs w:val="24"/>
        </w:rPr>
      </w:pPr>
      <w:r w:rsidRPr="00A97797">
        <w:rPr>
          <w:bCs/>
          <w:iCs/>
          <w:color w:val="000000" w:themeColor="text1"/>
          <w:szCs w:val="24"/>
          <w:lang w:val="fr"/>
        </w:rPr>
        <w:t xml:space="preserve">**: La personne qui signe la </w:t>
      </w:r>
      <w:r>
        <w:rPr>
          <w:bCs/>
          <w:iCs/>
          <w:color w:val="000000" w:themeColor="text1"/>
          <w:szCs w:val="24"/>
          <w:lang w:val="fr"/>
        </w:rPr>
        <w:t>P</w:t>
      </w:r>
      <w:r w:rsidRPr="00A97797">
        <w:rPr>
          <w:bCs/>
          <w:iCs/>
          <w:color w:val="000000" w:themeColor="text1"/>
          <w:szCs w:val="24"/>
          <w:lang w:val="fr"/>
        </w:rPr>
        <w:t xml:space="preserve">roposition doit recevoir la procuration du </w:t>
      </w:r>
      <w:r>
        <w:rPr>
          <w:bCs/>
          <w:iCs/>
          <w:color w:val="000000" w:themeColor="text1"/>
          <w:szCs w:val="24"/>
          <w:lang w:val="fr"/>
        </w:rPr>
        <w:t>P</w:t>
      </w:r>
      <w:r w:rsidRPr="00A97797">
        <w:rPr>
          <w:bCs/>
          <w:iCs/>
          <w:color w:val="000000" w:themeColor="text1"/>
          <w:szCs w:val="24"/>
          <w:lang w:val="fr"/>
        </w:rPr>
        <w:t xml:space="preserve">roposant jointe à la </w:t>
      </w:r>
      <w:r>
        <w:rPr>
          <w:bCs/>
          <w:iCs/>
          <w:color w:val="000000" w:themeColor="text1"/>
          <w:szCs w:val="24"/>
          <w:lang w:val="fr"/>
        </w:rPr>
        <w:t>P</w:t>
      </w:r>
      <w:r w:rsidRPr="00A97797">
        <w:rPr>
          <w:bCs/>
          <w:iCs/>
          <w:color w:val="000000" w:themeColor="text1"/>
          <w:szCs w:val="24"/>
          <w:lang w:val="fr"/>
        </w:rPr>
        <w:t>roposition</w:t>
      </w:r>
    </w:p>
    <w:p w14:paraId="70D7E68A" w14:textId="20F2DA77" w:rsidR="00BE4827" w:rsidRDefault="00BE4827" w:rsidP="00881628">
      <w:pPr>
        <w:tabs>
          <w:tab w:val="right" w:pos="9000"/>
        </w:tabs>
        <w:suppressAutoHyphens/>
        <w:spacing w:before="120" w:after="120"/>
        <w:ind w:left="0" w:firstLine="0"/>
        <w:jc w:val="left"/>
        <w:rPr>
          <w:b/>
          <w:smallCaps/>
          <w:sz w:val="36"/>
        </w:rPr>
        <w:sectPr w:rsidR="00BE4827" w:rsidSect="00581DFA">
          <w:headerReference w:type="default" r:id="rId56"/>
          <w:headerReference w:type="first" r:id="rId57"/>
          <w:footnotePr>
            <w:numRestart w:val="eachSect"/>
          </w:footnotePr>
          <w:endnotePr>
            <w:numFmt w:val="decimal"/>
          </w:endnotePr>
          <w:type w:val="oddPage"/>
          <w:pgSz w:w="12240" w:h="15840" w:code="1"/>
          <w:pgMar w:top="1440" w:right="1440" w:bottom="1152" w:left="1440" w:header="720" w:footer="720" w:gutter="0"/>
          <w:cols w:space="720"/>
          <w:titlePg/>
        </w:sectPr>
      </w:pPr>
      <w:r w:rsidRPr="00A97797">
        <w:rPr>
          <w:i/>
          <w:iCs/>
          <w:color w:val="000000" w:themeColor="text1"/>
          <w:szCs w:val="24"/>
          <w:lang w:val="fr"/>
        </w:rPr>
        <w:t>[Remarque : Dans le cas d’un</w:t>
      </w:r>
      <w:r>
        <w:rPr>
          <w:i/>
          <w:iCs/>
          <w:color w:val="000000" w:themeColor="text1"/>
          <w:szCs w:val="24"/>
          <w:lang w:val="fr"/>
        </w:rPr>
        <w:t xml:space="preserve"> GE</w:t>
      </w:r>
      <w:r w:rsidRPr="00A97797">
        <w:rPr>
          <w:i/>
          <w:iCs/>
          <w:color w:val="000000" w:themeColor="text1"/>
          <w:szCs w:val="24"/>
          <w:lang w:val="fr"/>
        </w:rPr>
        <w:t xml:space="preserve">, la Déclaration </w:t>
      </w:r>
      <w:r>
        <w:rPr>
          <w:i/>
          <w:iCs/>
          <w:color w:val="000000" w:themeColor="text1"/>
          <w:szCs w:val="24"/>
          <w:lang w:val="fr"/>
        </w:rPr>
        <w:t>EAS</w:t>
      </w:r>
      <w:r w:rsidRPr="00A97797">
        <w:rPr>
          <w:i/>
          <w:iCs/>
          <w:color w:val="000000" w:themeColor="text1"/>
          <w:szCs w:val="24"/>
          <w:lang w:val="fr"/>
        </w:rPr>
        <w:t xml:space="preserve"> et/ou </w:t>
      </w:r>
      <w:r>
        <w:rPr>
          <w:i/>
          <w:iCs/>
          <w:color w:val="000000" w:themeColor="text1"/>
          <w:szCs w:val="24"/>
          <w:lang w:val="fr"/>
        </w:rPr>
        <w:t>HS</w:t>
      </w:r>
      <w:r w:rsidRPr="00A97797">
        <w:rPr>
          <w:i/>
          <w:iCs/>
          <w:color w:val="000000" w:themeColor="text1"/>
          <w:szCs w:val="24"/>
          <w:lang w:val="fr"/>
        </w:rPr>
        <w:t xml:space="preserve"> doit être au nom de tous les membres d</w:t>
      </w:r>
      <w:r>
        <w:rPr>
          <w:i/>
          <w:iCs/>
          <w:color w:val="000000" w:themeColor="text1"/>
          <w:szCs w:val="24"/>
          <w:lang w:val="fr"/>
        </w:rPr>
        <w:t>u GE</w:t>
      </w:r>
      <w:r w:rsidRPr="00A97797">
        <w:rPr>
          <w:i/>
          <w:iCs/>
          <w:color w:val="000000" w:themeColor="text1"/>
          <w:szCs w:val="24"/>
          <w:lang w:val="fr"/>
        </w:rPr>
        <w:t xml:space="preserve"> qui soumet la </w:t>
      </w:r>
      <w:r>
        <w:rPr>
          <w:i/>
          <w:iCs/>
          <w:color w:val="000000" w:themeColor="text1"/>
          <w:szCs w:val="24"/>
          <w:lang w:val="fr"/>
        </w:rPr>
        <w:t>P</w:t>
      </w:r>
      <w:r w:rsidRPr="00A97797">
        <w:rPr>
          <w:i/>
          <w:iCs/>
          <w:color w:val="000000" w:themeColor="text1"/>
          <w:szCs w:val="24"/>
          <w:lang w:val="fr"/>
        </w:rPr>
        <w:t>roposition.</w:t>
      </w:r>
      <w:bookmarkStart w:id="533" w:name="_Toc161731470"/>
      <w:bookmarkStart w:id="534" w:name="_Toc467977930"/>
      <w:bookmarkStart w:id="535" w:name="_Toc485027057"/>
      <w:r w:rsidR="00881628">
        <w:rPr>
          <w:i/>
          <w:iCs/>
          <w:color w:val="000000" w:themeColor="text1"/>
          <w:szCs w:val="24"/>
          <w:lang w:val="fr"/>
        </w:rPr>
        <w:t>]</w:t>
      </w:r>
    </w:p>
    <w:p w14:paraId="25B43272" w14:textId="77777777" w:rsidR="00BE4827" w:rsidRDefault="00BE4827" w:rsidP="00BE4827">
      <w:pPr>
        <w:tabs>
          <w:tab w:val="right" w:pos="9000"/>
        </w:tabs>
        <w:suppressAutoHyphens/>
        <w:spacing w:before="120" w:after="120"/>
        <w:rPr>
          <w:rFonts w:ascii="Times New Roman Bold" w:hAnsi="Times New Roman Bold"/>
          <w:sz w:val="36"/>
          <w:lang w:eastAsia="en-US"/>
        </w:rPr>
      </w:pPr>
    </w:p>
    <w:p w14:paraId="0D001210" w14:textId="77777777" w:rsidR="00BE4827" w:rsidRPr="00C62AB2" w:rsidRDefault="00BE4827" w:rsidP="00C62AB2">
      <w:pPr>
        <w:pStyle w:val="Sections"/>
      </w:pPr>
      <w:bookmarkStart w:id="536" w:name="_Toc87981182"/>
      <w:r w:rsidRPr="00C62AB2">
        <w:t>Section V. Pays Eligibles</w:t>
      </w:r>
      <w:bookmarkEnd w:id="533"/>
      <w:bookmarkEnd w:id="534"/>
      <w:bookmarkEnd w:id="535"/>
      <w:bookmarkEnd w:id="536"/>
    </w:p>
    <w:p w14:paraId="56C1B0B3" w14:textId="77777777" w:rsidR="00BE4827" w:rsidRPr="00581DFA" w:rsidRDefault="00BE4827" w:rsidP="00BE4827">
      <w:pPr>
        <w:pStyle w:val="BodyTextIndent2"/>
        <w:overflowPunct w:val="0"/>
        <w:autoSpaceDE w:val="0"/>
        <w:autoSpaceDN w:val="0"/>
        <w:adjustRightInd w:val="0"/>
        <w:spacing w:before="120" w:after="120"/>
        <w:jc w:val="center"/>
        <w:textAlignment w:val="baseline"/>
        <w:rPr>
          <w:b/>
          <w:sz w:val="28"/>
          <w:lang w:val="fr-FR"/>
        </w:rPr>
      </w:pPr>
      <w:r w:rsidRPr="00581DFA">
        <w:rPr>
          <w:b/>
          <w:sz w:val="28"/>
          <w:lang w:val="fr-FR"/>
        </w:rPr>
        <w:t>Éligibilité en matière de passation des marchés de fournitures, travaux et Services non consultants financés par la Banque mondiale</w:t>
      </w:r>
    </w:p>
    <w:p w14:paraId="5FA4A867" w14:textId="77777777" w:rsidR="00BE4827" w:rsidRPr="00B4328A" w:rsidRDefault="00BE4827" w:rsidP="00BE4827">
      <w:pPr>
        <w:spacing w:before="120" w:after="120"/>
      </w:pPr>
    </w:p>
    <w:p w14:paraId="4ADD6E67" w14:textId="77777777" w:rsidR="00BE4827" w:rsidRPr="00B9781F" w:rsidRDefault="00BE4827" w:rsidP="00D02D7A">
      <w:pPr>
        <w:spacing w:before="120" w:after="120"/>
        <w:ind w:left="0" w:firstLine="0"/>
        <w:rPr>
          <w:szCs w:val="24"/>
        </w:rPr>
      </w:pPr>
      <w:r w:rsidRPr="00B9781F">
        <w:rPr>
          <w:szCs w:val="24"/>
        </w:rPr>
        <w:t xml:space="preserve">Aux fins d’information aux Proposants, en référence aux articles </w:t>
      </w:r>
      <w:r w:rsidRPr="00B9781F">
        <w:rPr>
          <w:b/>
          <w:bCs/>
          <w:szCs w:val="24"/>
        </w:rPr>
        <w:t>4.8 et 5.1 des IP</w:t>
      </w:r>
      <w:r w:rsidRPr="00B9781F">
        <w:rPr>
          <w:szCs w:val="24"/>
        </w:rPr>
        <w:t>, les entreprises, biens et services des pays suivants ne sont pas éligibles pour concourir dans le cadre de ce</w:t>
      </w:r>
      <w:r>
        <w:rPr>
          <w:szCs w:val="24"/>
        </w:rPr>
        <w:t>te Demande de Propositions</w:t>
      </w:r>
      <w:r w:rsidRPr="00B9781F">
        <w:rPr>
          <w:szCs w:val="24"/>
        </w:rPr>
        <w:t> :</w:t>
      </w:r>
    </w:p>
    <w:p w14:paraId="2BE15058" w14:textId="77777777" w:rsidR="00BE4827" w:rsidRPr="00DF7860" w:rsidRDefault="00BE4827" w:rsidP="00D02D7A">
      <w:pPr>
        <w:ind w:left="0" w:firstLine="0"/>
        <w:rPr>
          <w:szCs w:val="24"/>
        </w:rPr>
      </w:pPr>
    </w:p>
    <w:p w14:paraId="7DD3FB29" w14:textId="77777777" w:rsidR="00BE4827" w:rsidRPr="00B9781F" w:rsidRDefault="00BE4827" w:rsidP="00D02D7A">
      <w:pPr>
        <w:ind w:left="0" w:firstLine="0"/>
        <w:rPr>
          <w:i/>
          <w:iCs/>
          <w:spacing w:val="-4"/>
          <w:szCs w:val="24"/>
        </w:rPr>
      </w:pPr>
      <w:r w:rsidRPr="00B9781F">
        <w:rPr>
          <w:szCs w:val="24"/>
        </w:rPr>
        <w:t xml:space="preserve">Au titre des IP articles </w:t>
      </w:r>
      <w:r w:rsidRPr="00B9781F">
        <w:rPr>
          <w:b/>
          <w:bCs/>
          <w:szCs w:val="24"/>
        </w:rPr>
        <w:t>4.8(a) et 5.1</w:t>
      </w:r>
      <w:r w:rsidRPr="00B9781F">
        <w:rPr>
          <w:szCs w:val="24"/>
        </w:rPr>
        <w:t xml:space="preserve"> : </w:t>
      </w:r>
      <w:r w:rsidRPr="00B9781F">
        <w:rPr>
          <w:i/>
          <w:iCs/>
          <w:spacing w:val="-4"/>
          <w:szCs w:val="24"/>
        </w:rPr>
        <w:t xml:space="preserve">[insérer la liste des pays suivant l’approbation par la Banque d’appliquer les restrictions ou indiquer « aucun »]. </w:t>
      </w:r>
    </w:p>
    <w:p w14:paraId="485740C4" w14:textId="77777777" w:rsidR="00BE4827" w:rsidRPr="00B9781F" w:rsidRDefault="00BE4827" w:rsidP="00D02D7A">
      <w:pPr>
        <w:ind w:left="0" w:firstLine="0"/>
        <w:rPr>
          <w:szCs w:val="24"/>
        </w:rPr>
      </w:pPr>
    </w:p>
    <w:p w14:paraId="565C7632" w14:textId="77777777" w:rsidR="00BE4827" w:rsidRPr="00B9781F" w:rsidRDefault="00BE4827" w:rsidP="00D02D7A">
      <w:pPr>
        <w:ind w:left="0" w:firstLine="0"/>
        <w:rPr>
          <w:i/>
          <w:iCs/>
          <w:spacing w:val="-4"/>
          <w:szCs w:val="24"/>
        </w:rPr>
      </w:pPr>
      <w:r w:rsidRPr="00B9781F">
        <w:rPr>
          <w:szCs w:val="24"/>
        </w:rPr>
        <w:t>Au titre des IP</w:t>
      </w:r>
      <w:r>
        <w:rPr>
          <w:szCs w:val="24"/>
        </w:rPr>
        <w:t xml:space="preserve"> articles</w:t>
      </w:r>
      <w:r w:rsidRPr="00B9781F">
        <w:rPr>
          <w:szCs w:val="24"/>
        </w:rPr>
        <w:t xml:space="preserve"> </w:t>
      </w:r>
      <w:r w:rsidRPr="00B9781F">
        <w:rPr>
          <w:b/>
          <w:bCs/>
          <w:szCs w:val="24"/>
        </w:rPr>
        <w:t>4.8(b) et 5.1</w:t>
      </w:r>
      <w:r w:rsidRPr="00B9781F">
        <w:rPr>
          <w:szCs w:val="24"/>
        </w:rPr>
        <w:t xml:space="preserve"> : </w:t>
      </w:r>
      <w:r w:rsidRPr="00B9781F">
        <w:rPr>
          <w:i/>
          <w:iCs/>
          <w:spacing w:val="-4"/>
          <w:szCs w:val="24"/>
        </w:rPr>
        <w:t xml:space="preserve">[insérer la liste des pays suivant l’approbation par la Banque d’appliquer les restrictions ou indiquer « aucun »]. </w:t>
      </w:r>
    </w:p>
    <w:p w14:paraId="342F3195" w14:textId="77777777" w:rsidR="00BE4827" w:rsidRDefault="00BE4827" w:rsidP="00BE4827">
      <w:pPr>
        <w:rPr>
          <w:rFonts w:ascii="Times New Roman Bold" w:hAnsi="Times New Roman Bold"/>
          <w:sz w:val="36"/>
          <w:lang w:eastAsia="en-US"/>
        </w:rPr>
      </w:pPr>
      <w:bookmarkStart w:id="537" w:name="_Toc327446558"/>
      <w:bookmarkStart w:id="538" w:name="_Toc467977931"/>
      <w:bookmarkStart w:id="539" w:name="_Toc485027058"/>
      <w:r>
        <w:rPr>
          <w:rFonts w:ascii="Times New Roman Bold" w:hAnsi="Times New Roman Bold"/>
          <w:sz w:val="36"/>
          <w:lang w:eastAsia="en-US"/>
        </w:rPr>
        <w:br w:type="page"/>
      </w:r>
    </w:p>
    <w:p w14:paraId="118DFDAB" w14:textId="77777777" w:rsidR="00BE4827" w:rsidRDefault="00BE4827" w:rsidP="00BE4827">
      <w:pPr>
        <w:rPr>
          <w:rFonts w:ascii="Times New Roman Bold" w:hAnsi="Times New Roman Bold"/>
          <w:sz w:val="36"/>
          <w:lang w:eastAsia="en-US"/>
        </w:rPr>
      </w:pPr>
    </w:p>
    <w:p w14:paraId="0F49491D" w14:textId="77777777" w:rsidR="00BE4827" w:rsidRPr="00C62AB2" w:rsidRDefault="00BE4827" w:rsidP="00C62AB2">
      <w:pPr>
        <w:pStyle w:val="Sections"/>
      </w:pPr>
      <w:bookmarkStart w:id="540" w:name="_Toc87981183"/>
      <w:r w:rsidRPr="00C62AB2">
        <w:t xml:space="preserve">Section VI. Règles de la Banque en matière </w:t>
      </w:r>
      <w:r w:rsidRPr="00C62AB2">
        <w:br/>
        <w:t>de Fraude et Corruption</w:t>
      </w:r>
      <w:bookmarkEnd w:id="537"/>
      <w:bookmarkEnd w:id="538"/>
      <w:bookmarkEnd w:id="539"/>
      <w:bookmarkEnd w:id="540"/>
    </w:p>
    <w:p w14:paraId="098695A9" w14:textId="77777777" w:rsidR="00BE4827" w:rsidRDefault="00BE4827" w:rsidP="00BE4827">
      <w:pPr>
        <w:spacing w:after="120"/>
        <w:jc w:val="center"/>
        <w:rPr>
          <w:b/>
          <w:bCs/>
          <w:sz w:val="28"/>
          <w:szCs w:val="28"/>
        </w:rPr>
      </w:pPr>
    </w:p>
    <w:p w14:paraId="0B2829BF" w14:textId="77777777" w:rsidR="00BE4827" w:rsidRPr="00B4328A" w:rsidRDefault="00BE4827" w:rsidP="00BE4827">
      <w:pPr>
        <w:spacing w:after="120"/>
        <w:jc w:val="center"/>
        <w:rPr>
          <w:b/>
          <w:bCs/>
          <w:sz w:val="28"/>
          <w:szCs w:val="28"/>
        </w:rPr>
      </w:pPr>
      <w:r w:rsidRPr="00B4328A">
        <w:rPr>
          <w:b/>
          <w:bCs/>
          <w:sz w:val="28"/>
          <w:szCs w:val="28"/>
        </w:rPr>
        <w:t>(Le texte de cette section</w:t>
      </w:r>
      <w:r>
        <w:rPr>
          <w:b/>
          <w:bCs/>
          <w:sz w:val="28"/>
          <w:szCs w:val="28"/>
        </w:rPr>
        <w:t xml:space="preserve"> VI</w:t>
      </w:r>
      <w:r w:rsidRPr="00B4328A">
        <w:rPr>
          <w:b/>
          <w:bCs/>
          <w:sz w:val="28"/>
          <w:szCs w:val="28"/>
        </w:rPr>
        <w:t xml:space="preserve"> ne doit pas être modifié)</w:t>
      </w:r>
    </w:p>
    <w:p w14:paraId="1ED64474" w14:textId="77777777" w:rsidR="00BE4827" w:rsidRPr="00B4328A" w:rsidRDefault="00BE4827" w:rsidP="00BE4827">
      <w:pPr>
        <w:spacing w:before="120" w:after="120"/>
        <w:jc w:val="center"/>
        <w:rPr>
          <w:b/>
          <w:sz w:val="28"/>
          <w:szCs w:val="28"/>
        </w:rPr>
      </w:pPr>
    </w:p>
    <w:p w14:paraId="1D0CD53C" w14:textId="77777777" w:rsidR="00BE4827" w:rsidRPr="00B4328A" w:rsidRDefault="00BE4827" w:rsidP="004225F2">
      <w:pPr>
        <w:pStyle w:val="ListParagraph"/>
        <w:numPr>
          <w:ilvl w:val="1"/>
          <w:numId w:val="76"/>
        </w:numPr>
        <w:spacing w:before="120" w:after="120"/>
        <w:contextualSpacing w:val="0"/>
        <w:jc w:val="left"/>
        <w:rPr>
          <w:b/>
          <w:bCs/>
          <w:szCs w:val="24"/>
        </w:rPr>
      </w:pPr>
      <w:r w:rsidRPr="00B4328A">
        <w:rPr>
          <w:b/>
          <w:bCs/>
          <w:szCs w:val="24"/>
        </w:rPr>
        <w:t>Objet</w:t>
      </w:r>
    </w:p>
    <w:p w14:paraId="105D1007" w14:textId="77777777" w:rsidR="00BE4827" w:rsidRPr="00B4328A" w:rsidRDefault="00BE4827" w:rsidP="00BE4827">
      <w:pPr>
        <w:spacing w:before="120" w:after="120"/>
        <w:ind w:left="567" w:hanging="567"/>
        <w:rPr>
          <w:szCs w:val="24"/>
        </w:rPr>
      </w:pPr>
      <w:r w:rsidRPr="00B4328A">
        <w:rPr>
          <w:szCs w:val="24"/>
        </w:rPr>
        <w:t>1.1</w:t>
      </w:r>
      <w:r w:rsidRPr="00B4328A">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5D3C9CFB" w14:textId="77777777" w:rsidR="00BE4827" w:rsidRPr="00B4328A" w:rsidRDefault="00BE4827" w:rsidP="004225F2">
      <w:pPr>
        <w:pStyle w:val="ListParagraph"/>
        <w:numPr>
          <w:ilvl w:val="1"/>
          <w:numId w:val="76"/>
        </w:numPr>
        <w:spacing w:before="120" w:after="120"/>
        <w:contextualSpacing w:val="0"/>
        <w:rPr>
          <w:b/>
          <w:bCs/>
          <w:szCs w:val="24"/>
        </w:rPr>
      </w:pPr>
      <w:r w:rsidRPr="00B4328A">
        <w:rPr>
          <w:b/>
          <w:bCs/>
          <w:szCs w:val="24"/>
        </w:rPr>
        <w:t>Exigences</w:t>
      </w:r>
    </w:p>
    <w:p w14:paraId="795F2B1D" w14:textId="77777777" w:rsidR="00BE4827" w:rsidRPr="00B4328A" w:rsidRDefault="00BE4827" w:rsidP="00BE4827">
      <w:pPr>
        <w:spacing w:before="120" w:after="120"/>
        <w:ind w:left="567" w:hanging="567"/>
        <w:rPr>
          <w:szCs w:val="24"/>
        </w:rPr>
      </w:pPr>
      <w:r w:rsidRPr="00B4328A">
        <w:rPr>
          <w:szCs w:val="24"/>
        </w:rPr>
        <w:t>2.1</w:t>
      </w:r>
      <w:r w:rsidRPr="00B4328A">
        <w:rPr>
          <w:szCs w:val="24"/>
        </w:rPr>
        <w:tab/>
        <w:t xml:space="preserve">La Banque exige, que les Emprunteurs (y compris les bénéficiaires de ses financements), les </w:t>
      </w:r>
      <w:r>
        <w:rPr>
          <w:szCs w:val="24"/>
        </w:rPr>
        <w:t>Proposant</w:t>
      </w:r>
      <w:r w:rsidRPr="00B4328A">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5305E0E2" w14:textId="77777777" w:rsidR="00BE4827" w:rsidRPr="00B4328A" w:rsidRDefault="00BE4827" w:rsidP="00BE4827">
      <w:pPr>
        <w:spacing w:before="120" w:after="120"/>
        <w:ind w:left="567" w:hanging="567"/>
        <w:rPr>
          <w:szCs w:val="24"/>
        </w:rPr>
      </w:pPr>
      <w:r w:rsidRPr="00B4328A">
        <w:rPr>
          <w:szCs w:val="24"/>
        </w:rPr>
        <w:t>2.2</w:t>
      </w:r>
      <w:r w:rsidRPr="00B4328A">
        <w:rPr>
          <w:szCs w:val="24"/>
        </w:rPr>
        <w:tab/>
        <w:t xml:space="preserve">En vertu de ce principe, la Banque </w:t>
      </w:r>
    </w:p>
    <w:p w14:paraId="239126EE" w14:textId="77777777" w:rsidR="00BE4827" w:rsidRPr="00B4328A" w:rsidRDefault="00BE4827" w:rsidP="00DA0B02">
      <w:pPr>
        <w:pStyle w:val="BodyText"/>
        <w:numPr>
          <w:ilvl w:val="0"/>
          <w:numId w:val="14"/>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128F305C" w14:textId="77777777" w:rsidR="00BE4827" w:rsidRPr="00B4328A" w:rsidRDefault="00BE4827" w:rsidP="00BE4827">
      <w:pPr>
        <w:pStyle w:val="FootnoteText"/>
        <w:spacing w:before="120"/>
        <w:ind w:left="1418" w:hanging="425"/>
        <w:rPr>
          <w:sz w:val="24"/>
          <w:szCs w:val="24"/>
        </w:rPr>
      </w:pPr>
      <w:r w:rsidRPr="00B4328A">
        <w:rPr>
          <w:sz w:val="24"/>
          <w:szCs w:val="24"/>
        </w:rPr>
        <w:t>i.</w:t>
      </w:r>
      <w:r w:rsidRPr="00B4328A">
        <w:rPr>
          <w:sz w:val="24"/>
          <w:szCs w:val="24"/>
        </w:rPr>
        <w:tab/>
        <w:t xml:space="preserve">est coupable de « corruption » quiconque offre, donne, sollicite ou accepte, directement ou indirectement, un quelconque avantage en vue d’influer indûment sur les actions d’une autre personne ou entité ; </w:t>
      </w:r>
    </w:p>
    <w:p w14:paraId="1A3F003B" w14:textId="77777777" w:rsidR="00BE4827" w:rsidRPr="00B4328A" w:rsidRDefault="00BE4827" w:rsidP="00BE4827">
      <w:pPr>
        <w:tabs>
          <w:tab w:val="left" w:pos="1692"/>
        </w:tabs>
        <w:spacing w:before="120" w:after="120"/>
        <w:ind w:left="1418" w:hanging="425"/>
        <w:rPr>
          <w:szCs w:val="24"/>
        </w:rPr>
      </w:pPr>
      <w:r w:rsidRPr="00B4328A">
        <w:rPr>
          <w:szCs w:val="24"/>
        </w:rPr>
        <w:t xml:space="preserve">ii. </w:t>
      </w:r>
      <w:r w:rsidRPr="00B4328A">
        <w:rPr>
          <w:szCs w:val="24"/>
        </w:rPr>
        <w:tab/>
        <w:t xml:space="preserve">se livre </w:t>
      </w:r>
      <w:r w:rsidRPr="00B4328A">
        <w:rPr>
          <w:color w:val="000000"/>
          <w:szCs w:val="24"/>
        </w:rPr>
        <w:t>à des «</w:t>
      </w:r>
      <w:r>
        <w:rPr>
          <w:color w:val="000000"/>
          <w:szCs w:val="24"/>
        </w:rPr>
        <w:t xml:space="preserve"> </w:t>
      </w:r>
      <w:r w:rsidRPr="00B4328A">
        <w:rPr>
          <w:color w:val="000000"/>
          <w:szCs w:val="24"/>
        </w:rPr>
        <w:t>manœuvres frauduleuses</w:t>
      </w:r>
      <w:r>
        <w:rPr>
          <w:color w:val="000000"/>
          <w:szCs w:val="24"/>
        </w:rPr>
        <w:t xml:space="preserve"> </w:t>
      </w:r>
      <w:r w:rsidRPr="00B4328A">
        <w:rPr>
          <w:color w:val="000000"/>
          <w:szCs w:val="24"/>
        </w:rPr>
        <w:t>» quiconque agit, ou dénature des faits, délibérément ou par négligence grave,</w:t>
      </w:r>
      <w:r w:rsidRPr="00B4328A">
        <w:rPr>
          <w:b/>
          <w:i/>
          <w:color w:val="000000"/>
          <w:szCs w:val="24"/>
        </w:rPr>
        <w:t xml:space="preserve"> </w:t>
      </w:r>
      <w:r w:rsidRPr="00B4328A">
        <w:rPr>
          <w:color w:val="000000"/>
          <w:szCs w:val="24"/>
        </w:rPr>
        <w:t>ou tente d’induire en erreur une personne ou une entité, afin d’en retirer un avantage financier ou de toute autre nature, ou se dérober à une obligation </w:t>
      </w:r>
      <w:r w:rsidRPr="00B4328A">
        <w:rPr>
          <w:szCs w:val="24"/>
        </w:rPr>
        <w:t>;</w:t>
      </w:r>
    </w:p>
    <w:p w14:paraId="7DF8A3DB" w14:textId="77777777" w:rsidR="00BE4827" w:rsidRPr="00B4328A" w:rsidRDefault="00BE4827" w:rsidP="00BE4827">
      <w:pPr>
        <w:tabs>
          <w:tab w:val="left" w:pos="1692"/>
        </w:tabs>
        <w:spacing w:before="120" w:after="120"/>
        <w:ind w:left="1418" w:hanging="425"/>
        <w:rPr>
          <w:szCs w:val="24"/>
        </w:rPr>
      </w:pPr>
      <w:r w:rsidRPr="00B4328A">
        <w:rPr>
          <w:szCs w:val="24"/>
        </w:rPr>
        <w:t xml:space="preserve">iii. </w:t>
      </w:r>
      <w:r w:rsidRPr="00B4328A">
        <w:rPr>
          <w:szCs w:val="24"/>
        </w:rPr>
        <w:tab/>
      </w:r>
      <w:r w:rsidRPr="00B4328A">
        <w:rPr>
          <w:color w:val="000000"/>
          <w:szCs w:val="24"/>
        </w:rPr>
        <w:t>se livrent à des « manœuvres collusives » les personnes ou entités qui s’entendent afin d’atteindre un objectif illicite, notamment en influant indûment sur l’action d’autres personnes ou entités </w:t>
      </w:r>
      <w:r w:rsidRPr="00B4328A">
        <w:rPr>
          <w:szCs w:val="24"/>
        </w:rPr>
        <w:t>;</w:t>
      </w:r>
    </w:p>
    <w:p w14:paraId="46B31340" w14:textId="77777777" w:rsidR="00BE4827" w:rsidRPr="00B4328A" w:rsidRDefault="00BE4827" w:rsidP="00BE4827">
      <w:pPr>
        <w:tabs>
          <w:tab w:val="left" w:pos="1692"/>
        </w:tabs>
        <w:spacing w:before="120" w:after="120"/>
        <w:ind w:left="1418" w:hanging="425"/>
        <w:rPr>
          <w:szCs w:val="24"/>
        </w:rPr>
      </w:pPr>
      <w:r w:rsidRPr="00B4328A">
        <w:rPr>
          <w:szCs w:val="24"/>
        </w:rPr>
        <w:t>iv.</w:t>
      </w:r>
      <w:r w:rsidRPr="00B4328A">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5EF6607B" w14:textId="77777777" w:rsidR="00BE4827" w:rsidRPr="00B4328A" w:rsidRDefault="00BE4827" w:rsidP="00BE4827">
      <w:pPr>
        <w:tabs>
          <w:tab w:val="left" w:pos="1692"/>
        </w:tabs>
        <w:spacing w:before="120" w:after="120"/>
        <w:ind w:left="1418" w:hanging="425"/>
        <w:rPr>
          <w:szCs w:val="24"/>
        </w:rPr>
      </w:pPr>
      <w:r w:rsidRPr="00B4328A">
        <w:rPr>
          <w:color w:val="000000"/>
          <w:szCs w:val="24"/>
        </w:rPr>
        <w:t>v.</w:t>
      </w:r>
      <w:r w:rsidRPr="00B4328A">
        <w:rPr>
          <w:color w:val="000000"/>
          <w:szCs w:val="24"/>
        </w:rPr>
        <w:tab/>
        <w:t>se livre à des « manœuvres obstructives » :</w:t>
      </w:r>
    </w:p>
    <w:p w14:paraId="2CE02D8B" w14:textId="77777777" w:rsidR="00BE4827" w:rsidRPr="00B4328A" w:rsidRDefault="00BE4827" w:rsidP="00BE4827">
      <w:pPr>
        <w:spacing w:before="120" w:after="120"/>
        <w:ind w:left="1843" w:hanging="425"/>
        <w:rPr>
          <w:color w:val="000000"/>
          <w:szCs w:val="24"/>
        </w:rPr>
      </w:pPr>
      <w:r w:rsidRPr="00B4328A">
        <w:rPr>
          <w:color w:val="000000"/>
          <w:szCs w:val="24"/>
        </w:rPr>
        <w:t>(a)</w:t>
      </w:r>
      <w:r w:rsidRPr="00B4328A">
        <w:rPr>
          <w:color w:val="000000"/>
          <w:szCs w:val="24"/>
        </w:rPr>
        <w:tab/>
        <w:t xml:space="preserve">quiconque détruit, falsifie, altère ou dissimule délibérément les preuves sur lesquelles se base une enquête de la Banque en matière de corruption ou de </w:t>
      </w:r>
      <w:r w:rsidRPr="00B4328A">
        <w:rPr>
          <w:color w:val="000000"/>
          <w:szCs w:val="24"/>
        </w:rPr>
        <w:lastRenderedPageBreak/>
        <w:t>manœuvres frauduleuses, coercitives ou collusives, ou fait de fausses déclarations à ses enquêteurs destinées à entraver son enquête</w:t>
      </w:r>
      <w:r>
        <w:rPr>
          <w:color w:val="000000"/>
          <w:szCs w:val="24"/>
        </w:rPr>
        <w:t xml:space="preserve"> </w:t>
      </w:r>
      <w:r w:rsidRPr="00B4328A">
        <w:rPr>
          <w:color w:val="000000"/>
          <w:szCs w:val="24"/>
        </w:rPr>
        <w:t>; ou bien menace,</w:t>
      </w:r>
      <w:r w:rsidRPr="00B4328A">
        <w:rPr>
          <w:b/>
          <w:color w:val="000000"/>
          <w:szCs w:val="24"/>
        </w:rPr>
        <w:t xml:space="preserve"> </w:t>
      </w:r>
      <w:r w:rsidRPr="00B4328A">
        <w:rPr>
          <w:color w:val="000000"/>
          <w:szCs w:val="24"/>
        </w:rPr>
        <w:t xml:space="preserve">harcèle ou intimide quelqu’un aux fins de l’empêcher de faire part d’informations relatives à cette enquête, ou bien de poursuivre l’enquête ; ou </w:t>
      </w:r>
    </w:p>
    <w:p w14:paraId="2F4005B0" w14:textId="77777777" w:rsidR="00BE4827" w:rsidRPr="00B4328A" w:rsidRDefault="00BE4827" w:rsidP="00BE4827">
      <w:pPr>
        <w:tabs>
          <w:tab w:val="left" w:pos="576"/>
        </w:tabs>
        <w:spacing w:before="120" w:after="120"/>
        <w:ind w:left="1843" w:hanging="425"/>
        <w:rPr>
          <w:color w:val="000000"/>
          <w:szCs w:val="24"/>
        </w:rPr>
      </w:pPr>
      <w:r w:rsidRPr="00B4328A">
        <w:rPr>
          <w:color w:val="000000"/>
          <w:szCs w:val="24"/>
        </w:rPr>
        <w:t xml:space="preserve">(b) </w:t>
      </w:r>
      <w:r w:rsidRPr="00B4328A">
        <w:rPr>
          <w:color w:val="000000"/>
          <w:szCs w:val="24"/>
        </w:rPr>
        <w:tab/>
        <w:t>celui qui entrave délibérément l’exercice par la Banque de son droit d’examen tel que stipulé au paragraphe (e) ci-dessous.</w:t>
      </w:r>
    </w:p>
    <w:p w14:paraId="462702C2" w14:textId="77777777" w:rsidR="00BE4827" w:rsidRPr="00B4328A" w:rsidRDefault="00BE4827" w:rsidP="00DA0B02">
      <w:pPr>
        <w:pStyle w:val="BodyText"/>
        <w:numPr>
          <w:ilvl w:val="0"/>
          <w:numId w:val="14"/>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61A1B3CD" w14:textId="77777777" w:rsidR="00BE4827" w:rsidRPr="00B4328A" w:rsidRDefault="00BE4827" w:rsidP="00DA0B02">
      <w:pPr>
        <w:pStyle w:val="BodyText"/>
        <w:numPr>
          <w:ilvl w:val="0"/>
          <w:numId w:val="14"/>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137BABD2" w14:textId="77777777" w:rsidR="00BE4827" w:rsidRPr="00B4328A" w:rsidRDefault="00BE4827" w:rsidP="00DA0B02">
      <w:pPr>
        <w:pStyle w:val="BodyText"/>
        <w:numPr>
          <w:ilvl w:val="0"/>
          <w:numId w:val="14"/>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4"/>
      </w:r>
      <w:r w:rsidRPr="00B4328A">
        <w:rPr>
          <w:szCs w:val="24"/>
          <w:lang w:val="fr-FR"/>
        </w:rPr>
        <w:t xml:space="preserve"> (ii) de la participation</w:t>
      </w:r>
      <w:r w:rsidRPr="00B4328A">
        <w:rPr>
          <w:rStyle w:val="FootnoteReference"/>
          <w:szCs w:val="24"/>
          <w:lang w:val="fr-FR"/>
        </w:rPr>
        <w:footnoteReference w:id="15"/>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A7B63CB" w14:textId="77777777" w:rsidR="00BE4827" w:rsidRPr="00B4328A" w:rsidRDefault="00BE4827" w:rsidP="00DA0B02">
      <w:pPr>
        <w:pStyle w:val="BodyText"/>
        <w:numPr>
          <w:ilvl w:val="0"/>
          <w:numId w:val="14"/>
        </w:numPr>
        <w:tabs>
          <w:tab w:val="left" w:pos="576"/>
        </w:tabs>
        <w:spacing w:before="120" w:after="120"/>
        <w:ind w:left="993"/>
        <w:rPr>
          <w:lang w:val="fr-FR"/>
        </w:rPr>
      </w:pPr>
      <w:r w:rsidRPr="00B4328A">
        <w:rPr>
          <w:szCs w:val="24"/>
          <w:lang w:val="fr-FR"/>
        </w:rPr>
        <w:lastRenderedPageBreak/>
        <w:t xml:space="preserve">exigera que les dossiers d’appel d’offres/appel à propositions, et que les contrats et marchés financés par la Banque, contiennent une disposition exigeant des </w:t>
      </w:r>
      <w:r>
        <w:rPr>
          <w:szCs w:val="24"/>
          <w:lang w:val="fr-FR"/>
        </w:rPr>
        <w:t>Proposant</w:t>
      </w:r>
      <w:r w:rsidRPr="00B4328A">
        <w:rPr>
          <w:szCs w:val="24"/>
          <w:lang w:val="fr-FR"/>
        </w:rPr>
        <w:t>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16"/>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3AB027AE" w14:textId="77777777" w:rsidR="00BE4827" w:rsidRPr="00B4328A" w:rsidRDefault="00BE4827" w:rsidP="00BE4827">
      <w:pPr>
        <w:spacing w:before="120" w:after="120"/>
      </w:pPr>
    </w:p>
    <w:p w14:paraId="12EF1C40" w14:textId="77777777" w:rsidR="00BE4827" w:rsidRPr="00B4328A" w:rsidRDefault="00BE4827" w:rsidP="00BE4827">
      <w:pPr>
        <w:spacing w:before="120" w:after="120"/>
        <w:sectPr w:rsidR="00BE4827" w:rsidRPr="00B4328A" w:rsidSect="00581DFA">
          <w:headerReference w:type="default" r:id="rId58"/>
          <w:headerReference w:type="first" r:id="rId59"/>
          <w:footnotePr>
            <w:numRestart w:val="eachSect"/>
          </w:footnotePr>
          <w:endnotePr>
            <w:numFmt w:val="decimal"/>
          </w:endnotePr>
          <w:pgSz w:w="12240" w:h="15840" w:code="1"/>
          <w:pgMar w:top="1440" w:right="1440" w:bottom="1152" w:left="1440" w:header="720" w:footer="720" w:gutter="0"/>
          <w:cols w:space="720"/>
          <w:titlePg/>
        </w:sectPr>
      </w:pPr>
    </w:p>
    <w:p w14:paraId="7A1B7526" w14:textId="77777777" w:rsidR="00BE4827" w:rsidRDefault="00BE4827" w:rsidP="00BE4827">
      <w:pPr>
        <w:pStyle w:val="Head0"/>
        <w:spacing w:before="0"/>
        <w:rPr>
          <w:rFonts w:ascii="Times New Roman" w:hAnsi="Times New Roman"/>
          <w:color w:val="FFFFFF" w:themeColor="background1"/>
          <w:sz w:val="56"/>
          <w:szCs w:val="44"/>
          <w:lang w:val="fr-FR"/>
        </w:rPr>
      </w:pPr>
      <w:bookmarkStart w:id="541" w:name="_Toc467977932"/>
      <w:bookmarkStart w:id="542" w:name="_Toc485027059"/>
    </w:p>
    <w:p w14:paraId="0A6A31F6" w14:textId="77777777" w:rsidR="00BE4827" w:rsidRDefault="00BE4827" w:rsidP="00BE4827">
      <w:pPr>
        <w:pStyle w:val="Head0"/>
        <w:spacing w:before="0"/>
        <w:rPr>
          <w:rFonts w:ascii="Times New Roman" w:hAnsi="Times New Roman"/>
          <w:color w:val="FFFFFF" w:themeColor="background1"/>
          <w:sz w:val="56"/>
          <w:szCs w:val="44"/>
          <w:lang w:val="fr-FR"/>
        </w:rPr>
      </w:pPr>
    </w:p>
    <w:p w14:paraId="270B6749" w14:textId="77777777" w:rsidR="00BE4827" w:rsidRDefault="00BE4827" w:rsidP="00BE4827">
      <w:pPr>
        <w:pStyle w:val="Head0"/>
        <w:spacing w:before="0"/>
        <w:rPr>
          <w:rFonts w:ascii="Times New Roman" w:hAnsi="Times New Roman"/>
          <w:color w:val="FFFFFF" w:themeColor="background1"/>
          <w:sz w:val="56"/>
          <w:szCs w:val="44"/>
          <w:lang w:val="fr-FR"/>
        </w:rPr>
      </w:pPr>
    </w:p>
    <w:p w14:paraId="7B8628D8" w14:textId="77777777" w:rsidR="00BE4827" w:rsidRDefault="00BE4827" w:rsidP="00BE4827">
      <w:pPr>
        <w:pStyle w:val="Head0"/>
        <w:spacing w:before="0"/>
        <w:rPr>
          <w:rFonts w:ascii="Times New Roman" w:hAnsi="Times New Roman"/>
          <w:color w:val="FFFFFF" w:themeColor="background1"/>
          <w:sz w:val="56"/>
          <w:szCs w:val="44"/>
          <w:lang w:val="fr-FR"/>
        </w:rPr>
      </w:pPr>
    </w:p>
    <w:p w14:paraId="64D9D1B0" w14:textId="77777777" w:rsidR="00BE4827" w:rsidRDefault="00BE4827" w:rsidP="00BE4827">
      <w:pPr>
        <w:pStyle w:val="Head0"/>
        <w:spacing w:before="0"/>
        <w:rPr>
          <w:rFonts w:ascii="Times New Roman" w:hAnsi="Times New Roman"/>
          <w:color w:val="FFFFFF" w:themeColor="background1"/>
          <w:sz w:val="56"/>
          <w:szCs w:val="44"/>
          <w:lang w:val="fr-FR"/>
        </w:rPr>
      </w:pPr>
    </w:p>
    <w:p w14:paraId="134E4A72" w14:textId="77777777" w:rsidR="00BE4827" w:rsidRDefault="00BE4827" w:rsidP="00BE4827">
      <w:pPr>
        <w:pStyle w:val="Head0"/>
        <w:spacing w:before="0"/>
        <w:rPr>
          <w:rFonts w:ascii="Times New Roman" w:hAnsi="Times New Roman"/>
          <w:color w:val="FFFFFF" w:themeColor="background1"/>
          <w:sz w:val="56"/>
          <w:szCs w:val="44"/>
          <w:lang w:val="fr-FR"/>
        </w:rPr>
      </w:pPr>
    </w:p>
    <w:p w14:paraId="0D37CE14" w14:textId="64AA28E9" w:rsidR="00BE4827" w:rsidRPr="00F727C1" w:rsidRDefault="00BE4827" w:rsidP="00C62AB2">
      <w:pPr>
        <w:pStyle w:val="Parts"/>
      </w:pPr>
      <w:bookmarkStart w:id="543" w:name="_Toc87981184"/>
      <w:r w:rsidRPr="00F727C1">
        <w:t xml:space="preserve">PARTIE 2 </w:t>
      </w:r>
      <w:r w:rsidR="00C62AB2">
        <w:br/>
      </w:r>
      <w:r w:rsidRPr="00F727C1">
        <w:t xml:space="preserve">EXIGENCES DU MAITRE </w:t>
      </w:r>
      <w:r w:rsidRPr="00F727C1">
        <w:br/>
        <w:t>D’OUVRAGE</w:t>
      </w:r>
      <w:bookmarkEnd w:id="541"/>
      <w:bookmarkEnd w:id="542"/>
      <w:bookmarkEnd w:id="543"/>
      <w:r w:rsidRPr="00F727C1">
        <w:t xml:space="preserve"> </w:t>
      </w:r>
    </w:p>
    <w:p w14:paraId="30E99601" w14:textId="77777777" w:rsidR="00BE4827" w:rsidRPr="00B4328A" w:rsidRDefault="00BE4827" w:rsidP="00BE4827">
      <w:pPr>
        <w:spacing w:before="120" w:after="120"/>
      </w:pPr>
    </w:p>
    <w:p w14:paraId="0C2C7BCF" w14:textId="77777777" w:rsidR="00BE4827" w:rsidRPr="00B4328A" w:rsidRDefault="00BE4827" w:rsidP="00BE4827">
      <w:pPr>
        <w:spacing w:before="120" w:after="120"/>
        <w:sectPr w:rsidR="00BE4827" w:rsidRPr="00B4328A">
          <w:headerReference w:type="default" r:id="rId60"/>
          <w:pgSz w:w="12240" w:h="15840"/>
          <w:pgMar w:top="1440" w:right="1800" w:bottom="1152" w:left="1800" w:header="720" w:footer="720" w:gutter="0"/>
          <w:cols w:space="720"/>
        </w:sectPr>
      </w:pPr>
    </w:p>
    <w:p w14:paraId="219666B4" w14:textId="27A939DD" w:rsidR="00BE4827" w:rsidRPr="00C62AB2" w:rsidRDefault="00BE4827" w:rsidP="00C62AB2">
      <w:pPr>
        <w:pStyle w:val="Sections"/>
      </w:pPr>
      <w:bookmarkStart w:id="544" w:name="_Toc467977933"/>
      <w:bookmarkStart w:id="545" w:name="_Toc485027060"/>
      <w:bookmarkStart w:id="546" w:name="_Toc213669842"/>
      <w:bookmarkStart w:id="547" w:name="_Toc87981185"/>
      <w:r w:rsidRPr="00C62AB2">
        <w:lastRenderedPageBreak/>
        <w:t xml:space="preserve">Section VII. </w:t>
      </w:r>
      <w:r w:rsidR="00C62AB2" w:rsidRPr="00C62AB2">
        <w:t xml:space="preserve">Exigences </w:t>
      </w:r>
      <w:r w:rsidR="00C62AB2">
        <w:t>d</w:t>
      </w:r>
      <w:r w:rsidR="00C62AB2" w:rsidRPr="00C62AB2">
        <w:t>u Maitre D’ouvrage</w:t>
      </w:r>
      <w:bookmarkEnd w:id="544"/>
      <w:bookmarkEnd w:id="545"/>
      <w:bookmarkEnd w:id="547"/>
      <w:r w:rsidR="00C62AB2" w:rsidRPr="00C62AB2">
        <w:t xml:space="preserve"> </w:t>
      </w:r>
      <w:bookmarkEnd w:id="546"/>
    </w:p>
    <w:p w14:paraId="21EECB34" w14:textId="77777777" w:rsidR="00BE4827" w:rsidRPr="00B4328A" w:rsidRDefault="00BE4827" w:rsidP="00BE4827">
      <w:pPr>
        <w:spacing w:before="120" w:after="120"/>
      </w:pPr>
    </w:p>
    <w:p w14:paraId="60F64C20" w14:textId="77777777" w:rsidR="00BE4827" w:rsidRDefault="00BE4827" w:rsidP="00BE4827">
      <w:pPr>
        <w:jc w:val="center"/>
        <w:rPr>
          <w:b/>
          <w:sz w:val="32"/>
          <w:szCs w:val="32"/>
          <w:lang w:eastAsia="en-US"/>
        </w:rPr>
      </w:pPr>
      <w:r w:rsidRPr="00B9781F">
        <w:rPr>
          <w:b/>
          <w:sz w:val="32"/>
          <w:szCs w:val="32"/>
          <w:lang w:eastAsia="en-US"/>
        </w:rPr>
        <w:t>Table des matières</w:t>
      </w:r>
    </w:p>
    <w:p w14:paraId="63D35757" w14:textId="77777777" w:rsidR="00BE4827" w:rsidRPr="00B9781F" w:rsidRDefault="00BE4827" w:rsidP="00BE4827">
      <w:pPr>
        <w:jc w:val="center"/>
        <w:rPr>
          <w:b/>
          <w:sz w:val="32"/>
          <w:szCs w:val="32"/>
          <w:lang w:eastAsia="en-US"/>
        </w:rPr>
      </w:pPr>
    </w:p>
    <w:p w14:paraId="032C86D8" w14:textId="43236DE5" w:rsidR="00F727C1" w:rsidRDefault="00BE4827">
      <w:pPr>
        <w:pStyle w:val="TOC1"/>
        <w:rPr>
          <w:rFonts w:asciiTheme="minorHAnsi" w:eastAsiaTheme="minorEastAsia" w:hAnsiTheme="minorHAnsi" w:cstheme="minorBidi"/>
          <w:b w:val="0"/>
          <w:sz w:val="22"/>
          <w:szCs w:val="22"/>
          <w:lang w:val="en-US" w:eastAsia="en-US"/>
        </w:rPr>
      </w:pPr>
      <w:r>
        <w:rPr>
          <w:rFonts w:cstheme="majorBidi"/>
          <w:bCs/>
          <w:caps/>
        </w:rPr>
        <w:fldChar w:fldCharType="begin"/>
      </w:r>
      <w:r>
        <w:rPr>
          <w:rFonts w:cstheme="majorBidi"/>
        </w:rPr>
        <w:instrText xml:space="preserve"> TOC \h \z \t "Sec VII H 1,1" </w:instrText>
      </w:r>
      <w:r>
        <w:rPr>
          <w:rFonts w:cstheme="majorBidi"/>
          <w:bCs/>
          <w:caps/>
        </w:rPr>
        <w:fldChar w:fldCharType="separate"/>
      </w:r>
      <w:hyperlink w:anchor="_Toc87980417" w:history="1">
        <w:r w:rsidR="00F727C1" w:rsidRPr="00CA22E2">
          <w:rPr>
            <w:rStyle w:val="Hyperlink"/>
          </w:rPr>
          <w:t>Exigences du Maître d’Ouvrage</w:t>
        </w:r>
        <w:r w:rsidR="00F727C1">
          <w:rPr>
            <w:webHidden/>
          </w:rPr>
          <w:tab/>
        </w:r>
        <w:r w:rsidR="00F727C1">
          <w:rPr>
            <w:webHidden/>
          </w:rPr>
          <w:fldChar w:fldCharType="begin"/>
        </w:r>
        <w:r w:rsidR="00F727C1">
          <w:rPr>
            <w:webHidden/>
          </w:rPr>
          <w:instrText xml:space="preserve"> PAGEREF _Toc87980417 \h </w:instrText>
        </w:r>
        <w:r w:rsidR="00F727C1">
          <w:rPr>
            <w:webHidden/>
          </w:rPr>
        </w:r>
        <w:r w:rsidR="00F727C1">
          <w:rPr>
            <w:webHidden/>
          </w:rPr>
          <w:fldChar w:fldCharType="separate"/>
        </w:r>
        <w:r w:rsidR="00C62AB2">
          <w:rPr>
            <w:webHidden/>
          </w:rPr>
          <w:t>130</w:t>
        </w:r>
        <w:r w:rsidR="00F727C1">
          <w:rPr>
            <w:webHidden/>
          </w:rPr>
          <w:fldChar w:fldCharType="end"/>
        </w:r>
      </w:hyperlink>
    </w:p>
    <w:p w14:paraId="5E3DCAF5" w14:textId="2A6F5484" w:rsidR="00F727C1" w:rsidRDefault="00F727C1">
      <w:pPr>
        <w:pStyle w:val="TOC1"/>
        <w:rPr>
          <w:rFonts w:asciiTheme="minorHAnsi" w:eastAsiaTheme="minorEastAsia" w:hAnsiTheme="minorHAnsi" w:cstheme="minorBidi"/>
          <w:b w:val="0"/>
          <w:sz w:val="22"/>
          <w:szCs w:val="22"/>
          <w:lang w:val="en-US" w:eastAsia="en-US"/>
        </w:rPr>
      </w:pPr>
      <w:hyperlink w:anchor="_Toc87980418" w:history="1">
        <w:r w:rsidRPr="00CA22E2">
          <w:rPr>
            <w:rStyle w:val="Hyperlink"/>
          </w:rPr>
          <w:t>Exigences Environnementales et Sociales (ES)</w:t>
        </w:r>
        <w:r>
          <w:rPr>
            <w:webHidden/>
          </w:rPr>
          <w:tab/>
        </w:r>
        <w:r>
          <w:rPr>
            <w:webHidden/>
          </w:rPr>
          <w:fldChar w:fldCharType="begin"/>
        </w:r>
        <w:r>
          <w:rPr>
            <w:webHidden/>
          </w:rPr>
          <w:instrText xml:space="preserve"> PAGEREF _Toc87980418 \h </w:instrText>
        </w:r>
        <w:r>
          <w:rPr>
            <w:webHidden/>
          </w:rPr>
        </w:r>
        <w:r>
          <w:rPr>
            <w:webHidden/>
          </w:rPr>
          <w:fldChar w:fldCharType="separate"/>
        </w:r>
        <w:r w:rsidR="00C62AB2">
          <w:rPr>
            <w:webHidden/>
          </w:rPr>
          <w:t>134</w:t>
        </w:r>
        <w:r>
          <w:rPr>
            <w:webHidden/>
          </w:rPr>
          <w:fldChar w:fldCharType="end"/>
        </w:r>
      </w:hyperlink>
    </w:p>
    <w:p w14:paraId="03A00595" w14:textId="77B2A3F5" w:rsidR="00F727C1" w:rsidRDefault="00F727C1">
      <w:pPr>
        <w:pStyle w:val="TOC1"/>
        <w:rPr>
          <w:rFonts w:asciiTheme="minorHAnsi" w:eastAsiaTheme="minorEastAsia" w:hAnsiTheme="minorHAnsi" w:cstheme="minorBidi"/>
          <w:b w:val="0"/>
          <w:sz w:val="22"/>
          <w:szCs w:val="22"/>
          <w:lang w:val="en-US" w:eastAsia="en-US"/>
        </w:rPr>
      </w:pPr>
      <w:hyperlink w:anchor="_Toc87980419" w:history="1">
        <w:r w:rsidRPr="00CA22E2">
          <w:rPr>
            <w:rStyle w:val="Hyperlink"/>
          </w:rPr>
          <w:t>Paiement des Exigences</w:t>
        </w:r>
        <w:r>
          <w:rPr>
            <w:webHidden/>
          </w:rPr>
          <w:tab/>
        </w:r>
        <w:r>
          <w:rPr>
            <w:webHidden/>
          </w:rPr>
          <w:fldChar w:fldCharType="begin"/>
        </w:r>
        <w:r>
          <w:rPr>
            <w:webHidden/>
          </w:rPr>
          <w:instrText xml:space="preserve"> PAGEREF _Toc87980419 \h </w:instrText>
        </w:r>
        <w:r>
          <w:rPr>
            <w:webHidden/>
          </w:rPr>
        </w:r>
        <w:r>
          <w:rPr>
            <w:webHidden/>
          </w:rPr>
          <w:fldChar w:fldCharType="separate"/>
        </w:r>
        <w:r w:rsidR="00C62AB2">
          <w:rPr>
            <w:webHidden/>
          </w:rPr>
          <w:t>137</w:t>
        </w:r>
        <w:r>
          <w:rPr>
            <w:webHidden/>
          </w:rPr>
          <w:fldChar w:fldCharType="end"/>
        </w:r>
      </w:hyperlink>
    </w:p>
    <w:p w14:paraId="2D02D0D0" w14:textId="54CDDCB2" w:rsidR="00F727C1" w:rsidRDefault="00F727C1">
      <w:pPr>
        <w:pStyle w:val="TOC1"/>
        <w:rPr>
          <w:rFonts w:asciiTheme="minorHAnsi" w:eastAsiaTheme="minorEastAsia" w:hAnsiTheme="minorHAnsi" w:cstheme="minorBidi"/>
          <w:b w:val="0"/>
          <w:sz w:val="22"/>
          <w:szCs w:val="22"/>
          <w:lang w:val="en-US" w:eastAsia="en-US"/>
        </w:rPr>
      </w:pPr>
      <w:hyperlink w:anchor="_Toc87980420" w:history="1">
        <w:r w:rsidRPr="00CA22E2">
          <w:rPr>
            <w:rStyle w:val="Hyperlink"/>
          </w:rPr>
          <w:t>Description des Ouvrages</w:t>
        </w:r>
        <w:r>
          <w:rPr>
            <w:webHidden/>
          </w:rPr>
          <w:tab/>
        </w:r>
        <w:r>
          <w:rPr>
            <w:webHidden/>
          </w:rPr>
          <w:fldChar w:fldCharType="begin"/>
        </w:r>
        <w:r>
          <w:rPr>
            <w:webHidden/>
          </w:rPr>
          <w:instrText xml:space="preserve"> PAGEREF _Toc87980420 \h </w:instrText>
        </w:r>
        <w:r>
          <w:rPr>
            <w:webHidden/>
          </w:rPr>
        </w:r>
        <w:r>
          <w:rPr>
            <w:webHidden/>
          </w:rPr>
          <w:fldChar w:fldCharType="separate"/>
        </w:r>
        <w:r w:rsidR="00C62AB2">
          <w:rPr>
            <w:webHidden/>
          </w:rPr>
          <w:t>138</w:t>
        </w:r>
        <w:r>
          <w:rPr>
            <w:webHidden/>
          </w:rPr>
          <w:fldChar w:fldCharType="end"/>
        </w:r>
      </w:hyperlink>
    </w:p>
    <w:p w14:paraId="6011916E" w14:textId="0A623C91" w:rsidR="00F727C1" w:rsidRDefault="00F727C1">
      <w:pPr>
        <w:pStyle w:val="TOC1"/>
        <w:rPr>
          <w:rFonts w:asciiTheme="minorHAnsi" w:eastAsiaTheme="minorEastAsia" w:hAnsiTheme="minorHAnsi" w:cstheme="minorBidi"/>
          <w:b w:val="0"/>
          <w:sz w:val="22"/>
          <w:szCs w:val="22"/>
          <w:lang w:val="en-US" w:eastAsia="en-US"/>
        </w:rPr>
      </w:pPr>
      <w:hyperlink w:anchor="_Toc87980421" w:history="1">
        <w:r w:rsidRPr="00CA22E2">
          <w:rPr>
            <w:rStyle w:val="Hyperlink"/>
          </w:rPr>
          <w:t>Informations sur le Site</w:t>
        </w:r>
        <w:r>
          <w:rPr>
            <w:webHidden/>
          </w:rPr>
          <w:tab/>
        </w:r>
        <w:r>
          <w:rPr>
            <w:webHidden/>
          </w:rPr>
          <w:fldChar w:fldCharType="begin"/>
        </w:r>
        <w:r>
          <w:rPr>
            <w:webHidden/>
          </w:rPr>
          <w:instrText xml:space="preserve"> PAGEREF _Toc87980421 \h </w:instrText>
        </w:r>
        <w:r>
          <w:rPr>
            <w:webHidden/>
          </w:rPr>
        </w:r>
        <w:r>
          <w:rPr>
            <w:webHidden/>
          </w:rPr>
          <w:fldChar w:fldCharType="separate"/>
        </w:r>
        <w:r w:rsidR="00C62AB2">
          <w:rPr>
            <w:webHidden/>
          </w:rPr>
          <w:t>139</w:t>
        </w:r>
        <w:r>
          <w:rPr>
            <w:webHidden/>
          </w:rPr>
          <w:fldChar w:fldCharType="end"/>
        </w:r>
      </w:hyperlink>
    </w:p>
    <w:p w14:paraId="1D0508F2" w14:textId="0438FD23" w:rsidR="00F727C1" w:rsidRDefault="00F727C1">
      <w:pPr>
        <w:pStyle w:val="TOC1"/>
        <w:rPr>
          <w:rFonts w:asciiTheme="minorHAnsi" w:eastAsiaTheme="minorEastAsia" w:hAnsiTheme="minorHAnsi" w:cstheme="minorBidi"/>
          <w:b w:val="0"/>
          <w:sz w:val="22"/>
          <w:szCs w:val="22"/>
          <w:lang w:val="en-US" w:eastAsia="en-US"/>
        </w:rPr>
      </w:pPr>
      <w:hyperlink w:anchor="_Toc87980422" w:history="1">
        <w:r w:rsidRPr="00CA22E2">
          <w:rPr>
            <w:rStyle w:val="Hyperlink"/>
          </w:rPr>
          <w:t>Représentant de l’Entrepreneur et Personnel clé</w:t>
        </w:r>
        <w:r>
          <w:rPr>
            <w:webHidden/>
          </w:rPr>
          <w:tab/>
        </w:r>
        <w:r>
          <w:rPr>
            <w:webHidden/>
          </w:rPr>
          <w:fldChar w:fldCharType="begin"/>
        </w:r>
        <w:r>
          <w:rPr>
            <w:webHidden/>
          </w:rPr>
          <w:instrText xml:space="preserve"> PAGEREF _Toc87980422 \h </w:instrText>
        </w:r>
        <w:r>
          <w:rPr>
            <w:webHidden/>
          </w:rPr>
        </w:r>
        <w:r>
          <w:rPr>
            <w:webHidden/>
          </w:rPr>
          <w:fldChar w:fldCharType="separate"/>
        </w:r>
        <w:r w:rsidR="00C62AB2">
          <w:rPr>
            <w:webHidden/>
          </w:rPr>
          <w:t>140</w:t>
        </w:r>
        <w:r>
          <w:rPr>
            <w:webHidden/>
          </w:rPr>
          <w:fldChar w:fldCharType="end"/>
        </w:r>
      </w:hyperlink>
    </w:p>
    <w:p w14:paraId="6534F98A" w14:textId="4168B456" w:rsidR="00F727C1" w:rsidRDefault="00F727C1">
      <w:pPr>
        <w:pStyle w:val="TOC1"/>
        <w:rPr>
          <w:rFonts w:asciiTheme="minorHAnsi" w:eastAsiaTheme="minorEastAsia" w:hAnsiTheme="minorHAnsi" w:cstheme="minorBidi"/>
          <w:b w:val="0"/>
          <w:sz w:val="22"/>
          <w:szCs w:val="22"/>
          <w:lang w:val="en-US" w:eastAsia="en-US"/>
        </w:rPr>
      </w:pPr>
      <w:hyperlink w:anchor="_Toc87980423" w:history="1">
        <w:r w:rsidRPr="00CA22E2">
          <w:rPr>
            <w:rStyle w:val="Hyperlink"/>
          </w:rPr>
          <w:t>Spécifications</w:t>
        </w:r>
        <w:r>
          <w:rPr>
            <w:webHidden/>
          </w:rPr>
          <w:tab/>
        </w:r>
        <w:r>
          <w:rPr>
            <w:webHidden/>
          </w:rPr>
          <w:fldChar w:fldCharType="begin"/>
        </w:r>
        <w:r>
          <w:rPr>
            <w:webHidden/>
          </w:rPr>
          <w:instrText xml:space="preserve"> PAGEREF _Toc87980423 \h </w:instrText>
        </w:r>
        <w:r>
          <w:rPr>
            <w:webHidden/>
          </w:rPr>
        </w:r>
        <w:r>
          <w:rPr>
            <w:webHidden/>
          </w:rPr>
          <w:fldChar w:fldCharType="separate"/>
        </w:r>
        <w:r w:rsidR="00C62AB2">
          <w:rPr>
            <w:webHidden/>
          </w:rPr>
          <w:t>142</w:t>
        </w:r>
        <w:r>
          <w:rPr>
            <w:webHidden/>
          </w:rPr>
          <w:fldChar w:fldCharType="end"/>
        </w:r>
      </w:hyperlink>
    </w:p>
    <w:p w14:paraId="3C5603DE" w14:textId="36FBD20C" w:rsidR="00F727C1" w:rsidRDefault="00F727C1">
      <w:pPr>
        <w:pStyle w:val="TOC1"/>
        <w:rPr>
          <w:rFonts w:asciiTheme="minorHAnsi" w:eastAsiaTheme="minorEastAsia" w:hAnsiTheme="minorHAnsi" w:cstheme="minorBidi"/>
          <w:b w:val="0"/>
          <w:sz w:val="22"/>
          <w:szCs w:val="22"/>
          <w:lang w:val="en-US" w:eastAsia="en-US"/>
        </w:rPr>
      </w:pPr>
      <w:hyperlink w:anchor="_Toc87980424" w:history="1">
        <w:r w:rsidRPr="00CA22E2">
          <w:rPr>
            <w:rStyle w:val="Hyperlink"/>
          </w:rPr>
          <w:t>Plans</w:t>
        </w:r>
        <w:r>
          <w:rPr>
            <w:webHidden/>
          </w:rPr>
          <w:tab/>
        </w:r>
        <w:r>
          <w:rPr>
            <w:webHidden/>
          </w:rPr>
          <w:tab/>
        </w:r>
        <w:r>
          <w:rPr>
            <w:webHidden/>
          </w:rPr>
          <w:fldChar w:fldCharType="begin"/>
        </w:r>
        <w:r>
          <w:rPr>
            <w:webHidden/>
          </w:rPr>
          <w:instrText xml:space="preserve"> PAGEREF _Toc87980424 \h </w:instrText>
        </w:r>
        <w:r>
          <w:rPr>
            <w:webHidden/>
          </w:rPr>
        </w:r>
        <w:r>
          <w:rPr>
            <w:webHidden/>
          </w:rPr>
          <w:fldChar w:fldCharType="separate"/>
        </w:r>
        <w:r w:rsidR="00C62AB2">
          <w:rPr>
            <w:webHidden/>
          </w:rPr>
          <w:t>143</w:t>
        </w:r>
        <w:r>
          <w:rPr>
            <w:webHidden/>
          </w:rPr>
          <w:fldChar w:fldCharType="end"/>
        </w:r>
      </w:hyperlink>
    </w:p>
    <w:p w14:paraId="4ADF223B" w14:textId="5E0C3A5F" w:rsidR="00F727C1" w:rsidRDefault="00F727C1">
      <w:pPr>
        <w:pStyle w:val="TOC1"/>
        <w:rPr>
          <w:rFonts w:asciiTheme="minorHAnsi" w:eastAsiaTheme="minorEastAsia" w:hAnsiTheme="minorHAnsi" w:cstheme="minorBidi"/>
          <w:b w:val="0"/>
          <w:sz w:val="22"/>
          <w:szCs w:val="22"/>
          <w:lang w:val="en-US" w:eastAsia="en-US"/>
        </w:rPr>
      </w:pPr>
      <w:hyperlink w:anchor="_Toc87980425" w:history="1">
        <w:r w:rsidRPr="00CA22E2">
          <w:rPr>
            <w:rStyle w:val="Hyperlink"/>
          </w:rPr>
          <w:t>Informations Supplémentaires</w:t>
        </w:r>
        <w:r>
          <w:rPr>
            <w:webHidden/>
          </w:rPr>
          <w:tab/>
        </w:r>
        <w:r>
          <w:rPr>
            <w:webHidden/>
          </w:rPr>
          <w:fldChar w:fldCharType="begin"/>
        </w:r>
        <w:r>
          <w:rPr>
            <w:webHidden/>
          </w:rPr>
          <w:instrText xml:space="preserve"> PAGEREF _Toc87980425 \h </w:instrText>
        </w:r>
        <w:r>
          <w:rPr>
            <w:webHidden/>
          </w:rPr>
        </w:r>
        <w:r>
          <w:rPr>
            <w:webHidden/>
          </w:rPr>
          <w:fldChar w:fldCharType="separate"/>
        </w:r>
        <w:r w:rsidR="00C62AB2">
          <w:rPr>
            <w:webHidden/>
          </w:rPr>
          <w:t>144</w:t>
        </w:r>
        <w:r>
          <w:rPr>
            <w:webHidden/>
          </w:rPr>
          <w:fldChar w:fldCharType="end"/>
        </w:r>
      </w:hyperlink>
    </w:p>
    <w:p w14:paraId="2A362E9A" w14:textId="6D310F51" w:rsidR="00BE4827" w:rsidRPr="00262B4D" w:rsidRDefault="00BE4827" w:rsidP="00BE4827">
      <w:pPr>
        <w:spacing w:before="240" w:after="240"/>
        <w:ind w:right="-360"/>
        <w:rPr>
          <w:szCs w:val="24"/>
        </w:rPr>
      </w:pPr>
      <w:r>
        <w:rPr>
          <w:rFonts w:asciiTheme="majorBidi" w:hAnsiTheme="majorBidi" w:cstheme="majorBidi"/>
          <w:noProof/>
          <w:szCs w:val="24"/>
        </w:rPr>
        <w:fldChar w:fldCharType="end"/>
      </w:r>
    </w:p>
    <w:p w14:paraId="7BA69F6F" w14:textId="77777777" w:rsidR="00BE4827" w:rsidRPr="00262B4D" w:rsidRDefault="00BE4827" w:rsidP="00BE4827">
      <w:pPr>
        <w:spacing w:before="120" w:after="120"/>
      </w:pPr>
      <w:r w:rsidRPr="00262B4D">
        <w:br w:type="page"/>
      </w:r>
    </w:p>
    <w:p w14:paraId="423F6F31" w14:textId="77777777" w:rsidR="00BE4827" w:rsidRPr="00D02D7A" w:rsidRDefault="00BE4827" w:rsidP="00BE4827">
      <w:pPr>
        <w:pStyle w:val="SecVIIH1"/>
        <w:rPr>
          <w:lang w:val="fr-FR"/>
        </w:rPr>
      </w:pPr>
      <w:bookmarkStart w:id="548" w:name="_Toc450635243"/>
      <w:bookmarkStart w:id="549" w:name="_Toc87980417"/>
      <w:r w:rsidRPr="00D02D7A">
        <w:rPr>
          <w:lang w:val="fr-FR"/>
        </w:rPr>
        <w:lastRenderedPageBreak/>
        <w:t>Exigences du Maître d’Ouvrage</w:t>
      </w:r>
      <w:bookmarkEnd w:id="548"/>
      <w:bookmarkEnd w:id="549"/>
    </w:p>
    <w:p w14:paraId="16998D09" w14:textId="77777777" w:rsidR="00BE4827" w:rsidRPr="00B4328A" w:rsidRDefault="00BE4827" w:rsidP="00BE4827">
      <w:pPr>
        <w:suppressAutoHyphens/>
        <w:spacing w:after="120"/>
        <w:jc w:val="center"/>
        <w:rPr>
          <w:sz w:val="22"/>
        </w:rPr>
      </w:pPr>
    </w:p>
    <w:p w14:paraId="1BC44AC5" w14:textId="77777777" w:rsidR="00BE4827" w:rsidRPr="00366A48" w:rsidRDefault="00BE4827" w:rsidP="00BE4827">
      <w:pPr>
        <w:pBdr>
          <w:bottom w:val="single" w:sz="24" w:space="3" w:color="C0C0C0"/>
        </w:pBdr>
        <w:suppressAutoHyphens/>
        <w:spacing w:after="120"/>
        <w:jc w:val="center"/>
        <w:outlineLvl w:val="1"/>
        <w:rPr>
          <w:rFonts w:eastAsia="Calibri"/>
          <w:b/>
          <w:bCs/>
          <w:i/>
          <w:color w:val="000000"/>
          <w:szCs w:val="24"/>
        </w:rPr>
      </w:pPr>
      <w:bookmarkStart w:id="550" w:name="_Toc450635244"/>
      <w:bookmarkStart w:id="551" w:name="_Toc521498746"/>
      <w:bookmarkStart w:id="552" w:name="_Toc215902370"/>
      <w:bookmarkStart w:id="553" w:name="_Toc449888903"/>
      <w:bookmarkStart w:id="554" w:name="_Toc33048264"/>
      <w:r w:rsidRPr="00366A48">
        <w:rPr>
          <w:rFonts w:eastAsia="Calibri"/>
          <w:b/>
          <w:bCs/>
          <w:i/>
          <w:color w:val="000000"/>
          <w:szCs w:val="24"/>
        </w:rPr>
        <w:t>Notes pour la préparation des « Exigences du Maître d’Ouvrage »</w:t>
      </w:r>
      <w:bookmarkEnd w:id="550"/>
      <w:bookmarkEnd w:id="551"/>
      <w:bookmarkEnd w:id="552"/>
      <w:bookmarkEnd w:id="553"/>
      <w:bookmarkEnd w:id="554"/>
    </w:p>
    <w:p w14:paraId="54751965" w14:textId="77777777" w:rsidR="00BE4827" w:rsidRDefault="00BE4827" w:rsidP="00D02D7A">
      <w:pPr>
        <w:spacing w:before="120" w:after="120"/>
        <w:ind w:left="0" w:firstLine="0"/>
        <w:rPr>
          <w:i/>
          <w:szCs w:val="24"/>
        </w:rPr>
      </w:pPr>
      <w:r w:rsidRPr="003540A1">
        <w:rPr>
          <w:i/>
          <w:szCs w:val="24"/>
        </w:rPr>
        <w:t xml:space="preserve">Cette section contient la </w:t>
      </w:r>
      <w:r>
        <w:rPr>
          <w:i/>
          <w:szCs w:val="24"/>
        </w:rPr>
        <w:t>description</w:t>
      </w:r>
      <w:r w:rsidRPr="003540A1">
        <w:rPr>
          <w:i/>
          <w:szCs w:val="24"/>
        </w:rPr>
        <w:t xml:space="preserve">, </w:t>
      </w:r>
      <w:r>
        <w:rPr>
          <w:i/>
          <w:szCs w:val="24"/>
        </w:rPr>
        <w:t xml:space="preserve">les informations sur le site, </w:t>
      </w:r>
      <w:r w:rsidRPr="003540A1">
        <w:rPr>
          <w:i/>
          <w:szCs w:val="24"/>
        </w:rPr>
        <w:t xml:space="preserve">les spécifications, les dessins, </w:t>
      </w:r>
      <w:r>
        <w:rPr>
          <w:i/>
          <w:szCs w:val="24"/>
        </w:rPr>
        <w:t>les exigences ES, et</w:t>
      </w:r>
      <w:r w:rsidRPr="003540A1">
        <w:rPr>
          <w:i/>
          <w:szCs w:val="24"/>
        </w:rPr>
        <w:t xml:space="preserve"> les informations supplémentaires décrivant les </w:t>
      </w:r>
      <w:r>
        <w:rPr>
          <w:i/>
          <w:szCs w:val="24"/>
        </w:rPr>
        <w:t>Ouvrages</w:t>
      </w:r>
      <w:r w:rsidRPr="003540A1">
        <w:rPr>
          <w:i/>
          <w:szCs w:val="24"/>
        </w:rPr>
        <w:t xml:space="preserve"> et les </w:t>
      </w:r>
      <w:r>
        <w:rPr>
          <w:i/>
          <w:szCs w:val="24"/>
        </w:rPr>
        <w:t>formulaires à utiliser durant l’exécution du Marché</w:t>
      </w:r>
      <w:r w:rsidRPr="003540A1">
        <w:rPr>
          <w:i/>
          <w:szCs w:val="24"/>
        </w:rPr>
        <w:t>.</w:t>
      </w:r>
    </w:p>
    <w:p w14:paraId="2B5C0984" w14:textId="696E383E" w:rsidR="00BE4827" w:rsidRPr="00B4328A" w:rsidRDefault="00BE4827" w:rsidP="00D02D7A">
      <w:pPr>
        <w:spacing w:before="120" w:after="120"/>
        <w:ind w:left="0" w:firstLine="0"/>
        <w:rPr>
          <w:b/>
          <w:bCs/>
          <w:i/>
          <w:szCs w:val="24"/>
        </w:rPr>
      </w:pPr>
      <w:r w:rsidRPr="00B4328A">
        <w:rPr>
          <w:i/>
          <w:szCs w:val="24"/>
        </w:rPr>
        <w:t xml:space="preserve">Il s’agit d’un Marché à « responsabilité unique ». </w:t>
      </w:r>
      <w:r w:rsidRPr="00B4328A">
        <w:rPr>
          <w:b/>
          <w:bCs/>
          <w:i/>
          <w:szCs w:val="24"/>
        </w:rPr>
        <w:t xml:space="preserve">Il n’est pas prévu que le Maître </w:t>
      </w:r>
      <w:r>
        <w:rPr>
          <w:b/>
          <w:bCs/>
          <w:i/>
          <w:szCs w:val="24"/>
        </w:rPr>
        <w:t>d’</w:t>
      </w:r>
      <w:r w:rsidRPr="00B4328A">
        <w:rPr>
          <w:b/>
          <w:bCs/>
          <w:i/>
          <w:szCs w:val="24"/>
        </w:rPr>
        <w:t>Ouvrage invite des propos</w:t>
      </w:r>
      <w:r>
        <w:rPr>
          <w:b/>
          <w:bCs/>
          <w:i/>
          <w:szCs w:val="24"/>
        </w:rPr>
        <w:t>itions</w:t>
      </w:r>
      <w:r w:rsidRPr="00B4328A">
        <w:rPr>
          <w:b/>
          <w:bCs/>
          <w:i/>
          <w:szCs w:val="24"/>
        </w:rPr>
        <w:t xml:space="preserve"> sur la base de spécifications techniques détaillées. Cependant le Maître </w:t>
      </w:r>
      <w:r>
        <w:rPr>
          <w:b/>
          <w:bCs/>
          <w:i/>
          <w:szCs w:val="24"/>
        </w:rPr>
        <w:t>d’</w:t>
      </w:r>
      <w:r w:rsidRPr="00B4328A">
        <w:rPr>
          <w:b/>
          <w:bCs/>
          <w:i/>
          <w:szCs w:val="24"/>
        </w:rPr>
        <w:t xml:space="preserve">Ouvrage doit connaitre et indiquer ce qu’il veut obtenir, et l’exprimer clairement aux </w:t>
      </w:r>
      <w:r>
        <w:rPr>
          <w:b/>
          <w:bCs/>
          <w:i/>
          <w:szCs w:val="24"/>
        </w:rPr>
        <w:t>P</w:t>
      </w:r>
      <w:r w:rsidRPr="00B4328A">
        <w:rPr>
          <w:b/>
          <w:bCs/>
          <w:i/>
          <w:szCs w:val="24"/>
        </w:rPr>
        <w:t xml:space="preserve">roposants. Par conséquent la présente section présentant les exigences du Maître </w:t>
      </w:r>
      <w:r>
        <w:rPr>
          <w:b/>
          <w:bCs/>
          <w:i/>
          <w:szCs w:val="24"/>
        </w:rPr>
        <w:t>d’</w:t>
      </w:r>
      <w:r w:rsidRPr="00B4328A">
        <w:rPr>
          <w:b/>
          <w:bCs/>
          <w:i/>
          <w:szCs w:val="24"/>
        </w:rPr>
        <w:t>Ouvrage remplace les Spécifications techniques utilisées habituellement dans les méthodes plus traditionnelles de mise en concurrence.</w:t>
      </w:r>
    </w:p>
    <w:p w14:paraId="04E5CDEB" w14:textId="77777777" w:rsidR="00BE4827" w:rsidRDefault="00BE4827" w:rsidP="00D02D7A">
      <w:pPr>
        <w:spacing w:before="120" w:after="120"/>
        <w:ind w:left="0" w:firstLine="0"/>
        <w:rPr>
          <w:i/>
          <w:szCs w:val="24"/>
        </w:rPr>
      </w:pPr>
      <w:r w:rsidRPr="003540A1">
        <w:rPr>
          <w:i/>
          <w:szCs w:val="24"/>
        </w:rPr>
        <w:t xml:space="preserve">Pour permettre aux </w:t>
      </w:r>
      <w:r>
        <w:rPr>
          <w:i/>
          <w:szCs w:val="24"/>
        </w:rPr>
        <w:t>P</w:t>
      </w:r>
      <w:r w:rsidRPr="003540A1">
        <w:rPr>
          <w:i/>
          <w:szCs w:val="24"/>
        </w:rPr>
        <w:t xml:space="preserve">roposants d’offrir des solutions appropriées, </w:t>
      </w:r>
      <w:r>
        <w:rPr>
          <w:i/>
          <w:szCs w:val="24"/>
        </w:rPr>
        <w:t>le Maître d’Ouvrage</w:t>
      </w:r>
      <w:r w:rsidRPr="003540A1">
        <w:rPr>
          <w:i/>
          <w:szCs w:val="24"/>
        </w:rPr>
        <w:t xml:space="preserve"> doit spécifier le but pour lequel les </w:t>
      </w:r>
      <w:r>
        <w:rPr>
          <w:i/>
          <w:szCs w:val="24"/>
        </w:rPr>
        <w:t>Ouvrages</w:t>
      </w:r>
      <w:r w:rsidRPr="003540A1">
        <w:rPr>
          <w:i/>
          <w:szCs w:val="24"/>
        </w:rPr>
        <w:t xml:space="preserve"> sont destinés (voir également la </w:t>
      </w:r>
      <w:r>
        <w:rPr>
          <w:i/>
          <w:szCs w:val="24"/>
        </w:rPr>
        <w:t>Sous-Clause</w:t>
      </w:r>
      <w:r w:rsidRPr="003540A1">
        <w:rPr>
          <w:i/>
          <w:szCs w:val="24"/>
        </w:rPr>
        <w:t xml:space="preserve"> 4.1 des </w:t>
      </w:r>
      <w:r>
        <w:rPr>
          <w:i/>
          <w:szCs w:val="24"/>
        </w:rPr>
        <w:t>C</w:t>
      </w:r>
      <w:r w:rsidRPr="003540A1">
        <w:rPr>
          <w:i/>
          <w:szCs w:val="24"/>
        </w:rPr>
        <w:t xml:space="preserve">onditions du </w:t>
      </w:r>
      <w:r>
        <w:rPr>
          <w:i/>
          <w:szCs w:val="24"/>
        </w:rPr>
        <w:t>Marché</w:t>
      </w:r>
      <w:r w:rsidRPr="003540A1">
        <w:rPr>
          <w:i/>
          <w:szCs w:val="24"/>
        </w:rPr>
        <w:t xml:space="preserve">) et ses exigences particulières aussi clairement que possible. </w:t>
      </w:r>
      <w:r w:rsidRPr="00925AC9">
        <w:rPr>
          <w:b/>
          <w:bCs/>
          <w:i/>
          <w:szCs w:val="24"/>
        </w:rPr>
        <w:t>Les exigences du Maître d’Ouvrage doivent donc spécifier précisément les exigences particulières pour les Ouvrages réalisés</w:t>
      </w:r>
      <w:r w:rsidRPr="003540A1">
        <w:rPr>
          <w:i/>
          <w:szCs w:val="24"/>
        </w:rPr>
        <w:t xml:space="preserve">. Il sera également nécessaire de spécifier les essais qui seront effectués à </w:t>
      </w:r>
      <w:r>
        <w:rPr>
          <w:i/>
          <w:szCs w:val="24"/>
        </w:rPr>
        <w:t>l’achèvement des Ouvrages</w:t>
      </w:r>
      <w:r w:rsidRPr="003540A1">
        <w:rPr>
          <w:i/>
          <w:szCs w:val="24"/>
        </w:rPr>
        <w:t xml:space="preserve"> pour vérifier la conf</w:t>
      </w:r>
      <w:r>
        <w:rPr>
          <w:i/>
          <w:szCs w:val="24"/>
        </w:rPr>
        <w:t>ormité aux exigences spécifiées</w:t>
      </w:r>
    </w:p>
    <w:p w14:paraId="7F19765A" w14:textId="77777777" w:rsidR="00BE4827" w:rsidRDefault="00BE4827" w:rsidP="00D02D7A">
      <w:pPr>
        <w:spacing w:before="120" w:after="120"/>
        <w:ind w:left="0" w:firstLine="0"/>
        <w:rPr>
          <w:i/>
          <w:szCs w:val="24"/>
        </w:rPr>
      </w:pPr>
      <w:r>
        <w:rPr>
          <w:i/>
          <w:szCs w:val="24"/>
        </w:rPr>
        <w:t>Le Maître d’Ouvrage</w:t>
      </w:r>
      <w:r w:rsidRPr="003540A1">
        <w:rPr>
          <w:i/>
          <w:szCs w:val="24"/>
        </w:rPr>
        <w:t xml:space="preserve"> peut exécuter des tâches initiales appropriées (telles que des </w:t>
      </w:r>
      <w:r>
        <w:rPr>
          <w:i/>
          <w:szCs w:val="24"/>
        </w:rPr>
        <w:t>étude</w:t>
      </w:r>
      <w:r w:rsidRPr="003540A1">
        <w:rPr>
          <w:i/>
          <w:szCs w:val="24"/>
        </w:rPr>
        <w:t xml:space="preserve">s géotechniques / environnementales et des acquisitions de permis) pour lui permettre de: a) acquérir une compréhension réaliste de la portée et du budget du contrat; et (b) fournir aux </w:t>
      </w:r>
      <w:r>
        <w:rPr>
          <w:i/>
          <w:szCs w:val="24"/>
        </w:rPr>
        <w:t>P</w:t>
      </w:r>
      <w:r w:rsidRPr="003540A1">
        <w:rPr>
          <w:i/>
          <w:szCs w:val="24"/>
        </w:rPr>
        <w:t>roposants des informations sur lesquelles ils peuvent raisonnablement compter pour établir leur prix et d'autres décisions commerciales.</w:t>
      </w:r>
    </w:p>
    <w:p w14:paraId="01525253" w14:textId="6C37A751" w:rsidR="00BE4827" w:rsidRPr="004A6C25" w:rsidRDefault="00BE4827" w:rsidP="00D02D7A">
      <w:pPr>
        <w:autoSpaceDE w:val="0"/>
        <w:autoSpaceDN w:val="0"/>
        <w:adjustRightInd w:val="0"/>
        <w:ind w:left="0" w:firstLine="0"/>
        <w:rPr>
          <w:i/>
          <w:szCs w:val="24"/>
        </w:rPr>
      </w:pPr>
      <w:r w:rsidRPr="004A6C25">
        <w:rPr>
          <w:i/>
          <w:szCs w:val="24"/>
        </w:rPr>
        <w:t>Tout</w:t>
      </w:r>
      <w:r>
        <w:rPr>
          <w:i/>
          <w:szCs w:val="24"/>
        </w:rPr>
        <w:t xml:space="preserve"> </w:t>
      </w:r>
      <w:r w:rsidRPr="004A6C25">
        <w:rPr>
          <w:i/>
          <w:szCs w:val="24"/>
        </w:rPr>
        <w:t xml:space="preserve">en </w:t>
      </w:r>
      <w:r w:rsidR="00744A4E" w:rsidRPr="004A6C25">
        <w:rPr>
          <w:i/>
          <w:szCs w:val="24"/>
        </w:rPr>
        <w:t>précisant les</w:t>
      </w:r>
      <w:r w:rsidRPr="004A6C25">
        <w:rPr>
          <w:i/>
          <w:szCs w:val="24"/>
        </w:rPr>
        <w:t xml:space="preserve"> </w:t>
      </w:r>
      <w:r>
        <w:rPr>
          <w:i/>
          <w:szCs w:val="24"/>
        </w:rPr>
        <w:t>E</w:t>
      </w:r>
      <w:r w:rsidRPr="004A6C25">
        <w:rPr>
          <w:i/>
          <w:szCs w:val="24"/>
        </w:rPr>
        <w:t>xigences d</w:t>
      </w:r>
      <w:r>
        <w:rPr>
          <w:i/>
          <w:szCs w:val="24"/>
        </w:rPr>
        <w:t>u Maître d’Ouvrage</w:t>
      </w:r>
      <w:r w:rsidRPr="004A6C25">
        <w:rPr>
          <w:i/>
          <w:szCs w:val="24"/>
        </w:rPr>
        <w:t>, il faut veiller à éviter de trop préciser les détails  dans la mesure où la flexibilité et les avantages potentiels associés à une  approche    clé en main</w:t>
      </w:r>
      <w:r>
        <w:rPr>
          <w:i/>
          <w:szCs w:val="24"/>
        </w:rPr>
        <w:t xml:space="preserve"> </w:t>
      </w:r>
      <w:r w:rsidRPr="004A6C25">
        <w:rPr>
          <w:i/>
          <w:szCs w:val="24"/>
        </w:rPr>
        <w:t>à responsabilité unique</w:t>
      </w:r>
      <w:r>
        <w:rPr>
          <w:i/>
          <w:szCs w:val="24"/>
        </w:rPr>
        <w:t xml:space="preserve"> </w:t>
      </w:r>
      <w:r w:rsidRPr="004A6C25">
        <w:rPr>
          <w:i/>
          <w:szCs w:val="24"/>
        </w:rPr>
        <w:t>sont</w:t>
      </w:r>
      <w:r>
        <w:rPr>
          <w:i/>
          <w:szCs w:val="24"/>
        </w:rPr>
        <w:t xml:space="preserve"> </w:t>
      </w:r>
      <w:r w:rsidRPr="004A6C25">
        <w:rPr>
          <w:i/>
          <w:szCs w:val="24"/>
        </w:rPr>
        <w:t>sérieusement érodés ou menacés. Comme l’</w:t>
      </w:r>
      <w:r>
        <w:rPr>
          <w:i/>
          <w:szCs w:val="24"/>
        </w:rPr>
        <w:t>E</w:t>
      </w:r>
      <w:r w:rsidRPr="004A6C25">
        <w:rPr>
          <w:i/>
          <w:szCs w:val="24"/>
        </w:rPr>
        <w:t>ntrepreneur est censé  effectuer l’ingénierie, l’approvisionnement et la construction clé en</w:t>
      </w:r>
      <w:r>
        <w:rPr>
          <w:i/>
          <w:szCs w:val="24"/>
        </w:rPr>
        <w:t xml:space="preserve"> </w:t>
      </w:r>
      <w:r w:rsidRPr="004A6C25">
        <w:rPr>
          <w:i/>
          <w:szCs w:val="24"/>
        </w:rPr>
        <w:t>main, l</w:t>
      </w:r>
      <w:r>
        <w:rPr>
          <w:i/>
          <w:szCs w:val="24"/>
        </w:rPr>
        <w:t>e Maître d’Ouvrage</w:t>
      </w:r>
      <w:r w:rsidRPr="004A6C25">
        <w:rPr>
          <w:i/>
          <w:szCs w:val="24"/>
        </w:rPr>
        <w:t xml:space="preserve"> doit fournir les paramètres de qualité, de conception et / ou d’autres performances,  les critères techniques et d’évaluation, les exigences fonctionnelles, les </w:t>
      </w:r>
      <w:r>
        <w:rPr>
          <w:i/>
          <w:szCs w:val="24"/>
        </w:rPr>
        <w:t>spécifications</w:t>
      </w:r>
      <w:r w:rsidRPr="004A6C25">
        <w:rPr>
          <w:i/>
          <w:szCs w:val="24"/>
        </w:rPr>
        <w:t>, l’équipement, la fourniture de certains articles, tels que les consommables, le personnel clé (le cas échéant) et les exigences pour les travaux terminés,   et   toute limitation que l</w:t>
      </w:r>
      <w:r>
        <w:rPr>
          <w:i/>
          <w:szCs w:val="24"/>
        </w:rPr>
        <w:t>e Maître d’Ouvrage</w:t>
      </w:r>
      <w:r w:rsidRPr="004A6C25">
        <w:rPr>
          <w:i/>
          <w:szCs w:val="24"/>
        </w:rPr>
        <w:t xml:space="preserve"> souhaite imposer.</w:t>
      </w:r>
    </w:p>
    <w:p w14:paraId="4E2CF8CB" w14:textId="14AAFFB6" w:rsidR="00BE4827" w:rsidRPr="004A6C25" w:rsidRDefault="00BE4827" w:rsidP="00D02D7A">
      <w:pPr>
        <w:autoSpaceDE w:val="0"/>
        <w:autoSpaceDN w:val="0"/>
        <w:adjustRightInd w:val="0"/>
        <w:ind w:left="0" w:firstLine="0"/>
        <w:rPr>
          <w:i/>
          <w:szCs w:val="24"/>
        </w:rPr>
      </w:pPr>
      <w:r w:rsidRPr="004A6C25">
        <w:rPr>
          <w:i/>
          <w:szCs w:val="24"/>
        </w:rPr>
        <w:t xml:space="preserve">Les </w:t>
      </w:r>
      <w:r>
        <w:rPr>
          <w:i/>
          <w:szCs w:val="24"/>
        </w:rPr>
        <w:t>E</w:t>
      </w:r>
      <w:r w:rsidRPr="004A6C25">
        <w:rPr>
          <w:i/>
          <w:szCs w:val="24"/>
        </w:rPr>
        <w:t>xigences d</w:t>
      </w:r>
      <w:r>
        <w:rPr>
          <w:i/>
          <w:szCs w:val="24"/>
        </w:rPr>
        <w:t>u Maître d’Ouvrage</w:t>
      </w:r>
      <w:r w:rsidRPr="004A6C25">
        <w:rPr>
          <w:i/>
          <w:szCs w:val="24"/>
        </w:rPr>
        <w:t xml:space="preserve"> devraient préciser dans quelle mesure les travaux doivent être entièrement équipés, prêts à fonctionner, avec des pièces de rechange et des consommables fournis pour l’exploitation (pour une période déterminée), généralement par l</w:t>
      </w:r>
      <w:r>
        <w:rPr>
          <w:i/>
          <w:szCs w:val="24"/>
        </w:rPr>
        <w:t>e Maître d’Ouvrage</w:t>
      </w:r>
      <w:r w:rsidRPr="004A6C25">
        <w:rPr>
          <w:i/>
          <w:szCs w:val="24"/>
        </w:rPr>
        <w:t>. Si l’</w:t>
      </w:r>
      <w:r>
        <w:rPr>
          <w:i/>
          <w:szCs w:val="24"/>
        </w:rPr>
        <w:t>E</w:t>
      </w:r>
      <w:r w:rsidRPr="004A6C25">
        <w:rPr>
          <w:i/>
          <w:szCs w:val="24"/>
        </w:rPr>
        <w:t>ntrepreneur est tenu d’exploiter les</w:t>
      </w:r>
      <w:r w:rsidR="00744A4E">
        <w:rPr>
          <w:i/>
          <w:szCs w:val="24"/>
        </w:rPr>
        <w:t xml:space="preserve"> </w:t>
      </w:r>
      <w:r>
        <w:rPr>
          <w:i/>
          <w:szCs w:val="24"/>
        </w:rPr>
        <w:t>Ouvrages</w:t>
      </w:r>
      <w:r w:rsidRPr="004A6C25">
        <w:rPr>
          <w:i/>
          <w:szCs w:val="24"/>
        </w:rPr>
        <w:t xml:space="preserve">, soit pour une « opération d’essai » conformément à la </w:t>
      </w:r>
      <w:r w:rsidR="00744A4E">
        <w:rPr>
          <w:i/>
          <w:szCs w:val="24"/>
        </w:rPr>
        <w:t>S</w:t>
      </w:r>
      <w:r w:rsidRPr="004A6C25">
        <w:rPr>
          <w:i/>
          <w:szCs w:val="24"/>
        </w:rPr>
        <w:t>ous-</w:t>
      </w:r>
      <w:r w:rsidR="00744A4E">
        <w:rPr>
          <w:i/>
          <w:szCs w:val="24"/>
        </w:rPr>
        <w:t>C</w:t>
      </w:r>
      <w:r w:rsidRPr="004A6C25">
        <w:rPr>
          <w:i/>
          <w:szCs w:val="24"/>
        </w:rPr>
        <w:t>lause 9.1, soit pour quelques années d’exploitation, cela devrait être précisé et détaillé dans les exigences d</w:t>
      </w:r>
      <w:r>
        <w:rPr>
          <w:i/>
          <w:szCs w:val="24"/>
        </w:rPr>
        <w:t>u Maître d’Ouvrage</w:t>
      </w:r>
      <w:r w:rsidRPr="004A6C25">
        <w:rPr>
          <w:i/>
          <w:szCs w:val="24"/>
        </w:rPr>
        <w:t>.</w:t>
      </w:r>
    </w:p>
    <w:p w14:paraId="2E5157E5" w14:textId="77777777" w:rsidR="00BE4827" w:rsidRPr="004A6C25" w:rsidRDefault="00BE4827" w:rsidP="00BE4827">
      <w:pPr>
        <w:autoSpaceDE w:val="0"/>
        <w:autoSpaceDN w:val="0"/>
        <w:adjustRightInd w:val="0"/>
        <w:rPr>
          <w:i/>
          <w:szCs w:val="24"/>
        </w:rPr>
      </w:pPr>
    </w:p>
    <w:p w14:paraId="01A5AA76" w14:textId="77777777" w:rsidR="00BE4827" w:rsidRPr="004A6C25" w:rsidRDefault="00BE4827" w:rsidP="00D02D7A">
      <w:pPr>
        <w:autoSpaceDE w:val="0"/>
        <w:autoSpaceDN w:val="0"/>
        <w:adjustRightInd w:val="0"/>
        <w:ind w:left="0" w:firstLine="0"/>
        <w:rPr>
          <w:i/>
          <w:szCs w:val="24"/>
        </w:rPr>
      </w:pPr>
      <w:r w:rsidRPr="004A6C25">
        <w:rPr>
          <w:i/>
          <w:szCs w:val="24"/>
        </w:rPr>
        <w:lastRenderedPageBreak/>
        <w:t>Toute garantie applicable exigée par l</w:t>
      </w:r>
      <w:r>
        <w:rPr>
          <w:i/>
          <w:szCs w:val="24"/>
        </w:rPr>
        <w:t>e Maître d’Ouvrage</w:t>
      </w:r>
      <w:r w:rsidRPr="004A6C25">
        <w:rPr>
          <w:i/>
          <w:szCs w:val="24"/>
        </w:rPr>
        <w:t xml:space="preserve"> pour l’exécution des Travaux et les dommages d’exécution applicables doivent être clairement spécifiés dans l</w:t>
      </w:r>
      <w:r>
        <w:rPr>
          <w:i/>
          <w:szCs w:val="24"/>
        </w:rPr>
        <w:t xml:space="preserve">’Annexe </w:t>
      </w:r>
      <w:r w:rsidRPr="004A6C25">
        <w:rPr>
          <w:i/>
          <w:szCs w:val="24"/>
        </w:rPr>
        <w:t xml:space="preserve">des </w:t>
      </w:r>
      <w:r>
        <w:rPr>
          <w:i/>
          <w:szCs w:val="24"/>
        </w:rPr>
        <w:t>G</w:t>
      </w:r>
      <w:r w:rsidRPr="004A6C25">
        <w:rPr>
          <w:i/>
          <w:szCs w:val="24"/>
        </w:rPr>
        <w:t>aranties d</w:t>
      </w:r>
      <w:r>
        <w:rPr>
          <w:i/>
          <w:szCs w:val="24"/>
        </w:rPr>
        <w:t>e Performance</w:t>
      </w:r>
      <w:r w:rsidRPr="004A6C25">
        <w:rPr>
          <w:i/>
          <w:szCs w:val="24"/>
        </w:rPr>
        <w:t xml:space="preserve">. </w:t>
      </w:r>
    </w:p>
    <w:p w14:paraId="4B89222B" w14:textId="75303AB4" w:rsidR="00BE4827" w:rsidRPr="003540A1" w:rsidRDefault="00BE4827" w:rsidP="00D02D7A">
      <w:pPr>
        <w:spacing w:before="120" w:after="120"/>
        <w:ind w:left="0" w:firstLine="0"/>
        <w:rPr>
          <w:i/>
          <w:szCs w:val="24"/>
        </w:rPr>
      </w:pPr>
      <w:r w:rsidRPr="003540A1">
        <w:rPr>
          <w:i/>
          <w:szCs w:val="24"/>
        </w:rPr>
        <w:t xml:space="preserve">Les exigences </w:t>
      </w:r>
      <w:r>
        <w:rPr>
          <w:i/>
          <w:szCs w:val="24"/>
        </w:rPr>
        <w:t>du Maître d’Ouvrage</w:t>
      </w:r>
      <w:r w:rsidRPr="003540A1">
        <w:rPr>
          <w:i/>
          <w:szCs w:val="24"/>
        </w:rPr>
        <w:t xml:space="preserve"> doivent spécifier les </w:t>
      </w:r>
      <w:r>
        <w:rPr>
          <w:i/>
          <w:szCs w:val="24"/>
        </w:rPr>
        <w:t>D</w:t>
      </w:r>
      <w:r w:rsidRPr="003540A1">
        <w:rPr>
          <w:i/>
          <w:szCs w:val="24"/>
        </w:rPr>
        <w:t>ocuments de l’</w:t>
      </w:r>
      <w:r>
        <w:rPr>
          <w:i/>
          <w:szCs w:val="24"/>
        </w:rPr>
        <w:t>E</w:t>
      </w:r>
      <w:r w:rsidRPr="003540A1">
        <w:rPr>
          <w:i/>
          <w:szCs w:val="24"/>
        </w:rPr>
        <w:t xml:space="preserve">ntrepreneur </w:t>
      </w:r>
      <w:r>
        <w:rPr>
          <w:i/>
          <w:szCs w:val="24"/>
        </w:rPr>
        <w:t>mentionnées dans les Conditions Générales (Sous-Clause</w:t>
      </w:r>
      <w:r w:rsidRPr="003540A1">
        <w:rPr>
          <w:i/>
          <w:szCs w:val="24"/>
        </w:rPr>
        <w:t xml:space="preserve"> 5.2</w:t>
      </w:r>
      <w:r>
        <w:rPr>
          <w:i/>
          <w:szCs w:val="24"/>
        </w:rPr>
        <w:t>)</w:t>
      </w:r>
      <w:r w:rsidR="00744A4E">
        <w:rPr>
          <w:i/>
          <w:szCs w:val="24"/>
        </w:rPr>
        <w:t xml:space="preserve"> </w:t>
      </w:r>
      <w:r>
        <w:rPr>
          <w:i/>
          <w:szCs w:val="24"/>
        </w:rPr>
        <w:t xml:space="preserve">qui sont requises et leur procédures d’examen de </w:t>
      </w:r>
      <w:r w:rsidRPr="003540A1">
        <w:rPr>
          <w:i/>
          <w:szCs w:val="24"/>
        </w:rPr>
        <w:t>soumission.</w:t>
      </w:r>
    </w:p>
    <w:p w14:paraId="66F0B964" w14:textId="77777777" w:rsidR="00BE4827" w:rsidRDefault="00BE4827" w:rsidP="00D02D7A">
      <w:pPr>
        <w:spacing w:before="120" w:after="120"/>
        <w:ind w:left="0" w:firstLine="0"/>
        <w:rPr>
          <w:i/>
          <w:szCs w:val="24"/>
        </w:rPr>
      </w:pPr>
      <w:r w:rsidRPr="003540A1">
        <w:rPr>
          <w:i/>
          <w:szCs w:val="24"/>
        </w:rPr>
        <w:t xml:space="preserve">Les </w:t>
      </w:r>
      <w:r>
        <w:rPr>
          <w:i/>
          <w:szCs w:val="24"/>
        </w:rPr>
        <w:t>E</w:t>
      </w:r>
      <w:r w:rsidRPr="003540A1">
        <w:rPr>
          <w:i/>
          <w:szCs w:val="24"/>
        </w:rPr>
        <w:t xml:space="preserve">xigences </w:t>
      </w:r>
      <w:r>
        <w:rPr>
          <w:i/>
          <w:szCs w:val="24"/>
        </w:rPr>
        <w:t>du Maître d’Ouvrage</w:t>
      </w:r>
      <w:r w:rsidRPr="003540A1">
        <w:rPr>
          <w:i/>
          <w:szCs w:val="24"/>
        </w:rPr>
        <w:t xml:space="preserve"> doivent être établies de manière à permettre la concurrence la plus large possible et à présenter en même temps un énoncé clair des normes de fabrication, de performance des matériaux et / ou de fonctions </w:t>
      </w:r>
      <w:r>
        <w:rPr>
          <w:i/>
          <w:szCs w:val="24"/>
        </w:rPr>
        <w:t xml:space="preserve">des </w:t>
      </w:r>
      <w:r w:rsidRPr="003540A1">
        <w:rPr>
          <w:i/>
          <w:szCs w:val="24"/>
        </w:rPr>
        <w:t>Ouvrage</w:t>
      </w:r>
      <w:r>
        <w:rPr>
          <w:i/>
          <w:szCs w:val="24"/>
        </w:rPr>
        <w:t>s</w:t>
      </w:r>
      <w:r w:rsidRPr="003540A1">
        <w:rPr>
          <w:i/>
          <w:szCs w:val="24"/>
        </w:rPr>
        <w:t xml:space="preserve">. Les </w:t>
      </w:r>
      <w:r>
        <w:rPr>
          <w:i/>
          <w:szCs w:val="24"/>
        </w:rPr>
        <w:t>E</w:t>
      </w:r>
      <w:r w:rsidRPr="003540A1">
        <w:rPr>
          <w:i/>
          <w:szCs w:val="24"/>
        </w:rPr>
        <w:t xml:space="preserve">xigences </w:t>
      </w:r>
      <w:r>
        <w:rPr>
          <w:i/>
          <w:szCs w:val="24"/>
        </w:rPr>
        <w:t>du Maître d’Ouvrage</w:t>
      </w:r>
      <w:r w:rsidRPr="003540A1">
        <w:rPr>
          <w:i/>
          <w:szCs w:val="24"/>
        </w:rPr>
        <w:t xml:space="preserve"> devrai</w:t>
      </w:r>
      <w:r>
        <w:rPr>
          <w:i/>
          <w:szCs w:val="24"/>
        </w:rPr>
        <w:t>en</w:t>
      </w:r>
      <w:r w:rsidRPr="003540A1">
        <w:rPr>
          <w:i/>
          <w:szCs w:val="24"/>
        </w:rPr>
        <w:t xml:space="preserve">t stipuler que tous les biens et matériaux devant être incorporés dans les </w:t>
      </w:r>
      <w:r>
        <w:rPr>
          <w:i/>
          <w:szCs w:val="24"/>
        </w:rPr>
        <w:t>Ouvrages</w:t>
      </w:r>
      <w:r w:rsidRPr="003540A1">
        <w:rPr>
          <w:i/>
          <w:szCs w:val="24"/>
        </w:rPr>
        <w:t xml:space="preserve"> sont neufs, inutilisés, des modèles les plus récents ou actuels et intègrent toutes les améliorations récentes apportées à la conception et aux matériaux.</w:t>
      </w:r>
    </w:p>
    <w:p w14:paraId="3C051A9A" w14:textId="77777777" w:rsidR="00BE4827" w:rsidRPr="00B4328A" w:rsidRDefault="00BE4827" w:rsidP="00D02D7A">
      <w:pPr>
        <w:spacing w:before="120" w:after="120"/>
        <w:ind w:left="0" w:firstLine="0"/>
        <w:rPr>
          <w:i/>
          <w:szCs w:val="24"/>
        </w:rPr>
      </w:pPr>
      <w:r w:rsidRPr="00B4328A">
        <w:rPr>
          <w:i/>
          <w:szCs w:val="24"/>
        </w:rPr>
        <w:t xml:space="preserve">Le Maître </w:t>
      </w:r>
      <w:r>
        <w:rPr>
          <w:i/>
          <w:szCs w:val="24"/>
        </w:rPr>
        <w:t>d’</w:t>
      </w:r>
      <w:r w:rsidRPr="00B4328A">
        <w:rPr>
          <w:i/>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Cs w:val="24"/>
        </w:rPr>
        <w:t>norm</w:t>
      </w:r>
      <w:r w:rsidRPr="00B4328A">
        <w:rPr>
          <w:i/>
          <w:szCs w:val="24"/>
        </w:rPr>
        <w:t>es reconnu</w:t>
      </w:r>
      <w:r>
        <w:rPr>
          <w:i/>
          <w:szCs w:val="24"/>
        </w:rPr>
        <w:t>e</w:t>
      </w:r>
      <w:r w:rsidRPr="00B4328A">
        <w:rPr>
          <w:i/>
          <w:szCs w:val="24"/>
        </w:rPr>
        <w:t xml:space="preserve">s au plan international. Si l'on utilise d'autres </w:t>
      </w:r>
      <w:r>
        <w:rPr>
          <w:i/>
          <w:szCs w:val="24"/>
        </w:rPr>
        <w:t>norm</w:t>
      </w:r>
      <w:r w:rsidRPr="00B4328A">
        <w:rPr>
          <w:i/>
          <w:szCs w:val="24"/>
        </w:rPr>
        <w:t>es particuli</w:t>
      </w:r>
      <w:r>
        <w:rPr>
          <w:i/>
          <w:szCs w:val="24"/>
        </w:rPr>
        <w:t>ère</w:t>
      </w:r>
      <w:r w:rsidRPr="00B4328A">
        <w:rPr>
          <w:i/>
          <w:szCs w:val="24"/>
        </w:rPr>
        <w:t xml:space="preserve">s, qu'il s'agisse de normes en vigueur dans le pays du Maître </w:t>
      </w:r>
      <w:r>
        <w:rPr>
          <w:i/>
          <w:szCs w:val="24"/>
        </w:rPr>
        <w:t>d’</w:t>
      </w:r>
      <w:r w:rsidRPr="00B4328A">
        <w:rPr>
          <w:i/>
          <w:szCs w:val="24"/>
        </w:rPr>
        <w:t xml:space="preserve">Ouvrage ou d'autres normes, les spécifications devront préciser que des types de fournitures, matériaux et travaux répondant à d'autres </w:t>
      </w:r>
      <w:r>
        <w:rPr>
          <w:i/>
          <w:szCs w:val="24"/>
        </w:rPr>
        <w:t>norme</w:t>
      </w:r>
      <w:r w:rsidRPr="00B4328A">
        <w:rPr>
          <w:i/>
          <w:szCs w:val="24"/>
        </w:rPr>
        <w:t>s généralement admis</w:t>
      </w:r>
      <w:r>
        <w:rPr>
          <w:i/>
          <w:szCs w:val="24"/>
        </w:rPr>
        <w:t>es</w:t>
      </w:r>
      <w:r w:rsidRPr="00B4328A">
        <w:rPr>
          <w:i/>
          <w:szCs w:val="24"/>
        </w:rPr>
        <w:t xml:space="preserve"> et permettant d'assurer un niveau de qualité égal ou supérieur à celui visé par les </w:t>
      </w:r>
      <w:r>
        <w:rPr>
          <w:i/>
          <w:szCs w:val="24"/>
        </w:rPr>
        <w:t>norm</w:t>
      </w:r>
      <w:r w:rsidRPr="00B4328A">
        <w:rPr>
          <w:i/>
          <w:szCs w:val="24"/>
        </w:rPr>
        <w:t>es mentionné</w:t>
      </w:r>
      <w:r>
        <w:rPr>
          <w:i/>
          <w:szCs w:val="24"/>
        </w:rPr>
        <w:t>e</w:t>
      </w:r>
      <w:r w:rsidRPr="00B4328A">
        <w:rPr>
          <w:i/>
          <w:szCs w:val="24"/>
        </w:rPr>
        <w:t xml:space="preserve">s seront également acceptables. </w:t>
      </w:r>
    </w:p>
    <w:p w14:paraId="2ADA67A7" w14:textId="77777777" w:rsidR="00BE4827" w:rsidRDefault="00BE4827" w:rsidP="00D02D7A">
      <w:pPr>
        <w:spacing w:before="120" w:after="120"/>
        <w:ind w:left="0" w:firstLine="0"/>
        <w:rPr>
          <w:i/>
          <w:szCs w:val="24"/>
        </w:rPr>
      </w:pPr>
      <w:r w:rsidRPr="003540A1">
        <w:rPr>
          <w:i/>
          <w:szCs w:val="24"/>
        </w:rPr>
        <w:t>Pour un tel contrat</w:t>
      </w:r>
      <w:r>
        <w:rPr>
          <w:i/>
          <w:szCs w:val="24"/>
        </w:rPr>
        <w:t xml:space="preserve"> clé en main</w:t>
      </w:r>
      <w:r w:rsidRPr="003540A1">
        <w:rPr>
          <w:i/>
          <w:szCs w:val="24"/>
        </w:rPr>
        <w:t xml:space="preserve">, aucun dessin détaillé ne serait disponible. </w:t>
      </w:r>
      <w:r>
        <w:rPr>
          <w:i/>
          <w:szCs w:val="24"/>
        </w:rPr>
        <w:t>Le Maître d’Ouvrage peut</w:t>
      </w:r>
      <w:r w:rsidRPr="003540A1">
        <w:rPr>
          <w:i/>
          <w:szCs w:val="24"/>
        </w:rPr>
        <w:t xml:space="preserve"> toutefois inclure </w:t>
      </w:r>
      <w:r>
        <w:rPr>
          <w:i/>
          <w:szCs w:val="24"/>
        </w:rPr>
        <w:t xml:space="preserve">des </w:t>
      </w:r>
      <w:r w:rsidRPr="003540A1">
        <w:rPr>
          <w:i/>
          <w:szCs w:val="24"/>
        </w:rPr>
        <w:t>esquisse</w:t>
      </w:r>
      <w:r>
        <w:rPr>
          <w:i/>
          <w:szCs w:val="24"/>
        </w:rPr>
        <w:t>s de conception (et des dessins de conception)</w:t>
      </w:r>
      <w:r w:rsidRPr="003540A1">
        <w:rPr>
          <w:i/>
          <w:szCs w:val="24"/>
        </w:rPr>
        <w:t xml:space="preserve">, le cas échéant, pour compléter ou aider à expliquer le concept général des besoins </w:t>
      </w:r>
      <w:r>
        <w:rPr>
          <w:i/>
          <w:szCs w:val="24"/>
        </w:rPr>
        <w:t>du Maître d’Ouvrage</w:t>
      </w:r>
      <w:r w:rsidRPr="003540A1">
        <w:rPr>
          <w:i/>
          <w:szCs w:val="24"/>
        </w:rPr>
        <w:t xml:space="preserve">. Les </w:t>
      </w:r>
      <w:r>
        <w:rPr>
          <w:i/>
          <w:szCs w:val="24"/>
        </w:rPr>
        <w:t>P</w:t>
      </w:r>
      <w:r w:rsidRPr="003540A1">
        <w:rPr>
          <w:i/>
          <w:szCs w:val="24"/>
        </w:rPr>
        <w:t xml:space="preserve">roposants doivent être informés de la mesure dans laquelle la conception </w:t>
      </w:r>
      <w:r>
        <w:rPr>
          <w:i/>
          <w:szCs w:val="24"/>
        </w:rPr>
        <w:t>du Maître d’Ouvrage</w:t>
      </w:r>
      <w:r w:rsidRPr="003540A1">
        <w:rPr>
          <w:i/>
          <w:szCs w:val="24"/>
        </w:rPr>
        <w:t xml:space="preserve"> est une suggestion ou une exigence.</w:t>
      </w:r>
    </w:p>
    <w:p w14:paraId="17C7461D" w14:textId="22CE0AD7" w:rsidR="00BE4827" w:rsidRPr="003540A1" w:rsidRDefault="00BE4827" w:rsidP="00D02D7A">
      <w:pPr>
        <w:spacing w:before="120" w:after="120"/>
        <w:ind w:left="0" w:firstLine="0"/>
        <w:rPr>
          <w:i/>
          <w:szCs w:val="24"/>
        </w:rPr>
      </w:pPr>
      <w:r w:rsidRPr="00CF61CD">
        <w:rPr>
          <w:i/>
          <w:szCs w:val="24"/>
        </w:rPr>
        <w:t xml:space="preserve">Toute partie des </w:t>
      </w:r>
      <w:r>
        <w:rPr>
          <w:i/>
          <w:szCs w:val="24"/>
        </w:rPr>
        <w:t>E</w:t>
      </w:r>
      <w:r w:rsidRPr="00CF61CD">
        <w:rPr>
          <w:i/>
          <w:szCs w:val="24"/>
        </w:rPr>
        <w:t>xigences d</w:t>
      </w:r>
      <w:r>
        <w:rPr>
          <w:i/>
          <w:szCs w:val="24"/>
        </w:rPr>
        <w:t>u Maître d’Ouvrage</w:t>
      </w:r>
      <w:r w:rsidRPr="00CF61CD">
        <w:rPr>
          <w:i/>
          <w:szCs w:val="24"/>
        </w:rPr>
        <w:t xml:space="preserve"> et/ou des données et renseignements fournis par (ou au nom</w:t>
      </w:r>
      <w:r w:rsidR="00744A4E">
        <w:rPr>
          <w:i/>
          <w:szCs w:val="24"/>
        </w:rPr>
        <w:t xml:space="preserve"> </w:t>
      </w:r>
      <w:r w:rsidRPr="00CF61CD">
        <w:rPr>
          <w:i/>
          <w:szCs w:val="24"/>
        </w:rPr>
        <w:t>d</w:t>
      </w:r>
      <w:r>
        <w:rPr>
          <w:i/>
          <w:szCs w:val="24"/>
        </w:rPr>
        <w:t>u Maître d’Ouvrage</w:t>
      </w:r>
      <w:r w:rsidRPr="00CF61CD">
        <w:rPr>
          <w:i/>
          <w:szCs w:val="24"/>
        </w:rPr>
        <w:t>),</w:t>
      </w:r>
      <w:r>
        <w:rPr>
          <w:i/>
          <w:szCs w:val="24"/>
        </w:rPr>
        <w:t xml:space="preserve"> </w:t>
      </w:r>
      <w:r w:rsidRPr="00CF61CD">
        <w:rPr>
          <w:i/>
          <w:szCs w:val="24"/>
        </w:rPr>
        <w:t>qui doivent être immuables ou qui relèvent de la responsabilité d</w:t>
      </w:r>
      <w:r>
        <w:rPr>
          <w:i/>
          <w:szCs w:val="24"/>
        </w:rPr>
        <w:t>u Maître d’Ouvrag</w:t>
      </w:r>
      <w:r w:rsidR="00744A4E">
        <w:rPr>
          <w:i/>
          <w:szCs w:val="24"/>
        </w:rPr>
        <w:t>e</w:t>
      </w:r>
      <w:r w:rsidRPr="00CF61CD">
        <w:rPr>
          <w:i/>
          <w:szCs w:val="24"/>
        </w:rPr>
        <w:t xml:space="preserve">, doivent être  clairement  énoncées dans les </w:t>
      </w:r>
      <w:r>
        <w:rPr>
          <w:i/>
          <w:szCs w:val="24"/>
        </w:rPr>
        <w:t>E</w:t>
      </w:r>
      <w:r w:rsidRPr="00CF61CD">
        <w:rPr>
          <w:i/>
          <w:szCs w:val="24"/>
        </w:rPr>
        <w:t>xigences d</w:t>
      </w:r>
      <w:r>
        <w:rPr>
          <w:i/>
          <w:szCs w:val="24"/>
        </w:rPr>
        <w:t>u Maître d’Ouvrage.</w:t>
      </w:r>
    </w:p>
    <w:p w14:paraId="52D99536" w14:textId="573C6755" w:rsidR="00BE4827" w:rsidRDefault="00BE4827" w:rsidP="00D02D7A">
      <w:pPr>
        <w:spacing w:before="120" w:after="120"/>
        <w:ind w:left="0" w:firstLine="0"/>
        <w:rPr>
          <w:i/>
          <w:szCs w:val="24"/>
        </w:rPr>
      </w:pPr>
      <w:r w:rsidRPr="00742E7D">
        <w:rPr>
          <w:i/>
          <w:szCs w:val="24"/>
        </w:rPr>
        <w:t>Le</w:t>
      </w:r>
      <w:r>
        <w:rPr>
          <w:i/>
          <w:szCs w:val="24"/>
        </w:rPr>
        <w:t>s Exigences du Maître d’Ouvrage doivent comprendre, comme approprié, les informations de nature technique pour les éléments (liste non exhaustive) des Sous-Clauses des Conditions Générales faisant référence à des sujets à inclure dans les Exigences du Maître d’Ouvrage.  Cependant, il peut aussi être nécessaire sous d’autres Sous-Clauses</w:t>
      </w:r>
      <w:r w:rsidRPr="00742E7D">
        <w:rPr>
          <w:i/>
          <w:szCs w:val="24"/>
        </w:rPr>
        <w:t xml:space="preserve"> </w:t>
      </w:r>
      <w:r>
        <w:rPr>
          <w:i/>
          <w:szCs w:val="24"/>
        </w:rPr>
        <w:t xml:space="preserve">pour le </w:t>
      </w:r>
      <w:r w:rsidRPr="00742E7D">
        <w:rPr>
          <w:i/>
          <w:szCs w:val="24"/>
        </w:rPr>
        <w:t xml:space="preserve">Maître d'Ouvrage </w:t>
      </w:r>
      <w:r>
        <w:rPr>
          <w:i/>
          <w:szCs w:val="24"/>
        </w:rPr>
        <w:t xml:space="preserve">de </w:t>
      </w:r>
      <w:r w:rsidR="00744A4E">
        <w:rPr>
          <w:i/>
          <w:szCs w:val="24"/>
        </w:rPr>
        <w:t>communiquer</w:t>
      </w:r>
      <w:r>
        <w:rPr>
          <w:i/>
          <w:szCs w:val="24"/>
        </w:rPr>
        <w:t xml:space="preserve"> des informations spécifiques dans les Exigences du Maître d’Ouvrage – ex Sous-Clause 7.2 [Exemples]. Pour information supplémentaire à inclure au regard des aspects </w:t>
      </w:r>
      <w:r w:rsidR="00744A4E">
        <w:rPr>
          <w:i/>
          <w:szCs w:val="24"/>
        </w:rPr>
        <w:t>Environnementaux</w:t>
      </w:r>
      <w:r>
        <w:rPr>
          <w:i/>
          <w:szCs w:val="24"/>
        </w:rPr>
        <w:t xml:space="preserve"> et Sociaux (ES), veuillez consulter « le Exigences Environnementale et Sociales ci-dessous ».</w:t>
      </w:r>
    </w:p>
    <w:p w14:paraId="0E365965" w14:textId="278C6568" w:rsidR="00D02D7A" w:rsidRDefault="00D02D7A" w:rsidP="00D02D7A">
      <w:pPr>
        <w:spacing w:before="120" w:after="120"/>
        <w:ind w:left="0" w:firstLine="0"/>
        <w:rPr>
          <w:i/>
          <w:szCs w:val="24"/>
        </w:rPr>
      </w:pPr>
    </w:p>
    <w:p w14:paraId="501B14EE" w14:textId="13D84CF2" w:rsidR="00D02D7A" w:rsidRDefault="00D02D7A" w:rsidP="00D02D7A">
      <w:pPr>
        <w:spacing w:before="120" w:after="120"/>
        <w:ind w:left="0" w:firstLine="0"/>
        <w:rPr>
          <w:i/>
          <w:szCs w:val="24"/>
        </w:rPr>
      </w:pPr>
    </w:p>
    <w:p w14:paraId="6C0CA4B2" w14:textId="77777777" w:rsidR="00744A4E" w:rsidRDefault="00744A4E" w:rsidP="00D02D7A">
      <w:pPr>
        <w:spacing w:before="120" w:after="120"/>
        <w:ind w:left="0" w:firstLine="0"/>
        <w:rPr>
          <w:i/>
          <w:szCs w:val="24"/>
        </w:rPr>
      </w:pPr>
    </w:p>
    <w:tbl>
      <w:tblPr>
        <w:tblStyle w:val="TableGrid"/>
        <w:tblW w:w="8995" w:type="dxa"/>
        <w:tblLook w:val="04A0" w:firstRow="1" w:lastRow="0" w:firstColumn="1" w:lastColumn="0" w:noHBand="0" w:noVBand="1"/>
      </w:tblPr>
      <w:tblGrid>
        <w:gridCol w:w="1402"/>
        <w:gridCol w:w="7593"/>
      </w:tblGrid>
      <w:tr w:rsidR="00BE4827" w:rsidRPr="00BA0993" w14:paraId="33E9917B" w14:textId="77777777" w:rsidTr="00581DFA">
        <w:trPr>
          <w:tblHeader/>
        </w:trPr>
        <w:tc>
          <w:tcPr>
            <w:tcW w:w="1402" w:type="dxa"/>
            <w:vAlign w:val="center"/>
          </w:tcPr>
          <w:p w14:paraId="66BEB68A" w14:textId="77777777" w:rsidR="00BE4827" w:rsidRPr="00BA0993" w:rsidRDefault="00BE4827" w:rsidP="00D02D7A">
            <w:pPr>
              <w:spacing w:after="120"/>
              <w:ind w:left="0" w:firstLine="0"/>
              <w:jc w:val="center"/>
              <w:rPr>
                <w:b/>
                <w:i/>
                <w:szCs w:val="24"/>
              </w:rPr>
            </w:pPr>
            <w:r w:rsidRPr="00BA0993">
              <w:rPr>
                <w:b/>
                <w:i/>
                <w:szCs w:val="24"/>
              </w:rPr>
              <w:lastRenderedPageBreak/>
              <w:t>N° Sous Clause</w:t>
            </w:r>
          </w:p>
        </w:tc>
        <w:tc>
          <w:tcPr>
            <w:tcW w:w="7593" w:type="dxa"/>
            <w:vAlign w:val="center"/>
          </w:tcPr>
          <w:p w14:paraId="3D6DAF44" w14:textId="77777777" w:rsidR="00BE4827" w:rsidRPr="00BA0993" w:rsidRDefault="00BE4827" w:rsidP="00581DFA">
            <w:pPr>
              <w:spacing w:after="120"/>
              <w:jc w:val="center"/>
              <w:rPr>
                <w:b/>
                <w:i/>
                <w:szCs w:val="24"/>
              </w:rPr>
            </w:pPr>
            <w:r>
              <w:rPr>
                <w:b/>
                <w:bCs/>
                <w:i/>
                <w:noProof/>
                <w:szCs w:val="24"/>
              </w:rPr>
              <w:t>Information exigée</w:t>
            </w:r>
          </w:p>
        </w:tc>
      </w:tr>
      <w:tr w:rsidR="00BE4827" w:rsidRPr="00BA0993" w14:paraId="276476AC" w14:textId="77777777" w:rsidTr="00581DFA">
        <w:tc>
          <w:tcPr>
            <w:tcW w:w="1402" w:type="dxa"/>
            <w:vAlign w:val="center"/>
          </w:tcPr>
          <w:p w14:paraId="227EE3FE" w14:textId="77777777" w:rsidR="00BE4827" w:rsidRPr="00BA0993" w:rsidRDefault="00BE4827" w:rsidP="00881628">
            <w:pPr>
              <w:spacing w:after="120"/>
              <w:rPr>
                <w:i/>
                <w:szCs w:val="24"/>
              </w:rPr>
            </w:pPr>
            <w:r>
              <w:rPr>
                <w:i/>
                <w:szCs w:val="24"/>
              </w:rPr>
              <w:t>1.8</w:t>
            </w:r>
          </w:p>
        </w:tc>
        <w:tc>
          <w:tcPr>
            <w:tcW w:w="7593" w:type="dxa"/>
            <w:vAlign w:val="center"/>
          </w:tcPr>
          <w:p w14:paraId="78FD459C" w14:textId="77777777" w:rsidR="00BE4827" w:rsidRPr="00BA0993" w:rsidRDefault="00BE4827" w:rsidP="00881628">
            <w:pPr>
              <w:spacing w:after="120"/>
              <w:rPr>
                <w:i/>
                <w:szCs w:val="24"/>
              </w:rPr>
            </w:pPr>
            <w:r>
              <w:rPr>
                <w:i/>
                <w:szCs w:val="24"/>
              </w:rPr>
              <w:t>Documents à conserver</w:t>
            </w:r>
          </w:p>
        </w:tc>
      </w:tr>
      <w:tr w:rsidR="00BE4827" w:rsidRPr="00BA0993" w14:paraId="3114EBD8" w14:textId="77777777" w:rsidTr="00581DFA">
        <w:tc>
          <w:tcPr>
            <w:tcW w:w="1402" w:type="dxa"/>
          </w:tcPr>
          <w:p w14:paraId="542967D8" w14:textId="77777777" w:rsidR="00BE4827" w:rsidRPr="00BA0993" w:rsidRDefault="00BE4827" w:rsidP="00881628">
            <w:pPr>
              <w:spacing w:after="120"/>
              <w:rPr>
                <w:i/>
                <w:szCs w:val="24"/>
              </w:rPr>
            </w:pPr>
            <w:r w:rsidRPr="009C5B34">
              <w:rPr>
                <w:i/>
                <w:szCs w:val="24"/>
              </w:rPr>
              <w:t>1.1</w:t>
            </w:r>
            <w:r>
              <w:rPr>
                <w:i/>
                <w:szCs w:val="24"/>
              </w:rPr>
              <w:t>2</w:t>
            </w:r>
          </w:p>
        </w:tc>
        <w:tc>
          <w:tcPr>
            <w:tcW w:w="7593" w:type="dxa"/>
            <w:vAlign w:val="center"/>
          </w:tcPr>
          <w:p w14:paraId="5381AE9F" w14:textId="77777777" w:rsidR="00BE4827" w:rsidRPr="00BA0993" w:rsidRDefault="00BE4827" w:rsidP="00881628">
            <w:pPr>
              <w:spacing w:after="120"/>
              <w:rPr>
                <w:i/>
                <w:szCs w:val="24"/>
              </w:rPr>
            </w:pPr>
            <w:r>
              <w:rPr>
                <w:i/>
                <w:szCs w:val="24"/>
              </w:rPr>
              <w:t>Conformité avec les Lois</w:t>
            </w:r>
          </w:p>
        </w:tc>
      </w:tr>
      <w:tr w:rsidR="00BE4827" w:rsidRPr="00BA0993" w14:paraId="581E73E9" w14:textId="77777777" w:rsidTr="00581DFA">
        <w:tc>
          <w:tcPr>
            <w:tcW w:w="1402" w:type="dxa"/>
            <w:vAlign w:val="center"/>
          </w:tcPr>
          <w:p w14:paraId="0AA88E65" w14:textId="77777777" w:rsidR="00BE4827" w:rsidRPr="00BA0993" w:rsidRDefault="00BE4827" w:rsidP="00881628">
            <w:pPr>
              <w:spacing w:after="120"/>
              <w:rPr>
                <w:i/>
                <w:szCs w:val="24"/>
              </w:rPr>
            </w:pPr>
            <w:r w:rsidRPr="00BA0993">
              <w:rPr>
                <w:i/>
                <w:szCs w:val="24"/>
              </w:rPr>
              <w:t>2.</w:t>
            </w:r>
            <w:r>
              <w:rPr>
                <w:i/>
                <w:szCs w:val="24"/>
              </w:rPr>
              <w:t>5</w:t>
            </w:r>
          </w:p>
        </w:tc>
        <w:tc>
          <w:tcPr>
            <w:tcW w:w="7593" w:type="dxa"/>
            <w:vAlign w:val="center"/>
          </w:tcPr>
          <w:p w14:paraId="7F6B72C2" w14:textId="77777777" w:rsidR="00BE4827" w:rsidRPr="009C5B34" w:rsidRDefault="00BE4827" w:rsidP="00881628">
            <w:pPr>
              <w:spacing w:after="120"/>
              <w:rPr>
                <w:i/>
                <w:szCs w:val="24"/>
              </w:rPr>
            </w:pPr>
            <w:r>
              <w:rPr>
                <w:i/>
                <w:szCs w:val="24"/>
              </w:rPr>
              <w:t>Droit d’a</w:t>
            </w:r>
            <w:r w:rsidRPr="00BA0993">
              <w:rPr>
                <w:i/>
                <w:szCs w:val="24"/>
              </w:rPr>
              <w:t>ccès au</w:t>
            </w:r>
            <w:r>
              <w:rPr>
                <w:i/>
                <w:szCs w:val="24"/>
              </w:rPr>
              <w:t xml:space="preserve"> Site</w:t>
            </w:r>
          </w:p>
        </w:tc>
      </w:tr>
      <w:tr w:rsidR="00BE4827" w:rsidRPr="00BA0993" w14:paraId="2643C70F" w14:textId="77777777" w:rsidTr="00581DFA">
        <w:trPr>
          <w:trHeight w:val="33"/>
        </w:trPr>
        <w:tc>
          <w:tcPr>
            <w:tcW w:w="1402" w:type="dxa"/>
            <w:vAlign w:val="center"/>
          </w:tcPr>
          <w:p w14:paraId="2351A02A" w14:textId="77777777" w:rsidR="00BE4827" w:rsidRPr="00BA0993" w:rsidRDefault="00BE4827" w:rsidP="00881628">
            <w:pPr>
              <w:spacing w:after="120"/>
              <w:rPr>
                <w:i/>
                <w:szCs w:val="24"/>
              </w:rPr>
            </w:pPr>
            <w:r>
              <w:rPr>
                <w:i/>
                <w:szCs w:val="24"/>
              </w:rPr>
              <w:t>2.5</w:t>
            </w:r>
          </w:p>
        </w:tc>
        <w:tc>
          <w:tcPr>
            <w:tcW w:w="7593" w:type="dxa"/>
            <w:vAlign w:val="center"/>
          </w:tcPr>
          <w:p w14:paraId="0D7A4207" w14:textId="77777777" w:rsidR="00BE4827" w:rsidRPr="004277EE" w:rsidRDefault="00BE4827" w:rsidP="00881628">
            <w:pPr>
              <w:spacing w:after="120"/>
              <w:rPr>
                <w:i/>
                <w:noProof/>
                <w:szCs w:val="24"/>
              </w:rPr>
            </w:pPr>
            <w:r>
              <w:rPr>
                <w:i/>
                <w:noProof/>
                <w:szCs w:val="24"/>
              </w:rPr>
              <w:t>Données sur le Site et ëléments de Référence</w:t>
            </w:r>
          </w:p>
        </w:tc>
      </w:tr>
      <w:tr w:rsidR="00BE4827" w:rsidRPr="00BA0993" w14:paraId="4AD148FB" w14:textId="77777777" w:rsidTr="00581DFA">
        <w:tc>
          <w:tcPr>
            <w:tcW w:w="1402" w:type="dxa"/>
            <w:vAlign w:val="center"/>
          </w:tcPr>
          <w:p w14:paraId="11384CFD" w14:textId="77777777" w:rsidR="00BE4827" w:rsidRPr="00BA0993" w:rsidRDefault="00BE4827" w:rsidP="00881628">
            <w:pPr>
              <w:spacing w:after="120"/>
              <w:rPr>
                <w:i/>
                <w:szCs w:val="24"/>
              </w:rPr>
            </w:pPr>
            <w:r>
              <w:rPr>
                <w:i/>
                <w:szCs w:val="24"/>
              </w:rPr>
              <w:t>2.6</w:t>
            </w:r>
          </w:p>
        </w:tc>
        <w:tc>
          <w:tcPr>
            <w:tcW w:w="7593" w:type="dxa"/>
            <w:vAlign w:val="center"/>
          </w:tcPr>
          <w:p w14:paraId="37EE44C7" w14:textId="77777777" w:rsidR="00BE4827" w:rsidRPr="004277EE" w:rsidRDefault="00BE4827" w:rsidP="00881628">
            <w:pPr>
              <w:spacing w:after="120"/>
              <w:rPr>
                <w:i/>
                <w:noProof/>
                <w:szCs w:val="24"/>
              </w:rPr>
            </w:pPr>
            <w:r>
              <w:rPr>
                <w:i/>
                <w:noProof/>
                <w:szCs w:val="24"/>
              </w:rPr>
              <w:t>Matériaux et Equipement fournis par le Maître d’Ouvrage</w:t>
            </w:r>
          </w:p>
        </w:tc>
      </w:tr>
      <w:tr w:rsidR="00BE4827" w:rsidRPr="00BA0993" w14:paraId="3847DD9C" w14:textId="77777777" w:rsidTr="00581DFA">
        <w:tc>
          <w:tcPr>
            <w:tcW w:w="1402" w:type="dxa"/>
            <w:vAlign w:val="center"/>
          </w:tcPr>
          <w:p w14:paraId="59E991FC" w14:textId="77777777" w:rsidR="00BE4827" w:rsidRPr="00BA0993" w:rsidRDefault="00BE4827" w:rsidP="00881628">
            <w:pPr>
              <w:spacing w:after="120"/>
              <w:rPr>
                <w:i/>
                <w:szCs w:val="24"/>
              </w:rPr>
            </w:pPr>
            <w:r w:rsidRPr="00BA0993">
              <w:rPr>
                <w:i/>
                <w:szCs w:val="24"/>
              </w:rPr>
              <w:t>4.1</w:t>
            </w:r>
          </w:p>
        </w:tc>
        <w:tc>
          <w:tcPr>
            <w:tcW w:w="7593" w:type="dxa"/>
            <w:vAlign w:val="center"/>
          </w:tcPr>
          <w:p w14:paraId="7092515A" w14:textId="77777777" w:rsidR="00BE4827" w:rsidRPr="00BA0993" w:rsidRDefault="00BE4827" w:rsidP="00881628">
            <w:pPr>
              <w:spacing w:after="120"/>
              <w:rPr>
                <w:i/>
                <w:szCs w:val="24"/>
              </w:rPr>
            </w:pPr>
            <w:r>
              <w:rPr>
                <w:i/>
                <w:noProof/>
                <w:szCs w:val="24"/>
              </w:rPr>
              <w:t>Obligations Générales de l’Entrepreneur</w:t>
            </w:r>
          </w:p>
        </w:tc>
      </w:tr>
      <w:tr w:rsidR="00BE4827" w:rsidRPr="00BA0993" w14:paraId="004585BC" w14:textId="77777777" w:rsidTr="00581DFA">
        <w:tc>
          <w:tcPr>
            <w:tcW w:w="1402" w:type="dxa"/>
            <w:vAlign w:val="center"/>
          </w:tcPr>
          <w:p w14:paraId="380D8383" w14:textId="77777777" w:rsidR="00BE4827" w:rsidRPr="00BA0993" w:rsidRDefault="00BE4827" w:rsidP="00881628">
            <w:pPr>
              <w:spacing w:after="120"/>
              <w:rPr>
                <w:i/>
                <w:noProof/>
                <w:szCs w:val="24"/>
              </w:rPr>
            </w:pPr>
            <w:r w:rsidRPr="00BA0993">
              <w:rPr>
                <w:i/>
                <w:noProof/>
                <w:szCs w:val="24"/>
              </w:rPr>
              <w:t xml:space="preserve">4.5 </w:t>
            </w:r>
          </w:p>
        </w:tc>
        <w:tc>
          <w:tcPr>
            <w:tcW w:w="7593" w:type="dxa"/>
            <w:vAlign w:val="center"/>
          </w:tcPr>
          <w:p w14:paraId="797B0A42" w14:textId="77777777" w:rsidR="00BE4827" w:rsidRPr="00BA0993" w:rsidRDefault="00BE4827" w:rsidP="00881628">
            <w:pPr>
              <w:spacing w:before="120" w:after="120"/>
              <w:rPr>
                <w:i/>
                <w:szCs w:val="24"/>
              </w:rPr>
            </w:pPr>
            <w:r w:rsidRPr="00BA0993">
              <w:rPr>
                <w:i/>
                <w:szCs w:val="24"/>
              </w:rPr>
              <w:t xml:space="preserve">Sous-traitants désignés, </w:t>
            </w:r>
          </w:p>
        </w:tc>
      </w:tr>
      <w:tr w:rsidR="00BE4827" w:rsidRPr="00BA0993" w14:paraId="42C3618C" w14:textId="77777777" w:rsidTr="00581DFA">
        <w:tc>
          <w:tcPr>
            <w:tcW w:w="1402" w:type="dxa"/>
            <w:vAlign w:val="center"/>
          </w:tcPr>
          <w:p w14:paraId="0628253D" w14:textId="77777777" w:rsidR="00BE4827" w:rsidRPr="00BA0993" w:rsidRDefault="00BE4827" w:rsidP="00881628">
            <w:pPr>
              <w:spacing w:after="120"/>
              <w:rPr>
                <w:i/>
                <w:szCs w:val="24"/>
              </w:rPr>
            </w:pPr>
            <w:r w:rsidRPr="00BA0993">
              <w:rPr>
                <w:i/>
                <w:szCs w:val="24"/>
              </w:rPr>
              <w:t>4.6</w:t>
            </w:r>
          </w:p>
        </w:tc>
        <w:tc>
          <w:tcPr>
            <w:tcW w:w="7593" w:type="dxa"/>
            <w:vAlign w:val="center"/>
          </w:tcPr>
          <w:p w14:paraId="4D294185" w14:textId="77777777" w:rsidR="00BE4827" w:rsidRPr="00BA0993" w:rsidRDefault="00BE4827" w:rsidP="00881628">
            <w:pPr>
              <w:spacing w:after="120"/>
              <w:rPr>
                <w:i/>
                <w:szCs w:val="24"/>
              </w:rPr>
            </w:pPr>
            <w:r>
              <w:rPr>
                <w:i/>
                <w:szCs w:val="24"/>
              </w:rPr>
              <w:t>Coopération</w:t>
            </w:r>
          </w:p>
        </w:tc>
      </w:tr>
      <w:tr w:rsidR="00BE4827" w:rsidRPr="00BA0993" w14:paraId="644EEAF0" w14:textId="77777777" w:rsidTr="00581DFA">
        <w:tc>
          <w:tcPr>
            <w:tcW w:w="1402" w:type="dxa"/>
            <w:vAlign w:val="center"/>
          </w:tcPr>
          <w:p w14:paraId="5C81FD77" w14:textId="77777777" w:rsidR="00BE4827" w:rsidRPr="00BA0993" w:rsidRDefault="00BE4827" w:rsidP="00881628">
            <w:pPr>
              <w:spacing w:after="120"/>
              <w:rPr>
                <w:i/>
                <w:szCs w:val="24"/>
              </w:rPr>
            </w:pPr>
            <w:r>
              <w:rPr>
                <w:i/>
                <w:szCs w:val="24"/>
              </w:rPr>
              <w:t>4.8</w:t>
            </w:r>
          </w:p>
        </w:tc>
        <w:tc>
          <w:tcPr>
            <w:tcW w:w="7593" w:type="dxa"/>
            <w:vAlign w:val="center"/>
          </w:tcPr>
          <w:p w14:paraId="01E5B49F" w14:textId="77777777" w:rsidR="00BE4827" w:rsidRPr="00BA0993" w:rsidRDefault="00BE4827" w:rsidP="00881628">
            <w:pPr>
              <w:spacing w:before="120" w:after="120"/>
              <w:rPr>
                <w:i/>
                <w:szCs w:val="24"/>
              </w:rPr>
            </w:pPr>
            <w:r>
              <w:rPr>
                <w:i/>
                <w:szCs w:val="24"/>
              </w:rPr>
              <w:t>Obligations en matière d’Hygiène et de Sécurité</w:t>
            </w:r>
          </w:p>
        </w:tc>
      </w:tr>
      <w:tr w:rsidR="00BE4827" w:rsidRPr="00BA0993" w14:paraId="2907B347" w14:textId="77777777" w:rsidTr="00581DFA">
        <w:tc>
          <w:tcPr>
            <w:tcW w:w="1402" w:type="dxa"/>
            <w:vAlign w:val="center"/>
          </w:tcPr>
          <w:p w14:paraId="4297D55A" w14:textId="77777777" w:rsidR="00BE4827" w:rsidRPr="00BA0993" w:rsidRDefault="00BE4827" w:rsidP="00881628">
            <w:pPr>
              <w:spacing w:after="120"/>
              <w:rPr>
                <w:i/>
                <w:szCs w:val="24"/>
              </w:rPr>
            </w:pPr>
            <w:r>
              <w:rPr>
                <w:i/>
                <w:szCs w:val="24"/>
              </w:rPr>
              <w:t>4.9</w:t>
            </w:r>
          </w:p>
        </w:tc>
        <w:tc>
          <w:tcPr>
            <w:tcW w:w="7593" w:type="dxa"/>
            <w:vAlign w:val="center"/>
          </w:tcPr>
          <w:p w14:paraId="55E0B835" w14:textId="77777777" w:rsidR="00BE4827" w:rsidRPr="00BA0993" w:rsidRDefault="00BE4827" w:rsidP="00881628">
            <w:pPr>
              <w:spacing w:before="120" w:after="120"/>
              <w:rPr>
                <w:i/>
                <w:szCs w:val="24"/>
              </w:rPr>
            </w:pPr>
            <w:r>
              <w:rPr>
                <w:i/>
                <w:szCs w:val="24"/>
              </w:rPr>
              <w:t>Gestion de la Qualité et Systèmes de Vérification de la Conformité</w:t>
            </w:r>
            <w:r w:rsidRPr="004277EE">
              <w:rPr>
                <w:i/>
                <w:szCs w:val="24"/>
              </w:rPr>
              <w:t>.</w:t>
            </w:r>
          </w:p>
        </w:tc>
      </w:tr>
      <w:tr w:rsidR="00BE4827" w:rsidRPr="00BA0993" w14:paraId="6FE9D6DD" w14:textId="77777777" w:rsidTr="00581DFA">
        <w:tc>
          <w:tcPr>
            <w:tcW w:w="1402" w:type="dxa"/>
            <w:vAlign w:val="center"/>
          </w:tcPr>
          <w:p w14:paraId="27758575" w14:textId="77777777" w:rsidR="00BE4827" w:rsidRPr="00BA0993" w:rsidRDefault="00BE4827" w:rsidP="00881628">
            <w:pPr>
              <w:spacing w:after="120"/>
              <w:rPr>
                <w:i/>
                <w:szCs w:val="24"/>
              </w:rPr>
            </w:pPr>
            <w:r>
              <w:rPr>
                <w:i/>
                <w:szCs w:val="24"/>
              </w:rPr>
              <w:t>4.16</w:t>
            </w:r>
          </w:p>
        </w:tc>
        <w:tc>
          <w:tcPr>
            <w:tcW w:w="7593" w:type="dxa"/>
            <w:vAlign w:val="center"/>
          </w:tcPr>
          <w:p w14:paraId="628DAB19" w14:textId="77777777" w:rsidR="00BE4827" w:rsidRPr="00BA0993" w:rsidRDefault="00BE4827" w:rsidP="00881628">
            <w:pPr>
              <w:spacing w:before="120" w:after="120"/>
              <w:rPr>
                <w:i/>
                <w:szCs w:val="24"/>
              </w:rPr>
            </w:pPr>
            <w:r>
              <w:rPr>
                <w:i/>
                <w:szCs w:val="24"/>
              </w:rPr>
              <w:t>Transport des Fournitures</w:t>
            </w:r>
          </w:p>
        </w:tc>
      </w:tr>
      <w:tr w:rsidR="00BE4827" w:rsidRPr="00BA0993" w14:paraId="171276E7" w14:textId="77777777" w:rsidTr="00581DFA">
        <w:tc>
          <w:tcPr>
            <w:tcW w:w="1402" w:type="dxa"/>
            <w:vAlign w:val="center"/>
          </w:tcPr>
          <w:p w14:paraId="78E4D4FE" w14:textId="77777777" w:rsidR="00BE4827" w:rsidRPr="00BA0993" w:rsidRDefault="00BE4827" w:rsidP="00881628">
            <w:pPr>
              <w:spacing w:after="120"/>
              <w:rPr>
                <w:i/>
                <w:szCs w:val="24"/>
              </w:rPr>
            </w:pPr>
            <w:r>
              <w:rPr>
                <w:i/>
                <w:szCs w:val="24"/>
              </w:rPr>
              <w:t>4.18</w:t>
            </w:r>
          </w:p>
        </w:tc>
        <w:tc>
          <w:tcPr>
            <w:tcW w:w="7593" w:type="dxa"/>
            <w:vAlign w:val="center"/>
          </w:tcPr>
          <w:p w14:paraId="7DCC0616" w14:textId="77777777" w:rsidR="00BE4827" w:rsidRPr="00BA0993" w:rsidRDefault="00BE4827" w:rsidP="00881628">
            <w:pPr>
              <w:spacing w:before="120" w:after="120"/>
              <w:rPr>
                <w:i/>
                <w:szCs w:val="24"/>
              </w:rPr>
            </w:pPr>
            <w:r>
              <w:rPr>
                <w:i/>
                <w:szCs w:val="24"/>
              </w:rPr>
              <w:t>Protection de l’Environnement</w:t>
            </w:r>
          </w:p>
        </w:tc>
      </w:tr>
      <w:tr w:rsidR="00BE4827" w:rsidRPr="00BA0993" w14:paraId="255F4F8C" w14:textId="77777777" w:rsidTr="00581DFA">
        <w:tc>
          <w:tcPr>
            <w:tcW w:w="1402" w:type="dxa"/>
          </w:tcPr>
          <w:p w14:paraId="3A68279A" w14:textId="77777777" w:rsidR="00BE4827" w:rsidRPr="00BA0993" w:rsidRDefault="00BE4827" w:rsidP="00881628">
            <w:pPr>
              <w:spacing w:after="120"/>
              <w:rPr>
                <w:i/>
                <w:szCs w:val="24"/>
              </w:rPr>
            </w:pPr>
            <w:r w:rsidRPr="005471C5">
              <w:rPr>
                <w:i/>
                <w:szCs w:val="24"/>
              </w:rPr>
              <w:t>4.</w:t>
            </w:r>
            <w:r>
              <w:rPr>
                <w:i/>
                <w:szCs w:val="24"/>
              </w:rPr>
              <w:t>19</w:t>
            </w:r>
          </w:p>
        </w:tc>
        <w:tc>
          <w:tcPr>
            <w:tcW w:w="7593" w:type="dxa"/>
            <w:vAlign w:val="center"/>
          </w:tcPr>
          <w:p w14:paraId="48C414D0" w14:textId="77777777" w:rsidR="00BE4827" w:rsidRPr="00BA0993" w:rsidRDefault="00BE4827" w:rsidP="00881628">
            <w:pPr>
              <w:spacing w:before="120" w:after="120"/>
              <w:rPr>
                <w:i/>
                <w:szCs w:val="24"/>
              </w:rPr>
            </w:pPr>
            <w:r>
              <w:rPr>
                <w:i/>
                <w:szCs w:val="24"/>
              </w:rPr>
              <w:t>Installations temporaires</w:t>
            </w:r>
          </w:p>
        </w:tc>
      </w:tr>
      <w:tr w:rsidR="00BE4827" w:rsidRPr="00BA0993" w14:paraId="64B8D33D" w14:textId="77777777" w:rsidTr="00581DFA">
        <w:tc>
          <w:tcPr>
            <w:tcW w:w="1402" w:type="dxa"/>
          </w:tcPr>
          <w:p w14:paraId="547B7B7C" w14:textId="77777777" w:rsidR="00BE4827" w:rsidRPr="005471C5" w:rsidRDefault="00BE4827" w:rsidP="00881628">
            <w:pPr>
              <w:spacing w:after="120"/>
              <w:rPr>
                <w:i/>
                <w:szCs w:val="24"/>
              </w:rPr>
            </w:pPr>
            <w:r>
              <w:rPr>
                <w:i/>
                <w:szCs w:val="24"/>
              </w:rPr>
              <w:t>4.20</w:t>
            </w:r>
          </w:p>
        </w:tc>
        <w:tc>
          <w:tcPr>
            <w:tcW w:w="7593" w:type="dxa"/>
            <w:vAlign w:val="center"/>
          </w:tcPr>
          <w:p w14:paraId="203D24C8" w14:textId="77777777" w:rsidR="00BE4827" w:rsidRDefault="00BE4827" w:rsidP="00881628">
            <w:pPr>
              <w:spacing w:before="120" w:after="120"/>
              <w:rPr>
                <w:i/>
                <w:szCs w:val="24"/>
              </w:rPr>
            </w:pPr>
            <w:r>
              <w:rPr>
                <w:i/>
                <w:szCs w:val="24"/>
              </w:rPr>
              <w:t>Rapports d’Avancement</w:t>
            </w:r>
          </w:p>
        </w:tc>
      </w:tr>
      <w:tr w:rsidR="00BE4827" w:rsidRPr="00BA0993" w14:paraId="60ED6FF8" w14:textId="77777777" w:rsidTr="00581DFA">
        <w:tc>
          <w:tcPr>
            <w:tcW w:w="1402" w:type="dxa"/>
          </w:tcPr>
          <w:p w14:paraId="218CA90C" w14:textId="77777777" w:rsidR="00BE4827" w:rsidRPr="00BA0993" w:rsidRDefault="00BE4827" w:rsidP="00881628">
            <w:pPr>
              <w:spacing w:after="120"/>
              <w:rPr>
                <w:i/>
                <w:szCs w:val="24"/>
              </w:rPr>
            </w:pPr>
            <w:r w:rsidRPr="005471C5">
              <w:rPr>
                <w:i/>
                <w:szCs w:val="24"/>
              </w:rPr>
              <w:t>5.1</w:t>
            </w:r>
          </w:p>
        </w:tc>
        <w:tc>
          <w:tcPr>
            <w:tcW w:w="7593" w:type="dxa"/>
            <w:vAlign w:val="center"/>
          </w:tcPr>
          <w:p w14:paraId="2C3DFBB1" w14:textId="77777777" w:rsidR="00BE4827" w:rsidRPr="00BA0993" w:rsidRDefault="00BE4827" w:rsidP="00881628">
            <w:pPr>
              <w:spacing w:before="120" w:after="120"/>
              <w:rPr>
                <w:i/>
                <w:szCs w:val="24"/>
              </w:rPr>
            </w:pPr>
            <w:r>
              <w:rPr>
                <w:i/>
                <w:szCs w:val="24"/>
              </w:rPr>
              <w:t>Obligations générales de Conception</w:t>
            </w:r>
          </w:p>
        </w:tc>
      </w:tr>
      <w:tr w:rsidR="00BE4827" w:rsidRPr="00BA0993" w14:paraId="214ED2F4" w14:textId="77777777" w:rsidTr="00581DFA">
        <w:tc>
          <w:tcPr>
            <w:tcW w:w="1402" w:type="dxa"/>
          </w:tcPr>
          <w:p w14:paraId="0FED5F8E" w14:textId="77777777" w:rsidR="00BE4827" w:rsidRPr="00BA0993" w:rsidRDefault="00BE4827" w:rsidP="00881628">
            <w:pPr>
              <w:spacing w:after="120"/>
              <w:rPr>
                <w:i/>
                <w:szCs w:val="24"/>
              </w:rPr>
            </w:pPr>
            <w:r w:rsidRPr="005471C5">
              <w:rPr>
                <w:i/>
                <w:szCs w:val="24"/>
              </w:rPr>
              <w:t>5.2</w:t>
            </w:r>
          </w:p>
        </w:tc>
        <w:tc>
          <w:tcPr>
            <w:tcW w:w="7593" w:type="dxa"/>
            <w:vAlign w:val="center"/>
          </w:tcPr>
          <w:p w14:paraId="207771A0" w14:textId="10E96CD2" w:rsidR="00BE4827" w:rsidRPr="00BA0993" w:rsidRDefault="00BE4827" w:rsidP="00881628">
            <w:pPr>
              <w:spacing w:after="120"/>
              <w:ind w:left="0" w:firstLine="0"/>
              <w:rPr>
                <w:i/>
                <w:noProof/>
                <w:szCs w:val="24"/>
              </w:rPr>
            </w:pPr>
            <w:r w:rsidRPr="00CF61CD">
              <w:rPr>
                <w:i/>
                <w:noProof/>
                <w:szCs w:val="24"/>
              </w:rPr>
              <w:t>Documents de l’</w:t>
            </w:r>
            <w:r w:rsidR="00D02D7A">
              <w:rPr>
                <w:i/>
                <w:noProof/>
                <w:szCs w:val="24"/>
              </w:rPr>
              <w:t>E</w:t>
            </w:r>
            <w:r w:rsidRPr="00CF61CD">
              <w:rPr>
                <w:i/>
                <w:noProof/>
                <w:szCs w:val="24"/>
              </w:rPr>
              <w:t>ntrepreneur</w:t>
            </w:r>
            <w:r w:rsidR="00D02D7A">
              <w:rPr>
                <w:i/>
                <w:noProof/>
                <w:szCs w:val="24"/>
              </w:rPr>
              <w:t>.</w:t>
            </w:r>
            <w:r w:rsidRPr="00CF61CD">
              <w:rPr>
                <w:i/>
                <w:noProof/>
                <w:szCs w:val="24"/>
              </w:rPr>
              <w:t xml:space="preserve"> [Le cas échéant, préciser les documents de l’</w:t>
            </w:r>
            <w:r>
              <w:rPr>
                <w:i/>
                <w:noProof/>
                <w:szCs w:val="24"/>
              </w:rPr>
              <w:t>E</w:t>
            </w:r>
            <w:r w:rsidRPr="00CF61CD">
              <w:rPr>
                <w:i/>
                <w:noProof/>
                <w:szCs w:val="24"/>
              </w:rPr>
              <w:t>ntrepreneur que l</w:t>
            </w:r>
            <w:r>
              <w:rPr>
                <w:i/>
                <w:noProof/>
                <w:szCs w:val="24"/>
              </w:rPr>
              <w:t xml:space="preserve">e Maître d’Ouvrage </w:t>
            </w:r>
            <w:r w:rsidRPr="00CF61CD">
              <w:rPr>
                <w:i/>
                <w:noProof/>
                <w:szCs w:val="24"/>
              </w:rPr>
              <w:t xml:space="preserve">exige </w:t>
            </w:r>
            <w:r>
              <w:rPr>
                <w:i/>
                <w:noProof/>
                <w:szCs w:val="24"/>
              </w:rPr>
              <w:t>que</w:t>
            </w:r>
            <w:r w:rsidRPr="00CF61CD">
              <w:rPr>
                <w:i/>
                <w:noProof/>
                <w:szCs w:val="24"/>
              </w:rPr>
              <w:t xml:space="preserve"> l’</w:t>
            </w:r>
            <w:r>
              <w:rPr>
                <w:i/>
                <w:noProof/>
                <w:szCs w:val="24"/>
              </w:rPr>
              <w:t>E</w:t>
            </w:r>
            <w:r w:rsidRPr="00CF61CD">
              <w:rPr>
                <w:i/>
                <w:noProof/>
                <w:szCs w:val="24"/>
              </w:rPr>
              <w:t>ntrepreneur prépare et déterminer quels documents de l’</w:t>
            </w:r>
            <w:r>
              <w:rPr>
                <w:i/>
                <w:noProof/>
                <w:szCs w:val="24"/>
              </w:rPr>
              <w:t>E</w:t>
            </w:r>
            <w:r w:rsidRPr="00CF61CD">
              <w:rPr>
                <w:i/>
                <w:noProof/>
                <w:szCs w:val="24"/>
              </w:rPr>
              <w:t>ntrepreneur l</w:t>
            </w:r>
            <w:r>
              <w:rPr>
                <w:i/>
                <w:noProof/>
                <w:szCs w:val="24"/>
              </w:rPr>
              <w:t>e Maître d’Ouvrage</w:t>
            </w:r>
            <w:r w:rsidRPr="00CF61CD">
              <w:rPr>
                <w:i/>
                <w:noProof/>
                <w:szCs w:val="24"/>
              </w:rPr>
              <w:t xml:space="preserve"> exige que l’</w:t>
            </w:r>
            <w:r>
              <w:rPr>
                <w:i/>
                <w:noProof/>
                <w:szCs w:val="24"/>
              </w:rPr>
              <w:t>E</w:t>
            </w:r>
            <w:r w:rsidRPr="00CF61CD">
              <w:rPr>
                <w:i/>
                <w:noProof/>
                <w:szCs w:val="24"/>
              </w:rPr>
              <w:t xml:space="preserve">ntrepreneur soumette </w:t>
            </w:r>
            <w:r>
              <w:rPr>
                <w:i/>
                <w:noProof/>
                <w:szCs w:val="24"/>
              </w:rPr>
              <w:t>au Maître d’Ouvrage</w:t>
            </w:r>
            <w:r w:rsidRPr="00CF61CD">
              <w:rPr>
                <w:i/>
                <w:noProof/>
                <w:szCs w:val="24"/>
              </w:rPr>
              <w:t xml:space="preserve"> pour examen.  Le cas échéant, inclure également toutes les exigences applicables en matière d’examen/vérification obligatoire et/ou de vérification, par exemple, de la conception des éléments structurels par les autorités compétentes ou les professionnels. Dans l’affirmative, inclure: (i) les processus requis et si, et dans quelle mesure, ces examens et/ou vérifications d’un élément</w:t>
            </w:r>
            <w:r>
              <w:rPr>
                <w:i/>
                <w:noProof/>
                <w:szCs w:val="24"/>
              </w:rPr>
              <w:t xml:space="preserve"> </w:t>
            </w:r>
            <w:r w:rsidRPr="00CF61CD">
              <w:rPr>
                <w:i/>
                <w:noProof/>
                <w:szCs w:val="24"/>
              </w:rPr>
              <w:t>de conception (et les documents d</w:t>
            </w:r>
            <w:r>
              <w:rPr>
                <w:i/>
                <w:noProof/>
                <w:szCs w:val="24"/>
              </w:rPr>
              <w:t xml:space="preserve">e l’Entrepreneur </w:t>
            </w:r>
            <w:r w:rsidRPr="00CF61CD">
              <w:rPr>
                <w:i/>
                <w:noProof/>
                <w:szCs w:val="24"/>
              </w:rPr>
              <w:t>associés à cetélément) remplaceront le  point</w:t>
            </w:r>
            <w:r>
              <w:rPr>
                <w:i/>
                <w:noProof/>
                <w:szCs w:val="24"/>
              </w:rPr>
              <w:t xml:space="preserve"> </w:t>
            </w:r>
            <w:r w:rsidRPr="00CF61CD">
              <w:rPr>
                <w:i/>
                <w:noProof/>
                <w:szCs w:val="24"/>
              </w:rPr>
              <w:t>de vue</w:t>
            </w:r>
            <w:r>
              <w:rPr>
                <w:i/>
                <w:noProof/>
                <w:szCs w:val="24"/>
              </w:rPr>
              <w:t xml:space="preserve"> </w:t>
            </w:r>
            <w:r w:rsidRPr="00CF61CD">
              <w:rPr>
                <w:i/>
                <w:noProof/>
                <w:szCs w:val="24"/>
              </w:rPr>
              <w:t>d</w:t>
            </w:r>
            <w:r>
              <w:rPr>
                <w:i/>
                <w:noProof/>
                <w:szCs w:val="24"/>
              </w:rPr>
              <w:t>u Maître d’Ouvrage</w:t>
            </w:r>
            <w:r w:rsidRPr="00CF61CD">
              <w:rPr>
                <w:i/>
                <w:noProof/>
                <w:szCs w:val="24"/>
              </w:rPr>
              <w:t xml:space="preserve"> en vertu de la</w:t>
            </w:r>
            <w:r>
              <w:rPr>
                <w:i/>
                <w:noProof/>
                <w:szCs w:val="24"/>
              </w:rPr>
              <w:t xml:space="preserve"> </w:t>
            </w:r>
            <w:r w:rsidRPr="00CF61CD">
              <w:rPr>
                <w:i/>
                <w:noProof/>
                <w:szCs w:val="24"/>
              </w:rPr>
              <w:t xml:space="preserve">présente </w:t>
            </w:r>
            <w:r>
              <w:rPr>
                <w:i/>
                <w:noProof/>
                <w:szCs w:val="24"/>
              </w:rPr>
              <w:t>S</w:t>
            </w:r>
            <w:r w:rsidRPr="00CF61CD">
              <w:rPr>
                <w:i/>
                <w:noProof/>
                <w:szCs w:val="24"/>
              </w:rPr>
              <w:t>ous-</w:t>
            </w:r>
            <w:r>
              <w:rPr>
                <w:i/>
                <w:noProof/>
                <w:szCs w:val="24"/>
              </w:rPr>
              <w:t>C</w:t>
            </w:r>
            <w:r w:rsidRPr="00CF61CD">
              <w:rPr>
                <w:i/>
                <w:noProof/>
                <w:szCs w:val="24"/>
              </w:rPr>
              <w:t xml:space="preserve">lause.] </w:t>
            </w:r>
          </w:p>
        </w:tc>
      </w:tr>
      <w:tr w:rsidR="00BE4827" w:rsidRPr="00BA0993" w14:paraId="334F0282" w14:textId="77777777" w:rsidTr="00581DFA">
        <w:tc>
          <w:tcPr>
            <w:tcW w:w="1402" w:type="dxa"/>
            <w:vAlign w:val="center"/>
          </w:tcPr>
          <w:p w14:paraId="67FFAD96" w14:textId="77777777" w:rsidR="00BE4827" w:rsidRPr="00BA0993" w:rsidRDefault="00BE4827" w:rsidP="00881628">
            <w:pPr>
              <w:spacing w:after="120"/>
              <w:rPr>
                <w:i/>
                <w:szCs w:val="24"/>
              </w:rPr>
            </w:pPr>
            <w:r>
              <w:rPr>
                <w:i/>
                <w:szCs w:val="24"/>
              </w:rPr>
              <w:t>5.4</w:t>
            </w:r>
          </w:p>
        </w:tc>
        <w:tc>
          <w:tcPr>
            <w:tcW w:w="7593" w:type="dxa"/>
            <w:vAlign w:val="center"/>
          </w:tcPr>
          <w:p w14:paraId="56B33041" w14:textId="77777777" w:rsidR="00BE4827" w:rsidRPr="00BA0993" w:rsidRDefault="00BE4827" w:rsidP="00881628">
            <w:pPr>
              <w:spacing w:before="120" w:after="120"/>
              <w:rPr>
                <w:i/>
                <w:szCs w:val="24"/>
              </w:rPr>
            </w:pPr>
            <w:r>
              <w:rPr>
                <w:i/>
                <w:szCs w:val="24"/>
              </w:rPr>
              <w:t>Normes Techniques et Réglementations</w:t>
            </w:r>
          </w:p>
        </w:tc>
      </w:tr>
      <w:tr w:rsidR="00BE4827" w:rsidRPr="00BA0993" w14:paraId="4F7A538F" w14:textId="77777777" w:rsidTr="00581DFA">
        <w:tc>
          <w:tcPr>
            <w:tcW w:w="1402" w:type="dxa"/>
            <w:vAlign w:val="center"/>
          </w:tcPr>
          <w:p w14:paraId="79200758" w14:textId="77777777" w:rsidR="00BE4827" w:rsidRPr="00BA0993" w:rsidRDefault="00BE4827" w:rsidP="00881628">
            <w:pPr>
              <w:spacing w:after="120"/>
              <w:rPr>
                <w:i/>
                <w:szCs w:val="24"/>
              </w:rPr>
            </w:pPr>
            <w:r>
              <w:rPr>
                <w:i/>
                <w:szCs w:val="24"/>
              </w:rPr>
              <w:t>5.5</w:t>
            </w:r>
          </w:p>
        </w:tc>
        <w:tc>
          <w:tcPr>
            <w:tcW w:w="7593" w:type="dxa"/>
            <w:vAlign w:val="center"/>
          </w:tcPr>
          <w:p w14:paraId="5CC6BE2B" w14:textId="77777777" w:rsidR="00BE4827" w:rsidRPr="00BA0993" w:rsidRDefault="00BE4827" w:rsidP="00881628">
            <w:pPr>
              <w:spacing w:before="120" w:after="120"/>
              <w:rPr>
                <w:i/>
                <w:szCs w:val="24"/>
              </w:rPr>
            </w:pPr>
            <w:r>
              <w:rPr>
                <w:i/>
                <w:szCs w:val="24"/>
              </w:rPr>
              <w:t>Formation</w:t>
            </w:r>
          </w:p>
        </w:tc>
      </w:tr>
      <w:tr w:rsidR="00BE4827" w:rsidRPr="00BA0993" w14:paraId="7BCFC894" w14:textId="77777777" w:rsidTr="00581DFA">
        <w:tc>
          <w:tcPr>
            <w:tcW w:w="1402" w:type="dxa"/>
            <w:vAlign w:val="center"/>
          </w:tcPr>
          <w:p w14:paraId="22E469EC" w14:textId="77777777" w:rsidR="00BE4827" w:rsidRDefault="00BE4827" w:rsidP="00881628">
            <w:pPr>
              <w:spacing w:after="120"/>
              <w:rPr>
                <w:i/>
                <w:szCs w:val="24"/>
              </w:rPr>
            </w:pPr>
            <w:r>
              <w:rPr>
                <w:i/>
                <w:szCs w:val="24"/>
              </w:rPr>
              <w:t>5.6</w:t>
            </w:r>
          </w:p>
        </w:tc>
        <w:tc>
          <w:tcPr>
            <w:tcW w:w="7593" w:type="dxa"/>
            <w:vAlign w:val="center"/>
          </w:tcPr>
          <w:p w14:paraId="2FC03576" w14:textId="77777777" w:rsidR="00BE4827" w:rsidRDefault="00BE4827" w:rsidP="00881628">
            <w:pPr>
              <w:spacing w:before="120" w:after="120"/>
              <w:rPr>
                <w:i/>
                <w:szCs w:val="24"/>
              </w:rPr>
            </w:pPr>
            <w:r>
              <w:rPr>
                <w:i/>
                <w:szCs w:val="24"/>
              </w:rPr>
              <w:t>Etats des travaux exécutés</w:t>
            </w:r>
          </w:p>
        </w:tc>
      </w:tr>
      <w:tr w:rsidR="00BE4827" w:rsidRPr="00BA0993" w14:paraId="218AC10B" w14:textId="77777777" w:rsidTr="00581DFA">
        <w:tc>
          <w:tcPr>
            <w:tcW w:w="1402" w:type="dxa"/>
            <w:vAlign w:val="center"/>
          </w:tcPr>
          <w:p w14:paraId="6D4ED85D" w14:textId="77777777" w:rsidR="00BE4827" w:rsidRDefault="00BE4827" w:rsidP="00881628">
            <w:pPr>
              <w:spacing w:after="120"/>
              <w:rPr>
                <w:i/>
                <w:szCs w:val="24"/>
              </w:rPr>
            </w:pPr>
            <w:r>
              <w:rPr>
                <w:i/>
                <w:szCs w:val="24"/>
              </w:rPr>
              <w:lastRenderedPageBreak/>
              <w:t>5.7</w:t>
            </w:r>
          </w:p>
        </w:tc>
        <w:tc>
          <w:tcPr>
            <w:tcW w:w="7593" w:type="dxa"/>
            <w:vAlign w:val="center"/>
          </w:tcPr>
          <w:p w14:paraId="04CF58B5" w14:textId="77777777" w:rsidR="00BE4827" w:rsidRDefault="00BE4827" w:rsidP="00881628">
            <w:pPr>
              <w:spacing w:before="120" w:after="120"/>
              <w:rPr>
                <w:i/>
                <w:szCs w:val="24"/>
              </w:rPr>
            </w:pPr>
            <w:r>
              <w:rPr>
                <w:i/>
                <w:szCs w:val="24"/>
              </w:rPr>
              <w:t>Manuels d’Opérations et de Maintenance</w:t>
            </w:r>
          </w:p>
        </w:tc>
      </w:tr>
      <w:tr w:rsidR="00BE4827" w:rsidRPr="00BA0993" w14:paraId="71BFB02C" w14:textId="77777777" w:rsidTr="00581DFA">
        <w:tc>
          <w:tcPr>
            <w:tcW w:w="1402" w:type="dxa"/>
            <w:vAlign w:val="center"/>
          </w:tcPr>
          <w:p w14:paraId="631C79B1" w14:textId="77777777" w:rsidR="00BE4827" w:rsidRPr="00BA0993" w:rsidRDefault="00BE4827" w:rsidP="00881628">
            <w:pPr>
              <w:spacing w:after="120"/>
              <w:rPr>
                <w:i/>
                <w:szCs w:val="24"/>
              </w:rPr>
            </w:pPr>
            <w:r>
              <w:rPr>
                <w:i/>
                <w:szCs w:val="24"/>
              </w:rPr>
              <w:t xml:space="preserve">6.6 </w:t>
            </w:r>
          </w:p>
        </w:tc>
        <w:tc>
          <w:tcPr>
            <w:tcW w:w="7593" w:type="dxa"/>
            <w:vAlign w:val="center"/>
          </w:tcPr>
          <w:p w14:paraId="56756C11" w14:textId="77777777" w:rsidR="00BE4827" w:rsidRPr="00BA0993" w:rsidRDefault="00BE4827" w:rsidP="00881628">
            <w:pPr>
              <w:spacing w:before="120" w:after="120"/>
              <w:rPr>
                <w:i/>
                <w:szCs w:val="24"/>
              </w:rPr>
            </w:pPr>
            <w:r>
              <w:rPr>
                <w:i/>
                <w:szCs w:val="24"/>
              </w:rPr>
              <w:t>Installations pour le Personnel et la main-d’œuvre de l’Entrepreneur</w:t>
            </w:r>
          </w:p>
        </w:tc>
      </w:tr>
      <w:tr w:rsidR="00BE4827" w:rsidRPr="00BA0993" w14:paraId="6E249BDF" w14:textId="77777777" w:rsidTr="00581DFA">
        <w:tc>
          <w:tcPr>
            <w:tcW w:w="1402" w:type="dxa"/>
            <w:vAlign w:val="center"/>
          </w:tcPr>
          <w:p w14:paraId="61D68CAE" w14:textId="77777777" w:rsidR="00BE4827" w:rsidRDefault="00BE4827" w:rsidP="00881628">
            <w:pPr>
              <w:spacing w:after="120"/>
              <w:rPr>
                <w:i/>
                <w:szCs w:val="24"/>
              </w:rPr>
            </w:pPr>
            <w:r>
              <w:rPr>
                <w:i/>
                <w:szCs w:val="24"/>
              </w:rPr>
              <w:t>6.7</w:t>
            </w:r>
          </w:p>
        </w:tc>
        <w:tc>
          <w:tcPr>
            <w:tcW w:w="7593" w:type="dxa"/>
            <w:vAlign w:val="center"/>
          </w:tcPr>
          <w:p w14:paraId="7EDFE36C" w14:textId="77777777" w:rsidR="00BE4827" w:rsidRDefault="00BE4827" w:rsidP="00881628">
            <w:pPr>
              <w:spacing w:before="120" w:after="120"/>
              <w:rPr>
                <w:i/>
                <w:szCs w:val="24"/>
              </w:rPr>
            </w:pPr>
            <w:r>
              <w:rPr>
                <w:i/>
                <w:szCs w:val="24"/>
              </w:rPr>
              <w:t>Hygiène et Sécurité du Personnel</w:t>
            </w:r>
          </w:p>
        </w:tc>
      </w:tr>
      <w:tr w:rsidR="00BE4827" w:rsidRPr="00BA0993" w14:paraId="18C382DA" w14:textId="77777777" w:rsidTr="00581DFA">
        <w:tc>
          <w:tcPr>
            <w:tcW w:w="1402" w:type="dxa"/>
            <w:vAlign w:val="center"/>
          </w:tcPr>
          <w:p w14:paraId="0D7C9ABF" w14:textId="77777777" w:rsidR="00BE4827" w:rsidRDefault="00BE4827" w:rsidP="00881628">
            <w:pPr>
              <w:spacing w:after="120"/>
              <w:rPr>
                <w:i/>
                <w:szCs w:val="24"/>
              </w:rPr>
            </w:pPr>
            <w:r>
              <w:rPr>
                <w:i/>
                <w:szCs w:val="24"/>
              </w:rPr>
              <w:t>6.12</w:t>
            </w:r>
          </w:p>
        </w:tc>
        <w:tc>
          <w:tcPr>
            <w:tcW w:w="7593" w:type="dxa"/>
            <w:vAlign w:val="center"/>
          </w:tcPr>
          <w:p w14:paraId="0049580C" w14:textId="77777777" w:rsidR="00BE4827" w:rsidRDefault="00BE4827" w:rsidP="00881628">
            <w:pPr>
              <w:spacing w:before="120" w:after="120"/>
              <w:rPr>
                <w:i/>
                <w:szCs w:val="24"/>
              </w:rPr>
            </w:pPr>
            <w:r>
              <w:rPr>
                <w:i/>
                <w:szCs w:val="24"/>
              </w:rPr>
              <w:t>Personnel Clé</w:t>
            </w:r>
          </w:p>
        </w:tc>
      </w:tr>
      <w:tr w:rsidR="00BE4827" w:rsidRPr="00BA0993" w14:paraId="3BF8FFCF" w14:textId="77777777" w:rsidTr="00581DFA">
        <w:tc>
          <w:tcPr>
            <w:tcW w:w="1402" w:type="dxa"/>
            <w:vAlign w:val="center"/>
          </w:tcPr>
          <w:p w14:paraId="1F7FAB68" w14:textId="77777777" w:rsidR="00BE4827" w:rsidRDefault="00BE4827" w:rsidP="00881628">
            <w:pPr>
              <w:spacing w:after="120"/>
              <w:rPr>
                <w:i/>
                <w:szCs w:val="24"/>
              </w:rPr>
            </w:pPr>
            <w:r>
              <w:rPr>
                <w:i/>
                <w:szCs w:val="24"/>
              </w:rPr>
              <w:t>7.3</w:t>
            </w:r>
          </w:p>
        </w:tc>
        <w:tc>
          <w:tcPr>
            <w:tcW w:w="7593" w:type="dxa"/>
            <w:vAlign w:val="center"/>
          </w:tcPr>
          <w:p w14:paraId="7FDF7E30" w14:textId="77777777" w:rsidR="00BE4827" w:rsidRDefault="00BE4827" w:rsidP="00881628">
            <w:pPr>
              <w:spacing w:before="120" w:after="120"/>
              <w:rPr>
                <w:i/>
                <w:szCs w:val="24"/>
              </w:rPr>
            </w:pPr>
            <w:r>
              <w:rPr>
                <w:i/>
                <w:szCs w:val="24"/>
              </w:rPr>
              <w:t>Inspection</w:t>
            </w:r>
          </w:p>
        </w:tc>
      </w:tr>
      <w:tr w:rsidR="00BE4827" w:rsidRPr="00BA0993" w14:paraId="372C57E8" w14:textId="77777777" w:rsidTr="00581DFA">
        <w:tc>
          <w:tcPr>
            <w:tcW w:w="1402" w:type="dxa"/>
            <w:vAlign w:val="center"/>
          </w:tcPr>
          <w:p w14:paraId="5A7A7227" w14:textId="77777777" w:rsidR="00BE4827" w:rsidRPr="00BA0993" w:rsidRDefault="00BE4827" w:rsidP="00881628">
            <w:pPr>
              <w:spacing w:after="120"/>
              <w:rPr>
                <w:i/>
                <w:szCs w:val="24"/>
              </w:rPr>
            </w:pPr>
            <w:r>
              <w:rPr>
                <w:i/>
                <w:szCs w:val="24"/>
              </w:rPr>
              <w:t>7.4</w:t>
            </w:r>
          </w:p>
        </w:tc>
        <w:tc>
          <w:tcPr>
            <w:tcW w:w="7593" w:type="dxa"/>
            <w:vAlign w:val="center"/>
          </w:tcPr>
          <w:p w14:paraId="267A26B9" w14:textId="77777777" w:rsidR="00BE4827" w:rsidRPr="00BA0993" w:rsidRDefault="00BE4827" w:rsidP="00881628">
            <w:pPr>
              <w:spacing w:before="120" w:after="120"/>
              <w:rPr>
                <w:i/>
                <w:szCs w:val="24"/>
              </w:rPr>
            </w:pPr>
            <w:r>
              <w:rPr>
                <w:i/>
                <w:szCs w:val="24"/>
              </w:rPr>
              <w:t>Essais par l’Entrepreneur</w:t>
            </w:r>
          </w:p>
        </w:tc>
      </w:tr>
      <w:tr w:rsidR="00BE4827" w:rsidRPr="00BA0993" w14:paraId="1062481A" w14:textId="77777777" w:rsidTr="00581DFA">
        <w:tc>
          <w:tcPr>
            <w:tcW w:w="1402" w:type="dxa"/>
          </w:tcPr>
          <w:p w14:paraId="3B352ACF" w14:textId="77777777" w:rsidR="00BE4827" w:rsidRPr="00BA0993" w:rsidRDefault="00BE4827" w:rsidP="00881628">
            <w:pPr>
              <w:spacing w:after="120"/>
              <w:rPr>
                <w:i/>
                <w:szCs w:val="24"/>
              </w:rPr>
            </w:pPr>
            <w:r w:rsidRPr="009C5B34">
              <w:rPr>
                <w:i/>
                <w:szCs w:val="24"/>
              </w:rPr>
              <w:t>7.8</w:t>
            </w:r>
          </w:p>
        </w:tc>
        <w:tc>
          <w:tcPr>
            <w:tcW w:w="7593" w:type="dxa"/>
            <w:vAlign w:val="center"/>
          </w:tcPr>
          <w:p w14:paraId="01B824A4" w14:textId="77777777" w:rsidR="00BE4827" w:rsidRPr="00BA0993" w:rsidRDefault="00BE4827" w:rsidP="00881628">
            <w:pPr>
              <w:spacing w:before="120" w:after="120"/>
              <w:rPr>
                <w:i/>
                <w:szCs w:val="24"/>
              </w:rPr>
            </w:pPr>
            <w:r>
              <w:rPr>
                <w:i/>
                <w:szCs w:val="24"/>
              </w:rPr>
              <w:t>Redevances</w:t>
            </w:r>
          </w:p>
        </w:tc>
      </w:tr>
      <w:tr w:rsidR="00BE4827" w:rsidRPr="00BA0993" w14:paraId="74CD27DE" w14:textId="77777777" w:rsidTr="00581DFA">
        <w:tc>
          <w:tcPr>
            <w:tcW w:w="1402" w:type="dxa"/>
          </w:tcPr>
          <w:p w14:paraId="2574BA7B" w14:textId="77777777" w:rsidR="00BE4827" w:rsidRPr="00BA0993" w:rsidRDefault="00BE4827" w:rsidP="00881628">
            <w:pPr>
              <w:spacing w:after="120"/>
              <w:rPr>
                <w:i/>
                <w:szCs w:val="24"/>
              </w:rPr>
            </w:pPr>
            <w:r w:rsidRPr="009C5B34">
              <w:rPr>
                <w:i/>
                <w:szCs w:val="24"/>
              </w:rPr>
              <w:t>8.</w:t>
            </w:r>
            <w:r>
              <w:rPr>
                <w:i/>
                <w:szCs w:val="24"/>
              </w:rPr>
              <w:t>3</w:t>
            </w:r>
          </w:p>
        </w:tc>
        <w:tc>
          <w:tcPr>
            <w:tcW w:w="7593" w:type="dxa"/>
            <w:vAlign w:val="center"/>
          </w:tcPr>
          <w:p w14:paraId="0A22D189" w14:textId="77777777" w:rsidR="00BE4827" w:rsidRPr="00BA0993" w:rsidRDefault="00BE4827" w:rsidP="00881628">
            <w:pPr>
              <w:spacing w:before="120" w:after="120"/>
              <w:rPr>
                <w:i/>
                <w:szCs w:val="24"/>
              </w:rPr>
            </w:pPr>
            <w:r>
              <w:rPr>
                <w:i/>
                <w:szCs w:val="24"/>
              </w:rPr>
              <w:t>Programme</w:t>
            </w:r>
          </w:p>
        </w:tc>
      </w:tr>
      <w:tr w:rsidR="00BE4827" w:rsidRPr="00BA0993" w14:paraId="75128BC2" w14:textId="77777777" w:rsidTr="00581DFA">
        <w:tc>
          <w:tcPr>
            <w:tcW w:w="1402" w:type="dxa"/>
          </w:tcPr>
          <w:p w14:paraId="7D7F6B34" w14:textId="77777777" w:rsidR="00BE4827" w:rsidRPr="009C5B34" w:rsidRDefault="00BE4827" w:rsidP="00881628">
            <w:pPr>
              <w:spacing w:after="120"/>
              <w:rPr>
                <w:i/>
                <w:szCs w:val="24"/>
              </w:rPr>
            </w:pPr>
            <w:r>
              <w:rPr>
                <w:i/>
                <w:szCs w:val="24"/>
              </w:rPr>
              <w:t>9.1</w:t>
            </w:r>
          </w:p>
        </w:tc>
        <w:tc>
          <w:tcPr>
            <w:tcW w:w="7593" w:type="dxa"/>
            <w:vAlign w:val="center"/>
          </w:tcPr>
          <w:p w14:paraId="1C4097F6" w14:textId="77777777" w:rsidR="00BE4827" w:rsidRDefault="00BE4827" w:rsidP="00881628">
            <w:pPr>
              <w:spacing w:before="120" w:after="120"/>
              <w:rPr>
                <w:i/>
                <w:szCs w:val="24"/>
              </w:rPr>
            </w:pPr>
            <w:r>
              <w:rPr>
                <w:i/>
                <w:szCs w:val="24"/>
              </w:rPr>
              <w:t>(Tests d’Achèvement) – Obligations de l’Entrepreneur</w:t>
            </w:r>
          </w:p>
        </w:tc>
      </w:tr>
      <w:tr w:rsidR="00BE4827" w:rsidRPr="00BA0993" w14:paraId="03CF8D34" w14:textId="77777777" w:rsidTr="00581DFA">
        <w:tc>
          <w:tcPr>
            <w:tcW w:w="1402" w:type="dxa"/>
          </w:tcPr>
          <w:p w14:paraId="6388980C" w14:textId="77777777" w:rsidR="00BE4827" w:rsidRPr="009C5B34" w:rsidRDefault="00BE4827" w:rsidP="00881628">
            <w:pPr>
              <w:spacing w:after="120"/>
              <w:rPr>
                <w:i/>
                <w:szCs w:val="24"/>
              </w:rPr>
            </w:pPr>
            <w:r>
              <w:rPr>
                <w:i/>
                <w:szCs w:val="24"/>
              </w:rPr>
              <w:t>10.2</w:t>
            </w:r>
          </w:p>
        </w:tc>
        <w:tc>
          <w:tcPr>
            <w:tcW w:w="7593" w:type="dxa"/>
            <w:vAlign w:val="center"/>
          </w:tcPr>
          <w:p w14:paraId="0A3DE6E5" w14:textId="77777777" w:rsidR="00BE4827" w:rsidRDefault="00BE4827" w:rsidP="00881628">
            <w:pPr>
              <w:spacing w:before="120" w:after="120"/>
              <w:rPr>
                <w:i/>
                <w:szCs w:val="24"/>
              </w:rPr>
            </w:pPr>
            <w:r>
              <w:rPr>
                <w:i/>
                <w:szCs w:val="24"/>
              </w:rPr>
              <w:t>Prise de possession des Ouvrages</w:t>
            </w:r>
          </w:p>
        </w:tc>
      </w:tr>
      <w:tr w:rsidR="00BE4827" w:rsidRPr="00BA0993" w14:paraId="09FED224" w14:textId="77777777" w:rsidTr="00581DFA">
        <w:tc>
          <w:tcPr>
            <w:tcW w:w="1402" w:type="dxa"/>
          </w:tcPr>
          <w:p w14:paraId="4C68A53C" w14:textId="77777777" w:rsidR="00BE4827" w:rsidRPr="00BA0993" w:rsidRDefault="00BE4827" w:rsidP="00881628">
            <w:pPr>
              <w:spacing w:after="120"/>
              <w:rPr>
                <w:i/>
                <w:szCs w:val="24"/>
              </w:rPr>
            </w:pPr>
            <w:r w:rsidRPr="009C5B34">
              <w:rPr>
                <w:i/>
                <w:szCs w:val="24"/>
              </w:rPr>
              <w:t>1</w:t>
            </w:r>
            <w:r>
              <w:rPr>
                <w:i/>
                <w:szCs w:val="24"/>
              </w:rPr>
              <w:t>1.11</w:t>
            </w:r>
          </w:p>
        </w:tc>
        <w:tc>
          <w:tcPr>
            <w:tcW w:w="7593" w:type="dxa"/>
            <w:vAlign w:val="center"/>
          </w:tcPr>
          <w:p w14:paraId="6597C21D" w14:textId="77777777" w:rsidR="00BE4827" w:rsidRPr="00BA0993" w:rsidRDefault="00BE4827" w:rsidP="00881628">
            <w:pPr>
              <w:spacing w:before="120" w:after="120"/>
              <w:rPr>
                <w:i/>
                <w:szCs w:val="24"/>
              </w:rPr>
            </w:pPr>
            <w:r>
              <w:rPr>
                <w:i/>
                <w:szCs w:val="24"/>
              </w:rPr>
              <w:t>Nettoyage du Site</w:t>
            </w:r>
          </w:p>
        </w:tc>
      </w:tr>
      <w:tr w:rsidR="00BE4827" w:rsidRPr="00BA0993" w14:paraId="102F7FAC" w14:textId="77777777" w:rsidTr="00581DFA">
        <w:tc>
          <w:tcPr>
            <w:tcW w:w="1402" w:type="dxa"/>
          </w:tcPr>
          <w:p w14:paraId="0FD06F5F" w14:textId="77777777" w:rsidR="00BE4827" w:rsidRPr="00BA0993" w:rsidRDefault="00BE4827" w:rsidP="00881628">
            <w:pPr>
              <w:spacing w:after="120"/>
              <w:rPr>
                <w:i/>
                <w:szCs w:val="24"/>
              </w:rPr>
            </w:pPr>
            <w:r w:rsidRPr="009C5B34">
              <w:rPr>
                <w:i/>
                <w:szCs w:val="24"/>
              </w:rPr>
              <w:t>1</w:t>
            </w:r>
            <w:r>
              <w:rPr>
                <w:i/>
                <w:szCs w:val="24"/>
              </w:rPr>
              <w:t>2.1</w:t>
            </w:r>
          </w:p>
        </w:tc>
        <w:tc>
          <w:tcPr>
            <w:tcW w:w="7593" w:type="dxa"/>
            <w:vAlign w:val="center"/>
          </w:tcPr>
          <w:p w14:paraId="4A4D3D25" w14:textId="77777777" w:rsidR="00BE4827" w:rsidRPr="00BA0993" w:rsidRDefault="00BE4827" w:rsidP="00881628">
            <w:pPr>
              <w:spacing w:before="120" w:after="120"/>
              <w:rPr>
                <w:i/>
                <w:szCs w:val="24"/>
              </w:rPr>
            </w:pPr>
            <w:r>
              <w:rPr>
                <w:i/>
                <w:szCs w:val="24"/>
              </w:rPr>
              <w:t>Procédures pour les Tests après Achèvement</w:t>
            </w:r>
          </w:p>
        </w:tc>
      </w:tr>
    </w:tbl>
    <w:p w14:paraId="7315CC26" w14:textId="77777777" w:rsidR="00881628" w:rsidRDefault="00881628" w:rsidP="00D02D7A">
      <w:pPr>
        <w:ind w:left="0" w:firstLine="0"/>
        <w:rPr>
          <w:b/>
          <w:bCs/>
          <w:i/>
          <w:iCs/>
          <w:szCs w:val="24"/>
        </w:rPr>
      </w:pPr>
      <w:bookmarkStart w:id="555" w:name="_Toc485033380"/>
    </w:p>
    <w:p w14:paraId="374BC2BA" w14:textId="5B309D77" w:rsidR="00BE4827" w:rsidRPr="00BA0993" w:rsidRDefault="00BE4827" w:rsidP="00D02D7A">
      <w:pPr>
        <w:ind w:left="0" w:firstLine="0"/>
        <w:rPr>
          <w:i/>
          <w:iCs/>
          <w:szCs w:val="24"/>
        </w:rPr>
      </w:pPr>
      <w:r w:rsidRPr="007348B5">
        <w:rPr>
          <w:b/>
          <w:bCs/>
          <w:i/>
          <w:iCs/>
          <w:szCs w:val="24"/>
        </w:rPr>
        <w:t>Toute exigence technique supplémentaire en matière d'achats durables</w:t>
      </w:r>
      <w:r w:rsidRPr="00BA0993">
        <w:rPr>
          <w:i/>
          <w:iCs/>
          <w:szCs w:val="24"/>
        </w:rPr>
        <w:t xml:space="preserve"> (au-delà des exigences </w:t>
      </w:r>
      <w:r>
        <w:rPr>
          <w:i/>
          <w:iCs/>
          <w:szCs w:val="24"/>
        </w:rPr>
        <w:t xml:space="preserve">ES </w:t>
      </w:r>
      <w:r w:rsidRPr="00BA0993">
        <w:rPr>
          <w:i/>
          <w:iCs/>
          <w:szCs w:val="24"/>
        </w:rPr>
        <w:t xml:space="preserve">énoncées dans la section Exigences environnementales et sociales ci-dessous) doit être clairement spécifiée. Veuillez-vous reporter au Règlement de la Banque en matière de passation des marchés pour les </w:t>
      </w:r>
      <w:r>
        <w:rPr>
          <w:i/>
          <w:iCs/>
          <w:szCs w:val="24"/>
        </w:rPr>
        <w:t>E</w:t>
      </w:r>
      <w:r w:rsidRPr="00BA0993">
        <w:rPr>
          <w:i/>
          <w:iCs/>
          <w:szCs w:val="24"/>
        </w:rPr>
        <w:t xml:space="preserve">mprunteurs et au Guide </w:t>
      </w:r>
      <w:r>
        <w:rPr>
          <w:i/>
          <w:iCs/>
          <w:szCs w:val="24"/>
        </w:rPr>
        <w:t>relatif aux</w:t>
      </w:r>
      <w:r w:rsidRPr="00BA0993">
        <w:rPr>
          <w:i/>
          <w:iCs/>
          <w:szCs w:val="24"/>
        </w:rPr>
        <w:t xml:space="preserve"> ac</w:t>
      </w:r>
      <w:r>
        <w:rPr>
          <w:i/>
          <w:iCs/>
          <w:szCs w:val="24"/>
        </w:rPr>
        <w:t>quisition</w:t>
      </w:r>
      <w:r w:rsidRPr="00BA0993">
        <w:rPr>
          <w:i/>
          <w:iCs/>
          <w:szCs w:val="24"/>
        </w:rPr>
        <w:t>s durables. Les exigences en matière d'a</w:t>
      </w:r>
      <w:r>
        <w:rPr>
          <w:i/>
          <w:iCs/>
          <w:szCs w:val="24"/>
        </w:rPr>
        <w:t>chat</w:t>
      </w:r>
      <w:r w:rsidRPr="00BA0993">
        <w:rPr>
          <w:i/>
          <w:iCs/>
          <w:szCs w:val="24"/>
        </w:rPr>
        <w:t xml:space="preserve"> durable peuvent être spécifiées pour permettre l'évaluation d</w:t>
      </w:r>
      <w:r>
        <w:rPr>
          <w:i/>
          <w:iCs/>
          <w:szCs w:val="24"/>
        </w:rPr>
        <w:t>e telles exigences, sur une base « r</w:t>
      </w:r>
      <w:r w:rsidRPr="008A7FD5">
        <w:rPr>
          <w:i/>
          <w:iCs/>
          <w:szCs w:val="24"/>
        </w:rPr>
        <w:t>éussir ou échouer</w:t>
      </w:r>
      <w:r>
        <w:rPr>
          <w:i/>
          <w:iCs/>
          <w:szCs w:val="24"/>
        </w:rPr>
        <w:t> »</w:t>
      </w:r>
      <w:r w:rsidRPr="00BA0993">
        <w:rPr>
          <w:i/>
          <w:iCs/>
          <w:szCs w:val="24"/>
        </w:rPr>
        <w:t xml:space="preserve"> </w:t>
      </w:r>
      <w:r>
        <w:rPr>
          <w:i/>
          <w:iCs/>
          <w:szCs w:val="24"/>
        </w:rPr>
        <w:t>comme il convient</w:t>
      </w:r>
      <w:r w:rsidRPr="00BA0993">
        <w:rPr>
          <w:i/>
          <w:iCs/>
          <w:szCs w:val="24"/>
        </w:rPr>
        <w:t>.</w:t>
      </w:r>
      <w:r>
        <w:rPr>
          <w:i/>
          <w:iCs/>
          <w:szCs w:val="24"/>
        </w:rPr>
        <w:t xml:space="preserve"> </w:t>
      </w:r>
      <w:r w:rsidRPr="00022F95">
        <w:rPr>
          <w:i/>
          <w:iCs/>
          <w:szCs w:val="24"/>
        </w:rPr>
        <w:t>Afin d'encourager l'innovation des Proposants dans le traitement des exigences en matière d'</w:t>
      </w:r>
      <w:r w:rsidRPr="00BA0993">
        <w:rPr>
          <w:i/>
          <w:iCs/>
          <w:szCs w:val="24"/>
        </w:rPr>
        <w:t>ac</w:t>
      </w:r>
      <w:r>
        <w:rPr>
          <w:i/>
          <w:iCs/>
          <w:szCs w:val="24"/>
        </w:rPr>
        <w:t>quisition</w:t>
      </w:r>
      <w:r w:rsidRPr="00BA0993">
        <w:rPr>
          <w:i/>
          <w:iCs/>
          <w:szCs w:val="24"/>
        </w:rPr>
        <w:t>s durables</w:t>
      </w:r>
      <w:r w:rsidRPr="00022F95">
        <w:rPr>
          <w:i/>
          <w:iCs/>
          <w:szCs w:val="24"/>
        </w:rPr>
        <w:t xml:space="preserve">, les critères d'évaluation des </w:t>
      </w:r>
      <w:r>
        <w:rPr>
          <w:i/>
          <w:iCs/>
          <w:szCs w:val="24"/>
        </w:rPr>
        <w:t>P</w:t>
      </w:r>
      <w:r w:rsidRPr="00022F95">
        <w:rPr>
          <w:i/>
          <w:iCs/>
          <w:szCs w:val="24"/>
        </w:rPr>
        <w:t xml:space="preserve">ropositions </w:t>
      </w:r>
      <w:r>
        <w:rPr>
          <w:i/>
          <w:iCs/>
          <w:szCs w:val="24"/>
        </w:rPr>
        <w:t xml:space="preserve">doivent </w:t>
      </w:r>
      <w:r w:rsidRPr="00022F95">
        <w:rPr>
          <w:i/>
          <w:iCs/>
          <w:szCs w:val="24"/>
        </w:rPr>
        <w:t>précise</w:t>
      </w:r>
      <w:r>
        <w:rPr>
          <w:i/>
          <w:iCs/>
          <w:szCs w:val="24"/>
        </w:rPr>
        <w:t>r</w:t>
      </w:r>
      <w:r w:rsidRPr="00022F95">
        <w:rPr>
          <w:i/>
          <w:iCs/>
          <w:szCs w:val="24"/>
        </w:rPr>
        <w:t xml:space="preserve"> le mécanisme d'ajustement </w:t>
      </w:r>
      <w:r>
        <w:rPr>
          <w:i/>
          <w:iCs/>
          <w:szCs w:val="24"/>
        </w:rPr>
        <w:t>monétaire et/ou d'évaluation de</w:t>
      </w:r>
      <w:r w:rsidRPr="00022F95">
        <w:rPr>
          <w:i/>
          <w:iCs/>
          <w:szCs w:val="24"/>
        </w:rPr>
        <w:t xml:space="preserve"> critères </w:t>
      </w:r>
      <w:r>
        <w:rPr>
          <w:i/>
          <w:iCs/>
          <w:szCs w:val="24"/>
        </w:rPr>
        <w:t>n</w:t>
      </w:r>
      <w:r w:rsidRPr="00022F95">
        <w:rPr>
          <w:i/>
          <w:iCs/>
          <w:szCs w:val="24"/>
        </w:rPr>
        <w:t>ot</w:t>
      </w:r>
      <w:r>
        <w:rPr>
          <w:i/>
          <w:iCs/>
          <w:szCs w:val="24"/>
        </w:rPr>
        <w:t>és aux fins de comparaison des Propositions ;</w:t>
      </w:r>
      <w:r w:rsidRPr="00022F95">
        <w:rPr>
          <w:i/>
          <w:iCs/>
          <w:szCs w:val="24"/>
        </w:rPr>
        <w:t xml:space="preserve"> les Proposants peuvent être invités à proposer des </w:t>
      </w:r>
      <w:r>
        <w:rPr>
          <w:i/>
          <w:iCs/>
          <w:szCs w:val="24"/>
        </w:rPr>
        <w:t>Ouvrages</w:t>
      </w:r>
      <w:r w:rsidRPr="00022F95">
        <w:rPr>
          <w:i/>
          <w:iCs/>
          <w:szCs w:val="24"/>
        </w:rPr>
        <w:t xml:space="preserve"> qui dépassent les exigences min</w:t>
      </w:r>
      <w:r>
        <w:rPr>
          <w:i/>
          <w:iCs/>
          <w:szCs w:val="24"/>
        </w:rPr>
        <w:t>imales spécifiées en matière d'</w:t>
      </w:r>
      <w:r w:rsidRPr="00BA0993">
        <w:rPr>
          <w:i/>
          <w:iCs/>
          <w:szCs w:val="24"/>
        </w:rPr>
        <w:t>ac</w:t>
      </w:r>
      <w:r>
        <w:rPr>
          <w:i/>
          <w:iCs/>
          <w:szCs w:val="24"/>
        </w:rPr>
        <w:t>quisition</w:t>
      </w:r>
      <w:r w:rsidRPr="00BA0993">
        <w:rPr>
          <w:i/>
          <w:iCs/>
          <w:szCs w:val="24"/>
        </w:rPr>
        <w:t>s durables</w:t>
      </w:r>
      <w:r>
        <w:rPr>
          <w:i/>
          <w:iCs/>
          <w:szCs w:val="24"/>
        </w:rPr>
        <w:t>.</w:t>
      </w:r>
    </w:p>
    <w:p w14:paraId="707A2B77" w14:textId="77777777" w:rsidR="00BE4827" w:rsidRPr="00BA0993" w:rsidRDefault="00BE4827" w:rsidP="00BE4827">
      <w:pPr>
        <w:spacing w:before="120" w:after="120"/>
        <w:rPr>
          <w:szCs w:val="24"/>
        </w:rPr>
      </w:pPr>
    </w:p>
    <w:p w14:paraId="19E26287" w14:textId="77777777" w:rsidR="00BE4827" w:rsidRDefault="00BE4827" w:rsidP="00BE4827">
      <w:pPr>
        <w:rPr>
          <w:b/>
          <w:sz w:val="36"/>
          <w:lang w:eastAsia="en-US"/>
        </w:rPr>
      </w:pPr>
      <w:r>
        <w:br w:type="page"/>
      </w:r>
    </w:p>
    <w:p w14:paraId="1CEA96E8" w14:textId="77777777" w:rsidR="00BE4827" w:rsidRPr="00D02D7A" w:rsidRDefault="00BE4827" w:rsidP="00BE4827">
      <w:pPr>
        <w:pStyle w:val="SecVIIH1"/>
        <w:rPr>
          <w:lang w:val="fr-FR"/>
        </w:rPr>
      </w:pPr>
      <w:bookmarkStart w:id="556" w:name="_Toc87980418"/>
      <w:r w:rsidRPr="00D02D7A">
        <w:rPr>
          <w:lang w:val="fr-FR"/>
        </w:rPr>
        <w:lastRenderedPageBreak/>
        <w:t>Exigences Environnementales et Sociales (ES)</w:t>
      </w:r>
      <w:bookmarkEnd w:id="556"/>
    </w:p>
    <w:p w14:paraId="6EAC0F28" w14:textId="77777777" w:rsidR="00BE4827" w:rsidRPr="00DA586E" w:rsidRDefault="00BE4827" w:rsidP="00BE4827">
      <w:pPr>
        <w:rPr>
          <w:b/>
          <w:lang w:eastAsia="en-US"/>
        </w:rPr>
      </w:pPr>
    </w:p>
    <w:p w14:paraId="59CE594E" w14:textId="77777777" w:rsidR="00BE4827" w:rsidRDefault="00BE4827" w:rsidP="00D02D7A">
      <w:pPr>
        <w:spacing w:after="120"/>
        <w:ind w:left="0" w:firstLine="0"/>
        <w:rPr>
          <w:i/>
          <w:lang w:eastAsia="en-US"/>
        </w:rPr>
      </w:pPr>
      <w:r>
        <w:rPr>
          <w:i/>
          <w:lang w:eastAsia="en-US"/>
        </w:rPr>
        <w:t>[L’équipe du Maître d’Ouvrage qui prépare les exigences ES devrait inclure des Spécialistes qualifiés dans le domaine Environnemental et Social.</w:t>
      </w:r>
    </w:p>
    <w:p w14:paraId="5C44F534" w14:textId="77777777" w:rsidR="00BE4827" w:rsidRPr="00CF61CD" w:rsidRDefault="00BE4827" w:rsidP="00D02D7A">
      <w:pPr>
        <w:spacing w:before="120" w:after="0"/>
        <w:ind w:left="0" w:firstLine="0"/>
        <w:rPr>
          <w:i/>
          <w:iCs/>
          <w:szCs w:val="24"/>
        </w:rPr>
      </w:pPr>
      <w:r w:rsidRPr="00CF61CD">
        <w:rPr>
          <w:i/>
          <w:iCs/>
          <w:szCs w:val="24"/>
          <w:lang w:val="fr"/>
        </w:rPr>
        <w:t>Lors de l’élaboration des spécifications détaillées pour les exigences en matière d’ES, l’</w:t>
      </w:r>
      <w:r>
        <w:rPr>
          <w:i/>
          <w:iCs/>
          <w:szCs w:val="24"/>
          <w:lang w:val="fr"/>
        </w:rPr>
        <w:t>E</w:t>
      </w:r>
      <w:r w:rsidRPr="00CF61CD">
        <w:rPr>
          <w:i/>
          <w:iCs/>
          <w:szCs w:val="24"/>
          <w:lang w:val="fr"/>
        </w:rPr>
        <w:t xml:space="preserve">mprunteur devrait se référer et prendre en considération les normes environnementales et sociales applicables dans le </w:t>
      </w:r>
      <w:r>
        <w:rPr>
          <w:i/>
          <w:iCs/>
          <w:szCs w:val="24"/>
          <w:lang w:val="fr"/>
        </w:rPr>
        <w:t>Cadre ES</w:t>
      </w:r>
      <w:r w:rsidRPr="00CF61CD">
        <w:rPr>
          <w:i/>
          <w:iCs/>
          <w:szCs w:val="24"/>
          <w:lang w:val="fr"/>
        </w:rPr>
        <w:t xml:space="preserve">, y compris les exigences spécifiques énoncées dans le </w:t>
      </w:r>
      <w:r>
        <w:rPr>
          <w:i/>
          <w:iCs/>
          <w:szCs w:val="24"/>
          <w:lang w:val="fr"/>
        </w:rPr>
        <w:t>P</w:t>
      </w:r>
      <w:r w:rsidRPr="00CF61CD">
        <w:rPr>
          <w:i/>
          <w:iCs/>
          <w:szCs w:val="24"/>
          <w:lang w:val="fr"/>
        </w:rPr>
        <w:t>lan d’</w:t>
      </w:r>
      <w:r>
        <w:rPr>
          <w:i/>
          <w:iCs/>
          <w:szCs w:val="24"/>
          <w:lang w:val="fr"/>
        </w:rPr>
        <w:t>E</w:t>
      </w:r>
      <w:r w:rsidRPr="00CF61CD">
        <w:rPr>
          <w:i/>
          <w:iCs/>
          <w:szCs w:val="24"/>
          <w:lang w:val="fr"/>
        </w:rPr>
        <w:t xml:space="preserve">ngagement </w:t>
      </w:r>
      <w:r>
        <w:rPr>
          <w:i/>
          <w:iCs/>
          <w:szCs w:val="24"/>
          <w:lang w:val="fr"/>
        </w:rPr>
        <w:t>E</w:t>
      </w:r>
      <w:r w:rsidRPr="00CF61CD">
        <w:rPr>
          <w:i/>
          <w:iCs/>
          <w:szCs w:val="24"/>
          <w:lang w:val="fr"/>
        </w:rPr>
        <w:t xml:space="preserve">nvironnemental et </w:t>
      </w:r>
      <w:r>
        <w:rPr>
          <w:i/>
          <w:iCs/>
          <w:szCs w:val="24"/>
          <w:lang w:val="fr"/>
        </w:rPr>
        <w:t>S</w:t>
      </w:r>
      <w:r w:rsidRPr="00CF61CD">
        <w:rPr>
          <w:i/>
          <w:iCs/>
          <w:szCs w:val="24"/>
          <w:lang w:val="fr"/>
        </w:rPr>
        <w:t>ocial (</w:t>
      </w:r>
      <w:r>
        <w:rPr>
          <w:i/>
          <w:iCs/>
          <w:szCs w:val="24"/>
          <w:lang w:val="fr"/>
        </w:rPr>
        <w:t>PEES</w:t>
      </w:r>
      <w:r w:rsidRPr="00CF61CD">
        <w:rPr>
          <w:i/>
          <w:iCs/>
          <w:szCs w:val="24"/>
          <w:lang w:val="fr"/>
        </w:rPr>
        <w:t>),</w:t>
      </w:r>
      <w:r>
        <w:rPr>
          <w:i/>
          <w:iCs/>
          <w:szCs w:val="24"/>
          <w:lang w:val="fr"/>
        </w:rPr>
        <w:t xml:space="preserve"> </w:t>
      </w:r>
      <w:r w:rsidRPr="00CF61CD">
        <w:rPr>
          <w:i/>
          <w:iCs/>
          <w:szCs w:val="24"/>
          <w:lang w:val="fr"/>
        </w:rPr>
        <w:t>EESIA/ESA/ESMP, les</w:t>
      </w:r>
      <w:r>
        <w:rPr>
          <w:i/>
          <w:iCs/>
          <w:szCs w:val="24"/>
          <w:lang w:val="fr"/>
        </w:rPr>
        <w:t xml:space="preserve"> </w:t>
      </w:r>
      <w:r w:rsidRPr="00CF61CD">
        <w:rPr>
          <w:i/>
          <w:iCs/>
          <w:szCs w:val="24"/>
          <w:lang w:val="fr"/>
        </w:rPr>
        <w:t>EHSG et autres GIIP, ainsi que les obligations de prévention et de gestion de l’E</w:t>
      </w:r>
      <w:r>
        <w:rPr>
          <w:i/>
          <w:iCs/>
          <w:szCs w:val="24"/>
          <w:lang w:val="fr"/>
        </w:rPr>
        <w:t>A</w:t>
      </w:r>
      <w:r w:rsidRPr="00CF61CD">
        <w:rPr>
          <w:i/>
          <w:iCs/>
          <w:szCs w:val="24"/>
          <w:lang w:val="fr"/>
        </w:rPr>
        <w:t>S et d</w:t>
      </w:r>
      <w:r>
        <w:rPr>
          <w:i/>
          <w:iCs/>
          <w:szCs w:val="24"/>
          <w:lang w:val="fr"/>
        </w:rPr>
        <w:t>u HS</w:t>
      </w:r>
      <w:r w:rsidRPr="00CF61CD">
        <w:rPr>
          <w:i/>
          <w:iCs/>
          <w:szCs w:val="24"/>
          <w:lang w:val="fr"/>
        </w:rPr>
        <w:t>.</w:t>
      </w:r>
    </w:p>
    <w:p w14:paraId="5C7FACFF" w14:textId="77777777" w:rsidR="00BE4827" w:rsidRDefault="00BE4827" w:rsidP="00D02D7A">
      <w:pPr>
        <w:spacing w:after="120"/>
        <w:ind w:left="0" w:firstLine="0"/>
        <w:rPr>
          <w:i/>
          <w:szCs w:val="24"/>
          <w:lang w:val="fr"/>
        </w:rPr>
      </w:pPr>
    </w:p>
    <w:p w14:paraId="291C9C10" w14:textId="79D43EDC" w:rsidR="00BE4827" w:rsidRPr="00CF61CD" w:rsidRDefault="00BE4827" w:rsidP="00D02D7A">
      <w:pPr>
        <w:spacing w:after="120"/>
        <w:ind w:left="0" w:firstLine="0"/>
        <w:rPr>
          <w:i/>
          <w:szCs w:val="24"/>
        </w:rPr>
      </w:pPr>
      <w:r w:rsidRPr="00CF61CD">
        <w:rPr>
          <w:i/>
          <w:szCs w:val="24"/>
          <w:lang w:val="fr"/>
        </w:rPr>
        <w:t xml:space="preserve">Les exigences ES </w:t>
      </w:r>
      <w:r w:rsidR="00881628" w:rsidRPr="00CF61CD">
        <w:rPr>
          <w:i/>
          <w:szCs w:val="24"/>
          <w:lang w:val="fr"/>
        </w:rPr>
        <w:t>doivent</w:t>
      </w:r>
      <w:r w:rsidR="00881628" w:rsidRPr="00CF61CD">
        <w:rPr>
          <w:szCs w:val="24"/>
          <w:lang w:val="fr"/>
        </w:rPr>
        <w:t xml:space="preserve"> </w:t>
      </w:r>
      <w:r w:rsidR="00881628" w:rsidRPr="00CF61CD">
        <w:rPr>
          <w:i/>
          <w:szCs w:val="24"/>
          <w:lang w:val="fr"/>
        </w:rPr>
        <w:t>être</w:t>
      </w:r>
      <w:r w:rsidRPr="00CF61CD">
        <w:rPr>
          <w:i/>
          <w:szCs w:val="24"/>
          <w:lang w:val="fr"/>
        </w:rPr>
        <w:t xml:space="preserve"> préparées d’une manière qui n’entre pas en conflit avec les </w:t>
      </w:r>
      <w:r>
        <w:rPr>
          <w:i/>
          <w:szCs w:val="24"/>
          <w:lang w:val="fr"/>
        </w:rPr>
        <w:t>C</w:t>
      </w:r>
      <w:r w:rsidRPr="00CF61CD">
        <w:rPr>
          <w:i/>
          <w:szCs w:val="24"/>
          <w:lang w:val="fr"/>
        </w:rPr>
        <w:t xml:space="preserve">onditions </w:t>
      </w:r>
      <w:r>
        <w:rPr>
          <w:i/>
          <w:szCs w:val="24"/>
          <w:lang w:val="fr"/>
        </w:rPr>
        <w:t>G</w:t>
      </w:r>
      <w:r w:rsidRPr="00CF61CD">
        <w:rPr>
          <w:i/>
          <w:szCs w:val="24"/>
          <w:lang w:val="fr"/>
        </w:rPr>
        <w:t xml:space="preserve">énérales pertinentes </w:t>
      </w:r>
      <w:r w:rsidRPr="00CF61CD">
        <w:rPr>
          <w:szCs w:val="24"/>
          <w:lang w:val="fr"/>
        </w:rPr>
        <w:t xml:space="preserve"> </w:t>
      </w:r>
      <w:r w:rsidRPr="00CF61CD">
        <w:rPr>
          <w:i/>
          <w:szCs w:val="24"/>
          <w:lang w:val="fr"/>
        </w:rPr>
        <w:t xml:space="preserve">(et les </w:t>
      </w:r>
      <w:r>
        <w:rPr>
          <w:i/>
          <w:szCs w:val="24"/>
          <w:lang w:val="fr"/>
        </w:rPr>
        <w:t>C</w:t>
      </w:r>
      <w:r w:rsidRPr="00CF61CD">
        <w:rPr>
          <w:i/>
          <w:szCs w:val="24"/>
          <w:lang w:val="fr"/>
        </w:rPr>
        <w:t xml:space="preserve">onditions </w:t>
      </w:r>
      <w:r>
        <w:rPr>
          <w:i/>
          <w:szCs w:val="24"/>
          <w:lang w:val="fr"/>
        </w:rPr>
        <w:t>P</w:t>
      </w:r>
      <w:r w:rsidRPr="00CF61CD">
        <w:rPr>
          <w:i/>
          <w:szCs w:val="24"/>
          <w:lang w:val="fr"/>
        </w:rPr>
        <w:t xml:space="preserve">articulières correspondantes le cas échéant) et d’autres parties des </w:t>
      </w:r>
      <w:r>
        <w:rPr>
          <w:szCs w:val="24"/>
          <w:lang w:val="fr"/>
        </w:rPr>
        <w:t>E</w:t>
      </w:r>
      <w:r w:rsidRPr="00CF61CD">
        <w:rPr>
          <w:szCs w:val="24"/>
          <w:lang w:val="fr"/>
        </w:rPr>
        <w:t>xigences d</w:t>
      </w:r>
      <w:r>
        <w:rPr>
          <w:szCs w:val="24"/>
          <w:lang w:val="fr"/>
        </w:rPr>
        <w:t>u Maître d’Ouvrage</w:t>
      </w:r>
      <w:bookmarkStart w:id="557" w:name="_Hlk23427391"/>
      <w:r w:rsidRPr="00CF61CD">
        <w:rPr>
          <w:i/>
          <w:szCs w:val="24"/>
          <w:lang w:val="fr"/>
        </w:rPr>
        <w:t>.</w:t>
      </w:r>
    </w:p>
    <w:p w14:paraId="499BDB18" w14:textId="77777777" w:rsidR="00BE4827" w:rsidRPr="00CF61CD" w:rsidRDefault="00BE4827" w:rsidP="00D02D7A">
      <w:pPr>
        <w:spacing w:before="240" w:after="120"/>
        <w:ind w:left="0" w:firstLine="0"/>
        <w:rPr>
          <w:i/>
          <w:strike/>
          <w:szCs w:val="24"/>
        </w:rPr>
      </w:pPr>
      <w:bookmarkStart w:id="558" w:name="_Hlk23427432"/>
      <w:bookmarkStart w:id="559" w:name="_Hlk23520765"/>
      <w:bookmarkEnd w:id="557"/>
      <w:r w:rsidRPr="00CF61CD">
        <w:rPr>
          <w:i/>
          <w:iCs/>
          <w:szCs w:val="24"/>
          <w:lang w:val="fr"/>
        </w:rPr>
        <w:t xml:space="preserve">Ce qui suit est une liste non exhaustive des </w:t>
      </w:r>
      <w:r>
        <w:rPr>
          <w:i/>
          <w:iCs/>
          <w:szCs w:val="24"/>
          <w:lang w:val="fr"/>
        </w:rPr>
        <w:t>S</w:t>
      </w:r>
      <w:r w:rsidRPr="00CF61CD">
        <w:rPr>
          <w:i/>
          <w:iCs/>
          <w:szCs w:val="24"/>
          <w:lang w:val="fr"/>
        </w:rPr>
        <w:t>ous-</w:t>
      </w:r>
      <w:r>
        <w:rPr>
          <w:i/>
          <w:iCs/>
          <w:szCs w:val="24"/>
          <w:lang w:val="fr"/>
        </w:rPr>
        <w:t>C</w:t>
      </w:r>
      <w:r w:rsidRPr="00CF61CD">
        <w:rPr>
          <w:i/>
          <w:iCs/>
          <w:szCs w:val="24"/>
          <w:lang w:val="fr"/>
        </w:rPr>
        <w:t xml:space="preserve">lauses des </w:t>
      </w:r>
      <w:r>
        <w:rPr>
          <w:i/>
          <w:iCs/>
          <w:szCs w:val="24"/>
          <w:lang w:val="fr"/>
        </w:rPr>
        <w:t>C</w:t>
      </w:r>
      <w:r w:rsidRPr="00CF61CD">
        <w:rPr>
          <w:i/>
          <w:iCs/>
          <w:szCs w:val="24"/>
          <w:lang w:val="fr"/>
        </w:rPr>
        <w:t xml:space="preserve">onditions </w:t>
      </w:r>
      <w:r>
        <w:rPr>
          <w:i/>
          <w:iCs/>
          <w:szCs w:val="24"/>
          <w:lang w:val="fr"/>
        </w:rPr>
        <w:t>du Marché</w:t>
      </w:r>
      <w:r w:rsidRPr="00CF61CD">
        <w:rPr>
          <w:i/>
          <w:iCs/>
          <w:szCs w:val="24"/>
          <w:lang w:val="fr"/>
        </w:rPr>
        <w:t xml:space="preserve"> qui </w:t>
      </w:r>
      <w:r w:rsidRPr="00CF61CD">
        <w:rPr>
          <w:szCs w:val="24"/>
          <w:lang w:val="fr"/>
        </w:rPr>
        <w:t xml:space="preserve"> </w:t>
      </w:r>
      <w:r w:rsidRPr="00CF61CD">
        <w:rPr>
          <w:i/>
          <w:iCs/>
          <w:szCs w:val="24"/>
          <w:lang w:val="fr"/>
        </w:rPr>
        <w:t xml:space="preserve">font référence aux questions d’ES énoncées dans les </w:t>
      </w:r>
      <w:r w:rsidRPr="00CF61CD">
        <w:rPr>
          <w:szCs w:val="24"/>
          <w:lang w:val="fr"/>
        </w:rPr>
        <w:t xml:space="preserve"> </w:t>
      </w:r>
      <w:bookmarkEnd w:id="558"/>
      <w:bookmarkEnd w:id="559"/>
      <w:r>
        <w:rPr>
          <w:i/>
          <w:iCs/>
          <w:szCs w:val="24"/>
          <w:lang w:val="fr"/>
        </w:rPr>
        <w:t>S</w:t>
      </w:r>
      <w:r w:rsidRPr="00CF61CD">
        <w:rPr>
          <w:i/>
          <w:iCs/>
          <w:szCs w:val="24"/>
          <w:lang w:val="fr"/>
        </w:rPr>
        <w:t>pécifications]</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35"/>
        <w:gridCol w:w="4941"/>
      </w:tblGrid>
      <w:tr w:rsidR="00BE4827" w:rsidRPr="00CF61CD" w14:paraId="2BF5F67E" w14:textId="77777777" w:rsidTr="00581DFA">
        <w:trPr>
          <w:tblHeader/>
        </w:trPr>
        <w:tc>
          <w:tcPr>
            <w:tcW w:w="1670" w:type="dxa"/>
            <w:vAlign w:val="center"/>
          </w:tcPr>
          <w:p w14:paraId="7B30F3EB" w14:textId="77777777" w:rsidR="00BE4827" w:rsidRPr="00CF61CD" w:rsidRDefault="00BE4827" w:rsidP="00D02D7A">
            <w:pPr>
              <w:suppressAutoHyphens/>
              <w:spacing w:before="120" w:after="120"/>
              <w:ind w:left="0" w:firstLine="0"/>
              <w:jc w:val="center"/>
              <w:rPr>
                <w:b/>
                <w:bCs/>
                <w:noProof/>
                <w:szCs w:val="24"/>
              </w:rPr>
            </w:pPr>
            <w:r w:rsidRPr="00CF61CD">
              <w:rPr>
                <w:b/>
                <w:bCs/>
                <w:noProof/>
                <w:szCs w:val="24"/>
                <w:lang w:val="fr"/>
              </w:rPr>
              <w:t>Sous-</w:t>
            </w:r>
            <w:r>
              <w:rPr>
                <w:b/>
                <w:bCs/>
                <w:noProof/>
                <w:szCs w:val="24"/>
                <w:lang w:val="fr"/>
              </w:rPr>
              <w:t>C</w:t>
            </w:r>
            <w:r w:rsidRPr="00CF61CD">
              <w:rPr>
                <w:b/>
                <w:bCs/>
                <w:noProof/>
                <w:szCs w:val="24"/>
                <w:lang w:val="fr"/>
              </w:rPr>
              <w:t xml:space="preserve">lause/Clause </w:t>
            </w:r>
            <w:r>
              <w:rPr>
                <w:b/>
                <w:bCs/>
                <w:noProof/>
                <w:szCs w:val="24"/>
                <w:lang w:val="fr"/>
              </w:rPr>
              <w:t>N</w:t>
            </w:r>
            <w:r w:rsidRPr="00CF61CD">
              <w:rPr>
                <w:b/>
                <w:bCs/>
                <w:noProof/>
                <w:szCs w:val="24"/>
                <w:lang w:val="fr"/>
              </w:rPr>
              <w:t>°</w:t>
            </w:r>
          </w:p>
        </w:tc>
        <w:tc>
          <w:tcPr>
            <w:tcW w:w="2735" w:type="dxa"/>
            <w:vAlign w:val="center"/>
          </w:tcPr>
          <w:p w14:paraId="200A7429" w14:textId="77777777" w:rsidR="00BE4827" w:rsidRPr="00CF61CD" w:rsidRDefault="00BE4827" w:rsidP="00581DFA">
            <w:pPr>
              <w:suppressAutoHyphens/>
              <w:spacing w:before="120" w:after="120"/>
              <w:jc w:val="center"/>
              <w:rPr>
                <w:b/>
                <w:bCs/>
                <w:noProof/>
                <w:szCs w:val="24"/>
              </w:rPr>
            </w:pPr>
            <w:r w:rsidRPr="00CF61CD">
              <w:rPr>
                <w:b/>
                <w:bCs/>
                <w:noProof/>
                <w:szCs w:val="24"/>
                <w:lang w:val="fr"/>
              </w:rPr>
              <w:t>Sous-</w:t>
            </w:r>
            <w:r>
              <w:rPr>
                <w:b/>
                <w:bCs/>
                <w:noProof/>
                <w:szCs w:val="24"/>
                <w:lang w:val="fr"/>
              </w:rPr>
              <w:t>C</w:t>
            </w:r>
            <w:r w:rsidRPr="00CF61CD">
              <w:rPr>
                <w:b/>
                <w:bCs/>
                <w:noProof/>
                <w:szCs w:val="24"/>
                <w:lang w:val="fr"/>
              </w:rPr>
              <w:t>lause/Clause</w:t>
            </w:r>
          </w:p>
        </w:tc>
        <w:tc>
          <w:tcPr>
            <w:tcW w:w="4941" w:type="dxa"/>
            <w:vAlign w:val="center"/>
          </w:tcPr>
          <w:p w14:paraId="4C17110D" w14:textId="77777777" w:rsidR="00BE4827" w:rsidRPr="00CF61CD" w:rsidRDefault="00BE4827" w:rsidP="00581DFA">
            <w:pPr>
              <w:suppressAutoHyphens/>
              <w:spacing w:before="120" w:after="120"/>
              <w:jc w:val="center"/>
              <w:rPr>
                <w:b/>
                <w:bCs/>
                <w:noProof/>
                <w:szCs w:val="24"/>
              </w:rPr>
            </w:pPr>
            <w:r w:rsidRPr="00CF61CD">
              <w:rPr>
                <w:b/>
                <w:bCs/>
                <w:noProof/>
                <w:szCs w:val="24"/>
                <w:lang w:val="fr"/>
              </w:rPr>
              <w:t>Remarques</w:t>
            </w:r>
          </w:p>
        </w:tc>
      </w:tr>
      <w:tr w:rsidR="00BE4827" w:rsidRPr="00CF61CD" w14:paraId="65CB7F21" w14:textId="77777777" w:rsidTr="00581DFA">
        <w:tc>
          <w:tcPr>
            <w:tcW w:w="1670" w:type="dxa"/>
          </w:tcPr>
          <w:p w14:paraId="15FE004A" w14:textId="77777777" w:rsidR="00BE4827" w:rsidRPr="00CF61CD" w:rsidRDefault="00BE4827" w:rsidP="00581DFA">
            <w:pPr>
              <w:suppressAutoHyphens/>
              <w:spacing w:before="120" w:after="120"/>
              <w:rPr>
                <w:i/>
                <w:noProof/>
                <w:szCs w:val="24"/>
              </w:rPr>
            </w:pPr>
            <w:r w:rsidRPr="00CF61CD">
              <w:rPr>
                <w:i/>
                <w:noProof/>
                <w:szCs w:val="24"/>
                <w:lang w:val="fr"/>
              </w:rPr>
              <w:t>4.6</w:t>
            </w:r>
          </w:p>
        </w:tc>
        <w:tc>
          <w:tcPr>
            <w:tcW w:w="2735" w:type="dxa"/>
          </w:tcPr>
          <w:p w14:paraId="4C5DD96B" w14:textId="77777777" w:rsidR="00BE4827" w:rsidRPr="00CF61CD" w:rsidRDefault="00BE4827" w:rsidP="00581DFA">
            <w:pPr>
              <w:suppressAutoHyphens/>
              <w:spacing w:before="120" w:after="120"/>
              <w:jc w:val="left"/>
              <w:rPr>
                <w:i/>
                <w:noProof/>
                <w:szCs w:val="24"/>
              </w:rPr>
            </w:pPr>
            <w:r w:rsidRPr="00CF61CD">
              <w:rPr>
                <w:i/>
                <w:noProof/>
                <w:szCs w:val="24"/>
                <w:lang w:val="fr"/>
              </w:rPr>
              <w:t>Coopération</w:t>
            </w:r>
          </w:p>
        </w:tc>
        <w:tc>
          <w:tcPr>
            <w:tcW w:w="4941" w:type="dxa"/>
          </w:tcPr>
          <w:p w14:paraId="476AC319" w14:textId="77777777" w:rsidR="00BE4827" w:rsidRPr="00CF61CD" w:rsidRDefault="00BE4827" w:rsidP="00D02D7A">
            <w:pPr>
              <w:spacing w:before="120" w:after="120"/>
              <w:ind w:left="0" w:firstLine="0"/>
              <w:rPr>
                <w:i/>
                <w:noProof/>
                <w:szCs w:val="24"/>
              </w:rPr>
            </w:pPr>
            <w:r w:rsidRPr="00CF61CD">
              <w:rPr>
                <w:i/>
                <w:noProof/>
                <w:szCs w:val="24"/>
                <w:lang w:val="fr"/>
              </w:rPr>
              <w:t>Indiquez les aspects spécifiques (le cas échéant) qui nécessitent la coopération de l’</w:t>
            </w:r>
            <w:r>
              <w:rPr>
                <w:i/>
                <w:noProof/>
                <w:szCs w:val="24"/>
                <w:lang w:val="fr"/>
              </w:rPr>
              <w:t>E</w:t>
            </w:r>
            <w:r w:rsidRPr="00CF61CD">
              <w:rPr>
                <w:i/>
                <w:noProof/>
                <w:szCs w:val="24"/>
                <w:lang w:val="fr"/>
              </w:rPr>
              <w:t>ntrepreneur, par exemple pour effectuer une évaluation environnementale et sociale.</w:t>
            </w:r>
          </w:p>
        </w:tc>
      </w:tr>
      <w:tr w:rsidR="00BE4827" w:rsidRPr="00CF61CD" w14:paraId="3A238DF2" w14:textId="77777777" w:rsidTr="00581DFA">
        <w:tc>
          <w:tcPr>
            <w:tcW w:w="1670" w:type="dxa"/>
          </w:tcPr>
          <w:p w14:paraId="4AD90827" w14:textId="77777777" w:rsidR="00BE4827" w:rsidRPr="00CF61CD" w:rsidRDefault="00BE4827" w:rsidP="00581DFA">
            <w:pPr>
              <w:suppressAutoHyphens/>
              <w:spacing w:before="120" w:after="120"/>
              <w:rPr>
                <w:i/>
                <w:noProof/>
                <w:szCs w:val="24"/>
              </w:rPr>
            </w:pPr>
            <w:r w:rsidRPr="00CF61CD">
              <w:rPr>
                <w:i/>
                <w:noProof/>
                <w:szCs w:val="24"/>
                <w:lang w:val="fr"/>
              </w:rPr>
              <w:t>4.8</w:t>
            </w:r>
          </w:p>
        </w:tc>
        <w:tc>
          <w:tcPr>
            <w:tcW w:w="2735" w:type="dxa"/>
          </w:tcPr>
          <w:p w14:paraId="031AA0FB" w14:textId="77777777" w:rsidR="00BE4827" w:rsidRPr="00CF61CD" w:rsidDel="002F27F8" w:rsidRDefault="00BE4827" w:rsidP="00D02D7A">
            <w:pPr>
              <w:suppressAutoHyphens/>
              <w:spacing w:before="120" w:after="120"/>
              <w:ind w:left="0" w:firstLine="0"/>
              <w:jc w:val="left"/>
              <w:rPr>
                <w:i/>
                <w:noProof/>
                <w:szCs w:val="24"/>
              </w:rPr>
            </w:pPr>
            <w:r w:rsidRPr="00CF61CD">
              <w:rPr>
                <w:i/>
                <w:noProof/>
                <w:szCs w:val="24"/>
                <w:lang w:val="fr"/>
              </w:rPr>
              <w:t>Obligations en matière d</w:t>
            </w:r>
            <w:r>
              <w:rPr>
                <w:i/>
                <w:noProof/>
                <w:szCs w:val="24"/>
                <w:lang w:val="fr"/>
              </w:rPr>
              <w:t xml:space="preserve">’Hygiène </w:t>
            </w:r>
            <w:r w:rsidRPr="00CF61CD">
              <w:rPr>
                <w:i/>
                <w:noProof/>
                <w:szCs w:val="24"/>
                <w:lang w:val="fr"/>
              </w:rPr>
              <w:t xml:space="preserve">et de </w:t>
            </w:r>
            <w:r>
              <w:rPr>
                <w:i/>
                <w:noProof/>
                <w:szCs w:val="24"/>
                <w:lang w:val="fr"/>
              </w:rPr>
              <w:t>S</w:t>
            </w:r>
            <w:r w:rsidRPr="00CF61CD">
              <w:rPr>
                <w:i/>
                <w:noProof/>
                <w:szCs w:val="24"/>
                <w:lang w:val="fr"/>
              </w:rPr>
              <w:t>écurité</w:t>
            </w:r>
          </w:p>
        </w:tc>
        <w:tc>
          <w:tcPr>
            <w:tcW w:w="4941" w:type="dxa"/>
          </w:tcPr>
          <w:p w14:paraId="2F9E645F" w14:textId="77777777" w:rsidR="00BE4827" w:rsidRPr="00CF61CD" w:rsidRDefault="00BE4827" w:rsidP="00D02D7A">
            <w:pPr>
              <w:spacing w:before="120" w:after="120"/>
              <w:ind w:left="0" w:firstLine="0"/>
              <w:rPr>
                <w:rFonts w:eastAsia="Arial Narrow"/>
                <w:i/>
                <w:color w:val="000000"/>
                <w:szCs w:val="24"/>
              </w:rPr>
            </w:pPr>
            <w:r w:rsidRPr="00CF61CD">
              <w:rPr>
                <w:i/>
                <w:color w:val="000000"/>
                <w:szCs w:val="24"/>
                <w:lang w:val="fr"/>
              </w:rPr>
              <w:t>Indiquer s’il y aurait un fournisseur de services d</w:t>
            </w:r>
            <w:r>
              <w:rPr>
                <w:i/>
                <w:color w:val="000000"/>
                <w:szCs w:val="24"/>
                <w:lang w:val="fr"/>
              </w:rPr>
              <w:t>’hygiène</w:t>
            </w:r>
          </w:p>
          <w:p w14:paraId="6A7D6A47" w14:textId="77777777" w:rsidR="00BE4827" w:rsidRPr="00CF61CD" w:rsidRDefault="00BE4827" w:rsidP="00D02D7A">
            <w:pPr>
              <w:spacing w:before="120" w:after="120"/>
              <w:ind w:left="0" w:firstLine="0"/>
              <w:rPr>
                <w:rFonts w:eastAsia="Arial Narrow"/>
                <w:i/>
                <w:color w:val="000000"/>
                <w:szCs w:val="24"/>
              </w:rPr>
            </w:pPr>
            <w:r w:rsidRPr="00CF61CD">
              <w:rPr>
                <w:i/>
                <w:szCs w:val="24"/>
                <w:lang w:val="fr"/>
              </w:rPr>
              <w:t>Indique</w:t>
            </w:r>
            <w:r>
              <w:rPr>
                <w:i/>
                <w:szCs w:val="24"/>
                <w:lang w:val="fr"/>
              </w:rPr>
              <w:t>r</w:t>
            </w:r>
            <w:r w:rsidRPr="00CF61CD">
              <w:rPr>
                <w:i/>
                <w:szCs w:val="24"/>
                <w:lang w:val="fr"/>
              </w:rPr>
              <w:t xml:space="preserve"> si l’accès ou la prestation de services qui répondent aux besoins physiques, sociaux et culturels du personnel de l’</w:t>
            </w:r>
            <w:r>
              <w:rPr>
                <w:i/>
                <w:szCs w:val="24"/>
                <w:lang w:val="fr"/>
              </w:rPr>
              <w:t>E</w:t>
            </w:r>
            <w:r w:rsidRPr="00CF61CD">
              <w:rPr>
                <w:i/>
                <w:szCs w:val="24"/>
                <w:lang w:val="fr"/>
              </w:rPr>
              <w:t>ntrepreneur est requis.</w:t>
            </w:r>
          </w:p>
          <w:p w14:paraId="6863077F" w14:textId="77777777" w:rsidR="00BE4827" w:rsidRPr="00CF61CD" w:rsidRDefault="00BE4827" w:rsidP="00D02D7A">
            <w:pPr>
              <w:spacing w:before="120" w:after="120"/>
              <w:ind w:left="0" w:firstLine="0"/>
              <w:rPr>
                <w:i/>
                <w:noProof/>
                <w:szCs w:val="24"/>
              </w:rPr>
            </w:pPr>
            <w:r w:rsidRPr="00CF61CD">
              <w:rPr>
                <w:i/>
                <w:color w:val="000000"/>
                <w:szCs w:val="24"/>
                <w:lang w:val="fr"/>
              </w:rPr>
              <w:t>Indiquer toute exigence supplémentaire pour le manuel d</w:t>
            </w:r>
            <w:r>
              <w:rPr>
                <w:i/>
                <w:color w:val="000000"/>
                <w:szCs w:val="24"/>
                <w:lang w:val="fr"/>
              </w:rPr>
              <w:t xml:space="preserve">’hygiène </w:t>
            </w:r>
            <w:r w:rsidRPr="00CF61CD">
              <w:rPr>
                <w:i/>
                <w:color w:val="000000"/>
                <w:szCs w:val="24"/>
                <w:lang w:val="fr"/>
              </w:rPr>
              <w:t xml:space="preserve">et de sécurité </w:t>
            </w:r>
          </w:p>
        </w:tc>
      </w:tr>
      <w:tr w:rsidR="00BE4827" w:rsidRPr="00CF61CD" w14:paraId="48CB129F" w14:textId="77777777" w:rsidTr="00581DFA">
        <w:tc>
          <w:tcPr>
            <w:tcW w:w="1670" w:type="dxa"/>
          </w:tcPr>
          <w:p w14:paraId="01094B98" w14:textId="77777777" w:rsidR="00BE4827" w:rsidRPr="00CF61CD" w:rsidRDefault="00BE4827" w:rsidP="00581DFA">
            <w:pPr>
              <w:suppressAutoHyphens/>
              <w:spacing w:before="120" w:after="120"/>
              <w:rPr>
                <w:i/>
                <w:noProof/>
                <w:szCs w:val="24"/>
              </w:rPr>
            </w:pPr>
            <w:r w:rsidRPr="00CF61CD">
              <w:rPr>
                <w:i/>
                <w:noProof/>
                <w:szCs w:val="24"/>
                <w:lang w:val="fr"/>
              </w:rPr>
              <w:t>4.18</w:t>
            </w:r>
          </w:p>
        </w:tc>
        <w:tc>
          <w:tcPr>
            <w:tcW w:w="2735" w:type="dxa"/>
          </w:tcPr>
          <w:p w14:paraId="5CA5AF0E" w14:textId="77777777" w:rsidR="00BE4827" w:rsidRPr="00CF61CD" w:rsidRDefault="00BE4827" w:rsidP="00D02D7A">
            <w:pPr>
              <w:suppressAutoHyphens/>
              <w:spacing w:before="120" w:after="120"/>
              <w:ind w:left="0" w:firstLine="0"/>
              <w:jc w:val="left"/>
              <w:rPr>
                <w:i/>
                <w:noProof/>
                <w:szCs w:val="24"/>
              </w:rPr>
            </w:pPr>
            <w:r w:rsidRPr="00CF61CD">
              <w:rPr>
                <w:i/>
                <w:noProof/>
                <w:szCs w:val="24"/>
                <w:lang w:val="fr"/>
              </w:rPr>
              <w:t>Protection de l’</w:t>
            </w:r>
            <w:r>
              <w:rPr>
                <w:i/>
                <w:noProof/>
                <w:szCs w:val="24"/>
                <w:lang w:val="fr"/>
              </w:rPr>
              <w:t>E</w:t>
            </w:r>
            <w:r w:rsidRPr="00CF61CD">
              <w:rPr>
                <w:i/>
                <w:noProof/>
                <w:szCs w:val="24"/>
                <w:lang w:val="fr"/>
              </w:rPr>
              <w:t>nvironnement</w:t>
            </w:r>
          </w:p>
        </w:tc>
        <w:tc>
          <w:tcPr>
            <w:tcW w:w="4941" w:type="dxa"/>
          </w:tcPr>
          <w:p w14:paraId="5B3985B3" w14:textId="77777777" w:rsidR="00BE4827" w:rsidRPr="00CF61CD" w:rsidRDefault="00BE4827" w:rsidP="00D02D7A">
            <w:pPr>
              <w:suppressAutoHyphens/>
              <w:spacing w:before="120" w:after="120"/>
              <w:ind w:left="0" w:firstLine="0"/>
              <w:jc w:val="left"/>
              <w:rPr>
                <w:i/>
                <w:noProof/>
                <w:szCs w:val="24"/>
              </w:rPr>
            </w:pPr>
            <w:r w:rsidRPr="00CF61CD">
              <w:rPr>
                <w:i/>
                <w:noProof/>
                <w:szCs w:val="24"/>
                <w:lang w:val="fr"/>
              </w:rPr>
              <w:t xml:space="preserve">Préciser les valeurs </w:t>
            </w:r>
            <w:r w:rsidRPr="00CF61CD">
              <w:rPr>
                <w:i/>
                <w:color w:val="000000"/>
                <w:szCs w:val="24"/>
                <w:lang w:val="fr"/>
              </w:rPr>
              <w:t>d’émissions, de rejets de surface, d’effluents et de tout autre polluant provenant des activités de l’</w:t>
            </w:r>
            <w:r>
              <w:rPr>
                <w:i/>
                <w:color w:val="000000"/>
                <w:szCs w:val="24"/>
                <w:lang w:val="fr"/>
              </w:rPr>
              <w:t>E</w:t>
            </w:r>
            <w:r w:rsidRPr="00CF61CD">
              <w:rPr>
                <w:i/>
                <w:color w:val="000000"/>
                <w:szCs w:val="24"/>
                <w:lang w:val="fr"/>
              </w:rPr>
              <w:t>ntrepreneur qui ne doivent pas être dépassées.</w:t>
            </w:r>
            <w:r w:rsidRPr="00CF61CD">
              <w:rPr>
                <w:szCs w:val="24"/>
                <w:lang w:val="fr"/>
              </w:rPr>
              <w:t xml:space="preserve"> </w:t>
            </w:r>
            <w:r w:rsidRPr="00CF61CD">
              <w:rPr>
                <w:i/>
                <w:iCs/>
                <w:szCs w:val="24"/>
                <w:lang w:val="fr"/>
              </w:rPr>
              <w:t>L’E-PGES du contractant</w:t>
            </w:r>
            <w:r w:rsidRPr="00CF61CD">
              <w:rPr>
                <w:i/>
                <w:szCs w:val="24"/>
                <w:lang w:val="fr"/>
              </w:rPr>
              <w:t xml:space="preserve"> </w:t>
            </w:r>
            <w:r>
              <w:rPr>
                <w:i/>
                <w:szCs w:val="24"/>
                <w:lang w:val="fr"/>
              </w:rPr>
              <w:t xml:space="preserve">doit </w:t>
            </w:r>
            <w:r w:rsidRPr="00CF61CD">
              <w:rPr>
                <w:i/>
                <w:szCs w:val="24"/>
                <w:lang w:val="fr"/>
              </w:rPr>
              <w:t>indique</w:t>
            </w:r>
            <w:r>
              <w:rPr>
                <w:i/>
                <w:szCs w:val="24"/>
                <w:lang w:val="fr"/>
              </w:rPr>
              <w:t>r</w:t>
            </w:r>
            <w:r w:rsidRPr="00CF61CD">
              <w:rPr>
                <w:i/>
                <w:szCs w:val="24"/>
                <w:lang w:val="fr"/>
              </w:rPr>
              <w:t xml:space="preserve"> les mesures qu’il prendra pour assurer le respect de ces valeurs limites.</w:t>
            </w:r>
            <w:r w:rsidRPr="00CF61CD">
              <w:rPr>
                <w:szCs w:val="24"/>
                <w:lang w:val="fr"/>
              </w:rPr>
              <w:t xml:space="preserve"> </w:t>
            </w:r>
            <w:r w:rsidRPr="00CF61CD">
              <w:rPr>
                <w:i/>
                <w:szCs w:val="24"/>
                <w:lang w:val="fr"/>
              </w:rPr>
              <w:t xml:space="preserve"> </w:t>
            </w:r>
          </w:p>
        </w:tc>
      </w:tr>
      <w:tr w:rsidR="00BE4827" w:rsidRPr="00CF61CD" w14:paraId="60FAEC3A" w14:textId="77777777" w:rsidTr="00581DFA">
        <w:tc>
          <w:tcPr>
            <w:tcW w:w="1670" w:type="dxa"/>
          </w:tcPr>
          <w:p w14:paraId="31963B80" w14:textId="77777777" w:rsidR="00BE4827" w:rsidRPr="00CF61CD" w:rsidRDefault="00BE4827" w:rsidP="00581DFA">
            <w:pPr>
              <w:suppressAutoHyphens/>
              <w:spacing w:before="120" w:after="120"/>
              <w:rPr>
                <w:i/>
                <w:noProof/>
                <w:szCs w:val="24"/>
              </w:rPr>
            </w:pPr>
            <w:r w:rsidRPr="00CF61CD">
              <w:rPr>
                <w:i/>
                <w:noProof/>
                <w:szCs w:val="24"/>
                <w:lang w:val="fr"/>
              </w:rPr>
              <w:lastRenderedPageBreak/>
              <w:t>4.21</w:t>
            </w:r>
          </w:p>
        </w:tc>
        <w:tc>
          <w:tcPr>
            <w:tcW w:w="2735" w:type="dxa"/>
          </w:tcPr>
          <w:p w14:paraId="6B7559E4" w14:textId="77777777" w:rsidR="00BE4827" w:rsidRPr="00CF61CD" w:rsidRDefault="00BE4827" w:rsidP="00581DFA">
            <w:pPr>
              <w:suppressAutoHyphens/>
              <w:spacing w:before="120" w:after="120"/>
              <w:jc w:val="left"/>
              <w:rPr>
                <w:i/>
                <w:noProof/>
                <w:szCs w:val="24"/>
              </w:rPr>
            </w:pPr>
            <w:r w:rsidRPr="00CF61CD">
              <w:rPr>
                <w:i/>
                <w:noProof/>
                <w:szCs w:val="24"/>
                <w:lang w:val="fr"/>
              </w:rPr>
              <w:t>Sécurité du Site</w:t>
            </w:r>
          </w:p>
        </w:tc>
        <w:tc>
          <w:tcPr>
            <w:tcW w:w="4941" w:type="dxa"/>
          </w:tcPr>
          <w:p w14:paraId="1006691B" w14:textId="77777777" w:rsidR="00BE4827" w:rsidRPr="00CF61CD" w:rsidRDefault="00BE4827" w:rsidP="00D02D7A">
            <w:pPr>
              <w:suppressAutoHyphens/>
              <w:spacing w:before="120" w:after="120"/>
              <w:ind w:left="5" w:hanging="5"/>
              <w:jc w:val="left"/>
              <w:rPr>
                <w:i/>
                <w:noProof/>
                <w:szCs w:val="24"/>
              </w:rPr>
            </w:pPr>
            <w:r w:rsidRPr="00CF61CD">
              <w:rPr>
                <w:i/>
                <w:noProof/>
                <w:szCs w:val="24"/>
                <w:lang w:val="fr"/>
              </w:rPr>
              <w:t>Indiquer toute exigence supplémentaire pour les dispositifs de sécurité (le SSE4 du FSE énonce les principes de porportionnalité), le</w:t>
            </w:r>
            <w:r w:rsidRPr="00CF61CD">
              <w:rPr>
                <w:szCs w:val="24"/>
                <w:lang w:val="fr"/>
              </w:rPr>
              <w:t xml:space="preserve"> </w:t>
            </w:r>
            <w:r w:rsidRPr="00CF61CD">
              <w:rPr>
                <w:i/>
                <w:noProof/>
                <w:szCs w:val="24"/>
                <w:lang w:val="fr"/>
              </w:rPr>
              <w:t xml:space="preserve"> GIIP et les lois applicables. Inclure toute autre exigence énoncée dans l</w:t>
            </w:r>
            <w:r>
              <w:rPr>
                <w:i/>
                <w:noProof/>
                <w:szCs w:val="24"/>
                <w:lang w:val="fr"/>
              </w:rPr>
              <w:t>’ESCP</w:t>
            </w:r>
            <w:r w:rsidRPr="00CF61CD">
              <w:rPr>
                <w:i/>
                <w:noProof/>
                <w:szCs w:val="24"/>
                <w:lang w:val="fr"/>
              </w:rPr>
              <w:t>.</w:t>
            </w:r>
          </w:p>
        </w:tc>
      </w:tr>
      <w:tr w:rsidR="00BE4827" w:rsidRPr="00CF61CD" w14:paraId="033B3A6A" w14:textId="77777777" w:rsidTr="00581DFA">
        <w:tc>
          <w:tcPr>
            <w:tcW w:w="1670" w:type="dxa"/>
          </w:tcPr>
          <w:p w14:paraId="1545487C" w14:textId="77777777" w:rsidR="00BE4827" w:rsidRPr="00CF61CD" w:rsidRDefault="00BE4827" w:rsidP="00581DFA">
            <w:pPr>
              <w:suppressAutoHyphens/>
              <w:spacing w:before="120" w:after="120"/>
              <w:rPr>
                <w:i/>
                <w:noProof/>
                <w:szCs w:val="24"/>
              </w:rPr>
            </w:pPr>
            <w:r w:rsidRPr="00CF61CD">
              <w:rPr>
                <w:i/>
                <w:noProof/>
                <w:szCs w:val="24"/>
                <w:lang w:val="fr"/>
              </w:rPr>
              <w:t xml:space="preserve">4.23 c) </w:t>
            </w:r>
          </w:p>
        </w:tc>
        <w:tc>
          <w:tcPr>
            <w:tcW w:w="2735" w:type="dxa"/>
          </w:tcPr>
          <w:p w14:paraId="1DFA879A" w14:textId="77777777" w:rsidR="00BE4827" w:rsidRPr="00CF61CD" w:rsidRDefault="00BE4827" w:rsidP="00D02D7A">
            <w:pPr>
              <w:suppressAutoHyphens/>
              <w:spacing w:before="120" w:after="120"/>
              <w:ind w:left="40" w:hanging="40"/>
              <w:jc w:val="left"/>
              <w:rPr>
                <w:i/>
                <w:noProof/>
                <w:szCs w:val="24"/>
              </w:rPr>
            </w:pPr>
            <w:r w:rsidRPr="00CF61CD">
              <w:rPr>
                <w:i/>
                <w:szCs w:val="24"/>
                <w:lang w:val="fr"/>
              </w:rPr>
              <w:t>Découvertes archéologiques et géologiques</w:t>
            </w:r>
          </w:p>
        </w:tc>
        <w:tc>
          <w:tcPr>
            <w:tcW w:w="4941" w:type="dxa"/>
          </w:tcPr>
          <w:p w14:paraId="2F30EE85" w14:textId="77777777" w:rsidR="00BE4827" w:rsidRPr="00CF61CD" w:rsidRDefault="00BE4827" w:rsidP="00D02D7A">
            <w:pPr>
              <w:suppressAutoHyphens/>
              <w:spacing w:before="120" w:after="120"/>
              <w:ind w:left="0" w:firstLine="5"/>
              <w:jc w:val="left"/>
              <w:rPr>
                <w:i/>
                <w:noProof/>
                <w:szCs w:val="24"/>
              </w:rPr>
            </w:pPr>
            <w:r w:rsidRPr="00CF61CD">
              <w:rPr>
                <w:i/>
                <w:noProof/>
                <w:szCs w:val="24"/>
                <w:lang w:val="fr"/>
              </w:rPr>
              <w:t>Préciser d’autres exigences, le cas échéant, conformément au ESF – ESS8</w:t>
            </w:r>
          </w:p>
        </w:tc>
      </w:tr>
      <w:tr w:rsidR="00BE4827" w:rsidRPr="00CF61CD" w14:paraId="399FEDDB" w14:textId="77777777" w:rsidTr="00581DFA">
        <w:tc>
          <w:tcPr>
            <w:tcW w:w="1670" w:type="dxa"/>
          </w:tcPr>
          <w:p w14:paraId="123C9CAC" w14:textId="77777777" w:rsidR="00BE4827" w:rsidRPr="00CF61CD" w:rsidRDefault="00BE4827" w:rsidP="00581DFA">
            <w:pPr>
              <w:suppressAutoHyphens/>
              <w:spacing w:before="120" w:after="120"/>
              <w:rPr>
                <w:i/>
                <w:noProof/>
                <w:szCs w:val="24"/>
              </w:rPr>
            </w:pPr>
            <w:r w:rsidRPr="00CF61CD">
              <w:rPr>
                <w:i/>
                <w:noProof/>
                <w:szCs w:val="24"/>
                <w:lang w:val="fr"/>
              </w:rPr>
              <w:t>5.4</w:t>
            </w:r>
          </w:p>
        </w:tc>
        <w:tc>
          <w:tcPr>
            <w:tcW w:w="2735" w:type="dxa"/>
          </w:tcPr>
          <w:p w14:paraId="3A5333C0" w14:textId="77777777" w:rsidR="00BE4827" w:rsidRPr="00CF61CD" w:rsidRDefault="00BE4827" w:rsidP="00D02D7A">
            <w:pPr>
              <w:suppressAutoHyphens/>
              <w:spacing w:before="120" w:after="120"/>
              <w:ind w:left="0" w:firstLine="40"/>
              <w:jc w:val="left"/>
              <w:rPr>
                <w:i/>
                <w:noProof/>
                <w:szCs w:val="24"/>
              </w:rPr>
            </w:pPr>
            <w:r w:rsidRPr="00CF61CD">
              <w:rPr>
                <w:i/>
                <w:noProof/>
                <w:szCs w:val="24"/>
                <w:lang w:val="fr"/>
              </w:rPr>
              <w:t xml:space="preserve">Normes et </w:t>
            </w:r>
            <w:r>
              <w:rPr>
                <w:i/>
                <w:noProof/>
                <w:szCs w:val="24"/>
                <w:lang w:val="fr"/>
              </w:rPr>
              <w:t>R</w:t>
            </w:r>
            <w:r w:rsidRPr="00CF61CD">
              <w:rPr>
                <w:i/>
                <w:noProof/>
                <w:szCs w:val="24"/>
                <w:lang w:val="fr"/>
              </w:rPr>
              <w:t xml:space="preserve">èglements </w:t>
            </w:r>
            <w:r>
              <w:rPr>
                <w:i/>
                <w:noProof/>
                <w:szCs w:val="24"/>
                <w:lang w:val="fr"/>
              </w:rPr>
              <w:t>T</w:t>
            </w:r>
            <w:r w:rsidRPr="00CF61CD">
              <w:rPr>
                <w:i/>
                <w:noProof/>
                <w:szCs w:val="24"/>
                <w:lang w:val="fr"/>
              </w:rPr>
              <w:t>echniques</w:t>
            </w:r>
          </w:p>
        </w:tc>
        <w:tc>
          <w:tcPr>
            <w:tcW w:w="4941" w:type="dxa"/>
          </w:tcPr>
          <w:p w14:paraId="24F51F3F" w14:textId="77777777" w:rsidR="00BE4827" w:rsidRPr="00CF61CD" w:rsidRDefault="00BE4827" w:rsidP="00581DFA">
            <w:pPr>
              <w:suppressAutoHyphens/>
              <w:spacing w:before="120" w:after="120"/>
              <w:jc w:val="left"/>
              <w:rPr>
                <w:i/>
                <w:noProof/>
                <w:szCs w:val="24"/>
              </w:rPr>
            </w:pPr>
            <w:r w:rsidRPr="00CF61CD">
              <w:rPr>
                <w:i/>
                <w:noProof/>
                <w:szCs w:val="24"/>
                <w:lang w:val="fr"/>
              </w:rPr>
              <w:t>Indique</w:t>
            </w:r>
            <w:r>
              <w:rPr>
                <w:i/>
                <w:noProof/>
                <w:szCs w:val="24"/>
                <w:lang w:val="fr"/>
              </w:rPr>
              <w:t>r</w:t>
            </w:r>
            <w:r w:rsidRPr="00CF61CD">
              <w:rPr>
                <w:i/>
                <w:noProof/>
                <w:szCs w:val="24"/>
                <w:lang w:val="fr"/>
              </w:rPr>
              <w:t xml:space="preserve"> n’importe lequel :</w:t>
            </w:r>
          </w:p>
          <w:p w14:paraId="6ABC8D33" w14:textId="77777777" w:rsidR="00BE4827" w:rsidRPr="00CF61CD" w:rsidRDefault="00BE4827" w:rsidP="004225F2">
            <w:pPr>
              <w:numPr>
                <w:ilvl w:val="0"/>
                <w:numId w:val="97"/>
              </w:numPr>
              <w:suppressAutoHyphens/>
              <w:spacing w:before="120" w:after="120"/>
              <w:ind w:left="350"/>
              <w:jc w:val="left"/>
              <w:rPr>
                <w:i/>
                <w:noProof/>
                <w:szCs w:val="24"/>
              </w:rPr>
            </w:pPr>
            <w:r w:rsidRPr="00CF61CD">
              <w:rPr>
                <w:i/>
                <w:noProof/>
                <w:szCs w:val="24"/>
                <w:lang w:val="fr"/>
              </w:rPr>
              <w:t>les normes et exigences techniques applicables, y compris pour</w:t>
            </w:r>
            <w:r>
              <w:rPr>
                <w:i/>
                <w:noProof/>
                <w:szCs w:val="24"/>
                <w:lang w:val="fr"/>
              </w:rPr>
              <w:t xml:space="preserve"> tenir compte de </w:t>
            </w:r>
            <w:r w:rsidRPr="00CF61CD">
              <w:rPr>
                <w:i/>
                <w:noProof/>
                <w:szCs w:val="24"/>
                <w:lang w:val="fr"/>
              </w:rPr>
              <w:t>:</w:t>
            </w:r>
          </w:p>
          <w:p w14:paraId="5E81CB25" w14:textId="77777777" w:rsidR="00BE4827" w:rsidRPr="00CF61CD" w:rsidRDefault="00BE4827" w:rsidP="00DA0B02">
            <w:pPr>
              <w:numPr>
                <w:ilvl w:val="0"/>
                <w:numId w:val="47"/>
              </w:numPr>
              <w:suppressAutoHyphens/>
              <w:spacing w:before="120" w:after="120"/>
              <w:ind w:left="710"/>
              <w:jc w:val="left"/>
              <w:rPr>
                <w:i/>
                <w:szCs w:val="24"/>
              </w:rPr>
            </w:pPr>
            <w:r w:rsidRPr="00CF61CD">
              <w:rPr>
                <w:i/>
                <w:noProof/>
                <w:szCs w:val="24"/>
                <w:lang w:val="fr"/>
              </w:rPr>
              <w:t>considérations relatives aux changements climatiques;</w:t>
            </w:r>
          </w:p>
          <w:p w14:paraId="345B40AE" w14:textId="77777777" w:rsidR="00BE4827" w:rsidRPr="00CF61CD" w:rsidRDefault="00BE4827" w:rsidP="00DA0B02">
            <w:pPr>
              <w:numPr>
                <w:ilvl w:val="0"/>
                <w:numId w:val="47"/>
              </w:numPr>
              <w:suppressAutoHyphens/>
              <w:spacing w:before="120" w:after="120"/>
              <w:ind w:left="710"/>
              <w:jc w:val="left"/>
              <w:rPr>
                <w:i/>
                <w:szCs w:val="24"/>
              </w:rPr>
            </w:pPr>
            <w:r w:rsidRPr="00CF61CD">
              <w:rPr>
                <w:i/>
                <w:noProof/>
                <w:szCs w:val="24"/>
                <w:lang w:val="fr"/>
              </w:rPr>
              <w:t xml:space="preserve">accès universel, </w:t>
            </w:r>
          </w:p>
          <w:p w14:paraId="2BCD1ED1" w14:textId="77777777" w:rsidR="00BE4827" w:rsidRPr="00CF61CD" w:rsidRDefault="00BE4827" w:rsidP="00DA0B02">
            <w:pPr>
              <w:numPr>
                <w:ilvl w:val="0"/>
                <w:numId w:val="47"/>
              </w:numPr>
              <w:suppressAutoHyphens/>
              <w:spacing w:before="120" w:after="120"/>
              <w:ind w:left="710"/>
              <w:jc w:val="left"/>
              <w:rPr>
                <w:i/>
                <w:szCs w:val="24"/>
              </w:rPr>
            </w:pPr>
            <w:r w:rsidRPr="00CF61CD">
              <w:rPr>
                <w:i/>
                <w:szCs w:val="24"/>
                <w:lang w:val="fr"/>
              </w:rPr>
              <w:t xml:space="preserve">risques d’exposition potentielle du public à des accidents opérationnels ou à des dangers naturels, y compris des phénomènes météorologiques extrêmes, </w:t>
            </w:r>
          </w:p>
          <w:p w14:paraId="7723F5F7" w14:textId="77777777" w:rsidR="00BE4827" w:rsidRPr="00CF61CD" w:rsidRDefault="00BE4827" w:rsidP="00581DFA">
            <w:pPr>
              <w:suppressAutoHyphens/>
              <w:spacing w:before="120" w:after="120"/>
              <w:ind w:left="350" w:firstLine="0"/>
              <w:jc w:val="left"/>
              <w:rPr>
                <w:i/>
                <w:szCs w:val="24"/>
              </w:rPr>
            </w:pPr>
            <w:r w:rsidRPr="00CF61CD">
              <w:rPr>
                <w:i/>
                <w:noProof/>
                <w:szCs w:val="24"/>
                <w:lang w:val="fr"/>
              </w:rPr>
              <w:t>[Reportez-vous au SSE4 sur les exigences de conception]</w:t>
            </w:r>
          </w:p>
        </w:tc>
      </w:tr>
      <w:tr w:rsidR="00BE4827" w:rsidRPr="00CF61CD" w14:paraId="151DB160" w14:textId="77777777" w:rsidTr="00581DFA">
        <w:tc>
          <w:tcPr>
            <w:tcW w:w="1670" w:type="dxa"/>
          </w:tcPr>
          <w:p w14:paraId="4774BE67" w14:textId="77777777" w:rsidR="00BE4827" w:rsidRPr="00CF61CD" w:rsidRDefault="00BE4827" w:rsidP="00581DFA">
            <w:pPr>
              <w:suppressAutoHyphens/>
              <w:spacing w:before="120" w:after="120"/>
              <w:rPr>
                <w:i/>
                <w:noProof/>
                <w:szCs w:val="24"/>
              </w:rPr>
            </w:pPr>
            <w:r w:rsidRPr="00CF61CD">
              <w:rPr>
                <w:i/>
                <w:noProof/>
                <w:szCs w:val="24"/>
                <w:lang w:val="fr"/>
              </w:rPr>
              <w:t>6.2</w:t>
            </w:r>
          </w:p>
        </w:tc>
        <w:tc>
          <w:tcPr>
            <w:tcW w:w="2735" w:type="dxa"/>
          </w:tcPr>
          <w:p w14:paraId="64B95912" w14:textId="77777777" w:rsidR="00BE4827" w:rsidRPr="00CF61CD" w:rsidRDefault="00BE4827" w:rsidP="00D02D7A">
            <w:pPr>
              <w:suppressAutoHyphens/>
              <w:spacing w:before="120" w:after="120"/>
              <w:ind w:left="0" w:firstLine="0"/>
              <w:jc w:val="left"/>
              <w:rPr>
                <w:i/>
                <w:noProof/>
                <w:szCs w:val="24"/>
              </w:rPr>
            </w:pPr>
            <w:r w:rsidRPr="00CF61CD">
              <w:rPr>
                <w:i/>
                <w:noProof/>
                <w:szCs w:val="24"/>
                <w:lang w:val="fr"/>
              </w:rPr>
              <w:t xml:space="preserve"> Taux de </w:t>
            </w:r>
            <w:r>
              <w:rPr>
                <w:i/>
                <w:noProof/>
                <w:szCs w:val="24"/>
                <w:lang w:val="fr"/>
              </w:rPr>
              <w:t>S</w:t>
            </w:r>
            <w:r w:rsidRPr="00CF61CD">
              <w:rPr>
                <w:i/>
                <w:noProof/>
                <w:szCs w:val="24"/>
                <w:lang w:val="fr"/>
              </w:rPr>
              <w:t>alaire</w:t>
            </w:r>
            <w:r>
              <w:rPr>
                <w:i/>
                <w:noProof/>
                <w:szCs w:val="24"/>
                <w:lang w:val="fr"/>
              </w:rPr>
              <w:t>s</w:t>
            </w:r>
            <w:r w:rsidRPr="00CF61CD">
              <w:rPr>
                <w:i/>
                <w:noProof/>
                <w:szCs w:val="24"/>
                <w:lang w:val="fr"/>
              </w:rPr>
              <w:t xml:space="preserve"> et </w:t>
            </w:r>
            <w:r>
              <w:rPr>
                <w:i/>
                <w:noProof/>
                <w:szCs w:val="24"/>
                <w:lang w:val="fr"/>
              </w:rPr>
              <w:t>C</w:t>
            </w:r>
            <w:r w:rsidRPr="00CF61CD">
              <w:rPr>
                <w:i/>
                <w:noProof/>
                <w:szCs w:val="24"/>
                <w:lang w:val="fr"/>
              </w:rPr>
              <w:t xml:space="preserve">onditions de </w:t>
            </w:r>
            <w:r>
              <w:rPr>
                <w:i/>
                <w:noProof/>
                <w:szCs w:val="24"/>
                <w:lang w:val="fr"/>
              </w:rPr>
              <w:t>T</w:t>
            </w:r>
            <w:r w:rsidRPr="00CF61CD">
              <w:rPr>
                <w:i/>
                <w:noProof/>
                <w:szCs w:val="24"/>
                <w:lang w:val="fr"/>
              </w:rPr>
              <w:t>ravail</w:t>
            </w:r>
          </w:p>
        </w:tc>
        <w:tc>
          <w:tcPr>
            <w:tcW w:w="4941" w:type="dxa"/>
          </w:tcPr>
          <w:p w14:paraId="359AF7B5" w14:textId="77777777" w:rsidR="00BE4827" w:rsidRPr="00CF61CD" w:rsidRDefault="00BE4827" w:rsidP="00D02D7A">
            <w:pPr>
              <w:suppressAutoHyphens/>
              <w:spacing w:before="120" w:after="120"/>
              <w:ind w:left="0" w:firstLine="5"/>
              <w:jc w:val="left"/>
              <w:rPr>
                <w:i/>
                <w:noProof/>
                <w:szCs w:val="24"/>
              </w:rPr>
            </w:pPr>
            <w:r w:rsidRPr="00CF61CD">
              <w:rPr>
                <w:i/>
                <w:szCs w:val="24"/>
                <w:lang w:val="fr"/>
              </w:rPr>
              <w:t>Indiquer les exigences applicables conformément à la procédure de gestion d</w:t>
            </w:r>
            <w:r>
              <w:rPr>
                <w:i/>
                <w:szCs w:val="24"/>
                <w:lang w:val="fr"/>
              </w:rPr>
              <w:t>e la main d’oeuvre</w:t>
            </w:r>
            <w:r w:rsidRPr="00CF61CD">
              <w:rPr>
                <w:i/>
                <w:szCs w:val="24"/>
                <w:lang w:val="fr"/>
              </w:rPr>
              <w:t>.</w:t>
            </w:r>
          </w:p>
        </w:tc>
      </w:tr>
      <w:tr w:rsidR="00BE4827" w:rsidRPr="00CF61CD" w14:paraId="5339B9ED" w14:textId="77777777" w:rsidTr="00581DFA">
        <w:tc>
          <w:tcPr>
            <w:tcW w:w="1670" w:type="dxa"/>
          </w:tcPr>
          <w:p w14:paraId="2F2A6274" w14:textId="77777777" w:rsidR="00BE4827" w:rsidRPr="00CF61CD" w:rsidRDefault="00BE4827" w:rsidP="00581DFA">
            <w:pPr>
              <w:suppressAutoHyphens/>
              <w:spacing w:before="120" w:after="120"/>
              <w:rPr>
                <w:i/>
                <w:noProof/>
                <w:szCs w:val="24"/>
              </w:rPr>
            </w:pPr>
            <w:r w:rsidRPr="00CF61CD">
              <w:rPr>
                <w:i/>
                <w:noProof/>
                <w:szCs w:val="24"/>
                <w:lang w:val="fr"/>
              </w:rPr>
              <w:t>6.5</w:t>
            </w:r>
          </w:p>
        </w:tc>
        <w:tc>
          <w:tcPr>
            <w:tcW w:w="2735" w:type="dxa"/>
          </w:tcPr>
          <w:p w14:paraId="080FC6EC" w14:textId="77777777" w:rsidR="00BE4827" w:rsidRPr="00CF61CD" w:rsidRDefault="00BE4827" w:rsidP="00D02D7A">
            <w:pPr>
              <w:suppressAutoHyphens/>
              <w:spacing w:before="120" w:after="120"/>
              <w:ind w:left="0" w:firstLine="0"/>
              <w:jc w:val="left"/>
              <w:rPr>
                <w:i/>
                <w:noProof/>
                <w:szCs w:val="24"/>
              </w:rPr>
            </w:pPr>
            <w:r w:rsidRPr="00CF61CD">
              <w:rPr>
                <w:i/>
                <w:noProof/>
                <w:szCs w:val="24"/>
                <w:lang w:val="fr"/>
              </w:rPr>
              <w:t xml:space="preserve">Heures de </w:t>
            </w:r>
            <w:r>
              <w:rPr>
                <w:i/>
                <w:noProof/>
                <w:szCs w:val="24"/>
                <w:lang w:val="fr"/>
              </w:rPr>
              <w:t>T</w:t>
            </w:r>
            <w:r w:rsidRPr="00CF61CD">
              <w:rPr>
                <w:i/>
                <w:noProof/>
                <w:szCs w:val="24"/>
                <w:lang w:val="fr"/>
              </w:rPr>
              <w:t>ravail</w:t>
            </w:r>
          </w:p>
        </w:tc>
        <w:tc>
          <w:tcPr>
            <w:tcW w:w="4941" w:type="dxa"/>
          </w:tcPr>
          <w:p w14:paraId="604F09D9" w14:textId="77777777" w:rsidR="00BE4827" w:rsidRPr="00CF61CD" w:rsidRDefault="00BE4827" w:rsidP="00D02D7A">
            <w:pPr>
              <w:suppressAutoHyphens/>
              <w:spacing w:before="120" w:after="120"/>
              <w:ind w:left="0" w:firstLine="5"/>
              <w:jc w:val="left"/>
              <w:rPr>
                <w:i/>
                <w:noProof/>
                <w:szCs w:val="24"/>
              </w:rPr>
            </w:pPr>
            <w:r w:rsidRPr="00CF61CD">
              <w:rPr>
                <w:i/>
                <w:szCs w:val="24"/>
                <w:lang w:val="fr"/>
              </w:rPr>
              <w:t>Indiquer les exigences applicables conformément à la procédure de gestion d</w:t>
            </w:r>
            <w:r>
              <w:rPr>
                <w:i/>
                <w:szCs w:val="24"/>
                <w:lang w:val="fr"/>
              </w:rPr>
              <w:t>e la main d’oeuvre</w:t>
            </w:r>
            <w:r w:rsidRPr="00CF61CD">
              <w:rPr>
                <w:i/>
                <w:szCs w:val="24"/>
                <w:lang w:val="fr"/>
              </w:rPr>
              <w:t>.</w:t>
            </w:r>
          </w:p>
        </w:tc>
      </w:tr>
      <w:tr w:rsidR="00BE4827" w:rsidRPr="00CF61CD" w14:paraId="5F56FEB6" w14:textId="77777777" w:rsidTr="00581DFA">
        <w:tc>
          <w:tcPr>
            <w:tcW w:w="1670" w:type="dxa"/>
          </w:tcPr>
          <w:p w14:paraId="689E88BF" w14:textId="77777777" w:rsidR="00BE4827" w:rsidRPr="00CF61CD" w:rsidRDefault="00BE4827" w:rsidP="00581DFA">
            <w:pPr>
              <w:suppressAutoHyphens/>
              <w:spacing w:before="120" w:after="120"/>
              <w:rPr>
                <w:i/>
                <w:noProof/>
                <w:szCs w:val="24"/>
              </w:rPr>
            </w:pPr>
            <w:r w:rsidRPr="00CF61CD">
              <w:rPr>
                <w:i/>
                <w:noProof/>
                <w:szCs w:val="24"/>
                <w:lang w:val="fr"/>
              </w:rPr>
              <w:t>6,28</w:t>
            </w:r>
          </w:p>
        </w:tc>
        <w:tc>
          <w:tcPr>
            <w:tcW w:w="2735" w:type="dxa"/>
          </w:tcPr>
          <w:p w14:paraId="24F0E473" w14:textId="77777777" w:rsidR="00BE4827" w:rsidRPr="00CF61CD" w:rsidRDefault="00BE4827" w:rsidP="00D02D7A">
            <w:pPr>
              <w:suppressAutoHyphens/>
              <w:spacing w:before="120" w:after="120"/>
              <w:ind w:left="0" w:firstLine="0"/>
              <w:jc w:val="left"/>
              <w:rPr>
                <w:i/>
                <w:noProof/>
                <w:szCs w:val="24"/>
              </w:rPr>
            </w:pPr>
            <w:r>
              <w:rPr>
                <w:i/>
                <w:noProof/>
                <w:szCs w:val="24"/>
                <w:lang w:val="fr"/>
              </w:rPr>
              <w:t xml:space="preserve">Formation </w:t>
            </w:r>
            <w:r w:rsidRPr="00CF61CD">
              <w:rPr>
                <w:i/>
                <w:noProof/>
                <w:szCs w:val="24"/>
                <w:lang w:val="fr"/>
              </w:rPr>
              <w:t xml:space="preserve">du </w:t>
            </w:r>
            <w:r>
              <w:rPr>
                <w:i/>
                <w:noProof/>
                <w:szCs w:val="24"/>
                <w:lang w:val="fr"/>
              </w:rPr>
              <w:t>P</w:t>
            </w:r>
            <w:r w:rsidRPr="00CF61CD">
              <w:rPr>
                <w:i/>
                <w:noProof/>
                <w:szCs w:val="24"/>
                <w:lang w:val="fr"/>
              </w:rPr>
              <w:t>ersonnel de l’</w:t>
            </w:r>
            <w:r>
              <w:rPr>
                <w:i/>
                <w:noProof/>
                <w:szCs w:val="24"/>
                <w:lang w:val="fr"/>
              </w:rPr>
              <w:t>E</w:t>
            </w:r>
            <w:r w:rsidRPr="00CF61CD">
              <w:rPr>
                <w:i/>
                <w:noProof/>
                <w:szCs w:val="24"/>
                <w:lang w:val="fr"/>
              </w:rPr>
              <w:t>ntrepreneur</w:t>
            </w:r>
          </w:p>
        </w:tc>
        <w:tc>
          <w:tcPr>
            <w:tcW w:w="4941" w:type="dxa"/>
          </w:tcPr>
          <w:p w14:paraId="4878DA2E" w14:textId="77777777" w:rsidR="00BE4827" w:rsidRPr="00CF61CD" w:rsidRDefault="00BE4827" w:rsidP="00D02D7A">
            <w:pPr>
              <w:suppressAutoHyphens/>
              <w:spacing w:before="120" w:after="120"/>
              <w:ind w:left="0" w:firstLine="5"/>
              <w:jc w:val="left"/>
              <w:rPr>
                <w:i/>
                <w:noProof/>
                <w:szCs w:val="24"/>
              </w:rPr>
            </w:pPr>
            <w:r w:rsidRPr="00CF61CD">
              <w:rPr>
                <w:i/>
                <w:noProof/>
                <w:szCs w:val="24"/>
                <w:lang w:val="fr"/>
              </w:rPr>
              <w:t>Comme indiqué dans l’ESCP, précise</w:t>
            </w:r>
            <w:r>
              <w:rPr>
                <w:i/>
                <w:noProof/>
                <w:szCs w:val="24"/>
                <w:lang w:val="fr"/>
              </w:rPr>
              <w:t>r</w:t>
            </w:r>
            <w:r w:rsidRPr="00CF61CD">
              <w:rPr>
                <w:i/>
                <w:noProof/>
                <w:szCs w:val="24"/>
                <w:lang w:val="fr"/>
              </w:rPr>
              <w:t xml:space="preserve"> les détails de toute formation </w:t>
            </w:r>
            <w:r>
              <w:rPr>
                <w:i/>
                <w:noProof/>
                <w:szCs w:val="24"/>
                <w:lang w:val="fr"/>
              </w:rPr>
              <w:t>du</w:t>
            </w:r>
            <w:r w:rsidRPr="00CF61CD">
              <w:rPr>
                <w:i/>
                <w:noProof/>
                <w:szCs w:val="24"/>
                <w:lang w:val="fr"/>
              </w:rPr>
              <w:t xml:space="preserve"> personnel de l’</w:t>
            </w:r>
            <w:r>
              <w:rPr>
                <w:i/>
                <w:noProof/>
                <w:szCs w:val="24"/>
                <w:lang w:val="fr"/>
              </w:rPr>
              <w:t>E</w:t>
            </w:r>
            <w:r w:rsidRPr="00CF61CD">
              <w:rPr>
                <w:i/>
                <w:noProof/>
                <w:szCs w:val="24"/>
                <w:lang w:val="fr"/>
              </w:rPr>
              <w:t>ntrepreneur concerné qui doit être fournie par le personnel d</w:t>
            </w:r>
            <w:r>
              <w:rPr>
                <w:i/>
                <w:noProof/>
                <w:szCs w:val="24"/>
                <w:lang w:val="fr"/>
              </w:rPr>
              <w:t>u Maître d’Ouvrage</w:t>
            </w:r>
            <w:r w:rsidRPr="00CF61CD">
              <w:rPr>
                <w:i/>
                <w:noProof/>
                <w:szCs w:val="24"/>
                <w:lang w:val="fr"/>
              </w:rPr>
              <w:t xml:space="preserve"> sur les aspects environnementaux et sociaux. (</w:t>
            </w:r>
            <w:r w:rsidRPr="00CF61CD">
              <w:rPr>
                <w:szCs w:val="24"/>
                <w:lang w:val="fr"/>
              </w:rPr>
              <w:t>qui, quoi, quand, où, combien de temps, etc.)</w:t>
            </w:r>
          </w:p>
        </w:tc>
      </w:tr>
    </w:tbl>
    <w:p w14:paraId="27766A74" w14:textId="77777777" w:rsidR="00BE4827" w:rsidRPr="00CF61CD" w:rsidRDefault="00BE4827" w:rsidP="00D02D7A">
      <w:pPr>
        <w:autoSpaceDE w:val="0"/>
        <w:autoSpaceDN w:val="0"/>
        <w:adjustRightInd w:val="0"/>
        <w:spacing w:before="120" w:after="120"/>
        <w:ind w:left="0" w:firstLine="0"/>
        <w:rPr>
          <w:bCs/>
          <w:i/>
          <w:szCs w:val="24"/>
        </w:rPr>
      </w:pPr>
      <w:bookmarkStart w:id="560" w:name="_Hlk23520887"/>
      <w:bookmarkStart w:id="561" w:name="_Hlk23427681"/>
      <w:r w:rsidRPr="00CF61CD">
        <w:rPr>
          <w:bCs/>
          <w:i/>
          <w:szCs w:val="24"/>
          <w:lang w:val="fr"/>
        </w:rPr>
        <w:t>En plus des dispositions du tableau ci-dessus, l</w:t>
      </w:r>
      <w:r>
        <w:rPr>
          <w:bCs/>
          <w:i/>
          <w:szCs w:val="24"/>
          <w:lang w:val="fr"/>
        </w:rPr>
        <w:t>e Maître d’Ouvrage</w:t>
      </w:r>
      <w:r w:rsidRPr="00CF61CD">
        <w:rPr>
          <w:bCs/>
          <w:i/>
          <w:szCs w:val="24"/>
          <w:lang w:val="fr"/>
        </w:rPr>
        <w:t xml:space="preserve"> doit </w:t>
      </w:r>
      <w:r w:rsidRPr="00CF61CD">
        <w:rPr>
          <w:szCs w:val="24"/>
          <w:lang w:val="fr"/>
        </w:rPr>
        <w:t xml:space="preserve"> </w:t>
      </w:r>
      <w:r w:rsidRPr="00CF61CD">
        <w:rPr>
          <w:bCs/>
          <w:i/>
          <w:szCs w:val="24"/>
          <w:lang w:val="fr"/>
        </w:rPr>
        <w:t xml:space="preserve">préciser ce qui suit, le </w:t>
      </w:r>
      <w:r w:rsidRPr="00CF61CD">
        <w:rPr>
          <w:szCs w:val="24"/>
          <w:lang w:val="fr"/>
        </w:rPr>
        <w:t xml:space="preserve">cas </w:t>
      </w:r>
      <w:r w:rsidRPr="00CF61CD">
        <w:rPr>
          <w:bCs/>
          <w:i/>
          <w:szCs w:val="24"/>
          <w:lang w:val="fr"/>
        </w:rPr>
        <w:t>échéant.</w:t>
      </w:r>
    </w:p>
    <w:bookmarkEnd w:id="560"/>
    <w:bookmarkEnd w:id="561"/>
    <w:p w14:paraId="04DEB1EC" w14:textId="77777777" w:rsidR="00BE4827" w:rsidRDefault="00BE4827" w:rsidP="00BE4827">
      <w:pPr>
        <w:autoSpaceDE w:val="0"/>
        <w:autoSpaceDN w:val="0"/>
        <w:adjustRightInd w:val="0"/>
        <w:spacing w:after="120"/>
        <w:rPr>
          <w:b/>
          <w:bCs/>
          <w:i/>
          <w:szCs w:val="24"/>
          <w:lang w:val="fr"/>
        </w:rPr>
      </w:pPr>
    </w:p>
    <w:p w14:paraId="6E5C4CAD" w14:textId="77777777" w:rsidR="00BE4827" w:rsidRDefault="00BE4827" w:rsidP="00BE4827">
      <w:pPr>
        <w:autoSpaceDE w:val="0"/>
        <w:autoSpaceDN w:val="0"/>
        <w:adjustRightInd w:val="0"/>
        <w:spacing w:after="120"/>
        <w:rPr>
          <w:b/>
          <w:bCs/>
          <w:i/>
          <w:szCs w:val="24"/>
          <w:lang w:val="fr"/>
        </w:rPr>
      </w:pPr>
    </w:p>
    <w:p w14:paraId="65F66D8D" w14:textId="77777777" w:rsidR="00BE4827" w:rsidRPr="00CF61CD" w:rsidRDefault="00BE4827" w:rsidP="00BE4827">
      <w:pPr>
        <w:autoSpaceDE w:val="0"/>
        <w:autoSpaceDN w:val="0"/>
        <w:adjustRightInd w:val="0"/>
        <w:spacing w:after="120"/>
        <w:rPr>
          <w:b/>
          <w:bCs/>
          <w:i/>
          <w:szCs w:val="24"/>
        </w:rPr>
      </w:pPr>
      <w:r w:rsidRPr="00CF61CD">
        <w:rPr>
          <w:b/>
          <w:bCs/>
          <w:i/>
          <w:szCs w:val="24"/>
          <w:lang w:val="fr"/>
        </w:rPr>
        <w:t>Gestion et sécurité des matières dangereuses</w:t>
      </w:r>
    </w:p>
    <w:p w14:paraId="39D598DC" w14:textId="77777777" w:rsidR="00BE4827" w:rsidRPr="00CF61CD" w:rsidRDefault="00BE4827" w:rsidP="00881628">
      <w:pPr>
        <w:spacing w:after="120"/>
        <w:ind w:left="0" w:firstLine="0"/>
        <w:rPr>
          <w:i/>
          <w:color w:val="000000" w:themeColor="text1"/>
          <w:szCs w:val="24"/>
        </w:rPr>
      </w:pPr>
      <w:r w:rsidRPr="00CF61CD">
        <w:rPr>
          <w:i/>
          <w:color w:val="000000" w:themeColor="text1"/>
          <w:szCs w:val="24"/>
          <w:lang w:val="fr"/>
        </w:rPr>
        <w:t xml:space="preserve">Le cas échéant, préciser les exigences relatives à la gestion et à la sécurité des matières dangereuses (voir </w:t>
      </w:r>
      <w:r>
        <w:rPr>
          <w:i/>
          <w:color w:val="000000" w:themeColor="text1"/>
          <w:szCs w:val="24"/>
          <w:lang w:val="fr"/>
        </w:rPr>
        <w:t>ESF</w:t>
      </w:r>
      <w:r w:rsidRPr="00CF61CD">
        <w:rPr>
          <w:i/>
          <w:color w:val="000000" w:themeColor="text1"/>
          <w:szCs w:val="24"/>
          <w:lang w:val="fr"/>
        </w:rPr>
        <w:t xml:space="preserve"> - </w:t>
      </w:r>
      <w:r>
        <w:rPr>
          <w:i/>
          <w:color w:val="000000" w:themeColor="text1"/>
          <w:szCs w:val="24"/>
          <w:lang w:val="fr"/>
        </w:rPr>
        <w:t>E</w:t>
      </w:r>
      <w:r w:rsidRPr="00CF61CD">
        <w:rPr>
          <w:i/>
          <w:color w:val="000000" w:themeColor="text1"/>
          <w:szCs w:val="24"/>
          <w:lang w:val="fr"/>
        </w:rPr>
        <w:t xml:space="preserve">SS4, paragraphes 17 et 18 </w:t>
      </w:r>
      <w:r w:rsidRPr="00CF61CD">
        <w:rPr>
          <w:i/>
          <w:szCs w:val="24"/>
          <w:lang w:val="fr"/>
        </w:rPr>
        <w:t>et les notes d’orientation pertinentes).</w:t>
      </w:r>
    </w:p>
    <w:p w14:paraId="5255F335" w14:textId="77777777" w:rsidR="00BE4827" w:rsidRPr="00CF61CD" w:rsidRDefault="00BE4827" w:rsidP="00BE4827">
      <w:pPr>
        <w:autoSpaceDE w:val="0"/>
        <w:autoSpaceDN w:val="0"/>
        <w:adjustRightInd w:val="0"/>
        <w:spacing w:after="120"/>
        <w:rPr>
          <w:b/>
          <w:bCs/>
          <w:i/>
          <w:szCs w:val="24"/>
        </w:rPr>
      </w:pPr>
      <w:r w:rsidRPr="00CF61CD">
        <w:rPr>
          <w:b/>
          <w:bCs/>
          <w:i/>
          <w:szCs w:val="24"/>
          <w:lang w:val="fr"/>
        </w:rPr>
        <w:t>Utilisation efficace des ressources et prévention et gestion de la pollution</w:t>
      </w:r>
    </w:p>
    <w:p w14:paraId="46601670" w14:textId="77777777" w:rsidR="00BE4827" w:rsidRPr="00CF61CD" w:rsidRDefault="00BE4827" w:rsidP="00881628">
      <w:pPr>
        <w:autoSpaceDE w:val="0"/>
        <w:autoSpaceDN w:val="0"/>
        <w:adjustRightInd w:val="0"/>
        <w:spacing w:after="120"/>
        <w:ind w:left="0" w:firstLine="0"/>
        <w:rPr>
          <w:b/>
          <w:bCs/>
          <w:i/>
          <w:szCs w:val="24"/>
        </w:rPr>
      </w:pPr>
      <w:r w:rsidRPr="00CF61CD">
        <w:rPr>
          <w:i/>
          <w:szCs w:val="24"/>
          <w:lang w:val="fr"/>
        </w:rPr>
        <w:t xml:space="preserve">Le cas échéant, préciser les mesures d’utilisation efficace des ressources et de prévention et de gestion de la pollution (voir </w:t>
      </w:r>
      <w:r>
        <w:rPr>
          <w:i/>
          <w:szCs w:val="24"/>
          <w:lang w:val="fr"/>
        </w:rPr>
        <w:t xml:space="preserve">ESF - </w:t>
      </w:r>
      <w:r w:rsidRPr="00CF61CD">
        <w:rPr>
          <w:i/>
          <w:szCs w:val="24"/>
          <w:lang w:val="fr"/>
        </w:rPr>
        <w:t xml:space="preserve">ESS3 et les notes d’orientation pertinentes). </w:t>
      </w:r>
    </w:p>
    <w:p w14:paraId="6F49ACE3" w14:textId="77777777" w:rsidR="00BE4827" w:rsidRPr="00CF61CD" w:rsidRDefault="00BE4827" w:rsidP="004225F2">
      <w:pPr>
        <w:numPr>
          <w:ilvl w:val="0"/>
          <w:numId w:val="98"/>
        </w:numPr>
        <w:autoSpaceDE w:val="0"/>
        <w:autoSpaceDN w:val="0"/>
        <w:adjustRightInd w:val="0"/>
        <w:spacing w:after="120"/>
        <w:rPr>
          <w:b/>
          <w:bCs/>
          <w:i/>
          <w:szCs w:val="24"/>
        </w:rPr>
      </w:pPr>
      <w:r w:rsidRPr="00CF61CD">
        <w:rPr>
          <w:b/>
          <w:bCs/>
          <w:i/>
          <w:szCs w:val="24"/>
          <w:lang w:val="fr"/>
        </w:rPr>
        <w:t>Utilisation efficace des ressources</w:t>
      </w:r>
    </w:p>
    <w:p w14:paraId="787A775F" w14:textId="77777777" w:rsidR="00BE4827" w:rsidRPr="00CF61CD" w:rsidRDefault="00BE4827" w:rsidP="00881628">
      <w:pPr>
        <w:autoSpaceDE w:val="0"/>
        <w:autoSpaceDN w:val="0"/>
        <w:adjustRightInd w:val="0"/>
        <w:spacing w:after="120"/>
        <w:ind w:left="0" w:firstLine="0"/>
        <w:rPr>
          <w:i/>
          <w:szCs w:val="24"/>
        </w:rPr>
      </w:pPr>
      <w:r w:rsidRPr="00CF61CD">
        <w:rPr>
          <w:i/>
          <w:szCs w:val="24"/>
          <w:lang w:val="fr"/>
        </w:rPr>
        <w:t>L</w:t>
      </w:r>
      <w:r>
        <w:rPr>
          <w:i/>
          <w:szCs w:val="24"/>
          <w:lang w:val="fr"/>
        </w:rPr>
        <w:t>e Maître d’Ouvrage</w:t>
      </w:r>
      <w:r w:rsidRPr="00CF61CD">
        <w:rPr>
          <w:i/>
          <w:szCs w:val="24"/>
          <w:lang w:val="fr"/>
        </w:rPr>
        <w:t xml:space="preserve"> doit préciser, le cas échéant, les mesures visant à améliorer la consommation efficace d’énergie, d’eau et de matières premières, ainsi que d’autres ressources.</w:t>
      </w:r>
    </w:p>
    <w:p w14:paraId="0D4281E8" w14:textId="77777777" w:rsidR="00BE4827" w:rsidRPr="00CF61CD" w:rsidRDefault="00BE4827" w:rsidP="004225F2">
      <w:pPr>
        <w:numPr>
          <w:ilvl w:val="0"/>
          <w:numId w:val="102"/>
        </w:numPr>
        <w:autoSpaceDE w:val="0"/>
        <w:autoSpaceDN w:val="0"/>
        <w:adjustRightInd w:val="0"/>
        <w:spacing w:after="120"/>
        <w:rPr>
          <w:b/>
          <w:bCs/>
          <w:i/>
          <w:szCs w:val="24"/>
        </w:rPr>
      </w:pPr>
      <w:r w:rsidRPr="00CF61CD">
        <w:rPr>
          <w:b/>
          <w:bCs/>
          <w:i/>
          <w:szCs w:val="24"/>
          <w:lang w:val="fr"/>
        </w:rPr>
        <w:t xml:space="preserve">Énergie : </w:t>
      </w:r>
      <w:r w:rsidRPr="00CF61CD">
        <w:rPr>
          <w:i/>
          <w:szCs w:val="24"/>
          <w:lang w:val="fr"/>
        </w:rPr>
        <w:t>Lorsque les travaux ont été évalués comme impliquant une utilisation potentiellement importante de l’énergie, précisez toute mesure applicable pour optimiser la consommation d’énergie.</w:t>
      </w:r>
    </w:p>
    <w:p w14:paraId="4B7E67A3" w14:textId="77777777" w:rsidR="00BE4827" w:rsidRPr="00CF61CD" w:rsidRDefault="00BE4827" w:rsidP="004225F2">
      <w:pPr>
        <w:numPr>
          <w:ilvl w:val="0"/>
          <w:numId w:val="102"/>
        </w:numPr>
        <w:autoSpaceDE w:val="0"/>
        <w:autoSpaceDN w:val="0"/>
        <w:adjustRightInd w:val="0"/>
        <w:spacing w:after="120"/>
        <w:rPr>
          <w:i/>
          <w:szCs w:val="24"/>
        </w:rPr>
      </w:pPr>
      <w:r w:rsidRPr="00CF61CD">
        <w:rPr>
          <w:b/>
          <w:bCs/>
          <w:i/>
          <w:szCs w:val="24"/>
          <w:lang w:val="fr"/>
        </w:rPr>
        <w:t xml:space="preserve">Eau : </w:t>
      </w:r>
      <w:r w:rsidRPr="00CF61CD">
        <w:rPr>
          <w:i/>
          <w:szCs w:val="24"/>
          <w:lang w:val="fr"/>
        </w:rPr>
        <w:t xml:space="preserve">Lorsque les travaux ont été évalués comme impliquant une utilisation potentiellement importante de l’eau ou auront des impacts potentiellement importants sur la qualité de l’eau, précisez toutes les mesures applicables qui évitent ou minimisent l’utilisation de l’eau afin que l’utilisation de l’eau par les travaux n’ait pas d’impacts négatifs importants sur les communautés, les autres utilisateurs et l’environnement. </w:t>
      </w:r>
    </w:p>
    <w:p w14:paraId="4B5AC78F" w14:textId="77777777" w:rsidR="00BE4827" w:rsidRPr="00CF61CD" w:rsidRDefault="00BE4827" w:rsidP="004225F2">
      <w:pPr>
        <w:numPr>
          <w:ilvl w:val="0"/>
          <w:numId w:val="102"/>
        </w:numPr>
        <w:autoSpaceDE w:val="0"/>
        <w:autoSpaceDN w:val="0"/>
        <w:adjustRightInd w:val="0"/>
        <w:spacing w:after="120"/>
        <w:rPr>
          <w:i/>
          <w:szCs w:val="24"/>
        </w:rPr>
      </w:pPr>
      <w:r w:rsidRPr="00CF61CD">
        <w:rPr>
          <w:b/>
          <w:bCs/>
          <w:i/>
          <w:szCs w:val="24"/>
          <w:lang w:val="fr"/>
        </w:rPr>
        <w:t xml:space="preserve">Matières premières : </w:t>
      </w:r>
      <w:r w:rsidRPr="00CF61CD">
        <w:rPr>
          <w:i/>
          <w:szCs w:val="24"/>
          <w:lang w:val="fr"/>
        </w:rPr>
        <w:t xml:space="preserve">Lorsque les travaux ont été évalués comme impliquant une utilisation potentiellement importante de matières premières, précisez toute mesure applicable pour soutenir une utilisation efficace des matières premières. </w:t>
      </w:r>
    </w:p>
    <w:p w14:paraId="74A68FA3" w14:textId="77777777" w:rsidR="00BE4827" w:rsidRPr="00CF61CD" w:rsidRDefault="00BE4827" w:rsidP="004225F2">
      <w:pPr>
        <w:numPr>
          <w:ilvl w:val="0"/>
          <w:numId w:val="98"/>
        </w:numPr>
        <w:autoSpaceDE w:val="0"/>
        <w:autoSpaceDN w:val="0"/>
        <w:adjustRightInd w:val="0"/>
        <w:spacing w:after="120"/>
        <w:rPr>
          <w:b/>
          <w:bCs/>
          <w:i/>
          <w:szCs w:val="24"/>
        </w:rPr>
      </w:pPr>
      <w:r w:rsidRPr="00CF61CD">
        <w:rPr>
          <w:b/>
          <w:bCs/>
          <w:i/>
          <w:szCs w:val="24"/>
          <w:lang w:val="fr"/>
        </w:rPr>
        <w:t>Prévention et gestion de la pollution</w:t>
      </w:r>
    </w:p>
    <w:p w14:paraId="34E1667D" w14:textId="77777777" w:rsidR="00BE4827" w:rsidRPr="00CF61CD" w:rsidRDefault="00BE4827" w:rsidP="004225F2">
      <w:pPr>
        <w:numPr>
          <w:ilvl w:val="0"/>
          <w:numId w:val="103"/>
        </w:numPr>
        <w:autoSpaceDE w:val="0"/>
        <w:autoSpaceDN w:val="0"/>
        <w:adjustRightInd w:val="0"/>
        <w:spacing w:after="120"/>
        <w:rPr>
          <w:b/>
          <w:i/>
          <w:szCs w:val="24"/>
        </w:rPr>
      </w:pPr>
      <w:r w:rsidRPr="00CF61CD">
        <w:rPr>
          <w:b/>
          <w:bCs/>
          <w:i/>
          <w:szCs w:val="24"/>
          <w:lang w:val="fr"/>
        </w:rPr>
        <w:t xml:space="preserve">Gestion de la pollution atmosphérique : </w:t>
      </w:r>
      <w:r w:rsidRPr="00CF61CD">
        <w:rPr>
          <w:i/>
          <w:szCs w:val="24"/>
          <w:lang w:val="fr"/>
        </w:rPr>
        <w:t xml:space="preserve">préciser toute mesure visant à éviter ou à minimiser la pollution atmosphérique liée aux </w:t>
      </w:r>
      <w:r>
        <w:rPr>
          <w:i/>
          <w:szCs w:val="24"/>
          <w:lang w:val="fr"/>
        </w:rPr>
        <w:t>T</w:t>
      </w:r>
      <w:r w:rsidRPr="00CF61CD">
        <w:rPr>
          <w:i/>
          <w:szCs w:val="24"/>
          <w:lang w:val="fr"/>
        </w:rPr>
        <w:t>ravaux.</w:t>
      </w:r>
      <w:r w:rsidRPr="00CF61CD">
        <w:rPr>
          <w:szCs w:val="24"/>
          <w:lang w:val="fr"/>
        </w:rPr>
        <w:t xml:space="preserve"> </w:t>
      </w:r>
      <w:bookmarkStart w:id="562" w:name="_Hlk23427738"/>
      <w:bookmarkStart w:id="563" w:name="_Hlk23520923"/>
      <w:r w:rsidRPr="00CF61CD">
        <w:rPr>
          <w:i/>
          <w:szCs w:val="24"/>
          <w:lang w:val="fr"/>
        </w:rPr>
        <w:t xml:space="preserve">Voir également la </w:t>
      </w:r>
      <w:r>
        <w:rPr>
          <w:i/>
          <w:szCs w:val="24"/>
          <w:lang w:val="fr"/>
        </w:rPr>
        <w:t>S</w:t>
      </w:r>
      <w:r w:rsidRPr="00CF61CD">
        <w:rPr>
          <w:i/>
          <w:szCs w:val="24"/>
          <w:lang w:val="fr"/>
        </w:rPr>
        <w:t>ous-</w:t>
      </w:r>
      <w:r>
        <w:rPr>
          <w:i/>
          <w:szCs w:val="24"/>
          <w:lang w:val="fr"/>
        </w:rPr>
        <w:t>C</w:t>
      </w:r>
      <w:r w:rsidRPr="00CF61CD">
        <w:rPr>
          <w:i/>
          <w:szCs w:val="24"/>
          <w:lang w:val="fr"/>
        </w:rPr>
        <w:t xml:space="preserve">lause 4.18 des </w:t>
      </w:r>
      <w:r>
        <w:rPr>
          <w:i/>
          <w:szCs w:val="24"/>
          <w:lang w:val="fr"/>
        </w:rPr>
        <w:t>D</w:t>
      </w:r>
      <w:r w:rsidRPr="00CF61CD">
        <w:rPr>
          <w:i/>
          <w:szCs w:val="24"/>
          <w:lang w:val="fr"/>
        </w:rPr>
        <w:t xml:space="preserve">ispositions </w:t>
      </w:r>
      <w:r>
        <w:rPr>
          <w:i/>
          <w:szCs w:val="24"/>
          <w:lang w:val="fr"/>
        </w:rPr>
        <w:t>S</w:t>
      </w:r>
      <w:r w:rsidRPr="00CF61CD">
        <w:rPr>
          <w:i/>
          <w:szCs w:val="24"/>
          <w:lang w:val="fr"/>
        </w:rPr>
        <w:t>péciales et le tableau ci-dessus sur les conditions contractuelles qui font référence aux questions d’ES dans les</w:t>
      </w:r>
      <w:r>
        <w:rPr>
          <w:i/>
          <w:szCs w:val="24"/>
          <w:lang w:val="fr"/>
        </w:rPr>
        <w:t xml:space="preserve"> E</w:t>
      </w:r>
      <w:r w:rsidRPr="00CF61CD">
        <w:rPr>
          <w:i/>
          <w:szCs w:val="24"/>
          <w:lang w:val="fr"/>
        </w:rPr>
        <w:t>xigences d</w:t>
      </w:r>
      <w:r>
        <w:rPr>
          <w:i/>
          <w:szCs w:val="24"/>
          <w:lang w:val="fr"/>
        </w:rPr>
        <w:t>u Maître d’Ouvrage</w:t>
      </w:r>
      <w:r w:rsidRPr="00CF61CD">
        <w:rPr>
          <w:i/>
          <w:szCs w:val="24"/>
          <w:lang w:val="fr"/>
        </w:rPr>
        <w:t>.</w:t>
      </w:r>
      <w:bookmarkEnd w:id="562"/>
      <w:bookmarkEnd w:id="563"/>
    </w:p>
    <w:p w14:paraId="46259011" w14:textId="77777777" w:rsidR="00BE4827" w:rsidRPr="00CF61CD" w:rsidRDefault="00BE4827" w:rsidP="004225F2">
      <w:pPr>
        <w:numPr>
          <w:ilvl w:val="0"/>
          <w:numId w:val="103"/>
        </w:numPr>
        <w:autoSpaceDE w:val="0"/>
        <w:autoSpaceDN w:val="0"/>
        <w:adjustRightInd w:val="0"/>
        <w:spacing w:after="120"/>
        <w:rPr>
          <w:b/>
          <w:i/>
          <w:szCs w:val="24"/>
        </w:rPr>
      </w:pPr>
      <w:r w:rsidRPr="00CF61CD">
        <w:rPr>
          <w:b/>
          <w:bCs/>
          <w:i/>
          <w:szCs w:val="24"/>
          <w:lang w:val="fr"/>
        </w:rPr>
        <w:t xml:space="preserve">Gestion des déchets dangereux et non dangereux : </w:t>
      </w:r>
      <w:r w:rsidRPr="00CF61CD">
        <w:rPr>
          <w:i/>
          <w:szCs w:val="24"/>
          <w:lang w:val="fr"/>
        </w:rPr>
        <w:t>préciser toute mesure applicable pour réduire au minimum la production de déchets, et réutiliser, recycler et récupérer les déchets d’une manière sans danger pour la santé humaine et l’environnement, y compris le stockage, le transport et l’élimination des déchets dangereux.</w:t>
      </w:r>
      <w:r w:rsidRPr="00CF61CD">
        <w:rPr>
          <w:szCs w:val="24"/>
          <w:lang w:val="fr"/>
        </w:rPr>
        <w:t xml:space="preserve"> </w:t>
      </w:r>
      <w:bookmarkStart w:id="564" w:name="_Hlk23520990"/>
      <w:bookmarkStart w:id="565" w:name="_Hlk23427785"/>
      <w:r w:rsidRPr="00CF61CD">
        <w:rPr>
          <w:i/>
          <w:szCs w:val="24"/>
          <w:lang w:val="fr"/>
        </w:rPr>
        <w:t xml:space="preserve">Voir également les </w:t>
      </w:r>
      <w:r>
        <w:rPr>
          <w:i/>
          <w:szCs w:val="24"/>
          <w:lang w:val="fr"/>
        </w:rPr>
        <w:t>S</w:t>
      </w:r>
      <w:r w:rsidRPr="00CF61CD">
        <w:rPr>
          <w:i/>
          <w:szCs w:val="24"/>
          <w:lang w:val="fr"/>
        </w:rPr>
        <w:t>ous-</w:t>
      </w:r>
      <w:r>
        <w:rPr>
          <w:i/>
          <w:szCs w:val="24"/>
          <w:lang w:val="fr"/>
        </w:rPr>
        <w:t>C</w:t>
      </w:r>
      <w:r w:rsidRPr="00CF61CD">
        <w:rPr>
          <w:i/>
          <w:szCs w:val="24"/>
          <w:lang w:val="fr"/>
        </w:rPr>
        <w:t xml:space="preserve">lauses 4.8 et 4.18 des </w:t>
      </w:r>
      <w:r>
        <w:rPr>
          <w:i/>
          <w:szCs w:val="24"/>
          <w:lang w:val="fr"/>
        </w:rPr>
        <w:t>D</w:t>
      </w:r>
      <w:r w:rsidRPr="00CF61CD">
        <w:rPr>
          <w:i/>
          <w:szCs w:val="24"/>
          <w:lang w:val="fr"/>
        </w:rPr>
        <w:t xml:space="preserve">ispositions </w:t>
      </w:r>
      <w:r>
        <w:rPr>
          <w:i/>
          <w:szCs w:val="24"/>
          <w:lang w:val="fr"/>
        </w:rPr>
        <w:t>S</w:t>
      </w:r>
      <w:r w:rsidRPr="00CF61CD">
        <w:rPr>
          <w:i/>
          <w:szCs w:val="24"/>
          <w:lang w:val="fr"/>
        </w:rPr>
        <w:t xml:space="preserve">péciales et le tableau ci-dessus sur les conditions contractuelles qui font référence aux questions d’ES dans les </w:t>
      </w:r>
      <w:r w:rsidRPr="00CF61CD">
        <w:rPr>
          <w:szCs w:val="24"/>
          <w:lang w:val="fr"/>
        </w:rPr>
        <w:t xml:space="preserve"> </w:t>
      </w:r>
      <w:r w:rsidRPr="00CF61CD">
        <w:rPr>
          <w:i/>
          <w:szCs w:val="24"/>
          <w:lang w:val="fr"/>
        </w:rPr>
        <w:t>exigences d</w:t>
      </w:r>
      <w:r>
        <w:rPr>
          <w:i/>
          <w:szCs w:val="24"/>
          <w:lang w:val="fr"/>
        </w:rPr>
        <w:t>u Maître d’Ouvrage</w:t>
      </w:r>
      <w:r w:rsidRPr="00CF61CD">
        <w:rPr>
          <w:i/>
          <w:szCs w:val="24"/>
          <w:lang w:val="fr"/>
        </w:rPr>
        <w:t>.</w:t>
      </w:r>
      <w:bookmarkEnd w:id="564"/>
      <w:bookmarkEnd w:id="565"/>
    </w:p>
    <w:p w14:paraId="2A14C108" w14:textId="77777777" w:rsidR="00BE4827" w:rsidRPr="00CF61CD" w:rsidRDefault="00BE4827" w:rsidP="004225F2">
      <w:pPr>
        <w:pStyle w:val="ListParagraph"/>
        <w:numPr>
          <w:ilvl w:val="0"/>
          <w:numId w:val="103"/>
        </w:numPr>
        <w:autoSpaceDE w:val="0"/>
        <w:autoSpaceDN w:val="0"/>
        <w:adjustRightInd w:val="0"/>
        <w:spacing w:after="120"/>
        <w:contextualSpacing w:val="0"/>
        <w:rPr>
          <w:i/>
          <w:szCs w:val="24"/>
        </w:rPr>
      </w:pPr>
      <w:r w:rsidRPr="00CF61CD">
        <w:rPr>
          <w:b/>
          <w:bCs/>
          <w:i/>
          <w:szCs w:val="24"/>
          <w:lang w:val="fr"/>
        </w:rPr>
        <w:lastRenderedPageBreak/>
        <w:t>Gestion des produits chimiques et des matières dangereuses</w:t>
      </w:r>
      <w:r w:rsidRPr="00CF61CD">
        <w:rPr>
          <w:i/>
          <w:szCs w:val="24"/>
          <w:lang w:val="fr"/>
        </w:rPr>
        <w:t xml:space="preserve"> : préciser toutes les mesures applicables pour réduire au minimum et contrôler le rejet et l’utilisation de matières dangereuses pour les activités des travaux, y compris la production, le transport, la manutention et l’entreposage des matières.</w:t>
      </w:r>
      <w:r w:rsidRPr="00CF61CD">
        <w:rPr>
          <w:szCs w:val="24"/>
          <w:lang w:val="fr"/>
        </w:rPr>
        <w:t xml:space="preserve"> </w:t>
      </w:r>
      <w:bookmarkStart w:id="566" w:name="_Hlk23427812"/>
      <w:r w:rsidRPr="00CF61CD">
        <w:rPr>
          <w:i/>
          <w:szCs w:val="24"/>
          <w:lang w:val="fr"/>
        </w:rPr>
        <w:t xml:space="preserve">Voir également les </w:t>
      </w:r>
      <w:r>
        <w:rPr>
          <w:i/>
          <w:szCs w:val="24"/>
          <w:lang w:val="fr"/>
        </w:rPr>
        <w:t>S</w:t>
      </w:r>
      <w:r w:rsidRPr="00CF61CD">
        <w:rPr>
          <w:i/>
          <w:szCs w:val="24"/>
          <w:lang w:val="fr"/>
        </w:rPr>
        <w:t>ous-</w:t>
      </w:r>
      <w:r>
        <w:rPr>
          <w:i/>
          <w:szCs w:val="24"/>
          <w:lang w:val="fr"/>
        </w:rPr>
        <w:t>C</w:t>
      </w:r>
      <w:r w:rsidRPr="00CF61CD">
        <w:rPr>
          <w:i/>
          <w:szCs w:val="24"/>
          <w:lang w:val="fr"/>
        </w:rPr>
        <w:t xml:space="preserve">lauses 4.8 et 4.18 des </w:t>
      </w:r>
      <w:r>
        <w:rPr>
          <w:i/>
          <w:szCs w:val="24"/>
          <w:lang w:val="fr"/>
        </w:rPr>
        <w:t>D</w:t>
      </w:r>
      <w:r w:rsidRPr="00CF61CD">
        <w:rPr>
          <w:i/>
          <w:szCs w:val="24"/>
          <w:lang w:val="fr"/>
        </w:rPr>
        <w:t xml:space="preserve">ispositions </w:t>
      </w:r>
      <w:r>
        <w:rPr>
          <w:i/>
          <w:szCs w:val="24"/>
          <w:lang w:val="fr"/>
        </w:rPr>
        <w:t>S</w:t>
      </w:r>
      <w:r w:rsidRPr="00CF61CD">
        <w:rPr>
          <w:i/>
          <w:szCs w:val="24"/>
          <w:lang w:val="fr"/>
        </w:rPr>
        <w:t xml:space="preserve">péciales et le tableau ci-dessus sur les conditions contractuelles qui font référence aux questions d’ES dans les </w:t>
      </w:r>
      <w:r w:rsidRPr="00CF61CD">
        <w:rPr>
          <w:szCs w:val="24"/>
          <w:lang w:val="fr"/>
        </w:rPr>
        <w:t xml:space="preserve"> </w:t>
      </w:r>
      <w:r w:rsidRPr="00CF61CD">
        <w:rPr>
          <w:i/>
          <w:iCs/>
          <w:szCs w:val="24"/>
          <w:lang w:val="fr"/>
        </w:rPr>
        <w:t>E</w:t>
      </w:r>
      <w:r w:rsidRPr="00CF61CD">
        <w:rPr>
          <w:i/>
          <w:szCs w:val="24"/>
          <w:lang w:val="fr"/>
        </w:rPr>
        <w:t>xigences d</w:t>
      </w:r>
      <w:r>
        <w:rPr>
          <w:i/>
          <w:szCs w:val="24"/>
          <w:lang w:val="fr"/>
        </w:rPr>
        <w:t>u Maître d’Ouvrage</w:t>
      </w:r>
      <w:r w:rsidRPr="00CF61CD">
        <w:rPr>
          <w:i/>
          <w:szCs w:val="24"/>
          <w:lang w:val="fr"/>
        </w:rPr>
        <w:t>.</w:t>
      </w:r>
    </w:p>
    <w:bookmarkEnd w:id="566"/>
    <w:p w14:paraId="793E161C" w14:textId="77777777" w:rsidR="00BE4827" w:rsidRPr="00CF61CD" w:rsidRDefault="00BE4827" w:rsidP="004225F2">
      <w:pPr>
        <w:numPr>
          <w:ilvl w:val="0"/>
          <w:numId w:val="98"/>
        </w:numPr>
        <w:autoSpaceDE w:val="0"/>
        <w:autoSpaceDN w:val="0"/>
        <w:adjustRightInd w:val="0"/>
        <w:spacing w:after="120"/>
        <w:rPr>
          <w:b/>
          <w:bCs/>
          <w:i/>
          <w:szCs w:val="24"/>
        </w:rPr>
      </w:pPr>
      <w:r w:rsidRPr="00CF61CD">
        <w:rPr>
          <w:b/>
          <w:bCs/>
          <w:i/>
          <w:szCs w:val="24"/>
          <w:lang w:val="fr"/>
        </w:rPr>
        <w:t>Conservation de</w:t>
      </w:r>
      <w:r w:rsidRPr="00CF61CD">
        <w:rPr>
          <w:szCs w:val="24"/>
          <w:lang w:val="fr"/>
        </w:rPr>
        <w:t xml:space="preserve"> </w:t>
      </w:r>
      <w:r w:rsidRPr="00CF61CD">
        <w:rPr>
          <w:b/>
          <w:bCs/>
          <w:i/>
          <w:iCs/>
          <w:szCs w:val="24"/>
          <w:lang w:val="fr"/>
        </w:rPr>
        <w:t>la biodiversité et gestion durable des ressources</w:t>
      </w:r>
      <w:r w:rsidRPr="00CF61CD">
        <w:rPr>
          <w:b/>
          <w:bCs/>
          <w:i/>
          <w:szCs w:val="24"/>
          <w:lang w:val="fr"/>
        </w:rPr>
        <w:t xml:space="preserve"> naturelles vivantes</w:t>
      </w:r>
    </w:p>
    <w:p w14:paraId="5DE337F1" w14:textId="77777777" w:rsidR="00BE4827" w:rsidRPr="00CF61CD" w:rsidRDefault="00BE4827" w:rsidP="00A84DAC">
      <w:pPr>
        <w:autoSpaceDE w:val="0"/>
        <w:autoSpaceDN w:val="0"/>
        <w:adjustRightInd w:val="0"/>
        <w:spacing w:after="120"/>
        <w:ind w:left="0" w:firstLine="0"/>
        <w:rPr>
          <w:i/>
          <w:szCs w:val="24"/>
        </w:rPr>
      </w:pPr>
      <w:r w:rsidRPr="00CF61CD">
        <w:rPr>
          <w:i/>
          <w:szCs w:val="24"/>
          <w:lang w:val="fr"/>
        </w:rPr>
        <w:t>L</w:t>
      </w:r>
      <w:r>
        <w:rPr>
          <w:i/>
          <w:szCs w:val="24"/>
          <w:lang w:val="fr"/>
        </w:rPr>
        <w:t>e Maître d’Ouvrage</w:t>
      </w:r>
      <w:r w:rsidRPr="00CF61CD">
        <w:rPr>
          <w:i/>
          <w:szCs w:val="24"/>
          <w:lang w:val="fr"/>
        </w:rPr>
        <w:t xml:space="preserve"> doit préciser, le cas échéant, la conservation de la biodiversité et la gestion durable des ressources naturelles vivantes (voir </w:t>
      </w:r>
      <w:r>
        <w:rPr>
          <w:i/>
          <w:szCs w:val="24"/>
          <w:lang w:val="fr"/>
        </w:rPr>
        <w:t>ESF- ESS</w:t>
      </w:r>
      <w:r w:rsidRPr="00CF61CD">
        <w:rPr>
          <w:i/>
          <w:szCs w:val="24"/>
          <w:lang w:val="fr"/>
        </w:rPr>
        <w:t>6 et les notes d’orientation pertinentes). Cela comprend, le cas échéant :</w:t>
      </w:r>
    </w:p>
    <w:p w14:paraId="70E5F77B" w14:textId="77777777" w:rsidR="00BE4827" w:rsidRPr="00CF61CD" w:rsidRDefault="00BE4827" w:rsidP="004225F2">
      <w:pPr>
        <w:numPr>
          <w:ilvl w:val="0"/>
          <w:numId w:val="104"/>
        </w:numPr>
        <w:autoSpaceDE w:val="0"/>
        <w:autoSpaceDN w:val="0"/>
        <w:adjustRightInd w:val="0"/>
        <w:spacing w:after="120"/>
        <w:rPr>
          <w:bCs/>
          <w:i/>
          <w:szCs w:val="24"/>
        </w:rPr>
      </w:pPr>
      <w:r w:rsidRPr="00CF61CD">
        <w:rPr>
          <w:bCs/>
          <w:i/>
          <w:szCs w:val="24"/>
          <w:lang w:val="fr"/>
        </w:rPr>
        <w:t xml:space="preserve">espèces exotiques envahissantes : gestion du risque d’espèces exotiques envahissantes pendant l’exécution des travaux; </w:t>
      </w:r>
    </w:p>
    <w:p w14:paraId="41542F35" w14:textId="77777777" w:rsidR="00BE4827" w:rsidRPr="00CF61CD" w:rsidRDefault="00BE4827" w:rsidP="004225F2">
      <w:pPr>
        <w:numPr>
          <w:ilvl w:val="0"/>
          <w:numId w:val="104"/>
        </w:numPr>
        <w:autoSpaceDE w:val="0"/>
        <w:autoSpaceDN w:val="0"/>
        <w:adjustRightInd w:val="0"/>
        <w:spacing w:after="120"/>
        <w:rPr>
          <w:bCs/>
          <w:i/>
          <w:szCs w:val="24"/>
        </w:rPr>
      </w:pPr>
      <w:r w:rsidRPr="00CF61CD">
        <w:rPr>
          <w:bCs/>
          <w:i/>
          <w:szCs w:val="24"/>
          <w:lang w:val="fr"/>
        </w:rPr>
        <w:t>la gestion durable des ressources naturelles vivantes; et</w:t>
      </w:r>
    </w:p>
    <w:p w14:paraId="55A3D21A" w14:textId="77777777" w:rsidR="00BE4827" w:rsidRPr="00CF61CD" w:rsidRDefault="00BE4827" w:rsidP="004225F2">
      <w:pPr>
        <w:numPr>
          <w:ilvl w:val="0"/>
          <w:numId w:val="104"/>
        </w:numPr>
        <w:autoSpaceDE w:val="0"/>
        <w:autoSpaceDN w:val="0"/>
        <w:adjustRightInd w:val="0"/>
        <w:spacing w:after="120"/>
        <w:rPr>
          <w:i/>
          <w:szCs w:val="24"/>
        </w:rPr>
      </w:pPr>
      <w:r w:rsidRPr="00CF61CD">
        <w:rPr>
          <w:bCs/>
          <w:i/>
          <w:szCs w:val="24"/>
          <w:lang w:val="fr"/>
        </w:rPr>
        <w:t>les exigences en matière de certification et de vérification pour l’approvisionnement en matières premières des ressources naturelles lorsqu’il existe un risque de conversion importante ou de dégradation importante des habitats naturels ou</w:t>
      </w:r>
      <w:r>
        <w:rPr>
          <w:bCs/>
          <w:i/>
          <w:szCs w:val="24"/>
          <w:lang w:val="fr"/>
        </w:rPr>
        <w:t xml:space="preserve"> </w:t>
      </w:r>
      <w:r w:rsidRPr="00CF61CD">
        <w:rPr>
          <w:i/>
          <w:szCs w:val="24"/>
          <w:lang w:val="fr"/>
        </w:rPr>
        <w:t>essentiels.</w:t>
      </w:r>
    </w:p>
    <w:p w14:paraId="08C02516" w14:textId="77777777" w:rsidR="00BE4827" w:rsidRPr="00CF61CD" w:rsidRDefault="00BE4827" w:rsidP="00A84DAC">
      <w:pPr>
        <w:autoSpaceDE w:val="0"/>
        <w:autoSpaceDN w:val="0"/>
        <w:adjustRightInd w:val="0"/>
        <w:spacing w:after="120"/>
        <w:ind w:left="0" w:firstLine="0"/>
        <w:rPr>
          <w:i/>
          <w:szCs w:val="24"/>
        </w:rPr>
      </w:pPr>
      <w:bookmarkStart w:id="567" w:name="_Hlk22829474"/>
      <w:bookmarkStart w:id="568" w:name="_Hlk23427845"/>
      <w:r w:rsidRPr="00CF61CD">
        <w:rPr>
          <w:i/>
          <w:szCs w:val="24"/>
          <w:lang w:val="fr"/>
        </w:rPr>
        <w:t xml:space="preserve">Voir également la </w:t>
      </w:r>
      <w:r>
        <w:rPr>
          <w:i/>
          <w:szCs w:val="24"/>
          <w:lang w:val="fr"/>
        </w:rPr>
        <w:t>S</w:t>
      </w:r>
      <w:r w:rsidRPr="00CF61CD">
        <w:rPr>
          <w:i/>
          <w:szCs w:val="24"/>
          <w:lang w:val="fr"/>
        </w:rPr>
        <w:t>ous-</w:t>
      </w:r>
      <w:r>
        <w:rPr>
          <w:i/>
          <w:szCs w:val="24"/>
          <w:lang w:val="fr"/>
        </w:rPr>
        <w:t>C</w:t>
      </w:r>
      <w:r w:rsidRPr="00CF61CD">
        <w:rPr>
          <w:i/>
          <w:szCs w:val="24"/>
          <w:lang w:val="fr"/>
        </w:rPr>
        <w:t xml:space="preserve">lause 4.18 des </w:t>
      </w:r>
      <w:r>
        <w:rPr>
          <w:i/>
          <w:szCs w:val="24"/>
          <w:lang w:val="fr"/>
        </w:rPr>
        <w:t>D</w:t>
      </w:r>
      <w:r w:rsidRPr="00CF61CD">
        <w:rPr>
          <w:i/>
          <w:szCs w:val="24"/>
          <w:lang w:val="fr"/>
        </w:rPr>
        <w:t xml:space="preserve">ispositions </w:t>
      </w:r>
      <w:r>
        <w:rPr>
          <w:i/>
          <w:szCs w:val="24"/>
          <w:lang w:val="fr"/>
        </w:rPr>
        <w:t>S</w:t>
      </w:r>
      <w:r w:rsidRPr="00CF61CD">
        <w:rPr>
          <w:i/>
          <w:szCs w:val="24"/>
          <w:lang w:val="fr"/>
        </w:rPr>
        <w:t xml:space="preserve">péciales et le tableau ci-dessus sur les conditions contractuelles qui font référence aux questions d’ES dans les </w:t>
      </w:r>
      <w:r>
        <w:rPr>
          <w:i/>
          <w:szCs w:val="24"/>
          <w:lang w:val="fr"/>
        </w:rPr>
        <w:t>E</w:t>
      </w:r>
      <w:r w:rsidRPr="00CF61CD">
        <w:rPr>
          <w:i/>
          <w:szCs w:val="24"/>
          <w:lang w:val="fr"/>
        </w:rPr>
        <w:t>xigences d</w:t>
      </w:r>
      <w:r>
        <w:rPr>
          <w:i/>
          <w:szCs w:val="24"/>
          <w:lang w:val="fr"/>
        </w:rPr>
        <w:t>u Maître d’Ouvrage</w:t>
      </w:r>
      <w:r w:rsidRPr="00CF61CD">
        <w:rPr>
          <w:i/>
          <w:szCs w:val="24"/>
          <w:lang w:val="fr"/>
        </w:rPr>
        <w:t>.</w:t>
      </w:r>
      <w:bookmarkEnd w:id="567"/>
    </w:p>
    <w:p w14:paraId="4E5B7736" w14:textId="77777777" w:rsidR="00BE4827" w:rsidRPr="00A84DAC" w:rsidRDefault="00BE4827" w:rsidP="004225F2">
      <w:pPr>
        <w:pStyle w:val="ListParagraph"/>
        <w:numPr>
          <w:ilvl w:val="0"/>
          <w:numId w:val="98"/>
        </w:numPr>
        <w:autoSpaceDE w:val="0"/>
        <w:autoSpaceDN w:val="0"/>
        <w:adjustRightInd w:val="0"/>
        <w:spacing w:after="120"/>
        <w:ind w:left="270"/>
        <w:rPr>
          <w:b/>
          <w:bCs/>
          <w:i/>
          <w:szCs w:val="24"/>
        </w:rPr>
      </w:pPr>
      <w:r w:rsidRPr="00A84DAC">
        <w:rPr>
          <w:b/>
          <w:bCs/>
          <w:i/>
          <w:szCs w:val="24"/>
          <w:lang w:val="fr"/>
        </w:rPr>
        <w:t>Sécurité routière</w:t>
      </w:r>
    </w:p>
    <w:p w14:paraId="47FB47B0" w14:textId="77777777" w:rsidR="00A84DAC" w:rsidRPr="00A84DAC" w:rsidRDefault="00A84DAC" w:rsidP="00A84DAC">
      <w:pPr>
        <w:pStyle w:val="ListParagraph"/>
        <w:spacing w:after="120"/>
        <w:ind w:left="1080" w:firstLine="0"/>
        <w:rPr>
          <w:smallCaps/>
          <w:szCs w:val="24"/>
        </w:rPr>
      </w:pPr>
      <w:bookmarkStart w:id="569" w:name="_Hlk25588375"/>
    </w:p>
    <w:p w14:paraId="25F931A1" w14:textId="70E2CDBA" w:rsidR="00BE4827" w:rsidRPr="00CF61CD" w:rsidRDefault="00BE4827" w:rsidP="004225F2">
      <w:pPr>
        <w:pStyle w:val="ListParagraph"/>
        <w:numPr>
          <w:ilvl w:val="0"/>
          <w:numId w:val="105"/>
        </w:numPr>
        <w:spacing w:after="120"/>
        <w:rPr>
          <w:smallCaps/>
          <w:szCs w:val="24"/>
        </w:rPr>
      </w:pPr>
      <w:r w:rsidRPr="00CF61CD">
        <w:rPr>
          <w:i/>
          <w:noProof/>
          <w:szCs w:val="24"/>
          <w:lang w:val="fr"/>
        </w:rPr>
        <w:t xml:space="preserve">Énoncez toute exigence spécifique en matière de circulation et de sécurité routière, le cas échéant. </w:t>
      </w:r>
      <w:r w:rsidRPr="00CF61CD">
        <w:rPr>
          <w:i/>
          <w:szCs w:val="24"/>
          <w:lang w:val="fr"/>
        </w:rPr>
        <w:t xml:space="preserve">Voir également la </w:t>
      </w:r>
      <w:r>
        <w:rPr>
          <w:i/>
          <w:szCs w:val="24"/>
          <w:lang w:val="fr"/>
        </w:rPr>
        <w:t>S</w:t>
      </w:r>
      <w:r w:rsidRPr="00CF61CD">
        <w:rPr>
          <w:i/>
          <w:szCs w:val="24"/>
          <w:lang w:val="fr"/>
        </w:rPr>
        <w:t>ous-</w:t>
      </w:r>
      <w:r>
        <w:rPr>
          <w:i/>
          <w:szCs w:val="24"/>
          <w:lang w:val="fr"/>
        </w:rPr>
        <w:t>C</w:t>
      </w:r>
      <w:r w:rsidRPr="00CF61CD">
        <w:rPr>
          <w:i/>
          <w:szCs w:val="24"/>
          <w:lang w:val="fr"/>
        </w:rPr>
        <w:t xml:space="preserve">lause 4.15 des </w:t>
      </w:r>
      <w:r>
        <w:rPr>
          <w:i/>
          <w:szCs w:val="24"/>
          <w:lang w:val="fr"/>
        </w:rPr>
        <w:t>D</w:t>
      </w:r>
      <w:r w:rsidRPr="00CF61CD">
        <w:rPr>
          <w:i/>
          <w:szCs w:val="24"/>
          <w:lang w:val="fr"/>
        </w:rPr>
        <w:t xml:space="preserve">ispositions </w:t>
      </w:r>
      <w:r>
        <w:rPr>
          <w:i/>
          <w:szCs w:val="24"/>
          <w:lang w:val="fr"/>
        </w:rPr>
        <w:t>S</w:t>
      </w:r>
      <w:r w:rsidRPr="00CF61CD">
        <w:rPr>
          <w:i/>
          <w:szCs w:val="24"/>
          <w:lang w:val="fr"/>
        </w:rPr>
        <w:t>péciales.</w:t>
      </w:r>
      <w:r w:rsidRPr="00CF61CD">
        <w:rPr>
          <w:szCs w:val="24"/>
          <w:lang w:val="fr"/>
        </w:rPr>
        <w:t xml:space="preserve"> </w:t>
      </w:r>
      <w:r w:rsidRPr="00CF61CD">
        <w:rPr>
          <w:i/>
          <w:color w:val="000000"/>
          <w:szCs w:val="24"/>
          <w:lang w:val="fr"/>
        </w:rPr>
        <w:t>Pour plus de détails, reportez-vous à la note d’orientation sur la sécurité routière.</w:t>
      </w:r>
      <w:bookmarkEnd w:id="569"/>
    </w:p>
    <w:p w14:paraId="63F1AD40" w14:textId="77777777" w:rsidR="00BE4827" w:rsidRPr="00CF61CD" w:rsidRDefault="00BE4827" w:rsidP="00BE4827">
      <w:pPr>
        <w:pStyle w:val="ListParagraph"/>
        <w:spacing w:after="120"/>
        <w:ind w:left="1080" w:firstLine="0"/>
        <w:rPr>
          <w:smallCaps/>
          <w:szCs w:val="24"/>
        </w:rPr>
      </w:pPr>
    </w:p>
    <w:p w14:paraId="49906031" w14:textId="77777777" w:rsidR="00BE4827" w:rsidRPr="00D02D7A" w:rsidRDefault="00BE4827" w:rsidP="00BE4827">
      <w:pPr>
        <w:pStyle w:val="SecVIIH1"/>
        <w:jc w:val="left"/>
        <w:rPr>
          <w:lang w:val="fr-FR"/>
        </w:rPr>
      </w:pPr>
      <w:bookmarkStart w:id="570" w:name="_Toc63776854"/>
      <w:bookmarkStart w:id="571" w:name="_Toc87980419"/>
      <w:bookmarkEnd w:id="568"/>
      <w:r w:rsidRPr="00D02D7A">
        <w:rPr>
          <w:lang w:val="fr-FR"/>
        </w:rPr>
        <w:t>Paiement des Exigences</w:t>
      </w:r>
      <w:bookmarkEnd w:id="570"/>
      <w:bookmarkEnd w:id="571"/>
    </w:p>
    <w:p w14:paraId="42C71FE0" w14:textId="77777777" w:rsidR="00BE4827" w:rsidRPr="00CF61CD" w:rsidRDefault="00BE4827" w:rsidP="00BE4827">
      <w:pPr>
        <w:rPr>
          <w:i/>
          <w:iCs/>
          <w:lang w:eastAsia="en-US"/>
        </w:rPr>
      </w:pPr>
    </w:p>
    <w:p w14:paraId="6C1EB9AD" w14:textId="77777777" w:rsidR="00BE4827" w:rsidRPr="00CF61CD" w:rsidRDefault="00BE4827" w:rsidP="00A84DAC">
      <w:pPr>
        <w:ind w:left="0" w:firstLine="0"/>
        <w:rPr>
          <w:i/>
          <w:iCs/>
          <w:lang w:eastAsia="en-US"/>
        </w:rPr>
      </w:pPr>
      <w:r w:rsidRPr="00CF61CD">
        <w:rPr>
          <w:i/>
          <w:iCs/>
          <w:lang w:eastAsia="en-US"/>
        </w:rPr>
        <w:t>Le total des prix des activités figurant dans le Programme d’Activités représente l’offre du Proposant de réaliser les Ouvrages sur une base de « responsabilité unique ». Ceci inclut toutes les obligations de l’Entrepreneur en matière environnementale et sociale (ES) en vertu du Marché.</w:t>
      </w:r>
    </w:p>
    <w:p w14:paraId="56A83A67" w14:textId="77777777" w:rsidR="00BE4827" w:rsidRPr="00CF61CD" w:rsidRDefault="00BE4827" w:rsidP="00A84DAC">
      <w:pPr>
        <w:ind w:left="0" w:firstLine="0"/>
        <w:rPr>
          <w:i/>
          <w:iCs/>
          <w:lang w:eastAsia="en-US"/>
        </w:rPr>
      </w:pPr>
      <w:r w:rsidRPr="00CF61CD">
        <w:rPr>
          <w:i/>
          <w:iCs/>
          <w:lang w:eastAsia="en-US"/>
        </w:rPr>
        <w:t>Le Maître d’Ouvrage peut spécifier des sommes provisionnelles pour obtenir des résultats ES spécifiques. (par exemple, pour les services de conseil sur le VIH et la sensibilisation à l’EAS ou pour encourager l’Entrepreneur à fournir des résultats ES allant au-delà des exigences du Marché).</w:t>
      </w:r>
    </w:p>
    <w:p w14:paraId="0ED569A6" w14:textId="77777777" w:rsidR="00BE4827" w:rsidRPr="00CF61CD" w:rsidRDefault="00BE4827" w:rsidP="00BE4827">
      <w:pPr>
        <w:spacing w:after="120"/>
        <w:ind w:left="360"/>
        <w:rPr>
          <w:i/>
          <w:iCs/>
        </w:rPr>
      </w:pPr>
      <w:r w:rsidRPr="00CF61CD">
        <w:rPr>
          <w:i/>
          <w:iCs/>
        </w:rPr>
        <w:t xml:space="preserve"> </w:t>
      </w:r>
    </w:p>
    <w:p w14:paraId="2C42ABD2" w14:textId="77777777" w:rsidR="00BE4827" w:rsidRPr="00CF61CD" w:rsidRDefault="00BE4827" w:rsidP="00BE4827">
      <w:pPr>
        <w:rPr>
          <w:i/>
          <w:iCs/>
        </w:rPr>
      </w:pPr>
    </w:p>
    <w:p w14:paraId="1845BAD3" w14:textId="77777777" w:rsidR="00BE4827" w:rsidRPr="00CF61CD" w:rsidRDefault="00BE4827" w:rsidP="00BE4827">
      <w:pPr>
        <w:spacing w:after="120"/>
        <w:rPr>
          <w:i/>
          <w:iCs/>
          <w:lang w:eastAsia="en-US"/>
        </w:rPr>
      </w:pPr>
    </w:p>
    <w:p w14:paraId="461CE46E" w14:textId="77777777" w:rsidR="00BE4827" w:rsidRPr="00D02D7A" w:rsidRDefault="00BE4827" w:rsidP="00BE4827">
      <w:pPr>
        <w:pStyle w:val="SecVIIH1"/>
        <w:rPr>
          <w:lang w:val="fr-FR"/>
        </w:rPr>
      </w:pPr>
      <w:bookmarkStart w:id="572" w:name="_Toc87980420"/>
      <w:r w:rsidRPr="00D02D7A">
        <w:rPr>
          <w:lang w:val="fr-FR"/>
        </w:rPr>
        <w:t>Description des Ouvrages</w:t>
      </w:r>
      <w:bookmarkEnd w:id="572"/>
    </w:p>
    <w:bookmarkEnd w:id="555"/>
    <w:p w14:paraId="5D741724" w14:textId="77777777" w:rsidR="00BE4827" w:rsidRPr="00D02D7A" w:rsidRDefault="00BE4827" w:rsidP="00BE4827">
      <w:pPr>
        <w:pStyle w:val="SecVIIH1"/>
        <w:rPr>
          <w:lang w:val="fr-FR"/>
        </w:rPr>
      </w:pPr>
    </w:p>
    <w:p w14:paraId="49A8AF59" w14:textId="3B6B7F56" w:rsidR="00BE4827" w:rsidRPr="00CF61CD" w:rsidRDefault="00BE4827" w:rsidP="00BE4827">
      <w:pPr>
        <w:rPr>
          <w:i/>
          <w:szCs w:val="24"/>
        </w:rPr>
      </w:pPr>
      <w:bookmarkStart w:id="573" w:name="_Toc485033382"/>
      <w:r w:rsidRPr="00CF61CD">
        <w:rPr>
          <w:i/>
          <w:szCs w:val="24"/>
          <w:lang w:val="fr"/>
        </w:rPr>
        <w:t xml:space="preserve">[Selon les besoins, la portée des </w:t>
      </w:r>
      <w:r>
        <w:rPr>
          <w:i/>
          <w:szCs w:val="24"/>
          <w:lang w:val="fr"/>
        </w:rPr>
        <w:t>T</w:t>
      </w:r>
      <w:r w:rsidRPr="00CF61CD">
        <w:rPr>
          <w:i/>
          <w:szCs w:val="24"/>
          <w:lang w:val="fr"/>
        </w:rPr>
        <w:t xml:space="preserve">ravaux peut varier considérablement et peut </w:t>
      </w:r>
      <w:r w:rsidR="00A84DAC" w:rsidRPr="00CF61CD">
        <w:rPr>
          <w:i/>
          <w:szCs w:val="24"/>
          <w:lang w:val="fr"/>
        </w:rPr>
        <w:t>inclure :</w:t>
      </w:r>
    </w:p>
    <w:p w14:paraId="675BB90E" w14:textId="77777777" w:rsidR="00BE4827" w:rsidRPr="00CF61CD" w:rsidRDefault="00BE4827" w:rsidP="00A84DAC">
      <w:pPr>
        <w:ind w:left="0" w:firstLine="0"/>
        <w:rPr>
          <w:i/>
          <w:szCs w:val="24"/>
        </w:rPr>
      </w:pPr>
    </w:p>
    <w:p w14:paraId="44D7321E" w14:textId="0D570812" w:rsidR="00BE4827" w:rsidRPr="00CF61CD" w:rsidRDefault="00A84DAC" w:rsidP="00A84DAC">
      <w:pPr>
        <w:ind w:left="0" w:firstLine="0"/>
        <w:rPr>
          <w:i/>
          <w:szCs w:val="24"/>
        </w:rPr>
      </w:pPr>
      <w:r>
        <w:rPr>
          <w:i/>
          <w:szCs w:val="24"/>
          <w:lang w:val="fr"/>
        </w:rPr>
        <w:t>(</w:t>
      </w:r>
      <w:r w:rsidR="00BE4827" w:rsidRPr="00CF61CD">
        <w:rPr>
          <w:i/>
          <w:szCs w:val="24"/>
          <w:lang w:val="fr"/>
        </w:rPr>
        <w:t xml:space="preserve">i) le ou les fins auxquelles les travaux sont destinés, les paramètres de qualité, de conception et/ou d’autres performances, les critères techniques et d’évaluation, les exigences fonctionnelles, les installations, les équipements, la fourniture de certains articles, tels que les consommables, le personnel clé (le cas échéant) et les exigences relatives aux travaux </w:t>
      </w:r>
      <w:r w:rsidRPr="00CF61CD">
        <w:rPr>
          <w:i/>
          <w:szCs w:val="24"/>
          <w:lang w:val="fr"/>
        </w:rPr>
        <w:t>achevés ;</w:t>
      </w:r>
    </w:p>
    <w:p w14:paraId="3B782016" w14:textId="77777777" w:rsidR="00BE4827" w:rsidRPr="00CF61CD" w:rsidRDefault="00BE4827" w:rsidP="00A84DAC">
      <w:pPr>
        <w:ind w:left="0" w:firstLine="0"/>
        <w:rPr>
          <w:szCs w:val="24"/>
        </w:rPr>
      </w:pPr>
      <w:r w:rsidRPr="00CF61CD">
        <w:rPr>
          <w:i/>
          <w:szCs w:val="24"/>
          <w:lang w:val="fr"/>
        </w:rPr>
        <w:t>(ii) la mesure dans laquelle les travaux doivent être entièrement équipés, prêts à fonctionner, avec des pièces de rechange et des consommables fournis pour l’exploitation (pour une période déterminée), généralement par l</w:t>
      </w:r>
      <w:r>
        <w:rPr>
          <w:i/>
          <w:szCs w:val="24"/>
          <w:lang w:val="fr"/>
        </w:rPr>
        <w:t>e Maître d’Ouvrage</w:t>
      </w:r>
      <w:r w:rsidRPr="00CF61CD">
        <w:rPr>
          <w:i/>
          <w:szCs w:val="24"/>
          <w:lang w:val="fr"/>
        </w:rPr>
        <w:t>. L’</w:t>
      </w:r>
      <w:r>
        <w:rPr>
          <w:i/>
          <w:szCs w:val="24"/>
          <w:lang w:val="fr"/>
        </w:rPr>
        <w:t>E</w:t>
      </w:r>
      <w:r w:rsidRPr="00CF61CD">
        <w:rPr>
          <w:i/>
          <w:szCs w:val="24"/>
          <w:lang w:val="fr"/>
        </w:rPr>
        <w:t xml:space="preserve">ntrepreneur peut également être tenu d’exploiter les </w:t>
      </w:r>
      <w:r>
        <w:rPr>
          <w:i/>
          <w:szCs w:val="24"/>
          <w:lang w:val="fr"/>
        </w:rPr>
        <w:t>Ouvrage</w:t>
      </w:r>
      <w:r w:rsidRPr="00CF61CD">
        <w:rPr>
          <w:i/>
          <w:szCs w:val="24"/>
          <w:lang w:val="fr"/>
        </w:rPr>
        <w:t>, soit pour quelques mois d’essai, soit pour quelques années d’exploitation,</w:t>
      </w:r>
      <w:r>
        <w:rPr>
          <w:i/>
          <w:szCs w:val="24"/>
          <w:lang w:val="fr"/>
        </w:rPr>
        <w:t xml:space="preserve"> </w:t>
      </w:r>
      <w:r w:rsidRPr="00CF61CD">
        <w:rPr>
          <w:i/>
          <w:szCs w:val="24"/>
          <w:lang w:val="fr"/>
        </w:rPr>
        <w:t xml:space="preserve">si cela est spécifié dans les </w:t>
      </w:r>
      <w:r>
        <w:rPr>
          <w:i/>
          <w:szCs w:val="24"/>
          <w:lang w:val="fr"/>
        </w:rPr>
        <w:t>E</w:t>
      </w:r>
      <w:r w:rsidRPr="00CF61CD">
        <w:rPr>
          <w:i/>
          <w:szCs w:val="24"/>
          <w:lang w:val="fr"/>
        </w:rPr>
        <w:t>xigences d</w:t>
      </w:r>
      <w:r>
        <w:rPr>
          <w:i/>
          <w:szCs w:val="24"/>
          <w:lang w:val="fr"/>
        </w:rPr>
        <w:t>u Maître d’Ouvrage</w:t>
      </w:r>
      <w:r w:rsidRPr="00CF61CD">
        <w:rPr>
          <w:i/>
          <w:szCs w:val="24"/>
          <w:lang w:val="fr"/>
        </w:rPr>
        <w:t>]</w:t>
      </w:r>
    </w:p>
    <w:p w14:paraId="0A73C6CF" w14:textId="77777777" w:rsidR="00BE4827" w:rsidRDefault="00BE4827" w:rsidP="00BE4827"/>
    <w:p w14:paraId="169EAC5F" w14:textId="77777777" w:rsidR="00BE4827" w:rsidRDefault="00BE4827" w:rsidP="00BE4827">
      <w:pPr>
        <w:jc w:val="center"/>
        <w:rPr>
          <w:i/>
          <w:iCs/>
          <w:szCs w:val="24"/>
        </w:rPr>
      </w:pPr>
    </w:p>
    <w:p w14:paraId="604782B0" w14:textId="77777777" w:rsidR="00BE4827" w:rsidRDefault="00BE4827" w:rsidP="00BE4827">
      <w:pPr>
        <w:jc w:val="center"/>
        <w:rPr>
          <w:i/>
          <w:iCs/>
          <w:szCs w:val="24"/>
        </w:rPr>
      </w:pPr>
    </w:p>
    <w:p w14:paraId="326D9366" w14:textId="77777777" w:rsidR="00BE4827" w:rsidRPr="00261F7D" w:rsidRDefault="00BE4827" w:rsidP="00BE4827">
      <w:pPr>
        <w:jc w:val="center"/>
        <w:rPr>
          <w:i/>
          <w:iCs/>
          <w:szCs w:val="24"/>
        </w:rPr>
      </w:pPr>
    </w:p>
    <w:p w14:paraId="30BC7464" w14:textId="77777777" w:rsidR="00BE4827" w:rsidRDefault="00BE4827" w:rsidP="00BE4827">
      <w:pPr>
        <w:rPr>
          <w:i/>
          <w:iCs/>
          <w:szCs w:val="24"/>
        </w:rPr>
      </w:pPr>
      <w:r>
        <w:rPr>
          <w:i/>
          <w:iCs/>
          <w:szCs w:val="24"/>
        </w:rPr>
        <w:br w:type="page"/>
      </w:r>
    </w:p>
    <w:p w14:paraId="48C9ECFB" w14:textId="77777777" w:rsidR="00BE4827" w:rsidRPr="00261F7D" w:rsidRDefault="00BE4827" w:rsidP="00BE4827">
      <w:pPr>
        <w:jc w:val="center"/>
        <w:rPr>
          <w:i/>
          <w:iCs/>
          <w:szCs w:val="24"/>
        </w:rPr>
      </w:pPr>
    </w:p>
    <w:p w14:paraId="05952C0F" w14:textId="77777777" w:rsidR="00BE4827" w:rsidRPr="00D02D7A" w:rsidRDefault="00BE4827" w:rsidP="00BE4827">
      <w:pPr>
        <w:pStyle w:val="SecVIIH1"/>
        <w:rPr>
          <w:lang w:val="fr-FR"/>
        </w:rPr>
      </w:pPr>
      <w:bookmarkStart w:id="574" w:name="_Toc87980421"/>
      <w:r w:rsidRPr="00D02D7A">
        <w:rPr>
          <w:lang w:val="fr-FR"/>
        </w:rPr>
        <w:t>Informations sur le Site</w:t>
      </w:r>
      <w:bookmarkEnd w:id="574"/>
    </w:p>
    <w:p w14:paraId="46C7EAE1" w14:textId="77777777" w:rsidR="00BE4827" w:rsidRDefault="00BE4827" w:rsidP="00BE4827">
      <w:pPr>
        <w:jc w:val="center"/>
        <w:rPr>
          <w:b/>
          <w:bCs/>
          <w:sz w:val="36"/>
          <w:szCs w:val="36"/>
        </w:rPr>
      </w:pPr>
    </w:p>
    <w:bookmarkEnd w:id="573"/>
    <w:p w14:paraId="7E8A92C0" w14:textId="77777777" w:rsidR="00BE4827" w:rsidRPr="008A7FD5" w:rsidRDefault="00BE4827" w:rsidP="00BE4827">
      <w:pPr>
        <w:spacing w:before="120" w:after="120"/>
        <w:rPr>
          <w:szCs w:val="24"/>
        </w:rPr>
      </w:pPr>
    </w:p>
    <w:p w14:paraId="252CC7DD" w14:textId="77777777" w:rsidR="00BE4827" w:rsidRPr="008A7FD5" w:rsidRDefault="00BE4827" w:rsidP="00BE4827">
      <w:pPr>
        <w:spacing w:after="120"/>
        <w:rPr>
          <w:i/>
          <w:iCs/>
          <w:noProof/>
          <w:szCs w:val="24"/>
        </w:rPr>
      </w:pPr>
      <w:r w:rsidRPr="008A7FD5">
        <w:rPr>
          <w:i/>
          <w:iCs/>
          <w:noProof/>
          <w:szCs w:val="24"/>
          <w:lang w:val="fr"/>
        </w:rPr>
        <w:t>Les informations peuvent inclure:</w:t>
      </w:r>
    </w:p>
    <w:p w14:paraId="41FC235B"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Levé topographique</w:t>
      </w:r>
    </w:p>
    <w:p w14:paraId="00E52B23"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Données de référence environnementales et sociales</w:t>
      </w:r>
    </w:p>
    <w:p w14:paraId="72B47F5B"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Données d’enquête au sol</w:t>
      </w:r>
    </w:p>
    <w:p w14:paraId="1186B542"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Informations sur l’état du sol </w:t>
      </w:r>
    </w:p>
    <w:p w14:paraId="77E452E8"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Pr>
          <w:i/>
          <w:iCs/>
          <w:noProof/>
          <w:szCs w:val="24"/>
          <w:lang w:val="fr"/>
        </w:rPr>
        <w:t>Informations sur les installations</w:t>
      </w:r>
    </w:p>
    <w:p w14:paraId="0D4D7563"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Informations sur la propriété foncière</w:t>
      </w:r>
    </w:p>
    <w:p w14:paraId="6F9D080A"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Détails des exigences connues en matière de travaux d’adaptation</w:t>
      </w:r>
    </w:p>
    <w:p w14:paraId="764A66DC" w14:textId="77777777" w:rsidR="00BE4827" w:rsidRPr="00CF61CD"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Eaux souterraines, eaux de surface et informations hydrologiques, par exemple </w:t>
      </w:r>
    </w:p>
    <w:p w14:paraId="1F58F03F"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Pr>
          <w:i/>
          <w:iCs/>
          <w:noProof/>
          <w:szCs w:val="24"/>
          <w:lang w:val="fr"/>
        </w:rPr>
        <w:t>Conditions climatiques et environnementales</w:t>
      </w:r>
    </w:p>
    <w:p w14:paraId="32057123"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Planification statuaire et contraintes de zonage </w:t>
      </w:r>
    </w:p>
    <w:p w14:paraId="15D213CC"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Les permis, licences et exigences de conformité </w:t>
      </w:r>
    </w:p>
    <w:p w14:paraId="374E48E9"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Pr>
          <w:i/>
          <w:iCs/>
          <w:noProof/>
          <w:szCs w:val="24"/>
          <w:lang w:val="fr"/>
        </w:rPr>
        <w:t xml:space="preserve">Etat des </w:t>
      </w:r>
      <w:r w:rsidRPr="008A7FD5">
        <w:rPr>
          <w:i/>
          <w:iCs/>
          <w:noProof/>
          <w:szCs w:val="24"/>
          <w:lang w:val="fr"/>
        </w:rPr>
        <w:t>infrastructure</w:t>
      </w:r>
      <w:r>
        <w:rPr>
          <w:i/>
          <w:iCs/>
          <w:noProof/>
          <w:szCs w:val="24"/>
          <w:lang w:val="fr"/>
        </w:rPr>
        <w:t>s</w:t>
      </w:r>
      <w:r w:rsidRPr="008A7FD5">
        <w:rPr>
          <w:i/>
          <w:iCs/>
          <w:noProof/>
          <w:szCs w:val="24"/>
          <w:lang w:val="fr"/>
        </w:rPr>
        <w:t xml:space="preserve"> existante</w:t>
      </w:r>
      <w:r>
        <w:rPr>
          <w:i/>
          <w:iCs/>
          <w:noProof/>
          <w:szCs w:val="24"/>
          <w:lang w:val="fr"/>
        </w:rPr>
        <w:t>s</w:t>
      </w:r>
    </w:p>
    <w:p w14:paraId="514FD747"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Détails de tout risque ou danger </w:t>
      </w:r>
    </w:p>
    <w:p w14:paraId="2CB5CD58" w14:textId="77777777" w:rsidR="00A84DAC" w:rsidRPr="00A84DAC"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Toute autre contrainte physique</w:t>
      </w:r>
    </w:p>
    <w:p w14:paraId="23D9B72D" w14:textId="590194C9" w:rsidR="00BE4827" w:rsidRPr="00A84DAC" w:rsidRDefault="00BE4827" w:rsidP="00DA0B02">
      <w:pPr>
        <w:pStyle w:val="ListParagraph"/>
        <w:numPr>
          <w:ilvl w:val="0"/>
          <w:numId w:val="32"/>
        </w:numPr>
        <w:suppressAutoHyphens/>
        <w:spacing w:after="120"/>
        <w:ind w:left="714" w:hanging="357"/>
        <w:contextualSpacing w:val="0"/>
        <w:rPr>
          <w:i/>
          <w:iCs/>
          <w:noProof/>
          <w:szCs w:val="24"/>
        </w:rPr>
      </w:pPr>
      <w:r w:rsidRPr="00A84DAC">
        <w:rPr>
          <w:i/>
          <w:iCs/>
          <w:noProof/>
          <w:szCs w:val="24"/>
          <w:lang w:val="fr"/>
        </w:rPr>
        <w:t>[Toute autre information pertinente sur le site]</w:t>
      </w:r>
    </w:p>
    <w:p w14:paraId="725510C9" w14:textId="77777777" w:rsidR="00BE4827" w:rsidRDefault="00BE4827" w:rsidP="00BE4827"/>
    <w:p w14:paraId="4471EE3F" w14:textId="77777777" w:rsidR="00BE4827" w:rsidRPr="00261F7D" w:rsidRDefault="00BE4827" w:rsidP="00BE4827">
      <w:pPr>
        <w:spacing w:before="120" w:after="120"/>
        <w:sectPr w:rsidR="00BE4827" w:rsidRPr="00261F7D">
          <w:headerReference w:type="default" r:id="rId61"/>
          <w:pgSz w:w="12240" w:h="15840" w:code="1"/>
          <w:pgMar w:top="1440" w:right="1440" w:bottom="1440" w:left="1800" w:header="720" w:footer="720" w:gutter="0"/>
          <w:paperSrc w:first="15" w:other="15"/>
          <w:cols w:space="720"/>
        </w:sectPr>
      </w:pPr>
    </w:p>
    <w:p w14:paraId="61CDD135" w14:textId="77777777" w:rsidR="00BE4827" w:rsidRPr="00D02D7A" w:rsidRDefault="00BE4827" w:rsidP="00BE4827">
      <w:pPr>
        <w:pStyle w:val="SecVIIH1"/>
        <w:rPr>
          <w:lang w:val="fr-FR"/>
        </w:rPr>
      </w:pPr>
      <w:bookmarkStart w:id="575" w:name="_Toc54187352"/>
      <w:bookmarkStart w:id="576" w:name="_Toc494778752"/>
      <w:bookmarkStart w:id="577" w:name="_Toc499607140"/>
      <w:bookmarkStart w:id="578" w:name="_Toc499608193"/>
      <w:bookmarkStart w:id="579" w:name="_Toc467977934"/>
      <w:bookmarkStart w:id="580" w:name="_Toc485027061"/>
      <w:bookmarkStart w:id="581" w:name="_Toc87980422"/>
      <w:r w:rsidRPr="00D02D7A">
        <w:rPr>
          <w:lang w:val="fr-FR"/>
        </w:rPr>
        <w:lastRenderedPageBreak/>
        <w:t>Représentant de l’Entrepreneur et Personnel clé</w:t>
      </w:r>
      <w:bookmarkEnd w:id="575"/>
      <w:bookmarkEnd w:id="581"/>
    </w:p>
    <w:p w14:paraId="2FDFD4CB" w14:textId="77777777" w:rsidR="00BE4827" w:rsidRDefault="00BE4827" w:rsidP="00BE4827">
      <w:pPr>
        <w:tabs>
          <w:tab w:val="right" w:pos="7254"/>
        </w:tabs>
        <w:spacing w:before="60"/>
        <w:ind w:left="1418"/>
        <w:rPr>
          <w:i/>
          <w:noProof/>
          <w:lang w:val="fr"/>
        </w:rPr>
      </w:pPr>
    </w:p>
    <w:p w14:paraId="38F330DC" w14:textId="77777777" w:rsidR="00BE4827" w:rsidRPr="00574DE7" w:rsidRDefault="00BE4827" w:rsidP="00A84DAC">
      <w:pPr>
        <w:tabs>
          <w:tab w:val="right" w:pos="7254"/>
        </w:tabs>
        <w:spacing w:before="60"/>
        <w:ind w:left="0" w:firstLine="0"/>
        <w:rPr>
          <w:iCs/>
          <w:noProof/>
          <w:szCs w:val="24"/>
        </w:rPr>
      </w:pPr>
      <w:r w:rsidRPr="00574DE7">
        <w:rPr>
          <w:i/>
          <w:noProof/>
          <w:szCs w:val="24"/>
          <w:lang w:val="fr"/>
        </w:rPr>
        <w:t>[</w:t>
      </w:r>
      <w:r w:rsidRPr="00574DE7">
        <w:rPr>
          <w:b/>
          <w:i/>
          <w:iCs/>
          <w:noProof/>
          <w:szCs w:val="24"/>
          <w:u w:val="single"/>
          <w:lang w:val="fr"/>
        </w:rPr>
        <w:t>Remarque</w:t>
      </w:r>
      <w:r w:rsidRPr="00574DE7">
        <w:rPr>
          <w:b/>
          <w:i/>
          <w:iCs/>
          <w:noProof/>
          <w:szCs w:val="24"/>
          <w:lang w:val="fr"/>
        </w:rPr>
        <w:t xml:space="preserve">: Insérez dans le tableau suivant, le minimum de spécialistes clés requis pour exécuter le </w:t>
      </w:r>
      <w:r>
        <w:rPr>
          <w:b/>
          <w:i/>
          <w:iCs/>
          <w:noProof/>
          <w:szCs w:val="24"/>
          <w:lang w:val="fr"/>
        </w:rPr>
        <w:t>marché</w:t>
      </w:r>
      <w:r w:rsidRPr="00574DE7">
        <w:rPr>
          <w:b/>
          <w:i/>
          <w:iCs/>
          <w:noProof/>
          <w:szCs w:val="24"/>
          <w:lang w:val="fr"/>
        </w:rPr>
        <w:t>, en tenant compte de la nature, de la portée, de la complexité et des risques du</w:t>
      </w:r>
      <w:r>
        <w:rPr>
          <w:b/>
          <w:i/>
          <w:iCs/>
          <w:noProof/>
          <w:szCs w:val="24"/>
          <w:lang w:val="fr"/>
        </w:rPr>
        <w:t xml:space="preserve"> marché</w:t>
      </w:r>
      <w:r w:rsidRPr="00574DE7">
        <w:rPr>
          <w:i/>
          <w:iCs/>
          <w:noProof/>
          <w:szCs w:val="24"/>
          <w:lang w:val="fr"/>
        </w:rPr>
        <w:t>.]</w:t>
      </w:r>
    </w:p>
    <w:p w14:paraId="64A63BD7" w14:textId="77777777" w:rsidR="00BE4827" w:rsidRPr="00574DE7" w:rsidRDefault="00BE4827" w:rsidP="00BE482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Pr>
          <w:b/>
          <w:iCs/>
          <w:noProof/>
          <w:sz w:val="28"/>
          <w:szCs w:val="28"/>
          <w:lang w:val="fr"/>
        </w:rPr>
        <w:t>P</w:t>
      </w:r>
      <w:r w:rsidRPr="00574DE7">
        <w:rPr>
          <w:b/>
          <w:iCs/>
          <w:noProof/>
          <w:sz w:val="28"/>
          <w:szCs w:val="28"/>
          <w:lang w:val="fr"/>
        </w:rPr>
        <w:t>ersonnel clé</w:t>
      </w:r>
    </w:p>
    <w:p w14:paraId="585291BA" w14:textId="77777777" w:rsidR="00BE4827" w:rsidRPr="005C40F4" w:rsidRDefault="00BE4827" w:rsidP="00BE482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BE4827" w:rsidRPr="005C40F4" w14:paraId="16AC01FB" w14:textId="77777777" w:rsidTr="00581DFA">
        <w:tc>
          <w:tcPr>
            <w:tcW w:w="810" w:type="dxa"/>
            <w:tcBorders>
              <w:top w:val="single" w:sz="12" w:space="0" w:color="auto"/>
              <w:bottom w:val="single" w:sz="6" w:space="0" w:color="auto"/>
            </w:tcBorders>
          </w:tcPr>
          <w:p w14:paraId="72AD789D" w14:textId="77777777" w:rsidR="00BE4827" w:rsidRPr="00715AB4" w:rsidRDefault="00BE4827" w:rsidP="00A84DAC">
            <w:pPr>
              <w:suppressAutoHyphens/>
              <w:ind w:left="-21" w:right="-72" w:hanging="180"/>
              <w:jc w:val="center"/>
              <w:rPr>
                <w:rFonts w:asciiTheme="majorBidi" w:hAnsiTheme="majorBidi" w:cstheme="majorBidi"/>
                <w:bCs/>
                <w:i/>
                <w:spacing w:val="-2"/>
                <w:szCs w:val="24"/>
              </w:rPr>
            </w:pPr>
            <w:r w:rsidRPr="00715AB4">
              <w:rPr>
                <w:b/>
                <w:noProof/>
                <w:szCs w:val="24"/>
                <w:lang w:val="fr"/>
              </w:rPr>
              <w:t>Point No</w:t>
            </w:r>
          </w:p>
        </w:tc>
        <w:tc>
          <w:tcPr>
            <w:tcW w:w="3399" w:type="dxa"/>
            <w:tcBorders>
              <w:top w:val="single" w:sz="12" w:space="0" w:color="auto"/>
              <w:bottom w:val="single" w:sz="6" w:space="0" w:color="auto"/>
            </w:tcBorders>
          </w:tcPr>
          <w:p w14:paraId="03F91C65" w14:textId="77777777" w:rsidR="00BE4827" w:rsidRPr="00715AB4" w:rsidRDefault="00BE4827" w:rsidP="00581DFA">
            <w:pPr>
              <w:suppressAutoHyphens/>
              <w:ind w:left="41" w:right="-72"/>
              <w:jc w:val="center"/>
              <w:rPr>
                <w:rFonts w:asciiTheme="majorBidi" w:hAnsiTheme="majorBidi" w:cstheme="majorBidi"/>
                <w:bCs/>
                <w:i/>
                <w:spacing w:val="-2"/>
                <w:szCs w:val="24"/>
              </w:rPr>
            </w:pPr>
            <w:r w:rsidRPr="00715AB4">
              <w:rPr>
                <w:b/>
                <w:noProof/>
                <w:szCs w:val="24"/>
                <w:lang w:val="fr"/>
              </w:rPr>
              <w:t>Position/spécialisation</w:t>
            </w:r>
          </w:p>
        </w:tc>
        <w:tc>
          <w:tcPr>
            <w:tcW w:w="2520" w:type="dxa"/>
            <w:tcBorders>
              <w:top w:val="single" w:sz="12" w:space="0" w:color="auto"/>
              <w:bottom w:val="single" w:sz="6" w:space="0" w:color="auto"/>
            </w:tcBorders>
          </w:tcPr>
          <w:p w14:paraId="06C2FDD3" w14:textId="77777777" w:rsidR="00BE4827" w:rsidRPr="00715AB4" w:rsidRDefault="00BE4827" w:rsidP="00A84DAC">
            <w:pPr>
              <w:suppressAutoHyphens/>
              <w:ind w:left="41" w:right="-72" w:hanging="41"/>
              <w:jc w:val="center"/>
              <w:rPr>
                <w:rFonts w:asciiTheme="majorBidi" w:hAnsiTheme="majorBidi" w:cstheme="majorBidi"/>
                <w:bCs/>
                <w:i/>
                <w:spacing w:val="-2"/>
                <w:szCs w:val="24"/>
              </w:rPr>
            </w:pPr>
            <w:r w:rsidRPr="00715AB4">
              <w:rPr>
                <w:b/>
                <w:noProof/>
                <w:szCs w:val="24"/>
                <w:lang w:val="fr"/>
              </w:rPr>
              <w:t>Qualifications académiques pertinentes</w:t>
            </w:r>
          </w:p>
        </w:tc>
        <w:tc>
          <w:tcPr>
            <w:tcW w:w="2160" w:type="dxa"/>
            <w:tcBorders>
              <w:top w:val="single" w:sz="12" w:space="0" w:color="auto"/>
              <w:bottom w:val="single" w:sz="6" w:space="0" w:color="auto"/>
            </w:tcBorders>
          </w:tcPr>
          <w:p w14:paraId="019044CC" w14:textId="77777777" w:rsidR="00BE4827" w:rsidRPr="00715AB4" w:rsidRDefault="00BE4827" w:rsidP="00A84DAC">
            <w:pPr>
              <w:suppressAutoHyphens/>
              <w:ind w:left="41" w:right="-72" w:hanging="41"/>
              <w:jc w:val="center"/>
              <w:rPr>
                <w:rFonts w:asciiTheme="majorBidi" w:hAnsiTheme="majorBidi" w:cstheme="majorBidi"/>
                <w:bCs/>
                <w:i/>
                <w:spacing w:val="-2"/>
                <w:szCs w:val="24"/>
              </w:rPr>
            </w:pPr>
            <w:r w:rsidRPr="00715AB4">
              <w:rPr>
                <w:b/>
                <w:noProof/>
                <w:szCs w:val="24"/>
                <w:lang w:val="fr"/>
              </w:rPr>
              <w:t xml:space="preserve">Minimum d’années d’expérience </w:t>
            </w:r>
            <w:r>
              <w:rPr>
                <w:b/>
                <w:noProof/>
                <w:szCs w:val="24"/>
                <w:lang w:val="fr"/>
              </w:rPr>
              <w:t xml:space="preserve">pertinente </w:t>
            </w:r>
            <w:r w:rsidRPr="00715AB4">
              <w:rPr>
                <w:b/>
                <w:noProof/>
                <w:szCs w:val="24"/>
                <w:lang w:val="fr"/>
              </w:rPr>
              <w:t>de travail</w:t>
            </w:r>
          </w:p>
        </w:tc>
      </w:tr>
      <w:tr w:rsidR="00BE4827" w:rsidRPr="005C40F4" w14:paraId="7DF2BE76" w14:textId="77777777" w:rsidTr="00581DFA">
        <w:tc>
          <w:tcPr>
            <w:tcW w:w="810" w:type="dxa"/>
            <w:tcBorders>
              <w:top w:val="single" w:sz="12" w:space="0" w:color="auto"/>
              <w:bottom w:val="single" w:sz="6" w:space="0" w:color="auto"/>
            </w:tcBorders>
          </w:tcPr>
          <w:p w14:paraId="5FD4B2AE" w14:textId="77777777" w:rsidR="00BE4827" w:rsidRPr="00715AB4" w:rsidRDefault="00BE4827" w:rsidP="00581DFA">
            <w:pPr>
              <w:suppressAutoHyphens/>
              <w:ind w:right="-72"/>
              <w:jc w:val="center"/>
              <w:rPr>
                <w:rFonts w:asciiTheme="majorBidi" w:hAnsiTheme="majorBidi" w:cstheme="majorBidi"/>
                <w:bCs/>
                <w:i/>
                <w:spacing w:val="-2"/>
                <w:szCs w:val="24"/>
              </w:rPr>
            </w:pPr>
            <w:r w:rsidRPr="00715AB4">
              <w:rPr>
                <w:bCs/>
                <w:i/>
                <w:spacing w:val="-2"/>
                <w:szCs w:val="24"/>
                <w:lang w:val="fr"/>
              </w:rPr>
              <w:t>1</w:t>
            </w:r>
          </w:p>
        </w:tc>
        <w:tc>
          <w:tcPr>
            <w:tcW w:w="3399" w:type="dxa"/>
            <w:tcBorders>
              <w:top w:val="single" w:sz="12" w:space="0" w:color="auto"/>
              <w:bottom w:val="single" w:sz="6" w:space="0" w:color="auto"/>
            </w:tcBorders>
          </w:tcPr>
          <w:p w14:paraId="7DD7A0E6" w14:textId="77777777" w:rsidR="00BE4827" w:rsidRPr="00715AB4" w:rsidRDefault="00BE4827" w:rsidP="00A84DAC">
            <w:pPr>
              <w:suppressAutoHyphens/>
              <w:ind w:left="41" w:right="-72" w:hanging="58"/>
              <w:jc w:val="left"/>
              <w:rPr>
                <w:rFonts w:asciiTheme="majorBidi" w:hAnsiTheme="majorBidi" w:cstheme="majorBidi"/>
                <w:bCs/>
                <w:i/>
                <w:spacing w:val="-2"/>
                <w:szCs w:val="24"/>
              </w:rPr>
            </w:pPr>
            <w:r w:rsidRPr="00715AB4">
              <w:rPr>
                <w:bCs/>
                <w:i/>
                <w:spacing w:val="-2"/>
                <w:szCs w:val="24"/>
                <w:lang w:val="fr"/>
              </w:rPr>
              <w:t>[Représentant de l’</w:t>
            </w:r>
            <w:r>
              <w:rPr>
                <w:bCs/>
                <w:i/>
                <w:spacing w:val="-2"/>
                <w:szCs w:val="24"/>
                <w:lang w:val="fr"/>
              </w:rPr>
              <w:t>E</w:t>
            </w:r>
            <w:r w:rsidRPr="00715AB4">
              <w:rPr>
                <w:bCs/>
                <w:i/>
                <w:spacing w:val="-2"/>
                <w:szCs w:val="24"/>
                <w:lang w:val="fr"/>
              </w:rPr>
              <w:t>ntrepreneur]</w:t>
            </w:r>
          </w:p>
        </w:tc>
        <w:tc>
          <w:tcPr>
            <w:tcW w:w="2520" w:type="dxa"/>
            <w:tcBorders>
              <w:top w:val="single" w:sz="12" w:space="0" w:color="auto"/>
              <w:bottom w:val="single" w:sz="6" w:space="0" w:color="auto"/>
            </w:tcBorders>
          </w:tcPr>
          <w:p w14:paraId="54449E6D" w14:textId="77777777" w:rsidR="00BE4827" w:rsidRPr="00715AB4" w:rsidRDefault="00BE4827" w:rsidP="00A84DAC">
            <w:pPr>
              <w:suppressAutoHyphens/>
              <w:ind w:left="41" w:right="-72" w:hanging="40"/>
              <w:jc w:val="left"/>
              <w:rPr>
                <w:rFonts w:asciiTheme="majorBidi" w:hAnsiTheme="majorBidi" w:cstheme="majorBidi"/>
                <w:bCs/>
                <w:i/>
                <w:spacing w:val="-2"/>
                <w:szCs w:val="24"/>
              </w:rPr>
            </w:pPr>
            <w:r w:rsidRPr="00715AB4">
              <w:rPr>
                <w:bCs/>
                <w:i/>
                <w:noProof/>
                <w:spacing w:val="-2"/>
                <w:szCs w:val="24"/>
                <w:lang w:val="fr"/>
              </w:rPr>
              <w:t>par exemple diplôme dans le domaine pertinent.</w:t>
            </w:r>
          </w:p>
        </w:tc>
        <w:tc>
          <w:tcPr>
            <w:tcW w:w="2160" w:type="dxa"/>
            <w:tcBorders>
              <w:top w:val="single" w:sz="12" w:space="0" w:color="auto"/>
              <w:bottom w:val="single" w:sz="6" w:space="0" w:color="auto"/>
            </w:tcBorders>
          </w:tcPr>
          <w:p w14:paraId="677E93A3" w14:textId="77777777" w:rsidR="00BE4827" w:rsidRPr="00715AB4" w:rsidRDefault="00BE4827" w:rsidP="00A84DAC">
            <w:pPr>
              <w:suppressAutoHyphens/>
              <w:ind w:left="41" w:right="-72" w:hanging="40"/>
              <w:jc w:val="left"/>
              <w:rPr>
                <w:rFonts w:asciiTheme="majorBidi" w:hAnsiTheme="majorBidi" w:cstheme="majorBidi"/>
                <w:bCs/>
                <w:i/>
                <w:spacing w:val="-2"/>
                <w:szCs w:val="24"/>
              </w:rPr>
            </w:pPr>
            <w:r w:rsidRPr="00715AB4">
              <w:rPr>
                <w:bCs/>
                <w:i/>
                <w:noProof/>
                <w:spacing w:val="-2"/>
                <w:szCs w:val="24"/>
                <w:lang w:val="fr"/>
              </w:rPr>
              <w:t>par exemple</w:t>
            </w:r>
            <w:r>
              <w:rPr>
                <w:bCs/>
                <w:i/>
                <w:noProof/>
                <w:spacing w:val="-2"/>
                <w:szCs w:val="24"/>
                <w:lang w:val="fr"/>
              </w:rPr>
              <w:t xml:space="preserve"> </w:t>
            </w:r>
            <w:r w:rsidRPr="00715AB4">
              <w:rPr>
                <w:bCs/>
                <w:i/>
                <w:noProof/>
                <w:spacing w:val="-2"/>
                <w:szCs w:val="24"/>
                <w:lang w:val="fr"/>
              </w:rPr>
              <w:t>[</w:t>
            </w:r>
            <w:r w:rsidRPr="00715AB4">
              <w:rPr>
                <w:szCs w:val="24"/>
                <w:lang w:val="fr"/>
              </w:rPr>
              <w:t>années</w:t>
            </w:r>
            <w:r>
              <w:rPr>
                <w:szCs w:val="24"/>
                <w:lang w:val="fr"/>
              </w:rPr>
              <w:t>]</w:t>
            </w:r>
            <w:r w:rsidRPr="00715AB4">
              <w:rPr>
                <w:szCs w:val="24"/>
                <w:lang w:val="fr"/>
              </w:rPr>
              <w:t xml:space="preserve"> travaillant</w:t>
            </w:r>
            <w:r>
              <w:rPr>
                <w:szCs w:val="24"/>
                <w:lang w:val="fr"/>
              </w:rPr>
              <w:t xml:space="preserve"> </w:t>
            </w:r>
            <w:r w:rsidRPr="00715AB4">
              <w:rPr>
                <w:bCs/>
                <w:iCs/>
                <w:noProof/>
                <w:spacing w:val="-2"/>
                <w:szCs w:val="24"/>
                <w:lang w:val="fr"/>
              </w:rPr>
              <w:t>sur des</w:t>
            </w:r>
            <w:r w:rsidRPr="00715AB4">
              <w:rPr>
                <w:bCs/>
                <w:i/>
                <w:noProof/>
                <w:spacing w:val="-2"/>
                <w:szCs w:val="24"/>
                <w:lang w:val="fr"/>
              </w:rPr>
              <w:t xml:space="preserve"> </w:t>
            </w:r>
            <w:r w:rsidRPr="00715AB4">
              <w:rPr>
                <w:bCs/>
                <w:noProof/>
                <w:spacing w:val="-2"/>
                <w:szCs w:val="24"/>
                <w:lang w:val="fr"/>
              </w:rPr>
              <w:t xml:space="preserve">projets </w:t>
            </w:r>
            <w:r>
              <w:rPr>
                <w:bCs/>
                <w:noProof/>
                <w:spacing w:val="-2"/>
                <w:szCs w:val="24"/>
                <w:lang w:val="fr"/>
              </w:rPr>
              <w:t>de ytraitement d’eau</w:t>
            </w:r>
            <w:r w:rsidRPr="00715AB4">
              <w:rPr>
                <w:bCs/>
                <w:noProof/>
                <w:spacing w:val="-2"/>
                <w:szCs w:val="24"/>
                <w:lang w:val="fr"/>
              </w:rPr>
              <w:t xml:space="preserve"> dans des environnements de travail similaires</w:t>
            </w:r>
          </w:p>
        </w:tc>
      </w:tr>
      <w:tr w:rsidR="00BE4827" w:rsidRPr="005C40F4" w14:paraId="5C8E21FF" w14:textId="77777777" w:rsidTr="00581DFA">
        <w:tc>
          <w:tcPr>
            <w:tcW w:w="8889" w:type="dxa"/>
            <w:gridSpan w:val="4"/>
            <w:tcBorders>
              <w:top w:val="single" w:sz="6" w:space="0" w:color="auto"/>
            </w:tcBorders>
          </w:tcPr>
          <w:p w14:paraId="6481A46F" w14:textId="77777777" w:rsidR="00BE4827" w:rsidRPr="00715AB4" w:rsidRDefault="00BE4827" w:rsidP="00581DFA">
            <w:pPr>
              <w:suppressAutoHyphens/>
              <w:ind w:left="1440" w:right="-72" w:hanging="1368"/>
              <w:jc w:val="center"/>
              <w:rPr>
                <w:rFonts w:asciiTheme="majorBidi" w:hAnsiTheme="majorBidi" w:cstheme="majorBidi"/>
                <w:b/>
                <w:bCs/>
                <w:i/>
                <w:spacing w:val="-2"/>
                <w:szCs w:val="24"/>
              </w:rPr>
            </w:pPr>
            <w:r w:rsidRPr="00715AB4">
              <w:rPr>
                <w:b/>
                <w:bCs/>
                <w:i/>
                <w:spacing w:val="-2"/>
                <w:szCs w:val="24"/>
                <w:lang w:val="fr"/>
              </w:rPr>
              <w:t xml:space="preserve">Personnel clé pour la </w:t>
            </w:r>
            <w:r>
              <w:rPr>
                <w:b/>
                <w:bCs/>
                <w:i/>
                <w:spacing w:val="-2"/>
                <w:szCs w:val="24"/>
                <w:lang w:val="fr"/>
              </w:rPr>
              <w:t>C</w:t>
            </w:r>
            <w:r w:rsidRPr="00715AB4">
              <w:rPr>
                <w:b/>
                <w:bCs/>
                <w:i/>
                <w:spacing w:val="-2"/>
                <w:szCs w:val="24"/>
                <w:lang w:val="fr"/>
              </w:rPr>
              <w:t xml:space="preserve">onception </w:t>
            </w:r>
          </w:p>
        </w:tc>
      </w:tr>
      <w:tr w:rsidR="00BE4827" w:rsidRPr="00955524" w14:paraId="565DF7B2" w14:textId="77777777" w:rsidTr="00581DFA">
        <w:tc>
          <w:tcPr>
            <w:tcW w:w="810" w:type="dxa"/>
          </w:tcPr>
          <w:p w14:paraId="53BB0E26" w14:textId="77777777" w:rsidR="00BE4827" w:rsidRPr="00715AB4" w:rsidRDefault="00BE4827" w:rsidP="00581DFA">
            <w:pPr>
              <w:suppressAutoHyphens/>
              <w:ind w:right="-72"/>
              <w:jc w:val="center"/>
              <w:rPr>
                <w:rFonts w:asciiTheme="majorBidi" w:hAnsiTheme="majorBidi" w:cstheme="majorBidi"/>
                <w:bCs/>
                <w:i/>
                <w:spacing w:val="-2"/>
                <w:szCs w:val="24"/>
              </w:rPr>
            </w:pPr>
            <w:r w:rsidRPr="00715AB4">
              <w:rPr>
                <w:bCs/>
                <w:i/>
                <w:spacing w:val="-2"/>
                <w:szCs w:val="24"/>
                <w:lang w:val="fr"/>
              </w:rPr>
              <w:t>2.</w:t>
            </w:r>
          </w:p>
        </w:tc>
        <w:tc>
          <w:tcPr>
            <w:tcW w:w="3399" w:type="dxa"/>
          </w:tcPr>
          <w:p w14:paraId="4A1AB1D4" w14:textId="77777777" w:rsidR="00BE4827" w:rsidRPr="00715AB4" w:rsidRDefault="00BE4827" w:rsidP="00A84DAC">
            <w:pPr>
              <w:suppressAutoHyphens/>
              <w:ind w:left="17" w:right="-72" w:hanging="34"/>
              <w:rPr>
                <w:rFonts w:asciiTheme="majorBidi" w:hAnsiTheme="majorBidi" w:cstheme="majorBidi"/>
                <w:bCs/>
                <w:i/>
                <w:spacing w:val="-2"/>
                <w:szCs w:val="24"/>
              </w:rPr>
            </w:pPr>
            <w:r w:rsidRPr="00715AB4">
              <w:rPr>
                <w:bCs/>
                <w:i/>
                <w:spacing w:val="-2"/>
                <w:szCs w:val="24"/>
                <w:lang w:val="fr"/>
              </w:rPr>
              <w:t xml:space="preserve">[Directeur de la </w:t>
            </w:r>
            <w:r>
              <w:rPr>
                <w:bCs/>
                <w:i/>
                <w:spacing w:val="-2"/>
                <w:szCs w:val="24"/>
                <w:lang w:val="fr"/>
              </w:rPr>
              <w:t>C</w:t>
            </w:r>
            <w:r w:rsidRPr="00715AB4">
              <w:rPr>
                <w:bCs/>
                <w:i/>
                <w:spacing w:val="-2"/>
                <w:szCs w:val="24"/>
                <w:lang w:val="fr"/>
              </w:rPr>
              <w:t>onception]</w:t>
            </w:r>
          </w:p>
        </w:tc>
        <w:tc>
          <w:tcPr>
            <w:tcW w:w="2520" w:type="dxa"/>
          </w:tcPr>
          <w:p w14:paraId="7D24ECAD" w14:textId="77777777" w:rsidR="00BE4827" w:rsidRPr="00715AB4" w:rsidRDefault="00BE4827" w:rsidP="00581DFA">
            <w:pPr>
              <w:suppressAutoHyphens/>
              <w:ind w:left="360" w:right="-72"/>
              <w:rPr>
                <w:rFonts w:asciiTheme="majorBidi" w:hAnsiTheme="majorBidi" w:cstheme="majorBidi"/>
                <w:bCs/>
                <w:i/>
                <w:spacing w:val="-2"/>
                <w:szCs w:val="24"/>
              </w:rPr>
            </w:pPr>
          </w:p>
        </w:tc>
        <w:tc>
          <w:tcPr>
            <w:tcW w:w="2160" w:type="dxa"/>
          </w:tcPr>
          <w:p w14:paraId="0C98A0D0" w14:textId="77777777" w:rsidR="00BE4827" w:rsidRPr="00715AB4" w:rsidRDefault="00BE4827" w:rsidP="00581DFA">
            <w:pPr>
              <w:suppressAutoHyphens/>
              <w:ind w:left="360" w:right="-72"/>
              <w:rPr>
                <w:rFonts w:asciiTheme="majorBidi" w:hAnsiTheme="majorBidi" w:cstheme="majorBidi"/>
                <w:bCs/>
                <w:i/>
                <w:spacing w:val="-2"/>
                <w:szCs w:val="24"/>
              </w:rPr>
            </w:pPr>
          </w:p>
        </w:tc>
      </w:tr>
      <w:tr w:rsidR="00BE4827" w:rsidRPr="005C40F4" w14:paraId="73993652" w14:textId="77777777" w:rsidTr="00581DFA">
        <w:tc>
          <w:tcPr>
            <w:tcW w:w="810" w:type="dxa"/>
          </w:tcPr>
          <w:p w14:paraId="6DF440FA" w14:textId="77777777" w:rsidR="00BE4827" w:rsidRPr="00715AB4" w:rsidRDefault="00BE4827" w:rsidP="00581DFA">
            <w:pPr>
              <w:suppressAutoHyphens/>
              <w:ind w:right="-72"/>
              <w:jc w:val="center"/>
              <w:rPr>
                <w:rFonts w:asciiTheme="majorBidi" w:hAnsiTheme="majorBidi" w:cstheme="majorBidi"/>
                <w:bCs/>
                <w:i/>
                <w:spacing w:val="-2"/>
                <w:szCs w:val="24"/>
              </w:rPr>
            </w:pPr>
            <w:r w:rsidRPr="00715AB4">
              <w:rPr>
                <w:bCs/>
                <w:i/>
                <w:spacing w:val="-2"/>
                <w:szCs w:val="24"/>
                <w:lang w:val="fr"/>
              </w:rPr>
              <w:t>3.</w:t>
            </w:r>
          </w:p>
        </w:tc>
        <w:tc>
          <w:tcPr>
            <w:tcW w:w="3399" w:type="dxa"/>
          </w:tcPr>
          <w:p w14:paraId="4E6DA471" w14:textId="77777777" w:rsidR="00BE4827" w:rsidRPr="00715AB4" w:rsidRDefault="00BE4827" w:rsidP="00581DFA">
            <w:pPr>
              <w:pStyle w:val="S1-Header2"/>
              <w:rPr>
                <w:lang w:val="fr-FR"/>
              </w:rPr>
            </w:pPr>
            <w:r w:rsidRPr="00715AB4">
              <w:t>[Spécialiste de l’évaluation de l’impact environnemental]</w:t>
            </w:r>
          </w:p>
        </w:tc>
        <w:tc>
          <w:tcPr>
            <w:tcW w:w="2520" w:type="dxa"/>
          </w:tcPr>
          <w:p w14:paraId="5F4A52FF" w14:textId="77777777" w:rsidR="00BE4827" w:rsidRPr="00715AB4" w:rsidRDefault="00BE4827" w:rsidP="00581DFA">
            <w:pPr>
              <w:pStyle w:val="S1-Header2"/>
            </w:pPr>
          </w:p>
        </w:tc>
        <w:tc>
          <w:tcPr>
            <w:tcW w:w="2160" w:type="dxa"/>
          </w:tcPr>
          <w:p w14:paraId="415EF992" w14:textId="77777777" w:rsidR="00BE4827" w:rsidRPr="00715AB4" w:rsidRDefault="00BE4827" w:rsidP="00581DFA">
            <w:pPr>
              <w:pStyle w:val="S1-Header2"/>
            </w:pPr>
          </w:p>
        </w:tc>
      </w:tr>
      <w:tr w:rsidR="00BE4827" w:rsidRPr="005C40F4" w14:paraId="5F9EFE42" w14:textId="77777777" w:rsidTr="00581DFA">
        <w:trPr>
          <w:trHeight w:val="346"/>
        </w:trPr>
        <w:tc>
          <w:tcPr>
            <w:tcW w:w="810" w:type="dxa"/>
          </w:tcPr>
          <w:p w14:paraId="57C5D149" w14:textId="77777777" w:rsidR="00BE4827" w:rsidRPr="00715AB4" w:rsidRDefault="00BE4827" w:rsidP="00581DFA">
            <w:pPr>
              <w:suppressAutoHyphens/>
              <w:ind w:right="-72"/>
              <w:jc w:val="center"/>
              <w:rPr>
                <w:rFonts w:asciiTheme="majorBidi" w:hAnsiTheme="majorBidi" w:cstheme="majorBidi"/>
                <w:bCs/>
                <w:i/>
                <w:spacing w:val="-2"/>
                <w:szCs w:val="24"/>
              </w:rPr>
            </w:pPr>
            <w:r w:rsidRPr="00715AB4">
              <w:rPr>
                <w:bCs/>
                <w:i/>
                <w:spacing w:val="-2"/>
                <w:szCs w:val="24"/>
                <w:lang w:val="fr"/>
              </w:rPr>
              <w:t>4.</w:t>
            </w:r>
          </w:p>
        </w:tc>
        <w:tc>
          <w:tcPr>
            <w:tcW w:w="3399" w:type="dxa"/>
          </w:tcPr>
          <w:p w14:paraId="5AFAD421" w14:textId="77777777" w:rsidR="00BE4827" w:rsidRPr="00715AB4" w:rsidRDefault="00BE4827" w:rsidP="00A84DAC">
            <w:pPr>
              <w:suppressAutoHyphens/>
              <w:ind w:left="17" w:right="-72" w:hanging="34"/>
              <w:rPr>
                <w:rFonts w:asciiTheme="majorBidi" w:hAnsiTheme="majorBidi" w:cstheme="majorBidi"/>
                <w:bCs/>
                <w:i/>
                <w:spacing w:val="-2"/>
                <w:szCs w:val="24"/>
              </w:rPr>
            </w:pPr>
            <w:r w:rsidRPr="00715AB4">
              <w:rPr>
                <w:bCs/>
                <w:i/>
                <w:spacing w:val="-2"/>
                <w:szCs w:val="24"/>
                <w:lang w:val="fr"/>
              </w:rPr>
              <w:t>[Spécialiste de l’évaluation de l’impact social]</w:t>
            </w:r>
          </w:p>
        </w:tc>
        <w:tc>
          <w:tcPr>
            <w:tcW w:w="2520" w:type="dxa"/>
          </w:tcPr>
          <w:p w14:paraId="63A8E46E" w14:textId="77777777" w:rsidR="00BE4827" w:rsidRPr="00715AB4" w:rsidRDefault="00BE4827" w:rsidP="00581DFA">
            <w:pPr>
              <w:suppressAutoHyphens/>
              <w:ind w:left="360" w:right="-72"/>
              <w:rPr>
                <w:rFonts w:asciiTheme="majorBidi" w:hAnsiTheme="majorBidi" w:cstheme="majorBidi"/>
                <w:bCs/>
                <w:i/>
                <w:spacing w:val="-2"/>
                <w:szCs w:val="24"/>
              </w:rPr>
            </w:pPr>
          </w:p>
        </w:tc>
        <w:tc>
          <w:tcPr>
            <w:tcW w:w="2160" w:type="dxa"/>
          </w:tcPr>
          <w:p w14:paraId="6150461F" w14:textId="77777777" w:rsidR="00BE4827" w:rsidRPr="00715AB4" w:rsidRDefault="00BE4827" w:rsidP="00581DFA">
            <w:pPr>
              <w:suppressAutoHyphens/>
              <w:ind w:left="360" w:right="-72"/>
              <w:rPr>
                <w:rFonts w:asciiTheme="majorBidi" w:hAnsiTheme="majorBidi" w:cstheme="majorBidi"/>
                <w:bCs/>
                <w:i/>
                <w:spacing w:val="-2"/>
                <w:szCs w:val="24"/>
              </w:rPr>
            </w:pPr>
          </w:p>
        </w:tc>
      </w:tr>
      <w:tr w:rsidR="00BE4827" w:rsidRPr="005C40F4" w14:paraId="7B4F3B94" w14:textId="77777777" w:rsidTr="00581DFA">
        <w:tc>
          <w:tcPr>
            <w:tcW w:w="810" w:type="dxa"/>
          </w:tcPr>
          <w:p w14:paraId="718D1280" w14:textId="77777777" w:rsidR="00BE4827" w:rsidRPr="00715AB4" w:rsidRDefault="00BE4827" w:rsidP="00581DFA">
            <w:pPr>
              <w:suppressAutoHyphens/>
              <w:ind w:right="-72"/>
              <w:jc w:val="center"/>
              <w:rPr>
                <w:rFonts w:asciiTheme="majorBidi" w:hAnsiTheme="majorBidi" w:cstheme="majorBidi"/>
                <w:bCs/>
                <w:i/>
                <w:spacing w:val="-2"/>
                <w:szCs w:val="24"/>
              </w:rPr>
            </w:pPr>
            <w:r w:rsidRPr="00715AB4">
              <w:rPr>
                <w:bCs/>
                <w:i/>
                <w:spacing w:val="-2"/>
                <w:szCs w:val="24"/>
                <w:lang w:val="fr"/>
              </w:rPr>
              <w:t>5.</w:t>
            </w:r>
          </w:p>
        </w:tc>
        <w:tc>
          <w:tcPr>
            <w:tcW w:w="3399" w:type="dxa"/>
          </w:tcPr>
          <w:p w14:paraId="4C0BA140" w14:textId="77777777" w:rsidR="00BE4827" w:rsidRPr="00715AB4" w:rsidRDefault="00BE4827" w:rsidP="00581DFA">
            <w:pPr>
              <w:pStyle w:val="S1-Header2"/>
              <w:rPr>
                <w:lang w:val="fr-FR"/>
              </w:rPr>
            </w:pPr>
            <w:r w:rsidRPr="00715AB4">
              <w:t>[Spécialiste de l</w:t>
            </w:r>
            <w:r>
              <w:t>’hygiène</w:t>
            </w:r>
            <w:r w:rsidRPr="00715AB4">
              <w:t xml:space="preserve"> et de la sécurité]</w:t>
            </w:r>
          </w:p>
        </w:tc>
        <w:tc>
          <w:tcPr>
            <w:tcW w:w="2520" w:type="dxa"/>
          </w:tcPr>
          <w:p w14:paraId="7535EBB0" w14:textId="77777777" w:rsidR="00BE4827" w:rsidRPr="00715AB4" w:rsidRDefault="00BE4827" w:rsidP="00581DFA">
            <w:pPr>
              <w:pStyle w:val="S1-Header2"/>
            </w:pPr>
          </w:p>
        </w:tc>
        <w:tc>
          <w:tcPr>
            <w:tcW w:w="2160" w:type="dxa"/>
          </w:tcPr>
          <w:p w14:paraId="309FBE2B" w14:textId="77777777" w:rsidR="00BE4827" w:rsidRPr="00715AB4" w:rsidRDefault="00BE4827" w:rsidP="00581DFA">
            <w:pPr>
              <w:pStyle w:val="S1-Header2"/>
            </w:pPr>
          </w:p>
        </w:tc>
      </w:tr>
      <w:tr w:rsidR="00BE4827" w:rsidRPr="005C40F4" w14:paraId="0BC56DFA" w14:textId="77777777" w:rsidTr="00581DFA">
        <w:tc>
          <w:tcPr>
            <w:tcW w:w="810" w:type="dxa"/>
          </w:tcPr>
          <w:p w14:paraId="29AD934E" w14:textId="77777777" w:rsidR="00BE4827" w:rsidRPr="00715AB4" w:rsidRDefault="00BE4827" w:rsidP="00581DFA">
            <w:pPr>
              <w:suppressAutoHyphens/>
              <w:ind w:right="-72"/>
              <w:jc w:val="center"/>
              <w:rPr>
                <w:rFonts w:asciiTheme="majorBidi" w:hAnsiTheme="majorBidi" w:cstheme="majorBidi"/>
                <w:bCs/>
                <w:i/>
                <w:spacing w:val="-2"/>
                <w:szCs w:val="24"/>
              </w:rPr>
            </w:pPr>
            <w:r w:rsidRPr="00715AB4">
              <w:rPr>
                <w:bCs/>
                <w:i/>
                <w:spacing w:val="-2"/>
                <w:szCs w:val="24"/>
                <w:lang w:val="fr"/>
              </w:rPr>
              <w:t>6.</w:t>
            </w:r>
          </w:p>
        </w:tc>
        <w:tc>
          <w:tcPr>
            <w:tcW w:w="3399" w:type="dxa"/>
          </w:tcPr>
          <w:p w14:paraId="02F8D89A" w14:textId="77777777" w:rsidR="00BE4827" w:rsidRPr="00715AB4" w:rsidRDefault="00BE4827" w:rsidP="00A84DAC">
            <w:pPr>
              <w:suppressAutoHyphens/>
              <w:ind w:left="41" w:right="-72" w:firstLine="32"/>
              <w:rPr>
                <w:rFonts w:asciiTheme="majorBidi" w:hAnsiTheme="majorBidi" w:cstheme="majorBidi"/>
                <w:bCs/>
                <w:i/>
                <w:spacing w:val="-2"/>
                <w:szCs w:val="24"/>
              </w:rPr>
            </w:pPr>
            <w:r w:rsidRPr="00715AB4">
              <w:rPr>
                <w:bCs/>
                <w:i/>
                <w:spacing w:val="-2"/>
                <w:szCs w:val="24"/>
                <w:lang w:val="fr"/>
              </w:rPr>
              <w:t>[Spécialistes de la biodiversité, de la qualité de l’air, du bruit, etc.]</w:t>
            </w:r>
          </w:p>
        </w:tc>
        <w:tc>
          <w:tcPr>
            <w:tcW w:w="2520" w:type="dxa"/>
          </w:tcPr>
          <w:p w14:paraId="1F9A4771" w14:textId="77777777" w:rsidR="00BE4827" w:rsidRPr="00715AB4" w:rsidRDefault="00BE4827" w:rsidP="00581DFA">
            <w:pPr>
              <w:suppressAutoHyphens/>
              <w:ind w:left="41" w:right="-72"/>
              <w:rPr>
                <w:rFonts w:asciiTheme="majorBidi" w:hAnsiTheme="majorBidi" w:cstheme="majorBidi"/>
                <w:bCs/>
                <w:i/>
                <w:spacing w:val="-2"/>
                <w:szCs w:val="24"/>
              </w:rPr>
            </w:pPr>
          </w:p>
        </w:tc>
        <w:tc>
          <w:tcPr>
            <w:tcW w:w="2160" w:type="dxa"/>
          </w:tcPr>
          <w:p w14:paraId="7CB37611" w14:textId="77777777" w:rsidR="00BE4827" w:rsidRPr="00715AB4" w:rsidRDefault="00BE4827" w:rsidP="00581DFA">
            <w:pPr>
              <w:suppressAutoHyphens/>
              <w:ind w:left="41" w:right="-72"/>
              <w:rPr>
                <w:rFonts w:asciiTheme="majorBidi" w:hAnsiTheme="majorBidi" w:cstheme="majorBidi"/>
                <w:bCs/>
                <w:i/>
                <w:spacing w:val="-2"/>
                <w:szCs w:val="24"/>
              </w:rPr>
            </w:pPr>
          </w:p>
        </w:tc>
      </w:tr>
      <w:tr w:rsidR="00BE4827" w:rsidRPr="005C40F4" w14:paraId="45FA0FAF" w14:textId="77777777" w:rsidTr="00581DFA">
        <w:tc>
          <w:tcPr>
            <w:tcW w:w="810" w:type="dxa"/>
          </w:tcPr>
          <w:p w14:paraId="3018D6C7" w14:textId="77777777" w:rsidR="00BE4827" w:rsidRPr="00715AB4" w:rsidRDefault="00BE4827" w:rsidP="00581DFA">
            <w:pPr>
              <w:suppressAutoHyphens/>
              <w:ind w:right="-72"/>
              <w:jc w:val="center"/>
              <w:rPr>
                <w:bCs/>
                <w:i/>
                <w:spacing w:val="-2"/>
                <w:szCs w:val="24"/>
                <w:lang w:val="fr"/>
              </w:rPr>
            </w:pPr>
            <w:r>
              <w:rPr>
                <w:bCs/>
                <w:i/>
                <w:spacing w:val="-2"/>
                <w:szCs w:val="24"/>
                <w:lang w:val="fr"/>
              </w:rPr>
              <w:t>7.</w:t>
            </w:r>
          </w:p>
        </w:tc>
        <w:tc>
          <w:tcPr>
            <w:tcW w:w="3399" w:type="dxa"/>
          </w:tcPr>
          <w:p w14:paraId="43F46AA8" w14:textId="77777777" w:rsidR="00BE4827" w:rsidRPr="00715AB4" w:rsidRDefault="00BE4827" w:rsidP="00A84DAC">
            <w:pPr>
              <w:suppressAutoHyphens/>
              <w:ind w:left="41" w:right="-72" w:firstLine="32"/>
              <w:rPr>
                <w:bCs/>
                <w:i/>
                <w:spacing w:val="-2"/>
                <w:szCs w:val="24"/>
                <w:lang w:val="fr"/>
              </w:rPr>
            </w:pPr>
            <w:r>
              <w:rPr>
                <w:bCs/>
                <w:i/>
                <w:spacing w:val="-2"/>
                <w:szCs w:val="24"/>
                <w:lang w:val="fr"/>
              </w:rPr>
              <w:t>Modifier/ ajouter d’autres positions comme approprié</w:t>
            </w:r>
          </w:p>
        </w:tc>
        <w:tc>
          <w:tcPr>
            <w:tcW w:w="2520" w:type="dxa"/>
          </w:tcPr>
          <w:p w14:paraId="12AC8B1F" w14:textId="77777777" w:rsidR="00BE4827" w:rsidRPr="00715AB4" w:rsidRDefault="00BE4827" w:rsidP="00581DFA">
            <w:pPr>
              <w:suppressAutoHyphens/>
              <w:ind w:left="41" w:right="-72"/>
              <w:rPr>
                <w:rFonts w:asciiTheme="majorBidi" w:hAnsiTheme="majorBidi" w:cstheme="majorBidi"/>
                <w:bCs/>
                <w:i/>
                <w:spacing w:val="-2"/>
                <w:szCs w:val="24"/>
              </w:rPr>
            </w:pPr>
          </w:p>
        </w:tc>
        <w:tc>
          <w:tcPr>
            <w:tcW w:w="2160" w:type="dxa"/>
          </w:tcPr>
          <w:p w14:paraId="0061E0CF" w14:textId="77777777" w:rsidR="00BE4827" w:rsidRPr="00715AB4" w:rsidRDefault="00BE4827" w:rsidP="00581DFA">
            <w:pPr>
              <w:suppressAutoHyphens/>
              <w:ind w:left="41" w:right="-72"/>
              <w:rPr>
                <w:rFonts w:asciiTheme="majorBidi" w:hAnsiTheme="majorBidi" w:cstheme="majorBidi"/>
                <w:bCs/>
                <w:i/>
                <w:spacing w:val="-2"/>
                <w:szCs w:val="24"/>
              </w:rPr>
            </w:pPr>
          </w:p>
        </w:tc>
      </w:tr>
      <w:tr w:rsidR="00BE4827" w:rsidRPr="005C40F4" w14:paraId="047B1137" w14:textId="77777777" w:rsidTr="00581DFA">
        <w:tc>
          <w:tcPr>
            <w:tcW w:w="8889" w:type="dxa"/>
            <w:gridSpan w:val="4"/>
          </w:tcPr>
          <w:p w14:paraId="2538860B" w14:textId="77777777" w:rsidR="00BE4827" w:rsidRPr="00715AB4" w:rsidRDefault="00BE4827" w:rsidP="00581DFA">
            <w:pPr>
              <w:suppressAutoHyphens/>
              <w:ind w:left="1440" w:right="-72" w:hanging="1368"/>
              <w:jc w:val="center"/>
              <w:rPr>
                <w:rFonts w:asciiTheme="majorBidi" w:hAnsiTheme="majorBidi" w:cstheme="majorBidi"/>
                <w:szCs w:val="24"/>
              </w:rPr>
            </w:pPr>
            <w:r w:rsidRPr="00715AB4">
              <w:rPr>
                <w:b/>
                <w:bCs/>
                <w:i/>
                <w:spacing w:val="-2"/>
                <w:szCs w:val="24"/>
                <w:lang w:val="fr"/>
              </w:rPr>
              <w:t xml:space="preserve">Personnel clé pour la </w:t>
            </w:r>
            <w:r>
              <w:rPr>
                <w:b/>
                <w:bCs/>
                <w:i/>
                <w:spacing w:val="-2"/>
                <w:szCs w:val="24"/>
                <w:lang w:val="fr"/>
              </w:rPr>
              <w:t>C</w:t>
            </w:r>
            <w:r w:rsidRPr="00715AB4">
              <w:rPr>
                <w:b/>
                <w:bCs/>
                <w:i/>
                <w:spacing w:val="-2"/>
                <w:szCs w:val="24"/>
                <w:lang w:val="fr"/>
              </w:rPr>
              <w:t>onstruction</w:t>
            </w:r>
            <w:r>
              <w:rPr>
                <w:b/>
                <w:bCs/>
                <w:i/>
                <w:spacing w:val="-2"/>
                <w:szCs w:val="24"/>
                <w:lang w:val="fr"/>
              </w:rPr>
              <w:t xml:space="preserve"> et l’Installation</w:t>
            </w:r>
          </w:p>
        </w:tc>
      </w:tr>
      <w:tr w:rsidR="00BE4827" w:rsidRPr="00955524" w14:paraId="70129D07" w14:textId="77777777" w:rsidTr="00581DFA">
        <w:tc>
          <w:tcPr>
            <w:tcW w:w="810" w:type="dxa"/>
          </w:tcPr>
          <w:p w14:paraId="00502DD2" w14:textId="77777777" w:rsidR="00BE4827" w:rsidRPr="00715AB4" w:rsidRDefault="00BE4827" w:rsidP="00581DFA">
            <w:pPr>
              <w:suppressAutoHyphens/>
              <w:ind w:right="-72"/>
              <w:jc w:val="center"/>
              <w:rPr>
                <w:rFonts w:asciiTheme="majorBidi" w:hAnsiTheme="majorBidi" w:cstheme="majorBidi"/>
                <w:bCs/>
                <w:i/>
                <w:spacing w:val="-2"/>
                <w:szCs w:val="24"/>
              </w:rPr>
            </w:pPr>
            <w:r>
              <w:rPr>
                <w:bCs/>
                <w:i/>
                <w:spacing w:val="-2"/>
                <w:szCs w:val="24"/>
                <w:lang w:val="fr"/>
              </w:rPr>
              <w:t>8</w:t>
            </w:r>
            <w:r w:rsidRPr="00715AB4">
              <w:rPr>
                <w:bCs/>
                <w:i/>
                <w:spacing w:val="-2"/>
                <w:szCs w:val="24"/>
                <w:lang w:val="fr"/>
              </w:rPr>
              <w:t>.</w:t>
            </w:r>
          </w:p>
        </w:tc>
        <w:tc>
          <w:tcPr>
            <w:tcW w:w="3399" w:type="dxa"/>
          </w:tcPr>
          <w:p w14:paraId="1EFA85AB" w14:textId="77777777" w:rsidR="00BE4827" w:rsidRPr="00715AB4" w:rsidRDefault="00BE4827" w:rsidP="00A84DAC">
            <w:pPr>
              <w:suppressAutoHyphens/>
              <w:ind w:left="41" w:right="-72" w:firstLine="32"/>
              <w:rPr>
                <w:rFonts w:asciiTheme="majorBidi" w:hAnsiTheme="majorBidi" w:cstheme="majorBidi"/>
                <w:bCs/>
                <w:i/>
                <w:spacing w:val="-2"/>
                <w:szCs w:val="24"/>
              </w:rPr>
            </w:pPr>
            <w:r w:rsidRPr="00715AB4">
              <w:rPr>
                <w:bCs/>
                <w:i/>
                <w:spacing w:val="-2"/>
                <w:szCs w:val="24"/>
                <w:lang w:val="fr"/>
              </w:rPr>
              <w:t>[Directeur de la construction]</w:t>
            </w:r>
          </w:p>
        </w:tc>
        <w:tc>
          <w:tcPr>
            <w:tcW w:w="2520" w:type="dxa"/>
          </w:tcPr>
          <w:p w14:paraId="0BE6A354" w14:textId="77777777" w:rsidR="00BE4827" w:rsidRPr="00715AB4" w:rsidRDefault="00BE4827" w:rsidP="00581DFA">
            <w:pPr>
              <w:suppressAutoHyphens/>
              <w:ind w:left="41" w:right="-72"/>
              <w:rPr>
                <w:rFonts w:asciiTheme="majorBidi" w:hAnsiTheme="majorBidi" w:cstheme="majorBidi"/>
                <w:bCs/>
                <w:i/>
                <w:spacing w:val="-2"/>
                <w:szCs w:val="24"/>
              </w:rPr>
            </w:pPr>
          </w:p>
        </w:tc>
        <w:tc>
          <w:tcPr>
            <w:tcW w:w="2160" w:type="dxa"/>
          </w:tcPr>
          <w:p w14:paraId="2A1483D7" w14:textId="77777777" w:rsidR="00BE4827" w:rsidRPr="00715AB4" w:rsidRDefault="00BE4827" w:rsidP="00581DFA">
            <w:pPr>
              <w:suppressAutoHyphens/>
              <w:ind w:left="41" w:right="-72"/>
              <w:rPr>
                <w:rFonts w:asciiTheme="majorBidi" w:hAnsiTheme="majorBidi" w:cstheme="majorBidi"/>
                <w:bCs/>
                <w:i/>
                <w:spacing w:val="-2"/>
                <w:szCs w:val="24"/>
              </w:rPr>
            </w:pPr>
          </w:p>
        </w:tc>
      </w:tr>
      <w:tr w:rsidR="00BE4827" w:rsidRPr="00955524" w14:paraId="24F8D720" w14:textId="77777777" w:rsidTr="00581DFA">
        <w:tc>
          <w:tcPr>
            <w:tcW w:w="810" w:type="dxa"/>
          </w:tcPr>
          <w:p w14:paraId="151F1227" w14:textId="77777777" w:rsidR="00BE4827" w:rsidRPr="00715AB4" w:rsidRDefault="00BE4827" w:rsidP="00581DFA">
            <w:pPr>
              <w:suppressAutoHyphens/>
              <w:ind w:right="-72"/>
              <w:jc w:val="center"/>
              <w:rPr>
                <w:rFonts w:asciiTheme="majorBidi" w:hAnsiTheme="majorBidi" w:cstheme="majorBidi"/>
                <w:bCs/>
                <w:i/>
                <w:spacing w:val="-2"/>
                <w:szCs w:val="24"/>
              </w:rPr>
            </w:pPr>
            <w:r>
              <w:rPr>
                <w:bCs/>
                <w:i/>
                <w:spacing w:val="-2"/>
                <w:szCs w:val="24"/>
                <w:lang w:val="fr"/>
              </w:rPr>
              <w:t>9</w:t>
            </w:r>
            <w:r w:rsidRPr="00715AB4">
              <w:rPr>
                <w:bCs/>
                <w:i/>
                <w:spacing w:val="-2"/>
                <w:szCs w:val="24"/>
                <w:lang w:val="fr"/>
              </w:rPr>
              <w:t>.</w:t>
            </w:r>
          </w:p>
        </w:tc>
        <w:tc>
          <w:tcPr>
            <w:tcW w:w="3399" w:type="dxa"/>
          </w:tcPr>
          <w:p w14:paraId="64081857" w14:textId="77777777" w:rsidR="00BE4827" w:rsidRPr="00715AB4" w:rsidRDefault="00BE4827" w:rsidP="00A84DAC">
            <w:pPr>
              <w:suppressAutoHyphens/>
              <w:ind w:left="41" w:right="-72" w:firstLine="32"/>
              <w:rPr>
                <w:rFonts w:asciiTheme="majorBidi" w:hAnsiTheme="majorBidi" w:cstheme="majorBidi"/>
                <w:bCs/>
                <w:i/>
                <w:spacing w:val="-2"/>
                <w:szCs w:val="24"/>
              </w:rPr>
            </w:pPr>
            <w:r w:rsidRPr="00715AB4">
              <w:rPr>
                <w:bCs/>
                <w:i/>
                <w:spacing w:val="-2"/>
                <w:szCs w:val="24"/>
                <w:lang w:val="fr"/>
              </w:rPr>
              <w:t>[Spécialiste de l’environnement]</w:t>
            </w:r>
          </w:p>
        </w:tc>
        <w:tc>
          <w:tcPr>
            <w:tcW w:w="2520" w:type="dxa"/>
          </w:tcPr>
          <w:p w14:paraId="259AA7F6" w14:textId="77777777" w:rsidR="00BE4827" w:rsidRPr="00715AB4" w:rsidRDefault="00BE4827" w:rsidP="00581DFA">
            <w:pPr>
              <w:suppressAutoHyphens/>
              <w:ind w:left="41" w:right="-72"/>
              <w:rPr>
                <w:rFonts w:asciiTheme="majorBidi" w:hAnsiTheme="majorBidi" w:cstheme="majorBidi"/>
                <w:bCs/>
                <w:i/>
                <w:spacing w:val="-2"/>
                <w:szCs w:val="24"/>
              </w:rPr>
            </w:pPr>
          </w:p>
        </w:tc>
        <w:tc>
          <w:tcPr>
            <w:tcW w:w="2160" w:type="dxa"/>
          </w:tcPr>
          <w:p w14:paraId="392A407D" w14:textId="77777777" w:rsidR="00BE4827" w:rsidRPr="00715AB4" w:rsidRDefault="00BE4827" w:rsidP="00581DFA">
            <w:pPr>
              <w:suppressAutoHyphens/>
              <w:ind w:left="41" w:right="-72"/>
              <w:rPr>
                <w:rFonts w:asciiTheme="majorBidi" w:hAnsiTheme="majorBidi" w:cstheme="majorBidi"/>
                <w:bCs/>
                <w:i/>
                <w:spacing w:val="-2"/>
                <w:szCs w:val="24"/>
              </w:rPr>
            </w:pPr>
          </w:p>
        </w:tc>
      </w:tr>
      <w:tr w:rsidR="00BE4827" w:rsidRPr="005C40F4" w14:paraId="745DBDB2" w14:textId="77777777" w:rsidTr="00581DFA">
        <w:tc>
          <w:tcPr>
            <w:tcW w:w="810" w:type="dxa"/>
          </w:tcPr>
          <w:p w14:paraId="7961A6AF" w14:textId="77777777" w:rsidR="00BE4827" w:rsidRPr="00715AB4" w:rsidRDefault="00BE4827" w:rsidP="00581DFA">
            <w:pPr>
              <w:suppressAutoHyphens/>
              <w:ind w:right="-72"/>
              <w:jc w:val="center"/>
              <w:rPr>
                <w:rFonts w:asciiTheme="majorBidi" w:hAnsiTheme="majorBidi" w:cstheme="majorBidi"/>
                <w:bCs/>
                <w:i/>
                <w:spacing w:val="-2"/>
                <w:szCs w:val="24"/>
              </w:rPr>
            </w:pPr>
            <w:r>
              <w:rPr>
                <w:bCs/>
                <w:i/>
                <w:spacing w:val="-2"/>
                <w:szCs w:val="24"/>
                <w:lang w:val="fr"/>
              </w:rPr>
              <w:lastRenderedPageBreak/>
              <w:t>10</w:t>
            </w:r>
            <w:r w:rsidRPr="00715AB4">
              <w:rPr>
                <w:bCs/>
                <w:i/>
                <w:spacing w:val="-2"/>
                <w:szCs w:val="24"/>
                <w:lang w:val="fr"/>
              </w:rPr>
              <w:t>.</w:t>
            </w:r>
          </w:p>
        </w:tc>
        <w:tc>
          <w:tcPr>
            <w:tcW w:w="3399" w:type="dxa"/>
          </w:tcPr>
          <w:p w14:paraId="32449364" w14:textId="77777777" w:rsidR="00BE4827" w:rsidRPr="00715AB4" w:rsidRDefault="00BE4827" w:rsidP="00A84DAC">
            <w:pPr>
              <w:suppressAutoHyphens/>
              <w:ind w:left="41" w:right="-72" w:hanging="41"/>
              <w:rPr>
                <w:rFonts w:asciiTheme="majorBidi" w:hAnsiTheme="majorBidi" w:cstheme="majorBidi"/>
                <w:bCs/>
                <w:i/>
                <w:spacing w:val="-2"/>
                <w:szCs w:val="24"/>
              </w:rPr>
            </w:pPr>
            <w:r w:rsidRPr="00715AB4">
              <w:rPr>
                <w:bCs/>
                <w:i/>
                <w:spacing w:val="-2"/>
                <w:szCs w:val="24"/>
                <w:lang w:val="fr"/>
              </w:rPr>
              <w:t>[Spécialiste de l</w:t>
            </w:r>
            <w:r>
              <w:rPr>
                <w:bCs/>
                <w:i/>
                <w:spacing w:val="-2"/>
                <w:szCs w:val="24"/>
                <w:lang w:val="fr"/>
              </w:rPr>
              <w:t xml:space="preserve">’hygiène </w:t>
            </w:r>
            <w:r w:rsidRPr="00715AB4">
              <w:rPr>
                <w:bCs/>
                <w:i/>
                <w:spacing w:val="-2"/>
                <w:szCs w:val="24"/>
                <w:lang w:val="fr"/>
              </w:rPr>
              <w:t>et de la sécurité]</w:t>
            </w:r>
          </w:p>
        </w:tc>
        <w:tc>
          <w:tcPr>
            <w:tcW w:w="2520" w:type="dxa"/>
          </w:tcPr>
          <w:p w14:paraId="0BD73B13" w14:textId="77777777" w:rsidR="00BE4827" w:rsidRPr="00715AB4" w:rsidRDefault="00BE4827" w:rsidP="00581DFA">
            <w:pPr>
              <w:suppressAutoHyphens/>
              <w:ind w:left="41" w:right="-72"/>
              <w:rPr>
                <w:rFonts w:asciiTheme="majorBidi" w:hAnsiTheme="majorBidi" w:cstheme="majorBidi"/>
                <w:bCs/>
                <w:i/>
                <w:spacing w:val="-2"/>
                <w:szCs w:val="24"/>
              </w:rPr>
            </w:pPr>
          </w:p>
        </w:tc>
        <w:tc>
          <w:tcPr>
            <w:tcW w:w="2160" w:type="dxa"/>
          </w:tcPr>
          <w:p w14:paraId="5B01EFEA" w14:textId="77777777" w:rsidR="00BE4827" w:rsidRPr="00715AB4" w:rsidRDefault="00BE4827" w:rsidP="00581DFA">
            <w:pPr>
              <w:suppressAutoHyphens/>
              <w:ind w:left="41" w:right="-72"/>
              <w:rPr>
                <w:rFonts w:asciiTheme="majorBidi" w:hAnsiTheme="majorBidi" w:cstheme="majorBidi"/>
                <w:bCs/>
                <w:i/>
                <w:spacing w:val="-2"/>
                <w:szCs w:val="24"/>
              </w:rPr>
            </w:pPr>
          </w:p>
        </w:tc>
      </w:tr>
      <w:tr w:rsidR="00BE4827" w:rsidRPr="00955524" w14:paraId="01474CE8" w14:textId="77777777" w:rsidTr="00581DFA">
        <w:tc>
          <w:tcPr>
            <w:tcW w:w="810" w:type="dxa"/>
          </w:tcPr>
          <w:p w14:paraId="4B433FC3" w14:textId="77777777" w:rsidR="00BE4827" w:rsidRPr="00715AB4" w:rsidRDefault="00BE4827" w:rsidP="00581DFA">
            <w:pPr>
              <w:suppressAutoHyphens/>
              <w:ind w:right="-72"/>
              <w:jc w:val="center"/>
              <w:rPr>
                <w:rFonts w:asciiTheme="majorBidi" w:hAnsiTheme="majorBidi" w:cstheme="majorBidi"/>
                <w:bCs/>
                <w:i/>
                <w:spacing w:val="-2"/>
                <w:szCs w:val="24"/>
              </w:rPr>
            </w:pPr>
            <w:r w:rsidRPr="00715AB4">
              <w:rPr>
                <w:bCs/>
                <w:i/>
                <w:spacing w:val="-2"/>
                <w:szCs w:val="24"/>
                <w:lang w:val="fr"/>
              </w:rPr>
              <w:t>1</w:t>
            </w:r>
            <w:r>
              <w:rPr>
                <w:bCs/>
                <w:i/>
                <w:spacing w:val="-2"/>
                <w:szCs w:val="24"/>
                <w:lang w:val="fr"/>
              </w:rPr>
              <w:t>1</w:t>
            </w:r>
            <w:r w:rsidRPr="00715AB4">
              <w:rPr>
                <w:bCs/>
                <w:i/>
                <w:spacing w:val="-2"/>
                <w:szCs w:val="24"/>
                <w:lang w:val="fr"/>
              </w:rPr>
              <w:t>.</w:t>
            </w:r>
          </w:p>
        </w:tc>
        <w:tc>
          <w:tcPr>
            <w:tcW w:w="3399" w:type="dxa"/>
          </w:tcPr>
          <w:p w14:paraId="6DF1FD78" w14:textId="77777777" w:rsidR="00BE4827" w:rsidRPr="00715AB4" w:rsidRDefault="00BE4827" w:rsidP="00A84DAC">
            <w:pPr>
              <w:suppressAutoHyphens/>
              <w:ind w:left="41" w:right="-72" w:hanging="41"/>
              <w:rPr>
                <w:rFonts w:asciiTheme="majorBidi" w:hAnsiTheme="majorBidi" w:cstheme="majorBidi"/>
                <w:bCs/>
                <w:i/>
                <w:spacing w:val="-2"/>
                <w:szCs w:val="24"/>
              </w:rPr>
            </w:pPr>
            <w:r w:rsidRPr="00715AB4">
              <w:rPr>
                <w:bCs/>
                <w:i/>
                <w:spacing w:val="-2"/>
                <w:szCs w:val="24"/>
                <w:lang w:val="fr"/>
              </w:rPr>
              <w:t>[Spécialiste social]</w:t>
            </w:r>
          </w:p>
        </w:tc>
        <w:tc>
          <w:tcPr>
            <w:tcW w:w="2520" w:type="dxa"/>
          </w:tcPr>
          <w:p w14:paraId="7795D86E" w14:textId="77777777" w:rsidR="00BE4827" w:rsidRPr="00715AB4" w:rsidRDefault="00BE4827" w:rsidP="00581DFA">
            <w:pPr>
              <w:suppressAutoHyphens/>
              <w:ind w:left="41" w:right="-72"/>
              <w:rPr>
                <w:rFonts w:asciiTheme="majorBidi" w:hAnsiTheme="majorBidi" w:cstheme="majorBidi"/>
                <w:bCs/>
                <w:i/>
                <w:spacing w:val="-2"/>
                <w:szCs w:val="24"/>
              </w:rPr>
            </w:pPr>
          </w:p>
        </w:tc>
        <w:tc>
          <w:tcPr>
            <w:tcW w:w="2160" w:type="dxa"/>
          </w:tcPr>
          <w:p w14:paraId="4A9CED45" w14:textId="77777777" w:rsidR="00BE4827" w:rsidRPr="00715AB4" w:rsidRDefault="00BE4827" w:rsidP="00581DFA">
            <w:pPr>
              <w:suppressAutoHyphens/>
              <w:ind w:left="41" w:right="-72"/>
              <w:rPr>
                <w:rFonts w:asciiTheme="majorBidi" w:hAnsiTheme="majorBidi" w:cstheme="majorBidi"/>
                <w:bCs/>
                <w:i/>
                <w:spacing w:val="-2"/>
                <w:szCs w:val="24"/>
              </w:rPr>
            </w:pPr>
          </w:p>
        </w:tc>
      </w:tr>
      <w:tr w:rsidR="00BE4827" w:rsidRPr="00955524" w14:paraId="79834352" w14:textId="77777777" w:rsidTr="00581DFA">
        <w:tc>
          <w:tcPr>
            <w:tcW w:w="810" w:type="dxa"/>
          </w:tcPr>
          <w:p w14:paraId="275E15C8" w14:textId="77777777" w:rsidR="00BE4827" w:rsidRPr="00715AB4" w:rsidRDefault="00BE4827" w:rsidP="00581DFA">
            <w:pPr>
              <w:suppressAutoHyphens/>
              <w:ind w:right="-72"/>
              <w:jc w:val="center"/>
              <w:rPr>
                <w:rFonts w:asciiTheme="majorBidi" w:hAnsiTheme="majorBidi" w:cstheme="majorBidi"/>
                <w:bCs/>
                <w:i/>
                <w:spacing w:val="-2"/>
                <w:szCs w:val="24"/>
              </w:rPr>
            </w:pPr>
            <w:r w:rsidRPr="00715AB4">
              <w:rPr>
                <w:bCs/>
                <w:i/>
                <w:spacing w:val="-2"/>
                <w:szCs w:val="24"/>
                <w:lang w:val="fr"/>
              </w:rPr>
              <w:t>1</w:t>
            </w:r>
            <w:r>
              <w:rPr>
                <w:bCs/>
                <w:i/>
                <w:spacing w:val="-2"/>
                <w:szCs w:val="24"/>
                <w:lang w:val="fr"/>
              </w:rPr>
              <w:t>2</w:t>
            </w:r>
            <w:r w:rsidRPr="00715AB4">
              <w:rPr>
                <w:bCs/>
                <w:i/>
                <w:spacing w:val="-2"/>
                <w:szCs w:val="24"/>
                <w:lang w:val="fr"/>
              </w:rPr>
              <w:t>.</w:t>
            </w:r>
          </w:p>
        </w:tc>
        <w:tc>
          <w:tcPr>
            <w:tcW w:w="3399" w:type="dxa"/>
          </w:tcPr>
          <w:p w14:paraId="5F7667A8" w14:textId="77777777" w:rsidR="00BE4827" w:rsidRPr="00715AB4" w:rsidRDefault="00BE4827" w:rsidP="00A84DAC">
            <w:pPr>
              <w:suppressAutoHyphens/>
              <w:ind w:left="41" w:right="-72" w:hanging="41"/>
              <w:rPr>
                <w:rFonts w:asciiTheme="majorBidi" w:hAnsiTheme="majorBidi" w:cstheme="majorBidi"/>
                <w:bCs/>
                <w:i/>
                <w:spacing w:val="-2"/>
                <w:szCs w:val="24"/>
              </w:rPr>
            </w:pPr>
            <w:r>
              <w:rPr>
                <w:bCs/>
                <w:i/>
                <w:spacing w:val="-2"/>
                <w:szCs w:val="24"/>
                <w:lang w:val="fr"/>
              </w:rPr>
              <w:t>[Spécialistes en Biodiversité, qualité de l’air, Bruit, etc.]</w:t>
            </w:r>
          </w:p>
        </w:tc>
        <w:tc>
          <w:tcPr>
            <w:tcW w:w="2520" w:type="dxa"/>
          </w:tcPr>
          <w:p w14:paraId="5C7380BE" w14:textId="77777777" w:rsidR="00BE4827" w:rsidRPr="00715AB4" w:rsidRDefault="00BE4827" w:rsidP="00581DFA">
            <w:pPr>
              <w:suppressAutoHyphens/>
              <w:ind w:left="41" w:right="-72"/>
              <w:rPr>
                <w:rFonts w:asciiTheme="majorBidi" w:hAnsiTheme="majorBidi" w:cstheme="majorBidi"/>
                <w:bCs/>
                <w:i/>
                <w:spacing w:val="-2"/>
                <w:szCs w:val="24"/>
              </w:rPr>
            </w:pPr>
          </w:p>
        </w:tc>
        <w:tc>
          <w:tcPr>
            <w:tcW w:w="2160" w:type="dxa"/>
          </w:tcPr>
          <w:p w14:paraId="561EDFF9" w14:textId="77777777" w:rsidR="00BE4827" w:rsidRPr="00715AB4" w:rsidRDefault="00BE4827" w:rsidP="00581DFA">
            <w:pPr>
              <w:suppressAutoHyphens/>
              <w:ind w:left="41" w:right="-72"/>
              <w:rPr>
                <w:rFonts w:asciiTheme="majorBidi" w:hAnsiTheme="majorBidi" w:cstheme="majorBidi"/>
                <w:bCs/>
                <w:i/>
                <w:spacing w:val="-2"/>
                <w:szCs w:val="24"/>
              </w:rPr>
            </w:pPr>
          </w:p>
        </w:tc>
      </w:tr>
      <w:tr w:rsidR="00BE4827" w:rsidRPr="005C40F4" w14:paraId="6C29A1DC" w14:textId="77777777" w:rsidTr="00581DFA">
        <w:tc>
          <w:tcPr>
            <w:tcW w:w="810" w:type="dxa"/>
          </w:tcPr>
          <w:p w14:paraId="3BBAA843" w14:textId="77777777" w:rsidR="00BE4827" w:rsidRPr="00715AB4" w:rsidRDefault="00BE4827" w:rsidP="00581DFA">
            <w:pPr>
              <w:suppressAutoHyphens/>
              <w:ind w:right="-72"/>
              <w:jc w:val="center"/>
              <w:rPr>
                <w:bCs/>
                <w:i/>
                <w:spacing w:val="-2"/>
                <w:szCs w:val="24"/>
                <w:lang w:val="fr"/>
              </w:rPr>
            </w:pPr>
            <w:r>
              <w:rPr>
                <w:bCs/>
                <w:i/>
                <w:spacing w:val="-2"/>
                <w:szCs w:val="24"/>
                <w:lang w:val="fr"/>
              </w:rPr>
              <w:t>13.</w:t>
            </w:r>
          </w:p>
        </w:tc>
        <w:tc>
          <w:tcPr>
            <w:tcW w:w="3399" w:type="dxa"/>
          </w:tcPr>
          <w:p w14:paraId="02D5D568" w14:textId="77777777" w:rsidR="00BE4827" w:rsidRPr="00715AB4" w:rsidRDefault="00BE4827" w:rsidP="00A84DAC">
            <w:pPr>
              <w:suppressAutoHyphens/>
              <w:ind w:left="41" w:right="-72" w:hanging="41"/>
              <w:rPr>
                <w:bCs/>
                <w:i/>
                <w:noProof/>
                <w:spacing w:val="-2"/>
                <w:szCs w:val="24"/>
                <w:lang w:val="fr"/>
              </w:rPr>
            </w:pPr>
            <w:r>
              <w:rPr>
                <w:bCs/>
                <w:i/>
                <w:noProof/>
                <w:spacing w:val="-2"/>
                <w:szCs w:val="24"/>
                <w:lang w:val="fr"/>
              </w:rPr>
              <w:t>Chef Géométre</w:t>
            </w:r>
          </w:p>
        </w:tc>
        <w:tc>
          <w:tcPr>
            <w:tcW w:w="2520" w:type="dxa"/>
          </w:tcPr>
          <w:p w14:paraId="606899B2" w14:textId="77777777" w:rsidR="00BE4827" w:rsidRPr="00715AB4" w:rsidRDefault="00BE4827" w:rsidP="00581DFA">
            <w:pPr>
              <w:suppressAutoHyphens/>
              <w:ind w:left="41" w:right="-72"/>
              <w:rPr>
                <w:rFonts w:asciiTheme="majorBidi" w:hAnsiTheme="majorBidi" w:cstheme="majorBidi"/>
                <w:bCs/>
                <w:i/>
                <w:spacing w:val="-2"/>
                <w:szCs w:val="24"/>
              </w:rPr>
            </w:pPr>
          </w:p>
        </w:tc>
        <w:tc>
          <w:tcPr>
            <w:tcW w:w="2160" w:type="dxa"/>
          </w:tcPr>
          <w:p w14:paraId="27DD343C" w14:textId="77777777" w:rsidR="00BE4827" w:rsidRPr="00715AB4" w:rsidRDefault="00BE4827" w:rsidP="00581DFA">
            <w:pPr>
              <w:suppressAutoHyphens/>
              <w:ind w:left="41" w:right="-72"/>
              <w:rPr>
                <w:i/>
                <w:iCs/>
                <w:noProof/>
                <w:szCs w:val="24"/>
                <w:lang w:val="fr"/>
              </w:rPr>
            </w:pPr>
          </w:p>
        </w:tc>
      </w:tr>
      <w:tr w:rsidR="00BE4827" w:rsidRPr="005C40F4" w14:paraId="3A80070B" w14:textId="77777777" w:rsidTr="00581DFA">
        <w:tc>
          <w:tcPr>
            <w:tcW w:w="810" w:type="dxa"/>
          </w:tcPr>
          <w:p w14:paraId="14335A61" w14:textId="77777777" w:rsidR="00BE4827" w:rsidRPr="00715AB4" w:rsidRDefault="00BE4827" w:rsidP="00581DFA">
            <w:pPr>
              <w:suppressAutoHyphens/>
              <w:ind w:right="-72"/>
              <w:jc w:val="center"/>
              <w:rPr>
                <w:rFonts w:asciiTheme="majorBidi" w:hAnsiTheme="majorBidi" w:cstheme="majorBidi"/>
                <w:bCs/>
                <w:i/>
                <w:spacing w:val="-2"/>
                <w:szCs w:val="24"/>
              </w:rPr>
            </w:pPr>
            <w:r w:rsidRPr="00715AB4">
              <w:rPr>
                <w:bCs/>
                <w:i/>
                <w:spacing w:val="-2"/>
                <w:szCs w:val="24"/>
                <w:lang w:val="fr"/>
              </w:rPr>
              <w:t>1</w:t>
            </w:r>
            <w:r>
              <w:rPr>
                <w:bCs/>
                <w:i/>
                <w:spacing w:val="-2"/>
                <w:szCs w:val="24"/>
                <w:lang w:val="fr"/>
              </w:rPr>
              <w:t>4</w:t>
            </w:r>
            <w:r w:rsidRPr="00715AB4">
              <w:rPr>
                <w:bCs/>
                <w:i/>
                <w:spacing w:val="-2"/>
                <w:szCs w:val="24"/>
                <w:lang w:val="fr"/>
              </w:rPr>
              <w:t xml:space="preserve">. </w:t>
            </w:r>
          </w:p>
        </w:tc>
        <w:tc>
          <w:tcPr>
            <w:tcW w:w="3399" w:type="dxa"/>
          </w:tcPr>
          <w:p w14:paraId="111EEC9F" w14:textId="77777777" w:rsidR="00BE4827" w:rsidRPr="00715AB4" w:rsidRDefault="00BE4827" w:rsidP="00A84DAC">
            <w:pPr>
              <w:suppressAutoHyphens/>
              <w:ind w:left="41" w:right="-72" w:hanging="41"/>
              <w:jc w:val="left"/>
              <w:rPr>
                <w:rFonts w:asciiTheme="majorBidi" w:hAnsiTheme="majorBidi" w:cstheme="majorBidi"/>
                <w:bCs/>
                <w:i/>
                <w:noProof/>
                <w:spacing w:val="-2"/>
                <w:szCs w:val="24"/>
              </w:rPr>
            </w:pPr>
            <w:r w:rsidRPr="00715AB4">
              <w:rPr>
                <w:bCs/>
                <w:i/>
                <w:noProof/>
                <w:spacing w:val="-2"/>
                <w:szCs w:val="24"/>
                <w:lang w:val="fr"/>
              </w:rPr>
              <w:t xml:space="preserve">Expert en </w:t>
            </w:r>
            <w:r>
              <w:rPr>
                <w:bCs/>
                <w:i/>
                <w:noProof/>
                <w:spacing w:val="-2"/>
                <w:szCs w:val="24"/>
                <w:lang w:val="fr"/>
              </w:rPr>
              <w:t>E</w:t>
            </w:r>
            <w:r w:rsidRPr="00715AB4">
              <w:rPr>
                <w:bCs/>
                <w:i/>
                <w:noProof/>
                <w:spacing w:val="-2"/>
                <w:szCs w:val="24"/>
                <w:lang w:val="fr"/>
              </w:rPr>
              <w:t xml:space="preserve">xploitation, </w:t>
            </w:r>
            <w:r>
              <w:rPr>
                <w:bCs/>
                <w:i/>
                <w:noProof/>
                <w:spacing w:val="-2"/>
                <w:szCs w:val="24"/>
                <w:lang w:val="fr"/>
              </w:rPr>
              <w:t>A</w:t>
            </w:r>
            <w:r w:rsidRPr="00715AB4">
              <w:rPr>
                <w:bCs/>
                <w:i/>
                <w:noProof/>
                <w:spacing w:val="-2"/>
                <w:szCs w:val="24"/>
                <w:lang w:val="fr"/>
              </w:rPr>
              <w:t>bus</w:t>
            </w:r>
            <w:r>
              <w:rPr>
                <w:bCs/>
                <w:i/>
                <w:noProof/>
                <w:spacing w:val="-2"/>
                <w:szCs w:val="24"/>
                <w:lang w:val="fr"/>
              </w:rPr>
              <w:t xml:space="preserve"> Sexuels</w:t>
            </w:r>
            <w:r w:rsidRPr="00715AB4">
              <w:rPr>
                <w:bCs/>
                <w:i/>
                <w:noProof/>
                <w:spacing w:val="-2"/>
                <w:szCs w:val="24"/>
                <w:lang w:val="fr"/>
              </w:rPr>
              <w:t xml:space="preserve"> </w:t>
            </w:r>
            <w:r>
              <w:rPr>
                <w:bCs/>
                <w:i/>
                <w:noProof/>
                <w:spacing w:val="-2"/>
                <w:szCs w:val="24"/>
                <w:lang w:val="fr"/>
              </w:rPr>
              <w:t xml:space="preserve">(EAS) </w:t>
            </w:r>
            <w:r w:rsidRPr="00715AB4">
              <w:rPr>
                <w:bCs/>
                <w:i/>
                <w:noProof/>
                <w:spacing w:val="-2"/>
                <w:szCs w:val="24"/>
                <w:lang w:val="fr"/>
              </w:rPr>
              <w:t xml:space="preserve">et </w:t>
            </w:r>
            <w:r>
              <w:rPr>
                <w:bCs/>
                <w:i/>
                <w:noProof/>
                <w:spacing w:val="-2"/>
                <w:szCs w:val="24"/>
                <w:lang w:val="fr"/>
              </w:rPr>
              <w:t>H</w:t>
            </w:r>
            <w:r w:rsidRPr="00715AB4">
              <w:rPr>
                <w:bCs/>
                <w:i/>
                <w:noProof/>
                <w:spacing w:val="-2"/>
                <w:szCs w:val="24"/>
                <w:lang w:val="fr"/>
              </w:rPr>
              <w:t>arcèlement</w:t>
            </w:r>
            <w:r>
              <w:rPr>
                <w:bCs/>
                <w:i/>
                <w:noProof/>
                <w:spacing w:val="-2"/>
                <w:szCs w:val="24"/>
                <w:lang w:val="fr"/>
              </w:rPr>
              <w:t xml:space="preserve"> Sexuel (HS)</w:t>
            </w:r>
          </w:p>
          <w:p w14:paraId="6A6837C5" w14:textId="77777777" w:rsidR="00BE4827" w:rsidRPr="00715AB4" w:rsidRDefault="00BE4827" w:rsidP="00A84DAC">
            <w:pPr>
              <w:suppressAutoHyphens/>
              <w:ind w:left="41" w:right="-72" w:hanging="41"/>
              <w:jc w:val="left"/>
              <w:rPr>
                <w:rFonts w:asciiTheme="majorBidi" w:hAnsiTheme="majorBidi" w:cstheme="majorBidi"/>
                <w:bCs/>
                <w:i/>
                <w:noProof/>
                <w:spacing w:val="-2"/>
                <w:szCs w:val="24"/>
              </w:rPr>
            </w:pPr>
          </w:p>
          <w:p w14:paraId="3B30809F" w14:textId="77777777" w:rsidR="00BE4827" w:rsidRPr="00715AB4" w:rsidRDefault="00BE4827" w:rsidP="00A84DAC">
            <w:pPr>
              <w:suppressAutoHyphens/>
              <w:ind w:left="41" w:right="-72" w:hanging="41"/>
              <w:jc w:val="left"/>
              <w:rPr>
                <w:rFonts w:asciiTheme="majorBidi" w:hAnsiTheme="majorBidi" w:cstheme="majorBidi"/>
                <w:bCs/>
                <w:i/>
                <w:spacing w:val="-2"/>
                <w:szCs w:val="24"/>
              </w:rPr>
            </w:pPr>
            <w:r w:rsidRPr="00715AB4">
              <w:rPr>
                <w:bCs/>
                <w:i/>
                <w:noProof/>
                <w:spacing w:val="-2"/>
                <w:szCs w:val="24"/>
                <w:lang w:val="fr"/>
              </w:rPr>
              <w:t xml:space="preserve"> [Lorsqu</w:t>
            </w:r>
            <w:r>
              <w:rPr>
                <w:bCs/>
                <w:i/>
                <w:noProof/>
                <w:spacing w:val="-2"/>
                <w:szCs w:val="24"/>
                <w:lang w:val="fr"/>
              </w:rPr>
              <w:t>e les riosques EAS</w:t>
            </w:r>
            <w:r w:rsidRPr="00715AB4">
              <w:rPr>
                <w:bCs/>
                <w:i/>
                <w:noProof/>
                <w:spacing w:val="-2"/>
                <w:szCs w:val="24"/>
                <w:lang w:val="fr"/>
              </w:rPr>
              <w:t xml:space="preserve"> </w:t>
            </w:r>
            <w:r>
              <w:rPr>
                <w:bCs/>
                <w:i/>
                <w:noProof/>
                <w:spacing w:val="-2"/>
                <w:szCs w:val="24"/>
                <w:lang w:val="fr"/>
              </w:rPr>
              <w:t>d’un projet sont évalués substantiels ou élevé, le P</w:t>
            </w:r>
            <w:r w:rsidRPr="00715AB4">
              <w:rPr>
                <w:bCs/>
                <w:i/>
                <w:noProof/>
                <w:spacing w:val="-2"/>
                <w:szCs w:val="24"/>
                <w:lang w:val="fr"/>
              </w:rPr>
              <w:t xml:space="preserve">ersonnel </w:t>
            </w:r>
            <w:r>
              <w:rPr>
                <w:bCs/>
                <w:i/>
                <w:noProof/>
                <w:spacing w:val="-2"/>
                <w:szCs w:val="24"/>
                <w:lang w:val="fr"/>
              </w:rPr>
              <w:t xml:space="preserve">Clé </w:t>
            </w:r>
            <w:r w:rsidRPr="00715AB4">
              <w:rPr>
                <w:bCs/>
                <w:i/>
                <w:noProof/>
                <w:spacing w:val="-2"/>
                <w:szCs w:val="24"/>
                <w:lang w:val="fr"/>
              </w:rPr>
              <w:t>doit inclure un expert ayant une expérience pertinente dans la lutte contre l’</w:t>
            </w:r>
            <w:r>
              <w:rPr>
                <w:bCs/>
                <w:i/>
                <w:noProof/>
                <w:spacing w:val="-2"/>
                <w:szCs w:val="24"/>
                <w:lang w:val="fr"/>
              </w:rPr>
              <w:t>E</w:t>
            </w:r>
            <w:r w:rsidRPr="00715AB4">
              <w:rPr>
                <w:bCs/>
                <w:i/>
                <w:noProof/>
                <w:spacing w:val="-2"/>
                <w:szCs w:val="24"/>
                <w:lang w:val="fr"/>
              </w:rPr>
              <w:t xml:space="preserve">xploitation </w:t>
            </w:r>
            <w:r>
              <w:rPr>
                <w:bCs/>
                <w:i/>
                <w:noProof/>
                <w:spacing w:val="-2"/>
                <w:szCs w:val="24"/>
                <w:lang w:val="fr"/>
              </w:rPr>
              <w:t>S</w:t>
            </w:r>
            <w:r w:rsidRPr="00715AB4">
              <w:rPr>
                <w:bCs/>
                <w:i/>
                <w:noProof/>
                <w:spacing w:val="-2"/>
                <w:szCs w:val="24"/>
                <w:lang w:val="fr"/>
              </w:rPr>
              <w:t xml:space="preserve">exuelle, les </w:t>
            </w:r>
            <w:r>
              <w:rPr>
                <w:bCs/>
                <w:i/>
                <w:noProof/>
                <w:spacing w:val="-2"/>
                <w:szCs w:val="24"/>
                <w:lang w:val="fr"/>
              </w:rPr>
              <w:t>A</w:t>
            </w:r>
            <w:r w:rsidRPr="00715AB4">
              <w:rPr>
                <w:bCs/>
                <w:i/>
                <w:noProof/>
                <w:spacing w:val="-2"/>
                <w:szCs w:val="24"/>
                <w:lang w:val="fr"/>
              </w:rPr>
              <w:t xml:space="preserve">bus </w:t>
            </w:r>
            <w:r>
              <w:rPr>
                <w:bCs/>
                <w:i/>
                <w:noProof/>
                <w:spacing w:val="-2"/>
                <w:szCs w:val="24"/>
                <w:lang w:val="fr"/>
              </w:rPr>
              <w:t>S</w:t>
            </w:r>
            <w:r w:rsidRPr="00715AB4">
              <w:rPr>
                <w:bCs/>
                <w:i/>
                <w:noProof/>
                <w:spacing w:val="-2"/>
                <w:szCs w:val="24"/>
                <w:lang w:val="fr"/>
              </w:rPr>
              <w:t xml:space="preserve">exuels et les cas de </w:t>
            </w:r>
            <w:r>
              <w:rPr>
                <w:bCs/>
                <w:i/>
                <w:noProof/>
                <w:spacing w:val="-2"/>
                <w:szCs w:val="24"/>
                <w:lang w:val="fr"/>
              </w:rPr>
              <w:t>H</w:t>
            </w:r>
            <w:r w:rsidRPr="00715AB4">
              <w:rPr>
                <w:bCs/>
                <w:i/>
                <w:noProof/>
                <w:spacing w:val="-2"/>
                <w:szCs w:val="24"/>
                <w:lang w:val="fr"/>
              </w:rPr>
              <w:t xml:space="preserve">arcèlement </w:t>
            </w:r>
            <w:r>
              <w:rPr>
                <w:bCs/>
                <w:i/>
                <w:noProof/>
                <w:spacing w:val="-2"/>
                <w:szCs w:val="24"/>
                <w:lang w:val="fr"/>
              </w:rPr>
              <w:t>S</w:t>
            </w:r>
            <w:r w:rsidRPr="00715AB4">
              <w:rPr>
                <w:bCs/>
                <w:i/>
                <w:noProof/>
                <w:spacing w:val="-2"/>
                <w:szCs w:val="24"/>
                <w:lang w:val="fr"/>
              </w:rPr>
              <w:t>exuel]</w:t>
            </w:r>
          </w:p>
        </w:tc>
        <w:tc>
          <w:tcPr>
            <w:tcW w:w="2520" w:type="dxa"/>
          </w:tcPr>
          <w:p w14:paraId="4EC3177F" w14:textId="77777777" w:rsidR="00BE4827" w:rsidRPr="00715AB4" w:rsidRDefault="00BE4827" w:rsidP="00A84DAC">
            <w:pPr>
              <w:suppressAutoHyphens/>
              <w:ind w:left="41" w:right="-72"/>
              <w:jc w:val="left"/>
              <w:rPr>
                <w:rFonts w:asciiTheme="majorBidi" w:hAnsiTheme="majorBidi" w:cstheme="majorBidi"/>
                <w:bCs/>
                <w:i/>
                <w:spacing w:val="-2"/>
                <w:szCs w:val="24"/>
              </w:rPr>
            </w:pPr>
          </w:p>
        </w:tc>
        <w:tc>
          <w:tcPr>
            <w:tcW w:w="2160" w:type="dxa"/>
          </w:tcPr>
          <w:p w14:paraId="2D6944C5" w14:textId="77777777" w:rsidR="00BE4827" w:rsidRPr="00715AB4" w:rsidRDefault="00BE4827" w:rsidP="00A84DAC">
            <w:pPr>
              <w:suppressAutoHyphens/>
              <w:ind w:left="41" w:right="-72" w:hanging="40"/>
              <w:jc w:val="left"/>
              <w:rPr>
                <w:rFonts w:asciiTheme="majorBidi" w:hAnsiTheme="majorBidi" w:cstheme="majorBidi"/>
                <w:i/>
                <w:iCs/>
                <w:szCs w:val="24"/>
              </w:rPr>
            </w:pPr>
            <w:r w:rsidRPr="00715AB4">
              <w:rPr>
                <w:i/>
                <w:iCs/>
                <w:noProof/>
                <w:szCs w:val="24"/>
                <w:lang w:val="fr"/>
              </w:rPr>
              <w:t xml:space="preserve">[p. ex.,  5 ans de suivi et de gestion des risques liés à la violence sexiste, dont </w:t>
            </w:r>
            <w:r>
              <w:rPr>
                <w:i/>
                <w:iCs/>
                <w:noProof/>
                <w:szCs w:val="24"/>
                <w:lang w:val="fr"/>
              </w:rPr>
              <w:t>trois (</w:t>
            </w:r>
            <w:r w:rsidRPr="00715AB4">
              <w:rPr>
                <w:i/>
                <w:iCs/>
                <w:noProof/>
                <w:szCs w:val="24"/>
                <w:lang w:val="fr"/>
              </w:rPr>
              <w:t>3</w:t>
            </w:r>
            <w:r>
              <w:rPr>
                <w:i/>
                <w:iCs/>
                <w:noProof/>
                <w:szCs w:val="24"/>
                <w:lang w:val="fr"/>
              </w:rPr>
              <w:t>)</w:t>
            </w:r>
            <w:r w:rsidRPr="00715AB4">
              <w:rPr>
                <w:i/>
                <w:iCs/>
                <w:noProof/>
                <w:szCs w:val="24"/>
                <w:lang w:val="fr"/>
              </w:rPr>
              <w:t xml:space="preserve"> ans d’expérience pertinente dans la lutte contre les questions liées à </w:t>
            </w:r>
            <w:r w:rsidRPr="00715AB4">
              <w:rPr>
                <w:bCs/>
                <w:i/>
                <w:noProof/>
                <w:spacing w:val="-2"/>
                <w:szCs w:val="24"/>
                <w:lang w:val="fr"/>
              </w:rPr>
              <w:t>l’</w:t>
            </w:r>
            <w:r>
              <w:rPr>
                <w:bCs/>
                <w:i/>
                <w:noProof/>
                <w:spacing w:val="-2"/>
                <w:szCs w:val="24"/>
                <w:lang w:val="fr"/>
              </w:rPr>
              <w:t>E</w:t>
            </w:r>
            <w:r w:rsidRPr="00715AB4">
              <w:rPr>
                <w:bCs/>
                <w:i/>
                <w:noProof/>
                <w:spacing w:val="-2"/>
                <w:szCs w:val="24"/>
                <w:lang w:val="fr"/>
              </w:rPr>
              <w:t xml:space="preserve">xploitation </w:t>
            </w:r>
            <w:r>
              <w:rPr>
                <w:bCs/>
                <w:i/>
                <w:noProof/>
                <w:spacing w:val="-2"/>
                <w:szCs w:val="24"/>
                <w:lang w:val="fr"/>
              </w:rPr>
              <w:t>S</w:t>
            </w:r>
            <w:r w:rsidRPr="00715AB4">
              <w:rPr>
                <w:bCs/>
                <w:i/>
                <w:noProof/>
                <w:spacing w:val="-2"/>
                <w:szCs w:val="24"/>
                <w:lang w:val="fr"/>
              </w:rPr>
              <w:t xml:space="preserve">exuelle, les </w:t>
            </w:r>
            <w:r>
              <w:rPr>
                <w:bCs/>
                <w:i/>
                <w:noProof/>
                <w:spacing w:val="-2"/>
                <w:szCs w:val="24"/>
                <w:lang w:val="fr"/>
              </w:rPr>
              <w:t>A</w:t>
            </w:r>
            <w:r w:rsidRPr="00715AB4">
              <w:rPr>
                <w:bCs/>
                <w:i/>
                <w:noProof/>
                <w:spacing w:val="-2"/>
                <w:szCs w:val="24"/>
                <w:lang w:val="fr"/>
              </w:rPr>
              <w:t xml:space="preserve">bus </w:t>
            </w:r>
            <w:r>
              <w:rPr>
                <w:bCs/>
                <w:i/>
                <w:noProof/>
                <w:spacing w:val="-2"/>
                <w:szCs w:val="24"/>
                <w:lang w:val="fr"/>
              </w:rPr>
              <w:t>S</w:t>
            </w:r>
            <w:r w:rsidRPr="00715AB4">
              <w:rPr>
                <w:bCs/>
                <w:i/>
                <w:noProof/>
                <w:spacing w:val="-2"/>
                <w:szCs w:val="24"/>
                <w:lang w:val="fr"/>
              </w:rPr>
              <w:t xml:space="preserve">exuels et le </w:t>
            </w:r>
            <w:r>
              <w:rPr>
                <w:bCs/>
                <w:i/>
                <w:noProof/>
                <w:spacing w:val="-2"/>
                <w:szCs w:val="24"/>
                <w:lang w:val="fr"/>
              </w:rPr>
              <w:t>H</w:t>
            </w:r>
            <w:r w:rsidRPr="00715AB4">
              <w:rPr>
                <w:bCs/>
                <w:i/>
                <w:noProof/>
                <w:spacing w:val="-2"/>
                <w:szCs w:val="24"/>
                <w:lang w:val="fr"/>
              </w:rPr>
              <w:t xml:space="preserve">arcèlement </w:t>
            </w:r>
            <w:r>
              <w:rPr>
                <w:bCs/>
                <w:i/>
                <w:noProof/>
                <w:spacing w:val="-2"/>
                <w:szCs w:val="24"/>
                <w:lang w:val="fr"/>
              </w:rPr>
              <w:t>S</w:t>
            </w:r>
            <w:r w:rsidRPr="00715AB4">
              <w:rPr>
                <w:bCs/>
                <w:i/>
                <w:noProof/>
                <w:spacing w:val="-2"/>
                <w:szCs w:val="24"/>
                <w:lang w:val="fr"/>
              </w:rPr>
              <w:t>exuel</w:t>
            </w:r>
            <w:r w:rsidRPr="00715AB4">
              <w:rPr>
                <w:i/>
                <w:iCs/>
                <w:noProof/>
                <w:szCs w:val="24"/>
                <w:lang w:val="fr"/>
              </w:rPr>
              <w:t>]</w:t>
            </w:r>
          </w:p>
        </w:tc>
      </w:tr>
      <w:tr w:rsidR="00BE4827" w:rsidRPr="005C40F4" w14:paraId="02F52CBA" w14:textId="77777777" w:rsidTr="00581DFA">
        <w:tc>
          <w:tcPr>
            <w:tcW w:w="810" w:type="dxa"/>
          </w:tcPr>
          <w:p w14:paraId="5C9B03CA" w14:textId="77777777" w:rsidR="00BE4827" w:rsidRPr="00715AB4" w:rsidRDefault="00BE4827" w:rsidP="00581DFA">
            <w:pPr>
              <w:suppressAutoHyphens/>
              <w:ind w:right="-72"/>
              <w:jc w:val="center"/>
              <w:rPr>
                <w:bCs/>
                <w:i/>
                <w:spacing w:val="-2"/>
                <w:szCs w:val="24"/>
                <w:lang w:val="fr"/>
              </w:rPr>
            </w:pPr>
            <w:r>
              <w:rPr>
                <w:bCs/>
                <w:i/>
                <w:spacing w:val="-2"/>
                <w:szCs w:val="24"/>
                <w:lang w:val="fr"/>
              </w:rPr>
              <w:t>15.</w:t>
            </w:r>
          </w:p>
        </w:tc>
        <w:tc>
          <w:tcPr>
            <w:tcW w:w="3399" w:type="dxa"/>
          </w:tcPr>
          <w:p w14:paraId="41ED5192" w14:textId="77777777" w:rsidR="00BE4827" w:rsidRPr="00715AB4" w:rsidRDefault="00BE4827" w:rsidP="00A84DAC">
            <w:pPr>
              <w:suppressAutoHyphens/>
              <w:ind w:left="41" w:right="-72" w:firstLine="32"/>
              <w:rPr>
                <w:bCs/>
                <w:i/>
                <w:spacing w:val="-2"/>
                <w:szCs w:val="24"/>
                <w:lang w:val="fr"/>
              </w:rPr>
            </w:pPr>
            <w:r>
              <w:rPr>
                <w:bCs/>
                <w:i/>
                <w:spacing w:val="-2"/>
                <w:szCs w:val="24"/>
                <w:lang w:val="fr"/>
              </w:rPr>
              <w:t>[Spécialiste Gestion Qualité]</w:t>
            </w:r>
          </w:p>
        </w:tc>
        <w:tc>
          <w:tcPr>
            <w:tcW w:w="2520" w:type="dxa"/>
          </w:tcPr>
          <w:p w14:paraId="485F2B2D" w14:textId="77777777" w:rsidR="00BE4827" w:rsidRPr="00715AB4" w:rsidRDefault="00BE4827" w:rsidP="00581DFA">
            <w:pPr>
              <w:suppressAutoHyphens/>
              <w:ind w:left="41" w:right="-72"/>
              <w:rPr>
                <w:rFonts w:asciiTheme="majorBidi" w:hAnsiTheme="majorBidi" w:cstheme="majorBidi"/>
                <w:bCs/>
                <w:i/>
                <w:spacing w:val="-2"/>
                <w:szCs w:val="24"/>
              </w:rPr>
            </w:pPr>
          </w:p>
        </w:tc>
        <w:tc>
          <w:tcPr>
            <w:tcW w:w="2160" w:type="dxa"/>
          </w:tcPr>
          <w:p w14:paraId="06082EB9" w14:textId="77777777" w:rsidR="00BE4827" w:rsidRPr="00715AB4" w:rsidRDefault="00BE4827" w:rsidP="00581DFA">
            <w:pPr>
              <w:suppressAutoHyphens/>
              <w:ind w:left="41" w:right="-72"/>
              <w:rPr>
                <w:rFonts w:asciiTheme="majorBidi" w:hAnsiTheme="majorBidi" w:cstheme="majorBidi"/>
                <w:bCs/>
                <w:i/>
                <w:spacing w:val="-2"/>
                <w:szCs w:val="24"/>
              </w:rPr>
            </w:pPr>
          </w:p>
        </w:tc>
      </w:tr>
      <w:tr w:rsidR="00BE4827" w:rsidRPr="005C40F4" w14:paraId="45AF96EA" w14:textId="77777777" w:rsidTr="00581DFA">
        <w:tc>
          <w:tcPr>
            <w:tcW w:w="810" w:type="dxa"/>
          </w:tcPr>
          <w:p w14:paraId="12C193EB" w14:textId="77777777" w:rsidR="00BE4827" w:rsidRPr="00715AB4" w:rsidRDefault="00BE4827" w:rsidP="00581DFA">
            <w:pPr>
              <w:suppressAutoHyphens/>
              <w:ind w:right="-72"/>
              <w:jc w:val="center"/>
              <w:rPr>
                <w:bCs/>
                <w:i/>
                <w:spacing w:val="-2"/>
                <w:szCs w:val="24"/>
                <w:lang w:val="fr"/>
              </w:rPr>
            </w:pPr>
            <w:r>
              <w:rPr>
                <w:bCs/>
                <w:i/>
                <w:spacing w:val="-2"/>
                <w:szCs w:val="24"/>
                <w:lang w:val="fr"/>
              </w:rPr>
              <w:t>16.</w:t>
            </w:r>
          </w:p>
        </w:tc>
        <w:tc>
          <w:tcPr>
            <w:tcW w:w="3399" w:type="dxa"/>
          </w:tcPr>
          <w:p w14:paraId="275468A1" w14:textId="77777777" w:rsidR="00BE4827" w:rsidRPr="00715AB4" w:rsidRDefault="00BE4827" w:rsidP="00A84DAC">
            <w:pPr>
              <w:suppressAutoHyphens/>
              <w:ind w:left="41" w:right="-72" w:firstLine="32"/>
              <w:rPr>
                <w:bCs/>
                <w:i/>
                <w:spacing w:val="-2"/>
                <w:szCs w:val="24"/>
                <w:lang w:val="fr"/>
              </w:rPr>
            </w:pPr>
            <w:r>
              <w:rPr>
                <w:bCs/>
                <w:i/>
                <w:spacing w:val="-2"/>
                <w:szCs w:val="24"/>
                <w:lang w:val="fr"/>
              </w:rPr>
              <w:t>[Spécialiste Essais et Réception des Ouvrages]</w:t>
            </w:r>
          </w:p>
        </w:tc>
        <w:tc>
          <w:tcPr>
            <w:tcW w:w="2520" w:type="dxa"/>
          </w:tcPr>
          <w:p w14:paraId="6C3EB330" w14:textId="77777777" w:rsidR="00BE4827" w:rsidRPr="00715AB4" w:rsidRDefault="00BE4827" w:rsidP="00581DFA">
            <w:pPr>
              <w:suppressAutoHyphens/>
              <w:ind w:left="41" w:right="-72"/>
              <w:rPr>
                <w:rFonts w:asciiTheme="majorBidi" w:hAnsiTheme="majorBidi" w:cstheme="majorBidi"/>
                <w:bCs/>
                <w:i/>
                <w:spacing w:val="-2"/>
                <w:szCs w:val="24"/>
              </w:rPr>
            </w:pPr>
          </w:p>
        </w:tc>
        <w:tc>
          <w:tcPr>
            <w:tcW w:w="2160" w:type="dxa"/>
          </w:tcPr>
          <w:p w14:paraId="3C6D3C50" w14:textId="77777777" w:rsidR="00BE4827" w:rsidRPr="00715AB4" w:rsidRDefault="00BE4827" w:rsidP="00581DFA">
            <w:pPr>
              <w:suppressAutoHyphens/>
              <w:ind w:left="41" w:right="-72"/>
              <w:rPr>
                <w:rFonts w:asciiTheme="majorBidi" w:hAnsiTheme="majorBidi" w:cstheme="majorBidi"/>
                <w:bCs/>
                <w:i/>
                <w:spacing w:val="-2"/>
                <w:szCs w:val="24"/>
              </w:rPr>
            </w:pPr>
          </w:p>
        </w:tc>
      </w:tr>
      <w:tr w:rsidR="00BE4827" w:rsidRPr="005C40F4" w14:paraId="6AF601B8" w14:textId="77777777" w:rsidTr="00581DFA">
        <w:tc>
          <w:tcPr>
            <w:tcW w:w="810" w:type="dxa"/>
          </w:tcPr>
          <w:p w14:paraId="7C3D5E47" w14:textId="77777777" w:rsidR="00BE4827" w:rsidRPr="00715AB4" w:rsidRDefault="00BE4827" w:rsidP="00581DFA">
            <w:pPr>
              <w:suppressAutoHyphens/>
              <w:ind w:right="-72"/>
              <w:jc w:val="center"/>
              <w:rPr>
                <w:bCs/>
                <w:i/>
                <w:spacing w:val="-2"/>
                <w:szCs w:val="24"/>
                <w:lang w:val="fr"/>
              </w:rPr>
            </w:pPr>
            <w:r>
              <w:rPr>
                <w:bCs/>
                <w:i/>
                <w:spacing w:val="-2"/>
                <w:szCs w:val="24"/>
                <w:lang w:val="fr"/>
              </w:rPr>
              <w:t>17.</w:t>
            </w:r>
          </w:p>
        </w:tc>
        <w:tc>
          <w:tcPr>
            <w:tcW w:w="3399" w:type="dxa"/>
          </w:tcPr>
          <w:p w14:paraId="5956D0BD" w14:textId="77777777" w:rsidR="00BE4827" w:rsidRPr="00715AB4" w:rsidRDefault="00BE4827" w:rsidP="00A84DAC">
            <w:pPr>
              <w:suppressAutoHyphens/>
              <w:ind w:left="41" w:right="-72" w:firstLine="32"/>
              <w:rPr>
                <w:bCs/>
                <w:i/>
                <w:spacing w:val="-2"/>
                <w:szCs w:val="24"/>
                <w:lang w:val="fr"/>
              </w:rPr>
            </w:pPr>
            <w:r w:rsidRPr="00715AB4">
              <w:rPr>
                <w:bCs/>
                <w:i/>
                <w:spacing w:val="-2"/>
                <w:szCs w:val="24"/>
                <w:lang w:val="fr"/>
              </w:rPr>
              <w:t>[Modifier/ajouter d’autres personnes au besoin]</w:t>
            </w:r>
          </w:p>
        </w:tc>
        <w:tc>
          <w:tcPr>
            <w:tcW w:w="2520" w:type="dxa"/>
          </w:tcPr>
          <w:p w14:paraId="7292C1BE" w14:textId="77777777" w:rsidR="00BE4827" w:rsidRPr="00715AB4" w:rsidRDefault="00BE4827" w:rsidP="00581DFA">
            <w:pPr>
              <w:suppressAutoHyphens/>
              <w:ind w:left="41" w:right="-72"/>
              <w:rPr>
                <w:rFonts w:asciiTheme="majorBidi" w:hAnsiTheme="majorBidi" w:cstheme="majorBidi"/>
                <w:bCs/>
                <w:i/>
                <w:spacing w:val="-2"/>
                <w:szCs w:val="24"/>
              </w:rPr>
            </w:pPr>
          </w:p>
        </w:tc>
        <w:tc>
          <w:tcPr>
            <w:tcW w:w="2160" w:type="dxa"/>
          </w:tcPr>
          <w:p w14:paraId="031F8320" w14:textId="77777777" w:rsidR="00BE4827" w:rsidRPr="00715AB4" w:rsidRDefault="00BE4827" w:rsidP="00581DFA">
            <w:pPr>
              <w:suppressAutoHyphens/>
              <w:ind w:left="41" w:right="-72"/>
              <w:rPr>
                <w:rFonts w:asciiTheme="majorBidi" w:hAnsiTheme="majorBidi" w:cstheme="majorBidi"/>
                <w:bCs/>
                <w:i/>
                <w:spacing w:val="-2"/>
                <w:szCs w:val="24"/>
              </w:rPr>
            </w:pPr>
          </w:p>
        </w:tc>
      </w:tr>
      <w:tr w:rsidR="00BE4827" w:rsidRPr="005C40F4" w14:paraId="53F2AE1B" w14:textId="77777777" w:rsidTr="00581DFA">
        <w:tc>
          <w:tcPr>
            <w:tcW w:w="8889" w:type="dxa"/>
            <w:gridSpan w:val="4"/>
          </w:tcPr>
          <w:p w14:paraId="7AACD84B" w14:textId="77777777" w:rsidR="00BE4827" w:rsidRPr="00CF61CD" w:rsidRDefault="00BE4827" w:rsidP="00A84DAC">
            <w:pPr>
              <w:suppressAutoHyphens/>
              <w:ind w:left="41" w:right="-72" w:hanging="41"/>
              <w:jc w:val="center"/>
              <w:rPr>
                <w:rFonts w:asciiTheme="majorBidi" w:hAnsiTheme="majorBidi" w:cstheme="majorBidi"/>
                <w:b/>
                <w:i/>
                <w:spacing w:val="-2"/>
                <w:szCs w:val="24"/>
              </w:rPr>
            </w:pPr>
            <w:r>
              <w:rPr>
                <w:rFonts w:asciiTheme="majorBidi" w:hAnsiTheme="majorBidi" w:cstheme="majorBidi"/>
                <w:b/>
                <w:i/>
                <w:spacing w:val="-2"/>
                <w:szCs w:val="24"/>
              </w:rPr>
              <w:t>Personnel Clé pour Opération et Maintenance [si les services d’Opération et Maintenance sont exigés et spécifiés spécialement]</w:t>
            </w:r>
          </w:p>
        </w:tc>
      </w:tr>
      <w:tr w:rsidR="00BE4827" w:rsidRPr="005C40F4" w14:paraId="28F39F02" w14:textId="77777777" w:rsidTr="00581DFA">
        <w:tc>
          <w:tcPr>
            <w:tcW w:w="810" w:type="dxa"/>
          </w:tcPr>
          <w:p w14:paraId="200E1B33" w14:textId="77777777" w:rsidR="00BE4827" w:rsidRPr="00715AB4" w:rsidRDefault="00BE4827" w:rsidP="00581DFA">
            <w:pPr>
              <w:suppressAutoHyphens/>
              <w:ind w:right="-72"/>
              <w:jc w:val="center"/>
              <w:rPr>
                <w:bCs/>
                <w:i/>
                <w:spacing w:val="-2"/>
                <w:szCs w:val="24"/>
                <w:lang w:val="fr"/>
              </w:rPr>
            </w:pPr>
            <w:r>
              <w:rPr>
                <w:bCs/>
                <w:i/>
                <w:spacing w:val="-2"/>
                <w:szCs w:val="24"/>
                <w:lang w:val="fr"/>
              </w:rPr>
              <w:t>18.</w:t>
            </w:r>
          </w:p>
        </w:tc>
        <w:tc>
          <w:tcPr>
            <w:tcW w:w="3399" w:type="dxa"/>
          </w:tcPr>
          <w:p w14:paraId="583641C0" w14:textId="77777777" w:rsidR="00BE4827" w:rsidRPr="00715AB4" w:rsidRDefault="00BE4827" w:rsidP="00A84DAC">
            <w:pPr>
              <w:suppressAutoHyphens/>
              <w:ind w:left="41" w:right="-72" w:hanging="41"/>
              <w:jc w:val="left"/>
              <w:rPr>
                <w:bCs/>
                <w:i/>
                <w:spacing w:val="-2"/>
                <w:szCs w:val="24"/>
                <w:lang w:val="fr"/>
              </w:rPr>
            </w:pPr>
            <w:r>
              <w:rPr>
                <w:bCs/>
                <w:i/>
                <w:spacing w:val="-2"/>
                <w:szCs w:val="24"/>
                <w:lang w:val="fr"/>
              </w:rPr>
              <w:t>[Gestionnaire d’Installation]</w:t>
            </w:r>
          </w:p>
        </w:tc>
        <w:tc>
          <w:tcPr>
            <w:tcW w:w="2520" w:type="dxa"/>
          </w:tcPr>
          <w:p w14:paraId="348554DE" w14:textId="77777777" w:rsidR="00BE4827" w:rsidRPr="00715AB4" w:rsidRDefault="00BE4827" w:rsidP="00581DFA">
            <w:pPr>
              <w:suppressAutoHyphens/>
              <w:ind w:left="41" w:right="-72"/>
              <w:rPr>
                <w:rFonts w:asciiTheme="majorBidi" w:hAnsiTheme="majorBidi" w:cstheme="majorBidi"/>
                <w:bCs/>
                <w:i/>
                <w:spacing w:val="-2"/>
                <w:szCs w:val="24"/>
              </w:rPr>
            </w:pPr>
          </w:p>
        </w:tc>
        <w:tc>
          <w:tcPr>
            <w:tcW w:w="2160" w:type="dxa"/>
          </w:tcPr>
          <w:p w14:paraId="7A15949F" w14:textId="77777777" w:rsidR="00BE4827" w:rsidRPr="00715AB4" w:rsidRDefault="00BE4827" w:rsidP="00581DFA">
            <w:pPr>
              <w:suppressAutoHyphens/>
              <w:ind w:left="41" w:right="-72"/>
              <w:rPr>
                <w:rFonts w:asciiTheme="majorBidi" w:hAnsiTheme="majorBidi" w:cstheme="majorBidi"/>
                <w:bCs/>
                <w:i/>
                <w:spacing w:val="-2"/>
                <w:szCs w:val="24"/>
              </w:rPr>
            </w:pPr>
          </w:p>
        </w:tc>
      </w:tr>
      <w:tr w:rsidR="00BE4827" w:rsidRPr="005C40F4" w14:paraId="4788713F" w14:textId="77777777" w:rsidTr="00581DFA">
        <w:tc>
          <w:tcPr>
            <w:tcW w:w="810" w:type="dxa"/>
          </w:tcPr>
          <w:p w14:paraId="2527E453" w14:textId="77777777" w:rsidR="00BE4827" w:rsidRPr="00715AB4" w:rsidRDefault="00BE4827" w:rsidP="00581DFA">
            <w:pPr>
              <w:suppressAutoHyphens/>
              <w:ind w:right="-72"/>
              <w:jc w:val="center"/>
              <w:rPr>
                <w:bCs/>
                <w:i/>
                <w:spacing w:val="-2"/>
                <w:szCs w:val="24"/>
                <w:lang w:val="fr"/>
              </w:rPr>
            </w:pPr>
            <w:r>
              <w:rPr>
                <w:bCs/>
                <w:i/>
                <w:spacing w:val="-2"/>
                <w:szCs w:val="24"/>
                <w:lang w:val="fr"/>
              </w:rPr>
              <w:t xml:space="preserve">19.   </w:t>
            </w:r>
          </w:p>
        </w:tc>
        <w:tc>
          <w:tcPr>
            <w:tcW w:w="3399" w:type="dxa"/>
          </w:tcPr>
          <w:p w14:paraId="066EFA67" w14:textId="77777777" w:rsidR="00BE4827" w:rsidRPr="00715AB4" w:rsidRDefault="00BE4827" w:rsidP="00A84DAC">
            <w:pPr>
              <w:suppressAutoHyphens/>
              <w:ind w:left="41" w:right="-72" w:hanging="41"/>
              <w:jc w:val="left"/>
              <w:rPr>
                <w:bCs/>
                <w:i/>
                <w:spacing w:val="-2"/>
                <w:szCs w:val="24"/>
                <w:lang w:val="fr"/>
              </w:rPr>
            </w:pPr>
            <w:r>
              <w:rPr>
                <w:bCs/>
                <w:i/>
                <w:spacing w:val="-2"/>
                <w:szCs w:val="24"/>
                <w:lang w:val="fr"/>
              </w:rPr>
              <w:t>[Gestionnaire ES]</w:t>
            </w:r>
          </w:p>
        </w:tc>
        <w:tc>
          <w:tcPr>
            <w:tcW w:w="2520" w:type="dxa"/>
          </w:tcPr>
          <w:p w14:paraId="6A89085F" w14:textId="77777777" w:rsidR="00BE4827" w:rsidRPr="00715AB4" w:rsidRDefault="00BE4827" w:rsidP="00581DFA">
            <w:pPr>
              <w:suppressAutoHyphens/>
              <w:ind w:left="41" w:right="-72"/>
              <w:rPr>
                <w:rFonts w:asciiTheme="majorBidi" w:hAnsiTheme="majorBidi" w:cstheme="majorBidi"/>
                <w:bCs/>
                <w:i/>
                <w:spacing w:val="-2"/>
                <w:szCs w:val="24"/>
              </w:rPr>
            </w:pPr>
          </w:p>
        </w:tc>
        <w:tc>
          <w:tcPr>
            <w:tcW w:w="2160" w:type="dxa"/>
          </w:tcPr>
          <w:p w14:paraId="2613253E" w14:textId="77777777" w:rsidR="00BE4827" w:rsidRPr="00715AB4" w:rsidRDefault="00BE4827" w:rsidP="00581DFA">
            <w:pPr>
              <w:suppressAutoHyphens/>
              <w:ind w:left="41" w:right="-72"/>
              <w:rPr>
                <w:rFonts w:asciiTheme="majorBidi" w:hAnsiTheme="majorBidi" w:cstheme="majorBidi"/>
                <w:bCs/>
                <w:i/>
                <w:spacing w:val="-2"/>
                <w:szCs w:val="24"/>
              </w:rPr>
            </w:pPr>
          </w:p>
        </w:tc>
      </w:tr>
      <w:tr w:rsidR="00BE4827" w:rsidRPr="005C40F4" w14:paraId="36304EF1" w14:textId="77777777" w:rsidTr="00581DFA">
        <w:tc>
          <w:tcPr>
            <w:tcW w:w="810" w:type="dxa"/>
          </w:tcPr>
          <w:p w14:paraId="586D60CA" w14:textId="77777777" w:rsidR="00BE4827" w:rsidRPr="00715AB4" w:rsidRDefault="00BE4827" w:rsidP="00581DFA">
            <w:pPr>
              <w:suppressAutoHyphens/>
              <w:ind w:right="-72"/>
              <w:jc w:val="center"/>
              <w:rPr>
                <w:rFonts w:asciiTheme="majorBidi" w:hAnsiTheme="majorBidi" w:cstheme="majorBidi"/>
                <w:bCs/>
                <w:i/>
                <w:spacing w:val="-2"/>
                <w:szCs w:val="24"/>
              </w:rPr>
            </w:pPr>
            <w:r>
              <w:rPr>
                <w:bCs/>
                <w:i/>
                <w:spacing w:val="-2"/>
                <w:szCs w:val="24"/>
                <w:lang w:val="fr"/>
              </w:rPr>
              <w:t>20.</w:t>
            </w:r>
          </w:p>
        </w:tc>
        <w:tc>
          <w:tcPr>
            <w:tcW w:w="3399" w:type="dxa"/>
          </w:tcPr>
          <w:p w14:paraId="77271C97" w14:textId="77777777" w:rsidR="00BE4827" w:rsidRPr="00715AB4" w:rsidRDefault="00BE4827" w:rsidP="00A84DAC">
            <w:pPr>
              <w:suppressAutoHyphens/>
              <w:ind w:left="41" w:right="-72" w:hanging="41"/>
              <w:jc w:val="left"/>
              <w:rPr>
                <w:rFonts w:asciiTheme="majorBidi" w:hAnsiTheme="majorBidi" w:cstheme="majorBidi"/>
                <w:bCs/>
                <w:i/>
                <w:spacing w:val="-2"/>
                <w:szCs w:val="24"/>
              </w:rPr>
            </w:pPr>
            <w:r w:rsidRPr="00715AB4">
              <w:rPr>
                <w:bCs/>
                <w:i/>
                <w:spacing w:val="-2"/>
                <w:szCs w:val="24"/>
                <w:lang w:val="fr"/>
              </w:rPr>
              <w:t>[Modifier/ajouter d’autres personnes au besoin]</w:t>
            </w:r>
          </w:p>
        </w:tc>
        <w:tc>
          <w:tcPr>
            <w:tcW w:w="2520" w:type="dxa"/>
          </w:tcPr>
          <w:p w14:paraId="3280CCAF" w14:textId="77777777" w:rsidR="00BE4827" w:rsidRPr="00715AB4" w:rsidRDefault="00BE4827" w:rsidP="00581DFA">
            <w:pPr>
              <w:suppressAutoHyphens/>
              <w:ind w:left="41" w:right="-72"/>
              <w:rPr>
                <w:rFonts w:asciiTheme="majorBidi" w:hAnsiTheme="majorBidi" w:cstheme="majorBidi"/>
                <w:bCs/>
                <w:i/>
                <w:spacing w:val="-2"/>
                <w:szCs w:val="24"/>
              </w:rPr>
            </w:pPr>
          </w:p>
        </w:tc>
        <w:tc>
          <w:tcPr>
            <w:tcW w:w="2160" w:type="dxa"/>
          </w:tcPr>
          <w:p w14:paraId="12392AEC" w14:textId="77777777" w:rsidR="00BE4827" w:rsidRPr="00715AB4" w:rsidRDefault="00BE4827" w:rsidP="00581DFA">
            <w:pPr>
              <w:suppressAutoHyphens/>
              <w:ind w:left="41" w:right="-72"/>
              <w:rPr>
                <w:rFonts w:asciiTheme="majorBidi" w:hAnsiTheme="majorBidi" w:cstheme="majorBidi"/>
                <w:bCs/>
                <w:i/>
                <w:spacing w:val="-2"/>
                <w:szCs w:val="24"/>
              </w:rPr>
            </w:pPr>
          </w:p>
        </w:tc>
      </w:tr>
    </w:tbl>
    <w:p w14:paraId="765137A8" w14:textId="77777777" w:rsidR="00BE4827" w:rsidRDefault="00BE4827" w:rsidP="00BE4827">
      <w:pPr>
        <w:pStyle w:val="Head0"/>
        <w:spacing w:before="0"/>
        <w:rPr>
          <w:rFonts w:ascii="Times New Roman" w:hAnsi="Times New Roman"/>
          <w:color w:val="FFFFFF" w:themeColor="background1"/>
          <w:sz w:val="56"/>
          <w:szCs w:val="44"/>
          <w:lang w:val="fr-FR"/>
        </w:rPr>
      </w:pPr>
    </w:p>
    <w:p w14:paraId="24D12C82" w14:textId="77777777" w:rsidR="00BE4827" w:rsidRDefault="00BE4827" w:rsidP="00BE4827">
      <w:pPr>
        <w:pStyle w:val="Head0"/>
        <w:spacing w:before="0"/>
        <w:rPr>
          <w:rFonts w:ascii="Times New Roman" w:hAnsi="Times New Roman"/>
          <w:color w:val="FFFFFF" w:themeColor="background1"/>
          <w:sz w:val="56"/>
          <w:szCs w:val="44"/>
          <w:lang w:val="fr-FR"/>
        </w:rPr>
      </w:pPr>
    </w:p>
    <w:p w14:paraId="07A5301A" w14:textId="77777777" w:rsidR="00BE4827" w:rsidRDefault="00BE4827" w:rsidP="00BE4827">
      <w:pPr>
        <w:rPr>
          <w:b/>
          <w:smallCaps/>
          <w:color w:val="FFFFFF" w:themeColor="background1"/>
          <w:sz w:val="56"/>
          <w:szCs w:val="44"/>
          <w:lang w:eastAsia="en-US"/>
        </w:rPr>
      </w:pPr>
      <w:r>
        <w:rPr>
          <w:color w:val="FFFFFF" w:themeColor="background1"/>
          <w:sz w:val="56"/>
          <w:szCs w:val="44"/>
        </w:rPr>
        <w:br w:type="page"/>
      </w:r>
    </w:p>
    <w:p w14:paraId="673303C0" w14:textId="77777777" w:rsidR="00BE4827" w:rsidRPr="00D02D7A" w:rsidRDefault="00BE4827" w:rsidP="00BE4827">
      <w:pPr>
        <w:pStyle w:val="SecVIIH1"/>
        <w:rPr>
          <w:lang w:val="fr-FR"/>
        </w:rPr>
      </w:pPr>
      <w:bookmarkStart w:id="582" w:name="_Toc54187353"/>
      <w:bookmarkStart w:id="583" w:name="_Toc87980423"/>
      <w:r w:rsidRPr="00D02D7A">
        <w:rPr>
          <w:lang w:val="fr-FR"/>
        </w:rPr>
        <w:lastRenderedPageBreak/>
        <w:t>Spécifications</w:t>
      </w:r>
      <w:bookmarkEnd w:id="582"/>
      <w:bookmarkEnd w:id="583"/>
    </w:p>
    <w:p w14:paraId="2B23C055" w14:textId="77777777" w:rsidR="00BE4827" w:rsidRPr="009613FF" w:rsidRDefault="00BE4827" w:rsidP="00BE4827">
      <w:pPr>
        <w:pStyle w:val="SPD3EmployersRequirement"/>
        <w:rPr>
          <w:lang w:val="fr-FR"/>
        </w:rPr>
      </w:pPr>
    </w:p>
    <w:p w14:paraId="15963FB8" w14:textId="77777777" w:rsidR="00BE4827" w:rsidRPr="00715AB4" w:rsidRDefault="00BE4827" w:rsidP="00BE4827">
      <w:pPr>
        <w:rPr>
          <w:szCs w:val="24"/>
        </w:rPr>
      </w:pPr>
    </w:p>
    <w:p w14:paraId="40172A38" w14:textId="77777777" w:rsidR="00BE4827" w:rsidRPr="00CF61CD" w:rsidRDefault="00BE4827" w:rsidP="00A84DAC">
      <w:pPr>
        <w:ind w:left="0" w:firstLine="0"/>
        <w:rPr>
          <w:szCs w:val="24"/>
        </w:rPr>
      </w:pPr>
      <w:r w:rsidRPr="00CF61CD">
        <w:rPr>
          <w:i/>
          <w:noProof/>
          <w:szCs w:val="24"/>
          <w:lang w:val="fr"/>
        </w:rPr>
        <w:t xml:space="preserve">[Il s’agit d’un « </w:t>
      </w:r>
      <w:r>
        <w:rPr>
          <w:i/>
          <w:noProof/>
          <w:szCs w:val="24"/>
          <w:lang w:val="fr"/>
        </w:rPr>
        <w:t>marché</w:t>
      </w:r>
      <w:r w:rsidRPr="00CF61CD">
        <w:rPr>
          <w:i/>
          <w:noProof/>
          <w:szCs w:val="24"/>
          <w:lang w:val="fr"/>
        </w:rPr>
        <w:t xml:space="preserve"> à responsabilité unique ».</w:t>
      </w:r>
      <w:r w:rsidRPr="00CF61CD">
        <w:rPr>
          <w:szCs w:val="24"/>
          <w:lang w:val="fr"/>
        </w:rPr>
        <w:t xml:space="preserve"> </w:t>
      </w:r>
      <w:r w:rsidRPr="00CF61CD">
        <w:rPr>
          <w:i/>
          <w:noProof/>
          <w:szCs w:val="24"/>
          <w:lang w:val="fr"/>
        </w:rPr>
        <w:t>On ne s’attend pas à ce que l</w:t>
      </w:r>
      <w:r>
        <w:rPr>
          <w:i/>
          <w:noProof/>
          <w:szCs w:val="24"/>
          <w:lang w:val="fr"/>
        </w:rPr>
        <w:t>e Maître d’Ouvrage</w:t>
      </w:r>
      <w:r w:rsidRPr="00CF61CD">
        <w:rPr>
          <w:i/>
          <w:noProof/>
          <w:szCs w:val="24"/>
          <w:lang w:val="fr"/>
        </w:rPr>
        <w:t xml:space="preserve"> sollicite des </w:t>
      </w:r>
      <w:r>
        <w:rPr>
          <w:i/>
          <w:noProof/>
          <w:szCs w:val="24"/>
          <w:lang w:val="fr"/>
        </w:rPr>
        <w:t>P</w:t>
      </w:r>
      <w:r w:rsidRPr="00CF61CD">
        <w:rPr>
          <w:i/>
          <w:noProof/>
          <w:szCs w:val="24"/>
          <w:lang w:val="fr"/>
        </w:rPr>
        <w:t>ropositions avec des spécifications techniques détaillées. Cependant, l</w:t>
      </w:r>
      <w:r>
        <w:rPr>
          <w:i/>
          <w:noProof/>
          <w:szCs w:val="24"/>
          <w:lang w:val="fr"/>
        </w:rPr>
        <w:t>e Maître d’Ouvrage</w:t>
      </w:r>
      <w:r w:rsidRPr="00CF61CD">
        <w:rPr>
          <w:i/>
          <w:noProof/>
          <w:szCs w:val="24"/>
          <w:lang w:val="fr"/>
        </w:rPr>
        <w:t xml:space="preserve"> doit savoir ce qu’il veut et doit communiquer ses besoins aux Proposants.</w:t>
      </w:r>
    </w:p>
    <w:p w14:paraId="3D12DCA3" w14:textId="3210FC2C" w:rsidR="00BE4827" w:rsidRPr="00CF61CD" w:rsidRDefault="00BE4827" w:rsidP="004225F2">
      <w:pPr>
        <w:pStyle w:val="ListParagraph"/>
        <w:numPr>
          <w:ilvl w:val="5"/>
          <w:numId w:val="69"/>
        </w:numPr>
        <w:autoSpaceDE w:val="0"/>
        <w:autoSpaceDN w:val="0"/>
        <w:adjustRightInd w:val="0"/>
        <w:spacing w:after="0"/>
        <w:ind w:left="180" w:hanging="180"/>
        <w:contextualSpacing w:val="0"/>
        <w:rPr>
          <w:i/>
          <w:noProof/>
          <w:szCs w:val="24"/>
        </w:rPr>
      </w:pPr>
      <w:r w:rsidRPr="00CF61CD">
        <w:rPr>
          <w:i/>
          <w:noProof/>
          <w:szCs w:val="24"/>
          <w:lang w:val="fr"/>
        </w:rPr>
        <w:t>voir la note ci-dessus sur la rédaction des Eexigences du Maître d’Ourage.</w:t>
      </w:r>
      <w:r w:rsidRPr="00CF61CD">
        <w:rPr>
          <w:i/>
          <w:szCs w:val="24"/>
          <w:lang w:val="fr"/>
        </w:rPr>
        <w:t xml:space="preserve"> </w:t>
      </w:r>
      <w:r w:rsidRPr="00CF61CD">
        <w:rPr>
          <w:i/>
          <w:noProof/>
          <w:szCs w:val="24"/>
          <w:lang w:val="fr"/>
        </w:rPr>
        <w:t xml:space="preserve">Comme on s’attend à ce que l’Entrepreneur </w:t>
      </w:r>
      <w:r w:rsidRPr="00CF61CD">
        <w:rPr>
          <w:i/>
          <w:szCs w:val="24"/>
          <w:lang w:val="fr"/>
        </w:rPr>
        <w:t>fasse</w:t>
      </w:r>
      <w:r w:rsidRPr="00CF61CD">
        <w:rPr>
          <w:i/>
          <w:noProof/>
          <w:szCs w:val="24"/>
          <w:lang w:val="fr"/>
        </w:rPr>
        <w:t xml:space="preserve"> l’ingénierie, l’approvisionnement et </w:t>
      </w:r>
      <w:r w:rsidRPr="00CF61CD">
        <w:rPr>
          <w:i/>
          <w:szCs w:val="24"/>
          <w:lang w:val="fr"/>
        </w:rPr>
        <w:t xml:space="preserve">la construction clé en main, </w:t>
      </w:r>
      <w:r w:rsidRPr="00CF61CD">
        <w:rPr>
          <w:i/>
          <w:noProof/>
          <w:szCs w:val="24"/>
          <w:lang w:val="fr"/>
        </w:rPr>
        <w:t xml:space="preserve">le Maître d’Ouvrage </w:t>
      </w:r>
      <w:r w:rsidR="00A84DAC" w:rsidRPr="00CF61CD">
        <w:rPr>
          <w:i/>
          <w:noProof/>
          <w:szCs w:val="24"/>
          <w:lang w:val="fr"/>
        </w:rPr>
        <w:t xml:space="preserve">doit </w:t>
      </w:r>
      <w:r w:rsidR="00A84DAC" w:rsidRPr="00CF61CD">
        <w:rPr>
          <w:i/>
          <w:szCs w:val="24"/>
          <w:lang w:val="fr"/>
        </w:rPr>
        <w:t>fournir</w:t>
      </w:r>
      <w:r w:rsidRPr="00CF61CD">
        <w:rPr>
          <w:i/>
          <w:szCs w:val="24"/>
          <w:lang w:val="fr"/>
        </w:rPr>
        <w:t xml:space="preserve"> des</w:t>
      </w:r>
      <w:r w:rsidRPr="00CF61CD">
        <w:rPr>
          <w:i/>
          <w:noProof/>
          <w:szCs w:val="24"/>
          <w:lang w:val="fr"/>
        </w:rPr>
        <w:t xml:space="preserve"> exigences détaillées</w:t>
      </w:r>
      <w:r w:rsidRPr="00CF61CD">
        <w:rPr>
          <w:i/>
          <w:szCs w:val="24"/>
          <w:lang w:val="fr"/>
        </w:rPr>
        <w:t xml:space="preserve"> pour</w:t>
      </w:r>
      <w:r w:rsidRPr="00CF61CD">
        <w:rPr>
          <w:i/>
          <w:noProof/>
          <w:szCs w:val="24"/>
          <w:lang w:val="fr"/>
        </w:rPr>
        <w:t xml:space="preserve"> les </w:t>
      </w:r>
      <w:r w:rsidRPr="00CF61CD">
        <w:rPr>
          <w:i/>
          <w:szCs w:val="24"/>
          <w:lang w:val="fr"/>
        </w:rPr>
        <w:t xml:space="preserve">travaux </w:t>
      </w:r>
      <w:r w:rsidRPr="00CF61CD">
        <w:rPr>
          <w:i/>
          <w:noProof/>
          <w:szCs w:val="24"/>
          <w:lang w:val="fr"/>
        </w:rPr>
        <w:t xml:space="preserve">terminés, </w:t>
      </w:r>
      <w:r>
        <w:rPr>
          <w:i/>
          <w:noProof/>
          <w:szCs w:val="24"/>
          <w:lang w:val="fr"/>
        </w:rPr>
        <w:t xml:space="preserve">toute </w:t>
      </w:r>
      <w:r w:rsidRPr="00CF61CD">
        <w:rPr>
          <w:i/>
          <w:szCs w:val="24"/>
          <w:lang w:val="fr"/>
        </w:rPr>
        <w:t xml:space="preserve">limitation que </w:t>
      </w:r>
      <w:r w:rsidRPr="00CF61CD">
        <w:rPr>
          <w:i/>
          <w:noProof/>
          <w:szCs w:val="24"/>
          <w:lang w:val="fr"/>
        </w:rPr>
        <w:t>l</w:t>
      </w:r>
      <w:r>
        <w:rPr>
          <w:i/>
          <w:noProof/>
          <w:szCs w:val="24"/>
          <w:lang w:val="fr"/>
        </w:rPr>
        <w:t>e Maître d’Ouvrage</w:t>
      </w:r>
      <w:r w:rsidRPr="00CF61CD">
        <w:rPr>
          <w:i/>
          <w:noProof/>
          <w:szCs w:val="24"/>
          <w:lang w:val="fr"/>
        </w:rPr>
        <w:t xml:space="preserve"> souhaite imposer</w:t>
      </w:r>
      <w:r>
        <w:rPr>
          <w:i/>
          <w:noProof/>
          <w:szCs w:val="24"/>
          <w:lang w:val="fr"/>
        </w:rPr>
        <w:t xml:space="preserve"> </w:t>
      </w:r>
      <w:r w:rsidRPr="00CF61CD">
        <w:rPr>
          <w:i/>
          <w:noProof/>
          <w:szCs w:val="24"/>
          <w:lang w:val="fr"/>
        </w:rPr>
        <w:t xml:space="preserve">et </w:t>
      </w:r>
      <w:r w:rsidRPr="00CF61CD">
        <w:rPr>
          <w:i/>
          <w:szCs w:val="24"/>
          <w:lang w:val="fr"/>
        </w:rPr>
        <w:t xml:space="preserve">la mesure dans </w:t>
      </w:r>
      <w:r w:rsidRPr="00CF61CD">
        <w:rPr>
          <w:i/>
          <w:noProof/>
          <w:szCs w:val="24"/>
          <w:lang w:val="fr"/>
        </w:rPr>
        <w:t xml:space="preserve">laquelle </w:t>
      </w:r>
      <w:r w:rsidRPr="00CF61CD">
        <w:rPr>
          <w:i/>
          <w:szCs w:val="24"/>
          <w:lang w:val="fr"/>
        </w:rPr>
        <w:t xml:space="preserve">toute </w:t>
      </w:r>
      <w:r w:rsidRPr="00CF61CD">
        <w:rPr>
          <w:i/>
          <w:noProof/>
          <w:szCs w:val="24"/>
          <w:lang w:val="fr"/>
        </w:rPr>
        <w:t xml:space="preserve">spécification </w:t>
      </w:r>
      <w:r w:rsidRPr="00CF61CD">
        <w:rPr>
          <w:i/>
          <w:szCs w:val="24"/>
          <w:lang w:val="fr"/>
        </w:rPr>
        <w:t xml:space="preserve">est une suggestion ou une </w:t>
      </w:r>
      <w:r w:rsidRPr="00CF61CD">
        <w:rPr>
          <w:i/>
          <w:noProof/>
          <w:szCs w:val="24"/>
          <w:lang w:val="fr"/>
        </w:rPr>
        <w:t>exigence</w:t>
      </w:r>
      <w:r w:rsidR="004E3147" w:rsidRPr="00CF61CD">
        <w:rPr>
          <w:i/>
          <w:noProof/>
          <w:szCs w:val="24"/>
          <w:lang w:val="fr"/>
        </w:rPr>
        <w:t>.</w:t>
      </w:r>
      <w:r w:rsidR="004E3147" w:rsidRPr="00CF61CD">
        <w:rPr>
          <w:i/>
          <w:szCs w:val="24"/>
          <w:lang w:val="fr"/>
        </w:rPr>
        <w:t>]</w:t>
      </w:r>
    </w:p>
    <w:p w14:paraId="17A72113" w14:textId="77777777" w:rsidR="00BE4827" w:rsidRDefault="00BE4827" w:rsidP="00BE4827">
      <w:pPr>
        <w:autoSpaceDE w:val="0"/>
        <w:autoSpaceDN w:val="0"/>
        <w:adjustRightInd w:val="0"/>
        <w:rPr>
          <w:i/>
          <w:noProof/>
        </w:rPr>
      </w:pPr>
    </w:p>
    <w:p w14:paraId="01AC90CD" w14:textId="77777777" w:rsidR="00BE4827" w:rsidRDefault="00BE4827" w:rsidP="00BE4827">
      <w:pPr>
        <w:jc w:val="center"/>
        <w:rPr>
          <w:b/>
          <w:i/>
          <w:sz w:val="36"/>
          <w:szCs w:val="36"/>
        </w:rPr>
      </w:pPr>
    </w:p>
    <w:p w14:paraId="543BB31B" w14:textId="77777777" w:rsidR="00BE4827" w:rsidRDefault="00BE4827" w:rsidP="00BE4827">
      <w:pPr>
        <w:rPr>
          <w:b/>
          <w:i/>
          <w:sz w:val="36"/>
          <w:szCs w:val="36"/>
        </w:rPr>
      </w:pPr>
      <w:r>
        <w:rPr>
          <w:b/>
          <w:i/>
          <w:sz w:val="36"/>
          <w:szCs w:val="36"/>
        </w:rPr>
        <w:br w:type="page"/>
      </w:r>
    </w:p>
    <w:p w14:paraId="1152FA37" w14:textId="77777777" w:rsidR="00BE4827" w:rsidRDefault="00BE4827" w:rsidP="00BE4827">
      <w:pPr>
        <w:jc w:val="center"/>
        <w:rPr>
          <w:b/>
          <w:i/>
          <w:sz w:val="36"/>
          <w:szCs w:val="36"/>
        </w:rPr>
      </w:pPr>
    </w:p>
    <w:p w14:paraId="3755CD93" w14:textId="77777777" w:rsidR="00BE4827" w:rsidRPr="00D02D7A" w:rsidRDefault="00BE4827" w:rsidP="00BE4827">
      <w:pPr>
        <w:pStyle w:val="SecVIIH1"/>
        <w:rPr>
          <w:lang w:val="fr-FR"/>
        </w:rPr>
      </w:pPr>
      <w:bookmarkStart w:id="584" w:name="_Toc87980424"/>
      <w:r w:rsidRPr="00D02D7A">
        <w:rPr>
          <w:lang w:val="fr-FR"/>
        </w:rPr>
        <w:t>Plans</w:t>
      </w:r>
      <w:bookmarkEnd w:id="584"/>
    </w:p>
    <w:p w14:paraId="71BC3FB7" w14:textId="77777777" w:rsidR="00BE4827" w:rsidRDefault="00BE4827" w:rsidP="00BE4827">
      <w:pPr>
        <w:jc w:val="center"/>
        <w:rPr>
          <w:b/>
          <w:i/>
          <w:sz w:val="36"/>
          <w:szCs w:val="36"/>
        </w:rPr>
      </w:pPr>
    </w:p>
    <w:p w14:paraId="5DE53BFA" w14:textId="77777777" w:rsidR="00BE4827" w:rsidRDefault="00BE4827" w:rsidP="00BE4827">
      <w:pPr>
        <w:jc w:val="center"/>
        <w:rPr>
          <w:b/>
          <w:i/>
          <w:sz w:val="36"/>
          <w:szCs w:val="36"/>
        </w:rPr>
      </w:pPr>
    </w:p>
    <w:p w14:paraId="3E3AC042" w14:textId="11B4FDE3" w:rsidR="00BE4827" w:rsidRPr="00CC4B39" w:rsidRDefault="00BE4827" w:rsidP="00A84DAC">
      <w:pPr>
        <w:autoSpaceDE w:val="0"/>
        <w:autoSpaceDN w:val="0"/>
        <w:adjustRightInd w:val="0"/>
        <w:ind w:left="0" w:firstLine="0"/>
        <w:rPr>
          <w:i/>
          <w:iCs/>
          <w:noProof/>
          <w:szCs w:val="24"/>
        </w:rPr>
      </w:pPr>
      <w:r w:rsidRPr="00CC4B39">
        <w:rPr>
          <w:i/>
          <w:iCs/>
          <w:noProof/>
          <w:szCs w:val="24"/>
          <w:lang w:val="fr"/>
        </w:rPr>
        <w:t xml:space="preserve">[Pour un marché IAC/ Clé en Main, le Maître d’Ouvrage n’est pas tenu d’inviter des Propositions avec </w:t>
      </w:r>
      <w:r w:rsidR="00A84DAC" w:rsidRPr="00CC4B39">
        <w:rPr>
          <w:i/>
          <w:iCs/>
          <w:noProof/>
          <w:szCs w:val="24"/>
          <w:lang w:val="fr"/>
        </w:rPr>
        <w:t xml:space="preserve">des </w:t>
      </w:r>
      <w:r w:rsidR="00A84DAC" w:rsidRPr="00CC4B39">
        <w:rPr>
          <w:i/>
          <w:iCs/>
          <w:szCs w:val="24"/>
          <w:lang w:val="fr"/>
        </w:rPr>
        <w:t>dessins</w:t>
      </w:r>
      <w:r w:rsidRPr="00CC4B39">
        <w:rPr>
          <w:i/>
          <w:iCs/>
          <w:noProof/>
          <w:szCs w:val="24"/>
          <w:lang w:val="fr"/>
        </w:rPr>
        <w:t xml:space="preserve"> détaillés.</w:t>
      </w:r>
      <w:r w:rsidRPr="00CC4B39">
        <w:rPr>
          <w:i/>
          <w:iCs/>
          <w:szCs w:val="24"/>
          <w:lang w:val="fr"/>
        </w:rPr>
        <w:t xml:space="preserve"> </w:t>
      </w:r>
      <w:r w:rsidRPr="00CC4B39">
        <w:rPr>
          <w:i/>
          <w:iCs/>
          <w:noProof/>
          <w:szCs w:val="24"/>
          <w:lang w:val="fr"/>
        </w:rPr>
        <w:t xml:space="preserve">Le Maître d’Ouvrage peut toutefois inclure </w:t>
      </w:r>
      <w:r w:rsidRPr="00CC4B39">
        <w:rPr>
          <w:i/>
          <w:iCs/>
          <w:szCs w:val="24"/>
          <w:lang w:val="fr"/>
        </w:rPr>
        <w:t xml:space="preserve">un </w:t>
      </w:r>
      <w:r w:rsidRPr="00CC4B39">
        <w:rPr>
          <w:i/>
          <w:iCs/>
          <w:noProof/>
          <w:szCs w:val="24"/>
          <w:lang w:val="fr"/>
        </w:rPr>
        <w:t>plan</w:t>
      </w:r>
      <w:r w:rsidRPr="00CC4B39">
        <w:rPr>
          <w:i/>
          <w:iCs/>
          <w:szCs w:val="24"/>
          <w:lang w:val="fr"/>
        </w:rPr>
        <w:t xml:space="preserve"> </w:t>
      </w:r>
      <w:r w:rsidRPr="00CC4B39">
        <w:rPr>
          <w:i/>
          <w:iCs/>
          <w:noProof/>
          <w:szCs w:val="24"/>
          <w:lang w:val="fr"/>
        </w:rPr>
        <w:t>de  conception</w:t>
      </w:r>
      <w:r w:rsidRPr="00CC4B39">
        <w:rPr>
          <w:i/>
          <w:iCs/>
          <w:szCs w:val="24"/>
          <w:lang w:val="fr"/>
        </w:rPr>
        <w:t xml:space="preserve"> </w:t>
      </w:r>
      <w:r w:rsidRPr="00CC4B39">
        <w:rPr>
          <w:i/>
          <w:iCs/>
          <w:noProof/>
          <w:szCs w:val="24"/>
          <w:lang w:val="fr"/>
        </w:rPr>
        <w:t xml:space="preserve"> (et des esquisses de conception), </w:t>
      </w:r>
      <w:r w:rsidRPr="00CC4B39">
        <w:rPr>
          <w:i/>
          <w:iCs/>
          <w:szCs w:val="24"/>
          <w:lang w:val="fr"/>
        </w:rPr>
        <w:t xml:space="preserve">selon le </w:t>
      </w:r>
      <w:r w:rsidRPr="00CC4B39">
        <w:rPr>
          <w:i/>
          <w:iCs/>
          <w:noProof/>
          <w:szCs w:val="24"/>
          <w:lang w:val="fr"/>
        </w:rPr>
        <w:t>cas, pour compléter ou aider à expliquer le concept général des besoins du Maître d’Ouvrage.</w:t>
      </w:r>
      <w:r w:rsidRPr="00CC4B39">
        <w:rPr>
          <w:i/>
          <w:iCs/>
          <w:szCs w:val="24"/>
          <w:lang w:val="fr"/>
        </w:rPr>
        <w:t xml:space="preserve"> </w:t>
      </w:r>
      <w:r w:rsidRPr="00CC4B39">
        <w:rPr>
          <w:i/>
          <w:iCs/>
          <w:noProof/>
          <w:szCs w:val="24"/>
          <w:lang w:val="fr"/>
        </w:rPr>
        <w:t xml:space="preserve">Les </w:t>
      </w:r>
      <w:r w:rsidR="00A84DAC" w:rsidRPr="00CC4B39">
        <w:rPr>
          <w:i/>
          <w:iCs/>
          <w:noProof/>
          <w:szCs w:val="24"/>
          <w:lang w:val="fr"/>
        </w:rPr>
        <w:t>Proposants</w:t>
      </w:r>
      <w:r w:rsidR="00A84DAC" w:rsidRPr="00CC4B39">
        <w:rPr>
          <w:i/>
          <w:iCs/>
          <w:szCs w:val="24"/>
          <w:lang w:val="fr"/>
        </w:rPr>
        <w:t xml:space="preserve"> </w:t>
      </w:r>
      <w:r w:rsidR="00A84DAC" w:rsidRPr="00CC4B39">
        <w:rPr>
          <w:i/>
          <w:iCs/>
          <w:noProof/>
          <w:szCs w:val="24"/>
          <w:lang w:val="fr"/>
        </w:rPr>
        <w:t>doivent</w:t>
      </w:r>
      <w:r w:rsidRPr="00CC4B39">
        <w:rPr>
          <w:i/>
          <w:iCs/>
          <w:noProof/>
          <w:szCs w:val="24"/>
          <w:lang w:val="fr"/>
        </w:rPr>
        <w:t xml:space="preserve"> être </w:t>
      </w:r>
      <w:r w:rsidRPr="00CC4B39">
        <w:rPr>
          <w:i/>
          <w:iCs/>
          <w:szCs w:val="24"/>
          <w:lang w:val="fr"/>
        </w:rPr>
        <w:t xml:space="preserve"> </w:t>
      </w:r>
      <w:r w:rsidRPr="00CC4B39">
        <w:rPr>
          <w:i/>
          <w:iCs/>
          <w:noProof/>
          <w:szCs w:val="24"/>
          <w:lang w:val="fr"/>
        </w:rPr>
        <w:t>informés de la mesure dans laquelle la conception sommaire du Maître d’Ouvrage est une suggestion ou une exigence.</w:t>
      </w:r>
      <w:r w:rsidRPr="00CC4B39">
        <w:rPr>
          <w:i/>
          <w:iCs/>
          <w:szCs w:val="24"/>
          <w:lang w:val="fr"/>
        </w:rPr>
        <w:t xml:space="preserve"> </w:t>
      </w:r>
      <w:r w:rsidRPr="00CC4B39">
        <w:rPr>
          <w:i/>
          <w:iCs/>
          <w:noProof/>
          <w:szCs w:val="24"/>
          <w:lang w:val="fr"/>
        </w:rPr>
        <w:t>]</w:t>
      </w:r>
    </w:p>
    <w:p w14:paraId="6EEE8707" w14:textId="77777777" w:rsidR="00BE4827" w:rsidRDefault="00BE4827" w:rsidP="00BE4827">
      <w:pPr>
        <w:jc w:val="center"/>
        <w:rPr>
          <w:b/>
          <w:i/>
          <w:sz w:val="36"/>
          <w:szCs w:val="36"/>
        </w:rPr>
      </w:pPr>
    </w:p>
    <w:p w14:paraId="4FBF1CB1" w14:textId="77777777" w:rsidR="00BE4827" w:rsidRDefault="00BE4827" w:rsidP="00BE4827">
      <w:pPr>
        <w:jc w:val="center"/>
        <w:rPr>
          <w:b/>
          <w:i/>
          <w:sz w:val="36"/>
          <w:szCs w:val="36"/>
        </w:rPr>
      </w:pPr>
    </w:p>
    <w:p w14:paraId="71BC8398" w14:textId="77777777" w:rsidR="00BE4827" w:rsidRDefault="00BE4827" w:rsidP="00BE4827">
      <w:pPr>
        <w:jc w:val="center"/>
        <w:rPr>
          <w:b/>
          <w:i/>
          <w:sz w:val="36"/>
          <w:szCs w:val="36"/>
        </w:rPr>
      </w:pPr>
    </w:p>
    <w:p w14:paraId="6811617E" w14:textId="77777777" w:rsidR="00BE4827" w:rsidRDefault="00BE4827" w:rsidP="00BE4827">
      <w:pPr>
        <w:rPr>
          <w:b/>
          <w:i/>
          <w:sz w:val="36"/>
          <w:szCs w:val="36"/>
        </w:rPr>
      </w:pPr>
      <w:r>
        <w:rPr>
          <w:b/>
          <w:i/>
          <w:sz w:val="36"/>
          <w:szCs w:val="36"/>
        </w:rPr>
        <w:br w:type="page"/>
      </w:r>
    </w:p>
    <w:p w14:paraId="7DD6019A" w14:textId="77777777" w:rsidR="00BE4827" w:rsidRDefault="00BE4827" w:rsidP="00BE4827">
      <w:pPr>
        <w:jc w:val="center"/>
        <w:rPr>
          <w:b/>
          <w:i/>
          <w:sz w:val="36"/>
          <w:szCs w:val="36"/>
        </w:rPr>
      </w:pPr>
    </w:p>
    <w:p w14:paraId="16086131" w14:textId="77777777" w:rsidR="00BE4827" w:rsidRPr="00D02D7A" w:rsidRDefault="00BE4827" w:rsidP="00BE4827">
      <w:pPr>
        <w:pStyle w:val="SecVIIH1"/>
        <w:rPr>
          <w:lang w:val="fr-FR"/>
        </w:rPr>
      </w:pPr>
      <w:bookmarkStart w:id="585" w:name="_Toc87980425"/>
      <w:r w:rsidRPr="00D02D7A">
        <w:rPr>
          <w:lang w:val="fr-FR"/>
        </w:rPr>
        <w:t>Informations Supplémentaires</w:t>
      </w:r>
      <w:bookmarkEnd w:id="585"/>
    </w:p>
    <w:p w14:paraId="5A854C2C" w14:textId="77777777" w:rsidR="00BE4827" w:rsidRPr="00DF7860" w:rsidRDefault="00BE4827" w:rsidP="00BE4827">
      <w:pPr>
        <w:pStyle w:val="Head0"/>
        <w:spacing w:before="0"/>
        <w:jc w:val="left"/>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46C816BD" w14:textId="77777777" w:rsidR="00BE4827" w:rsidRDefault="00BE4827" w:rsidP="00BE4827">
      <w:pPr>
        <w:rPr>
          <w:color w:val="FFFFFF" w:themeColor="background1"/>
          <w:sz w:val="56"/>
          <w:szCs w:val="44"/>
        </w:rPr>
        <w:sectPr w:rsidR="00BE4827">
          <w:headerReference w:type="default" r:id="rId62"/>
          <w:pgSz w:w="12240" w:h="15840" w:code="1"/>
          <w:pgMar w:top="1440" w:right="1440" w:bottom="1440" w:left="1800" w:header="720" w:footer="720" w:gutter="0"/>
          <w:paperSrc w:first="15" w:other="15"/>
          <w:cols w:space="720"/>
        </w:sectPr>
      </w:pPr>
    </w:p>
    <w:p w14:paraId="051D39F0" w14:textId="77777777" w:rsidR="00BE4827" w:rsidRPr="00DF7860" w:rsidRDefault="00BE4827" w:rsidP="00BE4827">
      <w:pPr>
        <w:rPr>
          <w:b/>
          <w:smallCaps/>
          <w:color w:val="FFFFFF" w:themeColor="background1"/>
          <w:sz w:val="56"/>
          <w:szCs w:val="44"/>
          <w:lang w:eastAsia="en-US"/>
        </w:rPr>
      </w:pPr>
    </w:p>
    <w:p w14:paraId="4D446788" w14:textId="77777777" w:rsidR="00BE4827" w:rsidRPr="00DF7860" w:rsidRDefault="00BE4827" w:rsidP="00BE4827">
      <w:pPr>
        <w:pStyle w:val="Head0"/>
        <w:spacing w:before="0"/>
        <w:jc w:val="left"/>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5444A0D9" w14:textId="77777777" w:rsidR="00BE4827" w:rsidRPr="00DF7860" w:rsidRDefault="00BE4827" w:rsidP="00BE4827">
      <w:pPr>
        <w:pStyle w:val="Head0"/>
        <w:spacing w:before="0"/>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67DB99DE" w14:textId="77777777" w:rsidR="00BE4827" w:rsidRPr="00DF7860" w:rsidRDefault="00BE4827" w:rsidP="00BE4827">
      <w:pPr>
        <w:pStyle w:val="Head0"/>
        <w:spacing w:before="0"/>
        <w:rPr>
          <w:rFonts w:ascii="Times New Roman" w:hAnsi="Times New Roman"/>
          <w:color w:val="FFFFFF" w:themeColor="background1"/>
          <w:sz w:val="56"/>
          <w:szCs w:val="44"/>
          <w:lang w:val="fr-FR"/>
        </w:rPr>
      </w:pPr>
    </w:p>
    <w:p w14:paraId="6EAACF35" w14:textId="77777777" w:rsidR="00BE4827" w:rsidRPr="00DF7860" w:rsidRDefault="00BE4827" w:rsidP="00BE4827">
      <w:pPr>
        <w:pStyle w:val="Head0"/>
        <w:spacing w:before="0"/>
        <w:rPr>
          <w:rFonts w:ascii="Times New Roman" w:hAnsi="Times New Roman"/>
          <w:color w:val="FFFFFF" w:themeColor="background1"/>
          <w:sz w:val="56"/>
          <w:szCs w:val="44"/>
          <w:lang w:val="fr-FR"/>
        </w:rPr>
      </w:pPr>
    </w:p>
    <w:p w14:paraId="227F696E" w14:textId="7E67D60C" w:rsidR="00BE4827" w:rsidRPr="009A04B5" w:rsidRDefault="00BE4827" w:rsidP="00C62AB2">
      <w:pPr>
        <w:pStyle w:val="Parts"/>
      </w:pPr>
      <w:bookmarkStart w:id="586" w:name="_Toc87981186"/>
      <w:r w:rsidRPr="009A04B5">
        <w:t>PARTIE 3</w:t>
      </w:r>
      <w:r w:rsidR="0029660A">
        <w:t> :</w:t>
      </w:r>
      <w:bookmarkEnd w:id="576"/>
      <w:bookmarkEnd w:id="577"/>
      <w:bookmarkEnd w:id="578"/>
      <w:bookmarkEnd w:id="579"/>
      <w:bookmarkEnd w:id="580"/>
      <w:r w:rsidR="0029660A">
        <w:br/>
      </w:r>
      <w:r>
        <w:t>CONDITIONS DU MARCHE</w:t>
      </w:r>
      <w:r w:rsidR="0029660A">
        <w:br/>
      </w:r>
      <w:r>
        <w:t>ET</w:t>
      </w:r>
      <w:r w:rsidR="0029660A">
        <w:br/>
      </w:r>
      <w:r>
        <w:t xml:space="preserve"> FORMULAIRES DU MARCHE</w:t>
      </w:r>
      <w:bookmarkEnd w:id="586"/>
    </w:p>
    <w:p w14:paraId="0CFC5EEE" w14:textId="77777777" w:rsidR="00BE4827" w:rsidRPr="00B4328A" w:rsidRDefault="00BE4827" w:rsidP="00BE4827">
      <w:pPr>
        <w:pStyle w:val="Heading1"/>
        <w:spacing w:before="120" w:after="120"/>
        <w:rPr>
          <w:sz w:val="24"/>
          <w:szCs w:val="24"/>
        </w:rPr>
        <w:sectPr w:rsidR="00BE4827" w:rsidRPr="00B4328A">
          <w:headerReference w:type="default" r:id="rId63"/>
          <w:pgSz w:w="12240" w:h="15840" w:code="1"/>
          <w:pgMar w:top="1440" w:right="1440" w:bottom="1440" w:left="1800" w:header="720" w:footer="720" w:gutter="0"/>
          <w:paperSrc w:first="15" w:other="15"/>
          <w:cols w:space="720"/>
        </w:sectPr>
      </w:pPr>
    </w:p>
    <w:p w14:paraId="48D28C41" w14:textId="69A19B20" w:rsidR="00BE4827" w:rsidRDefault="00BE4827" w:rsidP="00C62AB2">
      <w:pPr>
        <w:pStyle w:val="Sections"/>
      </w:pPr>
      <w:bookmarkStart w:id="587" w:name="_Toc467977935"/>
      <w:bookmarkStart w:id="588" w:name="_Toc485027062"/>
      <w:bookmarkStart w:id="589" w:name="_Toc213669843"/>
      <w:bookmarkStart w:id="590" w:name="_Toc87981187"/>
      <w:r w:rsidRPr="00DD7740">
        <w:lastRenderedPageBreak/>
        <w:t xml:space="preserve">Section VIII. </w:t>
      </w:r>
      <w:r w:rsidR="00C62AB2" w:rsidRPr="00DD7740">
        <w:t xml:space="preserve">Conditions </w:t>
      </w:r>
      <w:bookmarkEnd w:id="587"/>
      <w:bookmarkEnd w:id="588"/>
      <w:bookmarkEnd w:id="590"/>
      <w:r w:rsidR="00C62AB2" w:rsidRPr="00DD7740">
        <w:t>Générales</w:t>
      </w:r>
      <w:r w:rsidR="00C62AB2" w:rsidRPr="00B4328A">
        <w:t xml:space="preserve"> </w:t>
      </w:r>
      <w:bookmarkEnd w:id="589"/>
    </w:p>
    <w:p w14:paraId="505B7181" w14:textId="77777777" w:rsidR="00BE4827" w:rsidRPr="00DD7740" w:rsidRDefault="00BE4827" w:rsidP="00BE4827">
      <w:pPr>
        <w:pStyle w:val="Head11b"/>
        <w:numPr>
          <w:ilvl w:val="0"/>
          <w:numId w:val="0"/>
        </w:numPr>
        <w:pBdr>
          <w:bottom w:val="none" w:sz="0" w:space="0" w:color="auto"/>
        </w:pBdr>
        <w:rPr>
          <w:noProof/>
          <w:sz w:val="8"/>
          <w:lang w:val="fr-FR"/>
        </w:rPr>
      </w:pPr>
    </w:p>
    <w:p w14:paraId="5F1E3E2C" w14:textId="77777777" w:rsidR="00BE4827" w:rsidRPr="004A6A07" w:rsidRDefault="00BE4827" w:rsidP="00BE482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Pr>
          <w:b/>
          <w:color w:val="222222"/>
          <w:sz w:val="26"/>
          <w:szCs w:val="42"/>
        </w:rPr>
        <w:t>Argent :</w:t>
      </w:r>
    </w:p>
    <w:p w14:paraId="264415CC" w14:textId="77777777" w:rsidR="00BE4827" w:rsidRPr="004A6A07" w:rsidRDefault="00BE4827" w:rsidP="00BE482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Pr>
          <w:color w:val="222222"/>
          <w:sz w:val="26"/>
          <w:szCs w:val="42"/>
        </w:rPr>
        <w:t>2017</w:t>
      </w:r>
      <w:r w:rsidRPr="004A6A07">
        <w:rPr>
          <w:color w:val="222222"/>
          <w:sz w:val="26"/>
          <w:szCs w:val="42"/>
        </w:rPr>
        <w:t>. Tous droits réservés.</w:t>
      </w:r>
    </w:p>
    <w:p w14:paraId="1D04F799"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rPr>
          <w:color w:val="222222"/>
          <w:sz w:val="26"/>
          <w:szCs w:val="42"/>
        </w:rPr>
      </w:pPr>
      <w:r w:rsidRPr="004A6A07">
        <w:rPr>
          <w:color w:val="222222"/>
          <w:sz w:val="26"/>
          <w:szCs w:val="42"/>
        </w:rPr>
        <w:t xml:space="preserve">Les </w:t>
      </w:r>
      <w:r>
        <w:rPr>
          <w:color w:val="222222"/>
          <w:sz w:val="26"/>
          <w:szCs w:val="42"/>
        </w:rPr>
        <w:t>C</w:t>
      </w:r>
      <w:r w:rsidRPr="004A6A07">
        <w:rPr>
          <w:color w:val="222222"/>
          <w:sz w:val="26"/>
          <w:szCs w:val="42"/>
        </w:rPr>
        <w:t xml:space="preserve">onditions du </w:t>
      </w:r>
      <w:r>
        <w:rPr>
          <w:color w:val="222222"/>
          <w:sz w:val="26"/>
          <w:szCs w:val="42"/>
        </w:rPr>
        <w:t>Marché</w:t>
      </w:r>
      <w:r w:rsidRPr="004A6A07">
        <w:rPr>
          <w:color w:val="222222"/>
          <w:sz w:val="26"/>
          <w:szCs w:val="42"/>
        </w:rPr>
        <w:t xml:space="preserve"> sont les «</w:t>
      </w:r>
      <w:r>
        <w:rPr>
          <w:color w:val="222222"/>
          <w:sz w:val="26"/>
          <w:szCs w:val="42"/>
        </w:rPr>
        <w:t xml:space="preserve"> </w:t>
      </w:r>
      <w:r w:rsidRPr="004A6A07">
        <w:rPr>
          <w:color w:val="222222"/>
          <w:sz w:val="26"/>
          <w:szCs w:val="42"/>
        </w:rPr>
        <w:t>Conditions générales</w:t>
      </w:r>
      <w:r>
        <w:rPr>
          <w:color w:val="222222"/>
          <w:sz w:val="26"/>
          <w:szCs w:val="42"/>
        </w:rPr>
        <w:t xml:space="preserve"> </w:t>
      </w:r>
      <w:r w:rsidRPr="004A6A07">
        <w:rPr>
          <w:color w:val="222222"/>
          <w:sz w:val="26"/>
          <w:szCs w:val="42"/>
        </w:rPr>
        <w:t>» qui font partie des «</w:t>
      </w:r>
      <w:r>
        <w:rPr>
          <w:color w:val="222222"/>
          <w:sz w:val="26"/>
          <w:szCs w:val="42"/>
        </w:rPr>
        <w:t xml:space="preserve"> </w:t>
      </w:r>
      <w:r w:rsidRPr="004A6A07">
        <w:rPr>
          <w:color w:val="222222"/>
          <w:sz w:val="26"/>
          <w:szCs w:val="42"/>
        </w:rPr>
        <w:t>Conditions d</w:t>
      </w:r>
      <w:r>
        <w:rPr>
          <w:color w:val="222222"/>
          <w:sz w:val="26"/>
          <w:szCs w:val="42"/>
        </w:rPr>
        <w:t>e</w:t>
      </w:r>
      <w:r w:rsidRPr="004A6A07">
        <w:rPr>
          <w:color w:val="222222"/>
          <w:sz w:val="26"/>
          <w:szCs w:val="42"/>
        </w:rPr>
        <w:t xml:space="preserve"> </w:t>
      </w:r>
      <w:r>
        <w:rPr>
          <w:color w:val="222222"/>
          <w:sz w:val="26"/>
          <w:szCs w:val="42"/>
        </w:rPr>
        <w:t>C</w:t>
      </w:r>
      <w:r w:rsidRPr="004A6A07">
        <w:rPr>
          <w:color w:val="222222"/>
          <w:sz w:val="26"/>
          <w:szCs w:val="42"/>
        </w:rPr>
        <w:t xml:space="preserve">ontrat </w:t>
      </w:r>
      <w:r>
        <w:rPr>
          <w:color w:val="222222"/>
          <w:sz w:val="26"/>
          <w:szCs w:val="42"/>
        </w:rPr>
        <w:t>applicables aux Projets IAC/ Clé en Main (« Livre Argent ») Seconde</w:t>
      </w:r>
      <w:r w:rsidRPr="004A6A07">
        <w:rPr>
          <w:color w:val="222222"/>
          <w:sz w:val="26"/>
          <w:szCs w:val="42"/>
        </w:rPr>
        <w:t xml:space="preserve"> édition </w:t>
      </w:r>
      <w:r>
        <w:rPr>
          <w:color w:val="222222"/>
          <w:sz w:val="26"/>
          <w:szCs w:val="42"/>
        </w:rPr>
        <w:t xml:space="preserve">2017 </w:t>
      </w:r>
      <w:r w:rsidRPr="004A6A07">
        <w:rPr>
          <w:color w:val="222222"/>
          <w:sz w:val="26"/>
          <w:szCs w:val="42"/>
        </w:rPr>
        <w:t>»</w:t>
      </w:r>
      <w:r>
        <w:rPr>
          <w:color w:val="222222"/>
          <w:sz w:val="26"/>
          <w:szCs w:val="42"/>
        </w:rPr>
        <w:t xml:space="preserve"> </w:t>
      </w:r>
      <w:r w:rsidRPr="004A6A07">
        <w:rPr>
          <w:color w:val="222222"/>
          <w:sz w:val="26"/>
          <w:szCs w:val="42"/>
        </w:rPr>
        <w:t>publié</w:t>
      </w:r>
      <w:r>
        <w:rPr>
          <w:color w:val="222222"/>
          <w:sz w:val="26"/>
          <w:szCs w:val="42"/>
        </w:rPr>
        <w:t>e</w:t>
      </w:r>
      <w:r w:rsidRPr="004A6A07">
        <w:rPr>
          <w:color w:val="222222"/>
          <w:sz w:val="26"/>
          <w:szCs w:val="42"/>
        </w:rPr>
        <w:t xml:space="preserve"> par la Fédération Internationale </w:t>
      </w:r>
      <w:r>
        <w:rPr>
          <w:color w:val="222222"/>
          <w:sz w:val="26"/>
          <w:szCs w:val="42"/>
        </w:rPr>
        <w:t>d</w:t>
      </w:r>
      <w:r w:rsidRPr="004A6A07">
        <w:rPr>
          <w:color w:val="222222"/>
          <w:sz w:val="26"/>
          <w:szCs w:val="42"/>
        </w:rPr>
        <w:t>es Ingénieurs - Conseils (FIDIC) et les «</w:t>
      </w:r>
      <w:r>
        <w:rPr>
          <w:color w:val="222222"/>
          <w:sz w:val="26"/>
          <w:szCs w:val="42"/>
        </w:rPr>
        <w:t xml:space="preserve"> </w:t>
      </w:r>
      <w:r w:rsidRPr="004A6A07">
        <w:rPr>
          <w:color w:val="222222"/>
          <w:sz w:val="26"/>
          <w:szCs w:val="42"/>
        </w:rPr>
        <w:t xml:space="preserve">Conditions </w:t>
      </w:r>
      <w:r>
        <w:rPr>
          <w:color w:val="222222"/>
          <w:sz w:val="26"/>
          <w:szCs w:val="42"/>
        </w:rPr>
        <w:t>P</w:t>
      </w:r>
      <w:r w:rsidRPr="004A6A07">
        <w:rPr>
          <w:color w:val="222222"/>
          <w:sz w:val="26"/>
          <w:szCs w:val="42"/>
        </w:rPr>
        <w:t>articulières</w:t>
      </w:r>
      <w:r>
        <w:rPr>
          <w:color w:val="222222"/>
          <w:sz w:val="26"/>
          <w:szCs w:val="42"/>
        </w:rPr>
        <w:t xml:space="preserve"> </w:t>
      </w:r>
      <w:r w:rsidRPr="004A6A07">
        <w:rPr>
          <w:color w:val="222222"/>
          <w:sz w:val="26"/>
          <w:szCs w:val="42"/>
        </w:rPr>
        <w:t>» qui constituent le</w:t>
      </w:r>
      <w:r>
        <w:rPr>
          <w:color w:val="222222"/>
          <w:sz w:val="26"/>
          <w:szCs w:val="42"/>
        </w:rPr>
        <w:t>s</w:t>
      </w:r>
      <w:r w:rsidRPr="004A6A07">
        <w:rPr>
          <w:color w:val="222222"/>
          <w:sz w:val="26"/>
          <w:szCs w:val="42"/>
        </w:rPr>
        <w:t xml:space="preserve"> </w:t>
      </w:r>
      <w:r>
        <w:rPr>
          <w:color w:val="222222"/>
          <w:sz w:val="26"/>
          <w:szCs w:val="42"/>
        </w:rPr>
        <w:t>Clauses Particulières</w:t>
      </w:r>
      <w:r w:rsidRPr="004A6A07">
        <w:rPr>
          <w:color w:val="222222"/>
          <w:sz w:val="26"/>
          <w:szCs w:val="42"/>
        </w:rPr>
        <w:t xml:space="preserve"> de la Banque mondiale, ainsi que les modifications et les ajouts apportés à ces Conditions </w:t>
      </w:r>
      <w:r>
        <w:rPr>
          <w:color w:val="222222"/>
          <w:sz w:val="26"/>
          <w:szCs w:val="42"/>
        </w:rPr>
        <w:t>G</w:t>
      </w:r>
      <w:r w:rsidRPr="004A6A07">
        <w:rPr>
          <w:color w:val="222222"/>
          <w:sz w:val="26"/>
          <w:szCs w:val="42"/>
        </w:rPr>
        <w:t>énérales.</w:t>
      </w:r>
    </w:p>
    <w:p w14:paraId="7D443BD3"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rPr>
          <w:color w:val="222222"/>
          <w:sz w:val="26"/>
          <w:szCs w:val="42"/>
        </w:rPr>
      </w:pPr>
      <w:r w:rsidRPr="004A6A07">
        <w:rPr>
          <w:color w:val="222222"/>
          <w:sz w:val="26"/>
          <w:szCs w:val="42"/>
        </w:rPr>
        <w:t>Un exemplaire original de la publication FIDIC ci-dessus, à savoir «</w:t>
      </w:r>
      <w:r>
        <w:rPr>
          <w:color w:val="222222"/>
          <w:sz w:val="26"/>
          <w:szCs w:val="42"/>
        </w:rPr>
        <w:t xml:space="preserve"> </w:t>
      </w:r>
      <w:r w:rsidRPr="004A6A07">
        <w:rPr>
          <w:color w:val="222222"/>
          <w:sz w:val="26"/>
          <w:szCs w:val="42"/>
        </w:rPr>
        <w:t>Conditions d</w:t>
      </w:r>
      <w:r>
        <w:rPr>
          <w:color w:val="222222"/>
          <w:sz w:val="26"/>
          <w:szCs w:val="42"/>
        </w:rPr>
        <w:t>e</w:t>
      </w:r>
      <w:r w:rsidRPr="004A6A07">
        <w:rPr>
          <w:color w:val="222222"/>
          <w:sz w:val="26"/>
          <w:szCs w:val="42"/>
        </w:rPr>
        <w:t xml:space="preserve"> </w:t>
      </w:r>
      <w:r>
        <w:rPr>
          <w:color w:val="222222"/>
          <w:sz w:val="26"/>
          <w:szCs w:val="42"/>
        </w:rPr>
        <w:t xml:space="preserve">Marché applicables aux Projets IAC/ Clé en Main » </w:t>
      </w:r>
      <w:r w:rsidRPr="004A6A07">
        <w:rPr>
          <w:color w:val="222222"/>
          <w:sz w:val="26"/>
          <w:szCs w:val="42"/>
        </w:rPr>
        <w:t>doit être obtenu auprès de la FIDIC.</w:t>
      </w:r>
    </w:p>
    <w:p w14:paraId="5879E1FF"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Fédération internationale des ingénieurs-conseils (FIDIC)</w:t>
      </w:r>
    </w:p>
    <w:p w14:paraId="56DFC981"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Librairie FIDIC - Boîte - 311 - CH - 1215 Genève 15 Suisse</w:t>
      </w:r>
    </w:p>
    <w:p w14:paraId="624239D8"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Fax: +41 22 799 49 054</w:t>
      </w:r>
    </w:p>
    <w:p w14:paraId="21B20776"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Téléphone</w:t>
      </w:r>
      <w:r>
        <w:rPr>
          <w:color w:val="222222"/>
          <w:sz w:val="26"/>
          <w:szCs w:val="42"/>
        </w:rPr>
        <w:t xml:space="preserve"> </w:t>
      </w:r>
      <w:r w:rsidRPr="004A6A07">
        <w:rPr>
          <w:color w:val="222222"/>
          <w:sz w:val="26"/>
          <w:szCs w:val="42"/>
        </w:rPr>
        <w:t>:</w:t>
      </w:r>
      <w:r>
        <w:rPr>
          <w:color w:val="222222"/>
          <w:sz w:val="26"/>
          <w:szCs w:val="42"/>
        </w:rPr>
        <w:t xml:space="preserve"> </w:t>
      </w:r>
      <w:r w:rsidRPr="004A6A07">
        <w:rPr>
          <w:color w:val="222222"/>
          <w:sz w:val="26"/>
          <w:szCs w:val="42"/>
        </w:rPr>
        <w:t>+41 22 799 49 01</w:t>
      </w:r>
    </w:p>
    <w:p w14:paraId="45D4F43C" w14:textId="77777777" w:rsidR="00BE4827" w:rsidRPr="00366A48"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366A48">
        <w:rPr>
          <w:color w:val="222222"/>
          <w:sz w:val="26"/>
          <w:szCs w:val="42"/>
        </w:rPr>
        <w:t>Courriel: fidic@fidic.org</w:t>
      </w:r>
    </w:p>
    <w:p w14:paraId="15AA8EBF" w14:textId="77777777" w:rsidR="00BE4827" w:rsidRPr="00366A48"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366A48">
        <w:rPr>
          <w:color w:val="222222"/>
          <w:sz w:val="26"/>
          <w:szCs w:val="42"/>
        </w:rPr>
        <w:t>E- ww.fidic.org</w:t>
      </w:r>
    </w:p>
    <w:p w14:paraId="4B32ECE9" w14:textId="77777777" w:rsidR="00BE4827" w:rsidRPr="00366A48" w:rsidRDefault="00BE4827" w:rsidP="00BE482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Code FIDIC: ISBN13: 978-2-88432-0</w:t>
      </w:r>
      <w:r>
        <w:rPr>
          <w:color w:val="222222"/>
          <w:sz w:val="26"/>
          <w:szCs w:val="42"/>
        </w:rPr>
        <w:t>83</w:t>
      </w:r>
      <w:r w:rsidRPr="00366A48">
        <w:rPr>
          <w:color w:val="222222"/>
          <w:sz w:val="26"/>
          <w:szCs w:val="42"/>
        </w:rPr>
        <w:t>-</w:t>
      </w:r>
      <w:r>
        <w:rPr>
          <w:color w:val="222222"/>
          <w:sz w:val="26"/>
          <w:szCs w:val="42"/>
        </w:rPr>
        <w:t>3</w:t>
      </w:r>
    </w:p>
    <w:p w14:paraId="7BB770F8" w14:textId="77777777" w:rsidR="00BE4827" w:rsidRPr="00366A48" w:rsidRDefault="00BE4827" w:rsidP="00BE4827">
      <w:pPr>
        <w:spacing w:before="120" w:after="120"/>
      </w:pPr>
    </w:p>
    <w:p w14:paraId="4775E17D" w14:textId="77777777" w:rsidR="00BE4827" w:rsidRPr="00366A48" w:rsidRDefault="00BE4827" w:rsidP="00BE4827">
      <w:pPr>
        <w:spacing w:before="120" w:after="120"/>
      </w:pPr>
    </w:p>
    <w:p w14:paraId="10585AF2" w14:textId="77777777" w:rsidR="00BE4827" w:rsidRPr="00366A48" w:rsidRDefault="00BE4827" w:rsidP="00BE4827">
      <w:pPr>
        <w:spacing w:before="120" w:after="120"/>
      </w:pPr>
    </w:p>
    <w:p w14:paraId="28A5A3EC" w14:textId="77777777" w:rsidR="00BE4827" w:rsidRPr="00366A48" w:rsidRDefault="00BE4827" w:rsidP="00BE4827">
      <w:pPr>
        <w:spacing w:before="120" w:after="120"/>
      </w:pPr>
    </w:p>
    <w:p w14:paraId="758E5C70" w14:textId="77777777" w:rsidR="00BE4827" w:rsidRPr="00366A48" w:rsidRDefault="00BE4827" w:rsidP="00BE4827">
      <w:pPr>
        <w:spacing w:before="120" w:after="120"/>
      </w:pPr>
    </w:p>
    <w:p w14:paraId="717D2E5E" w14:textId="77777777" w:rsidR="00BE4827" w:rsidRPr="00366A48" w:rsidRDefault="00BE4827" w:rsidP="00BE4827">
      <w:pPr>
        <w:spacing w:before="120" w:after="120"/>
      </w:pPr>
    </w:p>
    <w:p w14:paraId="6A68CBC0" w14:textId="77777777" w:rsidR="00BE4827" w:rsidRPr="00366A48" w:rsidRDefault="00BE4827" w:rsidP="00BE4827">
      <w:pPr>
        <w:spacing w:before="120" w:after="120"/>
      </w:pPr>
    </w:p>
    <w:p w14:paraId="515D6B7A" w14:textId="77777777" w:rsidR="00BE4827" w:rsidRPr="00366A48" w:rsidRDefault="00BE4827" w:rsidP="00BE4827">
      <w:pPr>
        <w:sectPr w:rsidR="00BE4827" w:rsidRPr="00366A48">
          <w:headerReference w:type="default" r:id="rId64"/>
          <w:footnotePr>
            <w:numRestart w:val="eachSect"/>
          </w:footnotePr>
          <w:pgSz w:w="12240" w:h="15840"/>
          <w:pgMar w:top="1440" w:right="1800" w:bottom="1152" w:left="1800" w:header="720" w:footer="720" w:gutter="0"/>
          <w:cols w:space="720"/>
        </w:sectPr>
      </w:pPr>
      <w:bookmarkStart w:id="591" w:name="_Toc440701980"/>
      <w:bookmarkStart w:id="592" w:name="_Toc467977936"/>
    </w:p>
    <w:p w14:paraId="07F10249" w14:textId="77777777" w:rsidR="00BE4827" w:rsidRPr="00B4328A" w:rsidRDefault="00BE4827" w:rsidP="00C62AB2">
      <w:pPr>
        <w:pStyle w:val="Sections"/>
      </w:pPr>
      <w:bookmarkStart w:id="593" w:name="_Toc485027063"/>
      <w:bookmarkStart w:id="594" w:name="_Toc87981188"/>
      <w:r w:rsidRPr="00B4328A">
        <w:lastRenderedPageBreak/>
        <w:t>Section IX. C</w:t>
      </w:r>
      <w:r>
        <w:t>ondition</w:t>
      </w:r>
      <w:r w:rsidRPr="00B4328A">
        <w:t>s Particulières</w:t>
      </w:r>
      <w:bookmarkEnd w:id="591"/>
      <w:bookmarkEnd w:id="592"/>
      <w:r w:rsidRPr="00B4328A">
        <w:t xml:space="preserve"> (CP)</w:t>
      </w:r>
      <w:bookmarkEnd w:id="593"/>
      <w:bookmarkEnd w:id="594"/>
    </w:p>
    <w:p w14:paraId="43F171A0" w14:textId="77777777" w:rsidR="00BE4827" w:rsidRPr="00B4328A" w:rsidRDefault="00BE4827" w:rsidP="00BE4827">
      <w:pPr>
        <w:spacing w:before="120" w:after="120"/>
      </w:pPr>
    </w:p>
    <w:p w14:paraId="20A0EF6D" w14:textId="77777777" w:rsidR="00BE4827" w:rsidRDefault="00BE4827" w:rsidP="00BE4827">
      <w:pPr>
        <w:pStyle w:val="Heading2"/>
        <w:spacing w:before="120" w:after="120"/>
      </w:pPr>
    </w:p>
    <w:p w14:paraId="682A451F" w14:textId="6C4F3702" w:rsidR="00BE4827" w:rsidRDefault="00BE4827" w:rsidP="00A84DAC">
      <w:pPr>
        <w:ind w:left="0" w:firstLine="0"/>
        <w:rPr>
          <w:b/>
          <w:sz w:val="44"/>
        </w:rPr>
      </w:pPr>
      <w:bookmarkStart w:id="595" w:name="_Toc485033059"/>
      <w:bookmarkStart w:id="596" w:name="_Toc485033397"/>
      <w:bookmarkStart w:id="597" w:name="_Toc33048285"/>
      <w:r w:rsidRPr="008A7FD5">
        <w:rPr>
          <w:bCs/>
          <w:szCs w:val="24"/>
        </w:rPr>
        <w:t>Les Conditions Particulières suivantes complètent les Conditions G</w:t>
      </w:r>
      <w:r>
        <w:rPr>
          <w:bCs/>
          <w:szCs w:val="24"/>
        </w:rPr>
        <w:t>é</w:t>
      </w:r>
      <w:r w:rsidRPr="008A7FD5">
        <w:rPr>
          <w:bCs/>
          <w:szCs w:val="24"/>
        </w:rPr>
        <w:t>nérales. Lorsqu’il y a contradiction, les dispositions ci-jointes prévalent par rapport aux Conditions Générales</w:t>
      </w:r>
      <w:bookmarkEnd w:id="595"/>
      <w:bookmarkEnd w:id="596"/>
      <w:bookmarkEnd w:id="597"/>
      <w:r w:rsidRPr="008A7FD5">
        <w:rPr>
          <w:bCs/>
          <w:szCs w:val="24"/>
        </w:rPr>
        <w:t>.</w:t>
      </w:r>
      <w:r>
        <w:br w:type="page"/>
      </w:r>
    </w:p>
    <w:p w14:paraId="22C3718E" w14:textId="77777777" w:rsidR="00744A4E" w:rsidRPr="00B4328A" w:rsidRDefault="00744A4E" w:rsidP="00744A4E">
      <w:pPr>
        <w:pStyle w:val="Heading1"/>
        <w:spacing w:before="480" w:after="0"/>
        <w:rPr>
          <w:rFonts w:ascii="Times New Roman Bold" w:eastAsiaTheme="majorEastAsia" w:hAnsi="Times New Roman Bold" w:cstheme="majorBidi" w:hint="eastAsia"/>
          <w:smallCaps/>
          <w:noProof/>
          <w:lang w:eastAsia="en-US"/>
        </w:rPr>
      </w:pPr>
      <w:bookmarkStart w:id="598" w:name="_Toc485033398"/>
      <w:bookmarkStart w:id="599" w:name="_Toc33048287"/>
      <w:bookmarkStart w:id="600" w:name="_Toc156372856"/>
      <w:bookmarkStart w:id="601" w:name="_Toc326657870"/>
      <w:bookmarkEnd w:id="27"/>
      <w:bookmarkEnd w:id="343"/>
      <w:bookmarkEnd w:id="344"/>
      <w:bookmarkEnd w:id="345"/>
      <w:bookmarkEnd w:id="346"/>
      <w:r w:rsidRPr="00B4328A">
        <w:rPr>
          <w:rFonts w:ascii="Times New Roman Bold" w:eastAsiaTheme="majorEastAsia" w:hAnsi="Times New Roman Bold" w:cstheme="majorBidi"/>
          <w:smallCaps/>
          <w:noProof/>
          <w:lang w:eastAsia="en-US"/>
        </w:rPr>
        <w:lastRenderedPageBreak/>
        <w:t>C</w:t>
      </w:r>
      <w:r>
        <w:rPr>
          <w:rFonts w:ascii="Times New Roman Bold" w:eastAsiaTheme="majorEastAsia" w:hAnsi="Times New Roman Bold" w:cstheme="majorBidi"/>
          <w:smallCaps/>
          <w:noProof/>
          <w:lang w:eastAsia="en-US"/>
        </w:rPr>
        <w:t>ondition</w:t>
      </w:r>
      <w:r w:rsidRPr="00B4328A">
        <w:rPr>
          <w:rFonts w:ascii="Times New Roman Bold" w:eastAsiaTheme="majorEastAsia" w:hAnsi="Times New Roman Bold" w:cstheme="majorBidi"/>
          <w:smallCaps/>
          <w:noProof/>
          <w:lang w:eastAsia="en-US"/>
        </w:rPr>
        <w:t>s particulières</w:t>
      </w:r>
      <w:bookmarkEnd w:id="598"/>
      <w:bookmarkEnd w:id="599"/>
    </w:p>
    <w:p w14:paraId="3EE823B6" w14:textId="77777777" w:rsidR="00744A4E" w:rsidRDefault="00744A4E" w:rsidP="00744A4E">
      <w:pPr>
        <w:pStyle w:val="Heading1"/>
        <w:spacing w:before="480" w:after="0"/>
        <w:jc w:val="both"/>
        <w:rPr>
          <w:rFonts w:ascii="Times New Roman Bold" w:eastAsiaTheme="majorEastAsia" w:hAnsi="Times New Roman Bold" w:cstheme="majorBidi" w:hint="eastAsia"/>
          <w:smallCaps/>
          <w:noProof/>
          <w:lang w:eastAsia="en-US"/>
        </w:rPr>
      </w:pPr>
      <w:bookmarkStart w:id="602" w:name="_Toc33048288"/>
      <w:r w:rsidRPr="00232CCE">
        <w:rPr>
          <w:rFonts w:ascii="Times New Roman Bold" w:eastAsiaTheme="majorEastAsia" w:hAnsi="Times New Roman Bold" w:cstheme="majorBidi"/>
          <w:smallCaps/>
          <w:noProof/>
          <w:lang w:eastAsia="en-US"/>
        </w:rPr>
        <w:t xml:space="preserve">Partie A - Données du </w:t>
      </w:r>
      <w:bookmarkEnd w:id="602"/>
      <w:r>
        <w:rPr>
          <w:rFonts w:ascii="Times New Roman Bold" w:eastAsiaTheme="majorEastAsia" w:hAnsi="Times New Roman Bold" w:cstheme="majorBidi"/>
          <w:smallCaps/>
          <w:noProof/>
          <w:lang w:eastAsia="en-US"/>
        </w:rPr>
        <w:t>marche</w:t>
      </w:r>
    </w:p>
    <w:p w14:paraId="4F655317" w14:textId="77777777" w:rsidR="00744A4E" w:rsidRDefault="00744A4E" w:rsidP="00744A4E">
      <w:pPr>
        <w:rPr>
          <w:rFonts w:eastAsiaTheme="majorEastAsia"/>
          <w:lang w:eastAsia="en-US"/>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1420"/>
        <w:gridCol w:w="4932"/>
      </w:tblGrid>
      <w:tr w:rsidR="00744A4E" w:rsidRPr="003530F7" w14:paraId="3041CAE1" w14:textId="77777777" w:rsidTr="00581DFA">
        <w:trPr>
          <w:tblHeader/>
          <w:jc w:val="center"/>
        </w:trPr>
        <w:tc>
          <w:tcPr>
            <w:tcW w:w="1596" w:type="pct"/>
            <w:shd w:val="clear" w:color="auto" w:fill="auto"/>
            <w:tcMar>
              <w:top w:w="57" w:type="dxa"/>
              <w:left w:w="57" w:type="dxa"/>
              <w:bottom w:w="57" w:type="dxa"/>
              <w:right w:w="57" w:type="dxa"/>
            </w:tcMar>
            <w:vAlign w:val="center"/>
          </w:tcPr>
          <w:p w14:paraId="7D317EBB" w14:textId="77777777" w:rsidR="00744A4E" w:rsidRPr="001758B5" w:rsidRDefault="00744A4E" w:rsidP="00581DFA">
            <w:pPr>
              <w:jc w:val="center"/>
              <w:rPr>
                <w:b/>
                <w:szCs w:val="24"/>
              </w:rPr>
            </w:pPr>
            <w:r w:rsidRPr="001758B5">
              <w:rPr>
                <w:b/>
                <w:szCs w:val="24"/>
                <w:lang w:val="fr"/>
              </w:rPr>
              <w:t>Conditions</w:t>
            </w:r>
          </w:p>
        </w:tc>
        <w:tc>
          <w:tcPr>
            <w:tcW w:w="761" w:type="pct"/>
            <w:tcMar>
              <w:top w:w="57" w:type="dxa"/>
              <w:left w:w="57" w:type="dxa"/>
              <w:bottom w:w="57" w:type="dxa"/>
              <w:right w:w="57" w:type="dxa"/>
            </w:tcMar>
            <w:vAlign w:val="center"/>
          </w:tcPr>
          <w:p w14:paraId="6ED7C2EB" w14:textId="77777777" w:rsidR="00744A4E" w:rsidRPr="001758B5" w:rsidRDefault="00744A4E" w:rsidP="00581DFA">
            <w:pPr>
              <w:jc w:val="center"/>
              <w:rPr>
                <w:b/>
                <w:szCs w:val="24"/>
              </w:rPr>
            </w:pPr>
            <w:r>
              <w:rPr>
                <w:b/>
                <w:szCs w:val="24"/>
                <w:lang w:val="fr"/>
              </w:rPr>
              <w:t>Sous-Clause</w:t>
            </w:r>
          </w:p>
        </w:tc>
        <w:tc>
          <w:tcPr>
            <w:tcW w:w="2643" w:type="pct"/>
            <w:shd w:val="clear" w:color="auto" w:fill="auto"/>
            <w:tcMar>
              <w:top w:w="57" w:type="dxa"/>
              <w:left w:w="57" w:type="dxa"/>
              <w:bottom w:w="57" w:type="dxa"/>
              <w:right w:w="57" w:type="dxa"/>
            </w:tcMar>
            <w:vAlign w:val="center"/>
          </w:tcPr>
          <w:p w14:paraId="665D9C4B" w14:textId="77777777" w:rsidR="00744A4E" w:rsidRPr="001758B5" w:rsidRDefault="00744A4E" w:rsidP="00581DFA">
            <w:pPr>
              <w:jc w:val="center"/>
              <w:rPr>
                <w:b/>
                <w:szCs w:val="24"/>
              </w:rPr>
            </w:pPr>
            <w:r w:rsidRPr="001758B5">
              <w:rPr>
                <w:b/>
                <w:szCs w:val="24"/>
                <w:lang w:val="fr"/>
              </w:rPr>
              <w:t>Données</w:t>
            </w:r>
          </w:p>
        </w:tc>
      </w:tr>
      <w:tr w:rsidR="00744A4E" w:rsidRPr="003530F7" w14:paraId="6E00E6A4" w14:textId="77777777" w:rsidTr="00581DFA">
        <w:trPr>
          <w:jc w:val="center"/>
        </w:trPr>
        <w:tc>
          <w:tcPr>
            <w:tcW w:w="1596" w:type="pct"/>
            <w:shd w:val="clear" w:color="auto" w:fill="auto"/>
            <w:tcMar>
              <w:top w:w="57" w:type="dxa"/>
              <w:left w:w="57" w:type="dxa"/>
              <w:bottom w:w="57" w:type="dxa"/>
              <w:right w:w="57" w:type="dxa"/>
            </w:tcMar>
          </w:tcPr>
          <w:p w14:paraId="6710E736" w14:textId="77777777" w:rsidR="00744A4E" w:rsidRPr="001758B5" w:rsidRDefault="00744A4E" w:rsidP="00744A4E">
            <w:pPr>
              <w:ind w:left="0" w:firstLine="0"/>
              <w:rPr>
                <w:szCs w:val="24"/>
              </w:rPr>
            </w:pPr>
            <w:r w:rsidRPr="001758B5">
              <w:rPr>
                <w:szCs w:val="24"/>
                <w:lang w:val="fr"/>
              </w:rPr>
              <w:t xml:space="preserve">Lorsque le </w:t>
            </w:r>
            <w:r>
              <w:rPr>
                <w:szCs w:val="24"/>
                <w:lang w:val="fr"/>
              </w:rPr>
              <w:t>Marché</w:t>
            </w:r>
            <w:r w:rsidRPr="001758B5">
              <w:rPr>
                <w:szCs w:val="24"/>
                <w:lang w:val="fr"/>
              </w:rPr>
              <w:t xml:space="preserve"> permet </w:t>
            </w:r>
            <w:r>
              <w:rPr>
                <w:szCs w:val="24"/>
                <w:lang w:val="fr"/>
              </w:rPr>
              <w:t>une marge « Coûts Plus Profit » sur les Coûts</w:t>
            </w:r>
            <w:r w:rsidRPr="001758B5">
              <w:rPr>
                <w:szCs w:val="24"/>
                <w:lang w:val="fr"/>
              </w:rPr>
              <w:t xml:space="preserve">, </w:t>
            </w:r>
            <w:r>
              <w:rPr>
                <w:szCs w:val="24"/>
                <w:lang w:val="fr"/>
              </w:rPr>
              <w:t>la marg</w:t>
            </w:r>
            <w:r w:rsidRPr="001758B5">
              <w:rPr>
                <w:szCs w:val="24"/>
                <w:lang w:val="fr"/>
              </w:rPr>
              <w:t xml:space="preserve">e </w:t>
            </w:r>
            <w:r>
              <w:rPr>
                <w:szCs w:val="24"/>
                <w:lang w:val="fr"/>
              </w:rPr>
              <w:t xml:space="preserve">de bénéfice </w:t>
            </w:r>
            <w:r w:rsidRPr="001758B5">
              <w:rPr>
                <w:szCs w:val="24"/>
                <w:lang w:val="fr"/>
              </w:rPr>
              <w:t xml:space="preserve">en pourcentage </w:t>
            </w:r>
            <w:r>
              <w:rPr>
                <w:szCs w:val="24"/>
                <w:lang w:val="fr"/>
              </w:rPr>
              <w:t>à ajouter</w:t>
            </w:r>
            <w:r w:rsidRPr="001758B5">
              <w:rPr>
                <w:szCs w:val="24"/>
                <w:lang w:val="fr"/>
              </w:rPr>
              <w:t xml:space="preserve"> au </w:t>
            </w:r>
            <w:r>
              <w:rPr>
                <w:szCs w:val="24"/>
                <w:lang w:val="fr"/>
              </w:rPr>
              <w:t>C</w:t>
            </w:r>
            <w:r w:rsidRPr="001758B5">
              <w:rPr>
                <w:szCs w:val="24"/>
                <w:lang w:val="fr"/>
              </w:rPr>
              <w:t xml:space="preserve">oût </w:t>
            </w:r>
            <w:r>
              <w:rPr>
                <w:szCs w:val="24"/>
                <w:lang w:val="fr"/>
              </w:rPr>
              <w:t xml:space="preserve">est de </w:t>
            </w:r>
            <w:r w:rsidRPr="001758B5">
              <w:rPr>
                <w:szCs w:val="24"/>
                <w:lang w:val="fr"/>
              </w:rPr>
              <w:t>:</w:t>
            </w:r>
          </w:p>
        </w:tc>
        <w:tc>
          <w:tcPr>
            <w:tcW w:w="761" w:type="pct"/>
            <w:tcMar>
              <w:top w:w="57" w:type="dxa"/>
              <w:left w:w="57" w:type="dxa"/>
              <w:bottom w:w="57" w:type="dxa"/>
              <w:right w:w="57" w:type="dxa"/>
            </w:tcMar>
          </w:tcPr>
          <w:p w14:paraId="0E82FBC8" w14:textId="77777777" w:rsidR="00744A4E" w:rsidRPr="001758B5" w:rsidRDefault="00744A4E" w:rsidP="00581DFA">
            <w:pPr>
              <w:rPr>
                <w:szCs w:val="24"/>
              </w:rPr>
            </w:pPr>
            <w:r w:rsidRPr="001758B5">
              <w:rPr>
                <w:szCs w:val="24"/>
                <w:lang w:val="fr"/>
              </w:rPr>
              <w:t>1.1.</w:t>
            </w:r>
            <w:r>
              <w:rPr>
                <w:szCs w:val="24"/>
                <w:lang w:val="fr"/>
              </w:rPr>
              <w:t>17</w:t>
            </w:r>
          </w:p>
        </w:tc>
        <w:tc>
          <w:tcPr>
            <w:tcW w:w="2643" w:type="pct"/>
            <w:shd w:val="clear" w:color="auto" w:fill="auto"/>
            <w:tcMar>
              <w:top w:w="57" w:type="dxa"/>
              <w:left w:w="57" w:type="dxa"/>
              <w:bottom w:w="57" w:type="dxa"/>
              <w:right w:w="57" w:type="dxa"/>
            </w:tcMar>
          </w:tcPr>
          <w:p w14:paraId="5201D01E" w14:textId="77777777" w:rsidR="00744A4E" w:rsidRDefault="00744A4E" w:rsidP="00581DFA">
            <w:pPr>
              <w:rPr>
                <w:szCs w:val="24"/>
                <w:lang w:val="fr"/>
              </w:rPr>
            </w:pPr>
            <w:r w:rsidRPr="001758B5">
              <w:rPr>
                <w:szCs w:val="24"/>
                <w:lang w:val="fr"/>
              </w:rPr>
              <w:t xml:space="preserve"> _______ </w:t>
            </w:r>
            <w:r>
              <w:rPr>
                <w:szCs w:val="24"/>
                <w:lang w:val="fr"/>
              </w:rPr>
              <w:t>%</w:t>
            </w:r>
          </w:p>
          <w:p w14:paraId="2A99EC09" w14:textId="7528F5F3" w:rsidR="00744A4E" w:rsidRPr="001758B5" w:rsidRDefault="00744A4E" w:rsidP="00744A4E">
            <w:pPr>
              <w:ind w:left="0" w:firstLine="0"/>
              <w:rPr>
                <w:szCs w:val="24"/>
              </w:rPr>
            </w:pPr>
            <w:r>
              <w:rPr>
                <w:i/>
                <w:iCs/>
                <w:szCs w:val="24"/>
                <w:lang w:val="fr"/>
              </w:rPr>
              <w:t xml:space="preserve">[Note : si ce % n’est pas donné, 5% sera appliqué par </w:t>
            </w:r>
            <w:r w:rsidR="00C62AB2">
              <w:rPr>
                <w:i/>
                <w:iCs/>
                <w:szCs w:val="24"/>
                <w:lang w:val="fr"/>
              </w:rPr>
              <w:t>défaut</w:t>
            </w:r>
            <w:r>
              <w:rPr>
                <w:i/>
                <w:iCs/>
                <w:szCs w:val="24"/>
                <w:lang w:val="fr"/>
              </w:rPr>
              <w:t>]</w:t>
            </w:r>
          </w:p>
        </w:tc>
      </w:tr>
      <w:tr w:rsidR="00744A4E" w:rsidRPr="003530F7" w14:paraId="1302A9B4" w14:textId="77777777" w:rsidTr="00581DFA">
        <w:trPr>
          <w:jc w:val="center"/>
        </w:trPr>
        <w:tc>
          <w:tcPr>
            <w:tcW w:w="1596" w:type="pct"/>
            <w:shd w:val="clear" w:color="auto" w:fill="auto"/>
            <w:tcMar>
              <w:top w:w="57" w:type="dxa"/>
              <w:left w:w="57" w:type="dxa"/>
              <w:bottom w:w="57" w:type="dxa"/>
              <w:right w:w="57" w:type="dxa"/>
            </w:tcMar>
          </w:tcPr>
          <w:p w14:paraId="339D0575" w14:textId="77777777" w:rsidR="00744A4E" w:rsidRPr="001758B5" w:rsidRDefault="00744A4E" w:rsidP="00744A4E">
            <w:pPr>
              <w:ind w:left="0" w:firstLine="0"/>
              <w:rPr>
                <w:szCs w:val="24"/>
                <w:lang w:val="fr"/>
              </w:rPr>
            </w:pPr>
            <w:r>
              <w:rPr>
                <w:szCs w:val="24"/>
                <w:lang w:val="fr"/>
              </w:rPr>
              <w:t>Période de Notification des Malfaçons</w:t>
            </w:r>
          </w:p>
        </w:tc>
        <w:tc>
          <w:tcPr>
            <w:tcW w:w="761" w:type="pct"/>
            <w:tcMar>
              <w:top w:w="57" w:type="dxa"/>
              <w:left w:w="57" w:type="dxa"/>
              <w:bottom w:w="57" w:type="dxa"/>
              <w:right w:w="57" w:type="dxa"/>
            </w:tcMar>
          </w:tcPr>
          <w:p w14:paraId="29E7384A" w14:textId="77777777" w:rsidR="00744A4E" w:rsidRPr="001758B5" w:rsidRDefault="00744A4E" w:rsidP="00581DFA">
            <w:pPr>
              <w:rPr>
                <w:szCs w:val="24"/>
                <w:lang w:val="fr"/>
              </w:rPr>
            </w:pPr>
            <w:r>
              <w:rPr>
                <w:szCs w:val="24"/>
                <w:lang w:val="fr"/>
              </w:rPr>
              <w:t>1.1.24</w:t>
            </w:r>
          </w:p>
        </w:tc>
        <w:tc>
          <w:tcPr>
            <w:tcW w:w="2643" w:type="pct"/>
            <w:shd w:val="clear" w:color="auto" w:fill="auto"/>
            <w:tcMar>
              <w:top w:w="57" w:type="dxa"/>
              <w:left w:w="57" w:type="dxa"/>
              <w:bottom w:w="57" w:type="dxa"/>
              <w:right w:w="57" w:type="dxa"/>
            </w:tcMar>
          </w:tcPr>
          <w:p w14:paraId="2667401B" w14:textId="77777777" w:rsidR="00744A4E" w:rsidRDefault="00744A4E" w:rsidP="00581DFA">
            <w:pPr>
              <w:rPr>
                <w:szCs w:val="24"/>
              </w:rPr>
            </w:pPr>
            <w:r>
              <w:rPr>
                <w:szCs w:val="24"/>
              </w:rPr>
              <w:t>_________ jours</w:t>
            </w:r>
          </w:p>
          <w:p w14:paraId="621321C0" w14:textId="77777777" w:rsidR="00744A4E" w:rsidRPr="004E3382" w:rsidRDefault="00744A4E" w:rsidP="00744A4E">
            <w:pPr>
              <w:ind w:left="0" w:firstLine="0"/>
              <w:rPr>
                <w:i/>
                <w:iCs/>
                <w:szCs w:val="24"/>
              </w:rPr>
            </w:pPr>
            <w:r w:rsidRPr="004E3382">
              <w:rPr>
                <w:i/>
                <w:iCs/>
                <w:szCs w:val="24"/>
              </w:rPr>
              <w:t>[jours après la Date d’Achèvement des Travaux ou une Section de Travaux (or partie des Travaux]</w:t>
            </w:r>
          </w:p>
        </w:tc>
      </w:tr>
      <w:tr w:rsidR="00744A4E" w:rsidRPr="003530F7" w14:paraId="40CA208D" w14:textId="77777777" w:rsidTr="00581DFA">
        <w:trPr>
          <w:jc w:val="center"/>
        </w:trPr>
        <w:tc>
          <w:tcPr>
            <w:tcW w:w="1596" w:type="pct"/>
            <w:shd w:val="clear" w:color="auto" w:fill="auto"/>
            <w:tcMar>
              <w:top w:w="57" w:type="dxa"/>
              <w:left w:w="57" w:type="dxa"/>
              <w:bottom w:w="57" w:type="dxa"/>
              <w:right w:w="57" w:type="dxa"/>
            </w:tcMar>
          </w:tcPr>
          <w:p w14:paraId="683527E5" w14:textId="77777777" w:rsidR="00744A4E" w:rsidRPr="001758B5" w:rsidRDefault="00744A4E" w:rsidP="00744A4E">
            <w:pPr>
              <w:ind w:left="0" w:firstLine="0"/>
              <w:rPr>
                <w:szCs w:val="24"/>
              </w:rPr>
            </w:pPr>
            <w:r>
              <w:rPr>
                <w:szCs w:val="24"/>
                <w:lang w:val="fr"/>
              </w:rPr>
              <w:t xml:space="preserve">Le Représentant </w:t>
            </w:r>
            <w:r w:rsidRPr="001758B5">
              <w:rPr>
                <w:szCs w:val="24"/>
                <w:lang w:val="fr"/>
              </w:rPr>
              <w:t>d</w:t>
            </w:r>
            <w:r>
              <w:rPr>
                <w:szCs w:val="24"/>
                <w:lang w:val="fr"/>
              </w:rPr>
              <w:t>u Maître d’Ouvrage</w:t>
            </w:r>
            <w:r w:rsidRPr="001758B5">
              <w:rPr>
                <w:szCs w:val="24"/>
                <w:lang w:val="fr"/>
              </w:rPr>
              <w:t xml:space="preserve"> :</w:t>
            </w:r>
          </w:p>
        </w:tc>
        <w:tc>
          <w:tcPr>
            <w:tcW w:w="761" w:type="pct"/>
            <w:tcMar>
              <w:top w:w="57" w:type="dxa"/>
              <w:left w:w="57" w:type="dxa"/>
              <w:bottom w:w="57" w:type="dxa"/>
              <w:right w:w="57" w:type="dxa"/>
            </w:tcMar>
          </w:tcPr>
          <w:p w14:paraId="5A485D4C" w14:textId="77777777" w:rsidR="00744A4E" w:rsidRPr="001758B5" w:rsidRDefault="00744A4E" w:rsidP="00581DFA">
            <w:pPr>
              <w:rPr>
                <w:szCs w:val="24"/>
              </w:rPr>
            </w:pPr>
            <w:r w:rsidRPr="001758B5">
              <w:rPr>
                <w:szCs w:val="24"/>
                <w:lang w:val="fr"/>
              </w:rPr>
              <w:t>1.1.3</w:t>
            </w:r>
            <w:r>
              <w:rPr>
                <w:szCs w:val="24"/>
                <w:lang w:val="fr"/>
              </w:rPr>
              <w:t>0</w:t>
            </w:r>
          </w:p>
        </w:tc>
        <w:tc>
          <w:tcPr>
            <w:tcW w:w="2643" w:type="pct"/>
            <w:shd w:val="clear" w:color="auto" w:fill="auto"/>
            <w:tcMar>
              <w:top w:w="57" w:type="dxa"/>
              <w:left w:w="57" w:type="dxa"/>
              <w:bottom w:w="57" w:type="dxa"/>
              <w:right w:w="57" w:type="dxa"/>
            </w:tcMar>
          </w:tcPr>
          <w:p w14:paraId="25301609" w14:textId="77777777" w:rsidR="00744A4E" w:rsidRPr="001758B5" w:rsidRDefault="00744A4E" w:rsidP="00581DFA">
            <w:pPr>
              <w:rPr>
                <w:szCs w:val="24"/>
              </w:rPr>
            </w:pPr>
          </w:p>
        </w:tc>
      </w:tr>
      <w:tr w:rsidR="00744A4E" w:rsidRPr="003530F7" w14:paraId="77CEBE15" w14:textId="77777777" w:rsidTr="00581DFA">
        <w:trPr>
          <w:jc w:val="center"/>
        </w:trPr>
        <w:tc>
          <w:tcPr>
            <w:tcW w:w="1596" w:type="pct"/>
            <w:shd w:val="clear" w:color="auto" w:fill="auto"/>
            <w:tcMar>
              <w:top w:w="57" w:type="dxa"/>
              <w:left w:w="57" w:type="dxa"/>
              <w:bottom w:w="57" w:type="dxa"/>
              <w:right w:w="57" w:type="dxa"/>
            </w:tcMar>
          </w:tcPr>
          <w:p w14:paraId="254F8D6D" w14:textId="77777777" w:rsidR="00744A4E" w:rsidRPr="001758B5" w:rsidRDefault="00744A4E" w:rsidP="00581DFA">
            <w:pPr>
              <w:rPr>
                <w:szCs w:val="24"/>
                <w:lang w:val="fr"/>
              </w:rPr>
            </w:pPr>
            <w:r>
              <w:rPr>
                <w:szCs w:val="24"/>
                <w:lang w:val="fr"/>
              </w:rPr>
              <w:t>Chantier</w:t>
            </w:r>
          </w:p>
        </w:tc>
        <w:tc>
          <w:tcPr>
            <w:tcW w:w="761" w:type="pct"/>
            <w:tcMar>
              <w:top w:w="57" w:type="dxa"/>
              <w:left w:w="57" w:type="dxa"/>
              <w:bottom w:w="57" w:type="dxa"/>
              <w:right w:w="57" w:type="dxa"/>
            </w:tcMar>
          </w:tcPr>
          <w:p w14:paraId="77F15E05" w14:textId="77777777" w:rsidR="00744A4E" w:rsidRPr="001758B5" w:rsidRDefault="00744A4E" w:rsidP="00581DFA">
            <w:pPr>
              <w:rPr>
                <w:szCs w:val="24"/>
                <w:lang w:val="fr"/>
              </w:rPr>
            </w:pPr>
            <w:r>
              <w:rPr>
                <w:szCs w:val="24"/>
                <w:lang w:val="fr"/>
              </w:rPr>
              <w:t>1.1.67</w:t>
            </w:r>
          </w:p>
        </w:tc>
        <w:tc>
          <w:tcPr>
            <w:tcW w:w="2643" w:type="pct"/>
            <w:shd w:val="clear" w:color="auto" w:fill="auto"/>
            <w:tcMar>
              <w:top w:w="57" w:type="dxa"/>
              <w:left w:w="57" w:type="dxa"/>
              <w:bottom w:w="57" w:type="dxa"/>
              <w:right w:w="57" w:type="dxa"/>
            </w:tcMar>
          </w:tcPr>
          <w:p w14:paraId="01B0D457" w14:textId="77777777" w:rsidR="00744A4E" w:rsidRPr="004E3382" w:rsidRDefault="00744A4E" w:rsidP="00744A4E">
            <w:pPr>
              <w:ind w:left="0" w:firstLine="0"/>
              <w:rPr>
                <w:i/>
                <w:iCs/>
                <w:szCs w:val="24"/>
              </w:rPr>
            </w:pPr>
            <w:r w:rsidRPr="004E3382">
              <w:rPr>
                <w:i/>
                <w:iCs/>
                <w:szCs w:val="24"/>
              </w:rPr>
              <w:t>[Décrire tout autre endroit f</w:t>
            </w:r>
            <w:r>
              <w:rPr>
                <w:i/>
                <w:iCs/>
                <w:szCs w:val="24"/>
              </w:rPr>
              <w:t>aisant</w:t>
            </w:r>
            <w:r w:rsidRPr="004E3382">
              <w:rPr>
                <w:i/>
                <w:iCs/>
                <w:szCs w:val="24"/>
              </w:rPr>
              <w:t xml:space="preserve"> partie du Chantier]</w:t>
            </w:r>
          </w:p>
        </w:tc>
      </w:tr>
      <w:tr w:rsidR="00744A4E" w:rsidRPr="003530F7" w14:paraId="56AC2BA4" w14:textId="77777777" w:rsidTr="00581DFA">
        <w:trPr>
          <w:jc w:val="center"/>
        </w:trPr>
        <w:tc>
          <w:tcPr>
            <w:tcW w:w="1596" w:type="pct"/>
            <w:shd w:val="clear" w:color="auto" w:fill="auto"/>
            <w:tcMar>
              <w:top w:w="57" w:type="dxa"/>
              <w:left w:w="57" w:type="dxa"/>
              <w:bottom w:w="57" w:type="dxa"/>
              <w:right w:w="57" w:type="dxa"/>
            </w:tcMar>
          </w:tcPr>
          <w:p w14:paraId="515F197A" w14:textId="77777777" w:rsidR="00744A4E" w:rsidRDefault="00744A4E" w:rsidP="00581DFA">
            <w:pPr>
              <w:rPr>
                <w:szCs w:val="24"/>
                <w:lang w:val="fr"/>
              </w:rPr>
            </w:pPr>
            <w:r>
              <w:rPr>
                <w:szCs w:val="24"/>
                <w:lang w:val="fr"/>
              </w:rPr>
              <w:t>Délai d’A</w:t>
            </w:r>
            <w:r w:rsidRPr="001758B5">
              <w:rPr>
                <w:szCs w:val="24"/>
                <w:lang w:val="fr"/>
              </w:rPr>
              <w:t xml:space="preserve">chèvement </w:t>
            </w:r>
          </w:p>
        </w:tc>
        <w:tc>
          <w:tcPr>
            <w:tcW w:w="761" w:type="pct"/>
            <w:tcMar>
              <w:top w:w="57" w:type="dxa"/>
              <w:left w:w="57" w:type="dxa"/>
              <w:bottom w:w="57" w:type="dxa"/>
              <w:right w:w="57" w:type="dxa"/>
            </w:tcMar>
          </w:tcPr>
          <w:p w14:paraId="486132D0" w14:textId="77777777" w:rsidR="00744A4E" w:rsidRDefault="00744A4E" w:rsidP="00581DFA">
            <w:pPr>
              <w:rPr>
                <w:szCs w:val="24"/>
                <w:lang w:val="fr"/>
              </w:rPr>
            </w:pPr>
            <w:r w:rsidRPr="001758B5">
              <w:rPr>
                <w:szCs w:val="24"/>
                <w:lang w:val="fr"/>
              </w:rPr>
              <w:t>1.1.</w:t>
            </w:r>
            <w:r>
              <w:rPr>
                <w:szCs w:val="24"/>
                <w:lang w:val="fr"/>
              </w:rPr>
              <w:t>76</w:t>
            </w:r>
          </w:p>
        </w:tc>
        <w:tc>
          <w:tcPr>
            <w:tcW w:w="2643" w:type="pct"/>
            <w:shd w:val="clear" w:color="auto" w:fill="auto"/>
            <w:tcMar>
              <w:top w:w="57" w:type="dxa"/>
              <w:left w:w="57" w:type="dxa"/>
              <w:bottom w:w="57" w:type="dxa"/>
              <w:right w:w="57" w:type="dxa"/>
            </w:tcMar>
          </w:tcPr>
          <w:p w14:paraId="53E73911" w14:textId="77777777" w:rsidR="00744A4E" w:rsidRDefault="00744A4E" w:rsidP="00581DFA">
            <w:pPr>
              <w:rPr>
                <w:szCs w:val="24"/>
                <w:lang w:val="fr"/>
              </w:rPr>
            </w:pPr>
            <w:r>
              <w:rPr>
                <w:szCs w:val="24"/>
                <w:lang w:val="fr"/>
              </w:rPr>
              <w:t>-------------</w:t>
            </w:r>
            <w:r w:rsidRPr="001758B5">
              <w:rPr>
                <w:szCs w:val="24"/>
                <w:lang w:val="fr"/>
              </w:rPr>
              <w:t xml:space="preserve"> jours</w:t>
            </w:r>
          </w:p>
          <w:p w14:paraId="68852368" w14:textId="77777777" w:rsidR="00744A4E" w:rsidRPr="004E3382" w:rsidRDefault="00744A4E" w:rsidP="00744A4E">
            <w:pPr>
              <w:ind w:left="0" w:firstLine="0"/>
              <w:rPr>
                <w:i/>
                <w:iCs/>
                <w:szCs w:val="24"/>
              </w:rPr>
            </w:pPr>
            <w:r w:rsidRPr="00C2255A">
              <w:rPr>
                <w:i/>
                <w:iCs/>
                <w:szCs w:val="24"/>
              </w:rPr>
              <w:t>Si des Sections sont utilisés</w:t>
            </w:r>
            <w:r>
              <w:rPr>
                <w:i/>
                <w:iCs/>
                <w:szCs w:val="24"/>
              </w:rPr>
              <w:t xml:space="preserve"> en spécifiant différentes dates d’achèvement, se</w:t>
            </w:r>
            <w:r w:rsidRPr="00C2255A">
              <w:rPr>
                <w:i/>
                <w:iCs/>
                <w:szCs w:val="24"/>
              </w:rPr>
              <w:t xml:space="preserve"> référer au Tableau : </w:t>
            </w:r>
            <w:r>
              <w:rPr>
                <w:i/>
                <w:iCs/>
                <w:szCs w:val="24"/>
              </w:rPr>
              <w:t xml:space="preserve">Définition </w:t>
            </w:r>
            <w:r w:rsidRPr="00C2255A">
              <w:rPr>
                <w:i/>
                <w:iCs/>
                <w:szCs w:val="24"/>
              </w:rPr>
              <w:t>des Sections ci-dessous</w:t>
            </w:r>
          </w:p>
        </w:tc>
      </w:tr>
      <w:tr w:rsidR="00744A4E" w:rsidRPr="003530F7" w14:paraId="6DE22D3A" w14:textId="77777777" w:rsidTr="00581DFA">
        <w:trPr>
          <w:jc w:val="center"/>
        </w:trPr>
        <w:tc>
          <w:tcPr>
            <w:tcW w:w="1596" w:type="pct"/>
            <w:shd w:val="clear" w:color="auto" w:fill="auto"/>
            <w:tcMar>
              <w:top w:w="57" w:type="dxa"/>
              <w:left w:w="57" w:type="dxa"/>
              <w:bottom w:w="57" w:type="dxa"/>
              <w:right w:w="57" w:type="dxa"/>
            </w:tcMar>
          </w:tcPr>
          <w:p w14:paraId="26130AC5" w14:textId="77777777" w:rsidR="00744A4E" w:rsidRDefault="00744A4E" w:rsidP="00581DFA">
            <w:pPr>
              <w:rPr>
                <w:szCs w:val="24"/>
                <w:lang w:val="fr"/>
              </w:rPr>
            </w:pPr>
            <w:r>
              <w:rPr>
                <w:szCs w:val="24"/>
                <w:lang w:val="fr"/>
              </w:rPr>
              <w:t>Nom de la Banque</w:t>
            </w:r>
          </w:p>
        </w:tc>
        <w:tc>
          <w:tcPr>
            <w:tcW w:w="761" w:type="pct"/>
            <w:tcMar>
              <w:top w:w="57" w:type="dxa"/>
              <w:left w:w="57" w:type="dxa"/>
              <w:bottom w:w="57" w:type="dxa"/>
              <w:right w:w="57" w:type="dxa"/>
            </w:tcMar>
          </w:tcPr>
          <w:p w14:paraId="4390F963" w14:textId="77777777" w:rsidR="00744A4E" w:rsidRDefault="00744A4E" w:rsidP="00581DFA">
            <w:pPr>
              <w:rPr>
                <w:szCs w:val="24"/>
                <w:lang w:val="fr"/>
              </w:rPr>
            </w:pPr>
            <w:r>
              <w:rPr>
                <w:szCs w:val="24"/>
                <w:lang w:val="fr"/>
              </w:rPr>
              <w:t>1.1.82</w:t>
            </w:r>
          </w:p>
        </w:tc>
        <w:tc>
          <w:tcPr>
            <w:tcW w:w="2643" w:type="pct"/>
            <w:shd w:val="clear" w:color="auto" w:fill="auto"/>
            <w:tcMar>
              <w:top w:w="57" w:type="dxa"/>
              <w:left w:w="57" w:type="dxa"/>
              <w:bottom w:w="57" w:type="dxa"/>
              <w:right w:w="57" w:type="dxa"/>
            </w:tcMar>
          </w:tcPr>
          <w:p w14:paraId="2BBC324B" w14:textId="77777777" w:rsidR="00744A4E" w:rsidRPr="004E3382" w:rsidRDefault="00744A4E" w:rsidP="00581DFA">
            <w:pPr>
              <w:rPr>
                <w:i/>
                <w:iCs/>
                <w:szCs w:val="24"/>
              </w:rPr>
            </w:pPr>
          </w:p>
        </w:tc>
      </w:tr>
      <w:tr w:rsidR="00744A4E" w:rsidRPr="003530F7" w14:paraId="2DC2C4C4" w14:textId="77777777" w:rsidTr="00581DFA">
        <w:trPr>
          <w:jc w:val="center"/>
        </w:trPr>
        <w:tc>
          <w:tcPr>
            <w:tcW w:w="1596" w:type="pct"/>
            <w:shd w:val="clear" w:color="auto" w:fill="auto"/>
            <w:tcMar>
              <w:top w:w="57" w:type="dxa"/>
              <w:left w:w="57" w:type="dxa"/>
              <w:bottom w:w="57" w:type="dxa"/>
              <w:right w:w="57" w:type="dxa"/>
            </w:tcMar>
          </w:tcPr>
          <w:p w14:paraId="18EDFCF0" w14:textId="77777777" w:rsidR="00744A4E" w:rsidRDefault="00744A4E" w:rsidP="00581DFA">
            <w:pPr>
              <w:rPr>
                <w:szCs w:val="24"/>
                <w:lang w:val="fr"/>
              </w:rPr>
            </w:pPr>
            <w:r w:rsidRPr="001758B5">
              <w:rPr>
                <w:szCs w:val="24"/>
                <w:lang w:val="fr"/>
              </w:rPr>
              <w:t>Nom de</w:t>
            </w:r>
            <w:r>
              <w:rPr>
                <w:szCs w:val="24"/>
                <w:lang w:val="fr"/>
              </w:rPr>
              <w:t xml:space="preserve"> l’E</w:t>
            </w:r>
            <w:r w:rsidRPr="001758B5">
              <w:rPr>
                <w:szCs w:val="24"/>
                <w:lang w:val="fr"/>
              </w:rPr>
              <w:t>mprunteur</w:t>
            </w:r>
            <w:r>
              <w:rPr>
                <w:szCs w:val="24"/>
                <w:lang w:val="fr"/>
              </w:rPr>
              <w:t xml:space="preserve"> </w:t>
            </w:r>
            <w:r w:rsidRPr="001758B5">
              <w:rPr>
                <w:szCs w:val="24"/>
                <w:lang w:val="fr"/>
              </w:rPr>
              <w:t>:</w:t>
            </w:r>
          </w:p>
        </w:tc>
        <w:tc>
          <w:tcPr>
            <w:tcW w:w="761" w:type="pct"/>
            <w:tcMar>
              <w:top w:w="57" w:type="dxa"/>
              <w:left w:w="57" w:type="dxa"/>
              <w:bottom w:w="57" w:type="dxa"/>
              <w:right w:w="57" w:type="dxa"/>
            </w:tcMar>
          </w:tcPr>
          <w:p w14:paraId="7D0D4831" w14:textId="77777777" w:rsidR="00744A4E" w:rsidRDefault="00744A4E" w:rsidP="00581DFA">
            <w:pPr>
              <w:rPr>
                <w:szCs w:val="24"/>
                <w:lang w:val="fr"/>
              </w:rPr>
            </w:pPr>
            <w:r w:rsidRPr="001758B5">
              <w:rPr>
                <w:szCs w:val="24"/>
                <w:lang w:val="fr"/>
              </w:rPr>
              <w:t>1.1.</w:t>
            </w:r>
            <w:r>
              <w:rPr>
                <w:szCs w:val="24"/>
                <w:lang w:val="fr"/>
              </w:rPr>
              <w:t>83</w:t>
            </w:r>
          </w:p>
        </w:tc>
        <w:tc>
          <w:tcPr>
            <w:tcW w:w="2643" w:type="pct"/>
            <w:shd w:val="clear" w:color="auto" w:fill="auto"/>
            <w:tcMar>
              <w:top w:w="57" w:type="dxa"/>
              <w:left w:w="57" w:type="dxa"/>
              <w:bottom w:w="57" w:type="dxa"/>
              <w:right w:w="57" w:type="dxa"/>
            </w:tcMar>
          </w:tcPr>
          <w:p w14:paraId="01978B2C" w14:textId="77777777" w:rsidR="00744A4E" w:rsidRPr="004E3382" w:rsidRDefault="00744A4E" w:rsidP="00581DFA">
            <w:pPr>
              <w:rPr>
                <w:i/>
                <w:iCs/>
                <w:szCs w:val="24"/>
              </w:rPr>
            </w:pPr>
          </w:p>
        </w:tc>
      </w:tr>
      <w:tr w:rsidR="00744A4E" w:rsidRPr="003530F7" w14:paraId="1D09A136" w14:textId="77777777" w:rsidTr="00581DFA">
        <w:trPr>
          <w:jc w:val="center"/>
        </w:trPr>
        <w:tc>
          <w:tcPr>
            <w:tcW w:w="1596" w:type="pct"/>
            <w:shd w:val="clear" w:color="auto" w:fill="auto"/>
            <w:tcMar>
              <w:top w:w="57" w:type="dxa"/>
              <w:left w:w="57" w:type="dxa"/>
              <w:bottom w:w="57" w:type="dxa"/>
              <w:right w:w="57" w:type="dxa"/>
            </w:tcMar>
          </w:tcPr>
          <w:p w14:paraId="24036C5F" w14:textId="77777777" w:rsidR="00744A4E" w:rsidRDefault="00744A4E" w:rsidP="00581DFA">
            <w:pPr>
              <w:rPr>
                <w:szCs w:val="24"/>
                <w:lang w:val="fr"/>
              </w:rPr>
            </w:pPr>
            <w:r>
              <w:rPr>
                <w:szCs w:val="24"/>
                <w:lang w:val="fr"/>
              </w:rPr>
              <w:t>Tranche</w:t>
            </w:r>
          </w:p>
        </w:tc>
        <w:tc>
          <w:tcPr>
            <w:tcW w:w="761" w:type="pct"/>
            <w:tcMar>
              <w:top w:w="57" w:type="dxa"/>
              <w:left w:w="57" w:type="dxa"/>
              <w:bottom w:w="57" w:type="dxa"/>
              <w:right w:w="57" w:type="dxa"/>
            </w:tcMar>
          </w:tcPr>
          <w:p w14:paraId="32613D56" w14:textId="77777777" w:rsidR="00744A4E" w:rsidRDefault="00744A4E" w:rsidP="00581DFA">
            <w:pPr>
              <w:rPr>
                <w:szCs w:val="24"/>
                <w:lang w:val="fr"/>
              </w:rPr>
            </w:pPr>
            <w:r>
              <w:rPr>
                <w:szCs w:val="24"/>
                <w:lang w:val="fr"/>
              </w:rPr>
              <w:t>1.1.85</w:t>
            </w:r>
          </w:p>
        </w:tc>
        <w:tc>
          <w:tcPr>
            <w:tcW w:w="2643" w:type="pct"/>
            <w:shd w:val="clear" w:color="auto" w:fill="auto"/>
            <w:tcMar>
              <w:top w:w="57" w:type="dxa"/>
              <w:left w:w="57" w:type="dxa"/>
              <w:bottom w:w="57" w:type="dxa"/>
              <w:right w:w="57" w:type="dxa"/>
            </w:tcMar>
          </w:tcPr>
          <w:p w14:paraId="577ACCA4" w14:textId="77777777" w:rsidR="00744A4E" w:rsidRPr="004E3382" w:rsidRDefault="00744A4E" w:rsidP="00744A4E">
            <w:pPr>
              <w:ind w:left="0" w:firstLine="0"/>
              <w:rPr>
                <w:i/>
                <w:iCs/>
                <w:szCs w:val="24"/>
              </w:rPr>
            </w:pPr>
            <w:r w:rsidRPr="00C2255A">
              <w:rPr>
                <w:i/>
                <w:iCs/>
                <w:szCs w:val="24"/>
              </w:rPr>
              <w:t xml:space="preserve">Si des </w:t>
            </w:r>
            <w:r>
              <w:rPr>
                <w:i/>
                <w:iCs/>
                <w:szCs w:val="24"/>
              </w:rPr>
              <w:t>Tranches</w:t>
            </w:r>
            <w:r w:rsidRPr="00C2255A">
              <w:rPr>
                <w:i/>
                <w:iCs/>
                <w:szCs w:val="24"/>
              </w:rPr>
              <w:t xml:space="preserve"> sont utilisé</w:t>
            </w:r>
            <w:r>
              <w:rPr>
                <w:i/>
                <w:iCs/>
                <w:szCs w:val="24"/>
              </w:rPr>
              <w:t>e</w:t>
            </w:r>
            <w:r w:rsidRPr="00C2255A">
              <w:rPr>
                <w:i/>
                <w:iCs/>
                <w:szCs w:val="24"/>
              </w:rPr>
              <w:t>s</w:t>
            </w:r>
            <w:r>
              <w:rPr>
                <w:i/>
                <w:iCs/>
                <w:szCs w:val="24"/>
              </w:rPr>
              <w:t xml:space="preserve"> conformément à la Sous-Clause 4.26,</w:t>
            </w:r>
            <w:r w:rsidRPr="00C2255A">
              <w:rPr>
                <w:i/>
                <w:iCs/>
                <w:szCs w:val="24"/>
              </w:rPr>
              <w:t xml:space="preserve"> </w:t>
            </w:r>
            <w:r>
              <w:rPr>
                <w:i/>
                <w:iCs/>
                <w:szCs w:val="24"/>
              </w:rPr>
              <w:t>s</w:t>
            </w:r>
            <w:r w:rsidRPr="00C2255A">
              <w:rPr>
                <w:i/>
                <w:iCs/>
                <w:szCs w:val="24"/>
              </w:rPr>
              <w:t xml:space="preserve">e référer au Tableau : Résumé des </w:t>
            </w:r>
            <w:r>
              <w:rPr>
                <w:i/>
                <w:iCs/>
                <w:szCs w:val="24"/>
              </w:rPr>
              <w:t xml:space="preserve">Sections </w:t>
            </w:r>
            <w:r w:rsidRPr="00C2255A">
              <w:rPr>
                <w:i/>
                <w:iCs/>
                <w:szCs w:val="24"/>
              </w:rPr>
              <w:t>ci-dessous</w:t>
            </w:r>
          </w:p>
        </w:tc>
      </w:tr>
      <w:tr w:rsidR="00744A4E" w:rsidRPr="003530F7" w14:paraId="1068CFD0" w14:textId="77777777" w:rsidTr="00581DFA">
        <w:trPr>
          <w:jc w:val="center"/>
        </w:trPr>
        <w:tc>
          <w:tcPr>
            <w:tcW w:w="1596" w:type="pct"/>
            <w:shd w:val="clear" w:color="auto" w:fill="auto"/>
            <w:tcMar>
              <w:top w:w="57" w:type="dxa"/>
              <w:left w:w="57" w:type="dxa"/>
              <w:bottom w:w="57" w:type="dxa"/>
              <w:right w:w="57" w:type="dxa"/>
            </w:tcMar>
          </w:tcPr>
          <w:p w14:paraId="157A4686" w14:textId="77777777" w:rsidR="00744A4E" w:rsidRDefault="00744A4E" w:rsidP="00581DFA">
            <w:pPr>
              <w:rPr>
                <w:szCs w:val="24"/>
                <w:lang w:val="fr"/>
              </w:rPr>
            </w:pPr>
            <w:r>
              <w:rPr>
                <w:szCs w:val="24"/>
                <w:lang w:val="fr"/>
              </w:rPr>
              <w:t>T</w:t>
            </w:r>
            <w:r w:rsidRPr="001758B5">
              <w:rPr>
                <w:szCs w:val="24"/>
                <w:lang w:val="fr"/>
              </w:rPr>
              <w:t>ransmission électronique :</w:t>
            </w:r>
          </w:p>
        </w:tc>
        <w:tc>
          <w:tcPr>
            <w:tcW w:w="761" w:type="pct"/>
            <w:tcMar>
              <w:top w:w="57" w:type="dxa"/>
              <w:left w:w="57" w:type="dxa"/>
              <w:bottom w:w="57" w:type="dxa"/>
              <w:right w:w="57" w:type="dxa"/>
            </w:tcMar>
          </w:tcPr>
          <w:p w14:paraId="0EF0351C" w14:textId="77777777" w:rsidR="00744A4E" w:rsidRDefault="00744A4E" w:rsidP="00581DFA">
            <w:pPr>
              <w:rPr>
                <w:szCs w:val="24"/>
                <w:lang w:val="fr"/>
              </w:rPr>
            </w:pPr>
            <w:r w:rsidRPr="001758B5">
              <w:rPr>
                <w:szCs w:val="24"/>
                <w:lang w:val="fr"/>
              </w:rPr>
              <w:t>1.3</w:t>
            </w:r>
            <w:r>
              <w:rPr>
                <w:szCs w:val="24"/>
                <w:lang w:val="fr"/>
              </w:rPr>
              <w:t xml:space="preserve"> (a) (ii)</w:t>
            </w:r>
          </w:p>
        </w:tc>
        <w:tc>
          <w:tcPr>
            <w:tcW w:w="2643" w:type="pct"/>
            <w:shd w:val="clear" w:color="auto" w:fill="auto"/>
            <w:tcMar>
              <w:top w:w="57" w:type="dxa"/>
              <w:left w:w="57" w:type="dxa"/>
              <w:bottom w:w="57" w:type="dxa"/>
              <w:right w:w="57" w:type="dxa"/>
            </w:tcMar>
          </w:tcPr>
          <w:p w14:paraId="30323004" w14:textId="77777777" w:rsidR="00744A4E" w:rsidRPr="00C2255A" w:rsidRDefault="00744A4E" w:rsidP="00581DFA">
            <w:pPr>
              <w:rPr>
                <w:i/>
                <w:iCs/>
                <w:szCs w:val="24"/>
              </w:rPr>
            </w:pPr>
          </w:p>
        </w:tc>
      </w:tr>
      <w:tr w:rsidR="00744A4E" w:rsidRPr="003530F7" w14:paraId="14EE4FFE" w14:textId="77777777" w:rsidTr="00581DFA">
        <w:trPr>
          <w:jc w:val="center"/>
        </w:trPr>
        <w:tc>
          <w:tcPr>
            <w:tcW w:w="1596" w:type="pct"/>
            <w:shd w:val="clear" w:color="auto" w:fill="auto"/>
            <w:tcMar>
              <w:top w:w="57" w:type="dxa"/>
              <w:left w:w="57" w:type="dxa"/>
              <w:bottom w:w="57" w:type="dxa"/>
              <w:right w:w="57" w:type="dxa"/>
            </w:tcMar>
          </w:tcPr>
          <w:p w14:paraId="1FF9278C" w14:textId="1F9D56EB" w:rsidR="00744A4E" w:rsidRDefault="00744A4E" w:rsidP="00744A4E">
            <w:pPr>
              <w:ind w:left="0" w:firstLine="0"/>
              <w:rPr>
                <w:szCs w:val="24"/>
                <w:lang w:val="fr"/>
              </w:rPr>
            </w:pPr>
            <w:r w:rsidRPr="001758B5">
              <w:rPr>
                <w:szCs w:val="24"/>
                <w:lang w:val="fr"/>
              </w:rPr>
              <w:t>Adresse d</w:t>
            </w:r>
            <w:r>
              <w:rPr>
                <w:szCs w:val="24"/>
                <w:lang w:val="fr"/>
              </w:rPr>
              <w:t>u Maître d’Ouvrage</w:t>
            </w:r>
            <w:r w:rsidRPr="001758B5">
              <w:rPr>
                <w:szCs w:val="24"/>
                <w:lang w:val="fr"/>
              </w:rPr>
              <w:t xml:space="preserve"> pour les </w:t>
            </w:r>
            <w:r w:rsidR="00D7727E">
              <w:rPr>
                <w:szCs w:val="24"/>
                <w:lang w:val="fr"/>
              </w:rPr>
              <w:t>Communications</w:t>
            </w:r>
            <w:r w:rsidRPr="001758B5">
              <w:rPr>
                <w:szCs w:val="24"/>
                <w:lang w:val="fr"/>
              </w:rPr>
              <w:t xml:space="preserve"> :</w:t>
            </w:r>
          </w:p>
        </w:tc>
        <w:tc>
          <w:tcPr>
            <w:tcW w:w="761" w:type="pct"/>
            <w:tcMar>
              <w:top w:w="57" w:type="dxa"/>
              <w:left w:w="57" w:type="dxa"/>
              <w:bottom w:w="57" w:type="dxa"/>
              <w:right w:w="57" w:type="dxa"/>
            </w:tcMar>
          </w:tcPr>
          <w:p w14:paraId="346ED630" w14:textId="77777777" w:rsidR="00744A4E" w:rsidRDefault="00744A4E" w:rsidP="00581DFA">
            <w:pPr>
              <w:rPr>
                <w:szCs w:val="24"/>
                <w:lang w:val="fr"/>
              </w:rPr>
            </w:pPr>
            <w:r w:rsidRPr="001758B5">
              <w:rPr>
                <w:szCs w:val="24"/>
                <w:lang w:val="fr"/>
              </w:rPr>
              <w:t>1.3</w:t>
            </w:r>
            <w:r>
              <w:rPr>
                <w:szCs w:val="24"/>
                <w:lang w:val="fr"/>
              </w:rPr>
              <w:t xml:space="preserve"> (d)</w:t>
            </w:r>
          </w:p>
        </w:tc>
        <w:tc>
          <w:tcPr>
            <w:tcW w:w="2643" w:type="pct"/>
            <w:shd w:val="clear" w:color="auto" w:fill="auto"/>
            <w:tcMar>
              <w:top w:w="57" w:type="dxa"/>
              <w:left w:w="57" w:type="dxa"/>
              <w:bottom w:w="57" w:type="dxa"/>
              <w:right w:w="57" w:type="dxa"/>
            </w:tcMar>
          </w:tcPr>
          <w:p w14:paraId="1B1BCF59" w14:textId="77777777" w:rsidR="00744A4E" w:rsidRPr="00C2255A" w:rsidRDefault="00744A4E" w:rsidP="00581DFA">
            <w:pPr>
              <w:rPr>
                <w:i/>
                <w:iCs/>
                <w:szCs w:val="24"/>
              </w:rPr>
            </w:pPr>
          </w:p>
        </w:tc>
      </w:tr>
      <w:tr w:rsidR="00744A4E" w:rsidRPr="003530F7" w14:paraId="1B829B29" w14:textId="77777777" w:rsidTr="00581DFA">
        <w:trPr>
          <w:jc w:val="center"/>
        </w:trPr>
        <w:tc>
          <w:tcPr>
            <w:tcW w:w="1596" w:type="pct"/>
            <w:shd w:val="clear" w:color="auto" w:fill="auto"/>
            <w:tcMar>
              <w:top w:w="57" w:type="dxa"/>
              <w:left w:w="57" w:type="dxa"/>
              <w:bottom w:w="57" w:type="dxa"/>
              <w:right w:w="57" w:type="dxa"/>
            </w:tcMar>
          </w:tcPr>
          <w:p w14:paraId="157F81C4" w14:textId="0AB45902" w:rsidR="00744A4E" w:rsidRDefault="00744A4E" w:rsidP="00744A4E">
            <w:pPr>
              <w:ind w:left="0" w:firstLine="0"/>
              <w:rPr>
                <w:szCs w:val="24"/>
                <w:lang w:val="fr"/>
              </w:rPr>
            </w:pPr>
            <w:r w:rsidRPr="001758B5">
              <w:rPr>
                <w:szCs w:val="24"/>
                <w:lang w:val="fr"/>
              </w:rPr>
              <w:lastRenderedPageBreak/>
              <w:t>Adresse d</w:t>
            </w:r>
            <w:r>
              <w:rPr>
                <w:szCs w:val="24"/>
                <w:lang w:val="fr"/>
              </w:rPr>
              <w:t>u Représentant du Maître d’Ouvrage po</w:t>
            </w:r>
            <w:r w:rsidRPr="001758B5">
              <w:rPr>
                <w:szCs w:val="24"/>
                <w:lang w:val="fr"/>
              </w:rPr>
              <w:t xml:space="preserve">ur les </w:t>
            </w:r>
            <w:r w:rsidR="00D7727E">
              <w:rPr>
                <w:szCs w:val="24"/>
                <w:lang w:val="fr"/>
              </w:rPr>
              <w:t>Communications</w:t>
            </w:r>
            <w:r w:rsidRPr="001758B5">
              <w:rPr>
                <w:szCs w:val="24"/>
                <w:lang w:val="fr"/>
              </w:rPr>
              <w:t xml:space="preserve"> :</w:t>
            </w:r>
          </w:p>
        </w:tc>
        <w:tc>
          <w:tcPr>
            <w:tcW w:w="761" w:type="pct"/>
            <w:tcMar>
              <w:top w:w="57" w:type="dxa"/>
              <w:left w:w="57" w:type="dxa"/>
              <w:bottom w:w="57" w:type="dxa"/>
              <w:right w:w="57" w:type="dxa"/>
            </w:tcMar>
          </w:tcPr>
          <w:p w14:paraId="57A20269" w14:textId="77777777" w:rsidR="00744A4E" w:rsidRDefault="00744A4E" w:rsidP="00581DFA">
            <w:pPr>
              <w:rPr>
                <w:szCs w:val="24"/>
                <w:lang w:val="fr"/>
              </w:rPr>
            </w:pPr>
            <w:r w:rsidRPr="001758B5">
              <w:rPr>
                <w:szCs w:val="24"/>
                <w:lang w:val="fr"/>
              </w:rPr>
              <w:t>1.3</w:t>
            </w:r>
            <w:r>
              <w:rPr>
                <w:szCs w:val="24"/>
                <w:lang w:val="fr"/>
              </w:rPr>
              <w:t xml:space="preserve"> (d)</w:t>
            </w:r>
          </w:p>
        </w:tc>
        <w:tc>
          <w:tcPr>
            <w:tcW w:w="2643" w:type="pct"/>
            <w:shd w:val="clear" w:color="auto" w:fill="auto"/>
            <w:tcMar>
              <w:top w:w="57" w:type="dxa"/>
              <w:left w:w="57" w:type="dxa"/>
              <w:bottom w:w="57" w:type="dxa"/>
              <w:right w:w="57" w:type="dxa"/>
            </w:tcMar>
          </w:tcPr>
          <w:p w14:paraId="7D43578C" w14:textId="77777777" w:rsidR="00744A4E" w:rsidRPr="00C2255A" w:rsidRDefault="00744A4E" w:rsidP="00581DFA">
            <w:pPr>
              <w:rPr>
                <w:i/>
                <w:iCs/>
                <w:szCs w:val="24"/>
              </w:rPr>
            </w:pPr>
          </w:p>
        </w:tc>
      </w:tr>
      <w:tr w:rsidR="00744A4E" w:rsidRPr="003530F7" w14:paraId="305C86CC" w14:textId="77777777" w:rsidTr="00581DFA">
        <w:trPr>
          <w:jc w:val="center"/>
        </w:trPr>
        <w:tc>
          <w:tcPr>
            <w:tcW w:w="1596" w:type="pct"/>
            <w:shd w:val="clear" w:color="auto" w:fill="auto"/>
            <w:tcMar>
              <w:top w:w="57" w:type="dxa"/>
              <w:left w:w="57" w:type="dxa"/>
              <w:bottom w:w="57" w:type="dxa"/>
              <w:right w:w="57" w:type="dxa"/>
            </w:tcMar>
          </w:tcPr>
          <w:p w14:paraId="7C872CC3" w14:textId="2508A7D4" w:rsidR="00744A4E" w:rsidRDefault="00744A4E" w:rsidP="00744A4E">
            <w:pPr>
              <w:ind w:left="0" w:firstLine="0"/>
              <w:rPr>
                <w:szCs w:val="24"/>
                <w:lang w:val="fr"/>
              </w:rPr>
            </w:pPr>
            <w:r w:rsidRPr="001758B5">
              <w:rPr>
                <w:szCs w:val="24"/>
                <w:lang w:val="fr"/>
              </w:rPr>
              <w:t>Adresse d</w:t>
            </w:r>
            <w:r>
              <w:rPr>
                <w:szCs w:val="24"/>
                <w:lang w:val="fr"/>
              </w:rPr>
              <w:t>e l’Entrepreneur</w:t>
            </w:r>
            <w:r w:rsidRPr="001758B5">
              <w:rPr>
                <w:szCs w:val="24"/>
                <w:lang w:val="fr"/>
              </w:rPr>
              <w:t xml:space="preserve"> pour les </w:t>
            </w:r>
            <w:r w:rsidR="00D7727E">
              <w:rPr>
                <w:szCs w:val="24"/>
                <w:lang w:val="fr"/>
              </w:rPr>
              <w:t>Communications</w:t>
            </w:r>
            <w:r w:rsidRPr="001758B5">
              <w:rPr>
                <w:szCs w:val="24"/>
                <w:lang w:val="fr"/>
              </w:rPr>
              <w:t xml:space="preserve"> :</w:t>
            </w:r>
          </w:p>
        </w:tc>
        <w:tc>
          <w:tcPr>
            <w:tcW w:w="761" w:type="pct"/>
            <w:tcMar>
              <w:top w:w="57" w:type="dxa"/>
              <w:left w:w="57" w:type="dxa"/>
              <w:bottom w:w="57" w:type="dxa"/>
              <w:right w:w="57" w:type="dxa"/>
            </w:tcMar>
          </w:tcPr>
          <w:p w14:paraId="68CD2FDF" w14:textId="77777777" w:rsidR="00744A4E" w:rsidRDefault="00744A4E" w:rsidP="00581DFA">
            <w:pPr>
              <w:rPr>
                <w:szCs w:val="24"/>
                <w:lang w:val="fr"/>
              </w:rPr>
            </w:pPr>
            <w:r w:rsidRPr="001758B5">
              <w:rPr>
                <w:szCs w:val="24"/>
                <w:lang w:val="fr"/>
              </w:rPr>
              <w:t>1.3</w:t>
            </w:r>
            <w:r>
              <w:rPr>
                <w:szCs w:val="24"/>
                <w:lang w:val="fr"/>
              </w:rPr>
              <w:t xml:space="preserve"> (d)</w:t>
            </w:r>
          </w:p>
        </w:tc>
        <w:tc>
          <w:tcPr>
            <w:tcW w:w="2643" w:type="pct"/>
            <w:shd w:val="clear" w:color="auto" w:fill="auto"/>
            <w:tcMar>
              <w:top w:w="57" w:type="dxa"/>
              <w:left w:w="57" w:type="dxa"/>
              <w:bottom w:w="57" w:type="dxa"/>
              <w:right w:w="57" w:type="dxa"/>
            </w:tcMar>
          </w:tcPr>
          <w:p w14:paraId="22B261BE" w14:textId="77777777" w:rsidR="00744A4E" w:rsidRPr="00C2255A" w:rsidRDefault="00744A4E" w:rsidP="00581DFA">
            <w:pPr>
              <w:rPr>
                <w:i/>
                <w:iCs/>
                <w:szCs w:val="24"/>
              </w:rPr>
            </w:pPr>
          </w:p>
        </w:tc>
      </w:tr>
      <w:tr w:rsidR="00744A4E" w:rsidRPr="003530F7" w14:paraId="59E1E179" w14:textId="77777777" w:rsidTr="00581DFA">
        <w:trPr>
          <w:jc w:val="center"/>
        </w:trPr>
        <w:tc>
          <w:tcPr>
            <w:tcW w:w="1596" w:type="pct"/>
            <w:shd w:val="clear" w:color="auto" w:fill="auto"/>
            <w:tcMar>
              <w:top w:w="57" w:type="dxa"/>
              <w:left w:w="57" w:type="dxa"/>
              <w:bottom w:w="57" w:type="dxa"/>
              <w:right w:w="57" w:type="dxa"/>
            </w:tcMar>
          </w:tcPr>
          <w:p w14:paraId="68AC129A" w14:textId="77777777" w:rsidR="00744A4E" w:rsidRPr="001758B5" w:rsidRDefault="00744A4E" w:rsidP="00581DFA">
            <w:pPr>
              <w:rPr>
                <w:szCs w:val="24"/>
              </w:rPr>
            </w:pPr>
            <w:r w:rsidRPr="001758B5">
              <w:rPr>
                <w:szCs w:val="24"/>
                <w:lang w:val="fr"/>
              </w:rPr>
              <w:t xml:space="preserve">Droit </w:t>
            </w:r>
            <w:r>
              <w:rPr>
                <w:szCs w:val="24"/>
                <w:lang w:val="fr"/>
              </w:rPr>
              <w:t>applicable</w:t>
            </w:r>
            <w:r w:rsidRPr="001758B5">
              <w:rPr>
                <w:szCs w:val="24"/>
                <w:lang w:val="fr"/>
              </w:rPr>
              <w:t xml:space="preserve"> :</w:t>
            </w:r>
          </w:p>
        </w:tc>
        <w:tc>
          <w:tcPr>
            <w:tcW w:w="761" w:type="pct"/>
            <w:tcMar>
              <w:top w:w="57" w:type="dxa"/>
              <w:left w:w="57" w:type="dxa"/>
              <w:bottom w:w="57" w:type="dxa"/>
              <w:right w:w="57" w:type="dxa"/>
            </w:tcMar>
          </w:tcPr>
          <w:p w14:paraId="2C529DA0" w14:textId="77777777" w:rsidR="00744A4E" w:rsidRPr="001758B5" w:rsidRDefault="00744A4E" w:rsidP="00581DFA">
            <w:pPr>
              <w:rPr>
                <w:szCs w:val="24"/>
              </w:rPr>
            </w:pPr>
            <w:r w:rsidRPr="001758B5">
              <w:rPr>
                <w:szCs w:val="24"/>
                <w:lang w:val="fr"/>
              </w:rPr>
              <w:t>1.4</w:t>
            </w:r>
          </w:p>
        </w:tc>
        <w:tc>
          <w:tcPr>
            <w:tcW w:w="2643" w:type="pct"/>
            <w:shd w:val="clear" w:color="auto" w:fill="auto"/>
            <w:tcMar>
              <w:top w:w="57" w:type="dxa"/>
              <w:left w:w="57" w:type="dxa"/>
              <w:bottom w:w="57" w:type="dxa"/>
              <w:right w:w="57" w:type="dxa"/>
            </w:tcMar>
          </w:tcPr>
          <w:p w14:paraId="7875CA61" w14:textId="77777777" w:rsidR="00744A4E" w:rsidRPr="001758B5" w:rsidRDefault="00744A4E" w:rsidP="00744A4E">
            <w:pPr>
              <w:ind w:left="0" w:firstLine="0"/>
              <w:rPr>
                <w:szCs w:val="24"/>
              </w:rPr>
            </w:pPr>
          </w:p>
        </w:tc>
      </w:tr>
      <w:tr w:rsidR="00744A4E" w:rsidRPr="003530F7" w14:paraId="3B28B948" w14:textId="77777777" w:rsidTr="00581DFA">
        <w:trPr>
          <w:jc w:val="center"/>
        </w:trPr>
        <w:tc>
          <w:tcPr>
            <w:tcW w:w="1596" w:type="pct"/>
            <w:shd w:val="clear" w:color="auto" w:fill="auto"/>
            <w:tcMar>
              <w:top w:w="57" w:type="dxa"/>
              <w:left w:w="57" w:type="dxa"/>
              <w:bottom w:w="57" w:type="dxa"/>
              <w:right w:w="57" w:type="dxa"/>
            </w:tcMar>
          </w:tcPr>
          <w:p w14:paraId="4993D113" w14:textId="77777777" w:rsidR="00744A4E" w:rsidRPr="001758B5" w:rsidRDefault="00744A4E" w:rsidP="00581DFA">
            <w:pPr>
              <w:rPr>
                <w:szCs w:val="24"/>
              </w:rPr>
            </w:pPr>
            <w:r w:rsidRPr="001758B5">
              <w:rPr>
                <w:szCs w:val="24"/>
                <w:lang w:val="fr"/>
              </w:rPr>
              <w:t xml:space="preserve">Langue </w:t>
            </w:r>
            <w:r>
              <w:rPr>
                <w:szCs w:val="24"/>
                <w:lang w:val="fr"/>
              </w:rPr>
              <w:t xml:space="preserve">du Marché </w:t>
            </w:r>
            <w:r w:rsidRPr="001758B5">
              <w:rPr>
                <w:szCs w:val="24"/>
                <w:lang w:val="fr"/>
              </w:rPr>
              <w:t>:</w:t>
            </w:r>
          </w:p>
        </w:tc>
        <w:tc>
          <w:tcPr>
            <w:tcW w:w="761" w:type="pct"/>
            <w:tcMar>
              <w:top w:w="57" w:type="dxa"/>
              <w:left w:w="57" w:type="dxa"/>
              <w:bottom w:w="57" w:type="dxa"/>
              <w:right w:w="57" w:type="dxa"/>
            </w:tcMar>
          </w:tcPr>
          <w:p w14:paraId="46C891E1" w14:textId="77777777" w:rsidR="00744A4E" w:rsidRPr="001758B5" w:rsidRDefault="00744A4E" w:rsidP="00581DFA">
            <w:pPr>
              <w:rPr>
                <w:szCs w:val="24"/>
              </w:rPr>
            </w:pPr>
            <w:r w:rsidRPr="001758B5">
              <w:rPr>
                <w:szCs w:val="24"/>
                <w:lang w:val="fr"/>
              </w:rPr>
              <w:t>1.4</w:t>
            </w:r>
          </w:p>
        </w:tc>
        <w:tc>
          <w:tcPr>
            <w:tcW w:w="2643" w:type="pct"/>
            <w:shd w:val="clear" w:color="auto" w:fill="auto"/>
            <w:tcMar>
              <w:top w:w="57" w:type="dxa"/>
              <w:left w:w="57" w:type="dxa"/>
              <w:bottom w:w="57" w:type="dxa"/>
              <w:right w:w="57" w:type="dxa"/>
            </w:tcMar>
          </w:tcPr>
          <w:p w14:paraId="179145A0" w14:textId="77777777" w:rsidR="00744A4E" w:rsidRPr="001758B5" w:rsidRDefault="00744A4E" w:rsidP="00581DFA">
            <w:pPr>
              <w:rPr>
                <w:szCs w:val="24"/>
              </w:rPr>
            </w:pPr>
          </w:p>
        </w:tc>
      </w:tr>
      <w:tr w:rsidR="00744A4E" w:rsidRPr="003530F7" w14:paraId="0AEC254E" w14:textId="77777777" w:rsidTr="00581DFA">
        <w:trPr>
          <w:jc w:val="center"/>
        </w:trPr>
        <w:tc>
          <w:tcPr>
            <w:tcW w:w="1596" w:type="pct"/>
            <w:shd w:val="clear" w:color="auto" w:fill="auto"/>
            <w:tcMar>
              <w:top w:w="57" w:type="dxa"/>
              <w:left w:w="57" w:type="dxa"/>
              <w:bottom w:w="57" w:type="dxa"/>
              <w:right w:w="57" w:type="dxa"/>
            </w:tcMar>
          </w:tcPr>
          <w:p w14:paraId="2458D4CD" w14:textId="5065D96E" w:rsidR="00744A4E" w:rsidRPr="001758B5" w:rsidRDefault="00744A4E" w:rsidP="00581DFA">
            <w:pPr>
              <w:rPr>
                <w:szCs w:val="24"/>
              </w:rPr>
            </w:pPr>
            <w:r w:rsidRPr="001758B5">
              <w:rPr>
                <w:szCs w:val="24"/>
                <w:lang w:val="fr"/>
              </w:rPr>
              <w:t>Langue des communications</w:t>
            </w:r>
            <w:r w:rsidR="00D7727E">
              <w:rPr>
                <w:szCs w:val="24"/>
                <w:lang w:val="fr"/>
              </w:rPr>
              <w:t xml:space="preserve"> </w:t>
            </w:r>
            <w:r w:rsidRPr="001758B5">
              <w:rPr>
                <w:szCs w:val="24"/>
                <w:lang w:val="fr"/>
              </w:rPr>
              <w:t>:</w:t>
            </w:r>
          </w:p>
        </w:tc>
        <w:tc>
          <w:tcPr>
            <w:tcW w:w="761" w:type="pct"/>
            <w:tcMar>
              <w:top w:w="57" w:type="dxa"/>
              <w:left w:w="57" w:type="dxa"/>
              <w:bottom w:w="57" w:type="dxa"/>
              <w:right w:w="57" w:type="dxa"/>
            </w:tcMar>
          </w:tcPr>
          <w:p w14:paraId="7EE8878C" w14:textId="77777777" w:rsidR="00744A4E" w:rsidRPr="001758B5" w:rsidRDefault="00744A4E" w:rsidP="00581DFA">
            <w:pPr>
              <w:rPr>
                <w:szCs w:val="24"/>
              </w:rPr>
            </w:pPr>
            <w:r w:rsidRPr="001758B5">
              <w:rPr>
                <w:szCs w:val="24"/>
                <w:lang w:val="fr"/>
              </w:rPr>
              <w:t>1.4</w:t>
            </w:r>
          </w:p>
        </w:tc>
        <w:tc>
          <w:tcPr>
            <w:tcW w:w="2643" w:type="pct"/>
            <w:shd w:val="clear" w:color="auto" w:fill="auto"/>
            <w:tcMar>
              <w:top w:w="57" w:type="dxa"/>
              <w:left w:w="57" w:type="dxa"/>
              <w:bottom w:w="57" w:type="dxa"/>
              <w:right w:w="57" w:type="dxa"/>
            </w:tcMar>
          </w:tcPr>
          <w:p w14:paraId="39A50636" w14:textId="77777777" w:rsidR="00744A4E" w:rsidRPr="001758B5" w:rsidRDefault="00744A4E" w:rsidP="00581DFA">
            <w:pPr>
              <w:rPr>
                <w:szCs w:val="24"/>
              </w:rPr>
            </w:pPr>
          </w:p>
        </w:tc>
      </w:tr>
      <w:tr w:rsidR="00744A4E" w:rsidRPr="001B34C4" w14:paraId="31E3AF00" w14:textId="77777777" w:rsidTr="00581DFA">
        <w:trPr>
          <w:jc w:val="center"/>
        </w:trPr>
        <w:tc>
          <w:tcPr>
            <w:tcW w:w="1596" w:type="pct"/>
            <w:tcBorders>
              <w:bottom w:val="single" w:sz="4" w:space="0" w:color="auto"/>
            </w:tcBorders>
            <w:shd w:val="clear" w:color="auto" w:fill="auto"/>
            <w:tcMar>
              <w:top w:w="57" w:type="dxa"/>
              <w:left w:w="57" w:type="dxa"/>
              <w:bottom w:w="57" w:type="dxa"/>
              <w:right w:w="57" w:type="dxa"/>
            </w:tcMar>
          </w:tcPr>
          <w:p w14:paraId="205FD317" w14:textId="77777777" w:rsidR="00744A4E" w:rsidRPr="001758B5" w:rsidRDefault="00744A4E" w:rsidP="00744A4E">
            <w:pPr>
              <w:ind w:left="0" w:hanging="9"/>
              <w:jc w:val="left"/>
              <w:rPr>
                <w:szCs w:val="24"/>
              </w:rPr>
            </w:pPr>
            <w:r>
              <w:rPr>
                <w:bCs/>
                <w:szCs w:val="24"/>
                <w:lang w:val="fr"/>
              </w:rPr>
              <w:t>Délai dans lesquels les</w:t>
            </w:r>
            <w:r w:rsidRPr="001758B5">
              <w:rPr>
                <w:bCs/>
                <w:szCs w:val="24"/>
                <w:lang w:val="fr"/>
              </w:rPr>
              <w:t xml:space="preserve"> Parties </w:t>
            </w:r>
            <w:r>
              <w:rPr>
                <w:bCs/>
                <w:szCs w:val="24"/>
                <w:lang w:val="fr"/>
              </w:rPr>
              <w:t xml:space="preserve">doivent </w:t>
            </w:r>
            <w:r w:rsidRPr="001758B5">
              <w:rPr>
                <w:bCs/>
                <w:szCs w:val="24"/>
                <w:lang w:val="fr"/>
              </w:rPr>
              <w:t xml:space="preserve">signer </w:t>
            </w:r>
            <w:r>
              <w:rPr>
                <w:bCs/>
                <w:szCs w:val="24"/>
                <w:lang w:val="fr"/>
              </w:rPr>
              <w:t>l’Acte d’Engagement</w:t>
            </w:r>
          </w:p>
        </w:tc>
        <w:tc>
          <w:tcPr>
            <w:tcW w:w="761" w:type="pct"/>
            <w:tcBorders>
              <w:bottom w:val="single" w:sz="4" w:space="0" w:color="auto"/>
            </w:tcBorders>
            <w:tcMar>
              <w:top w:w="57" w:type="dxa"/>
              <w:left w:w="57" w:type="dxa"/>
              <w:bottom w:w="57" w:type="dxa"/>
              <w:right w:w="57" w:type="dxa"/>
            </w:tcMar>
          </w:tcPr>
          <w:p w14:paraId="1731E436" w14:textId="77777777" w:rsidR="00744A4E" w:rsidRPr="001758B5" w:rsidRDefault="00744A4E" w:rsidP="00581DFA">
            <w:pPr>
              <w:rPr>
                <w:szCs w:val="24"/>
              </w:rPr>
            </w:pPr>
            <w:r w:rsidRPr="001758B5">
              <w:rPr>
                <w:szCs w:val="24"/>
                <w:lang w:val="fr"/>
              </w:rPr>
              <w:t>1.6</w:t>
            </w:r>
          </w:p>
        </w:tc>
        <w:tc>
          <w:tcPr>
            <w:tcW w:w="2643" w:type="pct"/>
            <w:tcBorders>
              <w:bottom w:val="single" w:sz="4" w:space="0" w:color="auto"/>
            </w:tcBorders>
            <w:shd w:val="clear" w:color="auto" w:fill="auto"/>
            <w:tcMar>
              <w:top w:w="57" w:type="dxa"/>
              <w:left w:w="57" w:type="dxa"/>
              <w:bottom w:w="57" w:type="dxa"/>
              <w:right w:w="57" w:type="dxa"/>
            </w:tcMar>
          </w:tcPr>
          <w:p w14:paraId="700CB0B3" w14:textId="77777777" w:rsidR="00744A4E" w:rsidRPr="001758B5" w:rsidRDefault="00744A4E" w:rsidP="00744A4E">
            <w:pPr>
              <w:ind w:left="0" w:firstLine="35"/>
              <w:rPr>
                <w:i/>
                <w:iCs/>
                <w:szCs w:val="24"/>
              </w:rPr>
            </w:pPr>
            <w:r w:rsidRPr="001758B5">
              <w:rPr>
                <w:szCs w:val="24"/>
                <w:lang w:val="fr"/>
              </w:rPr>
              <w:t xml:space="preserve">28 jours après réception de la </w:t>
            </w:r>
            <w:r>
              <w:rPr>
                <w:szCs w:val="24"/>
                <w:lang w:val="fr"/>
              </w:rPr>
              <w:t>L</w:t>
            </w:r>
            <w:r w:rsidRPr="001758B5">
              <w:rPr>
                <w:szCs w:val="24"/>
                <w:lang w:val="fr"/>
              </w:rPr>
              <w:t xml:space="preserve">ettre </w:t>
            </w:r>
            <w:r>
              <w:rPr>
                <w:szCs w:val="24"/>
                <w:lang w:val="fr"/>
              </w:rPr>
              <w:t>de Notific</w:t>
            </w:r>
            <w:r w:rsidRPr="001758B5">
              <w:rPr>
                <w:szCs w:val="24"/>
                <w:lang w:val="fr"/>
              </w:rPr>
              <w:t>ation</w:t>
            </w:r>
            <w:r>
              <w:rPr>
                <w:szCs w:val="24"/>
                <w:lang w:val="fr"/>
              </w:rPr>
              <w:t xml:space="preserve"> de l’Attribution</w:t>
            </w:r>
          </w:p>
        </w:tc>
      </w:tr>
      <w:tr w:rsidR="00744A4E" w:rsidRPr="00934571" w14:paraId="115C9971" w14:textId="77777777" w:rsidTr="00581DFA">
        <w:trPr>
          <w:jc w:val="center"/>
        </w:trPr>
        <w:tc>
          <w:tcPr>
            <w:tcW w:w="1596" w:type="pct"/>
            <w:tcBorders>
              <w:bottom w:val="single" w:sz="4" w:space="0" w:color="auto"/>
            </w:tcBorders>
            <w:shd w:val="clear" w:color="auto" w:fill="auto"/>
            <w:tcMar>
              <w:top w:w="57" w:type="dxa"/>
              <w:left w:w="57" w:type="dxa"/>
              <w:bottom w:w="57" w:type="dxa"/>
              <w:right w:w="57" w:type="dxa"/>
            </w:tcMar>
          </w:tcPr>
          <w:p w14:paraId="06BD631A" w14:textId="77777777" w:rsidR="00744A4E" w:rsidRPr="001758B5" w:rsidRDefault="00744A4E" w:rsidP="00744A4E">
            <w:pPr>
              <w:ind w:left="0" w:hanging="9"/>
              <w:jc w:val="left"/>
              <w:rPr>
                <w:szCs w:val="24"/>
                <w:lang w:val="fr"/>
              </w:rPr>
            </w:pPr>
            <w:r>
              <w:rPr>
                <w:szCs w:val="24"/>
                <w:lang w:val="fr"/>
              </w:rPr>
              <w:t>Nombre de copies papier additionnel des Documents de l’Entrepreneur</w:t>
            </w:r>
          </w:p>
        </w:tc>
        <w:tc>
          <w:tcPr>
            <w:tcW w:w="761" w:type="pct"/>
            <w:tcBorders>
              <w:bottom w:val="single" w:sz="4" w:space="0" w:color="auto"/>
            </w:tcBorders>
            <w:tcMar>
              <w:top w:w="57" w:type="dxa"/>
              <w:left w:w="57" w:type="dxa"/>
              <w:bottom w:w="57" w:type="dxa"/>
              <w:right w:w="57" w:type="dxa"/>
            </w:tcMar>
          </w:tcPr>
          <w:p w14:paraId="2A8F9697" w14:textId="77777777" w:rsidR="00744A4E" w:rsidRPr="001758B5" w:rsidRDefault="00744A4E" w:rsidP="00581DFA">
            <w:pPr>
              <w:rPr>
                <w:szCs w:val="24"/>
                <w:lang w:val="fr"/>
              </w:rPr>
            </w:pPr>
            <w:r>
              <w:rPr>
                <w:szCs w:val="24"/>
                <w:lang w:val="fr"/>
              </w:rPr>
              <w:t>1.8</w:t>
            </w:r>
          </w:p>
        </w:tc>
        <w:tc>
          <w:tcPr>
            <w:tcW w:w="2643" w:type="pct"/>
            <w:tcBorders>
              <w:bottom w:val="single" w:sz="4" w:space="0" w:color="auto"/>
            </w:tcBorders>
            <w:shd w:val="clear" w:color="auto" w:fill="auto"/>
            <w:tcMar>
              <w:top w:w="57" w:type="dxa"/>
              <w:left w:w="57" w:type="dxa"/>
              <w:bottom w:w="57" w:type="dxa"/>
              <w:right w:w="57" w:type="dxa"/>
            </w:tcMar>
          </w:tcPr>
          <w:p w14:paraId="6190F6E5" w14:textId="77777777" w:rsidR="00744A4E" w:rsidRPr="001758B5" w:rsidRDefault="00744A4E" w:rsidP="00581DFA">
            <w:pPr>
              <w:rPr>
                <w:iCs/>
                <w:szCs w:val="24"/>
                <w:lang w:val="fr"/>
              </w:rPr>
            </w:pPr>
          </w:p>
        </w:tc>
      </w:tr>
      <w:tr w:rsidR="00744A4E" w:rsidRPr="00934571" w14:paraId="189AA40B" w14:textId="77777777" w:rsidTr="00581DFA">
        <w:trPr>
          <w:jc w:val="center"/>
        </w:trPr>
        <w:tc>
          <w:tcPr>
            <w:tcW w:w="1596" w:type="pct"/>
            <w:tcBorders>
              <w:bottom w:val="single" w:sz="4" w:space="0" w:color="auto"/>
            </w:tcBorders>
            <w:shd w:val="clear" w:color="auto" w:fill="auto"/>
            <w:tcMar>
              <w:top w:w="57" w:type="dxa"/>
              <w:left w:w="57" w:type="dxa"/>
              <w:bottom w:w="57" w:type="dxa"/>
              <w:right w:w="57" w:type="dxa"/>
            </w:tcMar>
          </w:tcPr>
          <w:p w14:paraId="28774D42" w14:textId="77777777" w:rsidR="00744A4E" w:rsidRPr="00F859EF" w:rsidRDefault="00744A4E" w:rsidP="00744A4E">
            <w:pPr>
              <w:ind w:left="0" w:hanging="9"/>
              <w:jc w:val="left"/>
              <w:rPr>
                <w:szCs w:val="24"/>
                <w:lang w:val="fr"/>
              </w:rPr>
            </w:pPr>
            <w:r w:rsidRPr="001758B5">
              <w:rPr>
                <w:szCs w:val="24"/>
                <w:lang w:val="fr"/>
              </w:rPr>
              <w:t xml:space="preserve">Responsabilité </w:t>
            </w:r>
            <w:r>
              <w:rPr>
                <w:szCs w:val="24"/>
                <w:lang w:val="fr"/>
              </w:rPr>
              <w:t>de l’Entrepreneur envers le Maître d’Ouvrage en vertu ou en relation avec le Marché</w:t>
            </w:r>
          </w:p>
        </w:tc>
        <w:tc>
          <w:tcPr>
            <w:tcW w:w="761" w:type="pct"/>
            <w:tcBorders>
              <w:bottom w:val="single" w:sz="4" w:space="0" w:color="auto"/>
            </w:tcBorders>
            <w:tcMar>
              <w:top w:w="57" w:type="dxa"/>
              <w:left w:w="57" w:type="dxa"/>
              <w:bottom w:w="57" w:type="dxa"/>
              <w:right w:w="57" w:type="dxa"/>
            </w:tcMar>
          </w:tcPr>
          <w:p w14:paraId="03DBA237" w14:textId="77777777" w:rsidR="00744A4E" w:rsidRPr="001758B5" w:rsidRDefault="00744A4E" w:rsidP="00581DFA">
            <w:pPr>
              <w:rPr>
                <w:szCs w:val="24"/>
              </w:rPr>
            </w:pPr>
            <w:r w:rsidRPr="001758B5">
              <w:rPr>
                <w:szCs w:val="24"/>
                <w:lang w:val="fr"/>
              </w:rPr>
              <w:t>1.1</w:t>
            </w:r>
            <w:r>
              <w:rPr>
                <w:szCs w:val="24"/>
                <w:lang w:val="fr"/>
              </w:rPr>
              <w:t>4</w:t>
            </w:r>
          </w:p>
        </w:tc>
        <w:tc>
          <w:tcPr>
            <w:tcW w:w="2643" w:type="pct"/>
            <w:tcBorders>
              <w:bottom w:val="single" w:sz="4" w:space="0" w:color="auto"/>
            </w:tcBorders>
            <w:shd w:val="clear" w:color="auto" w:fill="auto"/>
            <w:tcMar>
              <w:top w:w="57" w:type="dxa"/>
              <w:left w:w="57" w:type="dxa"/>
              <w:bottom w:w="57" w:type="dxa"/>
              <w:right w:w="57" w:type="dxa"/>
            </w:tcMar>
          </w:tcPr>
          <w:p w14:paraId="1BEAC52A" w14:textId="77777777" w:rsidR="00744A4E" w:rsidRPr="001758B5" w:rsidRDefault="00744A4E" w:rsidP="00581DFA">
            <w:pPr>
              <w:rPr>
                <w:i/>
                <w:szCs w:val="24"/>
              </w:rPr>
            </w:pPr>
          </w:p>
        </w:tc>
      </w:tr>
      <w:tr w:rsidR="00744A4E" w:rsidRPr="001B34C4" w14:paraId="09C9BEEC" w14:textId="77777777" w:rsidTr="00581DFA">
        <w:trPr>
          <w:jc w:val="center"/>
        </w:trPr>
        <w:tc>
          <w:tcPr>
            <w:tcW w:w="1596" w:type="pct"/>
            <w:tcBorders>
              <w:bottom w:val="single" w:sz="4" w:space="0" w:color="auto"/>
            </w:tcBorders>
            <w:shd w:val="clear" w:color="auto" w:fill="auto"/>
            <w:tcMar>
              <w:top w:w="57" w:type="dxa"/>
              <w:left w:w="57" w:type="dxa"/>
              <w:bottom w:w="57" w:type="dxa"/>
              <w:right w:w="57" w:type="dxa"/>
            </w:tcMar>
          </w:tcPr>
          <w:p w14:paraId="7F93EDEB" w14:textId="77777777" w:rsidR="00744A4E" w:rsidRPr="001758B5" w:rsidRDefault="00744A4E" w:rsidP="00581DFA">
            <w:pPr>
              <w:rPr>
                <w:szCs w:val="24"/>
              </w:rPr>
            </w:pPr>
            <w:r>
              <w:rPr>
                <w:szCs w:val="24"/>
                <w:lang w:val="fr"/>
              </w:rPr>
              <w:t>Délai</w:t>
            </w:r>
            <w:r w:rsidRPr="001758B5">
              <w:rPr>
                <w:szCs w:val="24"/>
                <w:lang w:val="fr"/>
              </w:rPr>
              <w:t xml:space="preserve"> d’accès au </w:t>
            </w:r>
            <w:r>
              <w:rPr>
                <w:szCs w:val="24"/>
                <w:lang w:val="fr"/>
              </w:rPr>
              <w:t>S</w:t>
            </w:r>
            <w:r w:rsidRPr="001758B5">
              <w:rPr>
                <w:szCs w:val="24"/>
                <w:lang w:val="fr"/>
              </w:rPr>
              <w:t>ite</w:t>
            </w:r>
            <w:r>
              <w:rPr>
                <w:szCs w:val="24"/>
                <w:lang w:val="fr"/>
              </w:rPr>
              <w:t xml:space="preserve"> </w:t>
            </w:r>
            <w:r w:rsidRPr="001758B5">
              <w:rPr>
                <w:szCs w:val="24"/>
                <w:lang w:val="fr"/>
              </w:rPr>
              <w:t>:</w:t>
            </w:r>
          </w:p>
        </w:tc>
        <w:tc>
          <w:tcPr>
            <w:tcW w:w="761" w:type="pct"/>
            <w:tcBorders>
              <w:bottom w:val="single" w:sz="4" w:space="0" w:color="auto"/>
            </w:tcBorders>
            <w:tcMar>
              <w:top w:w="57" w:type="dxa"/>
              <w:left w:w="57" w:type="dxa"/>
              <w:bottom w:w="57" w:type="dxa"/>
              <w:right w:w="57" w:type="dxa"/>
            </w:tcMar>
          </w:tcPr>
          <w:p w14:paraId="691B4BDA" w14:textId="77777777" w:rsidR="00744A4E" w:rsidRPr="001758B5" w:rsidRDefault="00744A4E" w:rsidP="00581DFA">
            <w:pPr>
              <w:rPr>
                <w:szCs w:val="24"/>
              </w:rPr>
            </w:pPr>
            <w:r w:rsidRPr="001758B5">
              <w:rPr>
                <w:szCs w:val="24"/>
                <w:lang w:val="fr"/>
              </w:rPr>
              <w:t>2.1</w:t>
            </w:r>
          </w:p>
        </w:tc>
        <w:tc>
          <w:tcPr>
            <w:tcW w:w="2643" w:type="pct"/>
            <w:tcBorders>
              <w:bottom w:val="single" w:sz="4" w:space="0" w:color="auto"/>
            </w:tcBorders>
            <w:shd w:val="clear" w:color="auto" w:fill="auto"/>
            <w:tcMar>
              <w:top w:w="57" w:type="dxa"/>
              <w:left w:w="57" w:type="dxa"/>
              <w:bottom w:w="57" w:type="dxa"/>
              <w:right w:w="57" w:type="dxa"/>
            </w:tcMar>
          </w:tcPr>
          <w:p w14:paraId="5739D138" w14:textId="77777777" w:rsidR="00744A4E" w:rsidRPr="001758B5" w:rsidRDefault="00744A4E" w:rsidP="00744A4E">
            <w:pPr>
              <w:spacing w:after="120"/>
              <w:ind w:left="0" w:firstLine="0"/>
              <w:rPr>
                <w:i/>
                <w:szCs w:val="24"/>
              </w:rPr>
            </w:pPr>
            <w:r w:rsidRPr="001758B5">
              <w:rPr>
                <w:i/>
                <w:szCs w:val="24"/>
                <w:lang w:val="fr"/>
              </w:rPr>
              <w:t xml:space="preserve">[Idéalement, le droit d’accès et de possession de toutes les parties du Site est accordé avant 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xml:space="preserve">. Si c’est le cas, insérez : « </w:t>
            </w:r>
            <w:r>
              <w:rPr>
                <w:i/>
                <w:szCs w:val="24"/>
                <w:lang w:val="fr"/>
              </w:rPr>
              <w:t>Au</w:t>
            </w:r>
            <w:r w:rsidRPr="001758B5">
              <w:rPr>
                <w:i/>
                <w:szCs w:val="24"/>
                <w:lang w:val="fr"/>
              </w:rPr>
              <w:t xml:space="preserve"> plus tard</w:t>
            </w:r>
            <w:r>
              <w:rPr>
                <w:i/>
                <w:szCs w:val="24"/>
                <w:lang w:val="fr"/>
              </w:rPr>
              <w:t>,</w:t>
            </w:r>
            <w:r w:rsidRPr="001758B5">
              <w:rPr>
                <w:i/>
                <w:szCs w:val="24"/>
                <w:lang w:val="fr"/>
              </w:rPr>
              <w:t xml:space="preserve"> </w:t>
            </w:r>
            <w:r>
              <w:rPr>
                <w:i/>
                <w:szCs w:val="24"/>
                <w:lang w:val="fr"/>
              </w:rPr>
              <w:t>à</w:t>
            </w:r>
            <w:r w:rsidRPr="001758B5">
              <w:rPr>
                <w:i/>
                <w:szCs w:val="24"/>
                <w:lang w:val="fr"/>
              </w:rPr>
              <w:t xml:space="preserve"> l</w:t>
            </w:r>
            <w:r>
              <w:rPr>
                <w:i/>
                <w:szCs w:val="24"/>
                <w:lang w:val="fr"/>
              </w:rPr>
              <w:t>a Date d</w:t>
            </w:r>
            <w:r w:rsidRPr="001758B5">
              <w:rPr>
                <w:i/>
                <w:szCs w:val="24"/>
                <w:lang w:val="fr"/>
              </w:rPr>
              <w:t xml:space="preserve">e </w:t>
            </w:r>
            <w:r>
              <w:rPr>
                <w:i/>
                <w:szCs w:val="24"/>
                <w:lang w:val="fr"/>
              </w:rPr>
              <w:t>D</w:t>
            </w:r>
            <w:r w:rsidRPr="001758B5">
              <w:rPr>
                <w:i/>
                <w:szCs w:val="24"/>
                <w:lang w:val="fr"/>
              </w:rPr>
              <w:t>é</w:t>
            </w:r>
            <w:r>
              <w:rPr>
                <w:i/>
                <w:szCs w:val="24"/>
                <w:lang w:val="fr"/>
              </w:rPr>
              <w:t xml:space="preserve">marrage </w:t>
            </w:r>
            <w:r w:rsidRPr="001758B5">
              <w:rPr>
                <w:i/>
                <w:szCs w:val="24"/>
                <w:lang w:val="fr"/>
              </w:rPr>
              <w:t>»</w:t>
            </w:r>
          </w:p>
          <w:p w14:paraId="3809E9B3" w14:textId="6E8B9BD8" w:rsidR="00744A4E" w:rsidRPr="001758B5" w:rsidRDefault="00744A4E" w:rsidP="00D7727E">
            <w:pPr>
              <w:ind w:left="0" w:firstLine="0"/>
              <w:rPr>
                <w:i/>
                <w:szCs w:val="24"/>
              </w:rPr>
            </w:pPr>
            <w:r w:rsidRPr="001758B5">
              <w:rPr>
                <w:i/>
                <w:szCs w:val="24"/>
                <w:lang w:val="fr"/>
              </w:rPr>
              <w:t>[S’il n’est pas pratique ou faisable de donner le droit d’accès et de possession de toutes les</w:t>
            </w:r>
            <w:r w:rsidRPr="001758B5">
              <w:rPr>
                <w:szCs w:val="24"/>
                <w:lang w:val="fr"/>
              </w:rPr>
              <w:t xml:space="preserve"> </w:t>
            </w:r>
            <w:r w:rsidRPr="001758B5">
              <w:rPr>
                <w:i/>
                <w:szCs w:val="24"/>
                <w:lang w:val="fr"/>
              </w:rPr>
              <w:t>parties</w:t>
            </w:r>
            <w:r w:rsidRPr="001758B5">
              <w:rPr>
                <w:szCs w:val="24"/>
                <w:lang w:val="fr"/>
              </w:rPr>
              <w:t xml:space="preserve"> </w:t>
            </w:r>
            <w:r w:rsidRPr="001758B5">
              <w:rPr>
                <w:i/>
                <w:szCs w:val="24"/>
                <w:lang w:val="fr"/>
              </w:rPr>
              <w:t xml:space="preserve">du </w:t>
            </w:r>
            <w:r w:rsidRPr="00FA0105">
              <w:rPr>
                <w:i/>
                <w:szCs w:val="24"/>
                <w:lang w:val="fr"/>
              </w:rPr>
              <w:t xml:space="preserve">Site avant la </w:t>
            </w:r>
            <w:r>
              <w:rPr>
                <w:i/>
                <w:szCs w:val="24"/>
                <w:lang w:val="fr"/>
              </w:rPr>
              <w:t>D</w:t>
            </w:r>
            <w:r w:rsidRPr="00FA0105">
              <w:rPr>
                <w:i/>
                <w:szCs w:val="24"/>
                <w:lang w:val="fr"/>
              </w:rPr>
              <w:t xml:space="preserve">ate de </w:t>
            </w:r>
            <w:r>
              <w:rPr>
                <w:i/>
                <w:szCs w:val="24"/>
                <w:lang w:val="fr"/>
              </w:rPr>
              <w:t>D</w:t>
            </w:r>
            <w:r w:rsidRPr="001758B5">
              <w:rPr>
                <w:i/>
                <w:szCs w:val="24"/>
                <w:lang w:val="fr"/>
              </w:rPr>
              <w:t>é</w:t>
            </w:r>
            <w:r>
              <w:rPr>
                <w:i/>
                <w:szCs w:val="24"/>
                <w:lang w:val="fr"/>
              </w:rPr>
              <w:t>marrage</w:t>
            </w:r>
            <w:r w:rsidRPr="00FA0105">
              <w:rPr>
                <w:i/>
                <w:szCs w:val="24"/>
                <w:lang w:val="fr"/>
              </w:rPr>
              <w:t>, sélectionnez l’une</w:t>
            </w:r>
            <w:r w:rsidRPr="001758B5">
              <w:rPr>
                <w:i/>
                <w:szCs w:val="24"/>
                <w:lang w:val="fr"/>
              </w:rPr>
              <w:t xml:space="preserve"> ou l’autre des options suivantes et supprimez le texte restant dans ces conditions particulières, </w:t>
            </w:r>
            <w:r>
              <w:rPr>
                <w:i/>
                <w:szCs w:val="24"/>
                <w:lang w:val="fr"/>
              </w:rPr>
              <w:t>Sous-Clause</w:t>
            </w:r>
            <w:r w:rsidRPr="001758B5">
              <w:rPr>
                <w:i/>
                <w:szCs w:val="24"/>
                <w:lang w:val="fr"/>
              </w:rPr>
              <w:t xml:space="preserve"> 2.1:</w:t>
            </w:r>
          </w:p>
          <w:p w14:paraId="6F573B76" w14:textId="77777777" w:rsidR="00744A4E" w:rsidRPr="00FA0105" w:rsidRDefault="00744A4E" w:rsidP="00581DFA">
            <w:pPr>
              <w:rPr>
                <w:b/>
                <w:bCs/>
                <w:i/>
                <w:szCs w:val="24"/>
              </w:rPr>
            </w:pPr>
            <w:r w:rsidRPr="00FA0105">
              <w:rPr>
                <w:b/>
                <w:bCs/>
                <w:i/>
                <w:szCs w:val="24"/>
                <w:lang w:val="fr"/>
              </w:rPr>
              <w:t>Option 1</w:t>
            </w:r>
          </w:p>
          <w:p w14:paraId="57390CF2" w14:textId="3D98B321" w:rsidR="00744A4E" w:rsidRPr="00D7727E" w:rsidRDefault="00744A4E" w:rsidP="00D7727E">
            <w:pPr>
              <w:ind w:left="0" w:firstLine="0"/>
              <w:rPr>
                <w:szCs w:val="24"/>
              </w:rPr>
            </w:pPr>
            <w:r w:rsidRPr="001758B5">
              <w:rPr>
                <w:i/>
                <w:szCs w:val="24"/>
                <w:lang w:val="fr"/>
              </w:rPr>
              <w:t xml:space="preserve">« Au plus tard à 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à l’exception des parties suivantes (</w:t>
            </w:r>
            <w:r w:rsidRPr="00FA0105">
              <w:rPr>
                <w:i/>
                <w:szCs w:val="24"/>
                <w:u w:val="single"/>
                <w:lang w:val="fr"/>
              </w:rPr>
              <w:t xml:space="preserve">inclure </w:t>
            </w:r>
            <w:r w:rsidRPr="00FA0105">
              <w:rPr>
                <w:i/>
                <w:iCs/>
                <w:szCs w:val="24"/>
                <w:u w:val="single"/>
                <w:lang w:val="fr"/>
              </w:rPr>
              <w:t xml:space="preserve">la description des </w:t>
            </w:r>
            <w:r w:rsidRPr="00B66107">
              <w:rPr>
                <w:i/>
                <w:iCs/>
                <w:szCs w:val="24"/>
                <w:u w:val="single"/>
                <w:lang w:val="fr"/>
              </w:rPr>
              <w:t>parties concernées</w:t>
            </w:r>
            <w:r w:rsidRPr="00B66107">
              <w:rPr>
                <w:i/>
                <w:iCs/>
                <w:szCs w:val="24"/>
                <w:lang w:val="fr"/>
              </w:rPr>
              <w:t xml:space="preserve">) dans un délai </w:t>
            </w:r>
            <w:r w:rsidRPr="00B66107">
              <w:rPr>
                <w:i/>
                <w:iCs/>
                <w:szCs w:val="24"/>
                <w:lang w:val="fr"/>
              </w:rPr>
              <w:lastRenderedPageBreak/>
              <w:t>et une manière énoncés dans les exigences du Maître d’Ouvrage.»</w:t>
            </w:r>
          </w:p>
          <w:p w14:paraId="42B2782E" w14:textId="77777777" w:rsidR="00744A4E" w:rsidRPr="00FA0105" w:rsidRDefault="00744A4E" w:rsidP="00581DFA">
            <w:pPr>
              <w:rPr>
                <w:b/>
                <w:bCs/>
                <w:i/>
                <w:szCs w:val="24"/>
              </w:rPr>
            </w:pPr>
            <w:r w:rsidRPr="00FA0105">
              <w:rPr>
                <w:b/>
                <w:bCs/>
                <w:i/>
                <w:szCs w:val="24"/>
                <w:lang w:val="fr"/>
              </w:rPr>
              <w:t xml:space="preserve">Option 2 </w:t>
            </w:r>
          </w:p>
          <w:p w14:paraId="53B960F7" w14:textId="77777777" w:rsidR="00744A4E" w:rsidRPr="00F859EF" w:rsidRDefault="00744A4E" w:rsidP="00744A4E">
            <w:pPr>
              <w:ind w:left="0" w:firstLine="0"/>
              <w:rPr>
                <w:i/>
                <w:iCs/>
                <w:szCs w:val="24"/>
              </w:rPr>
            </w:pPr>
            <w:r w:rsidRPr="001758B5">
              <w:rPr>
                <w:i/>
                <w:szCs w:val="24"/>
                <w:lang w:val="fr"/>
              </w:rPr>
              <w:t xml:space="preserve">« Au plus tard </w:t>
            </w:r>
            <w:r>
              <w:rPr>
                <w:i/>
                <w:szCs w:val="24"/>
                <w:lang w:val="fr"/>
              </w:rPr>
              <w:t xml:space="preserve">à </w:t>
            </w:r>
            <w:r w:rsidRPr="001758B5">
              <w:rPr>
                <w:i/>
                <w:szCs w:val="24"/>
                <w:lang w:val="fr"/>
              </w:rPr>
              <w:t xml:space="preserve">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à l’exception des parties suivantes</w:t>
            </w:r>
            <w:r>
              <w:rPr>
                <w:i/>
                <w:szCs w:val="24"/>
                <w:lang w:val="fr"/>
              </w:rPr>
              <w:t xml:space="preserve"> </w:t>
            </w:r>
            <w:r w:rsidRPr="001758B5">
              <w:rPr>
                <w:i/>
                <w:szCs w:val="24"/>
                <w:u w:val="single"/>
                <w:lang w:val="fr"/>
              </w:rPr>
              <w:t>(y compris la description des p</w:t>
            </w:r>
            <w:r>
              <w:rPr>
                <w:i/>
                <w:szCs w:val="24"/>
                <w:u w:val="single"/>
                <w:lang w:val="fr"/>
              </w:rPr>
              <w:t>arties</w:t>
            </w:r>
            <w:r w:rsidRPr="001758B5">
              <w:rPr>
                <w:i/>
                <w:szCs w:val="24"/>
                <w:u w:val="single"/>
                <w:lang w:val="fr"/>
              </w:rPr>
              <w:t xml:space="preserve"> concernées)</w:t>
            </w:r>
            <w:r>
              <w:rPr>
                <w:i/>
                <w:szCs w:val="24"/>
                <w:u w:val="single"/>
                <w:lang w:val="fr"/>
              </w:rPr>
              <w:t xml:space="preserve"> </w:t>
            </w:r>
            <w:r w:rsidRPr="001758B5">
              <w:rPr>
                <w:i/>
                <w:szCs w:val="24"/>
                <w:u w:val="single"/>
                <w:lang w:val="fr"/>
              </w:rPr>
              <w:t>:</w:t>
            </w:r>
            <w:r>
              <w:rPr>
                <w:i/>
                <w:szCs w:val="24"/>
                <w:u w:val="single"/>
                <w:lang w:val="fr"/>
              </w:rPr>
              <w:t xml:space="preserve"> </w:t>
            </w:r>
            <w:r w:rsidRPr="001758B5">
              <w:rPr>
                <w:szCs w:val="24"/>
                <w:lang w:val="fr"/>
              </w:rPr>
              <w:t>d</w:t>
            </w:r>
            <w:r w:rsidRPr="00B66107">
              <w:rPr>
                <w:i/>
                <w:iCs/>
                <w:szCs w:val="24"/>
                <w:lang w:val="fr"/>
              </w:rPr>
              <w:t xml:space="preserve">ans les </w:t>
            </w:r>
            <w:r>
              <w:rPr>
                <w:i/>
                <w:iCs/>
                <w:szCs w:val="24"/>
                <w:lang w:val="fr"/>
              </w:rPr>
              <w:t>délai</w:t>
            </w:r>
            <w:r w:rsidRPr="00B66107">
              <w:rPr>
                <w:i/>
                <w:iCs/>
                <w:szCs w:val="24"/>
                <w:lang w:val="fr"/>
              </w:rPr>
              <w:t>s qui peuvent être nécessaires pour permettre à l’Entrepreneur de procéder conformément au Programme ou, s’il n’y</w:t>
            </w:r>
            <w:r>
              <w:rPr>
                <w:i/>
                <w:iCs/>
                <w:szCs w:val="24"/>
                <w:lang w:val="fr"/>
              </w:rPr>
              <w:t xml:space="preserve"> </w:t>
            </w:r>
            <w:r w:rsidRPr="00B66107">
              <w:rPr>
                <w:i/>
                <w:iCs/>
                <w:szCs w:val="24"/>
                <w:lang w:val="fr"/>
              </w:rPr>
              <w:t xml:space="preserve">a pas de programme à ce moment-là, le programme initial soumis en vertu de la </w:t>
            </w:r>
            <w:r>
              <w:rPr>
                <w:i/>
                <w:iCs/>
                <w:szCs w:val="24"/>
                <w:lang w:val="fr"/>
              </w:rPr>
              <w:t>Sous-Clause</w:t>
            </w:r>
            <w:r w:rsidRPr="00B66107">
              <w:rPr>
                <w:i/>
                <w:iCs/>
                <w:szCs w:val="24"/>
                <w:lang w:val="fr"/>
              </w:rPr>
              <w:t xml:space="preserve"> 8.3 [Programme"]]</w:t>
            </w:r>
          </w:p>
        </w:tc>
      </w:tr>
      <w:tr w:rsidR="00744A4E" w:rsidRPr="001B34C4" w14:paraId="6BDCF589" w14:textId="77777777" w:rsidTr="00581DFA">
        <w:trPr>
          <w:trHeight w:val="1776"/>
          <w:jc w:val="center"/>
        </w:trPr>
        <w:tc>
          <w:tcPr>
            <w:tcW w:w="1596" w:type="pct"/>
            <w:shd w:val="clear" w:color="auto" w:fill="auto"/>
            <w:tcMar>
              <w:top w:w="57" w:type="dxa"/>
              <w:left w:w="57" w:type="dxa"/>
              <w:bottom w:w="57" w:type="dxa"/>
              <w:right w:w="57" w:type="dxa"/>
            </w:tcMar>
          </w:tcPr>
          <w:p w14:paraId="1BAE1963" w14:textId="77777777" w:rsidR="00744A4E" w:rsidRPr="001758B5" w:rsidRDefault="00744A4E" w:rsidP="00581DFA">
            <w:pPr>
              <w:rPr>
                <w:szCs w:val="24"/>
              </w:rPr>
            </w:pPr>
            <w:r>
              <w:rPr>
                <w:szCs w:val="24"/>
                <w:lang w:val="fr"/>
              </w:rPr>
              <w:lastRenderedPageBreak/>
              <w:t xml:space="preserve">Garantie de Bonne Exécution </w:t>
            </w:r>
          </w:p>
        </w:tc>
        <w:tc>
          <w:tcPr>
            <w:tcW w:w="761" w:type="pct"/>
            <w:tcMar>
              <w:top w:w="57" w:type="dxa"/>
              <w:left w:w="57" w:type="dxa"/>
              <w:bottom w:w="57" w:type="dxa"/>
              <w:right w:w="57" w:type="dxa"/>
            </w:tcMar>
          </w:tcPr>
          <w:p w14:paraId="0110A08B" w14:textId="77777777" w:rsidR="00744A4E" w:rsidRPr="001758B5" w:rsidRDefault="00744A4E" w:rsidP="00581DFA">
            <w:pPr>
              <w:rPr>
                <w:szCs w:val="24"/>
              </w:rPr>
            </w:pPr>
            <w:r w:rsidRPr="001758B5">
              <w:rPr>
                <w:szCs w:val="24"/>
                <w:lang w:val="fr"/>
              </w:rPr>
              <w:t>4.2</w:t>
            </w:r>
          </w:p>
        </w:tc>
        <w:tc>
          <w:tcPr>
            <w:tcW w:w="2643" w:type="pct"/>
            <w:shd w:val="clear" w:color="auto" w:fill="auto"/>
            <w:tcMar>
              <w:top w:w="57" w:type="dxa"/>
              <w:left w:w="57" w:type="dxa"/>
              <w:bottom w:w="57" w:type="dxa"/>
              <w:right w:w="57" w:type="dxa"/>
            </w:tcMar>
          </w:tcPr>
          <w:p w14:paraId="75EBA319" w14:textId="77777777" w:rsidR="00744A4E" w:rsidRPr="001758B5" w:rsidRDefault="00744A4E" w:rsidP="00744A4E">
            <w:pPr>
              <w:ind w:left="0" w:firstLine="0"/>
              <w:rPr>
                <w:szCs w:val="24"/>
              </w:rPr>
            </w:pPr>
            <w:r w:rsidRPr="001758B5">
              <w:rPr>
                <w:szCs w:val="24"/>
                <w:lang w:val="fr"/>
              </w:rPr>
              <w:t>L</w:t>
            </w:r>
            <w:r>
              <w:rPr>
                <w:szCs w:val="24"/>
                <w:lang w:val="fr"/>
              </w:rPr>
              <w:t>a Garantie de Bonne Exécution p</w:t>
            </w:r>
            <w:r w:rsidRPr="001758B5">
              <w:rPr>
                <w:szCs w:val="24"/>
                <w:lang w:val="fr"/>
              </w:rPr>
              <w:t xml:space="preserve">rendra la forme d’un ____ </w:t>
            </w:r>
            <w:r w:rsidRPr="001758B5">
              <w:rPr>
                <w:i/>
                <w:iCs/>
                <w:szCs w:val="24"/>
                <w:lang w:val="fr"/>
              </w:rPr>
              <w:t xml:space="preserve">[insérer soit </w:t>
            </w:r>
            <w:r w:rsidRPr="00B66107">
              <w:rPr>
                <w:i/>
                <w:iCs/>
                <w:szCs w:val="24"/>
                <w:lang w:val="fr"/>
              </w:rPr>
              <w:t>l’une des</w:t>
            </w:r>
            <w:r w:rsidRPr="001758B5">
              <w:rPr>
                <w:szCs w:val="24"/>
                <w:lang w:val="fr"/>
              </w:rPr>
              <w:t xml:space="preserve"> </w:t>
            </w:r>
            <w:r w:rsidRPr="001758B5">
              <w:rPr>
                <w:i/>
                <w:iCs/>
                <w:szCs w:val="24"/>
                <w:lang w:val="fr"/>
              </w:rPr>
              <w:t>«</w:t>
            </w:r>
            <w:r>
              <w:rPr>
                <w:i/>
                <w:iCs/>
                <w:szCs w:val="24"/>
                <w:lang w:val="fr"/>
              </w:rPr>
              <w:t xml:space="preserve"> G</w:t>
            </w:r>
            <w:r w:rsidRPr="001758B5">
              <w:rPr>
                <w:i/>
                <w:iCs/>
                <w:szCs w:val="24"/>
                <w:lang w:val="fr"/>
              </w:rPr>
              <w:t xml:space="preserve">arantie </w:t>
            </w:r>
            <w:r>
              <w:rPr>
                <w:i/>
                <w:iCs/>
                <w:szCs w:val="24"/>
                <w:lang w:val="fr"/>
              </w:rPr>
              <w:t xml:space="preserve">à </w:t>
            </w:r>
            <w:r w:rsidRPr="00B66107">
              <w:rPr>
                <w:i/>
                <w:iCs/>
                <w:szCs w:val="24"/>
                <w:lang w:val="fr"/>
              </w:rPr>
              <w:t>demande</w:t>
            </w:r>
            <w:r>
              <w:rPr>
                <w:i/>
                <w:iCs/>
                <w:szCs w:val="24"/>
                <w:lang w:val="fr"/>
              </w:rPr>
              <w:t xml:space="preserve"> </w:t>
            </w:r>
            <w:r w:rsidRPr="001758B5">
              <w:rPr>
                <w:i/>
                <w:iCs/>
                <w:szCs w:val="24"/>
                <w:lang w:val="fr"/>
              </w:rPr>
              <w:t>»</w:t>
            </w:r>
            <w:r w:rsidRPr="001758B5">
              <w:rPr>
                <w:szCs w:val="24"/>
                <w:lang w:val="fr"/>
              </w:rPr>
              <w:t xml:space="preserve"> </w:t>
            </w:r>
            <w:r w:rsidRPr="001758B5">
              <w:rPr>
                <w:i/>
                <w:iCs/>
                <w:szCs w:val="24"/>
                <w:lang w:val="fr"/>
              </w:rPr>
              <w:t>ou «</w:t>
            </w:r>
            <w:r>
              <w:rPr>
                <w:i/>
                <w:iCs/>
                <w:szCs w:val="24"/>
                <w:lang w:val="fr"/>
              </w:rPr>
              <w:t xml:space="preserve"> cautionnement personnel et solidaire d’exécution </w:t>
            </w:r>
            <w:r w:rsidRPr="001758B5">
              <w:rPr>
                <w:i/>
                <w:iCs/>
                <w:szCs w:val="24"/>
                <w:lang w:val="fr"/>
              </w:rPr>
              <w:t>»]</w:t>
            </w:r>
            <w:r w:rsidRPr="001758B5">
              <w:rPr>
                <w:szCs w:val="24"/>
                <w:lang w:val="fr"/>
              </w:rPr>
              <w:t xml:space="preserve"> </w:t>
            </w:r>
            <w:r>
              <w:rPr>
                <w:szCs w:val="24"/>
                <w:lang w:val="fr"/>
              </w:rPr>
              <w:t>du/des</w:t>
            </w:r>
            <w:r w:rsidRPr="001758B5">
              <w:rPr>
                <w:szCs w:val="24"/>
                <w:lang w:val="fr"/>
              </w:rPr>
              <w:t xml:space="preserve"> montant</w:t>
            </w:r>
            <w:r>
              <w:rPr>
                <w:szCs w:val="24"/>
                <w:lang w:val="fr"/>
              </w:rPr>
              <w:t>/s</w:t>
            </w:r>
            <w:r w:rsidRPr="001758B5">
              <w:rPr>
                <w:iCs/>
                <w:szCs w:val="24"/>
                <w:lang w:val="fr"/>
              </w:rPr>
              <w:t xml:space="preserve"> de </w:t>
            </w:r>
            <w:r w:rsidRPr="00362E20">
              <w:rPr>
                <w:i/>
                <w:iCs/>
                <w:szCs w:val="24"/>
                <w:lang w:val="fr"/>
              </w:rPr>
              <w:t xml:space="preserve">[insérer </w:t>
            </w:r>
            <w:r>
              <w:rPr>
                <w:i/>
                <w:iCs/>
                <w:szCs w:val="24"/>
                <w:lang w:val="fr"/>
              </w:rPr>
              <w:t>%  en chiffres</w:t>
            </w:r>
            <w:r w:rsidRPr="001758B5">
              <w:rPr>
                <w:i/>
                <w:iCs/>
                <w:szCs w:val="24"/>
                <w:lang w:val="fr"/>
              </w:rPr>
              <w:t xml:space="preserve">)] </w:t>
            </w:r>
            <w:r w:rsidRPr="00362E20">
              <w:rPr>
                <w:szCs w:val="24"/>
                <w:lang w:val="fr"/>
              </w:rPr>
              <w:t>pour cent</w:t>
            </w:r>
            <w:r w:rsidRPr="001758B5">
              <w:rPr>
                <w:szCs w:val="24"/>
                <w:lang w:val="fr"/>
              </w:rPr>
              <w:t xml:space="preserve"> du </w:t>
            </w:r>
            <w:r>
              <w:rPr>
                <w:szCs w:val="24"/>
                <w:lang w:val="fr"/>
              </w:rPr>
              <w:t>M</w:t>
            </w:r>
            <w:r w:rsidRPr="001758B5">
              <w:rPr>
                <w:szCs w:val="24"/>
                <w:lang w:val="fr"/>
              </w:rPr>
              <w:t xml:space="preserve">ontant du </w:t>
            </w:r>
            <w:r>
              <w:rPr>
                <w:szCs w:val="24"/>
                <w:lang w:val="fr"/>
              </w:rPr>
              <w:t xml:space="preserve">Marché </w:t>
            </w:r>
            <w:r w:rsidRPr="001758B5">
              <w:rPr>
                <w:szCs w:val="24"/>
                <w:lang w:val="fr"/>
              </w:rPr>
              <w:t xml:space="preserve">accepté </w:t>
            </w:r>
            <w:r>
              <w:rPr>
                <w:szCs w:val="24"/>
                <w:lang w:val="fr"/>
              </w:rPr>
              <w:t>e</w:t>
            </w:r>
            <w:r w:rsidRPr="001758B5">
              <w:rPr>
                <w:szCs w:val="24"/>
                <w:lang w:val="fr"/>
              </w:rPr>
              <w:t>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monnaie/e que le M</w:t>
            </w:r>
            <w:r w:rsidRPr="001758B5">
              <w:rPr>
                <w:szCs w:val="24"/>
                <w:lang w:val="fr"/>
              </w:rPr>
              <w:t xml:space="preserve">ontant du </w:t>
            </w:r>
            <w:r>
              <w:rPr>
                <w:szCs w:val="24"/>
                <w:lang w:val="fr"/>
              </w:rPr>
              <w:t xml:space="preserve">Marché </w:t>
            </w:r>
            <w:r w:rsidRPr="001758B5">
              <w:rPr>
                <w:szCs w:val="24"/>
                <w:lang w:val="fr"/>
              </w:rPr>
              <w:t>accepté.</w:t>
            </w:r>
          </w:p>
        </w:tc>
      </w:tr>
      <w:tr w:rsidR="00744A4E" w:rsidRPr="001B34C4" w14:paraId="08D3D335" w14:textId="77777777" w:rsidTr="00581DFA">
        <w:trPr>
          <w:jc w:val="center"/>
        </w:trPr>
        <w:tc>
          <w:tcPr>
            <w:tcW w:w="1596" w:type="pct"/>
            <w:shd w:val="clear" w:color="auto" w:fill="auto"/>
            <w:tcMar>
              <w:top w:w="57" w:type="dxa"/>
              <w:left w:w="57" w:type="dxa"/>
              <w:bottom w:w="57" w:type="dxa"/>
              <w:right w:w="57" w:type="dxa"/>
            </w:tcMar>
          </w:tcPr>
          <w:p w14:paraId="16C46D1A" w14:textId="77777777" w:rsidR="00744A4E" w:rsidRPr="001758B5" w:rsidRDefault="00744A4E" w:rsidP="00744A4E">
            <w:pPr>
              <w:ind w:left="0" w:firstLine="0"/>
              <w:rPr>
                <w:bCs/>
                <w:szCs w:val="24"/>
              </w:rPr>
            </w:pPr>
            <w:r>
              <w:rPr>
                <w:spacing w:val="-6"/>
                <w:szCs w:val="24"/>
                <w:lang w:val="fr"/>
              </w:rPr>
              <w:t>Garantie de P</w:t>
            </w:r>
            <w:r w:rsidRPr="001758B5">
              <w:rPr>
                <w:spacing w:val="-6"/>
                <w:szCs w:val="24"/>
                <w:lang w:val="fr"/>
              </w:rPr>
              <w:t xml:space="preserve">erformance </w:t>
            </w:r>
            <w:r>
              <w:rPr>
                <w:spacing w:val="-6"/>
                <w:szCs w:val="24"/>
                <w:lang w:val="fr"/>
              </w:rPr>
              <w:t>E</w:t>
            </w:r>
            <w:r w:rsidRPr="001758B5">
              <w:rPr>
                <w:spacing w:val="-6"/>
                <w:szCs w:val="24"/>
                <w:lang w:val="fr"/>
              </w:rPr>
              <w:t>nvironnementale et</w:t>
            </w:r>
            <w:r>
              <w:rPr>
                <w:spacing w:val="-6"/>
                <w:szCs w:val="24"/>
                <w:lang w:val="fr"/>
              </w:rPr>
              <w:t xml:space="preserve"> S</w:t>
            </w:r>
            <w:r w:rsidRPr="001758B5">
              <w:rPr>
                <w:szCs w:val="24"/>
                <w:lang w:val="fr"/>
              </w:rPr>
              <w:t>ociale (</w:t>
            </w:r>
            <w:r w:rsidRPr="001758B5">
              <w:rPr>
                <w:spacing w:val="-6"/>
                <w:szCs w:val="24"/>
                <w:lang w:val="fr"/>
              </w:rPr>
              <w:t>ES)</w:t>
            </w:r>
            <w:r>
              <w:rPr>
                <w:spacing w:val="-6"/>
                <w:szCs w:val="24"/>
                <w:lang w:val="fr"/>
              </w:rPr>
              <w:t xml:space="preserve"> </w:t>
            </w:r>
            <w:r w:rsidRPr="001758B5">
              <w:rPr>
                <w:bCs/>
                <w:szCs w:val="24"/>
                <w:lang w:val="fr"/>
              </w:rPr>
              <w:t>:</w:t>
            </w:r>
          </w:p>
          <w:p w14:paraId="089A3A51" w14:textId="77777777" w:rsidR="00744A4E" w:rsidRPr="001758B5" w:rsidRDefault="00744A4E" w:rsidP="00581DFA">
            <w:pPr>
              <w:rPr>
                <w:bCs/>
                <w:szCs w:val="24"/>
              </w:rPr>
            </w:pPr>
          </w:p>
          <w:p w14:paraId="1FBBEDED" w14:textId="77777777" w:rsidR="00744A4E" w:rsidRPr="001758B5" w:rsidRDefault="00744A4E" w:rsidP="00581DFA">
            <w:pPr>
              <w:rPr>
                <w:bCs/>
                <w:szCs w:val="24"/>
              </w:rPr>
            </w:pPr>
          </w:p>
        </w:tc>
        <w:tc>
          <w:tcPr>
            <w:tcW w:w="761" w:type="pct"/>
            <w:tcMar>
              <w:top w:w="57" w:type="dxa"/>
              <w:left w:w="57" w:type="dxa"/>
              <w:bottom w:w="57" w:type="dxa"/>
              <w:right w:w="57" w:type="dxa"/>
            </w:tcMar>
          </w:tcPr>
          <w:p w14:paraId="07A34EEE" w14:textId="77777777" w:rsidR="00744A4E" w:rsidRPr="001758B5" w:rsidRDefault="00744A4E" w:rsidP="00581DFA">
            <w:pPr>
              <w:rPr>
                <w:szCs w:val="24"/>
              </w:rPr>
            </w:pPr>
            <w:r w:rsidRPr="001758B5">
              <w:rPr>
                <w:szCs w:val="24"/>
                <w:lang w:val="fr"/>
              </w:rPr>
              <w:t>4.2</w:t>
            </w:r>
          </w:p>
        </w:tc>
        <w:tc>
          <w:tcPr>
            <w:tcW w:w="2643" w:type="pct"/>
            <w:shd w:val="clear" w:color="auto" w:fill="auto"/>
            <w:tcMar>
              <w:top w:w="57" w:type="dxa"/>
              <w:left w:w="57" w:type="dxa"/>
              <w:bottom w:w="57" w:type="dxa"/>
              <w:right w:w="57" w:type="dxa"/>
            </w:tcMar>
          </w:tcPr>
          <w:p w14:paraId="1F17ABEC" w14:textId="77777777" w:rsidR="00744A4E" w:rsidRPr="00F859EF" w:rsidRDefault="00744A4E" w:rsidP="00744A4E">
            <w:pPr>
              <w:ind w:left="0" w:firstLine="0"/>
              <w:rPr>
                <w:bCs/>
                <w:i/>
                <w:iCs/>
                <w:szCs w:val="24"/>
              </w:rPr>
            </w:pPr>
            <w:r w:rsidRPr="00F859EF">
              <w:rPr>
                <w:bCs/>
                <w:i/>
                <w:iCs/>
                <w:szCs w:val="24"/>
              </w:rPr>
              <w:t xml:space="preserve">[Supprimer cette disposition si la </w:t>
            </w:r>
            <w:r w:rsidRPr="00F859EF">
              <w:rPr>
                <w:bCs/>
                <w:i/>
                <w:iCs/>
                <w:spacing w:val="-6"/>
                <w:szCs w:val="24"/>
                <w:lang w:val="fr"/>
              </w:rPr>
              <w:t>Garantie de Performance Environnementale et S</w:t>
            </w:r>
            <w:r w:rsidRPr="00F859EF">
              <w:rPr>
                <w:bCs/>
                <w:i/>
                <w:iCs/>
                <w:szCs w:val="24"/>
                <w:lang w:val="fr"/>
              </w:rPr>
              <w:t>ociale (</w:t>
            </w:r>
            <w:r w:rsidRPr="00F859EF">
              <w:rPr>
                <w:bCs/>
                <w:i/>
                <w:iCs/>
                <w:spacing w:val="-6"/>
                <w:szCs w:val="24"/>
                <w:lang w:val="fr"/>
              </w:rPr>
              <w:t>ES) n’est pas requise.]</w:t>
            </w:r>
          </w:p>
          <w:p w14:paraId="17EAC203" w14:textId="69E4EB98" w:rsidR="00744A4E" w:rsidRPr="001758B5" w:rsidRDefault="00744A4E" w:rsidP="00744A4E">
            <w:pPr>
              <w:ind w:left="0" w:firstLine="0"/>
              <w:rPr>
                <w:szCs w:val="24"/>
              </w:rPr>
            </w:pPr>
            <w:r w:rsidRPr="001758B5">
              <w:rPr>
                <w:szCs w:val="24"/>
                <w:lang w:val="fr"/>
              </w:rPr>
              <w:t>L</w:t>
            </w:r>
            <w:r>
              <w:rPr>
                <w:szCs w:val="24"/>
                <w:lang w:val="fr"/>
              </w:rPr>
              <w:t xml:space="preserve">a </w:t>
            </w:r>
            <w:r>
              <w:rPr>
                <w:spacing w:val="-6"/>
                <w:szCs w:val="24"/>
                <w:lang w:val="fr"/>
              </w:rPr>
              <w:t>Garantie de P</w:t>
            </w:r>
            <w:r w:rsidRPr="001758B5">
              <w:rPr>
                <w:spacing w:val="-6"/>
                <w:szCs w:val="24"/>
                <w:lang w:val="fr"/>
              </w:rPr>
              <w:t>erformance ES</w:t>
            </w:r>
            <w:r w:rsidRPr="001758B5">
              <w:rPr>
                <w:szCs w:val="24"/>
                <w:lang w:val="fr"/>
              </w:rPr>
              <w:t xml:space="preserve"> prendra la forme d’une «</w:t>
            </w:r>
            <w:r>
              <w:rPr>
                <w:szCs w:val="24"/>
                <w:lang w:val="fr"/>
              </w:rPr>
              <w:t xml:space="preserve"> G</w:t>
            </w:r>
            <w:r w:rsidRPr="001758B5">
              <w:rPr>
                <w:i/>
                <w:iCs/>
                <w:szCs w:val="24"/>
                <w:lang w:val="fr"/>
              </w:rPr>
              <w:t xml:space="preserve">arantie </w:t>
            </w:r>
            <w:r>
              <w:rPr>
                <w:i/>
                <w:iCs/>
                <w:szCs w:val="24"/>
                <w:lang w:val="fr"/>
              </w:rPr>
              <w:t xml:space="preserve">à </w:t>
            </w:r>
            <w:r w:rsidRPr="00A26514">
              <w:rPr>
                <w:i/>
                <w:iCs/>
                <w:szCs w:val="24"/>
                <w:lang w:val="fr"/>
              </w:rPr>
              <w:t>demande</w:t>
            </w:r>
            <w:r>
              <w:rPr>
                <w:szCs w:val="24"/>
                <w:lang w:val="fr"/>
              </w:rPr>
              <w:t xml:space="preserve"> </w:t>
            </w:r>
            <w:r w:rsidRPr="001758B5">
              <w:rPr>
                <w:i/>
                <w:iCs/>
                <w:szCs w:val="24"/>
                <w:lang w:val="fr"/>
              </w:rPr>
              <w:t>»</w:t>
            </w:r>
            <w:r w:rsidRPr="001758B5">
              <w:rPr>
                <w:szCs w:val="24"/>
                <w:lang w:val="fr"/>
              </w:rPr>
              <w:t xml:space="preserve"> </w:t>
            </w:r>
            <w:r w:rsidR="00D7727E">
              <w:rPr>
                <w:szCs w:val="24"/>
                <w:lang w:val="fr"/>
              </w:rPr>
              <w:t xml:space="preserve">ou </w:t>
            </w:r>
            <w:r w:rsidR="00D7727E" w:rsidRPr="001758B5">
              <w:rPr>
                <w:i/>
                <w:iCs/>
                <w:szCs w:val="24"/>
                <w:lang w:val="fr"/>
              </w:rPr>
              <w:t>«</w:t>
            </w:r>
            <w:r>
              <w:rPr>
                <w:i/>
                <w:iCs/>
                <w:szCs w:val="24"/>
                <w:lang w:val="fr"/>
              </w:rPr>
              <w:t xml:space="preserve"> cautionnement personnel et solidaire d’exécution </w:t>
            </w:r>
            <w:r w:rsidRPr="001758B5">
              <w:rPr>
                <w:i/>
                <w:iCs/>
                <w:szCs w:val="24"/>
                <w:lang w:val="fr"/>
              </w:rPr>
              <w:t>»</w:t>
            </w:r>
            <w:r>
              <w:rPr>
                <w:i/>
                <w:iCs/>
                <w:szCs w:val="24"/>
                <w:lang w:val="fr"/>
              </w:rPr>
              <w:t xml:space="preserve"> </w:t>
            </w:r>
            <w:r w:rsidRPr="001758B5">
              <w:rPr>
                <w:iCs/>
                <w:szCs w:val="24"/>
                <w:lang w:val="fr"/>
              </w:rPr>
              <w:t xml:space="preserve">d’un </w:t>
            </w:r>
            <w:r w:rsidRPr="001758B5">
              <w:rPr>
                <w:szCs w:val="24"/>
                <w:lang w:val="fr"/>
              </w:rPr>
              <w:t xml:space="preserve">montant de </w:t>
            </w:r>
            <w:r w:rsidRPr="001758B5">
              <w:rPr>
                <w:i/>
                <w:iCs/>
                <w:szCs w:val="24"/>
                <w:lang w:val="fr"/>
              </w:rPr>
              <w:t xml:space="preserve">[insérer % </w:t>
            </w:r>
            <w:r>
              <w:rPr>
                <w:i/>
                <w:iCs/>
                <w:szCs w:val="24"/>
                <w:lang w:val="fr"/>
              </w:rPr>
              <w:t xml:space="preserve">en </w:t>
            </w:r>
            <w:r w:rsidRPr="001758B5">
              <w:rPr>
                <w:i/>
                <w:iCs/>
                <w:szCs w:val="24"/>
                <w:lang w:val="fr"/>
              </w:rPr>
              <w:t xml:space="preserve">chiffre(s) normalement 1% à 3%] </w:t>
            </w:r>
            <w:r w:rsidRPr="00A26514">
              <w:rPr>
                <w:szCs w:val="24"/>
                <w:lang w:val="fr"/>
              </w:rPr>
              <w:t xml:space="preserve">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et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monnaie/s</w:t>
            </w:r>
            <w:r w:rsidRPr="001758B5">
              <w:rPr>
                <w:szCs w:val="24"/>
                <w:lang w:val="fr"/>
              </w:rPr>
              <w:t xml:space="preserve"> </w:t>
            </w:r>
            <w:r>
              <w:rPr>
                <w:szCs w:val="24"/>
                <w:lang w:val="fr"/>
              </w:rPr>
              <w:t>que le M</w:t>
            </w:r>
            <w:r w:rsidRPr="001758B5">
              <w:rPr>
                <w:szCs w:val="24"/>
                <w:lang w:val="fr"/>
              </w:rPr>
              <w:t xml:space="preserve">ontant du </w:t>
            </w:r>
            <w:r>
              <w:rPr>
                <w:szCs w:val="24"/>
                <w:lang w:val="fr"/>
              </w:rPr>
              <w:t>Marché</w:t>
            </w:r>
            <w:r w:rsidRPr="001758B5">
              <w:rPr>
                <w:szCs w:val="24"/>
                <w:lang w:val="fr"/>
              </w:rPr>
              <w:t xml:space="preserve"> accepté.</w:t>
            </w:r>
          </w:p>
          <w:p w14:paraId="3CD9C127" w14:textId="77777777" w:rsidR="00744A4E" w:rsidRPr="00F859EF" w:rsidRDefault="00744A4E" w:rsidP="00744A4E">
            <w:pPr>
              <w:ind w:left="0" w:firstLine="0"/>
              <w:rPr>
                <w:bCs/>
                <w:i/>
                <w:iCs/>
                <w:szCs w:val="24"/>
              </w:rPr>
            </w:pPr>
            <w:r w:rsidRPr="00F859EF">
              <w:rPr>
                <w:bCs/>
                <w:i/>
                <w:iCs/>
                <w:szCs w:val="24"/>
                <w:lang w:val="fr"/>
              </w:rPr>
              <w:t xml:space="preserve">[La somme totale des « garanties à demande » (Garantie de Bonne Exécution et Garantie </w:t>
            </w:r>
            <w:r w:rsidRPr="00F859EF">
              <w:rPr>
                <w:bCs/>
                <w:i/>
                <w:iCs/>
                <w:spacing w:val="-6"/>
                <w:szCs w:val="24"/>
                <w:lang w:val="fr"/>
              </w:rPr>
              <w:t xml:space="preserve">de Performance environnementale et </w:t>
            </w:r>
            <w:r w:rsidRPr="00F859EF">
              <w:rPr>
                <w:bCs/>
                <w:i/>
                <w:iCs/>
                <w:szCs w:val="24"/>
                <w:lang w:val="fr"/>
              </w:rPr>
              <w:t>sociale (</w:t>
            </w:r>
            <w:r w:rsidRPr="00F859EF">
              <w:rPr>
                <w:bCs/>
                <w:i/>
                <w:iCs/>
                <w:spacing w:val="-6"/>
                <w:szCs w:val="24"/>
                <w:lang w:val="fr"/>
              </w:rPr>
              <w:t>ES</w:t>
            </w:r>
            <w:r w:rsidRPr="00F859EF">
              <w:rPr>
                <w:bCs/>
                <w:i/>
                <w:iCs/>
                <w:szCs w:val="24"/>
                <w:lang w:val="fr"/>
              </w:rPr>
              <w:t>) ne doit normalement pas dépasser 10 % du Montant accepté du Marché.]</w:t>
            </w:r>
          </w:p>
        </w:tc>
      </w:tr>
      <w:tr w:rsidR="00744A4E" w:rsidRPr="001B34C4" w14:paraId="11F939FF" w14:textId="77777777" w:rsidTr="00581DFA">
        <w:trPr>
          <w:jc w:val="center"/>
        </w:trPr>
        <w:tc>
          <w:tcPr>
            <w:tcW w:w="1596" w:type="pct"/>
            <w:shd w:val="clear" w:color="auto" w:fill="auto"/>
            <w:tcMar>
              <w:top w:w="57" w:type="dxa"/>
              <w:left w:w="57" w:type="dxa"/>
              <w:bottom w:w="57" w:type="dxa"/>
              <w:right w:w="57" w:type="dxa"/>
            </w:tcMar>
          </w:tcPr>
          <w:p w14:paraId="415A4A28" w14:textId="798A927F" w:rsidR="00744A4E" w:rsidRPr="001758B5" w:rsidRDefault="00D7727E" w:rsidP="00744A4E">
            <w:pPr>
              <w:ind w:left="0" w:firstLine="0"/>
              <w:jc w:val="left"/>
              <w:rPr>
                <w:szCs w:val="24"/>
                <w:lang w:val="fr"/>
              </w:rPr>
            </w:pPr>
            <w:r>
              <w:rPr>
                <w:szCs w:val="24"/>
                <w:lang w:val="fr"/>
              </w:rPr>
              <w:t>V</w:t>
            </w:r>
            <w:r w:rsidR="00744A4E">
              <w:rPr>
                <w:szCs w:val="24"/>
                <w:lang w:val="fr"/>
              </w:rPr>
              <w:t xml:space="preserve">aleur totale </w:t>
            </w:r>
            <w:r>
              <w:rPr>
                <w:szCs w:val="24"/>
                <w:lang w:val="fr"/>
              </w:rPr>
              <w:t>maximum des</w:t>
            </w:r>
            <w:r w:rsidR="00744A4E">
              <w:rPr>
                <w:szCs w:val="24"/>
                <w:lang w:val="fr"/>
              </w:rPr>
              <w:t xml:space="preserve"> travaux sous-traités (en termes de pourcentage du Montant du Marché)</w:t>
            </w:r>
          </w:p>
        </w:tc>
        <w:tc>
          <w:tcPr>
            <w:tcW w:w="761" w:type="pct"/>
            <w:tcMar>
              <w:top w:w="57" w:type="dxa"/>
              <w:left w:w="57" w:type="dxa"/>
              <w:bottom w:w="57" w:type="dxa"/>
              <w:right w:w="57" w:type="dxa"/>
            </w:tcMar>
          </w:tcPr>
          <w:p w14:paraId="3FDBB952" w14:textId="77777777" w:rsidR="00744A4E" w:rsidRPr="001758B5" w:rsidRDefault="00744A4E" w:rsidP="00581DFA">
            <w:pPr>
              <w:rPr>
                <w:szCs w:val="24"/>
                <w:lang w:val="fr"/>
              </w:rPr>
            </w:pPr>
            <w:r>
              <w:rPr>
                <w:szCs w:val="24"/>
                <w:lang w:val="fr"/>
              </w:rPr>
              <w:t>4.4(a)</w:t>
            </w:r>
          </w:p>
        </w:tc>
        <w:tc>
          <w:tcPr>
            <w:tcW w:w="2643" w:type="pct"/>
            <w:shd w:val="clear" w:color="auto" w:fill="auto"/>
            <w:tcMar>
              <w:top w:w="57" w:type="dxa"/>
              <w:left w:w="57" w:type="dxa"/>
              <w:bottom w:w="57" w:type="dxa"/>
              <w:right w:w="57" w:type="dxa"/>
            </w:tcMar>
          </w:tcPr>
          <w:p w14:paraId="6B6161FE" w14:textId="77777777" w:rsidR="00744A4E" w:rsidRPr="001758B5" w:rsidRDefault="00744A4E" w:rsidP="00581DFA">
            <w:pPr>
              <w:rPr>
                <w:szCs w:val="24"/>
                <w:lang w:val="fr"/>
              </w:rPr>
            </w:pPr>
            <w:r>
              <w:rPr>
                <w:szCs w:val="24"/>
                <w:lang w:val="fr"/>
              </w:rPr>
              <w:t>-------------  %</w:t>
            </w:r>
          </w:p>
        </w:tc>
      </w:tr>
      <w:tr w:rsidR="00744A4E" w:rsidRPr="001B34C4" w14:paraId="3F3A3990" w14:textId="77777777" w:rsidTr="00581DFA">
        <w:trPr>
          <w:jc w:val="center"/>
        </w:trPr>
        <w:tc>
          <w:tcPr>
            <w:tcW w:w="1596" w:type="pct"/>
            <w:shd w:val="clear" w:color="auto" w:fill="auto"/>
            <w:tcMar>
              <w:top w:w="57" w:type="dxa"/>
              <w:left w:w="57" w:type="dxa"/>
              <w:bottom w:w="57" w:type="dxa"/>
              <w:right w:w="57" w:type="dxa"/>
            </w:tcMar>
          </w:tcPr>
          <w:p w14:paraId="2132B4B2" w14:textId="77777777" w:rsidR="00744A4E" w:rsidRPr="001758B5" w:rsidRDefault="00744A4E" w:rsidP="00744A4E">
            <w:pPr>
              <w:ind w:left="0" w:firstLine="0"/>
              <w:jc w:val="left"/>
              <w:rPr>
                <w:szCs w:val="24"/>
                <w:lang w:val="fr"/>
              </w:rPr>
            </w:pPr>
            <w:r>
              <w:rPr>
                <w:szCs w:val="24"/>
                <w:lang w:val="fr"/>
              </w:rPr>
              <w:lastRenderedPageBreak/>
              <w:t>Parties de Travaux pour lesquelles la sous-traitance n’est pas autorisée</w:t>
            </w:r>
          </w:p>
        </w:tc>
        <w:tc>
          <w:tcPr>
            <w:tcW w:w="761" w:type="pct"/>
            <w:tcMar>
              <w:top w:w="57" w:type="dxa"/>
              <w:left w:w="57" w:type="dxa"/>
              <w:bottom w:w="57" w:type="dxa"/>
              <w:right w:w="57" w:type="dxa"/>
            </w:tcMar>
          </w:tcPr>
          <w:p w14:paraId="314AC7F6" w14:textId="77777777" w:rsidR="00744A4E" w:rsidRPr="001758B5" w:rsidRDefault="00744A4E" w:rsidP="00581DFA">
            <w:pPr>
              <w:rPr>
                <w:szCs w:val="24"/>
                <w:lang w:val="fr"/>
              </w:rPr>
            </w:pPr>
            <w:r>
              <w:rPr>
                <w:szCs w:val="24"/>
                <w:lang w:val="fr"/>
              </w:rPr>
              <w:t>4.4(b)</w:t>
            </w:r>
          </w:p>
        </w:tc>
        <w:tc>
          <w:tcPr>
            <w:tcW w:w="2643" w:type="pct"/>
            <w:shd w:val="clear" w:color="auto" w:fill="auto"/>
            <w:tcMar>
              <w:top w:w="57" w:type="dxa"/>
              <w:left w:w="57" w:type="dxa"/>
              <w:bottom w:w="57" w:type="dxa"/>
              <w:right w:w="57" w:type="dxa"/>
            </w:tcMar>
          </w:tcPr>
          <w:p w14:paraId="1CE60428" w14:textId="77777777" w:rsidR="00744A4E" w:rsidRPr="001758B5" w:rsidRDefault="00744A4E" w:rsidP="00581DFA">
            <w:pPr>
              <w:rPr>
                <w:szCs w:val="24"/>
                <w:lang w:val="fr"/>
              </w:rPr>
            </w:pPr>
          </w:p>
        </w:tc>
      </w:tr>
      <w:tr w:rsidR="00744A4E" w:rsidRPr="001B34C4" w14:paraId="40132FA3" w14:textId="77777777" w:rsidTr="00581DFA">
        <w:trPr>
          <w:jc w:val="center"/>
        </w:trPr>
        <w:tc>
          <w:tcPr>
            <w:tcW w:w="1596" w:type="pct"/>
            <w:shd w:val="clear" w:color="auto" w:fill="auto"/>
            <w:tcMar>
              <w:top w:w="57" w:type="dxa"/>
              <w:left w:w="57" w:type="dxa"/>
              <w:bottom w:w="57" w:type="dxa"/>
              <w:right w:w="57" w:type="dxa"/>
            </w:tcMar>
          </w:tcPr>
          <w:p w14:paraId="37BF2AA5" w14:textId="77777777" w:rsidR="00744A4E" w:rsidRDefault="00744A4E" w:rsidP="00744A4E">
            <w:pPr>
              <w:ind w:left="0" w:firstLine="0"/>
              <w:jc w:val="left"/>
              <w:rPr>
                <w:i/>
                <w:iCs/>
                <w:szCs w:val="24"/>
                <w:lang w:val="fr"/>
              </w:rPr>
            </w:pPr>
            <w:r w:rsidRPr="004E3382">
              <w:rPr>
                <w:i/>
                <w:iCs/>
                <w:szCs w:val="24"/>
                <w:lang w:val="fr"/>
              </w:rPr>
              <w:t>[Supprimer si l’Entrepreneur ne doit pas donner une telle notification au Maître d’Ouvrage]</w:t>
            </w:r>
          </w:p>
          <w:p w14:paraId="48754E90" w14:textId="77777777" w:rsidR="00744A4E" w:rsidRDefault="00744A4E" w:rsidP="00744A4E">
            <w:pPr>
              <w:ind w:left="0" w:firstLine="0"/>
              <w:jc w:val="left"/>
              <w:rPr>
                <w:szCs w:val="24"/>
                <w:lang w:val="fr"/>
              </w:rPr>
            </w:pPr>
            <w:r w:rsidRPr="004E3382">
              <w:rPr>
                <w:szCs w:val="24"/>
                <w:lang w:val="fr"/>
              </w:rPr>
              <w:t xml:space="preserve">Les Sous-traitants </w:t>
            </w:r>
            <w:r>
              <w:rPr>
                <w:szCs w:val="24"/>
                <w:lang w:val="fr"/>
              </w:rPr>
              <w:t>pour lesquels l’Entrepreneur doit donner Notification avant :</w:t>
            </w:r>
          </w:p>
          <w:p w14:paraId="5753B7A3" w14:textId="77777777" w:rsidR="00744A4E" w:rsidRDefault="00744A4E" w:rsidP="004225F2">
            <w:pPr>
              <w:pStyle w:val="ListParagraph"/>
              <w:numPr>
                <w:ilvl w:val="0"/>
                <w:numId w:val="118"/>
              </w:numPr>
              <w:spacing w:after="0"/>
              <w:ind w:left="441"/>
              <w:contextualSpacing w:val="0"/>
              <w:jc w:val="left"/>
              <w:rPr>
                <w:szCs w:val="24"/>
                <w:lang w:val="fr"/>
              </w:rPr>
            </w:pPr>
            <w:r>
              <w:rPr>
                <w:szCs w:val="24"/>
                <w:lang w:val="fr"/>
              </w:rPr>
              <w:t>l’intention de recrutement ;</w:t>
            </w:r>
          </w:p>
          <w:p w14:paraId="41B8D370" w14:textId="77777777" w:rsidR="00744A4E" w:rsidRDefault="00744A4E" w:rsidP="004225F2">
            <w:pPr>
              <w:pStyle w:val="ListParagraph"/>
              <w:numPr>
                <w:ilvl w:val="0"/>
                <w:numId w:val="118"/>
              </w:numPr>
              <w:spacing w:after="0"/>
              <w:ind w:left="441"/>
              <w:contextualSpacing w:val="0"/>
              <w:jc w:val="left"/>
              <w:rPr>
                <w:szCs w:val="24"/>
                <w:lang w:val="fr"/>
              </w:rPr>
            </w:pPr>
            <w:r>
              <w:rPr>
                <w:szCs w:val="24"/>
                <w:lang w:val="fr"/>
              </w:rPr>
              <w:t>l’intention de démarrer les travaux ; et</w:t>
            </w:r>
          </w:p>
          <w:p w14:paraId="6A9446C0" w14:textId="77777777" w:rsidR="00744A4E" w:rsidRPr="004E3382" w:rsidRDefault="00744A4E" w:rsidP="004225F2">
            <w:pPr>
              <w:pStyle w:val="ListParagraph"/>
              <w:numPr>
                <w:ilvl w:val="0"/>
                <w:numId w:val="118"/>
              </w:numPr>
              <w:spacing w:after="0"/>
              <w:ind w:left="441"/>
              <w:contextualSpacing w:val="0"/>
              <w:jc w:val="left"/>
              <w:rPr>
                <w:szCs w:val="24"/>
                <w:lang w:val="fr"/>
              </w:rPr>
            </w:pPr>
            <w:r>
              <w:rPr>
                <w:szCs w:val="24"/>
                <w:lang w:val="fr"/>
              </w:rPr>
              <w:t>l’intention de démarrer les travaux sur le chantier.</w:t>
            </w:r>
          </w:p>
        </w:tc>
        <w:tc>
          <w:tcPr>
            <w:tcW w:w="761" w:type="pct"/>
            <w:tcMar>
              <w:top w:w="57" w:type="dxa"/>
              <w:left w:w="57" w:type="dxa"/>
              <w:bottom w:w="57" w:type="dxa"/>
              <w:right w:w="57" w:type="dxa"/>
            </w:tcMar>
          </w:tcPr>
          <w:p w14:paraId="556B3680" w14:textId="77777777" w:rsidR="00744A4E" w:rsidRDefault="00744A4E" w:rsidP="00581DFA">
            <w:pPr>
              <w:rPr>
                <w:szCs w:val="24"/>
                <w:lang w:val="fr"/>
              </w:rPr>
            </w:pPr>
            <w:r>
              <w:rPr>
                <w:szCs w:val="24"/>
                <w:lang w:val="fr"/>
              </w:rPr>
              <w:t>4.4</w:t>
            </w:r>
          </w:p>
        </w:tc>
        <w:tc>
          <w:tcPr>
            <w:tcW w:w="2643" w:type="pct"/>
            <w:shd w:val="clear" w:color="auto" w:fill="auto"/>
            <w:tcMar>
              <w:top w:w="57" w:type="dxa"/>
              <w:left w:w="57" w:type="dxa"/>
              <w:bottom w:w="57" w:type="dxa"/>
              <w:right w:w="57" w:type="dxa"/>
            </w:tcMar>
          </w:tcPr>
          <w:p w14:paraId="0D16A4EB" w14:textId="77777777" w:rsidR="00744A4E" w:rsidRDefault="00744A4E" w:rsidP="00581DFA">
            <w:pPr>
              <w:rPr>
                <w:szCs w:val="24"/>
                <w:lang w:val="fr"/>
              </w:rPr>
            </w:pPr>
          </w:p>
          <w:p w14:paraId="0D2F20CB" w14:textId="77777777" w:rsidR="00744A4E" w:rsidRDefault="00744A4E" w:rsidP="00581DFA">
            <w:pPr>
              <w:rPr>
                <w:szCs w:val="24"/>
                <w:lang w:val="fr"/>
              </w:rPr>
            </w:pPr>
          </w:p>
          <w:p w14:paraId="6409C032" w14:textId="77777777" w:rsidR="00744A4E" w:rsidRDefault="00744A4E" w:rsidP="00581DFA">
            <w:pPr>
              <w:rPr>
                <w:szCs w:val="24"/>
                <w:lang w:val="fr"/>
              </w:rPr>
            </w:pPr>
          </w:p>
          <w:p w14:paraId="651F1DB2" w14:textId="77777777" w:rsidR="00744A4E" w:rsidRDefault="00744A4E" w:rsidP="00581DFA">
            <w:pPr>
              <w:rPr>
                <w:szCs w:val="24"/>
                <w:lang w:val="fr"/>
              </w:rPr>
            </w:pPr>
          </w:p>
          <w:p w14:paraId="75C32634" w14:textId="77777777" w:rsidR="00744A4E" w:rsidRDefault="00744A4E" w:rsidP="00581DFA">
            <w:pPr>
              <w:rPr>
                <w:szCs w:val="24"/>
                <w:lang w:val="fr"/>
              </w:rPr>
            </w:pPr>
          </w:p>
          <w:p w14:paraId="5A9D9259" w14:textId="77777777" w:rsidR="00744A4E" w:rsidRDefault="00744A4E" w:rsidP="00581DFA">
            <w:pPr>
              <w:rPr>
                <w:szCs w:val="24"/>
                <w:lang w:val="fr"/>
              </w:rPr>
            </w:pPr>
            <w:r>
              <w:rPr>
                <w:szCs w:val="24"/>
                <w:lang w:val="fr"/>
              </w:rPr>
              <w:t>_____________</w:t>
            </w:r>
          </w:p>
          <w:p w14:paraId="21578C49" w14:textId="77777777" w:rsidR="00744A4E" w:rsidRDefault="00744A4E" w:rsidP="00581DFA">
            <w:pPr>
              <w:rPr>
                <w:szCs w:val="24"/>
                <w:lang w:val="fr"/>
              </w:rPr>
            </w:pPr>
            <w:r>
              <w:rPr>
                <w:szCs w:val="24"/>
                <w:lang w:val="fr"/>
              </w:rPr>
              <w:t>_________________</w:t>
            </w:r>
          </w:p>
          <w:p w14:paraId="66AE1973" w14:textId="77777777" w:rsidR="00744A4E" w:rsidRPr="001758B5" w:rsidRDefault="00744A4E" w:rsidP="00581DFA">
            <w:pPr>
              <w:rPr>
                <w:szCs w:val="24"/>
                <w:lang w:val="fr"/>
              </w:rPr>
            </w:pPr>
            <w:r>
              <w:rPr>
                <w:szCs w:val="24"/>
                <w:lang w:val="fr"/>
              </w:rPr>
              <w:t>_________________</w:t>
            </w:r>
          </w:p>
        </w:tc>
      </w:tr>
      <w:tr w:rsidR="00744A4E" w:rsidRPr="001B34C4" w14:paraId="54F80969" w14:textId="77777777" w:rsidTr="00581DFA">
        <w:trPr>
          <w:jc w:val="center"/>
        </w:trPr>
        <w:tc>
          <w:tcPr>
            <w:tcW w:w="1596" w:type="pct"/>
            <w:shd w:val="clear" w:color="auto" w:fill="auto"/>
            <w:tcMar>
              <w:top w:w="57" w:type="dxa"/>
              <w:left w:w="57" w:type="dxa"/>
              <w:bottom w:w="57" w:type="dxa"/>
              <w:right w:w="57" w:type="dxa"/>
            </w:tcMar>
          </w:tcPr>
          <w:p w14:paraId="3B175868" w14:textId="77777777" w:rsidR="00744A4E" w:rsidRPr="001758B5" w:rsidRDefault="00744A4E" w:rsidP="00744A4E">
            <w:pPr>
              <w:ind w:left="0" w:firstLine="0"/>
              <w:jc w:val="left"/>
              <w:rPr>
                <w:szCs w:val="24"/>
                <w:lang w:val="fr"/>
              </w:rPr>
            </w:pPr>
            <w:r>
              <w:rPr>
                <w:szCs w:val="24"/>
                <w:lang w:val="fr"/>
              </w:rPr>
              <w:t>Délai de paiement pour les installations temporaires</w:t>
            </w:r>
          </w:p>
        </w:tc>
        <w:tc>
          <w:tcPr>
            <w:tcW w:w="761" w:type="pct"/>
            <w:tcMar>
              <w:top w:w="57" w:type="dxa"/>
              <w:left w:w="57" w:type="dxa"/>
              <w:bottom w:w="57" w:type="dxa"/>
              <w:right w:w="57" w:type="dxa"/>
            </w:tcMar>
          </w:tcPr>
          <w:p w14:paraId="09A75F9B" w14:textId="77777777" w:rsidR="00744A4E" w:rsidRPr="001758B5" w:rsidRDefault="00744A4E" w:rsidP="00581DFA">
            <w:pPr>
              <w:rPr>
                <w:szCs w:val="24"/>
                <w:lang w:val="fr"/>
              </w:rPr>
            </w:pPr>
            <w:r>
              <w:rPr>
                <w:szCs w:val="24"/>
                <w:lang w:val="fr"/>
              </w:rPr>
              <w:t>4.19</w:t>
            </w:r>
          </w:p>
        </w:tc>
        <w:tc>
          <w:tcPr>
            <w:tcW w:w="2643" w:type="pct"/>
            <w:shd w:val="clear" w:color="auto" w:fill="auto"/>
            <w:tcMar>
              <w:top w:w="57" w:type="dxa"/>
              <w:left w:w="57" w:type="dxa"/>
              <w:bottom w:w="57" w:type="dxa"/>
              <w:right w:w="57" w:type="dxa"/>
            </w:tcMar>
          </w:tcPr>
          <w:p w14:paraId="750B7E45" w14:textId="77777777" w:rsidR="00744A4E" w:rsidRPr="001758B5" w:rsidRDefault="00744A4E" w:rsidP="00581DFA">
            <w:pPr>
              <w:rPr>
                <w:szCs w:val="24"/>
                <w:lang w:val="fr"/>
              </w:rPr>
            </w:pPr>
            <w:r>
              <w:rPr>
                <w:szCs w:val="24"/>
                <w:lang w:val="fr"/>
              </w:rPr>
              <w:t>-------------- jours</w:t>
            </w:r>
          </w:p>
        </w:tc>
      </w:tr>
      <w:tr w:rsidR="00744A4E" w:rsidRPr="001B34C4" w14:paraId="3FE4A6A7" w14:textId="77777777" w:rsidTr="00581DFA">
        <w:trPr>
          <w:jc w:val="center"/>
        </w:trPr>
        <w:tc>
          <w:tcPr>
            <w:tcW w:w="1596" w:type="pct"/>
            <w:shd w:val="clear" w:color="auto" w:fill="auto"/>
            <w:tcMar>
              <w:top w:w="57" w:type="dxa"/>
              <w:left w:w="57" w:type="dxa"/>
              <w:bottom w:w="57" w:type="dxa"/>
              <w:right w:w="57" w:type="dxa"/>
            </w:tcMar>
          </w:tcPr>
          <w:p w14:paraId="4A8DF429" w14:textId="04449004" w:rsidR="00744A4E" w:rsidRPr="001758B5" w:rsidRDefault="00744A4E" w:rsidP="00D7727E">
            <w:pPr>
              <w:ind w:left="0" w:firstLine="0"/>
              <w:jc w:val="left"/>
              <w:rPr>
                <w:szCs w:val="24"/>
                <w:lang w:val="fr"/>
              </w:rPr>
            </w:pPr>
            <w:r>
              <w:rPr>
                <w:szCs w:val="24"/>
                <w:lang w:val="fr"/>
              </w:rPr>
              <w:t xml:space="preserve">Nombre de copies papier supplémentaires des </w:t>
            </w:r>
            <w:r w:rsidR="00D7727E">
              <w:rPr>
                <w:szCs w:val="24"/>
                <w:lang w:val="fr"/>
              </w:rPr>
              <w:t>R</w:t>
            </w:r>
            <w:r>
              <w:rPr>
                <w:szCs w:val="24"/>
                <w:lang w:val="fr"/>
              </w:rPr>
              <w:t>apports d’</w:t>
            </w:r>
            <w:r w:rsidR="00D7727E">
              <w:rPr>
                <w:szCs w:val="24"/>
                <w:lang w:val="fr"/>
              </w:rPr>
              <w:t>A</w:t>
            </w:r>
            <w:r>
              <w:rPr>
                <w:szCs w:val="24"/>
                <w:lang w:val="fr"/>
              </w:rPr>
              <w:t>vancement</w:t>
            </w:r>
          </w:p>
        </w:tc>
        <w:tc>
          <w:tcPr>
            <w:tcW w:w="761" w:type="pct"/>
            <w:tcMar>
              <w:top w:w="57" w:type="dxa"/>
              <w:left w:w="57" w:type="dxa"/>
              <w:bottom w:w="57" w:type="dxa"/>
              <w:right w:w="57" w:type="dxa"/>
            </w:tcMar>
          </w:tcPr>
          <w:p w14:paraId="42DC9BC4" w14:textId="77777777" w:rsidR="00744A4E" w:rsidRPr="001758B5" w:rsidRDefault="00744A4E" w:rsidP="00581DFA">
            <w:pPr>
              <w:rPr>
                <w:szCs w:val="24"/>
                <w:lang w:val="fr"/>
              </w:rPr>
            </w:pPr>
            <w:r>
              <w:rPr>
                <w:szCs w:val="24"/>
                <w:lang w:val="fr"/>
              </w:rPr>
              <w:t>4.20</w:t>
            </w:r>
          </w:p>
        </w:tc>
        <w:tc>
          <w:tcPr>
            <w:tcW w:w="2643" w:type="pct"/>
            <w:shd w:val="clear" w:color="auto" w:fill="auto"/>
            <w:tcMar>
              <w:top w:w="57" w:type="dxa"/>
              <w:left w:w="57" w:type="dxa"/>
              <w:bottom w:w="57" w:type="dxa"/>
              <w:right w:w="57" w:type="dxa"/>
            </w:tcMar>
          </w:tcPr>
          <w:p w14:paraId="245083FF" w14:textId="77777777" w:rsidR="00744A4E" w:rsidRPr="001758B5" w:rsidRDefault="00744A4E" w:rsidP="00581DFA">
            <w:pPr>
              <w:rPr>
                <w:szCs w:val="24"/>
                <w:lang w:val="fr"/>
              </w:rPr>
            </w:pPr>
          </w:p>
        </w:tc>
      </w:tr>
      <w:tr w:rsidR="00744A4E" w:rsidRPr="003530F7" w14:paraId="1CB9DE3E" w14:textId="77777777" w:rsidTr="00581DFA">
        <w:trPr>
          <w:jc w:val="center"/>
        </w:trPr>
        <w:tc>
          <w:tcPr>
            <w:tcW w:w="1596" w:type="pct"/>
            <w:shd w:val="clear" w:color="auto" w:fill="auto"/>
            <w:tcMar>
              <w:top w:w="57" w:type="dxa"/>
              <w:left w:w="57" w:type="dxa"/>
              <w:bottom w:w="57" w:type="dxa"/>
              <w:right w:w="57" w:type="dxa"/>
            </w:tcMar>
          </w:tcPr>
          <w:p w14:paraId="41DA266A" w14:textId="77777777" w:rsidR="00744A4E" w:rsidRPr="001758B5" w:rsidRDefault="00744A4E" w:rsidP="00581DFA">
            <w:pPr>
              <w:rPr>
                <w:szCs w:val="24"/>
              </w:rPr>
            </w:pPr>
            <w:r w:rsidRPr="001758B5">
              <w:rPr>
                <w:szCs w:val="24"/>
                <w:lang w:val="fr"/>
              </w:rPr>
              <w:t>H</w:t>
            </w:r>
            <w:r>
              <w:rPr>
                <w:szCs w:val="24"/>
                <w:lang w:val="fr"/>
              </w:rPr>
              <w:t>oraires</w:t>
            </w:r>
            <w:r w:rsidRPr="001758B5">
              <w:rPr>
                <w:szCs w:val="24"/>
                <w:lang w:val="fr"/>
              </w:rPr>
              <w:t xml:space="preserve"> normaux de travail </w:t>
            </w:r>
          </w:p>
        </w:tc>
        <w:tc>
          <w:tcPr>
            <w:tcW w:w="761" w:type="pct"/>
            <w:tcMar>
              <w:top w:w="57" w:type="dxa"/>
              <w:left w:w="57" w:type="dxa"/>
              <w:bottom w:w="57" w:type="dxa"/>
              <w:right w:w="57" w:type="dxa"/>
            </w:tcMar>
          </w:tcPr>
          <w:p w14:paraId="690090DD" w14:textId="77777777" w:rsidR="00744A4E" w:rsidRPr="001758B5" w:rsidRDefault="00744A4E" w:rsidP="00581DFA">
            <w:pPr>
              <w:rPr>
                <w:szCs w:val="24"/>
              </w:rPr>
            </w:pPr>
            <w:r w:rsidRPr="001758B5">
              <w:rPr>
                <w:szCs w:val="24"/>
                <w:lang w:val="fr"/>
              </w:rPr>
              <w:t>6.5</w:t>
            </w:r>
          </w:p>
        </w:tc>
        <w:tc>
          <w:tcPr>
            <w:tcW w:w="2643" w:type="pct"/>
            <w:shd w:val="clear" w:color="auto" w:fill="auto"/>
            <w:tcMar>
              <w:top w:w="57" w:type="dxa"/>
              <w:left w:w="57" w:type="dxa"/>
              <w:bottom w:w="57" w:type="dxa"/>
              <w:right w:w="57" w:type="dxa"/>
            </w:tcMar>
          </w:tcPr>
          <w:p w14:paraId="55C25EC0" w14:textId="77777777" w:rsidR="00744A4E" w:rsidRPr="001758B5" w:rsidRDefault="00744A4E" w:rsidP="00581DFA">
            <w:pPr>
              <w:tabs>
                <w:tab w:val="right" w:pos="9360"/>
              </w:tabs>
              <w:rPr>
                <w:szCs w:val="24"/>
              </w:rPr>
            </w:pPr>
          </w:p>
        </w:tc>
      </w:tr>
      <w:tr w:rsidR="00744A4E" w:rsidRPr="003530F7" w14:paraId="7D93285F" w14:textId="77777777" w:rsidTr="00581DFA">
        <w:trPr>
          <w:jc w:val="center"/>
        </w:trPr>
        <w:tc>
          <w:tcPr>
            <w:tcW w:w="1596" w:type="pct"/>
            <w:shd w:val="clear" w:color="auto" w:fill="auto"/>
            <w:tcMar>
              <w:top w:w="57" w:type="dxa"/>
              <w:left w:w="57" w:type="dxa"/>
              <w:bottom w:w="57" w:type="dxa"/>
              <w:right w:w="57" w:type="dxa"/>
            </w:tcMar>
          </w:tcPr>
          <w:p w14:paraId="218FB8FB" w14:textId="77777777" w:rsidR="00744A4E" w:rsidRPr="001758B5" w:rsidRDefault="00744A4E" w:rsidP="00D7727E">
            <w:pPr>
              <w:ind w:left="0" w:firstLine="0"/>
              <w:jc w:val="left"/>
              <w:rPr>
                <w:szCs w:val="24"/>
              </w:rPr>
            </w:pPr>
            <w:r>
              <w:rPr>
                <w:szCs w:val="24"/>
                <w:lang w:val="fr"/>
              </w:rPr>
              <w:t>Nombre de copies papier supplémentaires des programmes</w:t>
            </w:r>
            <w:r w:rsidRPr="001758B5">
              <w:rPr>
                <w:szCs w:val="24"/>
                <w:lang w:val="fr"/>
              </w:rPr>
              <w:t xml:space="preserve"> :</w:t>
            </w:r>
          </w:p>
        </w:tc>
        <w:tc>
          <w:tcPr>
            <w:tcW w:w="761" w:type="pct"/>
            <w:tcMar>
              <w:top w:w="57" w:type="dxa"/>
              <w:left w:w="57" w:type="dxa"/>
              <w:bottom w:w="57" w:type="dxa"/>
              <w:right w:w="57" w:type="dxa"/>
            </w:tcMar>
          </w:tcPr>
          <w:p w14:paraId="21B84176" w14:textId="77777777" w:rsidR="00744A4E" w:rsidRPr="001758B5" w:rsidRDefault="00744A4E" w:rsidP="00581DFA">
            <w:pPr>
              <w:rPr>
                <w:szCs w:val="24"/>
              </w:rPr>
            </w:pPr>
            <w:r w:rsidRPr="001758B5">
              <w:rPr>
                <w:szCs w:val="24"/>
                <w:lang w:val="fr"/>
              </w:rPr>
              <w:t>8.</w:t>
            </w:r>
            <w:r>
              <w:rPr>
                <w:szCs w:val="24"/>
                <w:lang w:val="fr"/>
              </w:rPr>
              <w:t>3</w:t>
            </w:r>
          </w:p>
        </w:tc>
        <w:tc>
          <w:tcPr>
            <w:tcW w:w="2643" w:type="pct"/>
            <w:shd w:val="clear" w:color="auto" w:fill="auto"/>
            <w:tcMar>
              <w:top w:w="57" w:type="dxa"/>
              <w:left w:w="57" w:type="dxa"/>
              <w:bottom w:w="57" w:type="dxa"/>
              <w:right w:w="57" w:type="dxa"/>
            </w:tcMar>
          </w:tcPr>
          <w:p w14:paraId="34B42243" w14:textId="77777777" w:rsidR="00744A4E" w:rsidRPr="001758B5" w:rsidRDefault="00744A4E" w:rsidP="00581DFA">
            <w:pPr>
              <w:rPr>
                <w:szCs w:val="24"/>
              </w:rPr>
            </w:pPr>
          </w:p>
        </w:tc>
      </w:tr>
      <w:tr w:rsidR="00744A4E" w:rsidRPr="003530F7" w14:paraId="75C02DC3" w14:textId="77777777" w:rsidTr="00581DFA">
        <w:trPr>
          <w:jc w:val="center"/>
        </w:trPr>
        <w:tc>
          <w:tcPr>
            <w:tcW w:w="1596" w:type="pct"/>
            <w:shd w:val="clear" w:color="auto" w:fill="auto"/>
            <w:tcMar>
              <w:top w:w="57" w:type="dxa"/>
              <w:left w:w="57" w:type="dxa"/>
              <w:bottom w:w="57" w:type="dxa"/>
              <w:right w:w="57" w:type="dxa"/>
            </w:tcMar>
          </w:tcPr>
          <w:p w14:paraId="1180C205" w14:textId="4818D4B6" w:rsidR="00744A4E" w:rsidRDefault="00744A4E" w:rsidP="00D7727E">
            <w:pPr>
              <w:ind w:left="0" w:firstLine="0"/>
              <w:jc w:val="left"/>
              <w:rPr>
                <w:szCs w:val="24"/>
                <w:lang w:val="fr"/>
              </w:rPr>
            </w:pPr>
            <w:r>
              <w:rPr>
                <w:bCs/>
                <w:szCs w:val="24"/>
                <w:lang w:val="fr"/>
              </w:rPr>
              <w:t xml:space="preserve">Pénalités de </w:t>
            </w:r>
            <w:r w:rsidR="00D7727E">
              <w:rPr>
                <w:bCs/>
                <w:szCs w:val="24"/>
                <w:lang w:val="fr"/>
              </w:rPr>
              <w:t>R</w:t>
            </w:r>
            <w:r>
              <w:rPr>
                <w:bCs/>
                <w:szCs w:val="24"/>
                <w:lang w:val="fr"/>
              </w:rPr>
              <w:t xml:space="preserve">etard </w:t>
            </w:r>
            <w:r w:rsidRPr="001758B5">
              <w:rPr>
                <w:bCs/>
                <w:szCs w:val="24"/>
                <w:lang w:val="fr"/>
              </w:rPr>
              <w:t>pour chaque jour de retard</w:t>
            </w:r>
          </w:p>
        </w:tc>
        <w:tc>
          <w:tcPr>
            <w:tcW w:w="761" w:type="pct"/>
            <w:tcMar>
              <w:top w:w="57" w:type="dxa"/>
              <w:left w:w="57" w:type="dxa"/>
              <w:bottom w:w="57" w:type="dxa"/>
              <w:right w:w="57" w:type="dxa"/>
            </w:tcMar>
          </w:tcPr>
          <w:p w14:paraId="139FF6E3" w14:textId="77777777" w:rsidR="00744A4E" w:rsidRPr="001758B5" w:rsidRDefault="00744A4E" w:rsidP="00581DFA">
            <w:pPr>
              <w:rPr>
                <w:szCs w:val="24"/>
                <w:lang w:val="fr"/>
              </w:rPr>
            </w:pPr>
            <w:r>
              <w:rPr>
                <w:szCs w:val="24"/>
                <w:lang w:val="fr"/>
              </w:rPr>
              <w:t>8.8</w:t>
            </w:r>
          </w:p>
        </w:tc>
        <w:tc>
          <w:tcPr>
            <w:tcW w:w="2643" w:type="pct"/>
            <w:shd w:val="clear" w:color="auto" w:fill="auto"/>
            <w:tcMar>
              <w:top w:w="57" w:type="dxa"/>
              <w:left w:w="57" w:type="dxa"/>
              <w:bottom w:w="57" w:type="dxa"/>
              <w:right w:w="57" w:type="dxa"/>
            </w:tcMar>
          </w:tcPr>
          <w:p w14:paraId="7ACF175C" w14:textId="77777777" w:rsidR="00744A4E" w:rsidRPr="001758B5" w:rsidRDefault="00744A4E" w:rsidP="00744A4E">
            <w:pPr>
              <w:ind w:left="0" w:firstLine="0"/>
              <w:rPr>
                <w:szCs w:val="24"/>
              </w:rPr>
            </w:pPr>
            <w:r>
              <w:rPr>
                <w:szCs w:val="24"/>
                <w:lang w:val="fr"/>
              </w:rPr>
              <w:t>---------</w:t>
            </w:r>
            <w:r w:rsidRPr="001758B5">
              <w:rPr>
                <w:szCs w:val="24"/>
                <w:lang w:val="fr"/>
              </w:rPr>
              <w:t xml:space="preserve">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w:t>
            </w:r>
            <w:r>
              <w:rPr>
                <w:szCs w:val="24"/>
                <w:lang w:val="fr"/>
              </w:rPr>
              <w:t xml:space="preserve">, 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CPRD</w:t>
            </w:r>
            <w:r w:rsidRPr="001758B5">
              <w:rPr>
                <w:szCs w:val="24"/>
                <w:lang w:val="fr"/>
              </w:rPr>
              <w:t xml:space="preserve">. </w:t>
            </w:r>
            <w:r w:rsidRPr="001758B5">
              <w:rPr>
                <w:i/>
                <w:szCs w:val="24"/>
                <w:lang w:val="fr"/>
              </w:rPr>
              <w:t>[</w:t>
            </w:r>
            <w:r w:rsidRPr="001758B5">
              <w:rPr>
                <w:i/>
                <w:iCs/>
                <w:szCs w:val="24"/>
                <w:lang w:val="fr"/>
              </w:rPr>
              <w:t xml:space="preserve">Si des </w:t>
            </w:r>
            <w:r>
              <w:rPr>
                <w:i/>
                <w:iCs/>
                <w:szCs w:val="24"/>
                <w:lang w:val="fr"/>
              </w:rPr>
              <w:t>S</w:t>
            </w:r>
            <w:r w:rsidRPr="001758B5">
              <w:rPr>
                <w:i/>
                <w:iCs/>
                <w:szCs w:val="24"/>
                <w:lang w:val="fr"/>
              </w:rPr>
              <w:t xml:space="preserve">ections </w:t>
            </w:r>
            <w:r>
              <w:rPr>
                <w:i/>
                <w:iCs/>
                <w:szCs w:val="24"/>
                <w:lang w:val="fr"/>
              </w:rPr>
              <w:t>sont</w:t>
            </w:r>
            <w:r w:rsidRPr="001758B5">
              <w:rPr>
                <w:i/>
                <w:iCs/>
                <w:szCs w:val="24"/>
                <w:lang w:val="fr"/>
              </w:rPr>
              <w:t xml:space="preserve"> utilisées, </w:t>
            </w:r>
            <w:r>
              <w:rPr>
                <w:i/>
                <w:iCs/>
                <w:szCs w:val="24"/>
                <w:lang w:val="fr"/>
              </w:rPr>
              <w:t>référer au</w:t>
            </w:r>
            <w:r w:rsidRPr="001758B5">
              <w:rPr>
                <w:i/>
                <w:iCs/>
                <w:szCs w:val="24"/>
                <w:lang w:val="fr"/>
              </w:rPr>
              <w:t xml:space="preserve"> tableau : </w:t>
            </w:r>
            <w:r>
              <w:rPr>
                <w:i/>
                <w:iCs/>
                <w:szCs w:val="24"/>
                <w:lang w:val="fr"/>
              </w:rPr>
              <w:t xml:space="preserve">Définition </w:t>
            </w:r>
            <w:r w:rsidRPr="001758B5">
              <w:rPr>
                <w:i/>
                <w:iCs/>
                <w:szCs w:val="24"/>
                <w:lang w:val="fr"/>
              </w:rPr>
              <w:t xml:space="preserve">des </w:t>
            </w:r>
            <w:r>
              <w:rPr>
                <w:i/>
                <w:iCs/>
                <w:szCs w:val="24"/>
                <w:lang w:val="fr"/>
              </w:rPr>
              <w:t>S</w:t>
            </w:r>
            <w:r w:rsidRPr="001758B5">
              <w:rPr>
                <w:i/>
                <w:iCs/>
                <w:szCs w:val="24"/>
                <w:lang w:val="fr"/>
              </w:rPr>
              <w:t>ections ci-dessous]</w:t>
            </w:r>
          </w:p>
        </w:tc>
      </w:tr>
      <w:tr w:rsidR="00744A4E" w:rsidRPr="003530F7" w14:paraId="0F27F270" w14:textId="77777777" w:rsidTr="00581DFA">
        <w:trPr>
          <w:jc w:val="center"/>
        </w:trPr>
        <w:tc>
          <w:tcPr>
            <w:tcW w:w="1596" w:type="pct"/>
            <w:shd w:val="clear" w:color="auto" w:fill="auto"/>
            <w:tcMar>
              <w:top w:w="57" w:type="dxa"/>
              <w:left w:w="57" w:type="dxa"/>
              <w:bottom w:w="57" w:type="dxa"/>
              <w:right w:w="57" w:type="dxa"/>
            </w:tcMar>
          </w:tcPr>
          <w:p w14:paraId="68A89018" w14:textId="1EB65342" w:rsidR="00744A4E" w:rsidRDefault="00744A4E" w:rsidP="00744A4E">
            <w:pPr>
              <w:ind w:left="0" w:firstLine="0"/>
              <w:jc w:val="left"/>
              <w:rPr>
                <w:szCs w:val="24"/>
                <w:lang w:val="fr"/>
              </w:rPr>
            </w:pPr>
            <w:r w:rsidRPr="001758B5">
              <w:rPr>
                <w:szCs w:val="24"/>
                <w:lang w:val="fr"/>
              </w:rPr>
              <w:t xml:space="preserve">Montant maximal des </w:t>
            </w:r>
            <w:r>
              <w:rPr>
                <w:szCs w:val="24"/>
                <w:lang w:val="fr"/>
              </w:rPr>
              <w:t xml:space="preserve">Pénalités de </w:t>
            </w:r>
            <w:r w:rsidR="00D7727E">
              <w:rPr>
                <w:szCs w:val="24"/>
                <w:lang w:val="fr"/>
              </w:rPr>
              <w:t>R</w:t>
            </w:r>
            <w:r w:rsidRPr="001758B5">
              <w:rPr>
                <w:szCs w:val="24"/>
                <w:lang w:val="fr"/>
              </w:rPr>
              <w:t>etard</w:t>
            </w:r>
          </w:p>
        </w:tc>
        <w:tc>
          <w:tcPr>
            <w:tcW w:w="761" w:type="pct"/>
            <w:tcMar>
              <w:top w:w="57" w:type="dxa"/>
              <w:left w:w="57" w:type="dxa"/>
              <w:bottom w:w="57" w:type="dxa"/>
              <w:right w:w="57" w:type="dxa"/>
            </w:tcMar>
          </w:tcPr>
          <w:p w14:paraId="25ACC51B" w14:textId="77777777" w:rsidR="00744A4E" w:rsidRPr="001758B5" w:rsidRDefault="00744A4E" w:rsidP="00581DFA">
            <w:pPr>
              <w:rPr>
                <w:szCs w:val="24"/>
                <w:lang w:val="fr"/>
              </w:rPr>
            </w:pPr>
            <w:r>
              <w:rPr>
                <w:szCs w:val="24"/>
                <w:lang w:val="fr"/>
              </w:rPr>
              <w:t>8.8</w:t>
            </w:r>
          </w:p>
        </w:tc>
        <w:tc>
          <w:tcPr>
            <w:tcW w:w="2643" w:type="pct"/>
            <w:shd w:val="clear" w:color="auto" w:fill="auto"/>
            <w:tcMar>
              <w:top w:w="57" w:type="dxa"/>
              <w:left w:w="57" w:type="dxa"/>
              <w:bottom w:w="57" w:type="dxa"/>
              <w:right w:w="57" w:type="dxa"/>
            </w:tcMar>
          </w:tcPr>
          <w:p w14:paraId="70127539" w14:textId="2AC1B9CC" w:rsidR="00744A4E" w:rsidRPr="001758B5" w:rsidRDefault="00744A4E" w:rsidP="00744A4E">
            <w:pPr>
              <w:ind w:left="0" w:firstLine="0"/>
              <w:rPr>
                <w:szCs w:val="24"/>
              </w:rPr>
            </w:pPr>
            <w:r>
              <w:rPr>
                <w:szCs w:val="24"/>
                <w:lang w:val="fr"/>
              </w:rPr>
              <w:t xml:space="preserve">-------- </w:t>
            </w:r>
            <w:r w:rsidRPr="001758B5">
              <w:rPr>
                <w:szCs w:val="24"/>
                <w:lang w:val="fr"/>
              </w:rPr>
              <w:t xml:space="preserve">% 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CPRD</w:t>
            </w:r>
            <w:r w:rsidRPr="001758B5">
              <w:rPr>
                <w:szCs w:val="24"/>
                <w:lang w:val="fr"/>
              </w:rPr>
              <w:t xml:space="preserve"> </w:t>
            </w:r>
            <w:r w:rsidRPr="001758B5">
              <w:rPr>
                <w:i/>
                <w:szCs w:val="24"/>
                <w:lang w:val="fr"/>
              </w:rPr>
              <w:t>[normalement ne dépassant pas 10%]</w:t>
            </w:r>
          </w:p>
        </w:tc>
      </w:tr>
      <w:tr w:rsidR="00744A4E" w:rsidRPr="003530F7" w14:paraId="1C1F0DAB" w14:textId="77777777" w:rsidTr="00581DFA">
        <w:trPr>
          <w:jc w:val="center"/>
        </w:trPr>
        <w:tc>
          <w:tcPr>
            <w:tcW w:w="1596" w:type="pct"/>
            <w:shd w:val="clear" w:color="auto" w:fill="auto"/>
            <w:tcMar>
              <w:top w:w="57" w:type="dxa"/>
              <w:left w:w="57" w:type="dxa"/>
              <w:bottom w:w="57" w:type="dxa"/>
              <w:right w:w="57" w:type="dxa"/>
            </w:tcMar>
          </w:tcPr>
          <w:p w14:paraId="0A8C675E" w14:textId="77777777" w:rsidR="00744A4E" w:rsidRDefault="00744A4E" w:rsidP="00744A4E">
            <w:pPr>
              <w:ind w:left="0" w:firstLine="0"/>
              <w:jc w:val="left"/>
              <w:rPr>
                <w:szCs w:val="24"/>
                <w:lang w:val="fr"/>
              </w:rPr>
            </w:pPr>
            <w:r>
              <w:rPr>
                <w:szCs w:val="24"/>
                <w:lang w:val="fr"/>
              </w:rPr>
              <w:lastRenderedPageBreak/>
              <w:t>Pourcentage à appliquer aux Sommes Provisionnelles pour les frais généraux et profit</w:t>
            </w:r>
          </w:p>
        </w:tc>
        <w:tc>
          <w:tcPr>
            <w:tcW w:w="761" w:type="pct"/>
            <w:tcMar>
              <w:top w:w="57" w:type="dxa"/>
              <w:left w:w="57" w:type="dxa"/>
              <w:bottom w:w="57" w:type="dxa"/>
              <w:right w:w="57" w:type="dxa"/>
            </w:tcMar>
          </w:tcPr>
          <w:p w14:paraId="476628DC" w14:textId="77777777" w:rsidR="00744A4E" w:rsidRDefault="00744A4E" w:rsidP="00581DFA">
            <w:pPr>
              <w:rPr>
                <w:szCs w:val="24"/>
                <w:lang w:val="fr"/>
              </w:rPr>
            </w:pPr>
            <w:r>
              <w:rPr>
                <w:szCs w:val="24"/>
                <w:lang w:val="fr"/>
              </w:rPr>
              <w:t>13.4(b)(ii)</w:t>
            </w:r>
          </w:p>
        </w:tc>
        <w:tc>
          <w:tcPr>
            <w:tcW w:w="2643" w:type="pct"/>
            <w:shd w:val="clear" w:color="auto" w:fill="auto"/>
            <w:tcMar>
              <w:top w:w="57" w:type="dxa"/>
              <w:left w:w="57" w:type="dxa"/>
              <w:bottom w:w="57" w:type="dxa"/>
              <w:right w:w="57" w:type="dxa"/>
            </w:tcMar>
          </w:tcPr>
          <w:p w14:paraId="353A641A" w14:textId="77777777" w:rsidR="00744A4E" w:rsidRPr="001758B5" w:rsidRDefault="00744A4E" w:rsidP="00744A4E">
            <w:pPr>
              <w:ind w:left="0" w:firstLine="0"/>
              <w:rPr>
                <w:szCs w:val="24"/>
              </w:rPr>
            </w:pPr>
            <w:r>
              <w:rPr>
                <w:szCs w:val="24"/>
              </w:rPr>
              <w:t>---------  %</w:t>
            </w:r>
          </w:p>
        </w:tc>
      </w:tr>
      <w:tr w:rsidR="00744A4E" w:rsidRPr="003530F7" w14:paraId="52F88F32" w14:textId="77777777" w:rsidTr="00581DFA">
        <w:trPr>
          <w:jc w:val="center"/>
        </w:trPr>
        <w:tc>
          <w:tcPr>
            <w:tcW w:w="1596" w:type="pct"/>
            <w:shd w:val="clear" w:color="auto" w:fill="auto"/>
            <w:tcMar>
              <w:top w:w="57" w:type="dxa"/>
              <w:left w:w="57" w:type="dxa"/>
              <w:bottom w:w="57" w:type="dxa"/>
              <w:right w:w="57" w:type="dxa"/>
            </w:tcMar>
          </w:tcPr>
          <w:p w14:paraId="6E5C12E3" w14:textId="77777777" w:rsidR="00744A4E" w:rsidRDefault="00744A4E" w:rsidP="00744A4E">
            <w:pPr>
              <w:ind w:left="0" w:firstLine="0"/>
              <w:jc w:val="left"/>
              <w:rPr>
                <w:szCs w:val="24"/>
                <w:lang w:val="fr"/>
              </w:rPr>
            </w:pPr>
            <w:r>
              <w:rPr>
                <w:szCs w:val="24"/>
                <w:lang w:val="fr"/>
              </w:rPr>
              <w:t>Total de l’Avance de Démarrage</w:t>
            </w:r>
          </w:p>
        </w:tc>
        <w:tc>
          <w:tcPr>
            <w:tcW w:w="761" w:type="pct"/>
            <w:tcMar>
              <w:top w:w="57" w:type="dxa"/>
              <w:left w:w="57" w:type="dxa"/>
              <w:bottom w:w="57" w:type="dxa"/>
              <w:right w:w="57" w:type="dxa"/>
            </w:tcMar>
          </w:tcPr>
          <w:p w14:paraId="5D4D9064" w14:textId="77777777" w:rsidR="00744A4E" w:rsidRDefault="00744A4E" w:rsidP="00581DFA">
            <w:pPr>
              <w:rPr>
                <w:szCs w:val="24"/>
                <w:lang w:val="fr"/>
              </w:rPr>
            </w:pPr>
            <w:r>
              <w:rPr>
                <w:szCs w:val="24"/>
                <w:lang w:val="fr"/>
              </w:rPr>
              <w:t>14.2</w:t>
            </w:r>
          </w:p>
        </w:tc>
        <w:tc>
          <w:tcPr>
            <w:tcW w:w="2643" w:type="pct"/>
            <w:shd w:val="clear" w:color="auto" w:fill="auto"/>
            <w:tcMar>
              <w:top w:w="57" w:type="dxa"/>
              <w:left w:w="57" w:type="dxa"/>
              <w:bottom w:w="57" w:type="dxa"/>
              <w:right w:w="57" w:type="dxa"/>
            </w:tcMar>
          </w:tcPr>
          <w:p w14:paraId="03A924F9" w14:textId="77777777" w:rsidR="00744A4E" w:rsidRDefault="00744A4E" w:rsidP="00744A4E">
            <w:pPr>
              <w:ind w:left="0" w:firstLine="0"/>
              <w:rPr>
                <w:szCs w:val="24"/>
              </w:rPr>
            </w:pPr>
            <w:r>
              <w:rPr>
                <w:szCs w:val="24"/>
              </w:rPr>
              <w:t>----------- % Pourcentage du Montant du Marché Accepté payable dans les monnaies et proportions dans lesquelles le Montant du Marché Accepté est payable.</w:t>
            </w:r>
          </w:p>
          <w:p w14:paraId="037FA564" w14:textId="77777777" w:rsidR="00744A4E" w:rsidRPr="004E3382" w:rsidRDefault="00744A4E" w:rsidP="00744A4E">
            <w:pPr>
              <w:ind w:left="0" w:firstLine="0"/>
              <w:rPr>
                <w:i/>
                <w:iCs/>
                <w:szCs w:val="24"/>
              </w:rPr>
            </w:pPr>
            <w:r w:rsidRPr="004E3382">
              <w:rPr>
                <w:i/>
                <w:iCs/>
                <w:szCs w:val="24"/>
              </w:rPr>
              <w:t>[Insérer le numéro et la date des décomptes si applicable]</w:t>
            </w:r>
          </w:p>
        </w:tc>
      </w:tr>
      <w:tr w:rsidR="00744A4E" w:rsidRPr="003530F7" w14:paraId="211CC52A" w14:textId="77777777" w:rsidTr="00581DFA">
        <w:trPr>
          <w:jc w:val="center"/>
        </w:trPr>
        <w:tc>
          <w:tcPr>
            <w:tcW w:w="1596" w:type="pct"/>
            <w:shd w:val="clear" w:color="auto" w:fill="auto"/>
            <w:tcMar>
              <w:top w:w="57" w:type="dxa"/>
              <w:left w:w="57" w:type="dxa"/>
              <w:bottom w:w="57" w:type="dxa"/>
              <w:right w:w="57" w:type="dxa"/>
            </w:tcMar>
          </w:tcPr>
          <w:p w14:paraId="249A4EE7" w14:textId="319B2ED5" w:rsidR="00744A4E" w:rsidRDefault="00744A4E" w:rsidP="00744A4E">
            <w:pPr>
              <w:ind w:left="0" w:firstLine="0"/>
              <w:jc w:val="left"/>
              <w:rPr>
                <w:szCs w:val="24"/>
                <w:lang w:val="fr"/>
              </w:rPr>
            </w:pPr>
            <w:r>
              <w:rPr>
                <w:szCs w:val="24"/>
                <w:lang w:val="fr"/>
              </w:rPr>
              <w:t xml:space="preserve">Délai de </w:t>
            </w:r>
            <w:r w:rsidR="00D7727E">
              <w:rPr>
                <w:szCs w:val="24"/>
                <w:lang w:val="fr"/>
              </w:rPr>
              <w:t>P</w:t>
            </w:r>
            <w:r>
              <w:rPr>
                <w:szCs w:val="24"/>
                <w:lang w:val="fr"/>
              </w:rPr>
              <w:t>aiement de l’Avance de Démarrage à l’Entrepreneur</w:t>
            </w:r>
          </w:p>
        </w:tc>
        <w:tc>
          <w:tcPr>
            <w:tcW w:w="761" w:type="pct"/>
            <w:tcMar>
              <w:top w:w="57" w:type="dxa"/>
              <w:left w:w="57" w:type="dxa"/>
              <w:bottom w:w="57" w:type="dxa"/>
              <w:right w:w="57" w:type="dxa"/>
            </w:tcMar>
          </w:tcPr>
          <w:p w14:paraId="4ED1B04F" w14:textId="77777777" w:rsidR="00744A4E" w:rsidRDefault="00744A4E" w:rsidP="00581DFA">
            <w:pPr>
              <w:rPr>
                <w:szCs w:val="24"/>
                <w:lang w:val="fr"/>
              </w:rPr>
            </w:pPr>
            <w:r>
              <w:rPr>
                <w:szCs w:val="24"/>
                <w:lang w:val="fr"/>
              </w:rPr>
              <w:t>14.2.2</w:t>
            </w:r>
          </w:p>
        </w:tc>
        <w:tc>
          <w:tcPr>
            <w:tcW w:w="2643" w:type="pct"/>
            <w:shd w:val="clear" w:color="auto" w:fill="auto"/>
            <w:tcMar>
              <w:top w:w="57" w:type="dxa"/>
              <w:left w:w="57" w:type="dxa"/>
              <w:bottom w:w="57" w:type="dxa"/>
              <w:right w:w="57" w:type="dxa"/>
            </w:tcMar>
          </w:tcPr>
          <w:p w14:paraId="5D65AFF9" w14:textId="77777777" w:rsidR="00744A4E" w:rsidRDefault="00744A4E" w:rsidP="00744A4E">
            <w:pPr>
              <w:ind w:left="0" w:firstLine="0"/>
              <w:rPr>
                <w:szCs w:val="24"/>
              </w:rPr>
            </w:pPr>
            <w:r>
              <w:rPr>
                <w:szCs w:val="24"/>
              </w:rPr>
              <w:t xml:space="preserve">________ jours </w:t>
            </w:r>
            <w:r w:rsidRPr="004E3382">
              <w:rPr>
                <w:i/>
                <w:iCs/>
                <w:szCs w:val="24"/>
              </w:rPr>
              <w:t>[insérer le nombre de jours, normalement 28 jours]</w:t>
            </w:r>
          </w:p>
        </w:tc>
      </w:tr>
      <w:tr w:rsidR="00744A4E" w:rsidRPr="001B34C4" w14:paraId="13B47EC7" w14:textId="77777777" w:rsidTr="00581DFA">
        <w:trPr>
          <w:jc w:val="center"/>
        </w:trPr>
        <w:tc>
          <w:tcPr>
            <w:tcW w:w="1596" w:type="pct"/>
            <w:shd w:val="clear" w:color="auto" w:fill="auto"/>
            <w:tcMar>
              <w:top w:w="57" w:type="dxa"/>
              <w:left w:w="57" w:type="dxa"/>
              <w:bottom w:w="57" w:type="dxa"/>
              <w:right w:w="57" w:type="dxa"/>
            </w:tcMar>
          </w:tcPr>
          <w:p w14:paraId="67C4B0B3" w14:textId="77777777" w:rsidR="00744A4E" w:rsidRPr="001758B5" w:rsidRDefault="00744A4E" w:rsidP="00744A4E">
            <w:pPr>
              <w:ind w:left="-9" w:firstLine="0"/>
              <w:rPr>
                <w:szCs w:val="24"/>
              </w:rPr>
            </w:pPr>
            <w:r>
              <w:rPr>
                <w:szCs w:val="24"/>
              </w:rPr>
              <w:t>Remboursement de l’Avance de Démarrage</w:t>
            </w:r>
          </w:p>
        </w:tc>
        <w:tc>
          <w:tcPr>
            <w:tcW w:w="761" w:type="pct"/>
            <w:tcMar>
              <w:top w:w="57" w:type="dxa"/>
              <w:left w:w="57" w:type="dxa"/>
              <w:bottom w:w="57" w:type="dxa"/>
              <w:right w:w="57" w:type="dxa"/>
            </w:tcMar>
          </w:tcPr>
          <w:p w14:paraId="7FBBB810" w14:textId="77777777" w:rsidR="00744A4E" w:rsidRPr="001758B5" w:rsidRDefault="00744A4E" w:rsidP="00581DFA">
            <w:pPr>
              <w:rPr>
                <w:szCs w:val="24"/>
              </w:rPr>
            </w:pPr>
            <w:r>
              <w:rPr>
                <w:szCs w:val="24"/>
              </w:rPr>
              <w:t>14.2.3</w:t>
            </w:r>
          </w:p>
        </w:tc>
        <w:tc>
          <w:tcPr>
            <w:tcW w:w="2643" w:type="pct"/>
            <w:shd w:val="clear" w:color="auto" w:fill="auto"/>
            <w:tcMar>
              <w:top w:w="57" w:type="dxa"/>
              <w:left w:w="57" w:type="dxa"/>
              <w:bottom w:w="57" w:type="dxa"/>
              <w:right w:w="57" w:type="dxa"/>
            </w:tcMar>
          </w:tcPr>
          <w:p w14:paraId="5F913360" w14:textId="77777777" w:rsidR="00744A4E" w:rsidRPr="00F57BBD" w:rsidRDefault="00744A4E" w:rsidP="00744A4E">
            <w:pPr>
              <w:spacing w:before="120" w:after="120"/>
              <w:ind w:left="395" w:hanging="395"/>
              <w:rPr>
                <w:szCs w:val="24"/>
              </w:rPr>
            </w:pPr>
            <w:r w:rsidRPr="00F57BBD">
              <w:rPr>
                <w:szCs w:val="24"/>
                <w:lang w:val="fr"/>
              </w:rPr>
              <w:t>(a) dépasse</w:t>
            </w:r>
            <w:r>
              <w:rPr>
                <w:szCs w:val="24"/>
                <w:lang w:val="fr"/>
              </w:rPr>
              <w:t xml:space="preserve"> ---------- </w:t>
            </w:r>
            <w:r w:rsidRPr="00F57BBD">
              <w:rPr>
                <w:szCs w:val="24"/>
                <w:lang w:val="fr"/>
              </w:rPr>
              <w:t xml:space="preserve">% de la partie du montant du contrat accepté payable dans cette devise moins les </w:t>
            </w:r>
            <w:r>
              <w:rPr>
                <w:szCs w:val="24"/>
                <w:lang w:val="fr"/>
              </w:rPr>
              <w:t>S</w:t>
            </w:r>
            <w:r w:rsidRPr="00F57BBD">
              <w:rPr>
                <w:szCs w:val="24"/>
                <w:lang w:val="fr"/>
              </w:rPr>
              <w:t xml:space="preserve">ommes </w:t>
            </w:r>
            <w:r>
              <w:rPr>
                <w:szCs w:val="24"/>
                <w:lang w:val="fr"/>
              </w:rPr>
              <w:t>P</w:t>
            </w:r>
            <w:r w:rsidRPr="00F57BBD">
              <w:rPr>
                <w:szCs w:val="24"/>
                <w:lang w:val="fr"/>
              </w:rPr>
              <w:t>rovis</w:t>
            </w:r>
            <w:r>
              <w:rPr>
                <w:szCs w:val="24"/>
                <w:lang w:val="fr"/>
              </w:rPr>
              <w:t>ionnelles.</w:t>
            </w:r>
          </w:p>
          <w:p w14:paraId="606CC390" w14:textId="77777777" w:rsidR="00744A4E" w:rsidRPr="00F57BBD" w:rsidRDefault="00744A4E" w:rsidP="00744A4E">
            <w:pPr>
              <w:spacing w:before="120" w:after="120"/>
              <w:ind w:left="395" w:hanging="395"/>
              <w:rPr>
                <w:szCs w:val="24"/>
              </w:rPr>
            </w:pPr>
            <w:r w:rsidRPr="00F57BBD">
              <w:rPr>
                <w:szCs w:val="24"/>
                <w:lang w:val="fr"/>
              </w:rPr>
              <w:t>b) les déductions sont effectuées au taux d’amortissement de ________%</w:t>
            </w:r>
          </w:p>
          <w:p w14:paraId="47975569" w14:textId="77777777" w:rsidR="00744A4E" w:rsidRPr="00F57BBD" w:rsidRDefault="00744A4E" w:rsidP="00744A4E">
            <w:pPr>
              <w:ind w:left="0" w:firstLine="0"/>
              <w:rPr>
                <w:i/>
                <w:iCs/>
                <w:szCs w:val="24"/>
              </w:rPr>
            </w:pPr>
            <w:r w:rsidRPr="00F57BBD">
              <w:rPr>
                <w:i/>
                <w:iCs/>
                <w:szCs w:val="24"/>
                <w:lang w:val="fr"/>
              </w:rPr>
              <w:t>[à condition que l’Avance de Démarrage soit entièrement remboursé</w:t>
            </w:r>
            <w:r>
              <w:rPr>
                <w:i/>
                <w:iCs/>
                <w:szCs w:val="24"/>
                <w:lang w:val="fr"/>
              </w:rPr>
              <w:t>e</w:t>
            </w:r>
            <w:r w:rsidRPr="00F57BBD">
              <w:rPr>
                <w:i/>
                <w:iCs/>
                <w:szCs w:val="24"/>
                <w:lang w:val="fr"/>
              </w:rPr>
              <w:t xml:space="preserve"> avant le moment où 90 %  du montant du contrat accepté moins les S</w:t>
            </w:r>
            <w:r w:rsidRPr="00F57BBD">
              <w:rPr>
                <w:i/>
                <w:iCs/>
                <w:noProof/>
                <w:szCs w:val="24"/>
                <w:lang w:val="fr"/>
              </w:rPr>
              <w:t>ommes provisionnelles ai</w:t>
            </w:r>
            <w:r>
              <w:rPr>
                <w:i/>
                <w:iCs/>
                <w:noProof/>
                <w:szCs w:val="24"/>
                <w:lang w:val="fr"/>
              </w:rPr>
              <w:t>t</w:t>
            </w:r>
            <w:r w:rsidRPr="00F57BBD">
              <w:rPr>
                <w:i/>
                <w:iCs/>
                <w:noProof/>
                <w:szCs w:val="24"/>
                <w:lang w:val="fr"/>
              </w:rPr>
              <w:t xml:space="preserve"> été certifié pour paiement].</w:t>
            </w:r>
          </w:p>
        </w:tc>
      </w:tr>
      <w:tr w:rsidR="00744A4E" w:rsidRPr="003530F7" w14:paraId="016054D0" w14:textId="77777777" w:rsidTr="00581DFA">
        <w:trPr>
          <w:jc w:val="center"/>
        </w:trPr>
        <w:tc>
          <w:tcPr>
            <w:tcW w:w="1596" w:type="pct"/>
            <w:shd w:val="clear" w:color="auto" w:fill="auto"/>
            <w:tcMar>
              <w:top w:w="57" w:type="dxa"/>
              <w:left w:w="57" w:type="dxa"/>
              <w:bottom w:w="57" w:type="dxa"/>
              <w:right w:w="57" w:type="dxa"/>
            </w:tcMar>
          </w:tcPr>
          <w:p w14:paraId="0E7065C6" w14:textId="0509799A" w:rsidR="00744A4E" w:rsidRPr="001758B5" w:rsidRDefault="00744A4E" w:rsidP="00581DFA">
            <w:pPr>
              <w:rPr>
                <w:szCs w:val="24"/>
              </w:rPr>
            </w:pPr>
            <w:r>
              <w:rPr>
                <w:szCs w:val="24"/>
              </w:rPr>
              <w:t xml:space="preserve">Délai de </w:t>
            </w:r>
            <w:r w:rsidR="00D7727E">
              <w:rPr>
                <w:szCs w:val="24"/>
              </w:rPr>
              <w:t>P</w:t>
            </w:r>
            <w:r>
              <w:rPr>
                <w:szCs w:val="24"/>
              </w:rPr>
              <w:t>aiement</w:t>
            </w:r>
          </w:p>
        </w:tc>
        <w:tc>
          <w:tcPr>
            <w:tcW w:w="761" w:type="pct"/>
            <w:tcMar>
              <w:top w:w="57" w:type="dxa"/>
              <w:left w:w="57" w:type="dxa"/>
              <w:bottom w:w="57" w:type="dxa"/>
              <w:right w:w="57" w:type="dxa"/>
            </w:tcMar>
          </w:tcPr>
          <w:p w14:paraId="08FD095E" w14:textId="77777777" w:rsidR="00744A4E" w:rsidRPr="001758B5" w:rsidRDefault="00744A4E" w:rsidP="00581DFA">
            <w:pPr>
              <w:rPr>
                <w:szCs w:val="24"/>
              </w:rPr>
            </w:pPr>
            <w:r>
              <w:rPr>
                <w:szCs w:val="24"/>
                <w:lang w:val="fr"/>
              </w:rPr>
              <w:t>14.3</w:t>
            </w:r>
          </w:p>
        </w:tc>
        <w:tc>
          <w:tcPr>
            <w:tcW w:w="2643" w:type="pct"/>
            <w:shd w:val="clear" w:color="auto" w:fill="auto"/>
            <w:tcMar>
              <w:top w:w="57" w:type="dxa"/>
              <w:left w:w="57" w:type="dxa"/>
              <w:bottom w:w="57" w:type="dxa"/>
              <w:right w:w="57" w:type="dxa"/>
            </w:tcMar>
          </w:tcPr>
          <w:p w14:paraId="6E5D039B" w14:textId="77777777" w:rsidR="00744A4E" w:rsidRPr="001758B5" w:rsidRDefault="00744A4E" w:rsidP="00581DFA">
            <w:pPr>
              <w:rPr>
                <w:szCs w:val="24"/>
              </w:rPr>
            </w:pPr>
          </w:p>
        </w:tc>
      </w:tr>
      <w:tr w:rsidR="00744A4E" w:rsidRPr="003530F7" w14:paraId="634BB04C" w14:textId="77777777" w:rsidTr="00581DFA">
        <w:trPr>
          <w:jc w:val="center"/>
        </w:trPr>
        <w:tc>
          <w:tcPr>
            <w:tcW w:w="1596" w:type="pct"/>
            <w:shd w:val="clear" w:color="auto" w:fill="auto"/>
            <w:tcMar>
              <w:top w:w="57" w:type="dxa"/>
              <w:left w:w="57" w:type="dxa"/>
              <w:bottom w:w="57" w:type="dxa"/>
              <w:right w:w="57" w:type="dxa"/>
            </w:tcMar>
          </w:tcPr>
          <w:p w14:paraId="67A25AA5" w14:textId="77777777" w:rsidR="00744A4E" w:rsidRDefault="00744A4E" w:rsidP="00744A4E">
            <w:pPr>
              <w:ind w:left="-9" w:firstLine="9"/>
              <w:jc w:val="left"/>
              <w:rPr>
                <w:szCs w:val="24"/>
              </w:rPr>
            </w:pPr>
            <w:r>
              <w:rPr>
                <w:szCs w:val="24"/>
              </w:rPr>
              <w:t>Nombre de copies papier supplémentaires des Décomptes</w:t>
            </w:r>
          </w:p>
        </w:tc>
        <w:tc>
          <w:tcPr>
            <w:tcW w:w="761" w:type="pct"/>
            <w:tcMar>
              <w:top w:w="57" w:type="dxa"/>
              <w:left w:w="57" w:type="dxa"/>
              <w:bottom w:w="57" w:type="dxa"/>
              <w:right w:w="57" w:type="dxa"/>
            </w:tcMar>
          </w:tcPr>
          <w:p w14:paraId="5A7C56CA" w14:textId="77777777" w:rsidR="00744A4E" w:rsidRDefault="00744A4E" w:rsidP="00581DFA">
            <w:pPr>
              <w:rPr>
                <w:szCs w:val="24"/>
                <w:lang w:val="fr"/>
              </w:rPr>
            </w:pPr>
            <w:r>
              <w:rPr>
                <w:szCs w:val="24"/>
                <w:lang w:val="fr"/>
              </w:rPr>
              <w:t>14.3(b)</w:t>
            </w:r>
          </w:p>
        </w:tc>
        <w:tc>
          <w:tcPr>
            <w:tcW w:w="2643" w:type="pct"/>
            <w:shd w:val="clear" w:color="auto" w:fill="auto"/>
            <w:tcMar>
              <w:top w:w="57" w:type="dxa"/>
              <w:left w:w="57" w:type="dxa"/>
              <w:bottom w:w="57" w:type="dxa"/>
              <w:right w:w="57" w:type="dxa"/>
            </w:tcMar>
          </w:tcPr>
          <w:p w14:paraId="6F1A696F" w14:textId="77777777" w:rsidR="00744A4E" w:rsidRPr="001758B5" w:rsidRDefault="00744A4E" w:rsidP="00581DFA">
            <w:pPr>
              <w:rPr>
                <w:szCs w:val="24"/>
              </w:rPr>
            </w:pPr>
          </w:p>
        </w:tc>
      </w:tr>
      <w:tr w:rsidR="00744A4E" w:rsidRPr="003530F7" w14:paraId="076108BB" w14:textId="77777777" w:rsidTr="00581DFA">
        <w:trPr>
          <w:jc w:val="center"/>
        </w:trPr>
        <w:tc>
          <w:tcPr>
            <w:tcW w:w="1596" w:type="pct"/>
            <w:shd w:val="clear" w:color="auto" w:fill="auto"/>
            <w:tcMar>
              <w:top w:w="57" w:type="dxa"/>
              <w:left w:w="57" w:type="dxa"/>
              <w:bottom w:w="57" w:type="dxa"/>
              <w:right w:w="57" w:type="dxa"/>
            </w:tcMar>
          </w:tcPr>
          <w:p w14:paraId="69B73FE1" w14:textId="567A8982" w:rsidR="00744A4E" w:rsidRDefault="00744A4E" w:rsidP="00581DFA">
            <w:pPr>
              <w:rPr>
                <w:szCs w:val="24"/>
              </w:rPr>
            </w:pPr>
            <w:r>
              <w:rPr>
                <w:szCs w:val="24"/>
              </w:rPr>
              <w:t xml:space="preserve">Pourcentage de </w:t>
            </w:r>
            <w:r w:rsidR="00D7727E">
              <w:rPr>
                <w:szCs w:val="24"/>
              </w:rPr>
              <w:t>R</w:t>
            </w:r>
            <w:r>
              <w:rPr>
                <w:szCs w:val="24"/>
              </w:rPr>
              <w:t>etenue</w:t>
            </w:r>
          </w:p>
        </w:tc>
        <w:tc>
          <w:tcPr>
            <w:tcW w:w="761" w:type="pct"/>
            <w:tcMar>
              <w:top w:w="57" w:type="dxa"/>
              <w:left w:w="57" w:type="dxa"/>
              <w:bottom w:w="57" w:type="dxa"/>
              <w:right w:w="57" w:type="dxa"/>
            </w:tcMar>
          </w:tcPr>
          <w:p w14:paraId="361A86A3" w14:textId="77777777" w:rsidR="00744A4E" w:rsidRDefault="00744A4E" w:rsidP="00581DFA">
            <w:pPr>
              <w:rPr>
                <w:szCs w:val="24"/>
                <w:lang w:val="fr"/>
              </w:rPr>
            </w:pPr>
            <w:r>
              <w:rPr>
                <w:szCs w:val="24"/>
                <w:lang w:val="fr"/>
              </w:rPr>
              <w:t>14.3(iii)</w:t>
            </w:r>
          </w:p>
        </w:tc>
        <w:tc>
          <w:tcPr>
            <w:tcW w:w="2643" w:type="pct"/>
            <w:shd w:val="clear" w:color="auto" w:fill="auto"/>
            <w:tcMar>
              <w:top w:w="57" w:type="dxa"/>
              <w:left w:w="57" w:type="dxa"/>
              <w:bottom w:w="57" w:type="dxa"/>
              <w:right w:w="57" w:type="dxa"/>
            </w:tcMar>
          </w:tcPr>
          <w:p w14:paraId="32ABE445" w14:textId="77777777" w:rsidR="00744A4E" w:rsidRPr="001758B5" w:rsidRDefault="00744A4E" w:rsidP="00744A4E">
            <w:pPr>
              <w:ind w:left="35" w:firstLine="0"/>
              <w:rPr>
                <w:szCs w:val="24"/>
              </w:rPr>
            </w:pPr>
            <w:r>
              <w:rPr>
                <w:szCs w:val="24"/>
              </w:rPr>
              <w:t xml:space="preserve">------------ % </w:t>
            </w:r>
            <w:r w:rsidRPr="00F57BBD">
              <w:rPr>
                <w:i/>
                <w:iCs/>
                <w:szCs w:val="24"/>
              </w:rPr>
              <w:t>[insérer le pourcentage de la retenue, normalement 5% et n’excédant pas 10%].</w:t>
            </w:r>
          </w:p>
        </w:tc>
      </w:tr>
      <w:tr w:rsidR="00744A4E" w:rsidRPr="003530F7" w14:paraId="528D8FEC" w14:textId="77777777" w:rsidTr="00581DFA">
        <w:trPr>
          <w:jc w:val="center"/>
        </w:trPr>
        <w:tc>
          <w:tcPr>
            <w:tcW w:w="1596" w:type="pct"/>
            <w:shd w:val="clear" w:color="auto" w:fill="auto"/>
            <w:tcMar>
              <w:top w:w="57" w:type="dxa"/>
              <w:left w:w="57" w:type="dxa"/>
              <w:bottom w:w="57" w:type="dxa"/>
              <w:right w:w="57" w:type="dxa"/>
            </w:tcMar>
          </w:tcPr>
          <w:p w14:paraId="3098A35C" w14:textId="77777777" w:rsidR="00744A4E" w:rsidRDefault="00744A4E" w:rsidP="00D7727E">
            <w:pPr>
              <w:ind w:left="-9" w:firstLine="9"/>
              <w:jc w:val="left"/>
              <w:rPr>
                <w:szCs w:val="24"/>
              </w:rPr>
            </w:pPr>
            <w:r>
              <w:rPr>
                <w:szCs w:val="24"/>
              </w:rPr>
              <w:t>Limite de la Retenue (en pourcentage du Montant Accepté du Marché</w:t>
            </w:r>
          </w:p>
        </w:tc>
        <w:tc>
          <w:tcPr>
            <w:tcW w:w="761" w:type="pct"/>
            <w:tcMar>
              <w:top w:w="57" w:type="dxa"/>
              <w:left w:w="57" w:type="dxa"/>
              <w:bottom w:w="57" w:type="dxa"/>
              <w:right w:w="57" w:type="dxa"/>
            </w:tcMar>
          </w:tcPr>
          <w:p w14:paraId="6ABFC774" w14:textId="77777777" w:rsidR="00744A4E" w:rsidRDefault="00744A4E" w:rsidP="00581DFA">
            <w:pPr>
              <w:rPr>
                <w:szCs w:val="24"/>
                <w:lang w:val="fr"/>
              </w:rPr>
            </w:pPr>
            <w:r>
              <w:rPr>
                <w:szCs w:val="24"/>
                <w:lang w:val="fr"/>
              </w:rPr>
              <w:t>14.3(iii)</w:t>
            </w:r>
          </w:p>
        </w:tc>
        <w:tc>
          <w:tcPr>
            <w:tcW w:w="2643" w:type="pct"/>
            <w:shd w:val="clear" w:color="auto" w:fill="auto"/>
            <w:tcMar>
              <w:top w:w="57" w:type="dxa"/>
              <w:left w:w="57" w:type="dxa"/>
              <w:bottom w:w="57" w:type="dxa"/>
              <w:right w:w="57" w:type="dxa"/>
            </w:tcMar>
          </w:tcPr>
          <w:p w14:paraId="5A538E79" w14:textId="77777777" w:rsidR="00744A4E" w:rsidRPr="001758B5" w:rsidRDefault="00744A4E" w:rsidP="00744A4E">
            <w:pPr>
              <w:ind w:left="35" w:firstLine="0"/>
              <w:rPr>
                <w:szCs w:val="24"/>
              </w:rPr>
            </w:pPr>
            <w:r>
              <w:rPr>
                <w:i/>
                <w:iCs/>
                <w:szCs w:val="24"/>
              </w:rPr>
              <w:t xml:space="preserve">________ % </w:t>
            </w:r>
            <w:r w:rsidRPr="00F57BBD">
              <w:rPr>
                <w:i/>
                <w:iCs/>
                <w:szCs w:val="24"/>
              </w:rPr>
              <w:t>[insérer le pourcentage de la retenue, normalement 5% et n’excédant pas 10%].</w:t>
            </w:r>
          </w:p>
        </w:tc>
      </w:tr>
      <w:tr w:rsidR="00744A4E" w:rsidRPr="003530F7" w14:paraId="0C17010D" w14:textId="77777777" w:rsidTr="00581DFA">
        <w:trPr>
          <w:jc w:val="center"/>
        </w:trPr>
        <w:tc>
          <w:tcPr>
            <w:tcW w:w="1596" w:type="pct"/>
            <w:shd w:val="clear" w:color="auto" w:fill="auto"/>
            <w:tcMar>
              <w:top w:w="57" w:type="dxa"/>
              <w:left w:w="57" w:type="dxa"/>
              <w:bottom w:w="57" w:type="dxa"/>
              <w:right w:w="57" w:type="dxa"/>
            </w:tcMar>
          </w:tcPr>
          <w:p w14:paraId="1BD73404" w14:textId="77777777" w:rsidR="00744A4E" w:rsidRDefault="00744A4E" w:rsidP="00581DFA">
            <w:pPr>
              <w:rPr>
                <w:szCs w:val="24"/>
              </w:rPr>
            </w:pPr>
            <w:r>
              <w:rPr>
                <w:szCs w:val="24"/>
              </w:rPr>
              <w:lastRenderedPageBreak/>
              <w:t xml:space="preserve">Equipement et Matériaux </w:t>
            </w:r>
          </w:p>
        </w:tc>
        <w:tc>
          <w:tcPr>
            <w:tcW w:w="761" w:type="pct"/>
            <w:tcMar>
              <w:top w:w="57" w:type="dxa"/>
              <w:left w:w="57" w:type="dxa"/>
              <w:bottom w:w="57" w:type="dxa"/>
              <w:right w:w="57" w:type="dxa"/>
            </w:tcMar>
          </w:tcPr>
          <w:p w14:paraId="29F34AC8" w14:textId="77777777" w:rsidR="00744A4E" w:rsidRDefault="00744A4E" w:rsidP="00581DFA">
            <w:pPr>
              <w:rPr>
                <w:szCs w:val="24"/>
                <w:lang w:val="fr"/>
              </w:rPr>
            </w:pPr>
            <w:r>
              <w:rPr>
                <w:szCs w:val="24"/>
                <w:lang w:val="fr"/>
              </w:rPr>
              <w:t>14.5(b)(i)</w:t>
            </w:r>
          </w:p>
        </w:tc>
        <w:tc>
          <w:tcPr>
            <w:tcW w:w="2643" w:type="pct"/>
            <w:shd w:val="clear" w:color="auto" w:fill="auto"/>
            <w:tcMar>
              <w:top w:w="57" w:type="dxa"/>
              <w:left w:w="57" w:type="dxa"/>
              <w:bottom w:w="57" w:type="dxa"/>
              <w:right w:w="57" w:type="dxa"/>
            </w:tcMar>
          </w:tcPr>
          <w:p w14:paraId="75889F83" w14:textId="77777777" w:rsidR="00744A4E" w:rsidRDefault="00744A4E" w:rsidP="00744A4E">
            <w:pPr>
              <w:ind w:left="35" w:firstLine="0"/>
              <w:rPr>
                <w:szCs w:val="24"/>
              </w:rPr>
            </w:pPr>
            <w:r>
              <w:rPr>
                <w:szCs w:val="24"/>
              </w:rPr>
              <w:t>Si la Sous-Clause 14.5 s’applique :</w:t>
            </w:r>
          </w:p>
          <w:p w14:paraId="1429365B" w14:textId="77777777" w:rsidR="00744A4E" w:rsidRPr="00F57BBD" w:rsidRDefault="00744A4E" w:rsidP="00744A4E">
            <w:pPr>
              <w:ind w:left="35" w:firstLine="0"/>
              <w:rPr>
                <w:szCs w:val="24"/>
              </w:rPr>
            </w:pPr>
            <w:r>
              <w:rPr>
                <w:szCs w:val="24"/>
              </w:rPr>
              <w:t xml:space="preserve">Equipement et Matériaux pour paiement lorsqu’expédiés _________ </w:t>
            </w:r>
            <w:r w:rsidRPr="00F57BBD">
              <w:rPr>
                <w:i/>
                <w:iCs/>
                <w:szCs w:val="24"/>
              </w:rPr>
              <w:t>[</w:t>
            </w:r>
            <w:r>
              <w:rPr>
                <w:i/>
                <w:iCs/>
                <w:szCs w:val="24"/>
              </w:rPr>
              <w:t xml:space="preserve">donner la </w:t>
            </w:r>
            <w:r w:rsidRPr="00F57BBD">
              <w:rPr>
                <w:i/>
                <w:iCs/>
                <w:szCs w:val="24"/>
              </w:rPr>
              <w:t>list</w:t>
            </w:r>
            <w:r>
              <w:rPr>
                <w:i/>
                <w:iCs/>
                <w:szCs w:val="24"/>
              </w:rPr>
              <w:t>e</w:t>
            </w:r>
            <w:r w:rsidRPr="00F57BBD">
              <w:rPr>
                <w:i/>
                <w:iCs/>
                <w:szCs w:val="24"/>
              </w:rPr>
              <w:t>].</w:t>
            </w:r>
            <w:r>
              <w:rPr>
                <w:szCs w:val="24"/>
              </w:rPr>
              <w:t xml:space="preserve"> </w:t>
            </w:r>
          </w:p>
        </w:tc>
      </w:tr>
      <w:tr w:rsidR="00744A4E" w:rsidRPr="003530F7" w14:paraId="3C01902B" w14:textId="77777777" w:rsidTr="00581DFA">
        <w:trPr>
          <w:jc w:val="center"/>
        </w:trPr>
        <w:tc>
          <w:tcPr>
            <w:tcW w:w="1596" w:type="pct"/>
            <w:shd w:val="clear" w:color="auto" w:fill="auto"/>
            <w:tcMar>
              <w:top w:w="57" w:type="dxa"/>
              <w:left w:w="57" w:type="dxa"/>
              <w:bottom w:w="57" w:type="dxa"/>
              <w:right w:w="57" w:type="dxa"/>
            </w:tcMar>
          </w:tcPr>
          <w:p w14:paraId="699007D7" w14:textId="77777777" w:rsidR="00744A4E" w:rsidRDefault="00744A4E" w:rsidP="00581DFA">
            <w:pPr>
              <w:rPr>
                <w:szCs w:val="24"/>
              </w:rPr>
            </w:pPr>
            <w:r>
              <w:rPr>
                <w:szCs w:val="24"/>
              </w:rPr>
              <w:t xml:space="preserve">Equipement et Matériaux </w:t>
            </w:r>
          </w:p>
        </w:tc>
        <w:tc>
          <w:tcPr>
            <w:tcW w:w="761" w:type="pct"/>
            <w:tcMar>
              <w:top w:w="57" w:type="dxa"/>
              <w:left w:w="57" w:type="dxa"/>
              <w:bottom w:w="57" w:type="dxa"/>
              <w:right w:w="57" w:type="dxa"/>
            </w:tcMar>
          </w:tcPr>
          <w:p w14:paraId="5589C52E" w14:textId="77777777" w:rsidR="00744A4E" w:rsidRDefault="00744A4E" w:rsidP="00581DFA">
            <w:pPr>
              <w:rPr>
                <w:szCs w:val="24"/>
                <w:lang w:val="fr"/>
              </w:rPr>
            </w:pPr>
            <w:r>
              <w:rPr>
                <w:szCs w:val="24"/>
                <w:lang w:val="fr"/>
              </w:rPr>
              <w:t>14.5(c)(i)</w:t>
            </w:r>
          </w:p>
        </w:tc>
        <w:tc>
          <w:tcPr>
            <w:tcW w:w="2643" w:type="pct"/>
            <w:shd w:val="clear" w:color="auto" w:fill="auto"/>
            <w:tcMar>
              <w:top w:w="57" w:type="dxa"/>
              <w:left w:w="57" w:type="dxa"/>
              <w:bottom w:w="57" w:type="dxa"/>
              <w:right w:w="57" w:type="dxa"/>
            </w:tcMar>
          </w:tcPr>
          <w:p w14:paraId="215E5C24" w14:textId="77777777" w:rsidR="00744A4E" w:rsidRPr="00F57BBD" w:rsidRDefault="00744A4E" w:rsidP="00744A4E">
            <w:pPr>
              <w:ind w:left="0" w:firstLine="0"/>
              <w:rPr>
                <w:szCs w:val="24"/>
              </w:rPr>
            </w:pPr>
            <w:r>
              <w:rPr>
                <w:szCs w:val="24"/>
              </w:rPr>
              <w:t xml:space="preserve">Equipement et Matériaux pour paiement lorsque délivrés sur le Site ------------ </w:t>
            </w:r>
            <w:r w:rsidRPr="00F57BBD">
              <w:rPr>
                <w:i/>
                <w:iCs/>
                <w:szCs w:val="24"/>
              </w:rPr>
              <w:t>[</w:t>
            </w:r>
            <w:r>
              <w:rPr>
                <w:i/>
                <w:iCs/>
                <w:szCs w:val="24"/>
              </w:rPr>
              <w:t xml:space="preserve">donner la </w:t>
            </w:r>
            <w:r w:rsidRPr="00F57BBD">
              <w:rPr>
                <w:i/>
                <w:iCs/>
                <w:szCs w:val="24"/>
              </w:rPr>
              <w:t>list</w:t>
            </w:r>
            <w:r>
              <w:rPr>
                <w:i/>
                <w:iCs/>
                <w:szCs w:val="24"/>
              </w:rPr>
              <w:t>e</w:t>
            </w:r>
            <w:r w:rsidRPr="00F57BBD">
              <w:rPr>
                <w:i/>
                <w:iCs/>
                <w:szCs w:val="24"/>
              </w:rPr>
              <w:t>].</w:t>
            </w:r>
          </w:p>
        </w:tc>
      </w:tr>
      <w:tr w:rsidR="00744A4E" w:rsidRPr="003530F7" w14:paraId="66090ED2" w14:textId="77777777" w:rsidTr="00581DFA">
        <w:trPr>
          <w:jc w:val="center"/>
        </w:trPr>
        <w:tc>
          <w:tcPr>
            <w:tcW w:w="1596" w:type="pct"/>
            <w:shd w:val="clear" w:color="auto" w:fill="auto"/>
            <w:tcMar>
              <w:top w:w="57" w:type="dxa"/>
              <w:left w:w="57" w:type="dxa"/>
              <w:bottom w:w="57" w:type="dxa"/>
              <w:right w:w="57" w:type="dxa"/>
            </w:tcMar>
          </w:tcPr>
          <w:p w14:paraId="23049937" w14:textId="119F1374" w:rsidR="00744A4E" w:rsidRDefault="00744A4E" w:rsidP="00744A4E">
            <w:pPr>
              <w:ind w:left="0" w:firstLine="0"/>
              <w:rPr>
                <w:szCs w:val="24"/>
              </w:rPr>
            </w:pPr>
            <w:r>
              <w:rPr>
                <w:szCs w:val="24"/>
              </w:rPr>
              <w:t xml:space="preserve">Montant minimum des </w:t>
            </w:r>
            <w:r w:rsidR="00D7727E">
              <w:rPr>
                <w:szCs w:val="24"/>
              </w:rPr>
              <w:t>Paiements</w:t>
            </w:r>
            <w:r>
              <w:rPr>
                <w:szCs w:val="24"/>
              </w:rPr>
              <w:t xml:space="preserve"> Intermédiaires</w:t>
            </w:r>
          </w:p>
        </w:tc>
        <w:tc>
          <w:tcPr>
            <w:tcW w:w="761" w:type="pct"/>
            <w:tcMar>
              <w:top w:w="57" w:type="dxa"/>
              <w:left w:w="57" w:type="dxa"/>
              <w:bottom w:w="57" w:type="dxa"/>
              <w:right w:w="57" w:type="dxa"/>
            </w:tcMar>
          </w:tcPr>
          <w:p w14:paraId="0276936C" w14:textId="77777777" w:rsidR="00744A4E" w:rsidRDefault="00744A4E" w:rsidP="00581DFA">
            <w:pPr>
              <w:rPr>
                <w:szCs w:val="24"/>
                <w:lang w:val="fr"/>
              </w:rPr>
            </w:pPr>
            <w:r>
              <w:rPr>
                <w:szCs w:val="24"/>
                <w:lang w:val="fr"/>
              </w:rPr>
              <w:t>14.6.2</w:t>
            </w:r>
          </w:p>
        </w:tc>
        <w:tc>
          <w:tcPr>
            <w:tcW w:w="2643" w:type="pct"/>
            <w:shd w:val="clear" w:color="auto" w:fill="auto"/>
            <w:tcMar>
              <w:top w:w="57" w:type="dxa"/>
              <w:left w:w="57" w:type="dxa"/>
              <w:bottom w:w="57" w:type="dxa"/>
              <w:right w:w="57" w:type="dxa"/>
            </w:tcMar>
          </w:tcPr>
          <w:p w14:paraId="1A0251CE" w14:textId="77777777" w:rsidR="00744A4E" w:rsidRPr="00F57BBD" w:rsidRDefault="00744A4E" w:rsidP="00581DFA">
            <w:pPr>
              <w:rPr>
                <w:i/>
                <w:iCs/>
                <w:szCs w:val="24"/>
              </w:rPr>
            </w:pPr>
            <w:r>
              <w:rPr>
                <w:i/>
                <w:iCs/>
                <w:szCs w:val="24"/>
              </w:rPr>
              <w:t>----------- % du Montant Accepté du Marché.</w:t>
            </w:r>
          </w:p>
        </w:tc>
      </w:tr>
      <w:tr w:rsidR="00744A4E" w:rsidRPr="003530F7" w14:paraId="6EF842A4" w14:textId="77777777" w:rsidTr="00581DFA">
        <w:trPr>
          <w:jc w:val="center"/>
        </w:trPr>
        <w:tc>
          <w:tcPr>
            <w:tcW w:w="1596" w:type="pct"/>
            <w:shd w:val="clear" w:color="auto" w:fill="auto"/>
            <w:tcMar>
              <w:top w:w="57" w:type="dxa"/>
              <w:left w:w="57" w:type="dxa"/>
              <w:bottom w:w="57" w:type="dxa"/>
              <w:right w:w="57" w:type="dxa"/>
            </w:tcMar>
          </w:tcPr>
          <w:p w14:paraId="048A8DF9" w14:textId="368B072D" w:rsidR="00744A4E" w:rsidRDefault="00744A4E" w:rsidP="00744A4E">
            <w:pPr>
              <w:ind w:left="0" w:firstLine="0"/>
              <w:rPr>
                <w:szCs w:val="24"/>
              </w:rPr>
            </w:pPr>
            <w:r>
              <w:rPr>
                <w:szCs w:val="24"/>
              </w:rPr>
              <w:t xml:space="preserve">Délai pour le Maître d’Ouvrage d’effectuer les </w:t>
            </w:r>
            <w:r w:rsidR="00D7727E">
              <w:rPr>
                <w:szCs w:val="24"/>
              </w:rPr>
              <w:t>P</w:t>
            </w:r>
            <w:r>
              <w:rPr>
                <w:szCs w:val="24"/>
              </w:rPr>
              <w:t xml:space="preserve">aiements </w:t>
            </w:r>
            <w:r w:rsidR="00D7727E">
              <w:rPr>
                <w:szCs w:val="24"/>
              </w:rPr>
              <w:t>I</w:t>
            </w:r>
            <w:r>
              <w:rPr>
                <w:szCs w:val="24"/>
              </w:rPr>
              <w:t xml:space="preserve">ntermédiaires à l’Entrepreneur en vertu de la Sous-Clause 14.6 (Décompte Intermédiaire) </w:t>
            </w:r>
          </w:p>
        </w:tc>
        <w:tc>
          <w:tcPr>
            <w:tcW w:w="761" w:type="pct"/>
            <w:tcMar>
              <w:top w:w="57" w:type="dxa"/>
              <w:left w:w="57" w:type="dxa"/>
              <w:bottom w:w="57" w:type="dxa"/>
              <w:right w:w="57" w:type="dxa"/>
            </w:tcMar>
          </w:tcPr>
          <w:p w14:paraId="52752A5A" w14:textId="77777777" w:rsidR="00744A4E" w:rsidRDefault="00744A4E" w:rsidP="00581DFA">
            <w:pPr>
              <w:rPr>
                <w:szCs w:val="24"/>
                <w:lang w:val="fr"/>
              </w:rPr>
            </w:pPr>
            <w:r>
              <w:rPr>
                <w:szCs w:val="24"/>
                <w:lang w:val="fr"/>
              </w:rPr>
              <w:t>14.7(b)(i)</w:t>
            </w:r>
          </w:p>
        </w:tc>
        <w:tc>
          <w:tcPr>
            <w:tcW w:w="2643" w:type="pct"/>
            <w:shd w:val="clear" w:color="auto" w:fill="auto"/>
            <w:tcMar>
              <w:top w:w="57" w:type="dxa"/>
              <w:left w:w="57" w:type="dxa"/>
              <w:bottom w:w="57" w:type="dxa"/>
              <w:right w:w="57" w:type="dxa"/>
            </w:tcMar>
          </w:tcPr>
          <w:p w14:paraId="73E68E91" w14:textId="77777777" w:rsidR="00744A4E" w:rsidRPr="00F57BBD" w:rsidRDefault="00744A4E" w:rsidP="00744A4E">
            <w:pPr>
              <w:ind w:left="35" w:firstLine="0"/>
              <w:rPr>
                <w:i/>
                <w:iCs/>
                <w:szCs w:val="24"/>
              </w:rPr>
            </w:pPr>
            <w:r>
              <w:rPr>
                <w:i/>
                <w:iCs/>
                <w:szCs w:val="24"/>
              </w:rPr>
              <w:t>----------- jours [insérer le nombre de jours, normalement 56 jours].</w:t>
            </w:r>
          </w:p>
        </w:tc>
      </w:tr>
      <w:tr w:rsidR="00744A4E" w:rsidRPr="003530F7" w14:paraId="4C6BBF5F" w14:textId="77777777" w:rsidTr="00581DFA">
        <w:trPr>
          <w:jc w:val="center"/>
        </w:trPr>
        <w:tc>
          <w:tcPr>
            <w:tcW w:w="1596" w:type="pct"/>
            <w:shd w:val="clear" w:color="auto" w:fill="auto"/>
            <w:tcMar>
              <w:top w:w="57" w:type="dxa"/>
              <w:left w:w="57" w:type="dxa"/>
              <w:bottom w:w="57" w:type="dxa"/>
              <w:right w:w="57" w:type="dxa"/>
            </w:tcMar>
          </w:tcPr>
          <w:p w14:paraId="4521720F" w14:textId="77777777" w:rsidR="00744A4E" w:rsidRDefault="00744A4E" w:rsidP="00744A4E">
            <w:pPr>
              <w:ind w:left="0" w:firstLine="0"/>
              <w:rPr>
                <w:szCs w:val="24"/>
              </w:rPr>
            </w:pPr>
            <w:r>
              <w:rPr>
                <w:szCs w:val="24"/>
              </w:rPr>
              <w:t>Délai pour le Maître d’Ouvrage d’effectuer les paiements intermédiaires à l’Entrepreneur en vertu de la Sous-Clause 14.13 (Décompte Final)</w:t>
            </w:r>
          </w:p>
        </w:tc>
        <w:tc>
          <w:tcPr>
            <w:tcW w:w="761" w:type="pct"/>
            <w:tcMar>
              <w:top w:w="57" w:type="dxa"/>
              <w:left w:w="57" w:type="dxa"/>
              <w:bottom w:w="57" w:type="dxa"/>
              <w:right w:w="57" w:type="dxa"/>
            </w:tcMar>
          </w:tcPr>
          <w:p w14:paraId="2F217341" w14:textId="77777777" w:rsidR="00744A4E" w:rsidRDefault="00744A4E" w:rsidP="00581DFA">
            <w:pPr>
              <w:rPr>
                <w:szCs w:val="24"/>
                <w:lang w:val="fr"/>
              </w:rPr>
            </w:pPr>
            <w:r>
              <w:rPr>
                <w:szCs w:val="24"/>
                <w:lang w:val="fr"/>
              </w:rPr>
              <w:t>14.7(b)(ii)</w:t>
            </w:r>
          </w:p>
        </w:tc>
        <w:tc>
          <w:tcPr>
            <w:tcW w:w="2643" w:type="pct"/>
            <w:shd w:val="clear" w:color="auto" w:fill="auto"/>
            <w:tcMar>
              <w:top w:w="57" w:type="dxa"/>
              <w:left w:w="57" w:type="dxa"/>
              <w:bottom w:w="57" w:type="dxa"/>
              <w:right w:w="57" w:type="dxa"/>
            </w:tcMar>
          </w:tcPr>
          <w:p w14:paraId="314F5B3B" w14:textId="77777777" w:rsidR="00744A4E" w:rsidRPr="00F57BBD" w:rsidRDefault="00744A4E" w:rsidP="00744A4E">
            <w:pPr>
              <w:ind w:left="0" w:hanging="55"/>
              <w:rPr>
                <w:i/>
                <w:iCs/>
                <w:szCs w:val="24"/>
              </w:rPr>
            </w:pPr>
            <w:r>
              <w:rPr>
                <w:i/>
                <w:iCs/>
                <w:szCs w:val="24"/>
              </w:rPr>
              <w:t>------------  jours [insérer le nombre de jours, normalement 28 jours].</w:t>
            </w:r>
          </w:p>
        </w:tc>
      </w:tr>
      <w:tr w:rsidR="00744A4E" w:rsidRPr="003530F7" w14:paraId="4ADE596B" w14:textId="77777777" w:rsidTr="00581DFA">
        <w:trPr>
          <w:jc w:val="center"/>
        </w:trPr>
        <w:tc>
          <w:tcPr>
            <w:tcW w:w="1596" w:type="pct"/>
            <w:shd w:val="clear" w:color="auto" w:fill="auto"/>
            <w:tcMar>
              <w:top w:w="57" w:type="dxa"/>
              <w:left w:w="57" w:type="dxa"/>
              <w:bottom w:w="57" w:type="dxa"/>
              <w:right w:w="57" w:type="dxa"/>
            </w:tcMar>
          </w:tcPr>
          <w:p w14:paraId="5C9990A7" w14:textId="77777777" w:rsidR="00744A4E" w:rsidRDefault="00744A4E" w:rsidP="00744A4E">
            <w:pPr>
              <w:ind w:left="-9" w:firstLine="9"/>
              <w:rPr>
                <w:szCs w:val="24"/>
              </w:rPr>
            </w:pPr>
            <w:r>
              <w:rPr>
                <w:szCs w:val="24"/>
              </w:rPr>
              <w:t>Délai pour le Maître d’Ouvrage d’effectuer le paiement final à l’Entrepreneur</w:t>
            </w:r>
          </w:p>
        </w:tc>
        <w:tc>
          <w:tcPr>
            <w:tcW w:w="761" w:type="pct"/>
            <w:tcMar>
              <w:top w:w="57" w:type="dxa"/>
              <w:left w:w="57" w:type="dxa"/>
              <w:bottom w:w="57" w:type="dxa"/>
              <w:right w:w="57" w:type="dxa"/>
            </w:tcMar>
          </w:tcPr>
          <w:p w14:paraId="0A4F3B27" w14:textId="77777777" w:rsidR="00744A4E" w:rsidRDefault="00744A4E" w:rsidP="00581DFA">
            <w:pPr>
              <w:rPr>
                <w:szCs w:val="24"/>
                <w:lang w:val="fr"/>
              </w:rPr>
            </w:pPr>
            <w:r>
              <w:rPr>
                <w:szCs w:val="24"/>
                <w:lang w:val="fr"/>
              </w:rPr>
              <w:t>14.7(c)</w:t>
            </w:r>
          </w:p>
        </w:tc>
        <w:tc>
          <w:tcPr>
            <w:tcW w:w="2643" w:type="pct"/>
            <w:shd w:val="clear" w:color="auto" w:fill="auto"/>
            <w:tcMar>
              <w:top w:w="57" w:type="dxa"/>
              <w:left w:w="57" w:type="dxa"/>
              <w:bottom w:w="57" w:type="dxa"/>
              <w:right w:w="57" w:type="dxa"/>
            </w:tcMar>
          </w:tcPr>
          <w:p w14:paraId="1C9CEA89" w14:textId="77777777" w:rsidR="00744A4E" w:rsidRPr="00F57BBD" w:rsidRDefault="00744A4E" w:rsidP="00744A4E">
            <w:pPr>
              <w:ind w:left="0" w:firstLine="0"/>
              <w:rPr>
                <w:i/>
                <w:iCs/>
                <w:szCs w:val="24"/>
              </w:rPr>
            </w:pPr>
            <w:r>
              <w:rPr>
                <w:i/>
                <w:iCs/>
                <w:szCs w:val="24"/>
              </w:rPr>
              <w:t>------------ jours [insérer le nombre de jours, normalement 56 jours].</w:t>
            </w:r>
          </w:p>
        </w:tc>
      </w:tr>
      <w:tr w:rsidR="00744A4E" w:rsidRPr="003530F7" w14:paraId="1604FAE0" w14:textId="77777777" w:rsidTr="00581DFA">
        <w:trPr>
          <w:jc w:val="center"/>
        </w:trPr>
        <w:tc>
          <w:tcPr>
            <w:tcW w:w="1596" w:type="pct"/>
            <w:shd w:val="clear" w:color="auto" w:fill="auto"/>
            <w:tcMar>
              <w:top w:w="57" w:type="dxa"/>
              <w:left w:w="57" w:type="dxa"/>
              <w:bottom w:w="57" w:type="dxa"/>
              <w:right w:w="57" w:type="dxa"/>
            </w:tcMar>
          </w:tcPr>
          <w:p w14:paraId="4F193AEE" w14:textId="77777777" w:rsidR="00744A4E" w:rsidRDefault="00744A4E" w:rsidP="00744A4E">
            <w:pPr>
              <w:ind w:left="-9" w:firstLine="9"/>
              <w:rPr>
                <w:szCs w:val="24"/>
              </w:rPr>
            </w:pPr>
            <w:r>
              <w:rPr>
                <w:szCs w:val="24"/>
              </w:rPr>
              <w:t>Intérêts moratoires pour retard de paiement (points de pourcentage au-dessus du taux moyen des prêts bancaires à court terme tel que mentionné au sous-paragraphe (a)</w:t>
            </w:r>
          </w:p>
        </w:tc>
        <w:tc>
          <w:tcPr>
            <w:tcW w:w="761" w:type="pct"/>
            <w:tcMar>
              <w:top w:w="57" w:type="dxa"/>
              <w:left w:w="57" w:type="dxa"/>
              <w:bottom w:w="57" w:type="dxa"/>
              <w:right w:w="57" w:type="dxa"/>
            </w:tcMar>
          </w:tcPr>
          <w:p w14:paraId="15F6AD3B" w14:textId="77777777" w:rsidR="00744A4E" w:rsidRDefault="00744A4E" w:rsidP="00581DFA">
            <w:pPr>
              <w:rPr>
                <w:szCs w:val="24"/>
                <w:lang w:val="fr"/>
              </w:rPr>
            </w:pPr>
            <w:r>
              <w:rPr>
                <w:szCs w:val="24"/>
                <w:lang w:val="fr"/>
              </w:rPr>
              <w:t>14.8</w:t>
            </w:r>
          </w:p>
        </w:tc>
        <w:tc>
          <w:tcPr>
            <w:tcW w:w="2643" w:type="pct"/>
            <w:shd w:val="clear" w:color="auto" w:fill="auto"/>
            <w:tcMar>
              <w:top w:w="57" w:type="dxa"/>
              <w:left w:w="57" w:type="dxa"/>
              <w:bottom w:w="57" w:type="dxa"/>
              <w:right w:w="57" w:type="dxa"/>
            </w:tcMar>
          </w:tcPr>
          <w:p w14:paraId="33607212" w14:textId="77777777" w:rsidR="00744A4E" w:rsidRPr="00F57BBD" w:rsidRDefault="00744A4E" w:rsidP="00581DFA">
            <w:pPr>
              <w:rPr>
                <w:i/>
                <w:iCs/>
                <w:szCs w:val="24"/>
              </w:rPr>
            </w:pPr>
            <w:r>
              <w:rPr>
                <w:i/>
                <w:iCs/>
                <w:szCs w:val="24"/>
              </w:rPr>
              <w:t>------- %</w:t>
            </w:r>
          </w:p>
        </w:tc>
      </w:tr>
      <w:tr w:rsidR="00744A4E" w:rsidRPr="003530F7" w14:paraId="3BD4F508" w14:textId="77777777" w:rsidTr="00581DFA">
        <w:trPr>
          <w:jc w:val="center"/>
        </w:trPr>
        <w:tc>
          <w:tcPr>
            <w:tcW w:w="1596" w:type="pct"/>
            <w:shd w:val="clear" w:color="auto" w:fill="auto"/>
            <w:tcMar>
              <w:top w:w="57" w:type="dxa"/>
              <w:left w:w="57" w:type="dxa"/>
              <w:bottom w:w="57" w:type="dxa"/>
              <w:right w:w="57" w:type="dxa"/>
            </w:tcMar>
          </w:tcPr>
          <w:p w14:paraId="58193126" w14:textId="77777777" w:rsidR="00744A4E" w:rsidRDefault="00744A4E" w:rsidP="00EA4ADE">
            <w:pPr>
              <w:ind w:left="0" w:hanging="9"/>
              <w:rPr>
                <w:szCs w:val="24"/>
              </w:rPr>
            </w:pPr>
            <w:r>
              <w:rPr>
                <w:szCs w:val="24"/>
              </w:rPr>
              <w:t>Nombre de copies papier supplémentaires du Décompte final</w:t>
            </w:r>
          </w:p>
        </w:tc>
        <w:tc>
          <w:tcPr>
            <w:tcW w:w="761" w:type="pct"/>
            <w:tcMar>
              <w:top w:w="57" w:type="dxa"/>
              <w:left w:w="57" w:type="dxa"/>
              <w:bottom w:w="57" w:type="dxa"/>
              <w:right w:w="57" w:type="dxa"/>
            </w:tcMar>
          </w:tcPr>
          <w:p w14:paraId="597F6D79" w14:textId="77777777" w:rsidR="00744A4E" w:rsidRDefault="00744A4E" w:rsidP="00581DFA">
            <w:pPr>
              <w:rPr>
                <w:szCs w:val="24"/>
                <w:lang w:val="fr"/>
              </w:rPr>
            </w:pPr>
            <w:r>
              <w:rPr>
                <w:szCs w:val="24"/>
                <w:lang w:val="fr"/>
              </w:rPr>
              <w:t>14.11.1(b)</w:t>
            </w:r>
          </w:p>
        </w:tc>
        <w:tc>
          <w:tcPr>
            <w:tcW w:w="2643" w:type="pct"/>
            <w:shd w:val="clear" w:color="auto" w:fill="auto"/>
            <w:tcMar>
              <w:top w:w="57" w:type="dxa"/>
              <w:left w:w="57" w:type="dxa"/>
              <w:bottom w:w="57" w:type="dxa"/>
              <w:right w:w="57" w:type="dxa"/>
            </w:tcMar>
          </w:tcPr>
          <w:p w14:paraId="08979FAA" w14:textId="77777777" w:rsidR="00744A4E" w:rsidRPr="00F57BBD" w:rsidRDefault="00744A4E" w:rsidP="00581DFA">
            <w:pPr>
              <w:rPr>
                <w:i/>
                <w:iCs/>
                <w:szCs w:val="24"/>
              </w:rPr>
            </w:pPr>
          </w:p>
        </w:tc>
      </w:tr>
      <w:tr w:rsidR="00744A4E" w:rsidRPr="003530F7" w14:paraId="23FE0AA7" w14:textId="77777777" w:rsidTr="00581DFA">
        <w:trPr>
          <w:jc w:val="center"/>
        </w:trPr>
        <w:tc>
          <w:tcPr>
            <w:tcW w:w="1596" w:type="pct"/>
            <w:shd w:val="clear" w:color="auto" w:fill="auto"/>
            <w:tcMar>
              <w:top w:w="57" w:type="dxa"/>
              <w:left w:w="57" w:type="dxa"/>
              <w:bottom w:w="57" w:type="dxa"/>
              <w:right w:w="57" w:type="dxa"/>
            </w:tcMar>
          </w:tcPr>
          <w:p w14:paraId="73C8F730" w14:textId="77777777" w:rsidR="00744A4E" w:rsidRDefault="00744A4E" w:rsidP="00EA4ADE">
            <w:pPr>
              <w:ind w:left="0" w:hanging="9"/>
              <w:jc w:val="left"/>
              <w:rPr>
                <w:szCs w:val="24"/>
              </w:rPr>
            </w:pPr>
            <w:r>
              <w:rPr>
                <w:szCs w:val="24"/>
              </w:rPr>
              <w:lastRenderedPageBreak/>
              <w:t>Proportions ou montants des Monnaies Locales et Etrangères sont :</w:t>
            </w:r>
          </w:p>
          <w:p w14:paraId="7FBFF0FB" w14:textId="77777777" w:rsidR="00744A4E" w:rsidRDefault="00744A4E" w:rsidP="00744A4E">
            <w:pPr>
              <w:ind w:left="0" w:hanging="9"/>
              <w:rPr>
                <w:szCs w:val="24"/>
              </w:rPr>
            </w:pPr>
            <w:r>
              <w:rPr>
                <w:szCs w:val="24"/>
              </w:rPr>
              <w:t>Local :</w:t>
            </w:r>
          </w:p>
          <w:p w14:paraId="018CD9D4" w14:textId="77777777" w:rsidR="00744A4E" w:rsidRDefault="00744A4E" w:rsidP="00744A4E">
            <w:pPr>
              <w:ind w:left="0" w:hanging="9"/>
              <w:rPr>
                <w:szCs w:val="24"/>
              </w:rPr>
            </w:pPr>
            <w:r>
              <w:rPr>
                <w:szCs w:val="24"/>
              </w:rPr>
              <w:t>Etrangère :</w:t>
            </w:r>
          </w:p>
        </w:tc>
        <w:tc>
          <w:tcPr>
            <w:tcW w:w="761" w:type="pct"/>
            <w:tcMar>
              <w:top w:w="57" w:type="dxa"/>
              <w:left w:w="57" w:type="dxa"/>
              <w:bottom w:w="57" w:type="dxa"/>
              <w:right w:w="57" w:type="dxa"/>
            </w:tcMar>
          </w:tcPr>
          <w:p w14:paraId="138D4B3F" w14:textId="77777777" w:rsidR="00744A4E" w:rsidRDefault="00744A4E" w:rsidP="00581DFA">
            <w:pPr>
              <w:rPr>
                <w:szCs w:val="24"/>
                <w:lang w:val="fr"/>
              </w:rPr>
            </w:pPr>
            <w:r>
              <w:rPr>
                <w:szCs w:val="24"/>
                <w:lang w:val="fr"/>
              </w:rPr>
              <w:t>14.15</w:t>
            </w:r>
          </w:p>
        </w:tc>
        <w:tc>
          <w:tcPr>
            <w:tcW w:w="2643" w:type="pct"/>
            <w:shd w:val="clear" w:color="auto" w:fill="auto"/>
            <w:tcMar>
              <w:top w:w="57" w:type="dxa"/>
              <w:left w:w="57" w:type="dxa"/>
              <w:bottom w:w="57" w:type="dxa"/>
              <w:right w:w="57" w:type="dxa"/>
            </w:tcMar>
          </w:tcPr>
          <w:p w14:paraId="2E8C7054" w14:textId="77777777" w:rsidR="00744A4E" w:rsidRDefault="00744A4E" w:rsidP="00581DFA">
            <w:pPr>
              <w:rPr>
                <w:i/>
                <w:iCs/>
                <w:szCs w:val="24"/>
              </w:rPr>
            </w:pPr>
          </w:p>
          <w:p w14:paraId="5CBE0D95" w14:textId="77777777" w:rsidR="00744A4E" w:rsidRDefault="00744A4E" w:rsidP="00581DFA">
            <w:pPr>
              <w:rPr>
                <w:i/>
                <w:iCs/>
                <w:szCs w:val="24"/>
              </w:rPr>
            </w:pPr>
          </w:p>
          <w:p w14:paraId="021C0521" w14:textId="77777777" w:rsidR="00744A4E" w:rsidRDefault="00744A4E" w:rsidP="00581DFA">
            <w:pPr>
              <w:rPr>
                <w:i/>
                <w:iCs/>
                <w:szCs w:val="24"/>
              </w:rPr>
            </w:pPr>
            <w:r>
              <w:rPr>
                <w:i/>
                <w:iCs/>
                <w:szCs w:val="24"/>
              </w:rPr>
              <w:t>___________</w:t>
            </w:r>
          </w:p>
          <w:p w14:paraId="07FD85AE" w14:textId="77777777" w:rsidR="00744A4E" w:rsidRPr="00F57BBD" w:rsidRDefault="00744A4E" w:rsidP="00581DFA">
            <w:pPr>
              <w:rPr>
                <w:i/>
                <w:iCs/>
                <w:szCs w:val="24"/>
              </w:rPr>
            </w:pPr>
            <w:r>
              <w:rPr>
                <w:i/>
                <w:iCs/>
                <w:szCs w:val="24"/>
              </w:rPr>
              <w:t>___________</w:t>
            </w:r>
          </w:p>
        </w:tc>
      </w:tr>
      <w:tr w:rsidR="00744A4E" w:rsidRPr="003530F7" w14:paraId="3CDFF494" w14:textId="77777777" w:rsidTr="00581DFA">
        <w:trPr>
          <w:jc w:val="center"/>
        </w:trPr>
        <w:tc>
          <w:tcPr>
            <w:tcW w:w="1596" w:type="pct"/>
            <w:shd w:val="clear" w:color="auto" w:fill="auto"/>
            <w:tcMar>
              <w:top w:w="57" w:type="dxa"/>
              <w:left w:w="57" w:type="dxa"/>
              <w:bottom w:w="57" w:type="dxa"/>
              <w:right w:w="57" w:type="dxa"/>
            </w:tcMar>
          </w:tcPr>
          <w:p w14:paraId="6DCB072E" w14:textId="2A0BC933" w:rsidR="00EA4ADE" w:rsidRDefault="00EA4ADE" w:rsidP="00744A4E">
            <w:pPr>
              <w:ind w:left="0" w:hanging="9"/>
              <w:rPr>
                <w:szCs w:val="24"/>
              </w:rPr>
            </w:pPr>
            <w:r>
              <w:rPr>
                <w:szCs w:val="24"/>
              </w:rPr>
              <w:t>Pr</w:t>
            </w:r>
            <w:r w:rsidR="00744A4E">
              <w:rPr>
                <w:szCs w:val="24"/>
              </w:rPr>
              <w:t xml:space="preserve">oportions </w:t>
            </w:r>
            <w:r>
              <w:rPr>
                <w:szCs w:val="24"/>
              </w:rPr>
              <w:t>et montants de Monnaies Locales et Etrangères sont :</w:t>
            </w:r>
          </w:p>
          <w:p w14:paraId="3098E1CB" w14:textId="4244FCBB" w:rsidR="00EA4ADE" w:rsidRDefault="00EA4ADE" w:rsidP="00744A4E">
            <w:pPr>
              <w:ind w:left="0" w:hanging="9"/>
              <w:rPr>
                <w:szCs w:val="24"/>
              </w:rPr>
            </w:pPr>
            <w:r>
              <w:rPr>
                <w:szCs w:val="24"/>
              </w:rPr>
              <w:t>Locales ……….</w:t>
            </w:r>
          </w:p>
          <w:p w14:paraId="63EB7A1B" w14:textId="37AA3F5E" w:rsidR="00744A4E" w:rsidRDefault="00EA4ADE" w:rsidP="00744A4E">
            <w:pPr>
              <w:ind w:left="0" w:hanging="9"/>
              <w:rPr>
                <w:szCs w:val="24"/>
              </w:rPr>
            </w:pPr>
            <w:r>
              <w:rPr>
                <w:szCs w:val="24"/>
              </w:rPr>
              <w:t>Etrangères ………</w:t>
            </w:r>
          </w:p>
        </w:tc>
        <w:tc>
          <w:tcPr>
            <w:tcW w:w="761" w:type="pct"/>
            <w:tcMar>
              <w:top w:w="57" w:type="dxa"/>
              <w:left w:w="57" w:type="dxa"/>
              <w:bottom w:w="57" w:type="dxa"/>
              <w:right w:w="57" w:type="dxa"/>
            </w:tcMar>
          </w:tcPr>
          <w:p w14:paraId="5BB83968" w14:textId="77777777" w:rsidR="00744A4E" w:rsidRDefault="00744A4E" w:rsidP="00581DFA">
            <w:pPr>
              <w:rPr>
                <w:szCs w:val="24"/>
                <w:lang w:val="fr"/>
              </w:rPr>
            </w:pPr>
            <w:r>
              <w:rPr>
                <w:szCs w:val="24"/>
                <w:lang w:val="fr"/>
              </w:rPr>
              <w:t>14.15(a)(i)</w:t>
            </w:r>
          </w:p>
        </w:tc>
        <w:tc>
          <w:tcPr>
            <w:tcW w:w="2643" w:type="pct"/>
            <w:shd w:val="clear" w:color="auto" w:fill="auto"/>
            <w:tcMar>
              <w:top w:w="57" w:type="dxa"/>
              <w:left w:w="57" w:type="dxa"/>
              <w:bottom w:w="57" w:type="dxa"/>
              <w:right w:w="57" w:type="dxa"/>
            </w:tcMar>
          </w:tcPr>
          <w:p w14:paraId="457F39FA" w14:textId="77777777" w:rsidR="00744A4E" w:rsidRPr="00F57BBD" w:rsidRDefault="00744A4E" w:rsidP="00581DFA">
            <w:pPr>
              <w:rPr>
                <w:i/>
                <w:iCs/>
                <w:szCs w:val="24"/>
              </w:rPr>
            </w:pPr>
          </w:p>
        </w:tc>
      </w:tr>
      <w:tr w:rsidR="00EA4ADE" w:rsidRPr="003530F7" w14:paraId="7A7C2713" w14:textId="77777777" w:rsidTr="00581DFA">
        <w:trPr>
          <w:jc w:val="center"/>
        </w:trPr>
        <w:tc>
          <w:tcPr>
            <w:tcW w:w="1596" w:type="pct"/>
            <w:shd w:val="clear" w:color="auto" w:fill="auto"/>
            <w:tcMar>
              <w:top w:w="57" w:type="dxa"/>
              <w:left w:w="57" w:type="dxa"/>
              <w:bottom w:w="57" w:type="dxa"/>
              <w:right w:w="57" w:type="dxa"/>
            </w:tcMar>
          </w:tcPr>
          <w:p w14:paraId="74B4669F" w14:textId="4F62723D" w:rsidR="00EA4ADE" w:rsidRDefault="00EA4ADE" w:rsidP="00744A4E">
            <w:pPr>
              <w:ind w:left="0" w:hanging="9"/>
              <w:rPr>
                <w:szCs w:val="24"/>
              </w:rPr>
            </w:pPr>
            <w:r>
              <w:rPr>
                <w:szCs w:val="24"/>
              </w:rPr>
              <w:t xml:space="preserve">Monnaies et proportions pour le paiement des Pénalités de Retard </w:t>
            </w:r>
          </w:p>
        </w:tc>
        <w:tc>
          <w:tcPr>
            <w:tcW w:w="761" w:type="pct"/>
            <w:tcMar>
              <w:top w:w="57" w:type="dxa"/>
              <w:left w:w="57" w:type="dxa"/>
              <w:bottom w:w="57" w:type="dxa"/>
              <w:right w:w="57" w:type="dxa"/>
            </w:tcMar>
          </w:tcPr>
          <w:p w14:paraId="47D1D6BA" w14:textId="59043A49" w:rsidR="00EA4ADE" w:rsidRDefault="00EA4ADE" w:rsidP="00581DFA">
            <w:pPr>
              <w:rPr>
                <w:szCs w:val="24"/>
                <w:lang w:val="fr"/>
              </w:rPr>
            </w:pPr>
            <w:r>
              <w:rPr>
                <w:szCs w:val="24"/>
                <w:lang w:val="fr"/>
              </w:rPr>
              <w:t>14.15(c)</w:t>
            </w:r>
          </w:p>
        </w:tc>
        <w:tc>
          <w:tcPr>
            <w:tcW w:w="2643" w:type="pct"/>
            <w:shd w:val="clear" w:color="auto" w:fill="auto"/>
            <w:tcMar>
              <w:top w:w="57" w:type="dxa"/>
              <w:left w:w="57" w:type="dxa"/>
              <w:bottom w:w="57" w:type="dxa"/>
              <w:right w:w="57" w:type="dxa"/>
            </w:tcMar>
          </w:tcPr>
          <w:p w14:paraId="582765E0" w14:textId="77777777" w:rsidR="00EA4ADE" w:rsidRPr="00F57BBD" w:rsidRDefault="00EA4ADE" w:rsidP="00581DFA">
            <w:pPr>
              <w:rPr>
                <w:i/>
                <w:iCs/>
                <w:szCs w:val="24"/>
              </w:rPr>
            </w:pPr>
          </w:p>
        </w:tc>
      </w:tr>
      <w:tr w:rsidR="00744A4E" w:rsidRPr="003530F7" w14:paraId="6FE2FC68" w14:textId="77777777" w:rsidTr="00581DFA">
        <w:trPr>
          <w:jc w:val="center"/>
        </w:trPr>
        <w:tc>
          <w:tcPr>
            <w:tcW w:w="1596" w:type="pct"/>
            <w:shd w:val="clear" w:color="auto" w:fill="auto"/>
            <w:tcMar>
              <w:top w:w="57" w:type="dxa"/>
              <w:left w:w="57" w:type="dxa"/>
              <w:bottom w:w="57" w:type="dxa"/>
              <w:right w:w="57" w:type="dxa"/>
            </w:tcMar>
          </w:tcPr>
          <w:p w14:paraId="76B6938D" w14:textId="77777777" w:rsidR="00744A4E" w:rsidRDefault="00744A4E" w:rsidP="00744A4E">
            <w:pPr>
              <w:ind w:left="0" w:hanging="9"/>
              <w:rPr>
                <w:szCs w:val="24"/>
              </w:rPr>
            </w:pPr>
            <w:r>
              <w:rPr>
                <w:szCs w:val="24"/>
              </w:rPr>
              <w:t>Taux de change</w:t>
            </w:r>
          </w:p>
        </w:tc>
        <w:tc>
          <w:tcPr>
            <w:tcW w:w="761" w:type="pct"/>
            <w:tcMar>
              <w:top w:w="57" w:type="dxa"/>
              <w:left w:w="57" w:type="dxa"/>
              <w:bottom w:w="57" w:type="dxa"/>
              <w:right w:w="57" w:type="dxa"/>
            </w:tcMar>
          </w:tcPr>
          <w:p w14:paraId="5547747E" w14:textId="77777777" w:rsidR="00744A4E" w:rsidRDefault="00744A4E" w:rsidP="00581DFA">
            <w:pPr>
              <w:rPr>
                <w:szCs w:val="24"/>
                <w:lang w:val="fr"/>
              </w:rPr>
            </w:pPr>
            <w:r>
              <w:rPr>
                <w:szCs w:val="24"/>
                <w:lang w:val="fr"/>
              </w:rPr>
              <w:t>14.15(g)</w:t>
            </w:r>
          </w:p>
        </w:tc>
        <w:tc>
          <w:tcPr>
            <w:tcW w:w="2643" w:type="pct"/>
            <w:shd w:val="clear" w:color="auto" w:fill="auto"/>
            <w:tcMar>
              <w:top w:w="57" w:type="dxa"/>
              <w:left w:w="57" w:type="dxa"/>
              <w:bottom w:w="57" w:type="dxa"/>
              <w:right w:w="57" w:type="dxa"/>
            </w:tcMar>
          </w:tcPr>
          <w:p w14:paraId="314CF1BF" w14:textId="77777777" w:rsidR="00744A4E" w:rsidRPr="00F57BBD" w:rsidRDefault="00744A4E" w:rsidP="00581DFA">
            <w:pPr>
              <w:rPr>
                <w:i/>
                <w:iCs/>
                <w:szCs w:val="24"/>
              </w:rPr>
            </w:pPr>
          </w:p>
        </w:tc>
      </w:tr>
      <w:tr w:rsidR="00744A4E" w:rsidRPr="003530F7" w14:paraId="2E68CE79" w14:textId="77777777" w:rsidTr="00581DFA">
        <w:trPr>
          <w:jc w:val="center"/>
        </w:trPr>
        <w:tc>
          <w:tcPr>
            <w:tcW w:w="1596" w:type="pct"/>
            <w:shd w:val="clear" w:color="auto" w:fill="auto"/>
            <w:tcMar>
              <w:top w:w="57" w:type="dxa"/>
              <w:left w:w="57" w:type="dxa"/>
              <w:bottom w:w="57" w:type="dxa"/>
              <w:right w:w="57" w:type="dxa"/>
            </w:tcMar>
          </w:tcPr>
          <w:p w14:paraId="71FA21AE" w14:textId="77777777" w:rsidR="00744A4E" w:rsidRDefault="00744A4E" w:rsidP="00744A4E">
            <w:pPr>
              <w:ind w:left="0" w:hanging="9"/>
              <w:rPr>
                <w:szCs w:val="24"/>
              </w:rPr>
            </w:pPr>
            <w:r>
              <w:rPr>
                <w:szCs w:val="24"/>
              </w:rPr>
              <w:t>Forces de la nature, dont les risques sont attribués à l’Entrepreneur</w:t>
            </w:r>
          </w:p>
        </w:tc>
        <w:tc>
          <w:tcPr>
            <w:tcW w:w="761" w:type="pct"/>
            <w:tcMar>
              <w:top w:w="57" w:type="dxa"/>
              <w:left w:w="57" w:type="dxa"/>
              <w:bottom w:w="57" w:type="dxa"/>
              <w:right w:w="57" w:type="dxa"/>
            </w:tcMar>
          </w:tcPr>
          <w:p w14:paraId="23EB12D0" w14:textId="77777777" w:rsidR="00744A4E" w:rsidRDefault="00744A4E" w:rsidP="00581DFA">
            <w:pPr>
              <w:rPr>
                <w:szCs w:val="24"/>
                <w:lang w:val="fr"/>
              </w:rPr>
            </w:pPr>
            <w:r>
              <w:rPr>
                <w:szCs w:val="24"/>
                <w:lang w:val="fr"/>
              </w:rPr>
              <w:t>17.2(d)</w:t>
            </w:r>
          </w:p>
        </w:tc>
        <w:tc>
          <w:tcPr>
            <w:tcW w:w="2643" w:type="pct"/>
            <w:shd w:val="clear" w:color="auto" w:fill="auto"/>
            <w:tcMar>
              <w:top w:w="57" w:type="dxa"/>
              <w:left w:w="57" w:type="dxa"/>
              <w:bottom w:w="57" w:type="dxa"/>
              <w:right w:w="57" w:type="dxa"/>
            </w:tcMar>
          </w:tcPr>
          <w:p w14:paraId="0C3D801F" w14:textId="77777777" w:rsidR="00744A4E" w:rsidRPr="00F57BBD" w:rsidRDefault="00744A4E" w:rsidP="00581DFA">
            <w:pPr>
              <w:rPr>
                <w:i/>
                <w:iCs/>
                <w:szCs w:val="24"/>
              </w:rPr>
            </w:pPr>
          </w:p>
        </w:tc>
      </w:tr>
      <w:tr w:rsidR="00744A4E" w:rsidRPr="003530F7" w14:paraId="7F636D6C" w14:textId="77777777" w:rsidTr="00581DFA">
        <w:trPr>
          <w:jc w:val="center"/>
        </w:trPr>
        <w:tc>
          <w:tcPr>
            <w:tcW w:w="1596" w:type="pct"/>
            <w:shd w:val="clear" w:color="auto" w:fill="auto"/>
            <w:tcMar>
              <w:top w:w="57" w:type="dxa"/>
              <w:left w:w="57" w:type="dxa"/>
              <w:bottom w:w="57" w:type="dxa"/>
              <w:right w:w="57" w:type="dxa"/>
            </w:tcMar>
          </w:tcPr>
          <w:p w14:paraId="05C5CE0E" w14:textId="4286F76C" w:rsidR="00744A4E" w:rsidRDefault="00744A4E" w:rsidP="00EA4ADE">
            <w:pPr>
              <w:ind w:left="-9" w:firstLine="0"/>
              <w:jc w:val="left"/>
              <w:rPr>
                <w:szCs w:val="24"/>
              </w:rPr>
            </w:pPr>
            <w:r>
              <w:rPr>
                <w:szCs w:val="24"/>
              </w:rPr>
              <w:t xml:space="preserve">Limites </w:t>
            </w:r>
            <w:r w:rsidR="00EA4ADE">
              <w:rPr>
                <w:szCs w:val="24"/>
              </w:rPr>
              <w:t>autorisées</w:t>
            </w:r>
            <w:r>
              <w:rPr>
                <w:szCs w:val="24"/>
              </w:rPr>
              <w:t xml:space="preserve"> de franchise</w:t>
            </w:r>
          </w:p>
        </w:tc>
        <w:tc>
          <w:tcPr>
            <w:tcW w:w="761" w:type="pct"/>
            <w:tcMar>
              <w:top w:w="57" w:type="dxa"/>
              <w:left w:w="57" w:type="dxa"/>
              <w:bottom w:w="57" w:type="dxa"/>
              <w:right w:w="57" w:type="dxa"/>
            </w:tcMar>
          </w:tcPr>
          <w:p w14:paraId="107E9740" w14:textId="77777777" w:rsidR="00744A4E" w:rsidRDefault="00744A4E" w:rsidP="00581DFA">
            <w:pPr>
              <w:rPr>
                <w:szCs w:val="24"/>
                <w:lang w:val="fr"/>
              </w:rPr>
            </w:pPr>
            <w:r>
              <w:rPr>
                <w:szCs w:val="24"/>
                <w:lang w:val="fr"/>
              </w:rPr>
              <w:t>19.1</w:t>
            </w:r>
          </w:p>
        </w:tc>
        <w:tc>
          <w:tcPr>
            <w:tcW w:w="2643" w:type="pct"/>
            <w:shd w:val="clear" w:color="auto" w:fill="auto"/>
            <w:tcMar>
              <w:top w:w="57" w:type="dxa"/>
              <w:left w:w="57" w:type="dxa"/>
              <w:bottom w:w="57" w:type="dxa"/>
              <w:right w:w="57" w:type="dxa"/>
            </w:tcMar>
          </w:tcPr>
          <w:p w14:paraId="637D3383" w14:textId="77777777" w:rsidR="00744A4E" w:rsidRPr="00BC3852" w:rsidRDefault="00744A4E" w:rsidP="00744A4E">
            <w:pPr>
              <w:spacing w:before="120" w:after="120"/>
              <w:ind w:left="0" w:firstLine="0"/>
              <w:rPr>
                <w:szCs w:val="24"/>
              </w:rPr>
            </w:pPr>
            <w:r w:rsidRPr="00BC3852">
              <w:rPr>
                <w:szCs w:val="24"/>
                <w:lang w:val="fr"/>
              </w:rPr>
              <w:t>assurance</w:t>
            </w:r>
            <w:r w:rsidRPr="00BC3852">
              <w:rPr>
                <w:bCs/>
                <w:szCs w:val="24"/>
                <w:lang w:val="fr"/>
              </w:rPr>
              <w:t xml:space="preserve"> requise pour les travaux :</w:t>
            </w:r>
            <w:r w:rsidRPr="00BC3852">
              <w:rPr>
                <w:szCs w:val="24"/>
                <w:lang w:val="fr"/>
              </w:rPr>
              <w:tab/>
              <w:t xml:space="preserve"> </w:t>
            </w:r>
            <w:r w:rsidRPr="00BC3852">
              <w:rPr>
                <w:bCs/>
                <w:szCs w:val="24"/>
                <w:lang w:val="fr"/>
              </w:rPr>
              <w:t>_________</w:t>
            </w:r>
          </w:p>
          <w:p w14:paraId="552E0A72" w14:textId="77777777" w:rsidR="00744A4E" w:rsidRDefault="00744A4E" w:rsidP="00744A4E">
            <w:pPr>
              <w:spacing w:before="120" w:after="120"/>
              <w:ind w:left="0" w:firstLine="0"/>
              <w:rPr>
                <w:bCs/>
                <w:szCs w:val="24"/>
                <w:lang w:val="fr"/>
              </w:rPr>
            </w:pPr>
            <w:r w:rsidRPr="00BC3852">
              <w:rPr>
                <w:bCs/>
                <w:szCs w:val="24"/>
                <w:lang w:val="fr"/>
              </w:rPr>
              <w:t xml:space="preserve">assurance requise pour les </w:t>
            </w:r>
            <w:r>
              <w:rPr>
                <w:bCs/>
                <w:szCs w:val="24"/>
                <w:lang w:val="fr"/>
              </w:rPr>
              <w:t xml:space="preserve">fournitures : </w:t>
            </w:r>
            <w:r w:rsidRPr="00BC3852">
              <w:rPr>
                <w:bCs/>
                <w:szCs w:val="24"/>
                <w:lang w:val="fr"/>
              </w:rPr>
              <w:t>________</w:t>
            </w:r>
          </w:p>
          <w:p w14:paraId="625399CB" w14:textId="77777777" w:rsidR="00744A4E" w:rsidRPr="00BC3852" w:rsidRDefault="00744A4E" w:rsidP="00744A4E">
            <w:pPr>
              <w:spacing w:before="120" w:after="120"/>
              <w:ind w:left="0" w:firstLine="0"/>
              <w:rPr>
                <w:szCs w:val="24"/>
              </w:rPr>
            </w:pPr>
            <w:r w:rsidRPr="00BC3852">
              <w:rPr>
                <w:bCs/>
                <w:szCs w:val="24"/>
                <w:lang w:val="fr"/>
              </w:rPr>
              <w:t>assurance requise pour la responsabilité en cas de manquement à une obligation professionnelle :__</w:t>
            </w:r>
          </w:p>
          <w:p w14:paraId="3C3FED8B" w14:textId="77777777" w:rsidR="00744A4E" w:rsidRPr="00BC3852" w:rsidRDefault="00744A4E" w:rsidP="00744A4E">
            <w:pPr>
              <w:spacing w:before="120" w:after="120"/>
              <w:ind w:left="0" w:firstLine="0"/>
              <w:rPr>
                <w:szCs w:val="24"/>
              </w:rPr>
            </w:pPr>
            <w:r w:rsidRPr="00BC3852">
              <w:rPr>
                <w:bCs/>
                <w:szCs w:val="24"/>
                <w:lang w:val="fr"/>
              </w:rPr>
              <w:t>assurance requise contre la responsabilité pour adéquation à l’usage (le cas échéant) :</w:t>
            </w:r>
            <w:r>
              <w:rPr>
                <w:bCs/>
                <w:szCs w:val="24"/>
                <w:lang w:val="fr"/>
              </w:rPr>
              <w:t xml:space="preserve"> </w:t>
            </w:r>
            <w:r w:rsidRPr="00BC3852">
              <w:rPr>
                <w:bCs/>
                <w:szCs w:val="24"/>
                <w:lang w:val="fr"/>
              </w:rPr>
              <w:t>_______</w:t>
            </w:r>
          </w:p>
          <w:p w14:paraId="7B88BD71" w14:textId="77777777" w:rsidR="00744A4E" w:rsidRPr="00BC3852" w:rsidRDefault="00744A4E" w:rsidP="00744A4E">
            <w:pPr>
              <w:spacing w:before="120" w:after="120"/>
              <w:ind w:left="0" w:firstLine="0"/>
              <w:rPr>
                <w:szCs w:val="24"/>
              </w:rPr>
            </w:pPr>
            <w:r w:rsidRPr="00BC3852">
              <w:rPr>
                <w:bCs/>
                <w:szCs w:val="24"/>
                <w:lang w:val="fr"/>
              </w:rPr>
              <w:t>assurance requise pour les blessures aux personnes et les dommages matériels :_</w:t>
            </w:r>
            <w:r>
              <w:rPr>
                <w:bCs/>
                <w:szCs w:val="24"/>
                <w:lang w:val="fr"/>
              </w:rPr>
              <w:t>______</w:t>
            </w:r>
          </w:p>
          <w:p w14:paraId="47D890FC" w14:textId="77777777" w:rsidR="00744A4E" w:rsidRPr="00BC3852" w:rsidRDefault="00744A4E" w:rsidP="00744A4E">
            <w:pPr>
              <w:spacing w:before="120" w:after="120"/>
              <w:ind w:left="0" w:firstLine="0"/>
              <w:rPr>
                <w:szCs w:val="24"/>
              </w:rPr>
            </w:pPr>
            <w:r w:rsidRPr="00BC3852">
              <w:rPr>
                <w:bCs/>
                <w:szCs w:val="24"/>
                <w:lang w:val="fr"/>
              </w:rPr>
              <w:t>assurance requise pour les blessures aux employés : __</w:t>
            </w:r>
            <w:r>
              <w:rPr>
                <w:bCs/>
                <w:szCs w:val="24"/>
                <w:lang w:val="fr"/>
              </w:rPr>
              <w:t>_________________________</w:t>
            </w:r>
          </w:p>
          <w:p w14:paraId="5A3EF3FA" w14:textId="77777777" w:rsidR="00744A4E" w:rsidRPr="00BC3852" w:rsidRDefault="00744A4E" w:rsidP="00744A4E">
            <w:pPr>
              <w:spacing w:before="120" w:after="120"/>
              <w:ind w:left="0" w:firstLine="0"/>
              <w:rPr>
                <w:bCs/>
                <w:szCs w:val="24"/>
              </w:rPr>
            </w:pPr>
            <w:r w:rsidRPr="00BC3852">
              <w:rPr>
                <w:bCs/>
                <w:szCs w:val="24"/>
                <w:lang w:val="fr"/>
              </w:rPr>
              <w:t xml:space="preserve">autres assurances exigées par les lois et par la pratique locale : </w:t>
            </w:r>
          </w:p>
          <w:p w14:paraId="3C22B542" w14:textId="77777777" w:rsidR="00744A4E" w:rsidRPr="00BC3852" w:rsidRDefault="00744A4E" w:rsidP="00744A4E">
            <w:pPr>
              <w:spacing w:before="120" w:after="120"/>
              <w:ind w:left="0" w:firstLine="0"/>
              <w:rPr>
                <w:szCs w:val="24"/>
              </w:rPr>
            </w:pPr>
            <w:r w:rsidRPr="00BC3852">
              <w:rPr>
                <w:szCs w:val="24"/>
                <w:lang w:val="fr"/>
              </w:rPr>
              <w:t>____________________________</w:t>
            </w:r>
          </w:p>
          <w:p w14:paraId="1A906CFC" w14:textId="77777777" w:rsidR="00744A4E" w:rsidRPr="00BC3852" w:rsidRDefault="00744A4E" w:rsidP="00581DFA">
            <w:pPr>
              <w:spacing w:before="120" w:after="120"/>
              <w:rPr>
                <w:szCs w:val="24"/>
              </w:rPr>
            </w:pPr>
            <w:r w:rsidRPr="00BC3852">
              <w:rPr>
                <w:szCs w:val="24"/>
                <w:lang w:val="fr"/>
              </w:rPr>
              <w:t>___________________________</w:t>
            </w:r>
            <w:r>
              <w:rPr>
                <w:szCs w:val="24"/>
                <w:lang w:val="fr"/>
              </w:rPr>
              <w:t>_</w:t>
            </w:r>
          </w:p>
          <w:p w14:paraId="0C60F9FF" w14:textId="2E16BC24" w:rsidR="00744A4E" w:rsidRPr="00744A4E" w:rsidRDefault="00744A4E" w:rsidP="00744A4E">
            <w:pPr>
              <w:rPr>
                <w:szCs w:val="24"/>
              </w:rPr>
            </w:pPr>
            <w:r w:rsidRPr="00BC3852">
              <w:rPr>
                <w:szCs w:val="24"/>
                <w:lang w:val="fr"/>
              </w:rPr>
              <w:lastRenderedPageBreak/>
              <w:t>____________________________</w:t>
            </w:r>
          </w:p>
        </w:tc>
      </w:tr>
      <w:tr w:rsidR="00744A4E" w:rsidRPr="003530F7" w14:paraId="2620B9BF" w14:textId="77777777" w:rsidTr="00581DFA">
        <w:trPr>
          <w:jc w:val="center"/>
        </w:trPr>
        <w:tc>
          <w:tcPr>
            <w:tcW w:w="1596" w:type="pct"/>
            <w:shd w:val="clear" w:color="auto" w:fill="auto"/>
            <w:tcMar>
              <w:top w:w="57" w:type="dxa"/>
              <w:left w:w="57" w:type="dxa"/>
              <w:bottom w:w="57" w:type="dxa"/>
              <w:right w:w="57" w:type="dxa"/>
            </w:tcMar>
          </w:tcPr>
          <w:p w14:paraId="2469B482" w14:textId="77777777" w:rsidR="00744A4E" w:rsidRDefault="00744A4E" w:rsidP="00744A4E">
            <w:pPr>
              <w:ind w:left="0" w:firstLine="0"/>
              <w:rPr>
                <w:szCs w:val="24"/>
              </w:rPr>
            </w:pPr>
            <w:r>
              <w:rPr>
                <w:szCs w:val="24"/>
              </w:rPr>
              <w:lastRenderedPageBreak/>
              <w:t>Montant additionnel à assurer (en pourcentage de la valeur de remplacement, si inférieure ou supérieure à 15%)</w:t>
            </w:r>
          </w:p>
        </w:tc>
        <w:tc>
          <w:tcPr>
            <w:tcW w:w="761" w:type="pct"/>
            <w:tcMar>
              <w:top w:w="57" w:type="dxa"/>
              <w:left w:w="57" w:type="dxa"/>
              <w:bottom w:w="57" w:type="dxa"/>
              <w:right w:w="57" w:type="dxa"/>
            </w:tcMar>
          </w:tcPr>
          <w:p w14:paraId="063EA4D7" w14:textId="77777777" w:rsidR="00744A4E" w:rsidRDefault="00744A4E" w:rsidP="00581DFA">
            <w:pPr>
              <w:rPr>
                <w:szCs w:val="24"/>
                <w:lang w:val="fr"/>
              </w:rPr>
            </w:pPr>
            <w:r>
              <w:rPr>
                <w:szCs w:val="24"/>
                <w:lang w:val="fr"/>
              </w:rPr>
              <w:t>19.2.1(b)</w:t>
            </w:r>
          </w:p>
        </w:tc>
        <w:tc>
          <w:tcPr>
            <w:tcW w:w="2643" w:type="pct"/>
            <w:shd w:val="clear" w:color="auto" w:fill="auto"/>
            <w:tcMar>
              <w:top w:w="57" w:type="dxa"/>
              <w:left w:w="57" w:type="dxa"/>
              <w:bottom w:w="57" w:type="dxa"/>
              <w:right w:w="57" w:type="dxa"/>
            </w:tcMar>
          </w:tcPr>
          <w:p w14:paraId="2C4675C4" w14:textId="77777777" w:rsidR="00744A4E" w:rsidRPr="00F57BBD" w:rsidRDefault="00744A4E" w:rsidP="00581DFA">
            <w:pPr>
              <w:rPr>
                <w:i/>
                <w:iCs/>
                <w:szCs w:val="24"/>
              </w:rPr>
            </w:pPr>
            <w:r>
              <w:rPr>
                <w:i/>
                <w:iCs/>
                <w:szCs w:val="24"/>
              </w:rPr>
              <w:t>________ %</w:t>
            </w:r>
          </w:p>
        </w:tc>
      </w:tr>
      <w:tr w:rsidR="00744A4E" w:rsidRPr="003530F7" w14:paraId="20434134" w14:textId="77777777" w:rsidTr="00581DFA">
        <w:trPr>
          <w:jc w:val="center"/>
        </w:trPr>
        <w:tc>
          <w:tcPr>
            <w:tcW w:w="1596" w:type="pct"/>
            <w:shd w:val="clear" w:color="auto" w:fill="auto"/>
            <w:tcMar>
              <w:top w:w="57" w:type="dxa"/>
              <w:left w:w="57" w:type="dxa"/>
              <w:bottom w:w="57" w:type="dxa"/>
              <w:right w:w="57" w:type="dxa"/>
            </w:tcMar>
          </w:tcPr>
          <w:p w14:paraId="50828A2F" w14:textId="77777777" w:rsidR="00744A4E" w:rsidRDefault="00744A4E" w:rsidP="00744A4E">
            <w:pPr>
              <w:ind w:left="0" w:firstLine="0"/>
              <w:rPr>
                <w:szCs w:val="24"/>
              </w:rPr>
            </w:pPr>
            <w:r>
              <w:rPr>
                <w:szCs w:val="24"/>
              </w:rPr>
              <w:t>Risques Exceptionnels qui ne peuvent pas être inclus dans la couverture d’assurance des Ouvrages</w:t>
            </w:r>
          </w:p>
        </w:tc>
        <w:tc>
          <w:tcPr>
            <w:tcW w:w="761" w:type="pct"/>
            <w:tcMar>
              <w:top w:w="57" w:type="dxa"/>
              <w:left w:w="57" w:type="dxa"/>
              <w:bottom w:w="57" w:type="dxa"/>
              <w:right w:w="57" w:type="dxa"/>
            </w:tcMar>
          </w:tcPr>
          <w:p w14:paraId="3AFC16F3" w14:textId="77777777" w:rsidR="00744A4E" w:rsidRDefault="00744A4E" w:rsidP="00581DFA">
            <w:pPr>
              <w:rPr>
                <w:szCs w:val="24"/>
                <w:lang w:val="fr"/>
              </w:rPr>
            </w:pPr>
            <w:r>
              <w:rPr>
                <w:szCs w:val="24"/>
                <w:lang w:val="fr"/>
              </w:rPr>
              <w:t>19.2.1(iv)</w:t>
            </w:r>
          </w:p>
        </w:tc>
        <w:tc>
          <w:tcPr>
            <w:tcW w:w="2643" w:type="pct"/>
            <w:shd w:val="clear" w:color="auto" w:fill="auto"/>
            <w:tcMar>
              <w:top w:w="57" w:type="dxa"/>
              <w:left w:w="57" w:type="dxa"/>
              <w:bottom w:w="57" w:type="dxa"/>
              <w:right w:w="57" w:type="dxa"/>
            </w:tcMar>
          </w:tcPr>
          <w:p w14:paraId="74093500" w14:textId="77777777" w:rsidR="00744A4E" w:rsidRPr="00F57BBD" w:rsidRDefault="00744A4E" w:rsidP="00581DFA">
            <w:pPr>
              <w:rPr>
                <w:i/>
                <w:iCs/>
                <w:szCs w:val="24"/>
              </w:rPr>
            </w:pPr>
          </w:p>
        </w:tc>
      </w:tr>
      <w:tr w:rsidR="00744A4E" w:rsidRPr="003530F7" w14:paraId="2A44C66E" w14:textId="77777777" w:rsidTr="00581DFA">
        <w:trPr>
          <w:jc w:val="center"/>
        </w:trPr>
        <w:tc>
          <w:tcPr>
            <w:tcW w:w="1596" w:type="pct"/>
            <w:shd w:val="clear" w:color="auto" w:fill="auto"/>
            <w:tcMar>
              <w:top w:w="57" w:type="dxa"/>
              <w:left w:w="57" w:type="dxa"/>
              <w:bottom w:w="57" w:type="dxa"/>
              <w:right w:w="57" w:type="dxa"/>
            </w:tcMar>
          </w:tcPr>
          <w:p w14:paraId="4F2939A3" w14:textId="6362BDB6" w:rsidR="00744A4E" w:rsidRDefault="00744A4E" w:rsidP="00744A4E">
            <w:pPr>
              <w:ind w:left="0" w:firstLine="0"/>
              <w:rPr>
                <w:szCs w:val="24"/>
              </w:rPr>
            </w:pPr>
            <w:r>
              <w:rPr>
                <w:szCs w:val="24"/>
              </w:rPr>
              <w:t xml:space="preserve">Etendue de l’assurance requise pour les </w:t>
            </w:r>
            <w:r w:rsidR="00EA4ADE">
              <w:rPr>
                <w:szCs w:val="24"/>
              </w:rPr>
              <w:t>Biens</w:t>
            </w:r>
          </w:p>
        </w:tc>
        <w:tc>
          <w:tcPr>
            <w:tcW w:w="761" w:type="pct"/>
            <w:vMerge w:val="restart"/>
            <w:tcMar>
              <w:top w:w="57" w:type="dxa"/>
              <w:left w:w="57" w:type="dxa"/>
              <w:bottom w:w="57" w:type="dxa"/>
              <w:right w:w="57" w:type="dxa"/>
            </w:tcMar>
            <w:vAlign w:val="center"/>
          </w:tcPr>
          <w:p w14:paraId="7B950292" w14:textId="77777777" w:rsidR="00744A4E" w:rsidRDefault="00744A4E" w:rsidP="00581DFA">
            <w:pPr>
              <w:jc w:val="center"/>
              <w:rPr>
                <w:szCs w:val="24"/>
                <w:lang w:val="fr"/>
              </w:rPr>
            </w:pPr>
            <w:r>
              <w:rPr>
                <w:szCs w:val="24"/>
                <w:lang w:val="fr"/>
              </w:rPr>
              <w:t>19.2.2</w:t>
            </w:r>
          </w:p>
        </w:tc>
        <w:tc>
          <w:tcPr>
            <w:tcW w:w="2643" w:type="pct"/>
            <w:vMerge w:val="restart"/>
            <w:shd w:val="clear" w:color="auto" w:fill="auto"/>
            <w:tcMar>
              <w:top w:w="57" w:type="dxa"/>
              <w:left w:w="57" w:type="dxa"/>
              <w:bottom w:w="57" w:type="dxa"/>
              <w:right w:w="57" w:type="dxa"/>
            </w:tcMar>
          </w:tcPr>
          <w:p w14:paraId="1E908B82" w14:textId="77777777" w:rsidR="00744A4E" w:rsidRPr="00F57BBD" w:rsidRDefault="00744A4E" w:rsidP="00581DFA">
            <w:pPr>
              <w:rPr>
                <w:i/>
                <w:iCs/>
                <w:szCs w:val="24"/>
              </w:rPr>
            </w:pPr>
          </w:p>
        </w:tc>
      </w:tr>
      <w:tr w:rsidR="00744A4E" w:rsidRPr="003530F7" w14:paraId="401F2A92" w14:textId="77777777" w:rsidTr="00581DFA">
        <w:trPr>
          <w:jc w:val="center"/>
        </w:trPr>
        <w:tc>
          <w:tcPr>
            <w:tcW w:w="1596" w:type="pct"/>
            <w:shd w:val="clear" w:color="auto" w:fill="auto"/>
            <w:tcMar>
              <w:top w:w="57" w:type="dxa"/>
              <w:left w:w="57" w:type="dxa"/>
              <w:bottom w:w="57" w:type="dxa"/>
              <w:right w:w="57" w:type="dxa"/>
            </w:tcMar>
          </w:tcPr>
          <w:p w14:paraId="2B7D3963" w14:textId="12E84EB0" w:rsidR="00744A4E" w:rsidRDefault="00744A4E" w:rsidP="00744A4E">
            <w:pPr>
              <w:ind w:left="-9" w:firstLine="0"/>
              <w:rPr>
                <w:szCs w:val="24"/>
              </w:rPr>
            </w:pPr>
            <w:r>
              <w:rPr>
                <w:szCs w:val="24"/>
              </w:rPr>
              <w:t xml:space="preserve">Montant de l’assurance requise pour les </w:t>
            </w:r>
            <w:r w:rsidR="00EA4ADE">
              <w:rPr>
                <w:szCs w:val="24"/>
              </w:rPr>
              <w:t>Biens</w:t>
            </w:r>
          </w:p>
        </w:tc>
        <w:tc>
          <w:tcPr>
            <w:tcW w:w="761" w:type="pct"/>
            <w:vMerge/>
            <w:tcMar>
              <w:top w:w="57" w:type="dxa"/>
              <w:left w:w="57" w:type="dxa"/>
              <w:bottom w:w="57" w:type="dxa"/>
              <w:right w:w="57" w:type="dxa"/>
            </w:tcMar>
          </w:tcPr>
          <w:p w14:paraId="7E0F531E" w14:textId="77777777" w:rsidR="00744A4E" w:rsidRDefault="00744A4E" w:rsidP="00581DFA">
            <w:pPr>
              <w:jc w:val="center"/>
              <w:rPr>
                <w:szCs w:val="24"/>
                <w:lang w:val="fr"/>
              </w:rPr>
            </w:pPr>
          </w:p>
        </w:tc>
        <w:tc>
          <w:tcPr>
            <w:tcW w:w="2643" w:type="pct"/>
            <w:vMerge/>
            <w:shd w:val="clear" w:color="auto" w:fill="auto"/>
            <w:tcMar>
              <w:top w:w="57" w:type="dxa"/>
              <w:left w:w="57" w:type="dxa"/>
              <w:bottom w:w="57" w:type="dxa"/>
              <w:right w:w="57" w:type="dxa"/>
            </w:tcMar>
          </w:tcPr>
          <w:p w14:paraId="2CF4A308" w14:textId="77777777" w:rsidR="00744A4E" w:rsidRPr="00F57BBD" w:rsidRDefault="00744A4E" w:rsidP="00581DFA">
            <w:pPr>
              <w:rPr>
                <w:i/>
                <w:iCs/>
                <w:szCs w:val="24"/>
              </w:rPr>
            </w:pPr>
          </w:p>
        </w:tc>
      </w:tr>
      <w:tr w:rsidR="00744A4E" w:rsidRPr="003530F7" w14:paraId="1A61CAA7" w14:textId="77777777" w:rsidTr="00581DFA">
        <w:trPr>
          <w:jc w:val="center"/>
        </w:trPr>
        <w:tc>
          <w:tcPr>
            <w:tcW w:w="1596" w:type="pct"/>
            <w:shd w:val="clear" w:color="auto" w:fill="auto"/>
            <w:tcMar>
              <w:top w:w="57" w:type="dxa"/>
              <w:left w:w="57" w:type="dxa"/>
              <w:bottom w:w="57" w:type="dxa"/>
              <w:right w:w="57" w:type="dxa"/>
            </w:tcMar>
          </w:tcPr>
          <w:p w14:paraId="06B0F384" w14:textId="77777777" w:rsidR="00744A4E" w:rsidRDefault="00744A4E" w:rsidP="00744A4E">
            <w:pPr>
              <w:ind w:left="-9" w:firstLine="0"/>
              <w:rPr>
                <w:szCs w:val="24"/>
              </w:rPr>
            </w:pPr>
            <w:r>
              <w:rPr>
                <w:szCs w:val="24"/>
              </w:rPr>
              <w:t>Montant de l’assurance requise pour la responsabilité civile professionnelle</w:t>
            </w:r>
          </w:p>
        </w:tc>
        <w:tc>
          <w:tcPr>
            <w:tcW w:w="761" w:type="pct"/>
            <w:tcMar>
              <w:top w:w="57" w:type="dxa"/>
              <w:left w:w="57" w:type="dxa"/>
              <w:bottom w:w="57" w:type="dxa"/>
              <w:right w:w="57" w:type="dxa"/>
            </w:tcMar>
          </w:tcPr>
          <w:p w14:paraId="4D7AC593" w14:textId="77777777" w:rsidR="00744A4E" w:rsidRDefault="00744A4E" w:rsidP="00581DFA">
            <w:pPr>
              <w:jc w:val="center"/>
              <w:rPr>
                <w:szCs w:val="24"/>
                <w:lang w:val="fr"/>
              </w:rPr>
            </w:pPr>
            <w:r>
              <w:rPr>
                <w:szCs w:val="24"/>
                <w:lang w:val="fr"/>
              </w:rPr>
              <w:t>19.2.3(a)</w:t>
            </w:r>
          </w:p>
        </w:tc>
        <w:tc>
          <w:tcPr>
            <w:tcW w:w="2643" w:type="pct"/>
            <w:shd w:val="clear" w:color="auto" w:fill="auto"/>
            <w:tcMar>
              <w:top w:w="57" w:type="dxa"/>
              <w:left w:w="57" w:type="dxa"/>
              <w:bottom w:w="57" w:type="dxa"/>
              <w:right w:w="57" w:type="dxa"/>
            </w:tcMar>
          </w:tcPr>
          <w:p w14:paraId="79FA8233" w14:textId="77777777" w:rsidR="00744A4E" w:rsidRPr="00F57BBD" w:rsidRDefault="00744A4E" w:rsidP="00581DFA">
            <w:pPr>
              <w:rPr>
                <w:i/>
                <w:iCs/>
                <w:szCs w:val="24"/>
              </w:rPr>
            </w:pPr>
          </w:p>
        </w:tc>
      </w:tr>
      <w:tr w:rsidR="00744A4E" w:rsidRPr="003530F7" w14:paraId="5AA33BAD" w14:textId="77777777" w:rsidTr="00581DFA">
        <w:trPr>
          <w:jc w:val="center"/>
        </w:trPr>
        <w:tc>
          <w:tcPr>
            <w:tcW w:w="1596" w:type="pct"/>
            <w:shd w:val="clear" w:color="auto" w:fill="auto"/>
            <w:tcMar>
              <w:top w:w="57" w:type="dxa"/>
              <w:left w:w="57" w:type="dxa"/>
              <w:bottom w:w="57" w:type="dxa"/>
              <w:right w:w="57" w:type="dxa"/>
            </w:tcMar>
          </w:tcPr>
          <w:p w14:paraId="34A82057" w14:textId="5476BAD9" w:rsidR="00744A4E" w:rsidRDefault="00744A4E" w:rsidP="00744A4E">
            <w:pPr>
              <w:ind w:left="-9" w:firstLine="0"/>
              <w:rPr>
                <w:szCs w:val="24"/>
              </w:rPr>
            </w:pPr>
            <w:r w:rsidRPr="002C6BFC">
              <w:rPr>
                <w:szCs w:val="24"/>
              </w:rPr>
              <w:t>Assurance requise contre la responsabilité</w:t>
            </w:r>
            <w:r w:rsidR="009D1262">
              <w:rPr>
                <w:szCs w:val="24"/>
              </w:rPr>
              <w:t xml:space="preserve"> résultant d’un acte, d’une erreur ou d’une </w:t>
            </w:r>
            <w:r w:rsidR="00C62AB2">
              <w:rPr>
                <w:szCs w:val="24"/>
              </w:rPr>
              <w:t>omission</w:t>
            </w:r>
            <w:r w:rsidR="009D1262">
              <w:rPr>
                <w:szCs w:val="24"/>
              </w:rPr>
              <w:t xml:space="preserve"> dans l’exécution des obligations de conception au titre du marché</w:t>
            </w:r>
          </w:p>
        </w:tc>
        <w:tc>
          <w:tcPr>
            <w:tcW w:w="761" w:type="pct"/>
            <w:tcMar>
              <w:top w:w="57" w:type="dxa"/>
              <w:left w:w="57" w:type="dxa"/>
              <w:bottom w:w="57" w:type="dxa"/>
              <w:right w:w="57" w:type="dxa"/>
            </w:tcMar>
          </w:tcPr>
          <w:p w14:paraId="30ED81DF" w14:textId="77777777" w:rsidR="00744A4E" w:rsidRDefault="00744A4E" w:rsidP="00581DFA">
            <w:pPr>
              <w:jc w:val="center"/>
              <w:rPr>
                <w:szCs w:val="24"/>
                <w:lang w:val="fr"/>
              </w:rPr>
            </w:pPr>
            <w:r>
              <w:rPr>
                <w:szCs w:val="24"/>
                <w:lang w:val="fr"/>
              </w:rPr>
              <w:t>19.2.3(b)</w:t>
            </w:r>
          </w:p>
        </w:tc>
        <w:tc>
          <w:tcPr>
            <w:tcW w:w="2643" w:type="pct"/>
            <w:shd w:val="clear" w:color="auto" w:fill="auto"/>
            <w:tcMar>
              <w:top w:w="57" w:type="dxa"/>
              <w:left w:w="57" w:type="dxa"/>
              <w:bottom w:w="57" w:type="dxa"/>
              <w:right w:w="57" w:type="dxa"/>
            </w:tcMar>
          </w:tcPr>
          <w:p w14:paraId="229C20CE" w14:textId="77777777" w:rsidR="00744A4E" w:rsidRPr="002616CD" w:rsidRDefault="00744A4E" w:rsidP="00581DFA">
            <w:pPr>
              <w:rPr>
                <w:szCs w:val="24"/>
              </w:rPr>
            </w:pPr>
            <w:r>
              <w:rPr>
                <w:szCs w:val="24"/>
              </w:rPr>
              <w:t xml:space="preserve">Oui/Non </w:t>
            </w:r>
            <w:r w:rsidRPr="002616CD">
              <w:rPr>
                <w:i/>
                <w:iCs/>
                <w:szCs w:val="24"/>
              </w:rPr>
              <w:t>[supprimer comme approprié]</w:t>
            </w:r>
          </w:p>
        </w:tc>
      </w:tr>
      <w:tr w:rsidR="00744A4E" w:rsidRPr="003530F7" w14:paraId="7757BB35" w14:textId="77777777" w:rsidTr="00581DFA">
        <w:trPr>
          <w:jc w:val="center"/>
        </w:trPr>
        <w:tc>
          <w:tcPr>
            <w:tcW w:w="1596" w:type="pct"/>
            <w:shd w:val="clear" w:color="auto" w:fill="auto"/>
            <w:tcMar>
              <w:top w:w="57" w:type="dxa"/>
              <w:left w:w="57" w:type="dxa"/>
              <w:bottom w:w="57" w:type="dxa"/>
              <w:right w:w="57" w:type="dxa"/>
            </w:tcMar>
          </w:tcPr>
          <w:p w14:paraId="43354892" w14:textId="77777777" w:rsidR="00744A4E" w:rsidRDefault="00744A4E" w:rsidP="00744A4E">
            <w:pPr>
              <w:ind w:left="-9" w:firstLine="0"/>
              <w:rPr>
                <w:szCs w:val="24"/>
              </w:rPr>
            </w:pPr>
            <w:r>
              <w:rPr>
                <w:szCs w:val="24"/>
              </w:rPr>
              <w:t>Période d’assurance requise pour la responsabilité civile professionnelle</w:t>
            </w:r>
          </w:p>
        </w:tc>
        <w:tc>
          <w:tcPr>
            <w:tcW w:w="761" w:type="pct"/>
            <w:tcMar>
              <w:top w:w="57" w:type="dxa"/>
              <w:left w:w="57" w:type="dxa"/>
              <w:bottom w:w="57" w:type="dxa"/>
              <w:right w:w="57" w:type="dxa"/>
            </w:tcMar>
          </w:tcPr>
          <w:p w14:paraId="6E2DD204" w14:textId="77777777" w:rsidR="00744A4E" w:rsidRDefault="00744A4E" w:rsidP="00581DFA">
            <w:pPr>
              <w:jc w:val="center"/>
              <w:rPr>
                <w:szCs w:val="24"/>
                <w:lang w:val="fr"/>
              </w:rPr>
            </w:pPr>
            <w:r>
              <w:rPr>
                <w:szCs w:val="24"/>
                <w:lang w:val="fr"/>
              </w:rPr>
              <w:t>19.2.3</w:t>
            </w:r>
          </w:p>
        </w:tc>
        <w:tc>
          <w:tcPr>
            <w:tcW w:w="2643" w:type="pct"/>
            <w:shd w:val="clear" w:color="auto" w:fill="auto"/>
            <w:tcMar>
              <w:top w:w="57" w:type="dxa"/>
              <w:left w:w="57" w:type="dxa"/>
              <w:bottom w:w="57" w:type="dxa"/>
              <w:right w:w="57" w:type="dxa"/>
            </w:tcMar>
          </w:tcPr>
          <w:p w14:paraId="6EDEE082" w14:textId="77777777" w:rsidR="00744A4E" w:rsidRPr="00F57BBD" w:rsidRDefault="00744A4E" w:rsidP="00581DFA">
            <w:pPr>
              <w:rPr>
                <w:i/>
                <w:iCs/>
                <w:szCs w:val="24"/>
              </w:rPr>
            </w:pPr>
          </w:p>
        </w:tc>
      </w:tr>
      <w:tr w:rsidR="00744A4E" w:rsidRPr="003530F7" w14:paraId="2C838ECD" w14:textId="77777777" w:rsidTr="00581DFA">
        <w:trPr>
          <w:jc w:val="center"/>
        </w:trPr>
        <w:tc>
          <w:tcPr>
            <w:tcW w:w="1596" w:type="pct"/>
            <w:shd w:val="clear" w:color="auto" w:fill="auto"/>
            <w:tcMar>
              <w:top w:w="57" w:type="dxa"/>
              <w:left w:w="57" w:type="dxa"/>
              <w:bottom w:w="57" w:type="dxa"/>
              <w:right w:w="57" w:type="dxa"/>
            </w:tcMar>
          </w:tcPr>
          <w:p w14:paraId="7BB5D451" w14:textId="77777777" w:rsidR="00744A4E" w:rsidRDefault="00744A4E" w:rsidP="00744A4E">
            <w:pPr>
              <w:ind w:left="-9" w:firstLine="0"/>
              <w:rPr>
                <w:szCs w:val="24"/>
              </w:rPr>
            </w:pPr>
            <w:r>
              <w:rPr>
                <w:szCs w:val="24"/>
              </w:rPr>
              <w:t>Montant de l’assurance requise pour les dommages corporels et matériels</w:t>
            </w:r>
          </w:p>
        </w:tc>
        <w:tc>
          <w:tcPr>
            <w:tcW w:w="761" w:type="pct"/>
            <w:tcMar>
              <w:top w:w="57" w:type="dxa"/>
              <w:left w:w="57" w:type="dxa"/>
              <w:bottom w:w="57" w:type="dxa"/>
              <w:right w:w="57" w:type="dxa"/>
            </w:tcMar>
          </w:tcPr>
          <w:p w14:paraId="099F0F35" w14:textId="77777777" w:rsidR="00744A4E" w:rsidRDefault="00744A4E" w:rsidP="00581DFA">
            <w:pPr>
              <w:jc w:val="center"/>
              <w:rPr>
                <w:szCs w:val="24"/>
                <w:lang w:val="fr"/>
              </w:rPr>
            </w:pPr>
            <w:r>
              <w:rPr>
                <w:szCs w:val="24"/>
                <w:lang w:val="fr"/>
              </w:rPr>
              <w:t>19.2.4</w:t>
            </w:r>
          </w:p>
        </w:tc>
        <w:tc>
          <w:tcPr>
            <w:tcW w:w="2643" w:type="pct"/>
            <w:shd w:val="clear" w:color="auto" w:fill="auto"/>
            <w:tcMar>
              <w:top w:w="57" w:type="dxa"/>
              <w:left w:w="57" w:type="dxa"/>
              <w:bottom w:w="57" w:type="dxa"/>
              <w:right w:w="57" w:type="dxa"/>
            </w:tcMar>
          </w:tcPr>
          <w:p w14:paraId="36170765" w14:textId="77777777" w:rsidR="00744A4E" w:rsidRPr="00F57BBD" w:rsidRDefault="00744A4E" w:rsidP="00581DFA">
            <w:pPr>
              <w:rPr>
                <w:i/>
                <w:iCs/>
                <w:szCs w:val="24"/>
              </w:rPr>
            </w:pPr>
          </w:p>
        </w:tc>
      </w:tr>
      <w:tr w:rsidR="00744A4E" w:rsidRPr="003530F7" w14:paraId="5B2F4798" w14:textId="77777777" w:rsidTr="00581DFA">
        <w:trPr>
          <w:jc w:val="center"/>
        </w:trPr>
        <w:tc>
          <w:tcPr>
            <w:tcW w:w="1596" w:type="pct"/>
            <w:shd w:val="clear" w:color="auto" w:fill="auto"/>
            <w:tcMar>
              <w:top w:w="57" w:type="dxa"/>
              <w:left w:w="57" w:type="dxa"/>
              <w:bottom w:w="57" w:type="dxa"/>
              <w:right w:w="57" w:type="dxa"/>
            </w:tcMar>
          </w:tcPr>
          <w:p w14:paraId="4E0A1188" w14:textId="77777777" w:rsidR="00744A4E" w:rsidRDefault="00744A4E" w:rsidP="00744A4E">
            <w:pPr>
              <w:ind w:left="-9" w:firstLine="0"/>
              <w:rPr>
                <w:szCs w:val="24"/>
              </w:rPr>
            </w:pPr>
            <w:r>
              <w:rPr>
                <w:szCs w:val="24"/>
              </w:rPr>
              <w:t>Autres assurances requises par la Loi et les pratiques locales (donner les détails)</w:t>
            </w:r>
          </w:p>
        </w:tc>
        <w:tc>
          <w:tcPr>
            <w:tcW w:w="761" w:type="pct"/>
            <w:tcMar>
              <w:top w:w="57" w:type="dxa"/>
              <w:left w:w="57" w:type="dxa"/>
              <w:bottom w:w="57" w:type="dxa"/>
              <w:right w:w="57" w:type="dxa"/>
            </w:tcMar>
          </w:tcPr>
          <w:p w14:paraId="734F7E0C" w14:textId="77777777" w:rsidR="00744A4E" w:rsidRPr="00952DCC" w:rsidRDefault="00744A4E" w:rsidP="00581DFA">
            <w:pPr>
              <w:jc w:val="center"/>
              <w:rPr>
                <w:szCs w:val="24"/>
              </w:rPr>
            </w:pPr>
            <w:r>
              <w:rPr>
                <w:szCs w:val="24"/>
              </w:rPr>
              <w:t>19.2.6</w:t>
            </w:r>
          </w:p>
        </w:tc>
        <w:tc>
          <w:tcPr>
            <w:tcW w:w="2643" w:type="pct"/>
            <w:shd w:val="clear" w:color="auto" w:fill="auto"/>
            <w:tcMar>
              <w:top w:w="57" w:type="dxa"/>
              <w:left w:w="57" w:type="dxa"/>
              <w:bottom w:w="57" w:type="dxa"/>
              <w:right w:w="57" w:type="dxa"/>
            </w:tcMar>
          </w:tcPr>
          <w:p w14:paraId="4BA384ED" w14:textId="77777777" w:rsidR="00744A4E" w:rsidRPr="00F57BBD" w:rsidRDefault="00744A4E" w:rsidP="00581DFA">
            <w:pPr>
              <w:rPr>
                <w:i/>
                <w:iCs/>
                <w:szCs w:val="24"/>
              </w:rPr>
            </w:pPr>
          </w:p>
        </w:tc>
      </w:tr>
      <w:tr w:rsidR="00744A4E" w:rsidRPr="003530F7" w14:paraId="3F39AAB7" w14:textId="77777777" w:rsidTr="00581DFA">
        <w:trPr>
          <w:jc w:val="center"/>
        </w:trPr>
        <w:tc>
          <w:tcPr>
            <w:tcW w:w="1596" w:type="pct"/>
            <w:shd w:val="clear" w:color="auto" w:fill="auto"/>
            <w:tcMar>
              <w:top w:w="57" w:type="dxa"/>
              <w:left w:w="57" w:type="dxa"/>
              <w:bottom w:w="57" w:type="dxa"/>
              <w:right w:w="57" w:type="dxa"/>
            </w:tcMar>
          </w:tcPr>
          <w:p w14:paraId="3FDA87B5" w14:textId="77777777" w:rsidR="00744A4E" w:rsidRDefault="00744A4E" w:rsidP="00744A4E">
            <w:pPr>
              <w:ind w:left="0" w:hanging="9"/>
              <w:rPr>
                <w:szCs w:val="24"/>
              </w:rPr>
            </w:pPr>
            <w:r>
              <w:rPr>
                <w:szCs w:val="24"/>
                <w:lang w:val="fr"/>
              </w:rPr>
              <w:lastRenderedPageBreak/>
              <w:t>Délai</w:t>
            </w:r>
            <w:r w:rsidRPr="001758B5">
              <w:rPr>
                <w:szCs w:val="24"/>
                <w:lang w:val="fr"/>
              </w:rPr>
              <w:t xml:space="preserve"> de nomination des membres du</w:t>
            </w:r>
            <w:r>
              <w:rPr>
                <w:szCs w:val="24"/>
                <w:lang w:val="fr"/>
              </w:rPr>
              <w:t xml:space="preserve"> Comité de Prévention et Règlement des Différends (CPRD)</w:t>
            </w:r>
            <w:r w:rsidRPr="001758B5">
              <w:rPr>
                <w:szCs w:val="24"/>
                <w:lang w:val="fr"/>
              </w:rPr>
              <w:t>:</w:t>
            </w:r>
          </w:p>
        </w:tc>
        <w:tc>
          <w:tcPr>
            <w:tcW w:w="761" w:type="pct"/>
            <w:tcMar>
              <w:top w:w="57" w:type="dxa"/>
              <w:left w:w="57" w:type="dxa"/>
              <w:bottom w:w="57" w:type="dxa"/>
              <w:right w:w="57" w:type="dxa"/>
            </w:tcMar>
          </w:tcPr>
          <w:p w14:paraId="3D94FD66" w14:textId="77777777" w:rsidR="00744A4E" w:rsidRDefault="00744A4E" w:rsidP="00581DFA">
            <w:pPr>
              <w:jc w:val="center"/>
              <w:rPr>
                <w:szCs w:val="24"/>
                <w:lang w:val="fr"/>
              </w:rPr>
            </w:pPr>
            <w:r w:rsidRPr="001758B5">
              <w:rPr>
                <w:szCs w:val="24"/>
                <w:lang w:val="fr"/>
              </w:rPr>
              <w:t>2</w:t>
            </w:r>
            <w:r>
              <w:rPr>
                <w:szCs w:val="24"/>
                <w:lang w:val="fr"/>
              </w:rPr>
              <w:t>1.1</w:t>
            </w:r>
          </w:p>
        </w:tc>
        <w:tc>
          <w:tcPr>
            <w:tcW w:w="2643" w:type="pct"/>
            <w:shd w:val="clear" w:color="auto" w:fill="auto"/>
            <w:tcMar>
              <w:top w:w="57" w:type="dxa"/>
              <w:left w:w="57" w:type="dxa"/>
              <w:bottom w:w="57" w:type="dxa"/>
              <w:right w:w="57" w:type="dxa"/>
            </w:tcMar>
          </w:tcPr>
          <w:p w14:paraId="17CA194F" w14:textId="0BE845D1" w:rsidR="00744A4E" w:rsidRPr="00F57BBD" w:rsidRDefault="00744A4E" w:rsidP="00744A4E">
            <w:pPr>
              <w:ind w:left="0" w:firstLine="0"/>
              <w:rPr>
                <w:i/>
                <w:iCs/>
                <w:szCs w:val="24"/>
              </w:rPr>
            </w:pPr>
            <w:r w:rsidRPr="001758B5">
              <w:rPr>
                <w:szCs w:val="24"/>
                <w:lang w:val="fr"/>
              </w:rPr>
              <w:t xml:space="preserve">42 jours après la signature </w:t>
            </w:r>
            <w:r>
              <w:rPr>
                <w:szCs w:val="24"/>
                <w:lang w:val="fr"/>
              </w:rPr>
              <w:t>du Marché pa</w:t>
            </w:r>
            <w:r w:rsidRPr="001758B5">
              <w:rPr>
                <w:szCs w:val="24"/>
                <w:lang w:val="fr"/>
              </w:rPr>
              <w:t xml:space="preserve">r les deux </w:t>
            </w:r>
            <w:r>
              <w:rPr>
                <w:szCs w:val="24"/>
                <w:lang w:val="fr"/>
              </w:rPr>
              <w:t>P</w:t>
            </w:r>
            <w:r w:rsidRPr="001758B5">
              <w:rPr>
                <w:szCs w:val="24"/>
                <w:lang w:val="fr"/>
              </w:rPr>
              <w:t xml:space="preserve">arties. </w:t>
            </w:r>
          </w:p>
        </w:tc>
      </w:tr>
      <w:tr w:rsidR="00744A4E" w:rsidRPr="003530F7" w14:paraId="4E5EC354" w14:textId="77777777" w:rsidTr="00581DFA">
        <w:trPr>
          <w:jc w:val="center"/>
        </w:trPr>
        <w:tc>
          <w:tcPr>
            <w:tcW w:w="1596" w:type="pct"/>
            <w:shd w:val="clear" w:color="auto" w:fill="auto"/>
            <w:tcMar>
              <w:top w:w="57" w:type="dxa"/>
              <w:left w:w="57" w:type="dxa"/>
              <w:bottom w:w="57" w:type="dxa"/>
              <w:right w:w="57" w:type="dxa"/>
            </w:tcMar>
          </w:tcPr>
          <w:p w14:paraId="2256FF1B" w14:textId="77777777" w:rsidR="00744A4E" w:rsidRDefault="00744A4E" w:rsidP="00744A4E">
            <w:pPr>
              <w:ind w:left="0" w:hanging="9"/>
              <w:rPr>
                <w:szCs w:val="24"/>
              </w:rPr>
            </w:pPr>
            <w:r w:rsidRPr="001758B5">
              <w:rPr>
                <w:szCs w:val="24"/>
                <w:lang w:val="fr"/>
              </w:rPr>
              <w:t xml:space="preserve">Le </w:t>
            </w:r>
            <w:r>
              <w:rPr>
                <w:szCs w:val="24"/>
                <w:lang w:val="fr"/>
              </w:rPr>
              <w:t>CPRD</w:t>
            </w:r>
            <w:r w:rsidRPr="001758B5">
              <w:rPr>
                <w:szCs w:val="24"/>
                <w:lang w:val="fr"/>
              </w:rPr>
              <w:t xml:space="preserve"> doit être composé</w:t>
            </w:r>
            <w:r>
              <w:rPr>
                <w:szCs w:val="24"/>
                <w:lang w:val="fr"/>
              </w:rPr>
              <w:t xml:space="preserve"> </w:t>
            </w:r>
            <w:r w:rsidRPr="001758B5">
              <w:rPr>
                <w:szCs w:val="24"/>
                <w:lang w:val="fr"/>
              </w:rPr>
              <w:t>de</w:t>
            </w:r>
            <w:r>
              <w:rPr>
                <w:szCs w:val="24"/>
                <w:lang w:val="fr"/>
              </w:rPr>
              <w:t xml:space="preserve"> </w:t>
            </w:r>
            <w:r w:rsidRPr="001758B5">
              <w:rPr>
                <w:szCs w:val="24"/>
                <w:lang w:val="fr"/>
              </w:rPr>
              <w:t>:</w:t>
            </w:r>
          </w:p>
        </w:tc>
        <w:tc>
          <w:tcPr>
            <w:tcW w:w="761" w:type="pct"/>
            <w:tcMar>
              <w:top w:w="57" w:type="dxa"/>
              <w:left w:w="57" w:type="dxa"/>
              <w:bottom w:w="57" w:type="dxa"/>
              <w:right w:w="57" w:type="dxa"/>
            </w:tcMar>
          </w:tcPr>
          <w:p w14:paraId="7E85735D" w14:textId="77777777" w:rsidR="00744A4E" w:rsidRDefault="00744A4E" w:rsidP="00581DFA">
            <w:pPr>
              <w:jc w:val="center"/>
              <w:rPr>
                <w:szCs w:val="24"/>
                <w:lang w:val="fr"/>
              </w:rPr>
            </w:pPr>
            <w:r w:rsidRPr="001758B5">
              <w:rPr>
                <w:szCs w:val="24"/>
                <w:lang w:val="fr"/>
              </w:rPr>
              <w:t>2</w:t>
            </w:r>
            <w:r>
              <w:rPr>
                <w:szCs w:val="24"/>
                <w:lang w:val="fr"/>
              </w:rPr>
              <w:t>1.1</w:t>
            </w:r>
          </w:p>
        </w:tc>
        <w:tc>
          <w:tcPr>
            <w:tcW w:w="2643" w:type="pct"/>
            <w:shd w:val="clear" w:color="auto" w:fill="auto"/>
            <w:tcMar>
              <w:top w:w="57" w:type="dxa"/>
              <w:left w:w="57" w:type="dxa"/>
              <w:bottom w:w="57" w:type="dxa"/>
              <w:right w:w="57" w:type="dxa"/>
            </w:tcMar>
          </w:tcPr>
          <w:p w14:paraId="60A7BEB4" w14:textId="77777777" w:rsidR="00744A4E" w:rsidRPr="001758B5" w:rsidRDefault="00744A4E" w:rsidP="00581DFA">
            <w:pPr>
              <w:rPr>
                <w:szCs w:val="24"/>
              </w:rPr>
            </w:pPr>
            <w:r w:rsidRPr="001758B5">
              <w:rPr>
                <w:i/>
                <w:szCs w:val="24"/>
                <w:lang w:val="fr"/>
              </w:rPr>
              <w:t>Soit</w:t>
            </w:r>
            <w:r w:rsidRPr="001758B5">
              <w:rPr>
                <w:szCs w:val="24"/>
                <w:lang w:val="fr"/>
              </w:rPr>
              <w:t xml:space="preserve">: un </w:t>
            </w:r>
            <w:r>
              <w:rPr>
                <w:szCs w:val="24"/>
                <w:lang w:val="fr"/>
              </w:rPr>
              <w:t xml:space="preserve">(1) </w:t>
            </w:r>
            <w:r w:rsidRPr="001758B5">
              <w:rPr>
                <w:szCs w:val="24"/>
                <w:lang w:val="fr"/>
              </w:rPr>
              <w:t>seul membre</w:t>
            </w:r>
          </w:p>
          <w:p w14:paraId="61B95CFF" w14:textId="77777777" w:rsidR="00744A4E" w:rsidRPr="001758B5" w:rsidRDefault="00744A4E" w:rsidP="00581DFA">
            <w:pPr>
              <w:rPr>
                <w:szCs w:val="24"/>
              </w:rPr>
            </w:pPr>
            <w:r w:rsidRPr="001758B5">
              <w:rPr>
                <w:i/>
                <w:szCs w:val="24"/>
                <w:lang w:val="fr"/>
              </w:rPr>
              <w:t>Ou:</w:t>
            </w:r>
            <w:r w:rsidRPr="001758B5">
              <w:rPr>
                <w:szCs w:val="24"/>
                <w:lang w:val="fr"/>
              </w:rPr>
              <w:t xml:space="preserve"> trois </w:t>
            </w:r>
            <w:r>
              <w:rPr>
                <w:szCs w:val="24"/>
                <w:lang w:val="fr"/>
              </w:rPr>
              <w:t xml:space="preserve">(3) </w:t>
            </w:r>
            <w:r w:rsidRPr="001758B5">
              <w:rPr>
                <w:szCs w:val="24"/>
                <w:lang w:val="fr"/>
              </w:rPr>
              <w:t>membres</w:t>
            </w:r>
          </w:p>
          <w:p w14:paraId="4B4FC5A9" w14:textId="77777777" w:rsidR="00744A4E" w:rsidRPr="00F57BBD" w:rsidRDefault="00744A4E" w:rsidP="00744A4E">
            <w:pPr>
              <w:ind w:left="35" w:firstLine="0"/>
              <w:rPr>
                <w:i/>
                <w:iCs/>
                <w:szCs w:val="24"/>
              </w:rPr>
            </w:pPr>
            <w:r w:rsidRPr="001758B5">
              <w:rPr>
                <w:i/>
                <w:szCs w:val="24"/>
                <w:lang w:val="fr"/>
              </w:rPr>
              <w:t xml:space="preserve">[Pour un </w:t>
            </w:r>
            <w:r>
              <w:rPr>
                <w:i/>
                <w:szCs w:val="24"/>
                <w:lang w:val="fr"/>
              </w:rPr>
              <w:t>marché</w:t>
            </w:r>
            <w:r w:rsidRPr="001758B5">
              <w:rPr>
                <w:i/>
                <w:szCs w:val="24"/>
                <w:lang w:val="fr"/>
              </w:rPr>
              <w:t xml:space="preserve"> dont le coût est estimé à plus de 50 millions de dollars, le </w:t>
            </w:r>
            <w:r>
              <w:rPr>
                <w:i/>
                <w:szCs w:val="24"/>
                <w:lang w:val="fr"/>
              </w:rPr>
              <w:t>CPRD</w:t>
            </w:r>
            <w:r w:rsidRPr="001758B5">
              <w:rPr>
                <w:i/>
                <w:szCs w:val="24"/>
                <w:lang w:val="fr"/>
              </w:rPr>
              <w:t xml:space="preserve"> est composé de trois </w:t>
            </w:r>
            <w:r>
              <w:rPr>
                <w:i/>
                <w:szCs w:val="24"/>
                <w:lang w:val="fr"/>
              </w:rPr>
              <w:t xml:space="preserve">(3) </w:t>
            </w:r>
            <w:r w:rsidRPr="001758B5">
              <w:rPr>
                <w:i/>
                <w:szCs w:val="24"/>
                <w:lang w:val="fr"/>
              </w:rPr>
              <w:t xml:space="preserve">membres. Pour un </w:t>
            </w:r>
            <w:r>
              <w:rPr>
                <w:i/>
                <w:szCs w:val="24"/>
                <w:lang w:val="fr"/>
              </w:rPr>
              <w:t>marché</w:t>
            </w:r>
            <w:r w:rsidRPr="001758B5">
              <w:rPr>
                <w:i/>
                <w:szCs w:val="24"/>
                <w:lang w:val="fr"/>
              </w:rPr>
              <w:t xml:space="preserve"> dont le coût est estimé entre USD 20 millions et USD 50 millions, le </w:t>
            </w:r>
            <w:r>
              <w:rPr>
                <w:i/>
                <w:szCs w:val="24"/>
                <w:lang w:val="fr"/>
              </w:rPr>
              <w:t>CPRD</w:t>
            </w:r>
            <w:r w:rsidRPr="001758B5">
              <w:rPr>
                <w:i/>
                <w:szCs w:val="24"/>
                <w:lang w:val="fr"/>
              </w:rPr>
              <w:t xml:space="preserve"> peut comprendre trois</w:t>
            </w:r>
            <w:r>
              <w:rPr>
                <w:i/>
                <w:szCs w:val="24"/>
                <w:lang w:val="fr"/>
              </w:rPr>
              <w:t xml:space="preserve"> (3)</w:t>
            </w:r>
            <w:r w:rsidRPr="001758B5">
              <w:rPr>
                <w:i/>
                <w:szCs w:val="24"/>
                <w:lang w:val="fr"/>
              </w:rPr>
              <w:t xml:space="preserve"> membres ou un </w:t>
            </w:r>
            <w:r>
              <w:rPr>
                <w:i/>
                <w:szCs w:val="24"/>
                <w:lang w:val="fr"/>
              </w:rPr>
              <w:t xml:space="preserve">(1) </w:t>
            </w:r>
            <w:r w:rsidRPr="001758B5">
              <w:rPr>
                <w:i/>
                <w:szCs w:val="24"/>
                <w:lang w:val="fr"/>
              </w:rPr>
              <w:t xml:space="preserve">membre unique. Pour un </w:t>
            </w:r>
            <w:r>
              <w:rPr>
                <w:i/>
                <w:szCs w:val="24"/>
                <w:lang w:val="fr"/>
              </w:rPr>
              <w:t>marché</w:t>
            </w:r>
            <w:r w:rsidRPr="001758B5">
              <w:rPr>
                <w:i/>
                <w:szCs w:val="24"/>
                <w:lang w:val="fr"/>
              </w:rPr>
              <w:t xml:space="preserve"> dont le coût est estimé à moins de USD 20 millions, un </w:t>
            </w:r>
            <w:r>
              <w:rPr>
                <w:i/>
                <w:szCs w:val="24"/>
                <w:lang w:val="fr"/>
              </w:rPr>
              <w:t xml:space="preserve">(1) </w:t>
            </w:r>
            <w:r w:rsidRPr="001758B5">
              <w:rPr>
                <w:i/>
                <w:szCs w:val="24"/>
                <w:lang w:val="fr"/>
              </w:rPr>
              <w:t>membre unique est recommandé.]</w:t>
            </w:r>
          </w:p>
        </w:tc>
      </w:tr>
      <w:tr w:rsidR="00744A4E" w:rsidRPr="003530F7" w14:paraId="1778CCF0" w14:textId="77777777" w:rsidTr="00581DFA">
        <w:trPr>
          <w:jc w:val="center"/>
        </w:trPr>
        <w:tc>
          <w:tcPr>
            <w:tcW w:w="1596" w:type="pct"/>
            <w:shd w:val="clear" w:color="auto" w:fill="auto"/>
            <w:tcMar>
              <w:top w:w="57" w:type="dxa"/>
              <w:left w:w="57" w:type="dxa"/>
              <w:bottom w:w="57" w:type="dxa"/>
              <w:right w:w="57" w:type="dxa"/>
            </w:tcMar>
          </w:tcPr>
          <w:p w14:paraId="24784CAD" w14:textId="77777777" w:rsidR="00744A4E" w:rsidRDefault="00744A4E" w:rsidP="00744A4E">
            <w:pPr>
              <w:ind w:left="-9" w:firstLine="0"/>
              <w:rPr>
                <w:bCs/>
                <w:szCs w:val="24"/>
                <w:lang w:val="fr"/>
              </w:rPr>
            </w:pPr>
            <w:r w:rsidRPr="001758B5">
              <w:rPr>
                <w:bCs/>
                <w:szCs w:val="24"/>
                <w:lang w:val="fr"/>
              </w:rPr>
              <w:t xml:space="preserve">Liste des membres proposés du </w:t>
            </w:r>
            <w:r>
              <w:rPr>
                <w:bCs/>
                <w:szCs w:val="24"/>
                <w:lang w:val="fr"/>
              </w:rPr>
              <w:t>CPRD</w:t>
            </w:r>
          </w:p>
          <w:p w14:paraId="3622568D" w14:textId="77777777" w:rsidR="00744A4E" w:rsidRDefault="00744A4E" w:rsidP="00581DFA">
            <w:pPr>
              <w:rPr>
                <w:bCs/>
                <w:szCs w:val="24"/>
              </w:rPr>
            </w:pPr>
          </w:p>
          <w:p w14:paraId="5E5F208F" w14:textId="77777777" w:rsidR="00744A4E" w:rsidRPr="002C6BFC" w:rsidRDefault="00744A4E" w:rsidP="004225F2">
            <w:pPr>
              <w:pStyle w:val="ListParagraph"/>
              <w:numPr>
                <w:ilvl w:val="0"/>
                <w:numId w:val="119"/>
              </w:numPr>
              <w:spacing w:after="0"/>
              <w:ind w:left="300" w:hanging="270"/>
              <w:contextualSpacing w:val="0"/>
              <w:jc w:val="left"/>
              <w:rPr>
                <w:bCs/>
                <w:szCs w:val="24"/>
              </w:rPr>
            </w:pPr>
            <w:r w:rsidRPr="002C6BFC">
              <w:rPr>
                <w:bCs/>
                <w:szCs w:val="24"/>
              </w:rPr>
              <w:t>Proposé par le Maître d’Ouvrage</w:t>
            </w:r>
          </w:p>
          <w:p w14:paraId="0270F6C7" w14:textId="77777777" w:rsidR="00744A4E" w:rsidRPr="002C6BFC" w:rsidRDefault="00744A4E" w:rsidP="004225F2">
            <w:pPr>
              <w:pStyle w:val="ListParagraph"/>
              <w:numPr>
                <w:ilvl w:val="0"/>
                <w:numId w:val="119"/>
              </w:numPr>
              <w:spacing w:after="0"/>
              <w:ind w:left="300" w:hanging="270"/>
              <w:contextualSpacing w:val="0"/>
              <w:jc w:val="left"/>
              <w:rPr>
                <w:szCs w:val="24"/>
              </w:rPr>
            </w:pPr>
            <w:r w:rsidRPr="002C6BFC">
              <w:rPr>
                <w:bCs/>
                <w:szCs w:val="24"/>
              </w:rPr>
              <w:t>Proposé par l’Entrepreneur</w:t>
            </w:r>
          </w:p>
        </w:tc>
        <w:tc>
          <w:tcPr>
            <w:tcW w:w="761" w:type="pct"/>
            <w:tcMar>
              <w:top w:w="57" w:type="dxa"/>
              <w:left w:w="57" w:type="dxa"/>
              <w:bottom w:w="57" w:type="dxa"/>
              <w:right w:w="57" w:type="dxa"/>
            </w:tcMar>
          </w:tcPr>
          <w:p w14:paraId="42B7E831" w14:textId="77777777" w:rsidR="00744A4E" w:rsidRDefault="00744A4E" w:rsidP="00581DFA">
            <w:pPr>
              <w:jc w:val="center"/>
              <w:rPr>
                <w:szCs w:val="24"/>
                <w:lang w:val="fr"/>
              </w:rPr>
            </w:pPr>
            <w:r w:rsidRPr="001758B5">
              <w:rPr>
                <w:szCs w:val="24"/>
                <w:lang w:val="fr"/>
              </w:rPr>
              <w:t>2</w:t>
            </w:r>
            <w:r>
              <w:rPr>
                <w:szCs w:val="24"/>
                <w:lang w:val="fr"/>
              </w:rPr>
              <w:t>1.1</w:t>
            </w:r>
          </w:p>
        </w:tc>
        <w:tc>
          <w:tcPr>
            <w:tcW w:w="2643" w:type="pct"/>
            <w:shd w:val="clear" w:color="auto" w:fill="auto"/>
            <w:tcMar>
              <w:top w:w="57" w:type="dxa"/>
              <w:left w:w="57" w:type="dxa"/>
              <w:bottom w:w="57" w:type="dxa"/>
              <w:right w:w="57" w:type="dxa"/>
            </w:tcMar>
          </w:tcPr>
          <w:p w14:paraId="2453669D" w14:textId="77777777" w:rsidR="00744A4E" w:rsidRPr="00C51C5C" w:rsidRDefault="00744A4E" w:rsidP="00744A4E">
            <w:pPr>
              <w:ind w:left="0" w:firstLine="0"/>
              <w:rPr>
                <w:i/>
                <w:iCs/>
                <w:szCs w:val="24"/>
              </w:rPr>
            </w:pPr>
            <w:r w:rsidRPr="001758B5">
              <w:rPr>
                <w:iCs/>
                <w:szCs w:val="24"/>
                <w:lang w:val="fr"/>
              </w:rPr>
              <w:t>Proposé par</w:t>
            </w:r>
            <w:r>
              <w:rPr>
                <w:iCs/>
                <w:szCs w:val="24"/>
                <w:lang w:val="fr"/>
              </w:rPr>
              <w:t xml:space="preserve"> le Maître d’Ouvrage</w:t>
            </w:r>
            <w:r w:rsidRPr="001758B5">
              <w:rPr>
                <w:i/>
                <w:iCs/>
                <w:szCs w:val="24"/>
                <w:lang w:val="fr"/>
              </w:rPr>
              <w:t xml:space="preserve"> [</w:t>
            </w:r>
            <w:r w:rsidRPr="00C51C5C">
              <w:rPr>
                <w:i/>
                <w:iCs/>
                <w:szCs w:val="24"/>
                <w:lang w:val="fr"/>
              </w:rPr>
              <w:t xml:space="preserve">Joindre les CV au document de </w:t>
            </w:r>
            <w:r>
              <w:rPr>
                <w:i/>
                <w:iCs/>
                <w:szCs w:val="24"/>
                <w:lang w:val="fr"/>
              </w:rPr>
              <w:t>D</w:t>
            </w:r>
            <w:r w:rsidRPr="00C51C5C">
              <w:rPr>
                <w:i/>
                <w:iCs/>
                <w:szCs w:val="24"/>
                <w:lang w:val="fr"/>
              </w:rPr>
              <w:t xml:space="preserve">emande de Propositions et au </w:t>
            </w:r>
            <w:r>
              <w:rPr>
                <w:i/>
                <w:iCs/>
                <w:szCs w:val="24"/>
                <w:lang w:val="fr"/>
              </w:rPr>
              <w:t>M</w:t>
            </w:r>
            <w:r w:rsidRPr="00C51C5C">
              <w:rPr>
                <w:i/>
                <w:iCs/>
                <w:szCs w:val="24"/>
                <w:lang w:val="fr"/>
              </w:rPr>
              <w:t>arché]</w:t>
            </w:r>
          </w:p>
          <w:p w14:paraId="2E94521A" w14:textId="77777777" w:rsidR="00744A4E" w:rsidRPr="001758B5" w:rsidRDefault="00744A4E" w:rsidP="00581DFA">
            <w:pPr>
              <w:rPr>
                <w:i/>
                <w:iCs/>
                <w:szCs w:val="24"/>
              </w:rPr>
            </w:pPr>
            <w:r w:rsidRPr="001758B5">
              <w:rPr>
                <w:i/>
                <w:iCs/>
                <w:szCs w:val="24"/>
                <w:lang w:val="fr"/>
              </w:rPr>
              <w:t>1._____________________</w:t>
            </w:r>
          </w:p>
          <w:p w14:paraId="0B1E8AB6" w14:textId="77777777" w:rsidR="00744A4E" w:rsidRPr="001758B5" w:rsidRDefault="00744A4E" w:rsidP="00581DFA">
            <w:pPr>
              <w:rPr>
                <w:i/>
                <w:iCs/>
                <w:szCs w:val="24"/>
              </w:rPr>
            </w:pPr>
            <w:r w:rsidRPr="001758B5">
              <w:rPr>
                <w:i/>
                <w:iCs/>
                <w:szCs w:val="24"/>
                <w:lang w:val="fr"/>
              </w:rPr>
              <w:t>2.______________________</w:t>
            </w:r>
          </w:p>
          <w:p w14:paraId="2DBC24BC" w14:textId="77777777" w:rsidR="00744A4E" w:rsidRPr="001758B5" w:rsidRDefault="00744A4E" w:rsidP="00581DFA">
            <w:pPr>
              <w:rPr>
                <w:i/>
                <w:iCs/>
                <w:szCs w:val="24"/>
              </w:rPr>
            </w:pPr>
            <w:r w:rsidRPr="001758B5">
              <w:rPr>
                <w:i/>
                <w:iCs/>
                <w:szCs w:val="24"/>
                <w:lang w:val="fr"/>
              </w:rPr>
              <w:t>3._________________________</w:t>
            </w:r>
          </w:p>
          <w:p w14:paraId="25DA181D" w14:textId="77777777" w:rsidR="00744A4E" w:rsidRPr="001758B5" w:rsidRDefault="00744A4E" w:rsidP="00744A4E">
            <w:pPr>
              <w:spacing w:before="120" w:after="120"/>
              <w:ind w:left="0" w:firstLine="0"/>
              <w:rPr>
                <w:iCs/>
                <w:szCs w:val="24"/>
              </w:rPr>
            </w:pPr>
            <w:r w:rsidRPr="001758B5">
              <w:rPr>
                <w:iCs/>
                <w:szCs w:val="24"/>
                <w:lang w:val="fr"/>
              </w:rPr>
              <w:t>Proposé par</w:t>
            </w:r>
            <w:r>
              <w:rPr>
                <w:iCs/>
                <w:szCs w:val="24"/>
                <w:lang w:val="fr"/>
              </w:rPr>
              <w:t xml:space="preserve"> </w:t>
            </w:r>
            <w:r w:rsidRPr="00C51C5C">
              <w:rPr>
                <w:szCs w:val="24"/>
                <w:lang w:val="fr"/>
              </w:rPr>
              <w:t>l’Entrepreneur</w:t>
            </w:r>
            <w:r w:rsidRPr="001758B5">
              <w:rPr>
                <w:i/>
                <w:iCs/>
                <w:szCs w:val="24"/>
                <w:lang w:val="fr"/>
              </w:rPr>
              <w:t xml:space="preserve"> [Joindre les CV au </w:t>
            </w:r>
            <w:r>
              <w:rPr>
                <w:i/>
                <w:iCs/>
                <w:szCs w:val="24"/>
                <w:lang w:val="fr"/>
              </w:rPr>
              <w:t>Marché</w:t>
            </w:r>
            <w:r w:rsidRPr="001758B5">
              <w:rPr>
                <w:iCs/>
                <w:szCs w:val="24"/>
                <w:lang w:val="fr"/>
              </w:rPr>
              <w:t>]</w:t>
            </w:r>
          </w:p>
          <w:p w14:paraId="3ADBE5E1" w14:textId="77777777" w:rsidR="00744A4E" w:rsidRPr="001758B5" w:rsidRDefault="00744A4E" w:rsidP="00581DFA">
            <w:pPr>
              <w:rPr>
                <w:i/>
                <w:iCs/>
                <w:szCs w:val="24"/>
              </w:rPr>
            </w:pPr>
            <w:r w:rsidRPr="001758B5">
              <w:rPr>
                <w:i/>
                <w:iCs/>
                <w:szCs w:val="24"/>
                <w:lang w:val="fr"/>
              </w:rPr>
              <w:t>1.________________________</w:t>
            </w:r>
          </w:p>
          <w:p w14:paraId="210EBE4F" w14:textId="77777777" w:rsidR="00744A4E" w:rsidRPr="001758B5" w:rsidRDefault="00744A4E" w:rsidP="00581DFA">
            <w:pPr>
              <w:rPr>
                <w:i/>
                <w:iCs/>
                <w:szCs w:val="24"/>
              </w:rPr>
            </w:pPr>
            <w:r w:rsidRPr="001758B5">
              <w:rPr>
                <w:i/>
                <w:iCs/>
                <w:szCs w:val="24"/>
                <w:lang w:val="fr"/>
              </w:rPr>
              <w:t>2._________________________</w:t>
            </w:r>
          </w:p>
          <w:p w14:paraId="32D1034F" w14:textId="2B8F7E30" w:rsidR="00744A4E" w:rsidRPr="00744A4E" w:rsidRDefault="00744A4E" w:rsidP="00744A4E">
            <w:pPr>
              <w:rPr>
                <w:i/>
                <w:iCs/>
                <w:szCs w:val="24"/>
                <w:u w:val="single"/>
              </w:rPr>
            </w:pPr>
            <w:r w:rsidRPr="001758B5">
              <w:rPr>
                <w:i/>
                <w:iCs/>
                <w:szCs w:val="24"/>
                <w:lang w:val="fr"/>
              </w:rPr>
              <w:t>3</w:t>
            </w:r>
            <w:r w:rsidRPr="008546EF">
              <w:rPr>
                <w:i/>
                <w:iCs/>
                <w:szCs w:val="24"/>
                <w:u w:val="single"/>
                <w:lang w:val="fr"/>
              </w:rPr>
              <w:t>._________________________</w:t>
            </w:r>
          </w:p>
        </w:tc>
      </w:tr>
      <w:tr w:rsidR="00744A4E" w:rsidRPr="003530F7" w14:paraId="65B44EED" w14:textId="77777777" w:rsidTr="00581DFA">
        <w:trPr>
          <w:jc w:val="center"/>
        </w:trPr>
        <w:tc>
          <w:tcPr>
            <w:tcW w:w="1596" w:type="pct"/>
            <w:shd w:val="clear" w:color="auto" w:fill="auto"/>
            <w:tcMar>
              <w:top w:w="57" w:type="dxa"/>
              <w:left w:w="57" w:type="dxa"/>
              <w:bottom w:w="57" w:type="dxa"/>
              <w:right w:w="57" w:type="dxa"/>
            </w:tcMar>
          </w:tcPr>
          <w:p w14:paraId="105AC17F" w14:textId="77777777" w:rsidR="00744A4E" w:rsidRDefault="00744A4E" w:rsidP="00744A4E">
            <w:pPr>
              <w:ind w:left="0" w:firstLine="0"/>
              <w:rPr>
                <w:szCs w:val="24"/>
              </w:rPr>
            </w:pPr>
            <w:r>
              <w:rPr>
                <w:bCs/>
                <w:szCs w:val="24"/>
                <w:lang w:val="fr"/>
              </w:rPr>
              <w:t xml:space="preserve">Autorité de </w:t>
            </w:r>
            <w:r w:rsidRPr="001758B5">
              <w:rPr>
                <w:bCs/>
                <w:szCs w:val="24"/>
                <w:lang w:val="fr"/>
              </w:rPr>
              <w:t>Nomination (si elle n’est pas convenue</w:t>
            </w:r>
            <w:r>
              <w:rPr>
                <w:bCs/>
                <w:szCs w:val="24"/>
                <w:lang w:val="fr"/>
              </w:rPr>
              <w:t xml:space="preserve"> entre les Parties</w:t>
            </w:r>
            <w:r w:rsidRPr="001758B5">
              <w:rPr>
                <w:bCs/>
                <w:szCs w:val="24"/>
                <w:lang w:val="fr"/>
              </w:rPr>
              <w:t xml:space="preserve">) </w:t>
            </w:r>
            <w:r w:rsidRPr="001758B5">
              <w:rPr>
                <w:szCs w:val="24"/>
                <w:lang w:val="fr"/>
              </w:rPr>
              <w:t>:</w:t>
            </w:r>
          </w:p>
        </w:tc>
        <w:tc>
          <w:tcPr>
            <w:tcW w:w="761" w:type="pct"/>
            <w:tcMar>
              <w:top w:w="57" w:type="dxa"/>
              <w:left w:w="57" w:type="dxa"/>
              <w:bottom w:w="57" w:type="dxa"/>
              <w:right w:w="57" w:type="dxa"/>
            </w:tcMar>
          </w:tcPr>
          <w:p w14:paraId="04BDE25B" w14:textId="77777777" w:rsidR="00744A4E" w:rsidRDefault="00744A4E" w:rsidP="00581DFA">
            <w:pPr>
              <w:jc w:val="center"/>
              <w:rPr>
                <w:szCs w:val="24"/>
                <w:lang w:val="fr"/>
              </w:rPr>
            </w:pPr>
            <w:r w:rsidRPr="001758B5">
              <w:rPr>
                <w:szCs w:val="24"/>
                <w:lang w:val="fr"/>
              </w:rPr>
              <w:t>2</w:t>
            </w:r>
            <w:r>
              <w:rPr>
                <w:szCs w:val="24"/>
                <w:lang w:val="fr"/>
              </w:rPr>
              <w:t>1.2</w:t>
            </w:r>
          </w:p>
        </w:tc>
        <w:tc>
          <w:tcPr>
            <w:tcW w:w="2643" w:type="pct"/>
            <w:shd w:val="clear" w:color="auto" w:fill="auto"/>
            <w:tcMar>
              <w:top w:w="57" w:type="dxa"/>
              <w:left w:w="57" w:type="dxa"/>
              <w:bottom w:w="57" w:type="dxa"/>
              <w:right w:w="57" w:type="dxa"/>
            </w:tcMar>
          </w:tcPr>
          <w:p w14:paraId="03A17FE6" w14:textId="77777777" w:rsidR="00744A4E" w:rsidRPr="00F57BBD" w:rsidRDefault="00744A4E" w:rsidP="00744A4E">
            <w:pPr>
              <w:ind w:left="35" w:firstLine="0"/>
              <w:rPr>
                <w:i/>
                <w:iCs/>
                <w:szCs w:val="24"/>
              </w:rPr>
            </w:pPr>
            <w:r w:rsidRPr="001758B5">
              <w:rPr>
                <w:i/>
                <w:szCs w:val="24"/>
                <w:lang w:val="fr"/>
              </w:rPr>
              <w:t xml:space="preserve">[Insérez le nom d’une organisation internationale ou d’un </w:t>
            </w:r>
            <w:r>
              <w:rPr>
                <w:i/>
                <w:szCs w:val="24"/>
                <w:lang w:val="fr"/>
              </w:rPr>
              <w:t>officiel</w:t>
            </w:r>
            <w:r w:rsidRPr="001758B5">
              <w:rPr>
                <w:i/>
                <w:szCs w:val="24"/>
                <w:lang w:val="fr"/>
              </w:rPr>
              <w:t xml:space="preserve"> en tant qu’</w:t>
            </w:r>
            <w:r>
              <w:rPr>
                <w:i/>
                <w:szCs w:val="24"/>
                <w:lang w:val="fr"/>
              </w:rPr>
              <w:t>autor</w:t>
            </w:r>
            <w:r w:rsidRPr="001758B5">
              <w:rPr>
                <w:i/>
                <w:szCs w:val="24"/>
                <w:lang w:val="fr"/>
              </w:rPr>
              <w:t xml:space="preserve">ité ou </w:t>
            </w:r>
            <w:r>
              <w:rPr>
                <w:i/>
                <w:szCs w:val="24"/>
                <w:lang w:val="fr"/>
              </w:rPr>
              <w:t>officiel</w:t>
            </w:r>
            <w:r w:rsidRPr="001758B5">
              <w:rPr>
                <w:i/>
                <w:szCs w:val="24"/>
                <w:lang w:val="fr"/>
              </w:rPr>
              <w:t xml:space="preserve"> </w:t>
            </w:r>
            <w:r>
              <w:rPr>
                <w:i/>
                <w:szCs w:val="24"/>
                <w:lang w:val="fr"/>
              </w:rPr>
              <w:t>de nomination</w:t>
            </w:r>
          </w:p>
        </w:tc>
      </w:tr>
    </w:tbl>
    <w:p w14:paraId="5144D907" w14:textId="77777777" w:rsidR="00744A4E" w:rsidRDefault="00744A4E" w:rsidP="00744A4E">
      <w:pPr>
        <w:rPr>
          <w:rFonts w:ascii="Times New Roman Bold" w:eastAsiaTheme="majorEastAsia" w:hAnsi="Times New Roman Bold" w:cstheme="majorBidi" w:hint="eastAsia"/>
          <w:b/>
          <w:smallCaps/>
          <w:noProof/>
          <w:sz w:val="28"/>
          <w:lang w:eastAsia="en-US"/>
        </w:rPr>
      </w:pPr>
    </w:p>
    <w:p w14:paraId="5946AFD8" w14:textId="77777777" w:rsidR="00744A4E" w:rsidRDefault="00744A4E" w:rsidP="00744A4E">
      <w:pPr>
        <w:rPr>
          <w:rFonts w:ascii="Times New Roman Bold" w:eastAsiaTheme="majorEastAsia" w:hAnsi="Times New Roman Bold" w:cstheme="majorBidi" w:hint="eastAsia"/>
          <w:b/>
          <w:smallCaps/>
          <w:noProof/>
          <w:sz w:val="28"/>
          <w:lang w:eastAsia="en-US"/>
        </w:rPr>
      </w:pPr>
      <w:r>
        <w:rPr>
          <w:rFonts w:ascii="Times New Roman Bold" w:eastAsiaTheme="majorEastAsia" w:hAnsi="Times New Roman Bold" w:cstheme="majorBidi"/>
          <w:b/>
          <w:smallCaps/>
          <w:noProof/>
          <w:sz w:val="28"/>
          <w:lang w:eastAsia="en-US"/>
        </w:rPr>
        <w:br w:type="page"/>
      </w:r>
    </w:p>
    <w:p w14:paraId="07D4C431" w14:textId="77777777" w:rsidR="00744A4E" w:rsidRDefault="00744A4E" w:rsidP="00744A4E">
      <w:pPr>
        <w:rPr>
          <w:rFonts w:ascii="Times New Roman Bold" w:eastAsiaTheme="majorEastAsia" w:hAnsi="Times New Roman Bold" w:cstheme="majorBidi" w:hint="eastAsia"/>
          <w:b/>
          <w:smallCaps/>
          <w:noProof/>
          <w:sz w:val="28"/>
          <w:lang w:eastAsia="en-US"/>
        </w:rPr>
      </w:pPr>
    </w:p>
    <w:p w14:paraId="087753A9" w14:textId="77777777" w:rsidR="00744A4E" w:rsidRDefault="00744A4E" w:rsidP="00744A4E">
      <w:pPr>
        <w:rPr>
          <w:rFonts w:ascii="Times New Roman Bold" w:eastAsiaTheme="majorEastAsia" w:hAnsi="Times New Roman Bold" w:cstheme="majorBidi" w:hint="eastAsia"/>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Pr>
          <w:rFonts w:ascii="Times New Roman Bold" w:eastAsiaTheme="majorEastAsia" w:hAnsi="Times New Roman Bold" w:cstheme="majorBidi"/>
          <w:b/>
          <w:smallCaps/>
          <w:noProof/>
          <w:sz w:val="28"/>
          <w:lang w:eastAsia="en-US"/>
        </w:rPr>
        <w:t>Sections</w:t>
      </w:r>
      <w:r w:rsidRPr="00DF59AB">
        <w:rPr>
          <w:rFonts w:ascii="Times New Roman Bold" w:eastAsiaTheme="majorEastAsia" w:hAnsi="Times New Roman Bold" w:cstheme="majorBidi"/>
          <w:b/>
          <w:smallCaps/>
          <w:noProof/>
          <w:sz w:val="28"/>
          <w:lang w:eastAsia="en-US"/>
        </w:rPr>
        <w:t xml:space="preserve"> </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520"/>
        <w:gridCol w:w="2160"/>
        <w:gridCol w:w="2124"/>
      </w:tblGrid>
      <w:tr w:rsidR="00744A4E" w:rsidRPr="00DF59AB" w14:paraId="33C0A3A8" w14:textId="77777777" w:rsidTr="00581DFA">
        <w:trPr>
          <w:cantSplit/>
          <w:trHeight w:val="420"/>
          <w:jc w:val="center"/>
        </w:trPr>
        <w:tc>
          <w:tcPr>
            <w:tcW w:w="3145" w:type="dxa"/>
          </w:tcPr>
          <w:p w14:paraId="48F628E1" w14:textId="77777777" w:rsidR="00744A4E" w:rsidRPr="00ED2DE8" w:rsidRDefault="00744A4E" w:rsidP="00744A4E">
            <w:pPr>
              <w:suppressAutoHyphens/>
              <w:spacing w:after="0"/>
              <w:ind w:left="0" w:firstLine="8"/>
              <w:jc w:val="center"/>
              <w:rPr>
                <w:b/>
                <w:bCs/>
                <w:color w:val="000000" w:themeColor="text1"/>
                <w:szCs w:val="24"/>
              </w:rPr>
            </w:pPr>
            <w:r w:rsidRPr="00ED2DE8">
              <w:rPr>
                <w:rFonts w:eastAsia="Arial"/>
                <w:b/>
                <w:color w:val="000000"/>
                <w:szCs w:val="24"/>
              </w:rPr>
              <w:t>Description</w:t>
            </w:r>
            <w:r>
              <w:rPr>
                <w:rFonts w:eastAsia="Arial"/>
                <w:b/>
                <w:color w:val="000000"/>
                <w:szCs w:val="24"/>
              </w:rPr>
              <w:t xml:space="preserve"> des parties d’Ouvrages pour lesquels il doit être désigné une Section en vertu du Marché</w:t>
            </w:r>
            <w:r w:rsidRPr="00ED2DE8">
              <w:rPr>
                <w:rFonts w:eastAsia="Arial"/>
                <w:b/>
                <w:color w:val="000000"/>
                <w:szCs w:val="24"/>
              </w:rPr>
              <w:t xml:space="preserve"> (</w:t>
            </w:r>
            <w:r>
              <w:rPr>
                <w:rFonts w:eastAsia="Arial"/>
                <w:b/>
                <w:color w:val="000000"/>
                <w:szCs w:val="24"/>
              </w:rPr>
              <w:t>Sous-Clause</w:t>
            </w:r>
            <w:r w:rsidRPr="00ED2DE8">
              <w:rPr>
                <w:rFonts w:eastAsia="Arial"/>
                <w:b/>
                <w:color w:val="000000"/>
                <w:szCs w:val="24"/>
              </w:rPr>
              <w:t xml:space="preserve"> 1.1.7</w:t>
            </w:r>
            <w:r>
              <w:rPr>
                <w:rFonts w:eastAsia="Arial"/>
                <w:b/>
                <w:color w:val="000000"/>
                <w:szCs w:val="24"/>
              </w:rPr>
              <w:t>3</w:t>
            </w:r>
            <w:r w:rsidRPr="00ED2DE8">
              <w:rPr>
                <w:rFonts w:eastAsia="Arial"/>
                <w:b/>
                <w:color w:val="000000"/>
                <w:szCs w:val="24"/>
              </w:rPr>
              <w:t>)</w:t>
            </w:r>
          </w:p>
        </w:tc>
        <w:tc>
          <w:tcPr>
            <w:tcW w:w="2520" w:type="dxa"/>
          </w:tcPr>
          <w:p w14:paraId="268B2724" w14:textId="77777777" w:rsidR="00744A4E" w:rsidRDefault="00744A4E" w:rsidP="00744A4E">
            <w:pPr>
              <w:suppressAutoHyphens/>
              <w:ind w:left="0" w:firstLine="0"/>
              <w:jc w:val="center"/>
              <w:rPr>
                <w:b/>
                <w:bCs/>
                <w:color w:val="000000" w:themeColor="text1"/>
                <w:szCs w:val="24"/>
              </w:rPr>
            </w:pPr>
            <w:r>
              <w:rPr>
                <w:b/>
                <w:bCs/>
                <w:color w:val="000000" w:themeColor="text1"/>
                <w:szCs w:val="24"/>
              </w:rPr>
              <w:t>Valeur :  Pourcentage * du Montant du Marché Accepté (Sous-Clause 14.9)</w:t>
            </w:r>
          </w:p>
        </w:tc>
        <w:tc>
          <w:tcPr>
            <w:tcW w:w="2160" w:type="dxa"/>
          </w:tcPr>
          <w:p w14:paraId="43695D08" w14:textId="77777777" w:rsidR="00744A4E" w:rsidRPr="00ED2DE8" w:rsidRDefault="00744A4E" w:rsidP="00744A4E">
            <w:pPr>
              <w:suppressAutoHyphens/>
              <w:ind w:left="13" w:hanging="13"/>
              <w:jc w:val="center"/>
              <w:rPr>
                <w:b/>
                <w:bCs/>
                <w:color w:val="000000" w:themeColor="text1"/>
                <w:szCs w:val="24"/>
              </w:rPr>
            </w:pPr>
            <w:r>
              <w:rPr>
                <w:b/>
                <w:bCs/>
                <w:color w:val="000000" w:themeColor="text1"/>
                <w:szCs w:val="24"/>
              </w:rPr>
              <w:t>Délai</w:t>
            </w:r>
            <w:r w:rsidRPr="00ED2DE8">
              <w:rPr>
                <w:b/>
                <w:bCs/>
                <w:color w:val="000000" w:themeColor="text1"/>
                <w:szCs w:val="24"/>
              </w:rPr>
              <w:t xml:space="preserve"> d'</w:t>
            </w:r>
            <w:r>
              <w:rPr>
                <w:b/>
                <w:bCs/>
                <w:color w:val="000000" w:themeColor="text1"/>
                <w:szCs w:val="24"/>
              </w:rPr>
              <w:t>A</w:t>
            </w:r>
            <w:r w:rsidRPr="00ED2DE8">
              <w:rPr>
                <w:b/>
                <w:bCs/>
                <w:color w:val="000000" w:themeColor="text1"/>
                <w:szCs w:val="24"/>
              </w:rPr>
              <w:t>chèvement</w:t>
            </w:r>
          </w:p>
          <w:p w14:paraId="1CD11032" w14:textId="31B21385" w:rsidR="00744A4E" w:rsidRPr="00ED2DE8" w:rsidRDefault="00744A4E" w:rsidP="00744A4E">
            <w:pPr>
              <w:suppressAutoHyphens/>
              <w:ind w:left="13" w:hanging="13"/>
              <w:jc w:val="center"/>
              <w:rPr>
                <w:b/>
                <w:bCs/>
                <w:color w:val="000000" w:themeColor="text1"/>
                <w:szCs w:val="24"/>
              </w:rPr>
            </w:pPr>
            <w:r w:rsidRPr="00ED2DE8">
              <w:rPr>
                <w:b/>
                <w:bCs/>
                <w:color w:val="000000" w:themeColor="text1"/>
                <w:szCs w:val="24"/>
              </w:rPr>
              <w:t>(</w:t>
            </w:r>
            <w:r>
              <w:rPr>
                <w:b/>
                <w:bCs/>
                <w:color w:val="000000" w:themeColor="text1"/>
                <w:szCs w:val="24"/>
              </w:rPr>
              <w:t>Sous-Clause</w:t>
            </w:r>
            <w:r w:rsidRPr="00ED2DE8">
              <w:rPr>
                <w:b/>
                <w:bCs/>
                <w:color w:val="000000" w:themeColor="text1"/>
                <w:szCs w:val="24"/>
              </w:rPr>
              <w:t xml:space="preserve"> 1.1.</w:t>
            </w:r>
            <w:r>
              <w:rPr>
                <w:b/>
                <w:bCs/>
                <w:color w:val="000000" w:themeColor="text1"/>
                <w:szCs w:val="24"/>
              </w:rPr>
              <w:t>84</w:t>
            </w:r>
            <w:r w:rsidRPr="00ED2DE8">
              <w:rPr>
                <w:b/>
                <w:bCs/>
                <w:color w:val="000000" w:themeColor="text1"/>
                <w:szCs w:val="24"/>
              </w:rPr>
              <w:t>)</w:t>
            </w:r>
          </w:p>
        </w:tc>
        <w:tc>
          <w:tcPr>
            <w:tcW w:w="2124" w:type="dxa"/>
          </w:tcPr>
          <w:p w14:paraId="1B670251" w14:textId="77777777" w:rsidR="00744A4E" w:rsidRPr="00ED2DE8" w:rsidRDefault="00744A4E" w:rsidP="00744A4E">
            <w:pPr>
              <w:suppressAutoHyphens/>
              <w:ind w:left="0" w:right="-94" w:firstLine="13"/>
              <w:jc w:val="center"/>
              <w:rPr>
                <w:b/>
                <w:bCs/>
                <w:color w:val="000000" w:themeColor="text1"/>
                <w:szCs w:val="24"/>
              </w:rPr>
            </w:pPr>
            <w:r>
              <w:rPr>
                <w:b/>
                <w:bCs/>
                <w:color w:val="000000" w:themeColor="text1"/>
                <w:szCs w:val="24"/>
              </w:rPr>
              <w:t xml:space="preserve">Pénalités pour </w:t>
            </w:r>
            <w:r w:rsidRPr="00ED2DE8">
              <w:rPr>
                <w:b/>
                <w:bCs/>
                <w:color w:val="000000" w:themeColor="text1"/>
                <w:szCs w:val="24"/>
              </w:rPr>
              <w:t xml:space="preserve"> Retard      </w:t>
            </w:r>
          </w:p>
          <w:p w14:paraId="59D0A116" w14:textId="77777777" w:rsidR="00744A4E" w:rsidRPr="00ED2DE8" w:rsidRDefault="00744A4E" w:rsidP="00581DFA">
            <w:pPr>
              <w:suppressAutoHyphens/>
              <w:ind w:right="-94"/>
              <w:jc w:val="center"/>
              <w:rPr>
                <w:b/>
                <w:bCs/>
                <w:color w:val="000000" w:themeColor="text1"/>
                <w:szCs w:val="24"/>
                <w:u w:val="single"/>
              </w:rPr>
            </w:pPr>
            <w:r w:rsidRPr="00ED2DE8">
              <w:rPr>
                <w:b/>
                <w:bCs/>
                <w:color w:val="000000" w:themeColor="text1"/>
                <w:szCs w:val="24"/>
              </w:rPr>
              <w:t>(</w:t>
            </w:r>
            <w:r>
              <w:rPr>
                <w:b/>
                <w:bCs/>
                <w:color w:val="000000" w:themeColor="text1"/>
                <w:szCs w:val="24"/>
              </w:rPr>
              <w:t>Sous-Clause</w:t>
            </w:r>
            <w:r w:rsidRPr="00ED2DE8">
              <w:rPr>
                <w:b/>
                <w:bCs/>
                <w:color w:val="000000" w:themeColor="text1"/>
                <w:szCs w:val="24"/>
              </w:rPr>
              <w:t xml:space="preserve"> </w:t>
            </w:r>
            <w:r>
              <w:rPr>
                <w:b/>
                <w:bCs/>
                <w:color w:val="000000" w:themeColor="text1"/>
                <w:szCs w:val="24"/>
              </w:rPr>
              <w:t>8.8</w:t>
            </w:r>
            <w:r w:rsidRPr="00ED2DE8">
              <w:rPr>
                <w:b/>
                <w:bCs/>
                <w:color w:val="000000" w:themeColor="text1"/>
                <w:szCs w:val="24"/>
              </w:rPr>
              <w:t>)</w:t>
            </w:r>
          </w:p>
        </w:tc>
      </w:tr>
      <w:tr w:rsidR="00744A4E" w:rsidRPr="004E5422" w14:paraId="1E992F64" w14:textId="77777777" w:rsidTr="00581DFA">
        <w:trPr>
          <w:cantSplit/>
          <w:trHeight w:val="420"/>
          <w:jc w:val="center"/>
        </w:trPr>
        <w:tc>
          <w:tcPr>
            <w:tcW w:w="3145" w:type="dxa"/>
          </w:tcPr>
          <w:p w14:paraId="005335A2" w14:textId="77777777" w:rsidR="00744A4E" w:rsidRPr="00ED2DE8" w:rsidRDefault="00744A4E" w:rsidP="00581DFA">
            <w:pPr>
              <w:suppressAutoHyphens/>
              <w:jc w:val="center"/>
              <w:rPr>
                <w:rFonts w:eastAsia="Arial"/>
                <w:b/>
                <w:color w:val="000000"/>
                <w:szCs w:val="24"/>
              </w:rPr>
            </w:pPr>
          </w:p>
        </w:tc>
        <w:tc>
          <w:tcPr>
            <w:tcW w:w="2520" w:type="dxa"/>
          </w:tcPr>
          <w:p w14:paraId="133D33EA" w14:textId="77777777" w:rsidR="00744A4E" w:rsidRPr="00ED2DE8" w:rsidRDefault="00744A4E" w:rsidP="00581DFA">
            <w:pPr>
              <w:suppressAutoHyphens/>
              <w:rPr>
                <w:bCs/>
                <w:color w:val="000000" w:themeColor="text1"/>
                <w:szCs w:val="24"/>
              </w:rPr>
            </w:pPr>
          </w:p>
        </w:tc>
        <w:tc>
          <w:tcPr>
            <w:tcW w:w="2160" w:type="dxa"/>
          </w:tcPr>
          <w:p w14:paraId="2DFD43FE" w14:textId="77777777" w:rsidR="00744A4E" w:rsidRPr="00ED2DE8" w:rsidRDefault="00744A4E" w:rsidP="00581DFA">
            <w:pPr>
              <w:suppressAutoHyphens/>
              <w:rPr>
                <w:bCs/>
                <w:color w:val="000000" w:themeColor="text1"/>
                <w:szCs w:val="24"/>
              </w:rPr>
            </w:pPr>
          </w:p>
        </w:tc>
        <w:tc>
          <w:tcPr>
            <w:tcW w:w="2124" w:type="dxa"/>
          </w:tcPr>
          <w:p w14:paraId="68264104" w14:textId="77777777" w:rsidR="00744A4E" w:rsidRPr="00ED2DE8" w:rsidRDefault="00744A4E" w:rsidP="00581DFA">
            <w:pPr>
              <w:suppressAutoHyphens/>
              <w:ind w:right="-94"/>
              <w:rPr>
                <w:b/>
                <w:bCs/>
                <w:color w:val="000000" w:themeColor="text1"/>
                <w:szCs w:val="24"/>
              </w:rPr>
            </w:pPr>
          </w:p>
        </w:tc>
      </w:tr>
      <w:tr w:rsidR="00744A4E" w:rsidRPr="004E5422" w14:paraId="14C7949D" w14:textId="77777777" w:rsidTr="00581DFA">
        <w:trPr>
          <w:cantSplit/>
          <w:trHeight w:val="420"/>
          <w:jc w:val="center"/>
        </w:trPr>
        <w:tc>
          <w:tcPr>
            <w:tcW w:w="3145" w:type="dxa"/>
          </w:tcPr>
          <w:p w14:paraId="75BBC93F" w14:textId="77777777" w:rsidR="00744A4E" w:rsidRPr="00ED2DE8" w:rsidRDefault="00744A4E" w:rsidP="00581DFA">
            <w:pPr>
              <w:suppressAutoHyphens/>
              <w:jc w:val="center"/>
              <w:rPr>
                <w:rFonts w:eastAsia="Arial"/>
                <w:b/>
                <w:color w:val="000000"/>
                <w:szCs w:val="24"/>
              </w:rPr>
            </w:pPr>
          </w:p>
        </w:tc>
        <w:tc>
          <w:tcPr>
            <w:tcW w:w="2520" w:type="dxa"/>
          </w:tcPr>
          <w:p w14:paraId="40245F63" w14:textId="77777777" w:rsidR="00744A4E" w:rsidRPr="00ED2DE8" w:rsidRDefault="00744A4E" w:rsidP="00581DFA">
            <w:pPr>
              <w:suppressAutoHyphens/>
              <w:rPr>
                <w:bCs/>
                <w:color w:val="000000" w:themeColor="text1"/>
                <w:szCs w:val="24"/>
              </w:rPr>
            </w:pPr>
          </w:p>
        </w:tc>
        <w:tc>
          <w:tcPr>
            <w:tcW w:w="2160" w:type="dxa"/>
          </w:tcPr>
          <w:p w14:paraId="4E6C2936" w14:textId="77777777" w:rsidR="00744A4E" w:rsidRPr="00ED2DE8" w:rsidRDefault="00744A4E" w:rsidP="00581DFA">
            <w:pPr>
              <w:suppressAutoHyphens/>
              <w:rPr>
                <w:bCs/>
                <w:color w:val="000000" w:themeColor="text1"/>
                <w:szCs w:val="24"/>
              </w:rPr>
            </w:pPr>
          </w:p>
        </w:tc>
        <w:tc>
          <w:tcPr>
            <w:tcW w:w="2124" w:type="dxa"/>
          </w:tcPr>
          <w:p w14:paraId="2675EB10" w14:textId="77777777" w:rsidR="00744A4E" w:rsidRPr="00ED2DE8" w:rsidRDefault="00744A4E" w:rsidP="00581DFA">
            <w:pPr>
              <w:suppressAutoHyphens/>
              <w:ind w:right="-94"/>
              <w:rPr>
                <w:b/>
                <w:bCs/>
                <w:color w:val="000000" w:themeColor="text1"/>
                <w:szCs w:val="24"/>
              </w:rPr>
            </w:pPr>
          </w:p>
        </w:tc>
      </w:tr>
      <w:tr w:rsidR="00744A4E" w:rsidRPr="004E5422" w14:paraId="09AD33E4" w14:textId="77777777" w:rsidTr="00581DFA">
        <w:trPr>
          <w:cantSplit/>
          <w:trHeight w:val="420"/>
          <w:jc w:val="center"/>
        </w:trPr>
        <w:tc>
          <w:tcPr>
            <w:tcW w:w="3145" w:type="dxa"/>
          </w:tcPr>
          <w:p w14:paraId="479D0FAB" w14:textId="77777777" w:rsidR="00744A4E" w:rsidRPr="00ED2DE8" w:rsidRDefault="00744A4E" w:rsidP="00581DFA">
            <w:pPr>
              <w:suppressAutoHyphens/>
              <w:jc w:val="center"/>
              <w:rPr>
                <w:rFonts w:eastAsia="Arial"/>
                <w:b/>
                <w:color w:val="000000"/>
                <w:szCs w:val="24"/>
              </w:rPr>
            </w:pPr>
          </w:p>
        </w:tc>
        <w:tc>
          <w:tcPr>
            <w:tcW w:w="2520" w:type="dxa"/>
          </w:tcPr>
          <w:p w14:paraId="6F6EFBA5" w14:textId="77777777" w:rsidR="00744A4E" w:rsidRPr="00ED2DE8" w:rsidRDefault="00744A4E" w:rsidP="00581DFA">
            <w:pPr>
              <w:suppressAutoHyphens/>
              <w:rPr>
                <w:bCs/>
                <w:color w:val="000000" w:themeColor="text1"/>
                <w:szCs w:val="24"/>
              </w:rPr>
            </w:pPr>
          </w:p>
        </w:tc>
        <w:tc>
          <w:tcPr>
            <w:tcW w:w="2160" w:type="dxa"/>
          </w:tcPr>
          <w:p w14:paraId="0FB8D1B2" w14:textId="77777777" w:rsidR="00744A4E" w:rsidRPr="00ED2DE8" w:rsidRDefault="00744A4E" w:rsidP="00581DFA">
            <w:pPr>
              <w:suppressAutoHyphens/>
              <w:rPr>
                <w:bCs/>
                <w:color w:val="000000" w:themeColor="text1"/>
                <w:szCs w:val="24"/>
              </w:rPr>
            </w:pPr>
          </w:p>
        </w:tc>
        <w:tc>
          <w:tcPr>
            <w:tcW w:w="2124" w:type="dxa"/>
          </w:tcPr>
          <w:p w14:paraId="40514ABE" w14:textId="77777777" w:rsidR="00744A4E" w:rsidRPr="00ED2DE8" w:rsidRDefault="00744A4E" w:rsidP="00581DFA">
            <w:pPr>
              <w:suppressAutoHyphens/>
              <w:ind w:right="-94"/>
              <w:rPr>
                <w:b/>
                <w:bCs/>
                <w:color w:val="000000" w:themeColor="text1"/>
                <w:szCs w:val="24"/>
              </w:rPr>
            </w:pPr>
          </w:p>
        </w:tc>
      </w:tr>
      <w:tr w:rsidR="00744A4E" w:rsidRPr="004E5422" w14:paraId="638FABB0" w14:textId="77777777" w:rsidTr="00581DFA">
        <w:trPr>
          <w:cantSplit/>
          <w:trHeight w:val="420"/>
          <w:jc w:val="center"/>
        </w:trPr>
        <w:tc>
          <w:tcPr>
            <w:tcW w:w="3145" w:type="dxa"/>
          </w:tcPr>
          <w:p w14:paraId="54AC75A3" w14:textId="77777777" w:rsidR="00744A4E" w:rsidRPr="00ED2DE8" w:rsidRDefault="00744A4E" w:rsidP="00581DFA">
            <w:pPr>
              <w:suppressAutoHyphens/>
              <w:jc w:val="center"/>
              <w:rPr>
                <w:rFonts w:eastAsia="Arial"/>
                <w:b/>
                <w:color w:val="000000"/>
                <w:szCs w:val="24"/>
              </w:rPr>
            </w:pPr>
          </w:p>
        </w:tc>
        <w:tc>
          <w:tcPr>
            <w:tcW w:w="2520" w:type="dxa"/>
          </w:tcPr>
          <w:p w14:paraId="7729D6D0" w14:textId="77777777" w:rsidR="00744A4E" w:rsidRPr="00ED2DE8" w:rsidRDefault="00744A4E" w:rsidP="00581DFA">
            <w:pPr>
              <w:suppressAutoHyphens/>
              <w:jc w:val="center"/>
              <w:rPr>
                <w:bCs/>
                <w:color w:val="000000" w:themeColor="text1"/>
                <w:szCs w:val="24"/>
              </w:rPr>
            </w:pPr>
          </w:p>
        </w:tc>
        <w:tc>
          <w:tcPr>
            <w:tcW w:w="2160" w:type="dxa"/>
          </w:tcPr>
          <w:p w14:paraId="1B22D948" w14:textId="77777777" w:rsidR="00744A4E" w:rsidRPr="00ED2DE8" w:rsidRDefault="00744A4E" w:rsidP="00581DFA">
            <w:pPr>
              <w:suppressAutoHyphens/>
              <w:jc w:val="center"/>
              <w:rPr>
                <w:bCs/>
                <w:color w:val="000000" w:themeColor="text1"/>
                <w:szCs w:val="24"/>
              </w:rPr>
            </w:pPr>
          </w:p>
        </w:tc>
        <w:tc>
          <w:tcPr>
            <w:tcW w:w="2124" w:type="dxa"/>
          </w:tcPr>
          <w:p w14:paraId="22F67267" w14:textId="77777777" w:rsidR="00744A4E" w:rsidRPr="00ED2DE8" w:rsidRDefault="00744A4E" w:rsidP="00581DFA">
            <w:pPr>
              <w:suppressAutoHyphens/>
              <w:ind w:right="-94"/>
              <w:jc w:val="center"/>
              <w:rPr>
                <w:b/>
                <w:bCs/>
                <w:color w:val="000000" w:themeColor="text1"/>
                <w:szCs w:val="24"/>
              </w:rPr>
            </w:pPr>
          </w:p>
        </w:tc>
      </w:tr>
    </w:tbl>
    <w:p w14:paraId="19BA69B7" w14:textId="37C7EAAF" w:rsidR="00744A4E" w:rsidRPr="002C6BFC" w:rsidRDefault="00744A4E" w:rsidP="00744A4E">
      <w:pPr>
        <w:pStyle w:val="explanatorynotes"/>
        <w:spacing w:after="0"/>
        <w:ind w:left="-270" w:right="-360" w:hanging="90"/>
        <w:rPr>
          <w:rFonts w:ascii="Times New Roman" w:hAnsi="Times New Roman"/>
          <w:color w:val="000000" w:themeColor="text1"/>
          <w:sz w:val="24"/>
          <w:lang w:val="fr-FR"/>
        </w:rPr>
      </w:pPr>
      <w:r w:rsidRPr="002C6BFC">
        <w:rPr>
          <w:color w:val="000000" w:themeColor="text1"/>
          <w:sz w:val="24"/>
          <w:lang w:val="fr"/>
        </w:rPr>
        <w:t>*</w:t>
      </w:r>
      <w:r w:rsidRPr="002C6BFC">
        <w:rPr>
          <w:color w:val="000000" w:themeColor="text1"/>
          <w:sz w:val="20"/>
          <w:lang w:val="fr"/>
        </w:rPr>
        <w:t xml:space="preserve">Ces pourcentages seront également </w:t>
      </w:r>
      <w:r w:rsidR="009D1262" w:rsidRPr="002C6BFC">
        <w:rPr>
          <w:color w:val="000000" w:themeColor="text1"/>
          <w:sz w:val="20"/>
          <w:lang w:val="fr"/>
        </w:rPr>
        <w:t xml:space="preserve">appliqués </w:t>
      </w:r>
      <w:r w:rsidR="009D1262" w:rsidRPr="002C6BFC">
        <w:rPr>
          <w:sz w:val="20"/>
          <w:lang w:val="fr"/>
        </w:rPr>
        <w:t>à</w:t>
      </w:r>
      <w:r w:rsidRPr="002C6BFC">
        <w:rPr>
          <w:color w:val="000000" w:themeColor="text1"/>
          <w:sz w:val="20"/>
          <w:lang w:val="fr"/>
        </w:rPr>
        <w:t xml:space="preserve"> chaque moitié de</w:t>
      </w:r>
      <w:r>
        <w:rPr>
          <w:color w:val="000000" w:themeColor="text1"/>
          <w:sz w:val="20"/>
          <w:lang w:val="fr"/>
        </w:rPr>
        <w:t xml:space="preserve"> la Retenue</w:t>
      </w:r>
      <w:r w:rsidRPr="002C6BFC">
        <w:rPr>
          <w:color w:val="000000" w:themeColor="text1"/>
          <w:sz w:val="20"/>
          <w:lang w:val="fr"/>
        </w:rPr>
        <w:t xml:space="preserve"> en vertu de la </w:t>
      </w:r>
      <w:r w:rsidR="009D1262">
        <w:rPr>
          <w:color w:val="000000" w:themeColor="text1"/>
          <w:sz w:val="20"/>
          <w:lang w:val="fr"/>
        </w:rPr>
        <w:t>S</w:t>
      </w:r>
      <w:r w:rsidRPr="002C6BFC">
        <w:rPr>
          <w:color w:val="000000" w:themeColor="text1"/>
          <w:sz w:val="20"/>
          <w:lang w:val="fr"/>
        </w:rPr>
        <w:t>ous-</w:t>
      </w:r>
      <w:r w:rsidR="009D1262">
        <w:rPr>
          <w:color w:val="000000" w:themeColor="text1"/>
          <w:sz w:val="20"/>
          <w:lang w:val="fr"/>
        </w:rPr>
        <w:t>C</w:t>
      </w:r>
      <w:r w:rsidRPr="002C6BFC">
        <w:rPr>
          <w:color w:val="000000" w:themeColor="text1"/>
          <w:sz w:val="20"/>
          <w:lang w:val="fr"/>
        </w:rPr>
        <w:t>lause 14.9</w:t>
      </w:r>
    </w:p>
    <w:p w14:paraId="1F763EBD" w14:textId="77777777" w:rsidR="00744A4E" w:rsidRPr="002C6BFC" w:rsidRDefault="00744A4E" w:rsidP="00744A4E">
      <w:pPr>
        <w:pStyle w:val="explanatorynotes"/>
        <w:spacing w:after="0"/>
        <w:jc w:val="center"/>
        <w:rPr>
          <w:b/>
          <w:color w:val="000000" w:themeColor="text1"/>
          <w:sz w:val="28"/>
          <w:lang w:val="fr-FR"/>
        </w:rPr>
      </w:pPr>
    </w:p>
    <w:p w14:paraId="1651A76A" w14:textId="415D4ABF" w:rsidR="00744A4E" w:rsidRPr="002C6BFC" w:rsidRDefault="00744A4E" w:rsidP="00744A4E">
      <w:pPr>
        <w:keepNext/>
        <w:keepLines/>
        <w:suppressAutoHyphens/>
        <w:spacing w:before="240" w:after="120"/>
        <w:rPr>
          <w:rFonts w:ascii="Times New Roman Bold" w:eastAsiaTheme="majorEastAsia" w:hAnsi="Times New Roman Bold" w:cstheme="majorBidi" w:hint="eastAsia"/>
          <w:b/>
          <w:smallCaps/>
          <w:noProof/>
          <w:sz w:val="28"/>
          <w:lang w:eastAsia="en-US"/>
        </w:rPr>
      </w:pPr>
      <w:r w:rsidRPr="002C6BFC">
        <w:rPr>
          <w:rFonts w:ascii="Times New Roman Bold" w:eastAsiaTheme="majorEastAsia" w:hAnsi="Times New Roman Bold" w:cstheme="majorBidi"/>
          <w:b/>
          <w:smallCaps/>
          <w:noProof/>
          <w:sz w:val="28"/>
          <w:lang w:eastAsia="en-US"/>
        </w:rPr>
        <w:t xml:space="preserve">Tableau : Résumé des </w:t>
      </w:r>
      <w:r w:rsidR="009D1262">
        <w:rPr>
          <w:rFonts w:ascii="Times New Roman Bold" w:eastAsiaTheme="majorEastAsia" w:hAnsi="Times New Roman Bold" w:cstheme="majorBidi"/>
          <w:b/>
          <w:smallCaps/>
          <w:noProof/>
          <w:sz w:val="28"/>
          <w:lang w:eastAsia="en-US"/>
        </w:rPr>
        <w:t>Trancjes</w:t>
      </w:r>
      <w:r w:rsidRPr="002C6BFC">
        <w:rPr>
          <w:rFonts w:ascii="Times New Roman Bold" w:eastAsiaTheme="majorEastAsia" w:hAnsi="Times New Roman Bold" w:cstheme="majorBidi"/>
          <w:b/>
          <w:smallCaps/>
          <w:noProof/>
          <w:sz w:val="28"/>
          <w:lang w:eastAsia="en-US"/>
        </w:rPr>
        <w:t xml:space="preserve"> (le cas échéant)</w:t>
      </w:r>
    </w:p>
    <w:tbl>
      <w:tblPr>
        <w:tblW w:w="9900" w:type="dxa"/>
        <w:jc w:val="center"/>
        <w:tblLayout w:type="fixed"/>
        <w:tblLook w:val="0000" w:firstRow="0" w:lastRow="0" w:firstColumn="0" w:lastColumn="0" w:noHBand="0" w:noVBand="0"/>
      </w:tblPr>
      <w:tblGrid>
        <w:gridCol w:w="4577"/>
        <w:gridCol w:w="2790"/>
        <w:gridCol w:w="2533"/>
      </w:tblGrid>
      <w:tr w:rsidR="00744A4E" w:rsidRPr="001D293F" w14:paraId="4F566009" w14:textId="77777777" w:rsidTr="00581DFA">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55903D50" w14:textId="2FB82DB2" w:rsidR="00744A4E" w:rsidRPr="001D293F" w:rsidRDefault="00744A4E" w:rsidP="00744A4E">
            <w:pPr>
              <w:suppressAutoHyphens/>
              <w:ind w:left="-17" w:firstLine="17"/>
              <w:jc w:val="center"/>
              <w:rPr>
                <w:b/>
                <w:bCs/>
                <w:color w:val="000000" w:themeColor="text1"/>
              </w:rPr>
            </w:pPr>
            <w:r w:rsidRPr="001D293F">
              <w:rPr>
                <w:b/>
                <w:color w:val="000000"/>
                <w:lang w:val="fr"/>
              </w:rPr>
              <w:t xml:space="preserve">Description d’une partie des Travaux qui sera désignée Comme </w:t>
            </w:r>
            <w:r w:rsidR="009D1262">
              <w:rPr>
                <w:b/>
                <w:color w:val="000000"/>
                <w:lang w:val="fr"/>
              </w:rPr>
              <w:t xml:space="preserve">Tranche </w:t>
            </w:r>
            <w:r w:rsidRPr="001D293F">
              <w:rPr>
                <w:b/>
                <w:color w:val="000000"/>
                <w:lang w:val="fr"/>
              </w:rPr>
              <w:t xml:space="preserve">aux fins du </w:t>
            </w:r>
            <w:r w:rsidR="009D1262">
              <w:rPr>
                <w:b/>
                <w:color w:val="000000"/>
                <w:lang w:val="fr"/>
              </w:rPr>
              <w:t>Marché</w:t>
            </w:r>
            <w:r w:rsidRPr="001D293F">
              <w:rPr>
                <w:b/>
                <w:color w:val="000000"/>
                <w:lang w:val="fr"/>
              </w:rPr>
              <w:t xml:space="preserve"> (Sous-Clause 1.1.</w:t>
            </w:r>
            <w:r>
              <w:rPr>
                <w:b/>
                <w:color w:val="000000"/>
                <w:lang w:val="fr"/>
              </w:rPr>
              <w:t>85</w:t>
            </w:r>
            <w:r w:rsidRPr="001D293F">
              <w:rPr>
                <w:b/>
                <w:color w:val="000000"/>
                <w:lang w:val="fr"/>
              </w:rPr>
              <w:t>)</w:t>
            </w:r>
          </w:p>
        </w:tc>
        <w:tc>
          <w:tcPr>
            <w:tcW w:w="2790" w:type="dxa"/>
            <w:tcBorders>
              <w:top w:val="single" w:sz="18" w:space="0" w:color="auto"/>
              <w:left w:val="single" w:sz="18" w:space="0" w:color="auto"/>
              <w:bottom w:val="single" w:sz="18" w:space="0" w:color="auto"/>
              <w:right w:val="single" w:sz="18" w:space="0" w:color="auto"/>
            </w:tcBorders>
          </w:tcPr>
          <w:p w14:paraId="198CFB8F" w14:textId="77777777" w:rsidR="00744A4E" w:rsidRPr="001D293F" w:rsidRDefault="00744A4E" w:rsidP="00581DFA">
            <w:pPr>
              <w:suppressAutoHyphens/>
              <w:jc w:val="center"/>
              <w:rPr>
                <w:b/>
                <w:bCs/>
                <w:color w:val="000000" w:themeColor="text1"/>
              </w:rPr>
            </w:pPr>
            <w:r w:rsidRPr="001D293F">
              <w:rPr>
                <w:b/>
                <w:bCs/>
                <w:color w:val="000000" w:themeColor="text1"/>
                <w:lang w:val="fr"/>
              </w:rPr>
              <w:t>Délai d’achèvement</w:t>
            </w:r>
          </w:p>
          <w:p w14:paraId="509B5A17" w14:textId="77777777" w:rsidR="00744A4E" w:rsidRPr="001D293F" w:rsidRDefault="00744A4E" w:rsidP="00744A4E">
            <w:pPr>
              <w:suppressAutoHyphens/>
              <w:ind w:left="0" w:firstLine="0"/>
              <w:jc w:val="center"/>
              <w:rPr>
                <w:b/>
                <w:bCs/>
                <w:color w:val="000000" w:themeColor="text1"/>
              </w:rPr>
            </w:pPr>
          </w:p>
        </w:tc>
        <w:tc>
          <w:tcPr>
            <w:tcW w:w="2533" w:type="dxa"/>
            <w:tcBorders>
              <w:top w:val="single" w:sz="18" w:space="0" w:color="auto"/>
              <w:left w:val="single" w:sz="18" w:space="0" w:color="auto"/>
              <w:bottom w:val="single" w:sz="18" w:space="0" w:color="auto"/>
              <w:right w:val="single" w:sz="18" w:space="0" w:color="auto"/>
            </w:tcBorders>
          </w:tcPr>
          <w:p w14:paraId="72DC0695" w14:textId="13C4A63A" w:rsidR="00744A4E" w:rsidRPr="001D293F" w:rsidRDefault="00744A4E" w:rsidP="00744A4E">
            <w:pPr>
              <w:suppressAutoHyphens/>
              <w:ind w:left="0" w:right="-94" w:firstLine="0"/>
              <w:jc w:val="center"/>
              <w:rPr>
                <w:b/>
                <w:bCs/>
                <w:color w:val="000000" w:themeColor="text1"/>
                <w:u w:val="single"/>
              </w:rPr>
            </w:pPr>
            <w:r>
              <w:rPr>
                <w:b/>
                <w:bCs/>
                <w:color w:val="000000" w:themeColor="text1"/>
                <w:lang w:val="fr"/>
              </w:rPr>
              <w:t xml:space="preserve">Pénalités pour </w:t>
            </w:r>
            <w:r w:rsidR="009D1262">
              <w:rPr>
                <w:b/>
                <w:bCs/>
                <w:color w:val="000000" w:themeColor="text1"/>
                <w:lang w:val="fr"/>
              </w:rPr>
              <w:t>R</w:t>
            </w:r>
            <w:r w:rsidRPr="001D293F">
              <w:rPr>
                <w:b/>
                <w:bCs/>
                <w:color w:val="000000" w:themeColor="text1"/>
                <w:lang w:val="fr"/>
              </w:rPr>
              <w:t xml:space="preserve">etard </w:t>
            </w:r>
          </w:p>
          <w:p w14:paraId="7DF58759" w14:textId="6372F0A0" w:rsidR="00744A4E" w:rsidRPr="001D293F" w:rsidRDefault="00744A4E" w:rsidP="00744A4E">
            <w:pPr>
              <w:suppressAutoHyphens/>
              <w:ind w:left="0" w:right="-94" w:firstLine="0"/>
              <w:jc w:val="center"/>
              <w:rPr>
                <w:b/>
                <w:bCs/>
                <w:color w:val="000000" w:themeColor="text1"/>
                <w:u w:val="single"/>
              </w:rPr>
            </w:pPr>
            <w:r w:rsidRPr="001D293F">
              <w:rPr>
                <w:b/>
                <w:bCs/>
                <w:color w:val="000000" w:themeColor="text1"/>
                <w:lang w:val="fr"/>
              </w:rPr>
              <w:t xml:space="preserve">(en pourcentage du prix final du </w:t>
            </w:r>
            <w:r w:rsidR="009D1262">
              <w:rPr>
                <w:b/>
                <w:bCs/>
                <w:color w:val="000000" w:themeColor="text1"/>
                <w:lang w:val="fr"/>
              </w:rPr>
              <w:t>marché</w:t>
            </w:r>
            <w:r w:rsidRPr="001D293F">
              <w:rPr>
                <w:b/>
                <w:bCs/>
                <w:color w:val="000000" w:themeColor="text1"/>
                <w:lang w:val="fr"/>
              </w:rPr>
              <w:t xml:space="preserve"> par jour de retard)</w:t>
            </w:r>
          </w:p>
        </w:tc>
      </w:tr>
      <w:tr w:rsidR="00744A4E" w:rsidRPr="001D293F" w14:paraId="73738B5E" w14:textId="77777777" w:rsidTr="00581DFA">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3FAF191A" w14:textId="77777777" w:rsidR="00744A4E" w:rsidRPr="001D293F" w:rsidRDefault="00744A4E" w:rsidP="00581DFA">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B62E080" w14:textId="77777777" w:rsidR="00744A4E" w:rsidRPr="001D293F" w:rsidRDefault="00744A4E" w:rsidP="00581DFA">
            <w:pPr>
              <w:suppressAutoHyphens/>
              <w:rPr>
                <w:bCs/>
                <w:color w:val="000000" w:themeColor="text1"/>
              </w:rPr>
            </w:pPr>
            <w:r w:rsidRPr="001D293F">
              <w:rPr>
                <w:bCs/>
                <w:color w:val="000000" w:themeColor="text1"/>
                <w:lang w:val="fr"/>
              </w:rPr>
              <w:t>_______ jours</w:t>
            </w:r>
          </w:p>
        </w:tc>
        <w:tc>
          <w:tcPr>
            <w:tcW w:w="2533" w:type="dxa"/>
            <w:tcBorders>
              <w:top w:val="single" w:sz="18" w:space="0" w:color="auto"/>
              <w:left w:val="single" w:sz="18" w:space="0" w:color="auto"/>
              <w:bottom w:val="single" w:sz="18" w:space="0" w:color="auto"/>
              <w:right w:val="single" w:sz="18" w:space="0" w:color="auto"/>
            </w:tcBorders>
          </w:tcPr>
          <w:p w14:paraId="5B4B511C" w14:textId="77777777" w:rsidR="00744A4E" w:rsidRPr="002C6BFC" w:rsidRDefault="00744A4E" w:rsidP="00581DFA">
            <w:pPr>
              <w:suppressAutoHyphens/>
              <w:ind w:right="-94"/>
              <w:rPr>
                <w:color w:val="000000" w:themeColor="text1"/>
              </w:rPr>
            </w:pPr>
          </w:p>
        </w:tc>
      </w:tr>
      <w:tr w:rsidR="00744A4E" w:rsidRPr="001D293F" w14:paraId="075ED672" w14:textId="77777777" w:rsidTr="00581DFA">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32B67A14" w14:textId="77777777" w:rsidR="00744A4E" w:rsidRPr="001D293F" w:rsidRDefault="00744A4E" w:rsidP="00581DFA">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1D761E85" w14:textId="77777777" w:rsidR="00744A4E" w:rsidRPr="001D293F" w:rsidRDefault="00744A4E" w:rsidP="00581DFA">
            <w:pPr>
              <w:suppressAutoHyphens/>
              <w:rPr>
                <w:bCs/>
                <w:color w:val="000000" w:themeColor="text1"/>
              </w:rPr>
            </w:pPr>
            <w:r w:rsidRPr="001D293F">
              <w:rPr>
                <w:bCs/>
                <w:color w:val="000000" w:themeColor="text1"/>
                <w:lang w:val="fr"/>
              </w:rPr>
              <w:t>_________jours</w:t>
            </w:r>
          </w:p>
        </w:tc>
        <w:tc>
          <w:tcPr>
            <w:tcW w:w="2533" w:type="dxa"/>
            <w:tcBorders>
              <w:top w:val="single" w:sz="18" w:space="0" w:color="auto"/>
              <w:left w:val="single" w:sz="18" w:space="0" w:color="auto"/>
              <w:bottom w:val="single" w:sz="18" w:space="0" w:color="auto"/>
              <w:right w:val="single" w:sz="18" w:space="0" w:color="auto"/>
            </w:tcBorders>
          </w:tcPr>
          <w:p w14:paraId="577D9235" w14:textId="77777777" w:rsidR="00744A4E" w:rsidRPr="002C6BFC" w:rsidRDefault="00744A4E" w:rsidP="00581DFA">
            <w:pPr>
              <w:suppressAutoHyphens/>
              <w:ind w:right="-94"/>
              <w:rPr>
                <w:color w:val="000000" w:themeColor="text1"/>
              </w:rPr>
            </w:pPr>
            <w:r w:rsidRPr="002C6BFC">
              <w:rPr>
                <w:color w:val="000000" w:themeColor="text1"/>
                <w:lang w:val="fr"/>
              </w:rPr>
              <w:t>______%</w:t>
            </w:r>
          </w:p>
        </w:tc>
      </w:tr>
      <w:tr w:rsidR="00744A4E" w:rsidRPr="001D293F" w14:paraId="32CC13EF" w14:textId="77777777" w:rsidTr="00581DFA">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5C558910" w14:textId="77777777" w:rsidR="00744A4E" w:rsidRPr="001D293F" w:rsidRDefault="00744A4E" w:rsidP="00581DFA">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87806C0" w14:textId="77777777" w:rsidR="00744A4E" w:rsidRPr="001D293F" w:rsidRDefault="00744A4E" w:rsidP="00581DFA">
            <w:pPr>
              <w:suppressAutoHyphens/>
              <w:rPr>
                <w:bCs/>
                <w:color w:val="000000" w:themeColor="text1"/>
              </w:rPr>
            </w:pPr>
            <w:r w:rsidRPr="001D293F">
              <w:rPr>
                <w:bCs/>
                <w:color w:val="000000" w:themeColor="text1"/>
                <w:lang w:val="fr"/>
              </w:rPr>
              <w:t>_________jours</w:t>
            </w:r>
          </w:p>
        </w:tc>
        <w:tc>
          <w:tcPr>
            <w:tcW w:w="2533" w:type="dxa"/>
            <w:tcBorders>
              <w:top w:val="single" w:sz="18" w:space="0" w:color="auto"/>
              <w:left w:val="single" w:sz="18" w:space="0" w:color="auto"/>
              <w:bottom w:val="single" w:sz="18" w:space="0" w:color="auto"/>
              <w:right w:val="single" w:sz="18" w:space="0" w:color="auto"/>
            </w:tcBorders>
          </w:tcPr>
          <w:p w14:paraId="0FA7C8B9" w14:textId="77777777" w:rsidR="00744A4E" w:rsidRPr="002C6BFC" w:rsidRDefault="00744A4E" w:rsidP="00581DFA">
            <w:pPr>
              <w:suppressAutoHyphens/>
              <w:ind w:right="-94"/>
              <w:rPr>
                <w:color w:val="000000" w:themeColor="text1"/>
              </w:rPr>
            </w:pPr>
            <w:r w:rsidRPr="002C6BFC">
              <w:rPr>
                <w:color w:val="000000" w:themeColor="text1"/>
                <w:lang w:val="fr"/>
              </w:rPr>
              <w:t>_______%</w:t>
            </w:r>
          </w:p>
        </w:tc>
      </w:tr>
      <w:tr w:rsidR="00744A4E" w:rsidRPr="001D293F" w14:paraId="485B3107" w14:textId="77777777" w:rsidTr="00581DFA">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5A25908A" w14:textId="77777777" w:rsidR="00744A4E" w:rsidRPr="001D293F" w:rsidRDefault="00744A4E" w:rsidP="00581DFA">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6E26DA5E" w14:textId="77777777" w:rsidR="00744A4E" w:rsidRPr="001D293F" w:rsidRDefault="00744A4E" w:rsidP="00581DFA">
            <w:pPr>
              <w:suppressAutoHyphens/>
              <w:jc w:val="center"/>
              <w:rPr>
                <w:bCs/>
                <w:color w:val="000000" w:themeColor="text1"/>
              </w:rPr>
            </w:pPr>
          </w:p>
        </w:tc>
        <w:tc>
          <w:tcPr>
            <w:tcW w:w="2533" w:type="dxa"/>
            <w:tcBorders>
              <w:top w:val="single" w:sz="18" w:space="0" w:color="auto"/>
              <w:left w:val="single" w:sz="18" w:space="0" w:color="auto"/>
              <w:bottom w:val="single" w:sz="18" w:space="0" w:color="auto"/>
              <w:right w:val="single" w:sz="18" w:space="0" w:color="auto"/>
            </w:tcBorders>
          </w:tcPr>
          <w:p w14:paraId="639438FD" w14:textId="77777777" w:rsidR="00744A4E" w:rsidRPr="001D293F" w:rsidRDefault="00744A4E" w:rsidP="00581DFA">
            <w:pPr>
              <w:suppressAutoHyphens/>
              <w:ind w:right="-94"/>
              <w:jc w:val="center"/>
              <w:rPr>
                <w:b/>
                <w:bCs/>
                <w:color w:val="000000" w:themeColor="text1"/>
              </w:rPr>
            </w:pPr>
          </w:p>
        </w:tc>
      </w:tr>
    </w:tbl>
    <w:p w14:paraId="6D74C1B1" w14:textId="77777777" w:rsidR="00744A4E" w:rsidRPr="001E6B49" w:rsidRDefault="00744A4E" w:rsidP="001E6B49">
      <w:pPr>
        <w:suppressAutoHyphens/>
        <w:spacing w:after="240" w:line="360" w:lineRule="exact"/>
        <w:ind w:left="-360" w:firstLine="90"/>
        <w:jc w:val="left"/>
        <w:rPr>
          <w:color w:val="000000" w:themeColor="text1"/>
          <w:sz w:val="22"/>
          <w:szCs w:val="22"/>
        </w:rPr>
      </w:pPr>
      <w:r w:rsidRPr="001E6B49">
        <w:rPr>
          <w:color w:val="000000" w:themeColor="text1"/>
          <w:sz w:val="22"/>
          <w:szCs w:val="22"/>
          <w:lang w:val="fr"/>
        </w:rPr>
        <w:t>Montant maximal des pénalités pour retard pour les Tranches (pourcentage du prix final du Marché) : ____%</w:t>
      </w:r>
    </w:p>
    <w:p w14:paraId="33378F93" w14:textId="77777777" w:rsidR="00744A4E" w:rsidRDefault="00744A4E" w:rsidP="00744A4E">
      <w:pPr>
        <w:rPr>
          <w:rFonts w:ascii="Times New Roman Bold" w:eastAsiaTheme="majorEastAsia" w:hAnsi="Times New Roman Bold" w:cstheme="majorBidi" w:hint="eastAsia"/>
          <w:smallCaps/>
          <w:noProof/>
          <w:lang w:eastAsia="en-US"/>
        </w:rPr>
      </w:pPr>
      <w:r>
        <w:rPr>
          <w:rFonts w:ascii="Times New Roman Bold" w:eastAsiaTheme="majorEastAsia" w:hAnsi="Times New Roman Bold" w:cstheme="majorBidi"/>
          <w:smallCaps/>
          <w:noProof/>
          <w:lang w:eastAsia="en-US"/>
        </w:rPr>
        <w:br w:type="page"/>
      </w:r>
    </w:p>
    <w:p w14:paraId="758BC002" w14:textId="77777777" w:rsidR="00744A4E" w:rsidRDefault="00744A4E" w:rsidP="00744A4E">
      <w:pPr>
        <w:rPr>
          <w:rFonts w:ascii="Times New Roman Bold" w:eastAsiaTheme="majorEastAsia" w:hAnsi="Times New Roman Bold" w:cstheme="majorBidi" w:hint="eastAsia"/>
          <w:smallCaps/>
          <w:noProof/>
          <w:lang w:eastAsia="en-US"/>
        </w:rPr>
      </w:pPr>
    </w:p>
    <w:p w14:paraId="0D52031E" w14:textId="77777777" w:rsidR="00744A4E" w:rsidRPr="00F843F5" w:rsidRDefault="00744A4E" w:rsidP="00744A4E">
      <w:pPr>
        <w:jc w:val="center"/>
        <w:rPr>
          <w:b/>
          <w:sz w:val="40"/>
          <w:szCs w:val="40"/>
        </w:rPr>
      </w:pPr>
      <w:r w:rsidRPr="00F843F5">
        <w:rPr>
          <w:b/>
          <w:sz w:val="40"/>
          <w:szCs w:val="40"/>
          <w:lang w:val="fr"/>
        </w:rPr>
        <w:t xml:space="preserve">Conditions </w:t>
      </w:r>
      <w:r>
        <w:rPr>
          <w:b/>
          <w:sz w:val="40"/>
          <w:szCs w:val="40"/>
          <w:lang w:val="fr"/>
        </w:rPr>
        <w:t>P</w:t>
      </w:r>
      <w:r w:rsidRPr="00F843F5">
        <w:rPr>
          <w:b/>
          <w:sz w:val="40"/>
          <w:szCs w:val="40"/>
          <w:lang w:val="fr"/>
        </w:rPr>
        <w:t xml:space="preserve">articulières du </w:t>
      </w:r>
      <w:r>
        <w:rPr>
          <w:b/>
          <w:sz w:val="40"/>
          <w:szCs w:val="40"/>
          <w:lang w:val="fr"/>
        </w:rPr>
        <w:t>M</w:t>
      </w:r>
      <w:r w:rsidRPr="00F843F5">
        <w:rPr>
          <w:b/>
          <w:sz w:val="40"/>
          <w:szCs w:val="40"/>
          <w:lang w:val="fr"/>
        </w:rPr>
        <w:t>arché</w:t>
      </w:r>
    </w:p>
    <w:p w14:paraId="1E4E4914" w14:textId="77777777" w:rsidR="00744A4E" w:rsidRPr="003B02B4" w:rsidRDefault="00744A4E" w:rsidP="00744A4E">
      <w:pPr>
        <w:rPr>
          <w:b/>
          <w:sz w:val="32"/>
          <w:szCs w:val="32"/>
        </w:rPr>
      </w:pPr>
    </w:p>
    <w:tbl>
      <w:tblPr>
        <w:tblW w:w="9180"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
        <w:gridCol w:w="3007"/>
        <w:gridCol w:w="10"/>
        <w:gridCol w:w="6133"/>
        <w:gridCol w:w="15"/>
      </w:tblGrid>
      <w:tr w:rsidR="00744A4E" w:rsidRPr="00445C13" w14:paraId="52FE61AF" w14:textId="77777777" w:rsidTr="00581DFA">
        <w:trPr>
          <w:gridBefore w:val="1"/>
          <w:gridAfter w:val="1"/>
          <w:wBefore w:w="15" w:type="dxa"/>
          <w:wAfter w:w="15" w:type="dxa"/>
        </w:trPr>
        <w:tc>
          <w:tcPr>
            <w:tcW w:w="9150" w:type="dxa"/>
            <w:gridSpan w:val="3"/>
          </w:tcPr>
          <w:p w14:paraId="3C563A11" w14:textId="01DF0B44" w:rsidR="00744A4E" w:rsidRPr="00057FB3" w:rsidRDefault="00744A4E" w:rsidP="00581DFA">
            <w:pPr>
              <w:spacing w:before="120" w:after="120"/>
              <w:jc w:val="center"/>
              <w:rPr>
                <w:b/>
                <w:bCs/>
                <w:sz w:val="36"/>
                <w:szCs w:val="36"/>
                <w:lang w:val="fr"/>
              </w:rPr>
            </w:pPr>
            <w:bookmarkStart w:id="603" w:name="_Toc486845906"/>
            <w:r w:rsidRPr="00057FB3">
              <w:rPr>
                <w:b/>
                <w:bCs/>
                <w:sz w:val="36"/>
                <w:szCs w:val="36"/>
                <w:lang w:val="fr"/>
              </w:rPr>
              <w:t xml:space="preserve">Partie B - Dispositions </w:t>
            </w:r>
            <w:r w:rsidR="009D1262">
              <w:rPr>
                <w:b/>
                <w:bCs/>
                <w:sz w:val="36"/>
                <w:szCs w:val="36"/>
                <w:lang w:val="fr"/>
              </w:rPr>
              <w:t>S</w:t>
            </w:r>
            <w:r w:rsidRPr="00057FB3">
              <w:rPr>
                <w:b/>
                <w:bCs/>
                <w:sz w:val="36"/>
                <w:szCs w:val="36"/>
                <w:lang w:val="fr"/>
              </w:rPr>
              <w:t>péciales</w:t>
            </w:r>
            <w:bookmarkEnd w:id="603"/>
          </w:p>
        </w:tc>
      </w:tr>
      <w:tr w:rsidR="00744A4E" w:rsidRPr="00445C13" w14:paraId="6FA33200" w14:textId="77777777" w:rsidTr="00581DFA">
        <w:trPr>
          <w:gridBefore w:val="1"/>
          <w:gridAfter w:val="1"/>
          <w:wBefore w:w="15" w:type="dxa"/>
          <w:wAfter w:w="15" w:type="dxa"/>
        </w:trPr>
        <w:tc>
          <w:tcPr>
            <w:tcW w:w="3017" w:type="dxa"/>
            <w:gridSpan w:val="2"/>
          </w:tcPr>
          <w:p w14:paraId="03F669AB" w14:textId="77777777" w:rsidR="00744A4E" w:rsidRPr="00AD08E7" w:rsidRDefault="00744A4E" w:rsidP="00581DFA">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1.1. 4</w:t>
            </w:r>
            <w:r>
              <w:rPr>
                <w:color w:val="000000" w:themeColor="text1"/>
                <w:szCs w:val="24"/>
                <w:lang w:val="fr"/>
              </w:rPr>
              <w:t>2</w:t>
            </w:r>
          </w:p>
          <w:p w14:paraId="1F407899" w14:textId="77777777" w:rsidR="00744A4E" w:rsidRPr="00AD08E7" w:rsidRDefault="00744A4E" w:rsidP="00581DFA">
            <w:pPr>
              <w:pStyle w:val="Heading3"/>
              <w:spacing w:before="120" w:after="120"/>
              <w:ind w:left="470" w:hanging="470"/>
              <w:rPr>
                <w:color w:val="000000" w:themeColor="text1"/>
                <w:szCs w:val="24"/>
              </w:rPr>
            </w:pPr>
            <w:r w:rsidRPr="00AD08E7">
              <w:rPr>
                <w:color w:val="000000" w:themeColor="text1"/>
                <w:szCs w:val="24"/>
                <w:lang w:val="fr"/>
              </w:rPr>
              <w:t xml:space="preserve">Personnel </w:t>
            </w:r>
            <w:r>
              <w:rPr>
                <w:color w:val="000000" w:themeColor="text1"/>
                <w:szCs w:val="24"/>
                <w:lang w:val="fr"/>
              </w:rPr>
              <w:t>C</w:t>
            </w:r>
            <w:r w:rsidRPr="00AD08E7">
              <w:rPr>
                <w:color w:val="000000" w:themeColor="text1"/>
                <w:szCs w:val="24"/>
                <w:lang w:val="fr"/>
              </w:rPr>
              <w:t>lé</w:t>
            </w:r>
          </w:p>
        </w:tc>
        <w:tc>
          <w:tcPr>
            <w:tcW w:w="6133" w:type="dxa"/>
          </w:tcPr>
          <w:p w14:paraId="075F5742" w14:textId="5E204B93" w:rsidR="00744A4E" w:rsidRPr="00AD08E7" w:rsidRDefault="00744A4E" w:rsidP="001E6B49">
            <w:pPr>
              <w:spacing w:before="120" w:after="120"/>
              <w:ind w:left="0" w:firstLine="0"/>
              <w:rPr>
                <w:szCs w:val="24"/>
              </w:rPr>
            </w:pPr>
            <w:r w:rsidRPr="00AD08E7">
              <w:rPr>
                <w:szCs w:val="24"/>
                <w:lang w:val="fr"/>
              </w:rPr>
              <w:t xml:space="preserve">À la </w:t>
            </w:r>
            <w:r>
              <w:rPr>
                <w:szCs w:val="24"/>
                <w:lang w:val="fr"/>
              </w:rPr>
              <w:t>troisième</w:t>
            </w:r>
            <w:r w:rsidR="009D1262">
              <w:rPr>
                <w:szCs w:val="24"/>
                <w:lang w:val="fr"/>
              </w:rPr>
              <w:t xml:space="preserve"> ligne</w:t>
            </w:r>
            <w:r w:rsidRPr="00AD08E7">
              <w:rPr>
                <w:szCs w:val="24"/>
                <w:lang w:val="fr"/>
              </w:rPr>
              <w:t>, « Spécification » est remplacé par « Exigences d</w:t>
            </w:r>
            <w:r>
              <w:rPr>
                <w:szCs w:val="24"/>
                <w:lang w:val="fr"/>
              </w:rPr>
              <w:t>u Maître d’Ouvrage</w:t>
            </w:r>
            <w:r w:rsidRPr="00AD08E7">
              <w:rPr>
                <w:szCs w:val="24"/>
                <w:lang w:val="fr"/>
              </w:rPr>
              <w:t xml:space="preserve"> ».</w:t>
            </w:r>
          </w:p>
        </w:tc>
      </w:tr>
      <w:tr w:rsidR="00744A4E" w:rsidRPr="00445C13" w14:paraId="2E981F30" w14:textId="77777777" w:rsidTr="00581DFA">
        <w:trPr>
          <w:gridBefore w:val="1"/>
          <w:gridAfter w:val="1"/>
          <w:wBefore w:w="15" w:type="dxa"/>
          <w:wAfter w:w="15" w:type="dxa"/>
        </w:trPr>
        <w:tc>
          <w:tcPr>
            <w:tcW w:w="3017" w:type="dxa"/>
            <w:gridSpan w:val="2"/>
          </w:tcPr>
          <w:p w14:paraId="62C21E96" w14:textId="77777777" w:rsidR="00744A4E" w:rsidRPr="00AD08E7" w:rsidRDefault="00744A4E" w:rsidP="00581DFA">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1.1. 4</w:t>
            </w:r>
            <w:r>
              <w:rPr>
                <w:color w:val="000000" w:themeColor="text1"/>
                <w:szCs w:val="24"/>
                <w:lang w:val="fr"/>
              </w:rPr>
              <w:t>3</w:t>
            </w:r>
          </w:p>
          <w:p w14:paraId="4C1C529C" w14:textId="77777777" w:rsidR="00744A4E" w:rsidRPr="001E6B49" w:rsidRDefault="00744A4E" w:rsidP="00581DFA">
            <w:pPr>
              <w:spacing w:before="120" w:after="120"/>
              <w:rPr>
                <w:szCs w:val="24"/>
              </w:rPr>
            </w:pPr>
            <w:r w:rsidRPr="001E6B49">
              <w:rPr>
                <w:color w:val="000000" w:themeColor="text1"/>
                <w:szCs w:val="24"/>
                <w:lang w:val="fr"/>
              </w:rPr>
              <w:t>Lois</w:t>
            </w:r>
          </w:p>
        </w:tc>
        <w:tc>
          <w:tcPr>
            <w:tcW w:w="6133" w:type="dxa"/>
          </w:tcPr>
          <w:p w14:paraId="7599F6A5" w14:textId="77777777" w:rsidR="00744A4E" w:rsidRPr="002C6BFC" w:rsidRDefault="00744A4E" w:rsidP="001E6B49">
            <w:pPr>
              <w:spacing w:before="120" w:after="120"/>
              <w:ind w:left="0" w:firstLine="0"/>
              <w:rPr>
                <w:szCs w:val="24"/>
                <w:lang w:val="fr"/>
              </w:rPr>
            </w:pPr>
            <w:r w:rsidRPr="00AD08E7">
              <w:rPr>
                <w:szCs w:val="24"/>
                <w:lang w:val="fr"/>
              </w:rPr>
              <w:t>«</w:t>
            </w:r>
            <w:r>
              <w:rPr>
                <w:szCs w:val="24"/>
                <w:lang w:val="fr"/>
              </w:rPr>
              <w:t xml:space="preserve"> </w:t>
            </w:r>
            <w:r w:rsidRPr="00ED0A56">
              <w:rPr>
                <w:b/>
                <w:bCs/>
                <w:szCs w:val="24"/>
                <w:lang w:val="fr"/>
              </w:rPr>
              <w:t>Lois</w:t>
            </w:r>
            <w:r>
              <w:rPr>
                <w:b/>
                <w:bCs/>
                <w:szCs w:val="24"/>
                <w:lang w:val="fr"/>
              </w:rPr>
              <w:t xml:space="preserve"> </w:t>
            </w:r>
            <w:r w:rsidRPr="00AD08E7">
              <w:rPr>
                <w:szCs w:val="24"/>
                <w:lang w:val="fr"/>
              </w:rPr>
              <w:t>» désigne toutes les lois</w:t>
            </w:r>
            <w:r>
              <w:rPr>
                <w:szCs w:val="24"/>
                <w:lang w:val="fr"/>
              </w:rPr>
              <w:t xml:space="preserve"> nationales (ou étatiques)</w:t>
            </w:r>
            <w:r w:rsidRPr="00AD08E7">
              <w:rPr>
                <w:szCs w:val="24"/>
                <w:lang w:val="fr"/>
              </w:rPr>
              <w:t>, statuts, ordonnances et autres lois, règlements et règlements nationaux de toute autorité publique légalement constituée.</w:t>
            </w:r>
          </w:p>
        </w:tc>
      </w:tr>
      <w:tr w:rsidR="00744A4E" w:rsidRPr="00445C13" w14:paraId="1C3BC3B5" w14:textId="77777777" w:rsidTr="00581DFA">
        <w:trPr>
          <w:gridBefore w:val="1"/>
          <w:gridAfter w:val="1"/>
          <w:wBefore w:w="15" w:type="dxa"/>
          <w:wAfter w:w="15" w:type="dxa"/>
        </w:trPr>
        <w:tc>
          <w:tcPr>
            <w:tcW w:w="3017" w:type="dxa"/>
            <w:gridSpan w:val="2"/>
          </w:tcPr>
          <w:p w14:paraId="1CF14909" w14:textId="77777777" w:rsidR="00744A4E" w:rsidRPr="00AD08E7" w:rsidRDefault="00744A4E" w:rsidP="00581DFA">
            <w:pPr>
              <w:pStyle w:val="Heading3"/>
              <w:spacing w:before="120" w:after="120"/>
              <w:ind w:left="470" w:hanging="470"/>
              <w:rPr>
                <w:szCs w:val="24"/>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67</w:t>
            </w:r>
          </w:p>
          <w:p w14:paraId="6F8B9484" w14:textId="77777777" w:rsidR="00744A4E" w:rsidRPr="00AD08E7" w:rsidRDefault="00744A4E" w:rsidP="00581DFA">
            <w:pPr>
              <w:pStyle w:val="Heading3"/>
              <w:spacing w:before="120" w:after="120"/>
              <w:ind w:left="470" w:hanging="470"/>
              <w:rPr>
                <w:color w:val="000000" w:themeColor="text1"/>
                <w:szCs w:val="24"/>
              </w:rPr>
            </w:pPr>
            <w:r w:rsidRPr="00AD08E7">
              <w:rPr>
                <w:szCs w:val="24"/>
                <w:lang w:val="fr"/>
              </w:rPr>
              <w:t>Site</w:t>
            </w:r>
          </w:p>
        </w:tc>
        <w:tc>
          <w:tcPr>
            <w:tcW w:w="6133" w:type="dxa"/>
          </w:tcPr>
          <w:p w14:paraId="58CD7946" w14:textId="77777777" w:rsidR="00744A4E" w:rsidRPr="00AD08E7" w:rsidRDefault="00744A4E" w:rsidP="001E6B49">
            <w:pPr>
              <w:spacing w:before="120" w:after="120"/>
              <w:ind w:left="0" w:firstLine="0"/>
              <w:rPr>
                <w:szCs w:val="24"/>
              </w:rPr>
            </w:pPr>
            <w:r w:rsidRPr="00AD08E7">
              <w:rPr>
                <w:szCs w:val="24"/>
                <w:lang w:val="fr"/>
              </w:rPr>
              <w:t xml:space="preserve">La </w:t>
            </w:r>
            <w:r>
              <w:rPr>
                <w:szCs w:val="24"/>
                <w:lang w:val="fr"/>
              </w:rPr>
              <w:t>Sous-Clause</w:t>
            </w:r>
            <w:r w:rsidRPr="00AD08E7">
              <w:rPr>
                <w:szCs w:val="24"/>
                <w:lang w:val="fr"/>
              </w:rPr>
              <w:t xml:space="preserve"> est remplacée par : </w:t>
            </w:r>
          </w:p>
          <w:p w14:paraId="5DB24CDE" w14:textId="77777777" w:rsidR="00744A4E" w:rsidRPr="00AD08E7" w:rsidRDefault="00744A4E" w:rsidP="001E6B49">
            <w:pPr>
              <w:spacing w:before="120" w:after="120"/>
              <w:ind w:left="0" w:firstLine="0"/>
              <w:rPr>
                <w:szCs w:val="24"/>
              </w:rPr>
            </w:pPr>
            <w:r w:rsidRPr="00AD08E7">
              <w:rPr>
                <w:szCs w:val="24"/>
                <w:lang w:val="fr"/>
              </w:rPr>
              <w:t>« Site</w:t>
            </w:r>
            <w:r>
              <w:rPr>
                <w:szCs w:val="24"/>
                <w:lang w:val="fr"/>
              </w:rPr>
              <w:t xml:space="preserve"> </w:t>
            </w:r>
            <w:r w:rsidRPr="00AD08E7">
              <w:rPr>
                <w:szCs w:val="24"/>
                <w:lang w:val="fr"/>
              </w:rPr>
              <w:t xml:space="preserve">» désigne les lieux où les Travaux Permanents doivent être exécutés, y compris la zone de stockage et de travail, et où les Installations et le Matériel doivent être livrés, ainsi que tout autre lieu spécifié dans le </w:t>
            </w:r>
            <w:r>
              <w:rPr>
                <w:szCs w:val="24"/>
                <w:lang w:val="fr"/>
              </w:rPr>
              <w:t>Marché</w:t>
            </w:r>
            <w:r w:rsidRPr="00AD08E7">
              <w:rPr>
                <w:szCs w:val="24"/>
                <w:lang w:val="fr"/>
              </w:rPr>
              <w:t xml:space="preserve"> comme faisant partie du Site. »</w:t>
            </w:r>
          </w:p>
        </w:tc>
      </w:tr>
      <w:tr w:rsidR="00744A4E" w:rsidRPr="00445C13" w14:paraId="2A875423" w14:textId="77777777" w:rsidTr="00581DFA">
        <w:trPr>
          <w:gridBefore w:val="1"/>
          <w:gridAfter w:val="1"/>
          <w:wBefore w:w="15" w:type="dxa"/>
          <w:wAfter w:w="15" w:type="dxa"/>
        </w:trPr>
        <w:tc>
          <w:tcPr>
            <w:tcW w:w="3017" w:type="dxa"/>
            <w:gridSpan w:val="2"/>
          </w:tcPr>
          <w:p w14:paraId="3BCFAF2D" w14:textId="77777777" w:rsidR="00744A4E" w:rsidRPr="00AD08E7" w:rsidRDefault="00744A4E" w:rsidP="00581DFA">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6</w:t>
            </w:r>
            <w:r w:rsidRPr="00AD08E7">
              <w:rPr>
                <w:color w:val="000000" w:themeColor="text1"/>
                <w:szCs w:val="24"/>
                <w:lang w:val="fr"/>
              </w:rPr>
              <w:t>9</w:t>
            </w:r>
          </w:p>
          <w:p w14:paraId="29802292" w14:textId="77777777" w:rsidR="00744A4E" w:rsidRPr="00AD08E7" w:rsidRDefault="00744A4E" w:rsidP="00581DFA">
            <w:pPr>
              <w:pStyle w:val="Heading3"/>
              <w:spacing w:before="120" w:after="120"/>
              <w:ind w:left="470" w:hanging="470"/>
              <w:rPr>
                <w:szCs w:val="24"/>
              </w:rPr>
            </w:pPr>
            <w:r w:rsidRPr="00AD08E7">
              <w:rPr>
                <w:color w:val="000000" w:themeColor="text1"/>
                <w:szCs w:val="24"/>
                <w:lang w:val="fr"/>
              </w:rPr>
              <w:t>Déclaration</w:t>
            </w:r>
          </w:p>
        </w:tc>
        <w:tc>
          <w:tcPr>
            <w:tcW w:w="6133" w:type="dxa"/>
          </w:tcPr>
          <w:p w14:paraId="33BB10FC" w14:textId="77777777" w:rsidR="00744A4E" w:rsidRPr="00AD08E7" w:rsidRDefault="00744A4E" w:rsidP="001E6B49">
            <w:pPr>
              <w:autoSpaceDE w:val="0"/>
              <w:autoSpaceDN w:val="0"/>
              <w:adjustRightInd w:val="0"/>
              <w:spacing w:before="120" w:after="120"/>
              <w:ind w:left="42" w:firstLine="0"/>
              <w:rPr>
                <w:szCs w:val="24"/>
              </w:rPr>
            </w:pPr>
            <w:r w:rsidRPr="00AD08E7">
              <w:rPr>
                <w:szCs w:val="24"/>
                <w:lang w:val="fr"/>
              </w:rPr>
              <w:t xml:space="preserve">À la deuxième ligne après « Certificat de paiement sous », le texte suivant est ajouté : « </w:t>
            </w:r>
            <w:r>
              <w:rPr>
                <w:szCs w:val="24"/>
                <w:lang w:val="fr"/>
              </w:rPr>
              <w:t>Sous-Clause</w:t>
            </w:r>
            <w:r w:rsidRPr="00AD08E7">
              <w:rPr>
                <w:szCs w:val="24"/>
                <w:lang w:val="fr"/>
              </w:rPr>
              <w:t xml:space="preserve"> 14.2.1 [Garantie d</w:t>
            </w:r>
            <w:r>
              <w:rPr>
                <w:szCs w:val="24"/>
                <w:lang w:val="fr"/>
              </w:rPr>
              <w:t>e Restitution e l’Avance</w:t>
            </w:r>
            <w:r w:rsidRPr="00AD08E7">
              <w:rPr>
                <w:szCs w:val="24"/>
                <w:lang w:val="fr"/>
              </w:rPr>
              <w:t>] (le cas échéant) ».</w:t>
            </w:r>
          </w:p>
        </w:tc>
      </w:tr>
      <w:tr w:rsidR="00744A4E" w:rsidRPr="00445C13" w14:paraId="420BEE2C" w14:textId="77777777" w:rsidTr="00581DFA">
        <w:trPr>
          <w:gridBefore w:val="1"/>
          <w:gridAfter w:val="1"/>
          <w:wBefore w:w="15" w:type="dxa"/>
          <w:wAfter w:w="15" w:type="dxa"/>
        </w:trPr>
        <w:tc>
          <w:tcPr>
            <w:tcW w:w="3017" w:type="dxa"/>
            <w:gridSpan w:val="2"/>
          </w:tcPr>
          <w:p w14:paraId="24B38C39" w14:textId="77777777" w:rsidR="00744A4E" w:rsidRPr="001E6B49" w:rsidRDefault="00744A4E" w:rsidP="00581DFA">
            <w:pPr>
              <w:pStyle w:val="Heading3"/>
              <w:spacing w:before="120" w:after="120"/>
              <w:ind w:left="470" w:hanging="470"/>
              <w:rPr>
                <w:color w:val="000000" w:themeColor="text1"/>
                <w:szCs w:val="24"/>
                <w:lang w:val="fr-FR"/>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7</w:t>
            </w:r>
            <w:r w:rsidRPr="00AD08E7">
              <w:rPr>
                <w:color w:val="000000" w:themeColor="text1"/>
                <w:szCs w:val="24"/>
                <w:lang w:val="fr"/>
              </w:rPr>
              <w:t xml:space="preserve">4 </w:t>
            </w:r>
          </w:p>
          <w:p w14:paraId="17172174" w14:textId="77777777" w:rsidR="00744A4E" w:rsidRPr="001E6B49" w:rsidRDefault="00744A4E" w:rsidP="001E6B49">
            <w:pPr>
              <w:pStyle w:val="Heading3"/>
              <w:tabs>
                <w:tab w:val="clear" w:pos="864"/>
                <w:tab w:val="left" w:pos="0"/>
              </w:tabs>
              <w:spacing w:before="120" w:after="120"/>
              <w:ind w:left="0" w:firstLine="0"/>
              <w:rPr>
                <w:color w:val="000000" w:themeColor="text1"/>
                <w:szCs w:val="24"/>
                <w:lang w:val="fr-FR"/>
              </w:rPr>
            </w:pPr>
            <w:r>
              <w:rPr>
                <w:color w:val="000000" w:themeColor="text1"/>
                <w:szCs w:val="24"/>
                <w:lang w:val="fr"/>
              </w:rPr>
              <w:t xml:space="preserve">Essais </w:t>
            </w:r>
            <w:r w:rsidRPr="00AD08E7">
              <w:rPr>
                <w:color w:val="000000" w:themeColor="text1"/>
                <w:szCs w:val="24"/>
                <w:lang w:val="fr"/>
              </w:rPr>
              <w:t xml:space="preserve">après </w:t>
            </w:r>
            <w:r>
              <w:rPr>
                <w:color w:val="000000" w:themeColor="text1"/>
                <w:szCs w:val="24"/>
                <w:lang w:val="fr"/>
              </w:rPr>
              <w:t>A</w:t>
            </w:r>
            <w:r w:rsidRPr="00AD08E7">
              <w:rPr>
                <w:color w:val="000000" w:themeColor="text1"/>
                <w:szCs w:val="24"/>
                <w:lang w:val="fr"/>
              </w:rPr>
              <w:t>chèvement</w:t>
            </w:r>
          </w:p>
        </w:tc>
        <w:tc>
          <w:tcPr>
            <w:tcW w:w="6133" w:type="dxa"/>
          </w:tcPr>
          <w:p w14:paraId="6D6B2233" w14:textId="77777777" w:rsidR="00744A4E" w:rsidRPr="00AD08E7" w:rsidRDefault="00744A4E" w:rsidP="001E6B49">
            <w:pPr>
              <w:spacing w:before="120" w:after="120"/>
              <w:ind w:left="42" w:firstLine="0"/>
              <w:rPr>
                <w:szCs w:val="24"/>
              </w:rPr>
            </w:pPr>
            <w:r w:rsidRPr="00AD08E7">
              <w:rPr>
                <w:szCs w:val="24"/>
                <w:lang w:val="fr"/>
              </w:rPr>
              <w:t>À la deuxième ligne, « Spécification » est remplacé par « Exigences d</w:t>
            </w:r>
            <w:r>
              <w:rPr>
                <w:szCs w:val="24"/>
                <w:lang w:val="fr"/>
              </w:rPr>
              <w:t>u Maître d’Ouvrage</w:t>
            </w:r>
            <w:r w:rsidRPr="00AD08E7">
              <w:rPr>
                <w:szCs w:val="24"/>
                <w:lang w:val="fr"/>
              </w:rPr>
              <w:t xml:space="preserve"> ».</w:t>
            </w:r>
          </w:p>
        </w:tc>
      </w:tr>
      <w:tr w:rsidR="00744A4E" w:rsidRPr="00445C13" w14:paraId="6A3B3639" w14:textId="77777777" w:rsidTr="00581DFA">
        <w:trPr>
          <w:gridBefore w:val="1"/>
          <w:gridAfter w:val="1"/>
          <w:wBefore w:w="15" w:type="dxa"/>
          <w:wAfter w:w="15" w:type="dxa"/>
        </w:trPr>
        <w:tc>
          <w:tcPr>
            <w:tcW w:w="3017" w:type="dxa"/>
            <w:gridSpan w:val="2"/>
          </w:tcPr>
          <w:p w14:paraId="5EBCDA56" w14:textId="77777777" w:rsidR="00744A4E" w:rsidRPr="00AD08E7" w:rsidRDefault="00744A4E" w:rsidP="00581DFA">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7</w:t>
            </w:r>
            <w:r w:rsidRPr="00AD08E7">
              <w:rPr>
                <w:color w:val="000000" w:themeColor="text1"/>
                <w:szCs w:val="24"/>
                <w:lang w:val="fr"/>
              </w:rPr>
              <w:t xml:space="preserve">8 </w:t>
            </w:r>
          </w:p>
          <w:p w14:paraId="0E10F29B" w14:textId="77777777" w:rsidR="00744A4E" w:rsidRPr="00AD08E7" w:rsidRDefault="00744A4E" w:rsidP="00581DFA">
            <w:pPr>
              <w:pStyle w:val="Heading3"/>
              <w:spacing w:before="120" w:after="120"/>
              <w:ind w:left="470" w:hanging="470"/>
              <w:rPr>
                <w:color w:val="000000" w:themeColor="text1"/>
                <w:szCs w:val="24"/>
              </w:rPr>
            </w:pPr>
            <w:r>
              <w:rPr>
                <w:color w:val="000000" w:themeColor="text1"/>
                <w:szCs w:val="24"/>
                <w:lang w:val="fr"/>
              </w:rPr>
              <w:t>Changement</w:t>
            </w:r>
          </w:p>
        </w:tc>
        <w:tc>
          <w:tcPr>
            <w:tcW w:w="6133" w:type="dxa"/>
          </w:tcPr>
          <w:p w14:paraId="3B37E439" w14:textId="77777777" w:rsidR="00744A4E" w:rsidRPr="00AD08E7" w:rsidRDefault="00744A4E" w:rsidP="001E6B49">
            <w:pPr>
              <w:autoSpaceDE w:val="0"/>
              <w:autoSpaceDN w:val="0"/>
              <w:adjustRightInd w:val="0"/>
              <w:spacing w:before="120" w:after="120"/>
              <w:ind w:left="42" w:firstLine="0"/>
              <w:rPr>
                <w:szCs w:val="24"/>
              </w:rPr>
            </w:pPr>
            <w:r w:rsidRPr="00AD08E7">
              <w:rPr>
                <w:szCs w:val="24"/>
                <w:lang w:val="fr"/>
              </w:rPr>
              <w:t xml:space="preserve">À la première ligne, « toute modification des </w:t>
            </w:r>
            <w:r>
              <w:rPr>
                <w:szCs w:val="24"/>
                <w:lang w:val="fr"/>
              </w:rPr>
              <w:t>Ouvrages</w:t>
            </w:r>
            <w:r w:rsidRPr="00AD08E7">
              <w:rPr>
                <w:szCs w:val="24"/>
                <w:lang w:val="fr"/>
              </w:rPr>
              <w:t xml:space="preserve"> » est remplacée par « toute modification des </w:t>
            </w:r>
            <w:r>
              <w:rPr>
                <w:szCs w:val="24"/>
                <w:lang w:val="fr"/>
              </w:rPr>
              <w:t>E</w:t>
            </w:r>
            <w:r w:rsidRPr="00AD08E7">
              <w:rPr>
                <w:szCs w:val="24"/>
                <w:lang w:val="fr"/>
              </w:rPr>
              <w:t>xigences d</w:t>
            </w:r>
            <w:r>
              <w:rPr>
                <w:szCs w:val="24"/>
                <w:lang w:val="fr"/>
              </w:rPr>
              <w:t>u Maître d’Ouvrage</w:t>
            </w:r>
            <w:r w:rsidRPr="00AD08E7">
              <w:rPr>
                <w:szCs w:val="24"/>
                <w:lang w:val="fr"/>
              </w:rPr>
              <w:t xml:space="preserve"> ».</w:t>
            </w:r>
          </w:p>
        </w:tc>
      </w:tr>
      <w:tr w:rsidR="00744A4E" w:rsidRPr="00445C13" w14:paraId="09007C30" w14:textId="77777777" w:rsidTr="00581DFA">
        <w:trPr>
          <w:gridBefore w:val="1"/>
          <w:gridAfter w:val="1"/>
          <w:wBefore w:w="15" w:type="dxa"/>
          <w:wAfter w:w="15" w:type="dxa"/>
        </w:trPr>
        <w:tc>
          <w:tcPr>
            <w:tcW w:w="9150" w:type="dxa"/>
            <w:gridSpan w:val="3"/>
          </w:tcPr>
          <w:p w14:paraId="7C9C0889" w14:textId="77777777" w:rsidR="00744A4E" w:rsidRPr="00CF0DF2" w:rsidRDefault="00744A4E" w:rsidP="00581DFA">
            <w:pPr>
              <w:autoSpaceDE w:val="0"/>
              <w:autoSpaceDN w:val="0"/>
              <w:adjustRightInd w:val="0"/>
              <w:spacing w:before="120" w:after="120"/>
              <w:rPr>
                <w:szCs w:val="24"/>
                <w:lang w:val="fr"/>
              </w:rPr>
            </w:pPr>
            <w:r>
              <w:rPr>
                <w:b/>
                <w:szCs w:val="24"/>
                <w:lang w:val="fr"/>
              </w:rPr>
              <w:t>Sous-Clause</w:t>
            </w:r>
            <w:r w:rsidRPr="00CF0DF2">
              <w:rPr>
                <w:b/>
                <w:szCs w:val="24"/>
                <w:lang w:val="fr"/>
              </w:rPr>
              <w:t xml:space="preserve"> 1.1. </w:t>
            </w:r>
            <w:r>
              <w:rPr>
                <w:b/>
                <w:szCs w:val="24"/>
                <w:lang w:val="fr"/>
              </w:rPr>
              <w:t>8</w:t>
            </w:r>
            <w:r w:rsidRPr="00CF0DF2">
              <w:rPr>
                <w:b/>
                <w:szCs w:val="24"/>
                <w:lang w:val="fr"/>
              </w:rPr>
              <w:t>1</w:t>
            </w:r>
            <w:r w:rsidRPr="00CF0DF2">
              <w:rPr>
                <w:szCs w:val="24"/>
                <w:lang w:val="fr"/>
              </w:rPr>
              <w:t xml:space="preserve"> </w:t>
            </w:r>
            <w:r w:rsidRPr="00CF0DF2">
              <w:rPr>
                <w:b/>
                <w:szCs w:val="24"/>
                <w:lang w:val="fr"/>
              </w:rPr>
              <w:t>à 1.1.</w:t>
            </w:r>
            <w:r>
              <w:rPr>
                <w:b/>
                <w:szCs w:val="24"/>
                <w:lang w:val="fr"/>
              </w:rPr>
              <w:t>86</w:t>
            </w:r>
            <w:r w:rsidRPr="00CF0DF2">
              <w:rPr>
                <w:szCs w:val="24"/>
                <w:lang w:val="fr"/>
              </w:rPr>
              <w:t xml:space="preserve"> </w:t>
            </w:r>
            <w:r w:rsidRPr="00CF0DF2">
              <w:rPr>
                <w:b/>
                <w:szCs w:val="24"/>
                <w:lang w:val="fr"/>
              </w:rPr>
              <w:t xml:space="preserve">sont ajoutés après la </w:t>
            </w:r>
            <w:r>
              <w:rPr>
                <w:b/>
                <w:szCs w:val="24"/>
                <w:lang w:val="fr"/>
              </w:rPr>
              <w:t>Sous-Clause</w:t>
            </w:r>
            <w:r w:rsidRPr="00CF0DF2">
              <w:rPr>
                <w:b/>
                <w:szCs w:val="24"/>
                <w:lang w:val="fr"/>
              </w:rPr>
              <w:t xml:space="preserve"> 1.1.</w:t>
            </w:r>
            <w:r w:rsidRPr="00CF0DF2">
              <w:rPr>
                <w:szCs w:val="24"/>
                <w:lang w:val="fr"/>
              </w:rPr>
              <w:t xml:space="preserve"> </w:t>
            </w:r>
            <w:r w:rsidRPr="002C6BFC">
              <w:rPr>
                <w:b/>
                <w:bCs/>
                <w:szCs w:val="24"/>
                <w:lang w:val="fr"/>
              </w:rPr>
              <w:t>8</w:t>
            </w:r>
            <w:r w:rsidRPr="00CF0DF2">
              <w:rPr>
                <w:b/>
                <w:szCs w:val="24"/>
                <w:lang w:val="fr"/>
              </w:rPr>
              <w:t>0</w:t>
            </w:r>
          </w:p>
        </w:tc>
      </w:tr>
      <w:tr w:rsidR="00744A4E" w:rsidRPr="005719CC" w14:paraId="39646947" w14:textId="77777777" w:rsidTr="00581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2A90032" w14:textId="77777777" w:rsidR="00744A4E" w:rsidRPr="001E6B49" w:rsidRDefault="00744A4E" w:rsidP="00581DFA">
            <w:pPr>
              <w:pStyle w:val="Heading3"/>
              <w:spacing w:before="120" w:after="120"/>
              <w:ind w:left="470" w:hanging="470"/>
              <w:rPr>
                <w:szCs w:val="24"/>
                <w:lang w:val="fr"/>
              </w:rPr>
            </w:pPr>
            <w:r>
              <w:rPr>
                <w:szCs w:val="24"/>
                <w:lang w:val="fr"/>
              </w:rPr>
              <w:t>Sous-Clause</w:t>
            </w:r>
            <w:r w:rsidRPr="005719CC">
              <w:rPr>
                <w:szCs w:val="24"/>
                <w:lang w:val="fr"/>
              </w:rPr>
              <w:t xml:space="preserve"> 1.1.</w:t>
            </w:r>
            <w:r>
              <w:rPr>
                <w:szCs w:val="24"/>
                <w:lang w:val="fr"/>
              </w:rPr>
              <w:t>81</w:t>
            </w:r>
          </w:p>
          <w:p w14:paraId="5879784C" w14:textId="77777777" w:rsidR="00744A4E" w:rsidRPr="001E6B49" w:rsidRDefault="00744A4E" w:rsidP="00581DFA">
            <w:pPr>
              <w:spacing w:before="120" w:after="120"/>
              <w:rPr>
                <w:szCs w:val="24"/>
                <w:lang w:val="fr"/>
              </w:rPr>
            </w:pPr>
            <w:r w:rsidRPr="001E6B49">
              <w:rPr>
                <w:szCs w:val="24"/>
                <w:lang w:val="fr"/>
              </w:rPr>
              <w:t>ES</w:t>
            </w:r>
          </w:p>
        </w:tc>
        <w:tc>
          <w:tcPr>
            <w:tcW w:w="6158" w:type="dxa"/>
            <w:gridSpan w:val="3"/>
            <w:tcBorders>
              <w:top w:val="single" w:sz="12" w:space="0" w:color="auto"/>
              <w:left w:val="single" w:sz="12" w:space="0" w:color="auto"/>
              <w:bottom w:val="single" w:sz="12" w:space="0" w:color="auto"/>
              <w:right w:val="single" w:sz="12" w:space="0" w:color="auto"/>
            </w:tcBorders>
          </w:tcPr>
          <w:p w14:paraId="4708D872" w14:textId="77777777" w:rsidR="00744A4E" w:rsidRPr="005719CC" w:rsidRDefault="00744A4E" w:rsidP="001E6B49">
            <w:pPr>
              <w:spacing w:before="120" w:after="120"/>
              <w:ind w:left="0" w:firstLine="0"/>
              <w:rPr>
                <w:szCs w:val="24"/>
                <w:lang w:val="fr"/>
              </w:rPr>
            </w:pPr>
            <w:r>
              <w:rPr>
                <w:szCs w:val="24"/>
                <w:lang w:val="fr"/>
              </w:rPr>
              <w:t xml:space="preserve">1.1.81 </w:t>
            </w:r>
            <w:r w:rsidRPr="005719CC">
              <w:rPr>
                <w:szCs w:val="24"/>
                <w:lang w:val="fr"/>
              </w:rPr>
              <w:t>«</w:t>
            </w:r>
            <w:r>
              <w:rPr>
                <w:szCs w:val="24"/>
                <w:lang w:val="fr"/>
              </w:rPr>
              <w:t xml:space="preserve"> </w:t>
            </w:r>
            <w:r w:rsidRPr="002C6BFC">
              <w:rPr>
                <w:b/>
                <w:bCs/>
                <w:szCs w:val="24"/>
                <w:lang w:val="fr"/>
              </w:rPr>
              <w:t>ES</w:t>
            </w:r>
            <w:r>
              <w:rPr>
                <w:szCs w:val="24"/>
                <w:lang w:val="fr"/>
              </w:rPr>
              <w:t xml:space="preserve"> </w:t>
            </w:r>
            <w:r w:rsidRPr="005719CC">
              <w:rPr>
                <w:szCs w:val="24"/>
                <w:lang w:val="fr"/>
              </w:rPr>
              <w:t xml:space="preserve">» désigne </w:t>
            </w:r>
            <w:r>
              <w:rPr>
                <w:szCs w:val="24"/>
                <w:lang w:val="fr"/>
              </w:rPr>
              <w:t>E</w:t>
            </w:r>
            <w:r w:rsidRPr="005719CC">
              <w:rPr>
                <w:szCs w:val="24"/>
                <w:lang w:val="fr"/>
              </w:rPr>
              <w:t xml:space="preserve">nvironnement et </w:t>
            </w:r>
            <w:r>
              <w:rPr>
                <w:szCs w:val="24"/>
                <w:lang w:val="fr"/>
              </w:rPr>
              <w:t>So</w:t>
            </w:r>
            <w:r w:rsidRPr="005719CC">
              <w:rPr>
                <w:szCs w:val="24"/>
                <w:lang w:val="fr"/>
              </w:rPr>
              <w:t>cial (y compris l’</w:t>
            </w:r>
            <w:r>
              <w:rPr>
                <w:szCs w:val="24"/>
                <w:lang w:val="fr"/>
              </w:rPr>
              <w:t>E</w:t>
            </w:r>
            <w:r w:rsidRPr="005719CC">
              <w:rPr>
                <w:szCs w:val="24"/>
                <w:lang w:val="fr"/>
              </w:rPr>
              <w:t xml:space="preserve">xploitation et les </w:t>
            </w:r>
            <w:r>
              <w:rPr>
                <w:szCs w:val="24"/>
                <w:lang w:val="fr"/>
              </w:rPr>
              <w:t>A</w:t>
            </w:r>
            <w:r w:rsidRPr="005719CC">
              <w:rPr>
                <w:szCs w:val="24"/>
                <w:lang w:val="fr"/>
              </w:rPr>
              <w:t xml:space="preserve">bus </w:t>
            </w:r>
            <w:r>
              <w:rPr>
                <w:szCs w:val="24"/>
                <w:lang w:val="fr"/>
              </w:rPr>
              <w:t>S</w:t>
            </w:r>
            <w:r w:rsidRPr="005719CC">
              <w:rPr>
                <w:szCs w:val="24"/>
                <w:lang w:val="fr"/>
              </w:rPr>
              <w:t>exuels (E</w:t>
            </w:r>
            <w:r>
              <w:rPr>
                <w:szCs w:val="24"/>
                <w:lang w:val="fr"/>
              </w:rPr>
              <w:t>A</w:t>
            </w:r>
            <w:r w:rsidRPr="005719CC">
              <w:rPr>
                <w:szCs w:val="24"/>
                <w:lang w:val="fr"/>
              </w:rPr>
              <w:t xml:space="preserve">S) et le </w:t>
            </w:r>
            <w:r>
              <w:rPr>
                <w:szCs w:val="24"/>
                <w:lang w:val="fr"/>
              </w:rPr>
              <w:t>H</w:t>
            </w:r>
            <w:r w:rsidRPr="005719CC">
              <w:rPr>
                <w:szCs w:val="24"/>
                <w:lang w:val="fr"/>
              </w:rPr>
              <w:t xml:space="preserve">arcèlement </w:t>
            </w:r>
            <w:r>
              <w:rPr>
                <w:szCs w:val="24"/>
                <w:lang w:val="fr"/>
              </w:rPr>
              <w:t>S</w:t>
            </w:r>
            <w:r w:rsidRPr="005719CC">
              <w:rPr>
                <w:szCs w:val="24"/>
                <w:lang w:val="fr"/>
              </w:rPr>
              <w:t>exuel (H</w:t>
            </w:r>
            <w:r>
              <w:rPr>
                <w:szCs w:val="24"/>
                <w:lang w:val="fr"/>
              </w:rPr>
              <w:t>S</w:t>
            </w:r>
            <w:r w:rsidRPr="005719CC">
              <w:rPr>
                <w:szCs w:val="24"/>
                <w:lang w:val="fr"/>
              </w:rPr>
              <w:t>)).</w:t>
            </w:r>
          </w:p>
        </w:tc>
      </w:tr>
      <w:tr w:rsidR="00744A4E" w:rsidRPr="005719CC" w14:paraId="346E78CE" w14:textId="77777777" w:rsidTr="00581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C2796CB" w14:textId="77777777" w:rsidR="00744A4E" w:rsidRPr="001E6B49" w:rsidRDefault="00744A4E" w:rsidP="00581DFA">
            <w:pPr>
              <w:spacing w:before="120" w:after="120"/>
              <w:rPr>
                <w:szCs w:val="24"/>
                <w:lang w:val="fr"/>
              </w:rPr>
            </w:pPr>
            <w:r w:rsidRPr="001E6B49">
              <w:rPr>
                <w:szCs w:val="24"/>
                <w:lang w:val="fr"/>
              </w:rPr>
              <w:t xml:space="preserve">Sous-Clause 1.1.82 </w:t>
            </w:r>
          </w:p>
          <w:p w14:paraId="75D0C6F4" w14:textId="77777777" w:rsidR="00744A4E" w:rsidRPr="001E6B49" w:rsidRDefault="00744A4E" w:rsidP="00581DFA">
            <w:pPr>
              <w:spacing w:before="120" w:after="120"/>
              <w:rPr>
                <w:szCs w:val="24"/>
                <w:lang w:val="fr"/>
              </w:rPr>
            </w:pPr>
            <w:r w:rsidRPr="001E6B49">
              <w:rPr>
                <w:szCs w:val="24"/>
                <w:lang w:val="fr"/>
              </w:rPr>
              <w:t>Banque</w:t>
            </w:r>
          </w:p>
        </w:tc>
        <w:tc>
          <w:tcPr>
            <w:tcW w:w="6158" w:type="dxa"/>
            <w:gridSpan w:val="3"/>
            <w:tcBorders>
              <w:top w:val="single" w:sz="12" w:space="0" w:color="auto"/>
              <w:left w:val="single" w:sz="12" w:space="0" w:color="auto"/>
              <w:bottom w:val="single" w:sz="12" w:space="0" w:color="auto"/>
              <w:right w:val="single" w:sz="12" w:space="0" w:color="auto"/>
            </w:tcBorders>
          </w:tcPr>
          <w:p w14:paraId="656D7D58" w14:textId="77777777" w:rsidR="00744A4E" w:rsidRPr="005719CC" w:rsidRDefault="00744A4E" w:rsidP="001E6B49">
            <w:pPr>
              <w:spacing w:before="120" w:after="120"/>
              <w:ind w:left="0" w:firstLine="0"/>
              <w:rPr>
                <w:szCs w:val="24"/>
              </w:rPr>
            </w:pPr>
            <w:r>
              <w:rPr>
                <w:szCs w:val="24"/>
                <w:lang w:val="fr"/>
              </w:rPr>
              <w:t xml:space="preserve">1.1.82 </w:t>
            </w:r>
            <w:r w:rsidRPr="005719CC">
              <w:rPr>
                <w:szCs w:val="24"/>
                <w:lang w:val="fr"/>
              </w:rPr>
              <w:t>«</w:t>
            </w:r>
            <w:r>
              <w:rPr>
                <w:szCs w:val="24"/>
                <w:lang w:val="fr"/>
              </w:rPr>
              <w:t xml:space="preserve"> </w:t>
            </w:r>
            <w:r w:rsidRPr="002C6BFC">
              <w:rPr>
                <w:b/>
                <w:bCs/>
                <w:szCs w:val="24"/>
                <w:lang w:val="fr"/>
              </w:rPr>
              <w:t>Banque</w:t>
            </w:r>
            <w:r>
              <w:rPr>
                <w:szCs w:val="24"/>
                <w:lang w:val="fr"/>
              </w:rPr>
              <w:t xml:space="preserve"> </w:t>
            </w:r>
            <w:r w:rsidRPr="005719CC">
              <w:rPr>
                <w:szCs w:val="24"/>
                <w:lang w:val="fr"/>
              </w:rPr>
              <w:t xml:space="preserve">» désigne l’institution de financement (le cas échéant) nommée dans les Données du </w:t>
            </w:r>
            <w:r>
              <w:rPr>
                <w:szCs w:val="24"/>
                <w:lang w:val="fr"/>
              </w:rPr>
              <w:t>Marché</w:t>
            </w:r>
            <w:r w:rsidRPr="005719CC">
              <w:rPr>
                <w:szCs w:val="24"/>
                <w:lang w:val="fr"/>
              </w:rPr>
              <w:t>.</w:t>
            </w:r>
          </w:p>
        </w:tc>
      </w:tr>
      <w:tr w:rsidR="00744A4E" w:rsidRPr="005719CC" w14:paraId="1A54A037" w14:textId="77777777" w:rsidTr="00581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D1D3687" w14:textId="77777777" w:rsidR="00744A4E" w:rsidRPr="005719CC" w:rsidRDefault="00744A4E" w:rsidP="00581DFA">
            <w:pPr>
              <w:pStyle w:val="Heading3"/>
              <w:spacing w:before="120" w:after="120"/>
              <w:ind w:left="470" w:hanging="470"/>
              <w:rPr>
                <w:szCs w:val="24"/>
              </w:rPr>
            </w:pPr>
            <w:r>
              <w:rPr>
                <w:szCs w:val="24"/>
                <w:lang w:val="fr"/>
              </w:rPr>
              <w:lastRenderedPageBreak/>
              <w:t>Sous-Clause</w:t>
            </w:r>
            <w:r w:rsidRPr="005719CC">
              <w:rPr>
                <w:szCs w:val="24"/>
                <w:lang w:val="fr"/>
              </w:rPr>
              <w:t xml:space="preserve"> 1.1.</w:t>
            </w:r>
            <w:r>
              <w:rPr>
                <w:szCs w:val="24"/>
                <w:lang w:val="fr"/>
              </w:rPr>
              <w:t>83</w:t>
            </w:r>
          </w:p>
          <w:p w14:paraId="34C19BA8" w14:textId="77777777" w:rsidR="00744A4E" w:rsidRPr="005719CC" w:rsidRDefault="00744A4E" w:rsidP="00581DFA">
            <w:pPr>
              <w:pStyle w:val="Heading3"/>
              <w:spacing w:before="120" w:after="120"/>
              <w:ind w:left="470" w:hanging="470"/>
              <w:rPr>
                <w:szCs w:val="24"/>
              </w:rPr>
            </w:pPr>
            <w:r w:rsidRPr="005719CC">
              <w:rPr>
                <w:szCs w:val="24"/>
                <w:lang w:val="fr"/>
              </w:rPr>
              <w:t>Emprunteur</w:t>
            </w:r>
          </w:p>
        </w:tc>
        <w:tc>
          <w:tcPr>
            <w:tcW w:w="6158" w:type="dxa"/>
            <w:gridSpan w:val="3"/>
            <w:tcBorders>
              <w:top w:val="single" w:sz="12" w:space="0" w:color="auto"/>
              <w:left w:val="single" w:sz="12" w:space="0" w:color="auto"/>
              <w:bottom w:val="single" w:sz="12" w:space="0" w:color="auto"/>
              <w:right w:val="single" w:sz="12" w:space="0" w:color="auto"/>
            </w:tcBorders>
          </w:tcPr>
          <w:p w14:paraId="027D41DE" w14:textId="77777777" w:rsidR="00744A4E" w:rsidRPr="005719CC" w:rsidRDefault="00744A4E" w:rsidP="001E6B49">
            <w:pPr>
              <w:spacing w:before="120" w:after="120"/>
              <w:ind w:left="0" w:firstLine="0"/>
              <w:rPr>
                <w:szCs w:val="24"/>
              </w:rPr>
            </w:pPr>
            <w:r>
              <w:rPr>
                <w:szCs w:val="24"/>
                <w:lang w:val="fr"/>
              </w:rPr>
              <w:t xml:space="preserve">1.1.83 </w:t>
            </w:r>
            <w:r w:rsidRPr="005719CC">
              <w:rPr>
                <w:szCs w:val="24"/>
                <w:lang w:val="fr"/>
              </w:rPr>
              <w:t>«</w:t>
            </w:r>
            <w:r>
              <w:rPr>
                <w:szCs w:val="24"/>
                <w:lang w:val="fr"/>
              </w:rPr>
              <w:t xml:space="preserve"> </w:t>
            </w:r>
            <w:r w:rsidRPr="002C6BFC">
              <w:rPr>
                <w:b/>
                <w:bCs/>
                <w:szCs w:val="24"/>
                <w:lang w:val="fr"/>
              </w:rPr>
              <w:t>Emprunteur</w:t>
            </w:r>
            <w:r>
              <w:rPr>
                <w:szCs w:val="24"/>
                <w:lang w:val="fr"/>
              </w:rPr>
              <w:t xml:space="preserve"> </w:t>
            </w:r>
            <w:r w:rsidRPr="005719CC">
              <w:rPr>
                <w:szCs w:val="24"/>
                <w:lang w:val="fr"/>
              </w:rPr>
              <w:t xml:space="preserve">» désigne la personne (le cas échéant) désignée comme </w:t>
            </w:r>
            <w:r>
              <w:rPr>
                <w:szCs w:val="24"/>
                <w:lang w:val="fr"/>
              </w:rPr>
              <w:t>E</w:t>
            </w:r>
            <w:r w:rsidRPr="005719CC">
              <w:rPr>
                <w:szCs w:val="24"/>
                <w:lang w:val="fr"/>
              </w:rPr>
              <w:t xml:space="preserve">mprunteur dans les Données du </w:t>
            </w:r>
            <w:r>
              <w:rPr>
                <w:szCs w:val="24"/>
                <w:lang w:val="fr"/>
              </w:rPr>
              <w:t>Marché</w:t>
            </w:r>
            <w:r w:rsidRPr="005719CC">
              <w:rPr>
                <w:szCs w:val="24"/>
                <w:lang w:val="fr"/>
              </w:rPr>
              <w:t>.</w:t>
            </w:r>
          </w:p>
        </w:tc>
      </w:tr>
      <w:tr w:rsidR="00744A4E" w:rsidRPr="005719CC" w14:paraId="310D40F0" w14:textId="77777777" w:rsidTr="00581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B932B29" w14:textId="77777777" w:rsidR="00744A4E" w:rsidRPr="001E6B49" w:rsidRDefault="00744A4E" w:rsidP="001E6B49">
            <w:pPr>
              <w:pStyle w:val="Heading3"/>
              <w:tabs>
                <w:tab w:val="clear" w:pos="864"/>
              </w:tabs>
              <w:spacing w:before="120" w:after="120"/>
              <w:ind w:left="0" w:firstLine="0"/>
              <w:rPr>
                <w:szCs w:val="24"/>
                <w:lang w:val="fr-FR"/>
              </w:rPr>
            </w:pPr>
            <w:r>
              <w:rPr>
                <w:szCs w:val="24"/>
                <w:lang w:val="fr"/>
              </w:rPr>
              <w:t>Sous-Clause</w:t>
            </w:r>
            <w:r w:rsidRPr="005719CC">
              <w:rPr>
                <w:szCs w:val="24"/>
                <w:lang w:val="fr"/>
              </w:rPr>
              <w:t xml:space="preserve"> 1.1.</w:t>
            </w:r>
            <w:r>
              <w:rPr>
                <w:szCs w:val="24"/>
                <w:lang w:val="fr"/>
              </w:rPr>
              <w:t>8</w:t>
            </w:r>
            <w:r w:rsidRPr="005719CC">
              <w:rPr>
                <w:szCs w:val="24"/>
                <w:lang w:val="fr"/>
              </w:rPr>
              <w:t>4</w:t>
            </w:r>
          </w:p>
          <w:p w14:paraId="17EB91D3" w14:textId="77777777" w:rsidR="00744A4E" w:rsidRPr="001E6B49" w:rsidRDefault="00744A4E" w:rsidP="001E6B49">
            <w:pPr>
              <w:pStyle w:val="Heading3"/>
              <w:tabs>
                <w:tab w:val="clear" w:pos="864"/>
              </w:tabs>
              <w:spacing w:before="120" w:after="120"/>
              <w:ind w:left="0" w:firstLine="0"/>
              <w:rPr>
                <w:szCs w:val="24"/>
                <w:lang w:val="fr-FR"/>
              </w:rPr>
            </w:pPr>
            <w:r w:rsidRPr="005719CC">
              <w:rPr>
                <w:szCs w:val="24"/>
                <w:lang w:val="fr"/>
              </w:rPr>
              <w:t xml:space="preserve">Exploitation et </w:t>
            </w:r>
            <w:r>
              <w:rPr>
                <w:szCs w:val="24"/>
                <w:lang w:val="fr"/>
              </w:rPr>
              <w:t>A</w:t>
            </w:r>
            <w:r w:rsidRPr="005719CC">
              <w:rPr>
                <w:szCs w:val="24"/>
                <w:lang w:val="fr"/>
              </w:rPr>
              <w:t xml:space="preserve">bus </w:t>
            </w:r>
            <w:r>
              <w:rPr>
                <w:szCs w:val="24"/>
                <w:lang w:val="fr"/>
              </w:rPr>
              <w:t>S</w:t>
            </w:r>
            <w:r w:rsidRPr="005719CC">
              <w:rPr>
                <w:szCs w:val="24"/>
                <w:lang w:val="fr"/>
              </w:rPr>
              <w:t>exuels (E</w:t>
            </w:r>
            <w:r>
              <w:rPr>
                <w:szCs w:val="24"/>
                <w:lang w:val="fr"/>
              </w:rPr>
              <w:t>A</w:t>
            </w:r>
            <w:r w:rsidRPr="005719CC">
              <w:rPr>
                <w:szCs w:val="24"/>
                <w:lang w:val="fr"/>
              </w:rPr>
              <w:t xml:space="preserve">S) et </w:t>
            </w:r>
            <w:r>
              <w:rPr>
                <w:szCs w:val="24"/>
                <w:lang w:val="fr"/>
              </w:rPr>
              <w:t>H</w:t>
            </w:r>
            <w:r w:rsidRPr="005719CC">
              <w:rPr>
                <w:szCs w:val="24"/>
                <w:lang w:val="fr"/>
              </w:rPr>
              <w:t xml:space="preserve">arcèlement </w:t>
            </w:r>
            <w:r>
              <w:rPr>
                <w:szCs w:val="24"/>
                <w:lang w:val="fr"/>
              </w:rPr>
              <w:t>S</w:t>
            </w:r>
            <w:r w:rsidRPr="005719CC">
              <w:rPr>
                <w:szCs w:val="24"/>
                <w:lang w:val="fr"/>
              </w:rPr>
              <w:t>exuel (H</w:t>
            </w:r>
            <w:r>
              <w:rPr>
                <w:szCs w:val="24"/>
                <w:lang w:val="fr"/>
              </w:rPr>
              <w:t>S</w:t>
            </w:r>
            <w:r w:rsidRPr="005719CC">
              <w:rPr>
                <w:szCs w:val="24"/>
                <w:lang w:val="fr"/>
              </w:rPr>
              <w:t>)</w:t>
            </w:r>
          </w:p>
        </w:tc>
        <w:tc>
          <w:tcPr>
            <w:tcW w:w="6158" w:type="dxa"/>
            <w:gridSpan w:val="3"/>
            <w:tcBorders>
              <w:top w:val="single" w:sz="12" w:space="0" w:color="auto"/>
              <w:left w:val="single" w:sz="12" w:space="0" w:color="auto"/>
              <w:bottom w:val="single" w:sz="12" w:space="0" w:color="auto"/>
              <w:right w:val="single" w:sz="12" w:space="0" w:color="auto"/>
            </w:tcBorders>
          </w:tcPr>
          <w:p w14:paraId="4345FB88" w14:textId="77777777" w:rsidR="00744A4E" w:rsidRPr="005719CC" w:rsidRDefault="00744A4E" w:rsidP="00581DFA">
            <w:pPr>
              <w:autoSpaceDE w:val="0"/>
              <w:autoSpaceDN w:val="0"/>
              <w:spacing w:before="120" w:after="120"/>
              <w:ind w:left="111" w:firstLine="0"/>
              <w:rPr>
                <w:szCs w:val="24"/>
              </w:rPr>
            </w:pPr>
            <w:r>
              <w:rPr>
                <w:szCs w:val="24"/>
                <w:lang w:val="fr"/>
              </w:rPr>
              <w:t xml:space="preserve">1.1.84 </w:t>
            </w:r>
            <w:r w:rsidRPr="005719CC">
              <w:rPr>
                <w:szCs w:val="24"/>
                <w:lang w:val="fr"/>
              </w:rPr>
              <w:t>«</w:t>
            </w:r>
            <w:r>
              <w:rPr>
                <w:szCs w:val="24"/>
                <w:lang w:val="fr"/>
              </w:rPr>
              <w:t xml:space="preserve"> </w:t>
            </w:r>
            <w:r w:rsidRPr="005719CC">
              <w:rPr>
                <w:szCs w:val="24"/>
                <w:lang w:val="fr"/>
              </w:rPr>
              <w:t xml:space="preserve">Exploitation et </w:t>
            </w:r>
            <w:r>
              <w:rPr>
                <w:szCs w:val="24"/>
                <w:lang w:val="fr"/>
              </w:rPr>
              <w:t>A</w:t>
            </w:r>
            <w:r w:rsidRPr="005719CC">
              <w:rPr>
                <w:szCs w:val="24"/>
                <w:lang w:val="fr"/>
              </w:rPr>
              <w:t xml:space="preserve">bus </w:t>
            </w:r>
            <w:r>
              <w:rPr>
                <w:szCs w:val="24"/>
                <w:lang w:val="fr"/>
              </w:rPr>
              <w:t>S</w:t>
            </w:r>
            <w:r w:rsidRPr="005719CC">
              <w:rPr>
                <w:szCs w:val="24"/>
                <w:lang w:val="fr"/>
              </w:rPr>
              <w:t>exuels » « (E</w:t>
            </w:r>
            <w:r>
              <w:rPr>
                <w:szCs w:val="24"/>
                <w:lang w:val="fr"/>
              </w:rPr>
              <w:t>A</w:t>
            </w:r>
            <w:r w:rsidRPr="005719CC">
              <w:rPr>
                <w:szCs w:val="24"/>
                <w:lang w:val="fr"/>
              </w:rPr>
              <w:t>S) » désigne ce qui suit :</w:t>
            </w:r>
          </w:p>
          <w:p w14:paraId="6ECF6CDD" w14:textId="77777777" w:rsidR="00744A4E" w:rsidRPr="005719CC" w:rsidRDefault="00744A4E" w:rsidP="001E6B49">
            <w:pPr>
              <w:autoSpaceDE w:val="0"/>
              <w:autoSpaceDN w:val="0"/>
              <w:spacing w:before="120" w:after="120"/>
              <w:ind w:left="141" w:firstLine="0"/>
              <w:rPr>
                <w:szCs w:val="24"/>
              </w:rPr>
            </w:pPr>
            <w:r w:rsidRPr="005719CC">
              <w:rPr>
                <w:b/>
                <w:szCs w:val="24"/>
                <w:lang w:val="fr"/>
              </w:rPr>
              <w:t>L’</w:t>
            </w:r>
            <w:r>
              <w:rPr>
                <w:b/>
                <w:szCs w:val="24"/>
                <w:lang w:val="fr"/>
              </w:rPr>
              <w:t>E</w:t>
            </w:r>
            <w:r w:rsidRPr="005719CC">
              <w:rPr>
                <w:b/>
                <w:szCs w:val="24"/>
                <w:lang w:val="fr"/>
              </w:rPr>
              <w:t xml:space="preserve">xploitation </w:t>
            </w:r>
            <w:r>
              <w:rPr>
                <w:b/>
                <w:szCs w:val="24"/>
                <w:lang w:val="fr"/>
              </w:rPr>
              <w:t>S</w:t>
            </w:r>
            <w:r w:rsidRPr="005719CC">
              <w:rPr>
                <w:b/>
                <w:szCs w:val="24"/>
                <w:lang w:val="fr"/>
              </w:rPr>
              <w:t xml:space="preserve">exuelle </w:t>
            </w:r>
            <w:r w:rsidRPr="005719CC">
              <w:rPr>
                <w:bCs/>
                <w:szCs w:val="24"/>
                <w:lang w:val="fr"/>
              </w:rPr>
              <w:t>est définie comme tout abus réel ou tenté de position de vulnérabilité, de pouvoir différentiel ou de confiance, à des fins sexuelles, y compris, mais sans s’y limiter, le profit monétaire, social ou politique de l’exploitation sexuelle d’autrui</w:t>
            </w:r>
            <w:r>
              <w:rPr>
                <w:bCs/>
                <w:szCs w:val="24"/>
                <w:lang w:val="fr"/>
              </w:rPr>
              <w:t xml:space="preserve"> </w:t>
            </w:r>
            <w:r w:rsidRPr="005719CC">
              <w:rPr>
                <w:bCs/>
                <w:szCs w:val="24"/>
                <w:lang w:val="fr"/>
              </w:rPr>
              <w:t>;</w:t>
            </w:r>
          </w:p>
          <w:p w14:paraId="26906009" w14:textId="77777777" w:rsidR="00744A4E" w:rsidRPr="005719CC" w:rsidRDefault="00744A4E" w:rsidP="001E6B49">
            <w:pPr>
              <w:autoSpaceDE w:val="0"/>
              <w:autoSpaceDN w:val="0"/>
              <w:spacing w:before="120" w:after="120"/>
              <w:ind w:left="141" w:firstLine="0"/>
              <w:rPr>
                <w:szCs w:val="24"/>
              </w:rPr>
            </w:pPr>
            <w:r w:rsidRPr="005719CC">
              <w:rPr>
                <w:b/>
                <w:szCs w:val="24"/>
                <w:lang w:val="fr"/>
              </w:rPr>
              <w:t>L’</w:t>
            </w:r>
            <w:r>
              <w:rPr>
                <w:b/>
                <w:szCs w:val="24"/>
                <w:lang w:val="fr"/>
              </w:rPr>
              <w:t>A</w:t>
            </w:r>
            <w:r w:rsidRPr="005719CC">
              <w:rPr>
                <w:b/>
                <w:szCs w:val="24"/>
                <w:lang w:val="fr"/>
              </w:rPr>
              <w:t xml:space="preserve">bus </w:t>
            </w:r>
            <w:r>
              <w:rPr>
                <w:b/>
                <w:szCs w:val="24"/>
                <w:lang w:val="fr"/>
              </w:rPr>
              <w:t>S</w:t>
            </w:r>
            <w:r w:rsidRPr="005719CC">
              <w:rPr>
                <w:b/>
                <w:szCs w:val="24"/>
                <w:lang w:val="fr"/>
              </w:rPr>
              <w:t xml:space="preserve">exuel </w:t>
            </w:r>
            <w:r w:rsidRPr="005719CC">
              <w:rPr>
                <w:bCs/>
                <w:szCs w:val="24"/>
                <w:lang w:val="fr"/>
              </w:rPr>
              <w:t>est défini comme l’intrusion physique réelle ou menacée de nature sexuelle, que ce soit par la force ou dans des conditions inégales ou coercitives</w:t>
            </w:r>
            <w:r>
              <w:rPr>
                <w:bCs/>
                <w:szCs w:val="24"/>
                <w:lang w:val="fr"/>
              </w:rPr>
              <w:t xml:space="preserve"> </w:t>
            </w:r>
            <w:r w:rsidRPr="005719CC">
              <w:rPr>
                <w:bCs/>
                <w:szCs w:val="24"/>
                <w:lang w:val="fr"/>
              </w:rPr>
              <w:t xml:space="preserve">; et  </w:t>
            </w:r>
          </w:p>
          <w:p w14:paraId="0BC0F597" w14:textId="77777777" w:rsidR="00744A4E" w:rsidRPr="005719CC" w:rsidRDefault="00744A4E" w:rsidP="001E6B49">
            <w:pPr>
              <w:autoSpaceDE w:val="0"/>
              <w:autoSpaceDN w:val="0"/>
              <w:adjustRightInd w:val="0"/>
              <w:spacing w:before="120" w:after="120"/>
              <w:ind w:left="111" w:firstLine="30"/>
              <w:rPr>
                <w:bCs/>
                <w:szCs w:val="24"/>
              </w:rPr>
            </w:pPr>
            <w:r w:rsidRPr="005719CC">
              <w:rPr>
                <w:b/>
                <w:szCs w:val="24"/>
                <w:lang w:val="fr"/>
              </w:rPr>
              <w:t xml:space="preserve">Le « </w:t>
            </w:r>
            <w:r>
              <w:rPr>
                <w:b/>
                <w:szCs w:val="24"/>
                <w:lang w:val="fr"/>
              </w:rPr>
              <w:t>H</w:t>
            </w:r>
            <w:r w:rsidRPr="005719CC">
              <w:rPr>
                <w:b/>
                <w:szCs w:val="24"/>
                <w:lang w:val="fr"/>
              </w:rPr>
              <w:t xml:space="preserve">arcèlement </w:t>
            </w:r>
            <w:r>
              <w:rPr>
                <w:b/>
                <w:szCs w:val="24"/>
                <w:lang w:val="fr"/>
              </w:rPr>
              <w:t>S</w:t>
            </w:r>
            <w:r w:rsidRPr="005719CC">
              <w:rPr>
                <w:b/>
                <w:szCs w:val="24"/>
                <w:lang w:val="fr"/>
              </w:rPr>
              <w:t>exuel » (H</w:t>
            </w:r>
            <w:r>
              <w:rPr>
                <w:b/>
                <w:szCs w:val="24"/>
                <w:lang w:val="fr"/>
              </w:rPr>
              <w:t>S</w:t>
            </w:r>
            <w:r w:rsidRPr="005719CC">
              <w:rPr>
                <w:b/>
                <w:szCs w:val="24"/>
                <w:lang w:val="fr"/>
              </w:rPr>
              <w:t xml:space="preserve">) » </w:t>
            </w:r>
            <w:r w:rsidRPr="005719CC">
              <w:rPr>
                <w:bCs/>
                <w:szCs w:val="24"/>
                <w:lang w:val="fr"/>
              </w:rPr>
              <w:t>est défini comme des avances sexuelles importunes, des demandes de faveurs sexuelles et d’autres comportements verbaux ou physiques de nature sexuelle de la part du personnel de l’</w:t>
            </w:r>
            <w:r>
              <w:rPr>
                <w:bCs/>
                <w:szCs w:val="24"/>
                <w:lang w:val="fr"/>
              </w:rPr>
              <w:t>E</w:t>
            </w:r>
            <w:r w:rsidRPr="005719CC">
              <w:rPr>
                <w:bCs/>
                <w:szCs w:val="24"/>
                <w:lang w:val="fr"/>
              </w:rPr>
              <w:t xml:space="preserve">ntrepreneur avec le personnel d’un autre </w:t>
            </w:r>
            <w:r>
              <w:rPr>
                <w:bCs/>
                <w:szCs w:val="24"/>
                <w:lang w:val="fr"/>
              </w:rPr>
              <w:t>E</w:t>
            </w:r>
            <w:r w:rsidRPr="005719CC">
              <w:rPr>
                <w:bCs/>
                <w:szCs w:val="24"/>
                <w:lang w:val="fr"/>
              </w:rPr>
              <w:t>ntrepreneur ou d</w:t>
            </w:r>
            <w:r>
              <w:rPr>
                <w:bCs/>
                <w:szCs w:val="24"/>
                <w:lang w:val="fr"/>
              </w:rPr>
              <w:t>u Maître d’Ouvrage</w:t>
            </w:r>
            <w:r w:rsidRPr="005719CC">
              <w:rPr>
                <w:bCs/>
                <w:szCs w:val="24"/>
                <w:lang w:val="fr"/>
              </w:rPr>
              <w:t>.</w:t>
            </w:r>
          </w:p>
          <w:p w14:paraId="049A5DCD" w14:textId="4399DD91" w:rsidR="00744A4E" w:rsidRPr="005719CC" w:rsidRDefault="00744A4E" w:rsidP="001E6B49">
            <w:pPr>
              <w:autoSpaceDE w:val="0"/>
              <w:autoSpaceDN w:val="0"/>
              <w:adjustRightInd w:val="0"/>
              <w:spacing w:before="120" w:after="120"/>
              <w:ind w:left="111" w:firstLine="30"/>
              <w:rPr>
                <w:szCs w:val="24"/>
              </w:rPr>
            </w:pPr>
            <w:r w:rsidRPr="005719CC">
              <w:rPr>
                <w:b/>
                <w:szCs w:val="24"/>
                <w:lang w:val="fr"/>
              </w:rPr>
              <w:t xml:space="preserve">« Obligations de </w:t>
            </w:r>
            <w:r w:rsidR="001E6B49">
              <w:rPr>
                <w:b/>
                <w:szCs w:val="24"/>
                <w:lang w:val="fr"/>
              </w:rPr>
              <w:t>P</w:t>
            </w:r>
            <w:r w:rsidRPr="005719CC">
              <w:rPr>
                <w:b/>
                <w:szCs w:val="24"/>
                <w:lang w:val="fr"/>
              </w:rPr>
              <w:t>révention et d’</w:t>
            </w:r>
            <w:r w:rsidR="001E6B49">
              <w:rPr>
                <w:b/>
                <w:szCs w:val="24"/>
                <w:lang w:val="fr"/>
              </w:rPr>
              <w:t>I</w:t>
            </w:r>
            <w:r w:rsidRPr="005719CC">
              <w:rPr>
                <w:b/>
                <w:szCs w:val="24"/>
                <w:lang w:val="fr"/>
              </w:rPr>
              <w:t>ntervention en matière d’E</w:t>
            </w:r>
            <w:r>
              <w:rPr>
                <w:b/>
                <w:szCs w:val="24"/>
                <w:lang w:val="fr"/>
              </w:rPr>
              <w:t>A</w:t>
            </w:r>
            <w:r w:rsidRPr="005719CC">
              <w:rPr>
                <w:b/>
                <w:szCs w:val="24"/>
                <w:lang w:val="fr"/>
              </w:rPr>
              <w:t>S/</w:t>
            </w:r>
            <w:r>
              <w:rPr>
                <w:b/>
                <w:szCs w:val="24"/>
                <w:lang w:val="fr"/>
              </w:rPr>
              <w:t>HS</w:t>
            </w:r>
            <w:r w:rsidRPr="005719CC">
              <w:rPr>
                <w:b/>
                <w:szCs w:val="24"/>
                <w:lang w:val="fr"/>
              </w:rPr>
              <w:t xml:space="preserve"> » </w:t>
            </w:r>
            <w:r w:rsidRPr="005719CC">
              <w:rPr>
                <w:bCs/>
                <w:szCs w:val="24"/>
                <w:lang w:val="fr"/>
              </w:rPr>
              <w:t>désigne les obligations de l’</w:t>
            </w:r>
            <w:r>
              <w:rPr>
                <w:bCs/>
                <w:szCs w:val="24"/>
                <w:lang w:val="fr"/>
              </w:rPr>
              <w:t>E</w:t>
            </w:r>
            <w:r w:rsidRPr="005719CC">
              <w:rPr>
                <w:bCs/>
                <w:szCs w:val="24"/>
                <w:lang w:val="fr"/>
              </w:rPr>
              <w:t>ntrepreneur en ce qui concerne la prévention et la réponse à l’E</w:t>
            </w:r>
            <w:r>
              <w:rPr>
                <w:bCs/>
                <w:szCs w:val="24"/>
                <w:lang w:val="fr"/>
              </w:rPr>
              <w:t>A</w:t>
            </w:r>
            <w:r w:rsidRPr="005719CC">
              <w:rPr>
                <w:bCs/>
                <w:szCs w:val="24"/>
                <w:lang w:val="fr"/>
              </w:rPr>
              <w:t>S/</w:t>
            </w:r>
            <w:r>
              <w:rPr>
                <w:bCs/>
                <w:szCs w:val="24"/>
                <w:lang w:val="fr"/>
              </w:rPr>
              <w:t>HS</w:t>
            </w:r>
            <w:r w:rsidRPr="005719CC">
              <w:rPr>
                <w:bCs/>
                <w:szCs w:val="24"/>
                <w:lang w:val="fr"/>
              </w:rPr>
              <w:t xml:space="preserve"> énoncées dans les </w:t>
            </w:r>
            <w:r>
              <w:rPr>
                <w:bCs/>
                <w:szCs w:val="24"/>
                <w:lang w:val="fr"/>
              </w:rPr>
              <w:t>Sous-Clause</w:t>
            </w:r>
            <w:r w:rsidRPr="005719CC">
              <w:rPr>
                <w:bCs/>
                <w:szCs w:val="24"/>
                <w:lang w:val="fr"/>
              </w:rPr>
              <w:t>s 4.1, 4.4, 4.20, 4.2</w:t>
            </w:r>
            <w:r>
              <w:rPr>
                <w:bCs/>
                <w:szCs w:val="24"/>
                <w:lang w:val="fr"/>
              </w:rPr>
              <w:t>5</w:t>
            </w:r>
            <w:r w:rsidRPr="005719CC">
              <w:rPr>
                <w:bCs/>
                <w:szCs w:val="24"/>
                <w:lang w:val="fr"/>
              </w:rPr>
              <w:t>, 6.9, 6.27 et 6.28.</w:t>
            </w:r>
          </w:p>
        </w:tc>
      </w:tr>
      <w:tr w:rsidR="00744A4E" w:rsidRPr="005719CC" w14:paraId="00D0E921" w14:textId="77777777" w:rsidTr="00581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4810B41" w14:textId="77777777" w:rsidR="00744A4E" w:rsidRPr="005719CC" w:rsidRDefault="00744A4E" w:rsidP="00581DFA">
            <w:pPr>
              <w:pStyle w:val="Heading3"/>
              <w:spacing w:before="120" w:after="120"/>
              <w:ind w:left="470" w:hanging="470"/>
              <w:rPr>
                <w:szCs w:val="24"/>
              </w:rPr>
            </w:pPr>
            <w:r>
              <w:rPr>
                <w:szCs w:val="24"/>
                <w:lang w:val="fr"/>
              </w:rPr>
              <w:t>Sous-Clause</w:t>
            </w:r>
            <w:r w:rsidRPr="005719CC">
              <w:rPr>
                <w:szCs w:val="24"/>
                <w:lang w:val="fr"/>
              </w:rPr>
              <w:t xml:space="preserve"> 1.1.</w:t>
            </w:r>
            <w:r>
              <w:rPr>
                <w:szCs w:val="24"/>
                <w:lang w:val="fr"/>
              </w:rPr>
              <w:t>8</w:t>
            </w:r>
            <w:r w:rsidRPr="005719CC">
              <w:rPr>
                <w:szCs w:val="24"/>
                <w:lang w:val="fr"/>
              </w:rPr>
              <w:t>5</w:t>
            </w:r>
          </w:p>
          <w:p w14:paraId="4599B52C" w14:textId="77777777" w:rsidR="00744A4E" w:rsidRPr="005719CC" w:rsidRDefault="00744A4E" w:rsidP="00581DFA">
            <w:pPr>
              <w:pStyle w:val="Heading3"/>
              <w:spacing w:before="120" w:after="120"/>
              <w:ind w:left="470" w:hanging="470"/>
              <w:rPr>
                <w:szCs w:val="24"/>
              </w:rPr>
            </w:pPr>
            <w:r>
              <w:rPr>
                <w:szCs w:val="24"/>
                <w:lang w:val="fr"/>
              </w:rPr>
              <w:t>Tranche</w:t>
            </w:r>
          </w:p>
        </w:tc>
        <w:tc>
          <w:tcPr>
            <w:tcW w:w="6158" w:type="dxa"/>
            <w:gridSpan w:val="3"/>
            <w:tcBorders>
              <w:top w:val="single" w:sz="12" w:space="0" w:color="auto"/>
              <w:left w:val="single" w:sz="12" w:space="0" w:color="auto"/>
              <w:bottom w:val="single" w:sz="12" w:space="0" w:color="auto"/>
              <w:right w:val="single" w:sz="12" w:space="0" w:color="auto"/>
            </w:tcBorders>
          </w:tcPr>
          <w:p w14:paraId="34C83CCA" w14:textId="77777777" w:rsidR="00744A4E" w:rsidRPr="005719CC" w:rsidRDefault="00744A4E" w:rsidP="001E6B49">
            <w:pPr>
              <w:tabs>
                <w:tab w:val="left" w:pos="3553"/>
              </w:tabs>
              <w:spacing w:before="120" w:after="120"/>
              <w:ind w:left="-39" w:firstLine="39"/>
              <w:rPr>
                <w:szCs w:val="24"/>
              </w:rPr>
            </w:pPr>
            <w:r w:rsidRPr="005719CC">
              <w:rPr>
                <w:b/>
                <w:szCs w:val="24"/>
                <w:lang w:val="fr"/>
              </w:rPr>
              <w:t xml:space="preserve">« </w:t>
            </w:r>
            <w:r>
              <w:rPr>
                <w:b/>
                <w:szCs w:val="24"/>
                <w:lang w:val="fr"/>
              </w:rPr>
              <w:t>Tranche</w:t>
            </w:r>
            <w:r w:rsidRPr="005719CC">
              <w:rPr>
                <w:b/>
                <w:szCs w:val="24"/>
                <w:lang w:val="fr"/>
              </w:rPr>
              <w:t xml:space="preserve"> » </w:t>
            </w:r>
            <w:r w:rsidRPr="005719CC">
              <w:rPr>
                <w:bCs/>
                <w:szCs w:val="24"/>
                <w:lang w:val="fr"/>
              </w:rPr>
              <w:t xml:space="preserve">désigne une partie des Travaux indiqués dans les Données du </w:t>
            </w:r>
            <w:r>
              <w:rPr>
                <w:bCs/>
                <w:szCs w:val="24"/>
                <w:lang w:val="fr"/>
              </w:rPr>
              <w:t>Marché</w:t>
            </w:r>
            <w:r w:rsidRPr="005719CC">
              <w:rPr>
                <w:bCs/>
                <w:szCs w:val="24"/>
                <w:lang w:val="fr"/>
              </w:rPr>
              <w:t xml:space="preserve"> (le cas échéant), et décrits en détail dans les Exigences d</w:t>
            </w:r>
            <w:r>
              <w:rPr>
                <w:bCs/>
                <w:szCs w:val="24"/>
                <w:lang w:val="fr"/>
              </w:rPr>
              <w:t>u Maître d’Ouvrage</w:t>
            </w:r>
            <w:r w:rsidRPr="005719CC">
              <w:rPr>
                <w:bCs/>
                <w:szCs w:val="24"/>
                <w:lang w:val="fr"/>
              </w:rPr>
              <w:t xml:space="preserve"> en tant qu</w:t>
            </w:r>
            <w:r>
              <w:rPr>
                <w:bCs/>
                <w:szCs w:val="24"/>
                <w:lang w:val="fr"/>
              </w:rPr>
              <w:t>e Tranche</w:t>
            </w:r>
            <w:r w:rsidRPr="005719CC">
              <w:rPr>
                <w:bCs/>
                <w:szCs w:val="24"/>
                <w:lang w:val="fr"/>
              </w:rPr>
              <w:t xml:space="preserve">, qui doit être </w:t>
            </w:r>
            <w:r>
              <w:rPr>
                <w:bCs/>
                <w:szCs w:val="24"/>
                <w:lang w:val="fr"/>
              </w:rPr>
              <w:t>exécuté</w:t>
            </w:r>
            <w:r w:rsidRPr="005719CC">
              <w:rPr>
                <w:bCs/>
                <w:szCs w:val="24"/>
                <w:lang w:val="fr"/>
              </w:rPr>
              <w:t xml:space="preserve"> au moment de l’achèvement indiqué dans la </w:t>
            </w:r>
            <w:r>
              <w:rPr>
                <w:bCs/>
                <w:szCs w:val="24"/>
                <w:lang w:val="fr"/>
              </w:rPr>
              <w:t>Sous-Clause</w:t>
            </w:r>
            <w:r w:rsidRPr="005719CC">
              <w:rPr>
                <w:bCs/>
                <w:szCs w:val="24"/>
                <w:lang w:val="fr"/>
              </w:rPr>
              <w:t xml:space="preserve"> 4.2</w:t>
            </w:r>
            <w:r>
              <w:rPr>
                <w:bCs/>
                <w:szCs w:val="24"/>
                <w:lang w:val="fr"/>
              </w:rPr>
              <w:t>6</w:t>
            </w:r>
            <w:r w:rsidRPr="005719CC">
              <w:rPr>
                <w:bCs/>
                <w:szCs w:val="24"/>
                <w:lang w:val="fr"/>
              </w:rPr>
              <w:t xml:space="preserve"> </w:t>
            </w:r>
            <w:r w:rsidRPr="002C6BFC">
              <w:rPr>
                <w:bCs/>
                <w:i/>
                <w:iCs/>
                <w:szCs w:val="24"/>
                <w:lang w:val="fr"/>
              </w:rPr>
              <w:t>[Tranches].</w:t>
            </w:r>
          </w:p>
        </w:tc>
      </w:tr>
      <w:tr w:rsidR="00744A4E" w:rsidRPr="005719CC" w14:paraId="7D48851C" w14:textId="77777777" w:rsidTr="00581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98C3EFF" w14:textId="77777777" w:rsidR="00744A4E" w:rsidRPr="001E6B49" w:rsidRDefault="00744A4E" w:rsidP="00581DFA">
            <w:pPr>
              <w:pStyle w:val="Heading3"/>
              <w:spacing w:before="120" w:after="120"/>
              <w:ind w:left="470" w:hanging="470"/>
              <w:rPr>
                <w:szCs w:val="24"/>
                <w:lang w:val="fr-FR"/>
              </w:rPr>
            </w:pPr>
            <w:r>
              <w:rPr>
                <w:szCs w:val="24"/>
                <w:lang w:val="fr"/>
              </w:rPr>
              <w:t>Sous-Clause</w:t>
            </w:r>
            <w:r w:rsidRPr="005719CC">
              <w:rPr>
                <w:szCs w:val="24"/>
                <w:lang w:val="fr"/>
              </w:rPr>
              <w:t xml:space="preserve"> 1.1.</w:t>
            </w:r>
            <w:r>
              <w:rPr>
                <w:szCs w:val="24"/>
                <w:lang w:val="fr"/>
              </w:rPr>
              <w:t>8</w:t>
            </w:r>
            <w:r w:rsidRPr="005719CC">
              <w:rPr>
                <w:szCs w:val="24"/>
                <w:lang w:val="fr"/>
              </w:rPr>
              <w:t>6</w:t>
            </w:r>
          </w:p>
          <w:p w14:paraId="4459BCB1" w14:textId="77777777" w:rsidR="00744A4E" w:rsidRPr="005719CC" w:rsidRDefault="00744A4E" w:rsidP="00581DFA">
            <w:pPr>
              <w:spacing w:before="120" w:after="120"/>
              <w:rPr>
                <w:b/>
                <w:szCs w:val="24"/>
              </w:rPr>
            </w:pPr>
            <w:r w:rsidRPr="001E6B49">
              <w:rPr>
                <w:szCs w:val="24"/>
                <w:lang w:val="fr"/>
              </w:rPr>
              <w:t>Certificat de Tranche</w:t>
            </w:r>
            <w:r w:rsidRPr="005719CC">
              <w:rPr>
                <w:b/>
                <w:szCs w:val="24"/>
                <w:lang w:val="fr"/>
              </w:rPr>
              <w:t xml:space="preserve"> </w:t>
            </w:r>
          </w:p>
        </w:tc>
        <w:tc>
          <w:tcPr>
            <w:tcW w:w="6158" w:type="dxa"/>
            <w:gridSpan w:val="3"/>
            <w:tcBorders>
              <w:top w:val="single" w:sz="12" w:space="0" w:color="auto"/>
              <w:left w:val="single" w:sz="12" w:space="0" w:color="auto"/>
              <w:bottom w:val="single" w:sz="12" w:space="0" w:color="auto"/>
              <w:right w:val="single" w:sz="12" w:space="0" w:color="auto"/>
            </w:tcBorders>
          </w:tcPr>
          <w:p w14:paraId="41A8A180" w14:textId="77777777" w:rsidR="00744A4E" w:rsidRPr="005719CC" w:rsidRDefault="00744A4E" w:rsidP="001E6B49">
            <w:pPr>
              <w:tabs>
                <w:tab w:val="left" w:pos="3553"/>
              </w:tabs>
              <w:spacing w:before="120" w:after="120"/>
              <w:ind w:left="-39" w:firstLine="39"/>
              <w:rPr>
                <w:szCs w:val="24"/>
              </w:rPr>
            </w:pPr>
            <w:r w:rsidRPr="005719CC">
              <w:rPr>
                <w:b/>
                <w:szCs w:val="24"/>
                <w:lang w:val="fr"/>
              </w:rPr>
              <w:t>« Certificat d</w:t>
            </w:r>
            <w:r>
              <w:rPr>
                <w:b/>
                <w:szCs w:val="24"/>
                <w:lang w:val="fr"/>
              </w:rPr>
              <w:t>e Tranche</w:t>
            </w:r>
            <w:r w:rsidRPr="005719CC">
              <w:rPr>
                <w:b/>
                <w:szCs w:val="24"/>
                <w:lang w:val="fr"/>
              </w:rPr>
              <w:t xml:space="preserve"> » </w:t>
            </w:r>
            <w:r w:rsidRPr="00F9065B">
              <w:rPr>
                <w:bCs/>
                <w:szCs w:val="24"/>
                <w:lang w:val="fr"/>
              </w:rPr>
              <w:t>désigne le certificat délivré par l</w:t>
            </w:r>
            <w:r>
              <w:rPr>
                <w:bCs/>
                <w:szCs w:val="24"/>
                <w:lang w:val="fr"/>
              </w:rPr>
              <w:t xml:space="preserve">e Représentant du Maître d’Ouvrage </w:t>
            </w:r>
            <w:r w:rsidRPr="00F9065B">
              <w:rPr>
                <w:bCs/>
                <w:szCs w:val="24"/>
                <w:lang w:val="fr"/>
              </w:rPr>
              <w:t xml:space="preserve">en vertu de la </w:t>
            </w:r>
            <w:r>
              <w:rPr>
                <w:bCs/>
                <w:szCs w:val="24"/>
                <w:lang w:val="fr"/>
              </w:rPr>
              <w:t>Sous-Clause</w:t>
            </w:r>
            <w:r w:rsidRPr="00F9065B">
              <w:rPr>
                <w:bCs/>
                <w:szCs w:val="24"/>
                <w:lang w:val="fr"/>
              </w:rPr>
              <w:t xml:space="preserve"> 4.2</w:t>
            </w:r>
            <w:r>
              <w:rPr>
                <w:bCs/>
                <w:szCs w:val="24"/>
                <w:lang w:val="fr"/>
              </w:rPr>
              <w:t>6</w:t>
            </w:r>
            <w:r w:rsidRPr="00F9065B">
              <w:rPr>
                <w:bCs/>
                <w:szCs w:val="24"/>
                <w:lang w:val="fr"/>
              </w:rPr>
              <w:t xml:space="preserve"> </w:t>
            </w:r>
            <w:r w:rsidRPr="002C6BFC">
              <w:rPr>
                <w:bCs/>
                <w:i/>
                <w:iCs/>
                <w:szCs w:val="24"/>
                <w:lang w:val="fr"/>
              </w:rPr>
              <w:t>[Tranches].</w:t>
            </w:r>
          </w:p>
        </w:tc>
      </w:tr>
      <w:tr w:rsidR="00744A4E" w:rsidRPr="005719CC" w14:paraId="17AD595F" w14:textId="77777777" w:rsidTr="00581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2278CAA" w14:textId="77777777" w:rsidR="00744A4E" w:rsidRPr="005719CC" w:rsidRDefault="00744A4E" w:rsidP="00581DFA">
            <w:pPr>
              <w:pStyle w:val="Heading3"/>
              <w:spacing w:before="120" w:after="120"/>
              <w:ind w:left="470" w:hanging="470"/>
              <w:rPr>
                <w:szCs w:val="24"/>
              </w:rPr>
            </w:pPr>
            <w:r>
              <w:rPr>
                <w:szCs w:val="24"/>
                <w:lang w:val="fr"/>
              </w:rPr>
              <w:t>Sous-Clause</w:t>
            </w:r>
            <w:r w:rsidRPr="005719CC">
              <w:rPr>
                <w:szCs w:val="24"/>
                <w:lang w:val="fr"/>
              </w:rPr>
              <w:t xml:space="preserve"> 1.2</w:t>
            </w:r>
          </w:p>
          <w:p w14:paraId="224C3B96" w14:textId="77777777" w:rsidR="00744A4E" w:rsidRPr="005719CC" w:rsidRDefault="00744A4E" w:rsidP="00581DFA">
            <w:pPr>
              <w:pStyle w:val="Heading3"/>
              <w:spacing w:before="120" w:after="120"/>
              <w:ind w:left="470" w:hanging="470"/>
              <w:rPr>
                <w:szCs w:val="24"/>
              </w:rPr>
            </w:pPr>
            <w:r w:rsidRPr="005719CC">
              <w:rPr>
                <w:szCs w:val="24"/>
                <w:lang w:val="fr"/>
              </w:rPr>
              <w:t>Interprétation</w:t>
            </w:r>
          </w:p>
        </w:tc>
        <w:tc>
          <w:tcPr>
            <w:tcW w:w="6158" w:type="dxa"/>
            <w:gridSpan w:val="3"/>
            <w:tcBorders>
              <w:top w:val="single" w:sz="12" w:space="0" w:color="auto"/>
              <w:left w:val="single" w:sz="12" w:space="0" w:color="auto"/>
              <w:bottom w:val="single" w:sz="12" w:space="0" w:color="auto"/>
              <w:right w:val="single" w:sz="12" w:space="0" w:color="auto"/>
            </w:tcBorders>
          </w:tcPr>
          <w:p w14:paraId="6196BD8F" w14:textId="77777777" w:rsidR="00744A4E" w:rsidRPr="005719CC" w:rsidRDefault="00744A4E" w:rsidP="00581DFA">
            <w:pPr>
              <w:tabs>
                <w:tab w:val="left" w:pos="3553"/>
              </w:tabs>
              <w:spacing w:before="120" w:after="120"/>
              <w:rPr>
                <w:szCs w:val="24"/>
              </w:rPr>
            </w:pPr>
            <w:r w:rsidRPr="005719CC">
              <w:rPr>
                <w:szCs w:val="24"/>
                <w:lang w:val="fr"/>
              </w:rPr>
              <w:t xml:space="preserve">L’alinéa </w:t>
            </w:r>
            <w:r>
              <w:rPr>
                <w:szCs w:val="24"/>
                <w:lang w:val="fr"/>
              </w:rPr>
              <w:t>(</w:t>
            </w:r>
            <w:r w:rsidRPr="005719CC">
              <w:rPr>
                <w:szCs w:val="24"/>
                <w:lang w:val="fr"/>
              </w:rPr>
              <w:t>a) est remplacé par le texte suivant</w:t>
            </w:r>
            <w:r>
              <w:rPr>
                <w:szCs w:val="24"/>
                <w:lang w:val="fr"/>
              </w:rPr>
              <w:t xml:space="preserve"> </w:t>
            </w:r>
            <w:r w:rsidRPr="005719CC">
              <w:rPr>
                <w:szCs w:val="24"/>
                <w:lang w:val="fr"/>
              </w:rPr>
              <w:t xml:space="preserve">: </w:t>
            </w:r>
          </w:p>
          <w:p w14:paraId="6EF30F82" w14:textId="77777777" w:rsidR="00744A4E" w:rsidRPr="005719CC" w:rsidRDefault="00744A4E" w:rsidP="004225F2">
            <w:pPr>
              <w:pStyle w:val="ListParagraph"/>
              <w:numPr>
                <w:ilvl w:val="0"/>
                <w:numId w:val="108"/>
              </w:numPr>
              <w:spacing w:before="120" w:after="120"/>
              <w:ind w:left="411" w:hanging="429"/>
              <w:contextualSpacing w:val="0"/>
              <w:rPr>
                <w:szCs w:val="24"/>
              </w:rPr>
            </w:pPr>
            <w:r w:rsidRPr="005719CC">
              <w:rPr>
                <w:szCs w:val="24"/>
                <w:lang w:val="fr"/>
              </w:rPr>
              <w:t xml:space="preserve">« Les mots indiquant un </w:t>
            </w:r>
            <w:r>
              <w:rPr>
                <w:szCs w:val="24"/>
                <w:lang w:val="fr"/>
              </w:rPr>
              <w:t>genre</w:t>
            </w:r>
            <w:r w:rsidRPr="005719CC">
              <w:rPr>
                <w:szCs w:val="24"/>
                <w:lang w:val="fr"/>
              </w:rPr>
              <w:t xml:space="preserve"> comprennent tous les genres;</w:t>
            </w:r>
          </w:p>
          <w:p w14:paraId="7DA6D207" w14:textId="77777777" w:rsidR="00744A4E" w:rsidRPr="005719CC" w:rsidRDefault="00744A4E" w:rsidP="001E6B49">
            <w:pPr>
              <w:pStyle w:val="ListParagraph"/>
              <w:spacing w:before="120" w:after="120"/>
              <w:ind w:left="342" w:hanging="291"/>
              <w:rPr>
                <w:szCs w:val="24"/>
              </w:rPr>
            </w:pPr>
            <w:r w:rsidRPr="005719CC">
              <w:rPr>
                <w:szCs w:val="24"/>
                <w:lang w:val="fr"/>
              </w:rPr>
              <w:t xml:space="preserve"> « il/elle » est remplacé par:</w:t>
            </w:r>
            <w:r>
              <w:rPr>
                <w:szCs w:val="24"/>
                <w:lang w:val="fr"/>
              </w:rPr>
              <w:t xml:space="preserve"> « </w:t>
            </w:r>
            <w:r w:rsidRPr="005719CC">
              <w:rPr>
                <w:szCs w:val="24"/>
                <w:lang w:val="fr"/>
              </w:rPr>
              <w:t>il »</w:t>
            </w:r>
            <w:r>
              <w:rPr>
                <w:szCs w:val="24"/>
                <w:lang w:val="fr"/>
              </w:rPr>
              <w:t xml:space="preserve"> </w:t>
            </w:r>
            <w:r w:rsidRPr="005719CC">
              <w:rPr>
                <w:szCs w:val="24"/>
                <w:lang w:val="fr"/>
              </w:rPr>
              <w:t>;</w:t>
            </w:r>
          </w:p>
          <w:p w14:paraId="03D454A7" w14:textId="77777777" w:rsidR="00744A4E" w:rsidRPr="005719CC" w:rsidRDefault="00744A4E" w:rsidP="001E6B49">
            <w:pPr>
              <w:pStyle w:val="ListParagraph"/>
              <w:spacing w:before="120" w:after="120"/>
              <w:ind w:left="342" w:hanging="291"/>
              <w:rPr>
                <w:szCs w:val="24"/>
              </w:rPr>
            </w:pPr>
            <w:r w:rsidRPr="005719CC">
              <w:rPr>
                <w:szCs w:val="24"/>
                <w:lang w:val="fr"/>
              </w:rPr>
              <w:t>« lui</w:t>
            </w:r>
            <w:r>
              <w:rPr>
                <w:szCs w:val="24"/>
                <w:lang w:val="fr"/>
              </w:rPr>
              <w:t>/elle</w:t>
            </w:r>
            <w:r w:rsidRPr="005719CC">
              <w:rPr>
                <w:szCs w:val="24"/>
                <w:lang w:val="fr"/>
              </w:rPr>
              <w:t> » est remplacé par « </w:t>
            </w:r>
            <w:r>
              <w:rPr>
                <w:szCs w:val="24"/>
                <w:lang w:val="fr"/>
              </w:rPr>
              <w:t>lui</w:t>
            </w:r>
            <w:r w:rsidRPr="005719CC">
              <w:rPr>
                <w:szCs w:val="24"/>
                <w:lang w:val="fr"/>
              </w:rPr>
              <w:t> »</w:t>
            </w:r>
            <w:r>
              <w:rPr>
                <w:szCs w:val="24"/>
                <w:lang w:val="fr"/>
              </w:rPr>
              <w:t xml:space="preserve"> </w:t>
            </w:r>
            <w:r w:rsidRPr="005719CC">
              <w:rPr>
                <w:szCs w:val="24"/>
                <w:lang w:val="fr"/>
              </w:rPr>
              <w:t>;</w:t>
            </w:r>
          </w:p>
          <w:p w14:paraId="03C032C2" w14:textId="77777777" w:rsidR="00744A4E" w:rsidRPr="005719CC" w:rsidRDefault="00744A4E" w:rsidP="001E6B49">
            <w:pPr>
              <w:pStyle w:val="ListParagraph"/>
              <w:spacing w:before="120" w:after="120"/>
              <w:ind w:left="342" w:hanging="291"/>
              <w:rPr>
                <w:szCs w:val="24"/>
              </w:rPr>
            </w:pPr>
            <w:r w:rsidRPr="005719CC">
              <w:rPr>
                <w:szCs w:val="24"/>
                <w:lang w:val="fr"/>
              </w:rPr>
              <w:t>« son » et « son</w:t>
            </w:r>
            <w:r>
              <w:rPr>
                <w:szCs w:val="24"/>
                <w:lang w:val="fr"/>
              </w:rPr>
              <w:t>/sa</w:t>
            </w:r>
            <w:r w:rsidRPr="005719CC">
              <w:rPr>
                <w:szCs w:val="24"/>
                <w:lang w:val="fr"/>
              </w:rPr>
              <w:t> » sont remplacés par :  « s</w:t>
            </w:r>
            <w:r>
              <w:rPr>
                <w:szCs w:val="24"/>
                <w:lang w:val="fr"/>
              </w:rPr>
              <w:t>on</w:t>
            </w:r>
            <w:r w:rsidRPr="005719CC">
              <w:rPr>
                <w:szCs w:val="24"/>
                <w:lang w:val="fr"/>
              </w:rPr>
              <w:t> »;</w:t>
            </w:r>
          </w:p>
          <w:p w14:paraId="7F67F6C4" w14:textId="77777777" w:rsidR="00744A4E" w:rsidRPr="005719CC" w:rsidRDefault="00744A4E" w:rsidP="001E6B49">
            <w:pPr>
              <w:pStyle w:val="ListParagraph"/>
              <w:spacing w:before="120" w:after="120"/>
              <w:ind w:left="342" w:hanging="291"/>
              <w:rPr>
                <w:szCs w:val="24"/>
              </w:rPr>
            </w:pPr>
            <w:r w:rsidRPr="005719CC">
              <w:rPr>
                <w:szCs w:val="24"/>
                <w:lang w:val="fr"/>
              </w:rPr>
              <w:t xml:space="preserve"> « lui-même</w:t>
            </w:r>
            <w:r>
              <w:rPr>
                <w:szCs w:val="24"/>
                <w:lang w:val="fr"/>
              </w:rPr>
              <w:t>/elle-même</w:t>
            </w:r>
            <w:r w:rsidRPr="005719CC">
              <w:rPr>
                <w:szCs w:val="24"/>
                <w:lang w:val="fr"/>
              </w:rPr>
              <w:t xml:space="preserve"> » est remplacé par « lui-même ».</w:t>
            </w:r>
          </w:p>
          <w:p w14:paraId="5272C98B" w14:textId="77777777" w:rsidR="00744A4E" w:rsidRPr="005719CC" w:rsidRDefault="00744A4E" w:rsidP="001E6B49">
            <w:pPr>
              <w:spacing w:before="120" w:after="120"/>
              <w:ind w:left="51" w:firstLine="0"/>
              <w:rPr>
                <w:szCs w:val="24"/>
              </w:rPr>
            </w:pPr>
            <w:r w:rsidRPr="005719CC">
              <w:rPr>
                <w:szCs w:val="24"/>
                <w:lang w:val="fr"/>
              </w:rPr>
              <w:lastRenderedPageBreak/>
              <w:t xml:space="preserve">En outre, le terme « et » est supprimé </w:t>
            </w:r>
            <w:r>
              <w:rPr>
                <w:szCs w:val="24"/>
                <w:lang w:val="fr"/>
              </w:rPr>
              <w:t>à</w:t>
            </w:r>
            <w:r w:rsidRPr="005719CC">
              <w:rPr>
                <w:szCs w:val="24"/>
                <w:lang w:val="fr"/>
              </w:rPr>
              <w:t xml:space="preserve"> la fin de l’alinéa</w:t>
            </w:r>
            <w:r>
              <w:rPr>
                <w:szCs w:val="24"/>
                <w:lang w:val="fr"/>
              </w:rPr>
              <w:t xml:space="preserve"> (</w:t>
            </w:r>
            <w:r w:rsidRPr="005719CC">
              <w:rPr>
                <w:szCs w:val="24"/>
                <w:lang w:val="fr"/>
              </w:rPr>
              <w:t xml:space="preserve">i) et ajouté à la fin de l’alinéa </w:t>
            </w:r>
            <w:r>
              <w:rPr>
                <w:szCs w:val="24"/>
                <w:lang w:val="fr"/>
              </w:rPr>
              <w:t>(</w:t>
            </w:r>
            <w:r w:rsidRPr="005719CC">
              <w:rPr>
                <w:szCs w:val="24"/>
                <w:lang w:val="fr"/>
              </w:rPr>
              <w:t xml:space="preserve">j). </w:t>
            </w:r>
          </w:p>
          <w:p w14:paraId="18AABB94" w14:textId="77777777" w:rsidR="00744A4E" w:rsidRPr="005719CC" w:rsidRDefault="00744A4E" w:rsidP="00581DFA">
            <w:pPr>
              <w:spacing w:before="120" w:after="120"/>
              <w:rPr>
                <w:szCs w:val="24"/>
              </w:rPr>
            </w:pPr>
            <w:r w:rsidRPr="005719CC">
              <w:rPr>
                <w:szCs w:val="24"/>
                <w:lang w:val="fr"/>
              </w:rPr>
              <w:t xml:space="preserve">l’alinéa </w:t>
            </w:r>
            <w:r>
              <w:rPr>
                <w:szCs w:val="24"/>
                <w:lang w:val="fr"/>
              </w:rPr>
              <w:t>(</w:t>
            </w:r>
            <w:r w:rsidRPr="005719CC">
              <w:rPr>
                <w:szCs w:val="24"/>
                <w:lang w:val="fr"/>
              </w:rPr>
              <w:t>k) est ajouté:</w:t>
            </w:r>
          </w:p>
          <w:p w14:paraId="68EAEDB0" w14:textId="53B6712D" w:rsidR="00744A4E" w:rsidRPr="005719CC" w:rsidRDefault="001E6B49" w:rsidP="00581DFA">
            <w:pPr>
              <w:spacing w:before="120" w:after="120"/>
              <w:ind w:left="702" w:hanging="450"/>
              <w:rPr>
                <w:i/>
                <w:iCs/>
                <w:szCs w:val="24"/>
              </w:rPr>
            </w:pPr>
            <w:r>
              <w:rPr>
                <w:szCs w:val="24"/>
                <w:lang w:val="fr"/>
              </w:rPr>
              <w:t>(</w:t>
            </w:r>
            <w:r w:rsidR="00744A4E" w:rsidRPr="005719CC">
              <w:rPr>
                <w:szCs w:val="24"/>
                <w:lang w:val="fr"/>
              </w:rPr>
              <w:t xml:space="preserve">k) « Le mot « offre » est synonyme de « soumission » ou de « proposition », le mot </w:t>
            </w:r>
            <w:r w:rsidR="00744A4E">
              <w:rPr>
                <w:szCs w:val="24"/>
                <w:lang w:val="fr"/>
              </w:rPr>
              <w:t>Proposant</w:t>
            </w:r>
            <w:r w:rsidR="00744A4E" w:rsidRPr="005719CC">
              <w:rPr>
                <w:szCs w:val="24"/>
                <w:lang w:val="fr"/>
              </w:rPr>
              <w:t xml:space="preserve"> de « </w:t>
            </w:r>
            <w:r w:rsidR="00744A4E">
              <w:rPr>
                <w:szCs w:val="24"/>
                <w:lang w:val="fr"/>
              </w:rPr>
              <w:t>Proposant</w:t>
            </w:r>
            <w:r w:rsidR="00744A4E" w:rsidRPr="005719CC">
              <w:rPr>
                <w:szCs w:val="24"/>
                <w:lang w:val="fr"/>
              </w:rPr>
              <w:t xml:space="preserve"> » ou de « proposant » et les mots « documents d’appel d’offres » </w:t>
            </w:r>
            <w:r w:rsidR="00744A4E">
              <w:rPr>
                <w:szCs w:val="24"/>
                <w:lang w:val="fr"/>
              </w:rPr>
              <w:t>de</w:t>
            </w:r>
            <w:r w:rsidR="00744A4E" w:rsidRPr="005719CC">
              <w:rPr>
                <w:szCs w:val="24"/>
                <w:lang w:val="fr"/>
              </w:rPr>
              <w:t xml:space="preserve"> « documents de demande d’offres » ou « documents de demande de proposition », selon le cas. »</w:t>
            </w:r>
          </w:p>
        </w:tc>
      </w:tr>
      <w:tr w:rsidR="00744A4E" w:rsidRPr="005719CC" w14:paraId="1F08D410" w14:textId="77777777" w:rsidTr="00581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04A6295" w14:textId="77777777" w:rsidR="00744A4E" w:rsidRPr="001E6B49" w:rsidRDefault="00744A4E" w:rsidP="00581DFA">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1.5</w:t>
            </w:r>
          </w:p>
          <w:p w14:paraId="70B4DC7F" w14:textId="2DD4A204" w:rsidR="00744A4E" w:rsidRPr="005719CC" w:rsidRDefault="009D1262" w:rsidP="009D1262">
            <w:pPr>
              <w:tabs>
                <w:tab w:val="left" w:pos="3553"/>
              </w:tabs>
              <w:spacing w:before="120" w:after="120"/>
              <w:ind w:left="17" w:hanging="17"/>
              <w:rPr>
                <w:b/>
                <w:szCs w:val="24"/>
              </w:rPr>
            </w:pPr>
            <w:r>
              <w:rPr>
                <w:szCs w:val="24"/>
                <w:lang w:val="fr"/>
              </w:rPr>
              <w:t xml:space="preserve">Niveau de </w:t>
            </w:r>
            <w:r w:rsidR="00744A4E" w:rsidRPr="001E6B49">
              <w:rPr>
                <w:szCs w:val="24"/>
                <w:lang w:val="fr"/>
              </w:rPr>
              <w:t>Priorité des Documents</w:t>
            </w:r>
          </w:p>
        </w:tc>
        <w:tc>
          <w:tcPr>
            <w:tcW w:w="6158" w:type="dxa"/>
            <w:gridSpan w:val="3"/>
            <w:tcBorders>
              <w:top w:val="single" w:sz="12" w:space="0" w:color="auto"/>
              <w:left w:val="single" w:sz="12" w:space="0" w:color="auto"/>
              <w:bottom w:val="single" w:sz="12" w:space="0" w:color="auto"/>
              <w:right w:val="single" w:sz="12" w:space="0" w:color="auto"/>
            </w:tcBorders>
          </w:tcPr>
          <w:p w14:paraId="657BE367" w14:textId="77777777" w:rsidR="00744A4E" w:rsidRPr="005719CC" w:rsidRDefault="00744A4E" w:rsidP="001E6B49">
            <w:pPr>
              <w:spacing w:before="120" w:after="120"/>
              <w:ind w:left="51" w:firstLine="0"/>
              <w:rPr>
                <w:szCs w:val="24"/>
              </w:rPr>
            </w:pPr>
            <w:r w:rsidRPr="005719CC">
              <w:rPr>
                <w:szCs w:val="24"/>
                <w:lang w:val="fr"/>
              </w:rPr>
              <w:t xml:space="preserve">Les documents suivants sont ajoutés dans la liste des documents de priorité après </w:t>
            </w:r>
            <w:r>
              <w:rPr>
                <w:szCs w:val="24"/>
                <w:lang w:val="fr"/>
              </w:rPr>
              <w:t>(</w:t>
            </w:r>
            <w:r w:rsidRPr="005719CC">
              <w:rPr>
                <w:szCs w:val="24"/>
                <w:lang w:val="fr"/>
              </w:rPr>
              <w:t xml:space="preserve">e): </w:t>
            </w:r>
          </w:p>
          <w:p w14:paraId="5CCFDC94" w14:textId="77777777" w:rsidR="00744A4E" w:rsidRPr="005719CC" w:rsidRDefault="00744A4E" w:rsidP="009D1262">
            <w:pPr>
              <w:spacing w:before="120" w:after="120"/>
              <w:ind w:left="411" w:hanging="411"/>
              <w:rPr>
                <w:szCs w:val="24"/>
              </w:rPr>
            </w:pPr>
            <w:r>
              <w:rPr>
                <w:szCs w:val="24"/>
                <w:lang w:val="fr"/>
              </w:rPr>
              <w:t>(</w:t>
            </w:r>
            <w:r w:rsidRPr="005719CC">
              <w:rPr>
                <w:szCs w:val="24"/>
                <w:lang w:val="fr"/>
              </w:rPr>
              <w:t xml:space="preserve">f) les conditions particulières, partie C - Fraude et </w:t>
            </w:r>
            <w:r>
              <w:rPr>
                <w:szCs w:val="24"/>
                <w:lang w:val="fr"/>
              </w:rPr>
              <w:t>C</w:t>
            </w:r>
            <w:r w:rsidRPr="005719CC">
              <w:rPr>
                <w:szCs w:val="24"/>
                <w:lang w:val="fr"/>
              </w:rPr>
              <w:t>orruption;</w:t>
            </w:r>
          </w:p>
          <w:p w14:paraId="2D4E04C4" w14:textId="77777777" w:rsidR="00744A4E" w:rsidRPr="005719CC" w:rsidRDefault="00744A4E" w:rsidP="009D1262">
            <w:pPr>
              <w:spacing w:before="120" w:after="120"/>
              <w:ind w:left="411" w:hanging="411"/>
              <w:rPr>
                <w:szCs w:val="24"/>
              </w:rPr>
            </w:pPr>
            <w:r>
              <w:rPr>
                <w:szCs w:val="24"/>
                <w:lang w:val="fr"/>
              </w:rPr>
              <w:t>(</w:t>
            </w:r>
            <w:r w:rsidRPr="005719CC">
              <w:rPr>
                <w:szCs w:val="24"/>
                <w:lang w:val="fr"/>
              </w:rPr>
              <w:t xml:space="preserve">g) les conditions particulières, partie D - Mesures </w:t>
            </w:r>
            <w:r>
              <w:rPr>
                <w:szCs w:val="24"/>
                <w:lang w:val="fr"/>
              </w:rPr>
              <w:t>E</w:t>
            </w:r>
            <w:r w:rsidRPr="005719CC">
              <w:rPr>
                <w:szCs w:val="24"/>
                <w:lang w:val="fr"/>
              </w:rPr>
              <w:t xml:space="preserve">nvironnementales et </w:t>
            </w:r>
            <w:r>
              <w:rPr>
                <w:szCs w:val="24"/>
                <w:lang w:val="fr"/>
              </w:rPr>
              <w:t>S</w:t>
            </w:r>
            <w:r w:rsidRPr="005719CC">
              <w:rPr>
                <w:szCs w:val="24"/>
                <w:lang w:val="fr"/>
              </w:rPr>
              <w:t xml:space="preserve">ociales (ES) pour les </w:t>
            </w:r>
            <w:r>
              <w:rPr>
                <w:szCs w:val="24"/>
                <w:lang w:val="fr"/>
              </w:rPr>
              <w:t>R</w:t>
            </w:r>
            <w:r w:rsidRPr="005719CC">
              <w:rPr>
                <w:szCs w:val="24"/>
                <w:lang w:val="fr"/>
              </w:rPr>
              <w:t>apports d’</w:t>
            </w:r>
            <w:r>
              <w:rPr>
                <w:szCs w:val="24"/>
                <w:lang w:val="fr"/>
              </w:rPr>
              <w:t>A</w:t>
            </w:r>
            <w:r w:rsidRPr="005719CC">
              <w:rPr>
                <w:szCs w:val="24"/>
                <w:lang w:val="fr"/>
              </w:rPr>
              <w:t>vancement</w:t>
            </w:r>
            <w:r>
              <w:rPr>
                <w:szCs w:val="24"/>
                <w:lang w:val="fr"/>
              </w:rPr>
              <w:t xml:space="preserve"> </w:t>
            </w:r>
            <w:r w:rsidRPr="005719CC">
              <w:rPr>
                <w:szCs w:val="24"/>
                <w:lang w:val="fr"/>
              </w:rPr>
              <w:t>; »</w:t>
            </w:r>
          </w:p>
          <w:p w14:paraId="2519955E" w14:textId="77777777" w:rsidR="00744A4E" w:rsidRPr="005719CC" w:rsidRDefault="00744A4E" w:rsidP="00581DFA">
            <w:pPr>
              <w:spacing w:before="120" w:after="120"/>
              <w:ind w:left="342" w:hanging="342"/>
              <w:rPr>
                <w:szCs w:val="24"/>
              </w:rPr>
            </w:pPr>
            <w:r>
              <w:rPr>
                <w:szCs w:val="24"/>
                <w:lang w:val="fr"/>
              </w:rPr>
              <w:t>(</w:t>
            </w:r>
            <w:r w:rsidRPr="005719CC">
              <w:rPr>
                <w:szCs w:val="24"/>
                <w:lang w:val="fr"/>
              </w:rPr>
              <w:t xml:space="preserve">h) Conditions </w:t>
            </w:r>
            <w:r>
              <w:rPr>
                <w:szCs w:val="24"/>
                <w:lang w:val="fr"/>
              </w:rPr>
              <w:t>P</w:t>
            </w:r>
            <w:r w:rsidRPr="005719CC">
              <w:rPr>
                <w:szCs w:val="24"/>
                <w:lang w:val="fr"/>
              </w:rPr>
              <w:t xml:space="preserve">articulières - Partie E - Exploitation et </w:t>
            </w:r>
            <w:r>
              <w:rPr>
                <w:szCs w:val="24"/>
                <w:lang w:val="fr"/>
              </w:rPr>
              <w:t>A</w:t>
            </w:r>
            <w:r w:rsidRPr="005719CC">
              <w:rPr>
                <w:szCs w:val="24"/>
                <w:lang w:val="fr"/>
              </w:rPr>
              <w:t xml:space="preserve">bus </w:t>
            </w:r>
            <w:r>
              <w:rPr>
                <w:szCs w:val="24"/>
                <w:lang w:val="fr"/>
              </w:rPr>
              <w:t>S</w:t>
            </w:r>
            <w:r w:rsidRPr="005719CC">
              <w:rPr>
                <w:szCs w:val="24"/>
                <w:lang w:val="fr"/>
              </w:rPr>
              <w:t>exuels (E</w:t>
            </w:r>
            <w:r>
              <w:rPr>
                <w:szCs w:val="24"/>
                <w:lang w:val="fr"/>
              </w:rPr>
              <w:t>A</w:t>
            </w:r>
            <w:r w:rsidRPr="005719CC">
              <w:rPr>
                <w:szCs w:val="24"/>
                <w:lang w:val="fr"/>
              </w:rPr>
              <w:t xml:space="preserve">S) et/ou Déclaration de performance en matière de </w:t>
            </w:r>
            <w:r>
              <w:rPr>
                <w:szCs w:val="24"/>
                <w:lang w:val="fr"/>
              </w:rPr>
              <w:t>H</w:t>
            </w:r>
            <w:r w:rsidRPr="005719CC">
              <w:rPr>
                <w:szCs w:val="24"/>
                <w:lang w:val="fr"/>
              </w:rPr>
              <w:t xml:space="preserve">arcèlement </w:t>
            </w:r>
            <w:r>
              <w:rPr>
                <w:szCs w:val="24"/>
                <w:lang w:val="fr"/>
              </w:rPr>
              <w:t>S</w:t>
            </w:r>
            <w:r w:rsidRPr="005719CC">
              <w:rPr>
                <w:szCs w:val="24"/>
                <w:lang w:val="fr"/>
              </w:rPr>
              <w:t>exuel pour les sous-traitants ;</w:t>
            </w:r>
          </w:p>
          <w:p w14:paraId="6183F988" w14:textId="77777777" w:rsidR="00744A4E" w:rsidRPr="005719CC" w:rsidRDefault="00744A4E" w:rsidP="00581DFA">
            <w:pPr>
              <w:tabs>
                <w:tab w:val="left" w:pos="3553"/>
              </w:tabs>
              <w:spacing w:before="120" w:after="120"/>
              <w:rPr>
                <w:szCs w:val="24"/>
              </w:rPr>
            </w:pPr>
            <w:r w:rsidRPr="005719CC">
              <w:rPr>
                <w:szCs w:val="24"/>
                <w:lang w:val="fr"/>
              </w:rPr>
              <w:t xml:space="preserve"> et la liste </w:t>
            </w:r>
            <w:r>
              <w:rPr>
                <w:szCs w:val="24"/>
                <w:lang w:val="fr"/>
              </w:rPr>
              <w:t xml:space="preserve">est </w:t>
            </w:r>
            <w:r w:rsidRPr="005719CC">
              <w:rPr>
                <w:szCs w:val="24"/>
                <w:lang w:val="fr"/>
              </w:rPr>
              <w:t>renumérotée en conséquence.</w:t>
            </w:r>
          </w:p>
        </w:tc>
      </w:tr>
      <w:tr w:rsidR="00744A4E" w:rsidRPr="005719CC" w14:paraId="5859383A" w14:textId="77777777" w:rsidTr="00581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0BC34BE" w14:textId="77777777" w:rsidR="00744A4E" w:rsidRPr="005719CC" w:rsidRDefault="00744A4E" w:rsidP="00581DFA">
            <w:pPr>
              <w:pStyle w:val="Heading3"/>
              <w:spacing w:before="120" w:after="120"/>
              <w:ind w:left="470" w:hanging="470"/>
              <w:rPr>
                <w:szCs w:val="24"/>
              </w:rPr>
            </w:pPr>
            <w:r>
              <w:rPr>
                <w:szCs w:val="24"/>
                <w:lang w:val="fr"/>
              </w:rPr>
              <w:t>Sous-Clause</w:t>
            </w:r>
            <w:r w:rsidRPr="005719CC">
              <w:rPr>
                <w:szCs w:val="24"/>
                <w:lang w:val="fr"/>
              </w:rPr>
              <w:t xml:space="preserve"> 1.6</w:t>
            </w:r>
          </w:p>
          <w:p w14:paraId="3F402913" w14:textId="77777777" w:rsidR="00744A4E" w:rsidRPr="005719CC" w:rsidRDefault="00744A4E" w:rsidP="00581DFA">
            <w:pPr>
              <w:pStyle w:val="Heading3"/>
              <w:spacing w:before="120" w:after="120"/>
              <w:ind w:left="470" w:hanging="470"/>
              <w:rPr>
                <w:szCs w:val="24"/>
              </w:rPr>
            </w:pPr>
            <w:r w:rsidRPr="005719CC">
              <w:rPr>
                <w:szCs w:val="24"/>
                <w:lang w:val="fr"/>
              </w:rPr>
              <w:t>A</w:t>
            </w:r>
            <w:r>
              <w:rPr>
                <w:szCs w:val="24"/>
                <w:lang w:val="fr"/>
              </w:rPr>
              <w:t>cte d’Engagement</w:t>
            </w:r>
          </w:p>
        </w:tc>
        <w:tc>
          <w:tcPr>
            <w:tcW w:w="6158" w:type="dxa"/>
            <w:gridSpan w:val="3"/>
            <w:tcBorders>
              <w:top w:val="single" w:sz="12" w:space="0" w:color="auto"/>
              <w:left w:val="single" w:sz="12" w:space="0" w:color="auto"/>
              <w:bottom w:val="single" w:sz="12" w:space="0" w:color="auto"/>
              <w:right w:val="single" w:sz="12" w:space="0" w:color="auto"/>
            </w:tcBorders>
          </w:tcPr>
          <w:p w14:paraId="1B74A5C1" w14:textId="77777777" w:rsidR="00744A4E" w:rsidRDefault="00744A4E" w:rsidP="001E6B49">
            <w:pPr>
              <w:spacing w:before="120" w:after="120"/>
              <w:ind w:left="0" w:firstLine="0"/>
              <w:rPr>
                <w:szCs w:val="24"/>
                <w:lang w:val="fr"/>
              </w:rPr>
            </w:pPr>
            <w:r>
              <w:rPr>
                <w:szCs w:val="24"/>
                <w:lang w:val="fr"/>
              </w:rPr>
              <w:t>La première phrase du premier paragraphe de la Sous-Clause est remplacée par : « Les Parties doivent signer l’Acte d’Engagement dans les 28 jours après la réception de la Lettre de Notification par l’Entrepreneur. L’Acte d’Engagement doit être basé sur le formulaire annexé aux Conditions Particulières.</w:t>
            </w:r>
          </w:p>
          <w:p w14:paraId="6507AD82" w14:textId="77777777" w:rsidR="00744A4E" w:rsidRPr="005719CC" w:rsidRDefault="00744A4E" w:rsidP="001E6B49">
            <w:pPr>
              <w:spacing w:before="120" w:after="120"/>
              <w:ind w:left="0" w:firstLine="0"/>
              <w:rPr>
                <w:szCs w:val="24"/>
              </w:rPr>
            </w:pPr>
            <w:r w:rsidRPr="005719CC">
              <w:rPr>
                <w:szCs w:val="24"/>
                <w:lang w:val="fr"/>
              </w:rPr>
              <w:t xml:space="preserve">Le </w:t>
            </w:r>
            <w:r>
              <w:rPr>
                <w:szCs w:val="24"/>
                <w:lang w:val="fr"/>
              </w:rPr>
              <w:t xml:space="preserve">deuxième </w:t>
            </w:r>
            <w:r w:rsidRPr="005719CC">
              <w:rPr>
                <w:szCs w:val="24"/>
                <w:lang w:val="fr"/>
              </w:rPr>
              <w:t xml:space="preserve">paragraphe </w:t>
            </w:r>
            <w:r>
              <w:rPr>
                <w:szCs w:val="24"/>
                <w:lang w:val="fr"/>
              </w:rPr>
              <w:t xml:space="preserve">de la Sous-Clause </w:t>
            </w:r>
            <w:r w:rsidRPr="005719CC">
              <w:rPr>
                <w:szCs w:val="24"/>
                <w:lang w:val="fr"/>
              </w:rPr>
              <w:t>est remplacé par le texte suivant</w:t>
            </w:r>
            <w:r>
              <w:rPr>
                <w:szCs w:val="24"/>
                <w:lang w:val="fr"/>
              </w:rPr>
              <w:t xml:space="preserve"> </w:t>
            </w:r>
            <w:r w:rsidRPr="005719CC">
              <w:rPr>
                <w:szCs w:val="24"/>
                <w:lang w:val="fr"/>
              </w:rPr>
              <w:t>:</w:t>
            </w:r>
          </w:p>
          <w:p w14:paraId="7298509B" w14:textId="77777777" w:rsidR="00744A4E" w:rsidRPr="005719CC" w:rsidRDefault="00744A4E" w:rsidP="001E6B49">
            <w:pPr>
              <w:spacing w:before="120" w:after="120"/>
              <w:ind w:left="0" w:firstLine="0"/>
              <w:rPr>
                <w:szCs w:val="24"/>
              </w:rPr>
            </w:pPr>
            <w:r w:rsidRPr="005719CC">
              <w:rPr>
                <w:szCs w:val="24"/>
                <w:lang w:val="fr"/>
              </w:rPr>
              <w:t>« Si l</w:t>
            </w:r>
            <w:r>
              <w:rPr>
                <w:szCs w:val="24"/>
                <w:lang w:val="fr"/>
              </w:rPr>
              <w:t>’Entrepreneur</w:t>
            </w:r>
            <w:r w:rsidRPr="005719CC">
              <w:rPr>
                <w:szCs w:val="24"/>
                <w:lang w:val="fr"/>
              </w:rPr>
              <w:t xml:space="preserve"> </w:t>
            </w:r>
            <w:r>
              <w:rPr>
                <w:szCs w:val="24"/>
                <w:lang w:val="fr"/>
              </w:rPr>
              <w:t>est un GE</w:t>
            </w:r>
            <w:r w:rsidRPr="005719CC">
              <w:rPr>
                <w:szCs w:val="24"/>
                <w:lang w:val="fr"/>
              </w:rPr>
              <w:t>, le représentant autorisé d</w:t>
            </w:r>
            <w:r>
              <w:rPr>
                <w:szCs w:val="24"/>
                <w:lang w:val="fr"/>
              </w:rPr>
              <w:t xml:space="preserve">es partenaires du GE doit signer l’Acte d’Engagement </w:t>
            </w:r>
            <w:r w:rsidRPr="005719CC">
              <w:rPr>
                <w:szCs w:val="24"/>
                <w:lang w:val="fr"/>
              </w:rPr>
              <w:t>conformément à la</w:t>
            </w:r>
            <w:r>
              <w:rPr>
                <w:szCs w:val="24"/>
                <w:lang w:val="fr"/>
              </w:rPr>
              <w:t xml:space="preserve"> Sous-Clause</w:t>
            </w:r>
            <w:r w:rsidRPr="005719CC">
              <w:rPr>
                <w:szCs w:val="24"/>
                <w:lang w:val="fr"/>
              </w:rPr>
              <w:t xml:space="preserve"> 1.1</w:t>
            </w:r>
            <w:r>
              <w:rPr>
                <w:szCs w:val="24"/>
                <w:lang w:val="fr"/>
              </w:rPr>
              <w:t>3</w:t>
            </w:r>
            <w:r w:rsidRPr="005719CC">
              <w:rPr>
                <w:szCs w:val="24"/>
                <w:lang w:val="fr"/>
              </w:rPr>
              <w:t xml:space="preserve"> (</w:t>
            </w:r>
            <w:r>
              <w:rPr>
                <w:szCs w:val="24"/>
                <w:lang w:val="fr"/>
              </w:rPr>
              <w:t>R</w:t>
            </w:r>
            <w:r w:rsidRPr="005719CC">
              <w:rPr>
                <w:szCs w:val="24"/>
                <w:lang w:val="fr"/>
              </w:rPr>
              <w:t>espo</w:t>
            </w:r>
            <w:r>
              <w:rPr>
                <w:szCs w:val="24"/>
                <w:lang w:val="fr"/>
              </w:rPr>
              <w:t>nsabilité Conjointe et Solidaire</w:t>
            </w:r>
            <w:r w:rsidRPr="005719CC">
              <w:rPr>
                <w:szCs w:val="24"/>
                <w:lang w:val="fr"/>
              </w:rPr>
              <w:t>). »</w:t>
            </w:r>
          </w:p>
        </w:tc>
      </w:tr>
      <w:tr w:rsidR="00744A4E" w:rsidRPr="005719CC" w14:paraId="3CED54F4" w14:textId="77777777" w:rsidTr="00581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1CEF4E4" w14:textId="77777777" w:rsidR="00744A4E" w:rsidRPr="005719CC" w:rsidRDefault="00744A4E" w:rsidP="00581DFA">
            <w:pPr>
              <w:pStyle w:val="Heading3"/>
              <w:spacing w:before="120" w:after="120"/>
              <w:ind w:left="470" w:hanging="470"/>
              <w:rPr>
                <w:szCs w:val="24"/>
              </w:rPr>
            </w:pPr>
            <w:r>
              <w:rPr>
                <w:szCs w:val="24"/>
                <w:lang w:val="fr"/>
              </w:rPr>
              <w:t>Sous-Clause</w:t>
            </w:r>
            <w:r w:rsidRPr="005719CC">
              <w:rPr>
                <w:szCs w:val="24"/>
                <w:lang w:val="fr"/>
              </w:rPr>
              <w:t xml:space="preserve"> 1. 1</w:t>
            </w:r>
            <w:r>
              <w:rPr>
                <w:szCs w:val="24"/>
                <w:lang w:val="fr"/>
              </w:rPr>
              <w:t>1</w:t>
            </w:r>
          </w:p>
          <w:p w14:paraId="2B95B748" w14:textId="57869E43" w:rsidR="00744A4E" w:rsidRPr="005719CC" w:rsidRDefault="009D1262" w:rsidP="00581DFA">
            <w:pPr>
              <w:spacing w:before="120" w:after="120"/>
              <w:rPr>
                <w:b/>
                <w:szCs w:val="24"/>
              </w:rPr>
            </w:pPr>
            <w:r>
              <w:rPr>
                <w:szCs w:val="24"/>
                <w:lang w:val="fr"/>
              </w:rPr>
              <w:t xml:space="preserve">Données </w:t>
            </w:r>
            <w:r w:rsidR="00744A4E" w:rsidRPr="001E6B49">
              <w:rPr>
                <w:szCs w:val="24"/>
                <w:lang w:val="fr"/>
              </w:rPr>
              <w:t>Confidenti</w:t>
            </w:r>
            <w:r>
              <w:rPr>
                <w:szCs w:val="24"/>
                <w:lang w:val="fr"/>
              </w:rPr>
              <w:t>elles</w:t>
            </w:r>
          </w:p>
        </w:tc>
        <w:tc>
          <w:tcPr>
            <w:tcW w:w="6158" w:type="dxa"/>
            <w:gridSpan w:val="3"/>
            <w:tcBorders>
              <w:top w:val="single" w:sz="12" w:space="0" w:color="auto"/>
              <w:left w:val="single" w:sz="12" w:space="0" w:color="auto"/>
              <w:bottom w:val="single" w:sz="12" w:space="0" w:color="auto"/>
              <w:right w:val="single" w:sz="12" w:space="0" w:color="auto"/>
            </w:tcBorders>
          </w:tcPr>
          <w:p w14:paraId="29A500BA" w14:textId="77777777" w:rsidR="00744A4E" w:rsidRDefault="00744A4E" w:rsidP="00581DFA">
            <w:pPr>
              <w:spacing w:before="120" w:after="120"/>
              <w:rPr>
                <w:szCs w:val="24"/>
                <w:lang w:val="fr"/>
              </w:rPr>
            </w:pPr>
            <w:r w:rsidRPr="005719CC">
              <w:rPr>
                <w:szCs w:val="24"/>
                <w:lang w:val="fr"/>
              </w:rPr>
              <w:t xml:space="preserve">À la fin du deuxième paragraphe, on ajoute ce qui suit : </w:t>
            </w:r>
          </w:p>
          <w:p w14:paraId="3A19A28F" w14:textId="77777777" w:rsidR="00744A4E" w:rsidRPr="005719CC" w:rsidRDefault="00744A4E" w:rsidP="001E6B49">
            <w:pPr>
              <w:spacing w:before="120" w:after="120"/>
              <w:ind w:left="0" w:firstLine="15"/>
              <w:rPr>
                <w:szCs w:val="24"/>
              </w:rPr>
            </w:pPr>
            <w:r w:rsidRPr="005719CC">
              <w:rPr>
                <w:szCs w:val="24"/>
                <w:lang w:val="fr"/>
              </w:rPr>
              <w:t>« L’</w:t>
            </w:r>
            <w:r>
              <w:rPr>
                <w:szCs w:val="24"/>
                <w:lang w:val="fr"/>
              </w:rPr>
              <w:t>E</w:t>
            </w:r>
            <w:r w:rsidRPr="005719CC">
              <w:rPr>
                <w:szCs w:val="24"/>
                <w:lang w:val="fr"/>
              </w:rPr>
              <w:t>ntrepreneur est autorisé à divulguer les renseignements nécessaires pour établir ses qualifications pour concourir à d’autres projets. »</w:t>
            </w:r>
          </w:p>
          <w:p w14:paraId="047E0A44" w14:textId="77777777" w:rsidR="00744A4E" w:rsidRPr="005719CC" w:rsidRDefault="00744A4E" w:rsidP="001E6B49">
            <w:pPr>
              <w:spacing w:before="120" w:after="120"/>
              <w:ind w:left="0" w:firstLine="15"/>
              <w:rPr>
                <w:szCs w:val="24"/>
              </w:rPr>
            </w:pPr>
            <w:r w:rsidRPr="005719CC">
              <w:rPr>
                <w:szCs w:val="24"/>
                <w:lang w:val="fr"/>
              </w:rPr>
              <w:t xml:space="preserve">« ou » à la fin de l’article </w:t>
            </w:r>
            <w:r>
              <w:rPr>
                <w:szCs w:val="24"/>
                <w:lang w:val="fr"/>
              </w:rPr>
              <w:t>(</w:t>
            </w:r>
            <w:r w:rsidRPr="005719CC">
              <w:rPr>
                <w:szCs w:val="24"/>
                <w:lang w:val="fr"/>
              </w:rPr>
              <w:t>b) est supprimé.</w:t>
            </w:r>
          </w:p>
          <w:p w14:paraId="725C7CA9" w14:textId="77777777" w:rsidR="00744A4E" w:rsidRPr="005719CC" w:rsidRDefault="00744A4E" w:rsidP="001E6B49">
            <w:pPr>
              <w:spacing w:before="120" w:after="120"/>
              <w:ind w:left="0" w:firstLine="15"/>
              <w:rPr>
                <w:szCs w:val="24"/>
              </w:rPr>
            </w:pPr>
            <w:r w:rsidRPr="005719CC">
              <w:rPr>
                <w:szCs w:val="24"/>
                <w:lang w:val="fr"/>
              </w:rPr>
              <w:t xml:space="preserve">« ou » à la fin de l’article </w:t>
            </w:r>
            <w:r>
              <w:rPr>
                <w:szCs w:val="24"/>
                <w:lang w:val="fr"/>
              </w:rPr>
              <w:t>(</w:t>
            </w:r>
            <w:r w:rsidRPr="005719CC">
              <w:rPr>
                <w:szCs w:val="24"/>
                <w:lang w:val="fr"/>
              </w:rPr>
              <w:t>c) est ajouté.</w:t>
            </w:r>
          </w:p>
          <w:p w14:paraId="612754CE" w14:textId="77777777" w:rsidR="00744A4E" w:rsidRPr="005719CC" w:rsidRDefault="00744A4E" w:rsidP="001E6B49">
            <w:pPr>
              <w:spacing w:before="120" w:after="120"/>
              <w:ind w:left="0" w:firstLine="15"/>
              <w:rPr>
                <w:szCs w:val="24"/>
              </w:rPr>
            </w:pPr>
            <w:r w:rsidRPr="005719CC">
              <w:rPr>
                <w:szCs w:val="24"/>
                <w:lang w:val="fr"/>
              </w:rPr>
              <w:lastRenderedPageBreak/>
              <w:t xml:space="preserve">Le texte suivant est ensuite ajouté au point </w:t>
            </w:r>
            <w:r>
              <w:rPr>
                <w:szCs w:val="24"/>
                <w:lang w:val="fr"/>
              </w:rPr>
              <w:t>(</w:t>
            </w:r>
            <w:r w:rsidRPr="005719CC">
              <w:rPr>
                <w:szCs w:val="24"/>
                <w:lang w:val="fr"/>
              </w:rPr>
              <w:t>d) : « est fourni à la Banque ».</w:t>
            </w:r>
          </w:p>
        </w:tc>
      </w:tr>
      <w:tr w:rsidR="00744A4E" w:rsidRPr="005719CC" w14:paraId="37D544BE" w14:textId="77777777" w:rsidTr="00581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7E0E09D" w14:textId="77777777" w:rsidR="00744A4E" w:rsidRPr="001E6B49" w:rsidRDefault="00744A4E" w:rsidP="001E6B49">
            <w:pPr>
              <w:pStyle w:val="Heading3"/>
              <w:spacing w:before="120" w:after="120"/>
              <w:ind w:left="17" w:hanging="17"/>
              <w:rPr>
                <w:szCs w:val="24"/>
                <w:lang w:val="fr-FR"/>
              </w:rPr>
            </w:pPr>
            <w:r>
              <w:rPr>
                <w:szCs w:val="24"/>
                <w:lang w:val="fr"/>
              </w:rPr>
              <w:lastRenderedPageBreak/>
              <w:t>Sous-Clause</w:t>
            </w:r>
            <w:r w:rsidRPr="005719CC">
              <w:rPr>
                <w:szCs w:val="24"/>
                <w:lang w:val="fr"/>
              </w:rPr>
              <w:t xml:space="preserve"> 1. 1</w:t>
            </w:r>
            <w:r>
              <w:rPr>
                <w:szCs w:val="24"/>
                <w:lang w:val="fr"/>
              </w:rPr>
              <w:t>6</w:t>
            </w:r>
          </w:p>
          <w:p w14:paraId="0915EE49" w14:textId="77777777" w:rsidR="00744A4E" w:rsidRPr="005719CC" w:rsidRDefault="00744A4E" w:rsidP="001E6B49">
            <w:pPr>
              <w:spacing w:before="120" w:after="120"/>
              <w:ind w:left="17" w:hanging="17"/>
              <w:rPr>
                <w:szCs w:val="24"/>
              </w:rPr>
            </w:pPr>
            <w:r w:rsidRPr="001E6B49">
              <w:rPr>
                <w:szCs w:val="24"/>
                <w:lang w:val="fr"/>
              </w:rPr>
              <w:t>Inspections et audits par la Banque</w:t>
            </w:r>
          </w:p>
        </w:tc>
        <w:tc>
          <w:tcPr>
            <w:tcW w:w="6158" w:type="dxa"/>
            <w:gridSpan w:val="3"/>
            <w:tcBorders>
              <w:top w:val="single" w:sz="12" w:space="0" w:color="auto"/>
              <w:left w:val="single" w:sz="12" w:space="0" w:color="auto"/>
              <w:bottom w:val="single" w:sz="12" w:space="0" w:color="auto"/>
              <w:right w:val="single" w:sz="12" w:space="0" w:color="auto"/>
            </w:tcBorders>
          </w:tcPr>
          <w:p w14:paraId="296314C1" w14:textId="77777777" w:rsidR="00744A4E" w:rsidRPr="005719CC" w:rsidRDefault="00744A4E" w:rsidP="00581DFA">
            <w:pPr>
              <w:spacing w:before="120" w:after="120"/>
              <w:rPr>
                <w:szCs w:val="24"/>
              </w:rPr>
            </w:pPr>
            <w:r w:rsidRPr="005719CC">
              <w:rPr>
                <w:szCs w:val="24"/>
                <w:lang w:val="fr"/>
              </w:rPr>
              <w:t xml:space="preserve">La </w:t>
            </w:r>
            <w:r>
              <w:rPr>
                <w:szCs w:val="24"/>
                <w:lang w:val="fr"/>
              </w:rPr>
              <w:t>Sous-Clause</w:t>
            </w:r>
            <w:r w:rsidRPr="005719CC">
              <w:rPr>
                <w:szCs w:val="24"/>
                <w:lang w:val="fr"/>
              </w:rPr>
              <w:t xml:space="preserve"> suivante est ajoutée après la </w:t>
            </w:r>
            <w:r>
              <w:rPr>
                <w:szCs w:val="24"/>
                <w:lang w:val="fr"/>
              </w:rPr>
              <w:t>Sous-Clause</w:t>
            </w:r>
            <w:r w:rsidRPr="005719CC">
              <w:rPr>
                <w:szCs w:val="24"/>
                <w:lang w:val="fr"/>
              </w:rPr>
              <w:t xml:space="preserve"> 1.16:</w:t>
            </w:r>
          </w:p>
          <w:p w14:paraId="591FE65C" w14:textId="77777777" w:rsidR="00744A4E" w:rsidRPr="005719CC" w:rsidRDefault="00744A4E" w:rsidP="001E6B49">
            <w:pPr>
              <w:spacing w:before="120" w:after="120"/>
              <w:ind w:left="66" w:hanging="15"/>
              <w:rPr>
                <w:szCs w:val="24"/>
              </w:rPr>
            </w:pPr>
            <w:r w:rsidRPr="005719CC">
              <w:rPr>
                <w:szCs w:val="24"/>
                <w:lang w:val="fr"/>
              </w:rPr>
              <w:t xml:space="preserve">« Conformément au paragraphe 2.2 e. des Conditions Particulières - Partie C - Fraude et </w:t>
            </w:r>
            <w:r>
              <w:rPr>
                <w:szCs w:val="24"/>
                <w:lang w:val="fr"/>
              </w:rPr>
              <w:t>C</w:t>
            </w:r>
            <w:r w:rsidRPr="005719CC">
              <w:rPr>
                <w:szCs w:val="24"/>
                <w:lang w:val="fr"/>
              </w:rPr>
              <w:t>orruption, l</w:t>
            </w:r>
            <w:r>
              <w:rPr>
                <w:szCs w:val="24"/>
                <w:lang w:val="fr"/>
              </w:rPr>
              <w:t>’Entrepreneur</w:t>
            </w:r>
            <w:r w:rsidRPr="005719CC">
              <w:rPr>
                <w:szCs w:val="24"/>
                <w:lang w:val="fr"/>
              </w:rPr>
              <w:t xml:space="preserve"> </w:t>
            </w:r>
            <w:r>
              <w:rPr>
                <w:szCs w:val="24"/>
                <w:lang w:val="fr"/>
              </w:rPr>
              <w:t xml:space="preserve">doit </w:t>
            </w:r>
            <w:r w:rsidRPr="005719CC">
              <w:rPr>
                <w:szCs w:val="24"/>
                <w:lang w:val="fr"/>
              </w:rPr>
              <w:t>autorise</w:t>
            </w:r>
            <w:r>
              <w:rPr>
                <w:szCs w:val="24"/>
                <w:lang w:val="fr"/>
              </w:rPr>
              <w:t>r</w:t>
            </w:r>
            <w:r w:rsidRPr="005719CC">
              <w:rPr>
                <w:szCs w:val="24"/>
                <w:lang w:val="fr"/>
              </w:rPr>
              <w:t xml:space="preserve"> et fai</w:t>
            </w:r>
            <w:r>
              <w:rPr>
                <w:szCs w:val="24"/>
                <w:lang w:val="fr"/>
              </w:rPr>
              <w:t>re</w:t>
            </w:r>
            <w:r w:rsidRPr="005719CC">
              <w:rPr>
                <w:szCs w:val="24"/>
                <w:lang w:val="fr"/>
              </w:rPr>
              <w:t xml:space="preserve"> en sorte que ses agents (déclarés ou non), sous-traitants, sous-</w:t>
            </w:r>
            <w:r>
              <w:rPr>
                <w:szCs w:val="24"/>
                <w:lang w:val="fr"/>
              </w:rPr>
              <w:t>consultants</w:t>
            </w:r>
            <w:r w:rsidRPr="005719CC">
              <w:rPr>
                <w:szCs w:val="24"/>
                <w:lang w:val="fr"/>
              </w:rPr>
              <w:t>, prestataires de services, fournisseurs et personnel, permettent à la Banque et/ou aux personnes désignées par la Banque d’inspecter le site et/ou les comptes, registres et autres documents relatifs au processus d</w:t>
            </w:r>
            <w:r>
              <w:rPr>
                <w:szCs w:val="24"/>
                <w:lang w:val="fr"/>
              </w:rPr>
              <w:t>e passation de marchés</w:t>
            </w:r>
            <w:r w:rsidRPr="005719CC">
              <w:rPr>
                <w:szCs w:val="24"/>
                <w:lang w:val="fr"/>
              </w:rPr>
              <w:t>,</w:t>
            </w:r>
            <w:r>
              <w:rPr>
                <w:szCs w:val="24"/>
                <w:lang w:val="fr"/>
              </w:rPr>
              <w:t xml:space="preserve"> </w:t>
            </w:r>
            <w:r w:rsidRPr="005719CC">
              <w:rPr>
                <w:szCs w:val="24"/>
                <w:lang w:val="fr"/>
              </w:rPr>
              <w:t xml:space="preserve">la sélection et/ou l’exécution du </w:t>
            </w:r>
            <w:r>
              <w:rPr>
                <w:szCs w:val="24"/>
                <w:lang w:val="fr"/>
              </w:rPr>
              <w:t>Marché</w:t>
            </w:r>
            <w:r w:rsidRPr="005719CC">
              <w:rPr>
                <w:szCs w:val="24"/>
                <w:lang w:val="fr"/>
              </w:rPr>
              <w:t>, et de faire vérifier ces comptes, registres et autres documents par des auditeurs désignés par la Banque. L’attention d</w:t>
            </w:r>
            <w:r>
              <w:rPr>
                <w:szCs w:val="24"/>
                <w:lang w:val="fr"/>
              </w:rPr>
              <w:t>e l’Entrepreneur</w:t>
            </w:r>
            <w:r w:rsidRPr="005719CC">
              <w:rPr>
                <w:szCs w:val="24"/>
                <w:lang w:val="fr"/>
              </w:rPr>
              <w:t xml:space="preserve"> et de ses sous-traitants et sous-traitants est attirée sur</w:t>
            </w:r>
            <w:r>
              <w:rPr>
                <w:szCs w:val="24"/>
                <w:lang w:val="fr"/>
              </w:rPr>
              <w:t xml:space="preserve"> </w:t>
            </w:r>
            <w:r w:rsidRPr="005719CC">
              <w:rPr>
                <w:szCs w:val="24"/>
                <w:lang w:val="fr"/>
              </w:rPr>
              <w:t xml:space="preserve">la </w:t>
            </w:r>
            <w:r>
              <w:rPr>
                <w:szCs w:val="24"/>
                <w:lang w:val="fr"/>
              </w:rPr>
              <w:t xml:space="preserve">Sous-Clause </w:t>
            </w:r>
            <w:r w:rsidRPr="005719CC">
              <w:rPr>
                <w:szCs w:val="24"/>
                <w:lang w:val="fr"/>
              </w:rPr>
              <w:t xml:space="preserve">15.8 (Fraude et </w:t>
            </w:r>
            <w:r>
              <w:rPr>
                <w:szCs w:val="24"/>
                <w:lang w:val="fr"/>
              </w:rPr>
              <w:t>C</w:t>
            </w:r>
            <w:r w:rsidRPr="005719CC">
              <w:rPr>
                <w:szCs w:val="24"/>
                <w:lang w:val="fr"/>
              </w:rPr>
              <w:t xml:space="preserve">orruption) qui prévoit, entre autres, que les actes visant à entraver matériellement l’exercice des droits d’inspection et d’audit de la Banque constituent une pratique interdite </w:t>
            </w:r>
            <w:r>
              <w:rPr>
                <w:szCs w:val="24"/>
                <w:lang w:val="fr"/>
              </w:rPr>
              <w:t>pouvant entraîner la</w:t>
            </w:r>
            <w:r w:rsidRPr="005719CC">
              <w:rPr>
                <w:szCs w:val="24"/>
                <w:lang w:val="fr"/>
              </w:rPr>
              <w:t xml:space="preserve"> résiliation du contrat (ainsi que d’une détermination d’inéligibilité en vertu des procédures de sanctions en vigueur de la Banque).</w:t>
            </w:r>
          </w:p>
        </w:tc>
      </w:tr>
      <w:tr w:rsidR="00744A4E" w:rsidRPr="005719CC" w14:paraId="510C84E8" w14:textId="77777777" w:rsidTr="00581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BBB0764" w14:textId="77777777" w:rsidR="00744A4E" w:rsidRPr="001E6B49" w:rsidRDefault="00744A4E" w:rsidP="00581DFA">
            <w:pPr>
              <w:pStyle w:val="Heading3"/>
              <w:spacing w:before="120" w:after="120"/>
              <w:ind w:left="470" w:hanging="470"/>
              <w:rPr>
                <w:szCs w:val="24"/>
                <w:lang w:val="fr-FR"/>
              </w:rPr>
            </w:pPr>
            <w:r>
              <w:rPr>
                <w:szCs w:val="24"/>
                <w:lang w:val="fr"/>
              </w:rPr>
              <w:t>Sous-Clause</w:t>
            </w:r>
            <w:r w:rsidRPr="005719CC">
              <w:rPr>
                <w:szCs w:val="24"/>
                <w:lang w:val="fr"/>
              </w:rPr>
              <w:t xml:space="preserve"> 2.4</w:t>
            </w:r>
          </w:p>
          <w:p w14:paraId="21173D0E" w14:textId="3831FED6" w:rsidR="00744A4E" w:rsidRPr="005719CC" w:rsidRDefault="00744A4E" w:rsidP="001E6B49">
            <w:pPr>
              <w:spacing w:before="120" w:after="120"/>
              <w:ind w:left="0" w:firstLine="0"/>
              <w:rPr>
                <w:szCs w:val="24"/>
              </w:rPr>
            </w:pPr>
            <w:r w:rsidRPr="001E6B49">
              <w:rPr>
                <w:szCs w:val="24"/>
                <w:lang w:val="fr"/>
              </w:rPr>
              <w:t xml:space="preserve">Dispositions </w:t>
            </w:r>
            <w:r w:rsidR="009D1262">
              <w:rPr>
                <w:szCs w:val="24"/>
                <w:lang w:val="fr"/>
              </w:rPr>
              <w:t>F</w:t>
            </w:r>
            <w:r w:rsidRPr="001E6B49">
              <w:rPr>
                <w:szCs w:val="24"/>
                <w:lang w:val="fr"/>
              </w:rPr>
              <w:t>inancières du Maître d’Ouvrage</w:t>
            </w:r>
          </w:p>
        </w:tc>
        <w:tc>
          <w:tcPr>
            <w:tcW w:w="6158" w:type="dxa"/>
            <w:gridSpan w:val="3"/>
            <w:tcBorders>
              <w:top w:val="single" w:sz="12" w:space="0" w:color="auto"/>
              <w:left w:val="single" w:sz="12" w:space="0" w:color="auto"/>
              <w:bottom w:val="single" w:sz="12" w:space="0" w:color="auto"/>
              <w:right w:val="single" w:sz="12" w:space="0" w:color="auto"/>
            </w:tcBorders>
          </w:tcPr>
          <w:p w14:paraId="138DFEA2" w14:textId="77777777" w:rsidR="00744A4E" w:rsidRPr="005719CC" w:rsidRDefault="00744A4E" w:rsidP="00581DFA">
            <w:pPr>
              <w:spacing w:before="120" w:after="120"/>
              <w:rPr>
                <w:szCs w:val="24"/>
              </w:rPr>
            </w:pPr>
            <w:r w:rsidRPr="005719CC">
              <w:rPr>
                <w:szCs w:val="24"/>
                <w:lang w:val="fr"/>
              </w:rPr>
              <w:t>Le premier paragraphe est remplacé par le texte suivant</w:t>
            </w:r>
            <w:r>
              <w:rPr>
                <w:szCs w:val="24"/>
                <w:lang w:val="fr"/>
              </w:rPr>
              <w:t xml:space="preserve"> </w:t>
            </w:r>
            <w:r w:rsidRPr="005719CC">
              <w:rPr>
                <w:szCs w:val="24"/>
                <w:lang w:val="fr"/>
              </w:rPr>
              <w:t>:</w:t>
            </w:r>
          </w:p>
          <w:p w14:paraId="496E3756" w14:textId="77777777" w:rsidR="00744A4E" w:rsidRPr="005719CC" w:rsidRDefault="00744A4E" w:rsidP="001E6B49">
            <w:pPr>
              <w:spacing w:before="120" w:after="120"/>
              <w:ind w:left="0" w:firstLine="0"/>
              <w:rPr>
                <w:szCs w:val="24"/>
              </w:rPr>
            </w:pPr>
            <w:r w:rsidRPr="005719CC">
              <w:rPr>
                <w:szCs w:val="24"/>
                <w:lang w:val="fr"/>
              </w:rPr>
              <w:t>« L</w:t>
            </w:r>
            <w:r>
              <w:rPr>
                <w:szCs w:val="24"/>
                <w:lang w:val="fr"/>
              </w:rPr>
              <w:t>e Maître d’Ouvrage</w:t>
            </w:r>
            <w:r w:rsidRPr="005719CC">
              <w:rPr>
                <w:szCs w:val="24"/>
                <w:lang w:val="fr"/>
              </w:rPr>
              <w:t xml:space="preserve"> doit présenter, avant la </w:t>
            </w:r>
            <w:r>
              <w:rPr>
                <w:szCs w:val="24"/>
                <w:lang w:val="fr"/>
              </w:rPr>
              <w:t>D</w:t>
            </w:r>
            <w:r w:rsidRPr="005719CC">
              <w:rPr>
                <w:szCs w:val="24"/>
                <w:lang w:val="fr"/>
              </w:rPr>
              <w:t xml:space="preserve">ate </w:t>
            </w:r>
            <w:r>
              <w:rPr>
                <w:szCs w:val="24"/>
                <w:lang w:val="fr"/>
              </w:rPr>
              <w:t>de Démarrage</w:t>
            </w:r>
            <w:r w:rsidRPr="005719CC">
              <w:rPr>
                <w:szCs w:val="24"/>
                <w:lang w:val="fr"/>
              </w:rPr>
              <w:t>, des preuves raisonnables que des dispositions financières ont été prises pour financer les obligations d</w:t>
            </w:r>
            <w:r>
              <w:rPr>
                <w:szCs w:val="24"/>
                <w:lang w:val="fr"/>
              </w:rPr>
              <w:t xml:space="preserve">u Maître d’Ouvrage </w:t>
            </w:r>
            <w:r w:rsidRPr="005719CC">
              <w:rPr>
                <w:szCs w:val="24"/>
                <w:lang w:val="fr"/>
              </w:rPr>
              <w:t xml:space="preserve">en vertu du </w:t>
            </w:r>
            <w:r>
              <w:rPr>
                <w:szCs w:val="24"/>
                <w:lang w:val="fr"/>
              </w:rPr>
              <w:t>Marché</w:t>
            </w:r>
            <w:r w:rsidRPr="005719CC">
              <w:rPr>
                <w:szCs w:val="24"/>
                <w:lang w:val="fr"/>
              </w:rPr>
              <w:t>. »</w:t>
            </w:r>
          </w:p>
          <w:p w14:paraId="244DB7B5" w14:textId="77777777" w:rsidR="00744A4E" w:rsidRPr="005719CC" w:rsidRDefault="00744A4E" w:rsidP="001E6B49">
            <w:pPr>
              <w:spacing w:before="120" w:after="120"/>
              <w:ind w:left="0" w:firstLine="0"/>
              <w:rPr>
                <w:szCs w:val="24"/>
              </w:rPr>
            </w:pPr>
            <w:r w:rsidRPr="005719CC">
              <w:rPr>
                <w:szCs w:val="24"/>
                <w:lang w:val="fr"/>
              </w:rPr>
              <w:t xml:space="preserve">Le paragraphe suivant est ajouté à la fin de la </w:t>
            </w:r>
            <w:r>
              <w:rPr>
                <w:szCs w:val="24"/>
                <w:lang w:val="fr"/>
              </w:rPr>
              <w:t>Sous-Clause</w:t>
            </w:r>
            <w:r w:rsidRPr="005719CC">
              <w:rPr>
                <w:szCs w:val="24"/>
                <w:lang w:val="fr"/>
              </w:rPr>
              <w:t xml:space="preserve"> 2.4:</w:t>
            </w:r>
          </w:p>
          <w:p w14:paraId="548D6FF2" w14:textId="77777777" w:rsidR="00744A4E" w:rsidRPr="005719CC" w:rsidRDefault="00744A4E" w:rsidP="001E6B49">
            <w:pPr>
              <w:spacing w:before="120" w:after="120"/>
              <w:ind w:left="0" w:firstLine="0"/>
              <w:rPr>
                <w:szCs w:val="24"/>
              </w:rPr>
            </w:pPr>
            <w:r w:rsidRPr="005719CC">
              <w:rPr>
                <w:szCs w:val="24"/>
                <w:lang w:val="fr"/>
              </w:rPr>
              <w:t>« En outre, si la Banque a notifié à l’Emprunteur que la Banque a suspendu les décaissements au titre de son prêt, qui finance en tout ou en partie l’exécution des Travaux, l</w:t>
            </w:r>
            <w:r>
              <w:rPr>
                <w:szCs w:val="24"/>
                <w:lang w:val="fr"/>
              </w:rPr>
              <w:t>e Maître d’Ouvrage</w:t>
            </w:r>
            <w:r w:rsidRPr="005719CC">
              <w:rPr>
                <w:szCs w:val="24"/>
                <w:lang w:val="fr"/>
              </w:rPr>
              <w:t xml:space="preserve"> </w:t>
            </w:r>
            <w:r>
              <w:rPr>
                <w:szCs w:val="24"/>
                <w:lang w:val="fr"/>
              </w:rPr>
              <w:t xml:space="preserve">doit </w:t>
            </w:r>
            <w:r w:rsidRPr="005719CC">
              <w:rPr>
                <w:szCs w:val="24"/>
                <w:lang w:val="fr"/>
              </w:rPr>
              <w:t>notifier cette suspension à l’Entrepreneur avec des précisions détaillées,</w:t>
            </w:r>
            <w:r>
              <w:rPr>
                <w:szCs w:val="24"/>
                <w:lang w:val="fr"/>
              </w:rPr>
              <w:t xml:space="preserve"> </w:t>
            </w:r>
            <w:r w:rsidRPr="005719CC">
              <w:rPr>
                <w:szCs w:val="24"/>
                <w:lang w:val="fr"/>
              </w:rPr>
              <w:t xml:space="preserve">y compris la date de cette notification, avec copie </w:t>
            </w:r>
            <w:r>
              <w:rPr>
                <w:szCs w:val="24"/>
                <w:lang w:val="fr"/>
              </w:rPr>
              <w:t>au Maître d’Œuvre</w:t>
            </w:r>
            <w:r w:rsidRPr="005719CC">
              <w:rPr>
                <w:szCs w:val="24"/>
                <w:lang w:val="fr"/>
              </w:rPr>
              <w:t>, dans les 7 jours suivant la réception par l’Emprunteur de l’avis de suspension de la Banque. Si d’autres fonds sont disponibles dans des devises appropriées pour que l</w:t>
            </w:r>
            <w:r>
              <w:rPr>
                <w:szCs w:val="24"/>
                <w:lang w:val="fr"/>
              </w:rPr>
              <w:t xml:space="preserve">e Maître d’Ouvrage </w:t>
            </w:r>
            <w:r w:rsidRPr="005719CC">
              <w:rPr>
                <w:szCs w:val="24"/>
                <w:lang w:val="fr"/>
              </w:rPr>
              <w:t>continue d’effectuer des paiements à l’</w:t>
            </w:r>
            <w:r>
              <w:rPr>
                <w:szCs w:val="24"/>
                <w:lang w:val="fr"/>
              </w:rPr>
              <w:t>E</w:t>
            </w:r>
            <w:r w:rsidRPr="005719CC">
              <w:rPr>
                <w:szCs w:val="24"/>
                <w:lang w:val="fr"/>
              </w:rPr>
              <w:t>ntrepreneur au-delà d’une date de 60 jours après la date de notification de la suspension par la Banque, l</w:t>
            </w:r>
            <w:r>
              <w:rPr>
                <w:szCs w:val="24"/>
                <w:lang w:val="fr"/>
              </w:rPr>
              <w:t>e Maître d’Ouvrage</w:t>
            </w:r>
            <w:r w:rsidRPr="005719CC">
              <w:rPr>
                <w:szCs w:val="24"/>
                <w:lang w:val="fr"/>
              </w:rPr>
              <w:t xml:space="preserve"> doit fournir dans s</w:t>
            </w:r>
            <w:r>
              <w:rPr>
                <w:szCs w:val="24"/>
                <w:lang w:val="fr"/>
              </w:rPr>
              <w:t>a notification</w:t>
            </w:r>
            <w:r w:rsidRPr="005719CC">
              <w:rPr>
                <w:szCs w:val="24"/>
                <w:lang w:val="fr"/>
              </w:rPr>
              <w:t xml:space="preserve"> des preuves raisonnables de la mesure dans laquelle ces fonds seront disponibles.</w:t>
            </w:r>
          </w:p>
        </w:tc>
      </w:tr>
      <w:tr w:rsidR="00744A4E" w:rsidRPr="005719CC" w14:paraId="40534162" w14:textId="77777777" w:rsidTr="00581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853AAFF" w14:textId="77777777" w:rsidR="00744A4E" w:rsidRPr="001E6B49" w:rsidRDefault="00744A4E" w:rsidP="00581DFA">
            <w:pPr>
              <w:pStyle w:val="Heading3"/>
              <w:ind w:left="470" w:hanging="470"/>
              <w:rPr>
                <w:szCs w:val="24"/>
                <w:lang w:val="fr-FR"/>
              </w:rPr>
            </w:pPr>
            <w:r>
              <w:rPr>
                <w:szCs w:val="24"/>
                <w:lang w:val="fr"/>
              </w:rPr>
              <w:lastRenderedPageBreak/>
              <w:t>Sous-Clause</w:t>
            </w:r>
            <w:r w:rsidRPr="005719CC">
              <w:rPr>
                <w:szCs w:val="24"/>
                <w:lang w:val="fr"/>
              </w:rPr>
              <w:t xml:space="preserve"> 2.7</w:t>
            </w:r>
          </w:p>
          <w:p w14:paraId="6CD3D5FF" w14:textId="77777777" w:rsidR="00744A4E" w:rsidRDefault="00744A4E" w:rsidP="00581DFA">
            <w:pPr>
              <w:pStyle w:val="Heading3"/>
              <w:spacing w:before="120" w:after="120"/>
              <w:ind w:left="470" w:hanging="470"/>
              <w:rPr>
                <w:szCs w:val="24"/>
                <w:lang w:val="fr"/>
              </w:rPr>
            </w:pPr>
            <w:r w:rsidRPr="005719CC">
              <w:rPr>
                <w:szCs w:val="24"/>
                <w:lang w:val="fr"/>
              </w:rPr>
              <w:t>Conférence EA</w:t>
            </w:r>
            <w:r>
              <w:rPr>
                <w:szCs w:val="24"/>
                <w:lang w:val="fr"/>
              </w:rPr>
              <w:t>S</w:t>
            </w:r>
            <w:r w:rsidRPr="005719CC">
              <w:rPr>
                <w:szCs w:val="24"/>
                <w:lang w:val="fr"/>
              </w:rPr>
              <w:t>/</w:t>
            </w:r>
            <w:r>
              <w:rPr>
                <w:szCs w:val="24"/>
                <w:lang w:val="fr"/>
              </w:rPr>
              <w:t>HS</w:t>
            </w:r>
          </w:p>
        </w:tc>
        <w:tc>
          <w:tcPr>
            <w:tcW w:w="6158" w:type="dxa"/>
            <w:gridSpan w:val="3"/>
            <w:tcBorders>
              <w:top w:val="single" w:sz="12" w:space="0" w:color="auto"/>
              <w:left w:val="single" w:sz="12" w:space="0" w:color="auto"/>
              <w:bottom w:val="single" w:sz="12" w:space="0" w:color="auto"/>
              <w:right w:val="single" w:sz="12" w:space="0" w:color="auto"/>
            </w:tcBorders>
          </w:tcPr>
          <w:p w14:paraId="15C57DEB" w14:textId="77777777" w:rsidR="00744A4E" w:rsidRPr="005719CC" w:rsidRDefault="00744A4E" w:rsidP="001E6B49">
            <w:pPr>
              <w:spacing w:before="120" w:after="120"/>
              <w:ind w:left="72" w:hanging="21"/>
              <w:rPr>
                <w:rFonts w:eastAsia="Arial Narrow"/>
                <w:szCs w:val="24"/>
              </w:rPr>
            </w:pPr>
            <w:r w:rsidRPr="005719CC">
              <w:rPr>
                <w:szCs w:val="24"/>
                <w:lang w:val="fr"/>
              </w:rPr>
              <w:t xml:space="preserve">La nouvelle </w:t>
            </w:r>
            <w:r>
              <w:rPr>
                <w:szCs w:val="24"/>
                <w:lang w:val="fr"/>
              </w:rPr>
              <w:t>Sous-Clause</w:t>
            </w:r>
            <w:r w:rsidRPr="005719CC">
              <w:rPr>
                <w:szCs w:val="24"/>
                <w:lang w:val="fr"/>
              </w:rPr>
              <w:t xml:space="preserve"> suivante est ajoutée </w:t>
            </w:r>
          </w:p>
          <w:p w14:paraId="547C5199" w14:textId="77777777" w:rsidR="00744A4E" w:rsidRPr="005719CC" w:rsidRDefault="00744A4E" w:rsidP="001E6B49">
            <w:pPr>
              <w:spacing w:before="120" w:after="120"/>
              <w:ind w:left="0" w:firstLine="0"/>
              <w:rPr>
                <w:szCs w:val="24"/>
                <w:lang w:val="fr"/>
              </w:rPr>
            </w:pPr>
            <w:r w:rsidRPr="005719CC">
              <w:rPr>
                <w:szCs w:val="24"/>
                <w:lang w:val="fr"/>
              </w:rPr>
              <w:t>« L</w:t>
            </w:r>
            <w:r>
              <w:rPr>
                <w:szCs w:val="24"/>
                <w:lang w:val="fr"/>
              </w:rPr>
              <w:t>e Maître d’Ouvrage</w:t>
            </w:r>
            <w:r w:rsidRPr="005719CC">
              <w:rPr>
                <w:szCs w:val="24"/>
                <w:lang w:val="fr"/>
              </w:rPr>
              <w:t xml:space="preserve"> doit organiser et </w:t>
            </w:r>
            <w:r>
              <w:rPr>
                <w:szCs w:val="24"/>
                <w:lang w:val="fr"/>
              </w:rPr>
              <w:t>conduire</w:t>
            </w:r>
            <w:r w:rsidRPr="005719CC">
              <w:rPr>
                <w:szCs w:val="24"/>
                <w:lang w:val="fr"/>
              </w:rPr>
              <w:t xml:space="preserve"> une conférence d’orientation </w:t>
            </w:r>
            <w:r>
              <w:rPr>
                <w:szCs w:val="24"/>
                <w:lang w:val="fr"/>
              </w:rPr>
              <w:t>EAS</w:t>
            </w:r>
            <w:r w:rsidRPr="005719CC">
              <w:rPr>
                <w:szCs w:val="24"/>
                <w:lang w:val="fr"/>
              </w:rPr>
              <w:t>/H</w:t>
            </w:r>
            <w:r>
              <w:rPr>
                <w:szCs w:val="24"/>
                <w:lang w:val="fr"/>
              </w:rPr>
              <w:t>S</w:t>
            </w:r>
            <w:r w:rsidRPr="005719CC">
              <w:rPr>
                <w:szCs w:val="24"/>
                <w:lang w:val="fr"/>
              </w:rPr>
              <w:t xml:space="preserve"> dès que possible après la constitution du </w:t>
            </w:r>
            <w:r>
              <w:rPr>
                <w:szCs w:val="24"/>
                <w:lang w:val="fr"/>
              </w:rPr>
              <w:t>CPRD</w:t>
            </w:r>
            <w:r w:rsidRPr="005719CC">
              <w:rPr>
                <w:szCs w:val="24"/>
                <w:lang w:val="fr"/>
              </w:rPr>
              <w:t xml:space="preserve"> et avant le début de tout travail physique. La conférence d’orientation </w:t>
            </w:r>
            <w:r>
              <w:rPr>
                <w:szCs w:val="24"/>
                <w:lang w:val="fr"/>
              </w:rPr>
              <w:t>EAS</w:t>
            </w:r>
            <w:r w:rsidRPr="005719CC">
              <w:rPr>
                <w:szCs w:val="24"/>
                <w:lang w:val="fr"/>
              </w:rPr>
              <w:t>/H</w:t>
            </w:r>
            <w:r>
              <w:rPr>
                <w:szCs w:val="24"/>
                <w:lang w:val="fr"/>
              </w:rPr>
              <w:t>S</w:t>
            </w:r>
            <w:r w:rsidRPr="005719CC">
              <w:rPr>
                <w:szCs w:val="24"/>
                <w:lang w:val="fr"/>
              </w:rPr>
              <w:t xml:space="preserve"> doit être suivie par l</w:t>
            </w:r>
            <w:r>
              <w:rPr>
                <w:szCs w:val="24"/>
                <w:lang w:val="fr"/>
              </w:rPr>
              <w:t>’Entrepreneur</w:t>
            </w:r>
            <w:r w:rsidRPr="005719CC">
              <w:rPr>
                <w:szCs w:val="24"/>
                <w:lang w:val="fr"/>
              </w:rPr>
              <w:t>, ses sous-traitants, l</w:t>
            </w:r>
            <w:r>
              <w:rPr>
                <w:szCs w:val="24"/>
                <w:lang w:val="fr"/>
              </w:rPr>
              <w:t>e Maître d’Œuvre</w:t>
            </w:r>
            <w:r w:rsidRPr="005719CC">
              <w:rPr>
                <w:szCs w:val="24"/>
                <w:lang w:val="fr"/>
              </w:rPr>
              <w:t xml:space="preserve">, les membres du </w:t>
            </w:r>
            <w:r>
              <w:rPr>
                <w:szCs w:val="24"/>
                <w:lang w:val="fr"/>
              </w:rPr>
              <w:t>CPRD</w:t>
            </w:r>
            <w:r w:rsidRPr="005719CC">
              <w:rPr>
                <w:szCs w:val="24"/>
                <w:lang w:val="fr"/>
              </w:rPr>
              <w:t xml:space="preserve"> et toutes les autres personnes concernées.  L’objectif de la conférence d’orientation </w:t>
            </w:r>
            <w:r>
              <w:rPr>
                <w:szCs w:val="24"/>
                <w:lang w:val="fr"/>
              </w:rPr>
              <w:t>EAS</w:t>
            </w:r>
            <w:r w:rsidRPr="005719CC">
              <w:rPr>
                <w:szCs w:val="24"/>
                <w:lang w:val="fr"/>
              </w:rPr>
              <w:t>/H</w:t>
            </w:r>
            <w:r>
              <w:rPr>
                <w:szCs w:val="24"/>
                <w:lang w:val="fr"/>
              </w:rPr>
              <w:t>S</w:t>
            </w:r>
            <w:r w:rsidRPr="005719CC">
              <w:rPr>
                <w:szCs w:val="24"/>
                <w:lang w:val="fr"/>
              </w:rPr>
              <w:t xml:space="preserve"> est d’assurer une compréhension commune de toutes</w:t>
            </w:r>
            <w:r>
              <w:rPr>
                <w:szCs w:val="24"/>
                <w:lang w:val="fr"/>
              </w:rPr>
              <w:t xml:space="preserve"> </w:t>
            </w:r>
            <w:r w:rsidRPr="005719CC">
              <w:rPr>
                <w:szCs w:val="24"/>
                <w:lang w:val="fr"/>
              </w:rPr>
              <w:t>les exigences et recours contractuels de l’</w:t>
            </w:r>
            <w:r>
              <w:rPr>
                <w:szCs w:val="24"/>
                <w:lang w:val="fr"/>
              </w:rPr>
              <w:t>EAS</w:t>
            </w:r>
            <w:r w:rsidRPr="005719CC">
              <w:rPr>
                <w:szCs w:val="24"/>
                <w:lang w:val="fr"/>
              </w:rPr>
              <w:t>/H</w:t>
            </w:r>
            <w:r>
              <w:rPr>
                <w:szCs w:val="24"/>
                <w:lang w:val="fr"/>
              </w:rPr>
              <w:t>S</w:t>
            </w:r>
            <w:r w:rsidRPr="005719CC">
              <w:rPr>
                <w:szCs w:val="24"/>
                <w:lang w:val="fr"/>
              </w:rPr>
              <w:t xml:space="preserve">, y compris ceux disponibles en vertu de la </w:t>
            </w:r>
            <w:r>
              <w:rPr>
                <w:szCs w:val="24"/>
                <w:lang w:val="fr"/>
              </w:rPr>
              <w:t>Sous-Clause</w:t>
            </w:r>
            <w:r w:rsidRPr="005719CC">
              <w:rPr>
                <w:szCs w:val="24"/>
                <w:lang w:val="fr"/>
              </w:rPr>
              <w:t xml:space="preserve"> 21.9 [R</w:t>
            </w:r>
            <w:r>
              <w:rPr>
                <w:szCs w:val="24"/>
                <w:lang w:val="fr"/>
              </w:rPr>
              <w:t>éférés</w:t>
            </w:r>
            <w:r w:rsidRPr="005719CC">
              <w:rPr>
                <w:szCs w:val="24"/>
                <w:lang w:val="fr"/>
              </w:rPr>
              <w:t xml:space="preserve"> </w:t>
            </w:r>
            <w:r>
              <w:rPr>
                <w:szCs w:val="24"/>
                <w:lang w:val="fr"/>
              </w:rPr>
              <w:t>EAS</w:t>
            </w:r>
            <w:r w:rsidRPr="005719CC">
              <w:rPr>
                <w:szCs w:val="24"/>
                <w:lang w:val="fr"/>
              </w:rPr>
              <w:t>/H</w:t>
            </w:r>
            <w:r>
              <w:rPr>
                <w:szCs w:val="24"/>
                <w:lang w:val="fr"/>
              </w:rPr>
              <w:t>S</w:t>
            </w:r>
            <w:r w:rsidRPr="005719CC">
              <w:rPr>
                <w:szCs w:val="24"/>
                <w:lang w:val="fr"/>
              </w:rPr>
              <w:t>], de la</w:t>
            </w:r>
            <w:r>
              <w:rPr>
                <w:szCs w:val="24"/>
                <w:lang w:val="fr"/>
              </w:rPr>
              <w:t xml:space="preserve"> Sous-Clause</w:t>
            </w:r>
            <w:r w:rsidRPr="005719CC">
              <w:rPr>
                <w:szCs w:val="24"/>
                <w:lang w:val="fr"/>
              </w:rPr>
              <w:t xml:space="preserve"> 21.10 [</w:t>
            </w:r>
            <w:r>
              <w:rPr>
                <w:szCs w:val="24"/>
                <w:lang w:val="fr"/>
              </w:rPr>
              <w:t xml:space="preserve">Désaccord avec </w:t>
            </w:r>
            <w:r w:rsidRPr="005719CC">
              <w:rPr>
                <w:szCs w:val="24"/>
                <w:lang w:val="fr"/>
              </w:rPr>
              <w:t xml:space="preserve">la décision du </w:t>
            </w:r>
            <w:r>
              <w:rPr>
                <w:szCs w:val="24"/>
                <w:lang w:val="fr"/>
              </w:rPr>
              <w:t>CPRD</w:t>
            </w:r>
            <w:r w:rsidRPr="005719CC">
              <w:rPr>
                <w:szCs w:val="24"/>
                <w:lang w:val="fr"/>
              </w:rPr>
              <w:t xml:space="preserve"> concernant les r</w:t>
            </w:r>
            <w:r>
              <w:rPr>
                <w:szCs w:val="24"/>
                <w:lang w:val="fr"/>
              </w:rPr>
              <w:t>éférés EAS</w:t>
            </w:r>
            <w:r w:rsidRPr="005719CC">
              <w:rPr>
                <w:szCs w:val="24"/>
                <w:lang w:val="fr"/>
              </w:rPr>
              <w:t>/H</w:t>
            </w:r>
            <w:r>
              <w:rPr>
                <w:szCs w:val="24"/>
                <w:lang w:val="fr"/>
              </w:rPr>
              <w:t>S</w:t>
            </w:r>
            <w:r w:rsidRPr="005719CC">
              <w:rPr>
                <w:szCs w:val="24"/>
                <w:lang w:val="fr"/>
              </w:rPr>
              <w:t>] et de la</w:t>
            </w:r>
            <w:r>
              <w:rPr>
                <w:szCs w:val="24"/>
                <w:lang w:val="fr"/>
              </w:rPr>
              <w:t xml:space="preserve"> Sous-Clause</w:t>
            </w:r>
            <w:r w:rsidRPr="005719CC">
              <w:rPr>
                <w:szCs w:val="24"/>
                <w:lang w:val="fr"/>
              </w:rPr>
              <w:t xml:space="preserve"> 21.11 [Disqualification par la Banque d</w:t>
            </w:r>
            <w:r>
              <w:rPr>
                <w:szCs w:val="24"/>
                <w:lang w:val="fr"/>
              </w:rPr>
              <w:t xml:space="preserve">e l’Entrepreneur </w:t>
            </w:r>
            <w:r w:rsidRPr="005719CC">
              <w:rPr>
                <w:szCs w:val="24"/>
                <w:lang w:val="fr"/>
              </w:rPr>
              <w:t>et de ses sous-traitants]</w:t>
            </w:r>
            <w:r>
              <w:rPr>
                <w:szCs w:val="24"/>
                <w:lang w:val="fr"/>
              </w:rPr>
              <w:t>.</w:t>
            </w:r>
          </w:p>
        </w:tc>
      </w:tr>
      <w:tr w:rsidR="00744A4E" w:rsidRPr="005719CC" w14:paraId="7F661ACD" w14:textId="77777777" w:rsidTr="00581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5002E88" w14:textId="77777777" w:rsidR="00744A4E" w:rsidRPr="001E6B49" w:rsidRDefault="00744A4E" w:rsidP="00581DFA">
            <w:pPr>
              <w:pStyle w:val="Heading3"/>
              <w:spacing w:before="120" w:after="120"/>
              <w:ind w:left="470" w:hanging="470"/>
              <w:rPr>
                <w:szCs w:val="24"/>
                <w:lang w:val="fr"/>
              </w:rPr>
            </w:pPr>
            <w:r>
              <w:rPr>
                <w:szCs w:val="24"/>
                <w:lang w:val="fr"/>
              </w:rPr>
              <w:t>Sous-Clause</w:t>
            </w:r>
            <w:r w:rsidRPr="005719CC">
              <w:rPr>
                <w:szCs w:val="24"/>
                <w:lang w:val="fr"/>
              </w:rPr>
              <w:t xml:space="preserve"> 3.</w:t>
            </w:r>
            <w:r>
              <w:rPr>
                <w:szCs w:val="24"/>
                <w:lang w:val="fr"/>
              </w:rPr>
              <w:t>1</w:t>
            </w:r>
          </w:p>
          <w:p w14:paraId="030600C2" w14:textId="77777777" w:rsidR="00744A4E" w:rsidRDefault="00744A4E" w:rsidP="00581DFA">
            <w:pPr>
              <w:pStyle w:val="Heading3"/>
              <w:ind w:left="0" w:firstLine="0"/>
              <w:rPr>
                <w:szCs w:val="24"/>
                <w:lang w:val="fr"/>
              </w:rPr>
            </w:pPr>
            <w:r w:rsidRPr="001E6B49">
              <w:rPr>
                <w:szCs w:val="24"/>
                <w:lang w:val="fr"/>
              </w:rPr>
              <w:t>Représentant du Maître d’</w:t>
            </w:r>
            <w:r>
              <w:rPr>
                <w:szCs w:val="24"/>
                <w:lang w:val="fr"/>
              </w:rPr>
              <w:t>Ouvrage</w:t>
            </w:r>
          </w:p>
        </w:tc>
        <w:tc>
          <w:tcPr>
            <w:tcW w:w="6158" w:type="dxa"/>
            <w:gridSpan w:val="3"/>
            <w:tcBorders>
              <w:top w:val="single" w:sz="12" w:space="0" w:color="auto"/>
              <w:left w:val="single" w:sz="12" w:space="0" w:color="auto"/>
              <w:bottom w:val="single" w:sz="12" w:space="0" w:color="auto"/>
              <w:right w:val="single" w:sz="12" w:space="0" w:color="auto"/>
            </w:tcBorders>
          </w:tcPr>
          <w:p w14:paraId="1857D4CA" w14:textId="43275FA8" w:rsidR="00744A4E" w:rsidRPr="005719CC" w:rsidRDefault="00744A4E" w:rsidP="00581DFA">
            <w:pPr>
              <w:spacing w:before="120" w:after="120"/>
              <w:rPr>
                <w:szCs w:val="24"/>
                <w:lang w:val="fr"/>
              </w:rPr>
            </w:pPr>
            <w:r>
              <w:rPr>
                <w:szCs w:val="24"/>
                <w:lang w:val="fr"/>
              </w:rPr>
              <w:t>Au dernier paragraphe, « doit »</w:t>
            </w:r>
            <w:r w:rsidR="001E6B49">
              <w:rPr>
                <w:szCs w:val="24"/>
                <w:lang w:val="fr"/>
              </w:rPr>
              <w:t xml:space="preserve"> </w:t>
            </w:r>
            <w:r>
              <w:rPr>
                <w:szCs w:val="24"/>
                <w:lang w:val="fr"/>
              </w:rPr>
              <w:t>est remplacé par « devrait ».</w:t>
            </w:r>
          </w:p>
          <w:p w14:paraId="7C8B19B4" w14:textId="77777777" w:rsidR="00744A4E" w:rsidRPr="005719CC" w:rsidRDefault="00744A4E" w:rsidP="00581DFA">
            <w:pPr>
              <w:spacing w:before="120" w:after="120"/>
              <w:ind w:left="72"/>
              <w:rPr>
                <w:szCs w:val="24"/>
                <w:lang w:val="fr"/>
              </w:rPr>
            </w:pPr>
          </w:p>
        </w:tc>
      </w:tr>
      <w:tr w:rsidR="00744A4E" w:rsidRPr="005719CC" w14:paraId="09880E66" w14:textId="77777777" w:rsidTr="00581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B1F39F7" w14:textId="77777777" w:rsidR="00744A4E" w:rsidRPr="001E6B49" w:rsidRDefault="00744A4E" w:rsidP="00581DFA">
            <w:pPr>
              <w:pStyle w:val="Heading3"/>
              <w:spacing w:before="120" w:after="120"/>
              <w:ind w:left="470" w:hanging="470"/>
              <w:rPr>
                <w:szCs w:val="24"/>
                <w:lang w:val="fr"/>
              </w:rPr>
            </w:pPr>
            <w:r>
              <w:rPr>
                <w:szCs w:val="24"/>
                <w:lang w:val="fr"/>
              </w:rPr>
              <w:t>Sous-Clause</w:t>
            </w:r>
            <w:r w:rsidRPr="005719CC">
              <w:rPr>
                <w:szCs w:val="24"/>
                <w:lang w:val="fr"/>
              </w:rPr>
              <w:t xml:space="preserve"> 4.1</w:t>
            </w:r>
          </w:p>
          <w:p w14:paraId="47FF6636" w14:textId="77777777" w:rsidR="00744A4E" w:rsidRDefault="00744A4E" w:rsidP="00581DFA">
            <w:pPr>
              <w:pStyle w:val="Heading3"/>
              <w:spacing w:before="120" w:after="120"/>
              <w:ind w:left="-22" w:firstLine="22"/>
              <w:rPr>
                <w:szCs w:val="24"/>
                <w:lang w:val="fr"/>
              </w:rPr>
            </w:pPr>
            <w:r w:rsidRPr="001E6B49">
              <w:rPr>
                <w:szCs w:val="24"/>
                <w:lang w:val="fr"/>
              </w:rPr>
              <w:t xml:space="preserve">Obligations </w:t>
            </w:r>
            <w:r>
              <w:rPr>
                <w:szCs w:val="24"/>
                <w:lang w:val="fr"/>
              </w:rPr>
              <w:t>G</w:t>
            </w:r>
            <w:r w:rsidRPr="001E6B49">
              <w:rPr>
                <w:szCs w:val="24"/>
                <w:lang w:val="fr"/>
              </w:rPr>
              <w:t>énérales de l’Entrepreneur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2C010946" w14:textId="77777777" w:rsidR="00744A4E" w:rsidRPr="002C6BFC" w:rsidRDefault="00744A4E" w:rsidP="001E6B49">
            <w:pPr>
              <w:spacing w:before="120" w:after="120"/>
              <w:ind w:left="72" w:hanging="21"/>
              <w:rPr>
                <w:szCs w:val="24"/>
                <w:lang w:val="fr"/>
              </w:rPr>
            </w:pPr>
            <w:r w:rsidRPr="002C6BFC">
              <w:rPr>
                <w:szCs w:val="24"/>
                <w:lang w:val="fr"/>
              </w:rPr>
              <w:t>A la fin du second paragraphe, le texte suivant est ajouté : « Tous équipements, matériaux, et services qui doivent être incorporés dans les Travaux ou nécessaires pour les Travaux doivent avoir leur origine dans un pays éligible tel que défini par la Banque. »</w:t>
            </w:r>
          </w:p>
          <w:p w14:paraId="3ECD8C3C" w14:textId="77777777" w:rsidR="00744A4E" w:rsidRPr="002C6BFC" w:rsidRDefault="00744A4E" w:rsidP="001E6B49">
            <w:pPr>
              <w:spacing w:before="120" w:after="120"/>
              <w:ind w:left="141" w:hanging="21"/>
              <w:rPr>
                <w:szCs w:val="24"/>
              </w:rPr>
            </w:pPr>
            <w:r w:rsidRPr="002C6BFC">
              <w:rPr>
                <w:szCs w:val="24"/>
                <w:lang w:val="fr"/>
              </w:rPr>
              <w:t xml:space="preserve">Le texte suivant est inséré en tant que derniers paragraphes de la </w:t>
            </w:r>
            <w:r>
              <w:rPr>
                <w:szCs w:val="24"/>
                <w:lang w:val="fr"/>
              </w:rPr>
              <w:t>S</w:t>
            </w:r>
            <w:r w:rsidRPr="002C6BFC">
              <w:rPr>
                <w:szCs w:val="24"/>
                <w:lang w:val="fr"/>
              </w:rPr>
              <w:t>ous-</w:t>
            </w:r>
            <w:r>
              <w:rPr>
                <w:szCs w:val="24"/>
                <w:lang w:val="fr"/>
              </w:rPr>
              <w:t>C</w:t>
            </w:r>
            <w:r w:rsidRPr="002C6BFC">
              <w:rPr>
                <w:szCs w:val="24"/>
                <w:lang w:val="fr"/>
              </w:rPr>
              <w:t>lause</w:t>
            </w:r>
            <w:r>
              <w:rPr>
                <w:szCs w:val="24"/>
                <w:lang w:val="fr"/>
              </w:rPr>
              <w:t xml:space="preserve"> </w:t>
            </w:r>
            <w:r w:rsidRPr="002C6BFC">
              <w:rPr>
                <w:szCs w:val="24"/>
                <w:lang w:val="fr"/>
              </w:rPr>
              <w:t>:</w:t>
            </w:r>
          </w:p>
          <w:p w14:paraId="6E89B069" w14:textId="77777777" w:rsidR="00744A4E" w:rsidRPr="002C6BFC" w:rsidRDefault="00744A4E" w:rsidP="001E6B49">
            <w:pPr>
              <w:shd w:val="clear" w:color="auto" w:fill="FFFFFF" w:themeFill="background1"/>
              <w:spacing w:before="120" w:after="120"/>
              <w:ind w:left="51" w:hanging="21"/>
              <w:rPr>
                <w:rFonts w:eastAsia="Arial Narrow"/>
                <w:color w:val="000000"/>
                <w:szCs w:val="24"/>
              </w:rPr>
            </w:pPr>
            <w:r w:rsidRPr="002C6BFC">
              <w:rPr>
                <w:color w:val="000000"/>
                <w:szCs w:val="24"/>
                <w:lang w:val="fr"/>
              </w:rPr>
              <w:t>« L’</w:t>
            </w:r>
            <w:r>
              <w:rPr>
                <w:color w:val="000000"/>
                <w:szCs w:val="24"/>
                <w:lang w:val="fr"/>
              </w:rPr>
              <w:t>E</w:t>
            </w:r>
            <w:r w:rsidRPr="002C6BFC">
              <w:rPr>
                <w:color w:val="000000"/>
                <w:szCs w:val="24"/>
                <w:lang w:val="fr"/>
              </w:rPr>
              <w:t>ntrepreneur ne doit pas effectuer de travaux, y compris des activités de mobilisation et/ou de pré co</w:t>
            </w:r>
            <w:r>
              <w:rPr>
                <w:color w:val="000000"/>
                <w:szCs w:val="24"/>
                <w:lang w:val="fr"/>
              </w:rPr>
              <w:t>nstruction</w:t>
            </w:r>
            <w:r w:rsidRPr="002C6BFC">
              <w:rPr>
                <w:color w:val="000000"/>
                <w:szCs w:val="24"/>
                <w:lang w:val="fr"/>
              </w:rPr>
              <w:t xml:space="preserve"> (p. ex., </w:t>
            </w:r>
            <w:r>
              <w:rPr>
                <w:color w:val="000000"/>
                <w:szCs w:val="24"/>
                <w:lang w:val="fr"/>
              </w:rPr>
              <w:t xml:space="preserve">ouverture de </w:t>
            </w:r>
            <w:r w:rsidRPr="002C6BFC">
              <w:rPr>
                <w:color w:val="000000"/>
                <w:szCs w:val="24"/>
                <w:lang w:val="fr"/>
              </w:rPr>
              <w:t>routes de transport, les accès au site et l</w:t>
            </w:r>
            <w:r>
              <w:rPr>
                <w:color w:val="000000"/>
                <w:szCs w:val="24"/>
                <w:lang w:val="fr"/>
              </w:rPr>
              <w:t>es travaux d</w:t>
            </w:r>
            <w:r w:rsidRPr="002C6BFC">
              <w:rPr>
                <w:color w:val="000000"/>
                <w:szCs w:val="24"/>
                <w:lang w:val="fr"/>
              </w:rPr>
              <w:t xml:space="preserve">’établissement de chantier, </w:t>
            </w:r>
            <w:r>
              <w:rPr>
                <w:color w:val="000000"/>
                <w:szCs w:val="24"/>
                <w:lang w:val="fr"/>
              </w:rPr>
              <w:t>l</w:t>
            </w:r>
            <w:r w:rsidRPr="002C6BFC">
              <w:rPr>
                <w:color w:val="000000"/>
                <w:szCs w:val="24"/>
                <w:lang w:val="fr"/>
              </w:rPr>
              <w:t>es enquêtes géotechniques ou des enquêtes visant à sélectionner des caractéristiques auxiliaires telles que des carrières et des fosses d’emprunt), à moins que l</w:t>
            </w:r>
            <w:r>
              <w:rPr>
                <w:color w:val="000000"/>
                <w:szCs w:val="24"/>
                <w:lang w:val="fr"/>
              </w:rPr>
              <w:t>e Maître d’Ouvrage</w:t>
            </w:r>
            <w:r w:rsidRPr="002C6BFC">
              <w:rPr>
                <w:color w:val="000000"/>
                <w:szCs w:val="24"/>
                <w:lang w:val="fr"/>
              </w:rPr>
              <w:t xml:space="preserve"> ne soit convaincu que des mesures appropriées sont en place pour faire face aux risques et aux impacts environnementaux et sociaux,  qui, au minimum, compren</w:t>
            </w:r>
            <w:r>
              <w:rPr>
                <w:color w:val="000000"/>
                <w:szCs w:val="24"/>
                <w:lang w:val="fr"/>
              </w:rPr>
              <w:t>nent</w:t>
            </w:r>
            <w:r w:rsidRPr="002C6BFC">
              <w:rPr>
                <w:color w:val="000000"/>
                <w:szCs w:val="24"/>
                <w:lang w:val="fr"/>
              </w:rPr>
              <w:t xml:space="preserve"> l’application des </w:t>
            </w:r>
            <w:r>
              <w:rPr>
                <w:color w:val="000000"/>
                <w:szCs w:val="24"/>
                <w:lang w:val="fr"/>
              </w:rPr>
              <w:t>Plans de S</w:t>
            </w:r>
            <w:r w:rsidRPr="002C6BFC">
              <w:rPr>
                <w:color w:val="000000"/>
                <w:szCs w:val="24"/>
                <w:lang w:val="fr"/>
              </w:rPr>
              <w:t xml:space="preserve">tratégies de </w:t>
            </w:r>
            <w:r>
              <w:rPr>
                <w:color w:val="000000"/>
                <w:szCs w:val="24"/>
                <w:lang w:val="fr"/>
              </w:rPr>
              <w:t>G</w:t>
            </w:r>
            <w:r w:rsidRPr="002C6BFC">
              <w:rPr>
                <w:color w:val="000000"/>
                <w:szCs w:val="24"/>
                <w:lang w:val="fr"/>
              </w:rPr>
              <w:t xml:space="preserve">estion et de </w:t>
            </w:r>
            <w:r>
              <w:rPr>
                <w:color w:val="000000"/>
                <w:szCs w:val="24"/>
                <w:lang w:val="fr"/>
              </w:rPr>
              <w:t>M</w:t>
            </w:r>
            <w:r w:rsidRPr="002C6BFC">
              <w:rPr>
                <w:color w:val="000000"/>
                <w:szCs w:val="24"/>
                <w:lang w:val="fr"/>
              </w:rPr>
              <w:t>ise en œuvre (</w:t>
            </w:r>
            <w:r>
              <w:rPr>
                <w:color w:val="000000"/>
                <w:szCs w:val="24"/>
                <w:lang w:val="fr"/>
              </w:rPr>
              <w:t>PSGM</w:t>
            </w:r>
            <w:r w:rsidRPr="002C6BFC">
              <w:rPr>
                <w:color w:val="000000"/>
                <w:szCs w:val="24"/>
                <w:lang w:val="fr"/>
              </w:rPr>
              <w:t xml:space="preserve">) et du </w:t>
            </w:r>
            <w:r>
              <w:rPr>
                <w:color w:val="000000"/>
                <w:szCs w:val="24"/>
                <w:lang w:val="fr"/>
              </w:rPr>
              <w:t>C</w:t>
            </w:r>
            <w:r w:rsidRPr="002C6BFC">
              <w:rPr>
                <w:color w:val="000000"/>
                <w:szCs w:val="24"/>
                <w:lang w:val="fr"/>
              </w:rPr>
              <w:t xml:space="preserve">ode de </w:t>
            </w:r>
            <w:r>
              <w:rPr>
                <w:color w:val="000000"/>
                <w:szCs w:val="24"/>
                <w:lang w:val="fr"/>
              </w:rPr>
              <w:t>C</w:t>
            </w:r>
            <w:r w:rsidRPr="002C6BFC">
              <w:rPr>
                <w:color w:val="000000"/>
                <w:szCs w:val="24"/>
                <w:lang w:val="fr"/>
              </w:rPr>
              <w:t>onduite pour le personnel de l’</w:t>
            </w:r>
            <w:r>
              <w:rPr>
                <w:color w:val="000000"/>
                <w:szCs w:val="24"/>
                <w:lang w:val="fr"/>
              </w:rPr>
              <w:t>E</w:t>
            </w:r>
            <w:r w:rsidRPr="002C6BFC">
              <w:rPr>
                <w:color w:val="000000"/>
                <w:szCs w:val="24"/>
                <w:lang w:val="fr"/>
              </w:rPr>
              <w:t xml:space="preserve">ntrepreneur soumis dans le cadre de la </w:t>
            </w:r>
            <w:r>
              <w:rPr>
                <w:color w:val="000000"/>
                <w:szCs w:val="24"/>
                <w:lang w:val="fr"/>
              </w:rPr>
              <w:t>P</w:t>
            </w:r>
            <w:r w:rsidRPr="002C6BFC">
              <w:rPr>
                <w:color w:val="000000"/>
                <w:szCs w:val="24"/>
                <w:lang w:val="fr"/>
              </w:rPr>
              <w:t xml:space="preserve">roposition et convenus dans le cadre du </w:t>
            </w:r>
            <w:r>
              <w:rPr>
                <w:color w:val="000000"/>
                <w:szCs w:val="24"/>
                <w:lang w:val="fr"/>
              </w:rPr>
              <w:t>Marché</w:t>
            </w:r>
            <w:r w:rsidRPr="002C6BFC">
              <w:rPr>
                <w:color w:val="000000"/>
                <w:szCs w:val="24"/>
                <w:lang w:val="fr"/>
              </w:rPr>
              <w:t>.</w:t>
            </w:r>
          </w:p>
          <w:p w14:paraId="3341AB73" w14:textId="77777777" w:rsidR="00744A4E" w:rsidRPr="002C6BFC" w:rsidRDefault="00744A4E" w:rsidP="001E6B49">
            <w:pPr>
              <w:shd w:val="clear" w:color="auto" w:fill="FFFFFF" w:themeFill="background1"/>
              <w:spacing w:before="120" w:after="120"/>
              <w:ind w:left="51" w:firstLine="0"/>
              <w:rPr>
                <w:rFonts w:eastAsia="Arial Narrow"/>
                <w:color w:val="000000"/>
                <w:szCs w:val="24"/>
              </w:rPr>
            </w:pPr>
            <w:r w:rsidRPr="002C6BFC">
              <w:rPr>
                <w:color w:val="000000"/>
                <w:szCs w:val="24"/>
                <w:lang w:val="fr"/>
              </w:rPr>
              <w:t>L’</w:t>
            </w:r>
            <w:r>
              <w:rPr>
                <w:color w:val="000000"/>
                <w:szCs w:val="24"/>
                <w:lang w:val="fr"/>
              </w:rPr>
              <w:t>E</w:t>
            </w:r>
            <w:r w:rsidRPr="002C6BFC">
              <w:rPr>
                <w:color w:val="000000"/>
                <w:szCs w:val="24"/>
                <w:lang w:val="fr"/>
              </w:rPr>
              <w:t xml:space="preserve">ntrepreneur doit soumettre, </w:t>
            </w:r>
            <w:r>
              <w:rPr>
                <w:color w:val="000000"/>
                <w:szCs w:val="24"/>
                <w:lang w:val="fr"/>
              </w:rPr>
              <w:t>au Maître d’Ouvrage</w:t>
            </w:r>
            <w:r w:rsidRPr="002C6BFC">
              <w:rPr>
                <w:color w:val="000000"/>
                <w:szCs w:val="24"/>
                <w:lang w:val="fr"/>
              </w:rPr>
              <w:t xml:space="preserve"> pour examen, tout </w:t>
            </w:r>
            <w:r>
              <w:rPr>
                <w:color w:val="000000"/>
                <w:szCs w:val="24"/>
                <w:lang w:val="fr"/>
              </w:rPr>
              <w:t xml:space="preserve">PSGM </w:t>
            </w:r>
            <w:r w:rsidRPr="002C6BFC">
              <w:rPr>
                <w:color w:val="000000"/>
                <w:szCs w:val="24"/>
                <w:lang w:val="fr"/>
              </w:rPr>
              <w:t xml:space="preserve">supplémentaire qui est nécessaire pour gérer les risques et les impacts des travaux en cours (p. ex. </w:t>
            </w:r>
            <w:r w:rsidRPr="002C6BFC">
              <w:rPr>
                <w:color w:val="000000"/>
                <w:szCs w:val="24"/>
                <w:lang w:val="fr"/>
              </w:rPr>
              <w:lastRenderedPageBreak/>
              <w:t xml:space="preserve">excavation, travaux de terrassement, travaux de pont et de structure, détournements de cours d’eau et de routes, extraction ou extraction de matériaux, </w:t>
            </w:r>
            <w:r>
              <w:rPr>
                <w:color w:val="000000"/>
                <w:szCs w:val="24"/>
                <w:lang w:val="fr"/>
              </w:rPr>
              <w:t>coulage de</w:t>
            </w:r>
            <w:r w:rsidRPr="002C6BFC">
              <w:rPr>
                <w:color w:val="000000"/>
                <w:szCs w:val="24"/>
                <w:lang w:val="fr"/>
              </w:rPr>
              <w:t xml:space="preserve"> béton et fabrication d’asphalte). Ces </w:t>
            </w:r>
            <w:r>
              <w:rPr>
                <w:color w:val="000000"/>
                <w:szCs w:val="24"/>
                <w:lang w:val="fr"/>
              </w:rPr>
              <w:t>PSGM</w:t>
            </w:r>
            <w:r w:rsidRPr="002C6BFC">
              <w:rPr>
                <w:color w:val="000000"/>
                <w:szCs w:val="24"/>
                <w:lang w:val="fr"/>
              </w:rPr>
              <w:t xml:space="preserve"> constituent collectivement le </w:t>
            </w:r>
            <w:r>
              <w:rPr>
                <w:color w:val="000000"/>
                <w:szCs w:val="24"/>
                <w:lang w:val="fr"/>
              </w:rPr>
              <w:t>P</w:t>
            </w:r>
            <w:r w:rsidRPr="002C6BFC">
              <w:rPr>
                <w:color w:val="000000"/>
                <w:szCs w:val="24"/>
                <w:lang w:val="fr"/>
              </w:rPr>
              <w:t xml:space="preserve">lan de </w:t>
            </w:r>
            <w:r>
              <w:rPr>
                <w:color w:val="000000"/>
                <w:szCs w:val="24"/>
                <w:lang w:val="fr"/>
              </w:rPr>
              <w:t>G</w:t>
            </w:r>
            <w:r w:rsidRPr="002C6BFC">
              <w:rPr>
                <w:color w:val="000000"/>
                <w:szCs w:val="24"/>
                <w:lang w:val="fr"/>
              </w:rPr>
              <w:t xml:space="preserve">estion </w:t>
            </w:r>
            <w:r>
              <w:rPr>
                <w:color w:val="000000"/>
                <w:szCs w:val="24"/>
                <w:lang w:val="fr"/>
              </w:rPr>
              <w:t>E</w:t>
            </w:r>
            <w:r w:rsidRPr="002C6BFC">
              <w:rPr>
                <w:color w:val="000000"/>
                <w:szCs w:val="24"/>
                <w:lang w:val="fr"/>
              </w:rPr>
              <w:t xml:space="preserve">nvironnementale et </w:t>
            </w:r>
            <w:r>
              <w:rPr>
                <w:color w:val="000000"/>
                <w:szCs w:val="24"/>
                <w:lang w:val="fr"/>
              </w:rPr>
              <w:t>S</w:t>
            </w:r>
            <w:r w:rsidRPr="002C6BFC">
              <w:rPr>
                <w:color w:val="000000"/>
                <w:szCs w:val="24"/>
                <w:lang w:val="fr"/>
              </w:rPr>
              <w:t>ociale (PG</w:t>
            </w:r>
            <w:r>
              <w:rPr>
                <w:color w:val="000000"/>
                <w:szCs w:val="24"/>
                <w:lang w:val="fr"/>
              </w:rPr>
              <w:t>ES</w:t>
            </w:r>
            <w:r w:rsidRPr="002C6BFC">
              <w:rPr>
                <w:color w:val="000000"/>
                <w:szCs w:val="24"/>
                <w:lang w:val="fr"/>
              </w:rPr>
              <w:t>) de l’</w:t>
            </w:r>
            <w:r>
              <w:rPr>
                <w:color w:val="000000"/>
                <w:szCs w:val="24"/>
                <w:lang w:val="fr"/>
              </w:rPr>
              <w:t>E</w:t>
            </w:r>
            <w:r w:rsidRPr="002C6BFC">
              <w:rPr>
                <w:color w:val="000000"/>
                <w:szCs w:val="24"/>
                <w:lang w:val="fr"/>
              </w:rPr>
              <w:t>ntrepreneur. L’</w:t>
            </w:r>
            <w:r>
              <w:rPr>
                <w:color w:val="000000"/>
                <w:szCs w:val="24"/>
                <w:lang w:val="fr"/>
              </w:rPr>
              <w:t>E</w:t>
            </w:r>
            <w:r w:rsidRPr="002C6BFC">
              <w:rPr>
                <w:color w:val="000000"/>
                <w:szCs w:val="24"/>
                <w:lang w:val="fr"/>
              </w:rPr>
              <w:t xml:space="preserve">ntrepreneur doit examiner le </w:t>
            </w:r>
            <w:r>
              <w:rPr>
                <w:color w:val="000000"/>
                <w:szCs w:val="24"/>
                <w:lang w:val="fr"/>
              </w:rPr>
              <w:t xml:space="preserve">E- </w:t>
            </w:r>
            <w:r w:rsidRPr="002C6BFC">
              <w:rPr>
                <w:color w:val="000000"/>
                <w:szCs w:val="24"/>
                <w:lang w:val="fr"/>
              </w:rPr>
              <w:t>PG</w:t>
            </w:r>
            <w:r>
              <w:rPr>
                <w:color w:val="000000"/>
                <w:szCs w:val="24"/>
                <w:lang w:val="fr"/>
              </w:rPr>
              <w:t>ES</w:t>
            </w:r>
            <w:r w:rsidRPr="002C6BFC">
              <w:rPr>
                <w:color w:val="000000"/>
                <w:szCs w:val="24"/>
                <w:lang w:val="fr"/>
              </w:rPr>
              <w:t xml:space="preserve">, périodiquement (mais pas moins </w:t>
            </w:r>
            <w:r>
              <w:rPr>
                <w:color w:val="000000"/>
                <w:szCs w:val="24"/>
                <w:lang w:val="fr"/>
              </w:rPr>
              <w:t xml:space="preserve">de </w:t>
            </w:r>
            <w:r w:rsidRPr="002C6BFC">
              <w:rPr>
                <w:color w:val="000000"/>
                <w:szCs w:val="24"/>
                <w:lang w:val="fr"/>
              </w:rPr>
              <w:t xml:space="preserve">tous les six (6) mois), et le mettre à jour au besoin pour s’assurer qu’il contient des mesures appropriées aux </w:t>
            </w:r>
            <w:r>
              <w:rPr>
                <w:color w:val="000000"/>
                <w:szCs w:val="24"/>
                <w:lang w:val="fr"/>
              </w:rPr>
              <w:t>T</w:t>
            </w:r>
            <w:r w:rsidRPr="002C6BFC">
              <w:rPr>
                <w:color w:val="000000"/>
                <w:szCs w:val="24"/>
                <w:lang w:val="fr"/>
              </w:rPr>
              <w:t>ravaux. L</w:t>
            </w:r>
            <w:r>
              <w:rPr>
                <w:color w:val="000000"/>
                <w:szCs w:val="24"/>
                <w:lang w:val="fr"/>
              </w:rPr>
              <w:t>’E-PGES</w:t>
            </w:r>
            <w:r w:rsidRPr="002C6BFC">
              <w:rPr>
                <w:color w:val="000000"/>
                <w:szCs w:val="24"/>
                <w:lang w:val="fr"/>
              </w:rPr>
              <w:t xml:space="preserve"> mis à jour doit être soumis </w:t>
            </w:r>
            <w:r>
              <w:rPr>
                <w:color w:val="000000"/>
                <w:szCs w:val="24"/>
                <w:lang w:val="fr"/>
              </w:rPr>
              <w:t xml:space="preserve">au Maître d’Ouvrage </w:t>
            </w:r>
            <w:r w:rsidRPr="002C6BFC">
              <w:rPr>
                <w:color w:val="000000"/>
                <w:szCs w:val="24"/>
                <w:lang w:val="fr"/>
              </w:rPr>
              <w:t xml:space="preserve">pour examen. </w:t>
            </w:r>
          </w:p>
          <w:p w14:paraId="795B25A1" w14:textId="77777777" w:rsidR="00744A4E" w:rsidRPr="002C6BFC" w:rsidRDefault="00744A4E" w:rsidP="001E6B49">
            <w:pPr>
              <w:spacing w:before="120" w:after="120"/>
              <w:ind w:left="72" w:hanging="21"/>
              <w:rPr>
                <w:rFonts w:eastAsia="Arial Narrow"/>
                <w:i/>
                <w:iCs/>
                <w:color w:val="000000"/>
                <w:szCs w:val="24"/>
              </w:rPr>
            </w:pPr>
            <w:r w:rsidRPr="002C6BFC">
              <w:rPr>
                <w:color w:val="000000"/>
                <w:szCs w:val="24"/>
                <w:lang w:val="fr"/>
              </w:rPr>
              <w:t>L</w:t>
            </w:r>
            <w:r>
              <w:rPr>
                <w:color w:val="000000"/>
                <w:szCs w:val="24"/>
                <w:lang w:val="fr"/>
              </w:rPr>
              <w:t>’E-PGES</w:t>
            </w:r>
            <w:r w:rsidRPr="002C6BFC">
              <w:rPr>
                <w:color w:val="000000"/>
                <w:szCs w:val="24"/>
                <w:lang w:val="fr"/>
              </w:rPr>
              <w:t xml:space="preserve"> fait partie des documents d</w:t>
            </w:r>
            <w:r>
              <w:rPr>
                <w:color w:val="000000"/>
                <w:szCs w:val="24"/>
                <w:lang w:val="fr"/>
              </w:rPr>
              <w:t>e l’Entrepreneur</w:t>
            </w:r>
            <w:r w:rsidRPr="002C6BFC">
              <w:rPr>
                <w:color w:val="000000"/>
                <w:szCs w:val="24"/>
                <w:lang w:val="fr"/>
              </w:rPr>
              <w:t>. Les procédures d’examen d</w:t>
            </w:r>
            <w:r>
              <w:rPr>
                <w:color w:val="000000"/>
                <w:szCs w:val="24"/>
                <w:lang w:val="fr"/>
              </w:rPr>
              <w:t>e l’E-PGES</w:t>
            </w:r>
            <w:r w:rsidRPr="002C6BFC">
              <w:rPr>
                <w:color w:val="000000"/>
                <w:szCs w:val="24"/>
                <w:lang w:val="fr"/>
              </w:rPr>
              <w:t xml:space="preserve"> et de ses mises à jour doivent être décrites à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 xml:space="preserve">lause 5.2.2 </w:t>
            </w:r>
            <w:r w:rsidRPr="002C6BFC">
              <w:rPr>
                <w:i/>
                <w:iCs/>
                <w:color w:val="000000"/>
                <w:szCs w:val="24"/>
                <w:lang w:val="fr"/>
              </w:rPr>
              <w:t>[Examen par le Maître d’Ouvrage].</w:t>
            </w:r>
          </w:p>
          <w:p w14:paraId="38BF7CF0" w14:textId="77777777" w:rsidR="00744A4E" w:rsidRPr="002C6BFC" w:rsidRDefault="00744A4E" w:rsidP="001E6B49">
            <w:pPr>
              <w:shd w:val="clear" w:color="auto" w:fill="FFFFFF" w:themeFill="background1"/>
              <w:spacing w:before="120" w:after="120"/>
              <w:ind w:left="51" w:firstLine="0"/>
              <w:rPr>
                <w:rFonts w:eastAsia="Arial Narrow"/>
                <w:color w:val="000000"/>
                <w:szCs w:val="24"/>
              </w:rPr>
            </w:pPr>
            <w:r w:rsidRPr="002C6BFC">
              <w:rPr>
                <w:color w:val="000000"/>
                <w:szCs w:val="24"/>
                <w:lang w:val="fr"/>
              </w:rPr>
              <w:t>L’</w:t>
            </w:r>
            <w:r>
              <w:rPr>
                <w:color w:val="000000"/>
                <w:szCs w:val="24"/>
                <w:lang w:val="fr"/>
              </w:rPr>
              <w:t>E</w:t>
            </w:r>
            <w:r w:rsidRPr="002C6BFC">
              <w:rPr>
                <w:color w:val="000000"/>
                <w:szCs w:val="24"/>
                <w:lang w:val="fr"/>
              </w:rPr>
              <w:t>ntrepreneur doit fournir des renseignements pertinents sur le</w:t>
            </w:r>
            <w:r>
              <w:rPr>
                <w:color w:val="000000"/>
                <w:szCs w:val="24"/>
                <w:lang w:val="fr"/>
              </w:rPr>
              <w:t xml:space="preserve"> marché</w:t>
            </w:r>
            <w:r w:rsidRPr="002C6BFC">
              <w:rPr>
                <w:color w:val="000000"/>
                <w:szCs w:val="24"/>
                <w:lang w:val="fr"/>
              </w:rPr>
              <w:t>, comme l</w:t>
            </w:r>
            <w:r>
              <w:rPr>
                <w:color w:val="000000"/>
                <w:szCs w:val="24"/>
                <w:lang w:val="fr"/>
              </w:rPr>
              <w:t>e Maître d’Ouvrage</w:t>
            </w:r>
            <w:r w:rsidRPr="002C6BFC">
              <w:rPr>
                <w:color w:val="000000"/>
                <w:szCs w:val="24"/>
                <w:lang w:val="fr"/>
              </w:rPr>
              <w:t xml:space="preserve"> peut raisonnablement le demander pour effectuer des missions </w:t>
            </w:r>
            <w:r>
              <w:rPr>
                <w:color w:val="000000"/>
                <w:szCs w:val="24"/>
                <w:lang w:val="fr"/>
              </w:rPr>
              <w:t>d’engagements des I</w:t>
            </w:r>
            <w:r w:rsidRPr="002C6BFC">
              <w:rPr>
                <w:color w:val="000000"/>
                <w:szCs w:val="24"/>
                <w:lang w:val="fr"/>
              </w:rPr>
              <w:t>ntervenants. « Intervenant » désigne les personnes ou les groupes qui :</w:t>
            </w:r>
          </w:p>
          <w:p w14:paraId="2528C8F3" w14:textId="77777777" w:rsidR="00744A4E" w:rsidRPr="002C6BFC" w:rsidRDefault="00744A4E" w:rsidP="004225F2">
            <w:pPr>
              <w:numPr>
                <w:ilvl w:val="3"/>
                <w:numId w:val="120"/>
              </w:numPr>
              <w:spacing w:before="120" w:after="120"/>
              <w:ind w:left="951" w:right="250" w:hanging="360"/>
              <w:rPr>
                <w:rFonts w:eastAsia="Arial Narrow"/>
                <w:color w:val="000000"/>
                <w:szCs w:val="24"/>
              </w:rPr>
            </w:pPr>
            <w:r w:rsidRPr="002C6BFC">
              <w:rPr>
                <w:color w:val="000000"/>
                <w:szCs w:val="24"/>
                <w:lang w:val="fr"/>
              </w:rPr>
              <w:t xml:space="preserve">sont affectés ou susceptibles d’être affectés par le </w:t>
            </w:r>
            <w:r>
              <w:rPr>
                <w:color w:val="000000"/>
                <w:szCs w:val="24"/>
                <w:lang w:val="fr"/>
              </w:rPr>
              <w:t>Marché</w:t>
            </w:r>
            <w:r w:rsidRPr="002C6BFC">
              <w:rPr>
                <w:color w:val="000000"/>
                <w:szCs w:val="24"/>
                <w:lang w:val="fr"/>
              </w:rPr>
              <w:t xml:space="preserve"> ; et </w:t>
            </w:r>
          </w:p>
          <w:p w14:paraId="28B1C9E0" w14:textId="61548117" w:rsidR="00744A4E" w:rsidRPr="002C6BFC" w:rsidRDefault="00C62AB2" w:rsidP="004225F2">
            <w:pPr>
              <w:numPr>
                <w:ilvl w:val="3"/>
                <w:numId w:val="120"/>
              </w:numPr>
              <w:spacing w:before="120" w:after="120"/>
              <w:ind w:left="951" w:right="250" w:hanging="360"/>
              <w:rPr>
                <w:rFonts w:eastAsia="Arial Narrow"/>
                <w:color w:val="000000"/>
                <w:szCs w:val="24"/>
              </w:rPr>
            </w:pPr>
            <w:r w:rsidRPr="002C6BFC">
              <w:rPr>
                <w:color w:val="000000"/>
                <w:szCs w:val="24"/>
                <w:lang w:val="fr"/>
              </w:rPr>
              <w:t>peu</w:t>
            </w:r>
            <w:r>
              <w:rPr>
                <w:color w:val="000000"/>
                <w:szCs w:val="24"/>
                <w:lang w:val="fr"/>
              </w:rPr>
              <w:t>vent</w:t>
            </w:r>
            <w:r w:rsidR="00744A4E" w:rsidRPr="002C6BFC">
              <w:rPr>
                <w:color w:val="000000"/>
                <w:szCs w:val="24"/>
                <w:lang w:val="fr"/>
              </w:rPr>
              <w:t xml:space="preserve"> avoir un intérêt dans le </w:t>
            </w:r>
            <w:r w:rsidR="00744A4E">
              <w:rPr>
                <w:color w:val="000000"/>
                <w:szCs w:val="24"/>
                <w:lang w:val="fr"/>
              </w:rPr>
              <w:t>Marché</w:t>
            </w:r>
            <w:r w:rsidR="00744A4E" w:rsidRPr="002C6BFC">
              <w:rPr>
                <w:color w:val="000000"/>
                <w:szCs w:val="24"/>
                <w:lang w:val="fr"/>
              </w:rPr>
              <w:t xml:space="preserve">. </w:t>
            </w:r>
          </w:p>
          <w:p w14:paraId="479A67AC" w14:textId="77777777" w:rsidR="00744A4E" w:rsidRPr="002C6BFC" w:rsidRDefault="00744A4E" w:rsidP="001E6B49">
            <w:pPr>
              <w:spacing w:after="0"/>
              <w:ind w:left="0" w:firstLine="0"/>
              <w:rPr>
                <w:szCs w:val="24"/>
              </w:rPr>
            </w:pPr>
            <w:r w:rsidRPr="002C6BFC">
              <w:rPr>
                <w:color w:val="000000"/>
                <w:szCs w:val="24"/>
                <w:lang w:val="fr"/>
              </w:rPr>
              <w:t>L’</w:t>
            </w:r>
            <w:r>
              <w:rPr>
                <w:color w:val="000000"/>
                <w:szCs w:val="24"/>
                <w:lang w:val="fr"/>
              </w:rPr>
              <w:t>E</w:t>
            </w:r>
            <w:r w:rsidRPr="002C6BFC">
              <w:rPr>
                <w:color w:val="000000"/>
                <w:szCs w:val="24"/>
                <w:lang w:val="fr"/>
              </w:rPr>
              <w:t>ntrepreneur doit également participer directement aux engagements des parties prenantes, comme l</w:t>
            </w:r>
            <w:r>
              <w:rPr>
                <w:color w:val="000000"/>
                <w:szCs w:val="24"/>
                <w:lang w:val="fr"/>
              </w:rPr>
              <w:t>e Maître d’Ouvrage</w:t>
            </w:r>
            <w:r w:rsidRPr="002C6BFC">
              <w:rPr>
                <w:color w:val="000000"/>
                <w:szCs w:val="24"/>
                <w:lang w:val="fr"/>
              </w:rPr>
              <w:t xml:space="preserve"> et / ou le </w:t>
            </w:r>
            <w:r>
              <w:rPr>
                <w:color w:val="000000"/>
                <w:szCs w:val="24"/>
                <w:lang w:val="fr"/>
              </w:rPr>
              <w:t>R</w:t>
            </w:r>
            <w:r w:rsidRPr="002C6BFC">
              <w:rPr>
                <w:color w:val="000000"/>
                <w:szCs w:val="24"/>
                <w:lang w:val="fr"/>
              </w:rPr>
              <w:t>eprésentant d</w:t>
            </w:r>
            <w:r>
              <w:rPr>
                <w:color w:val="000000"/>
                <w:szCs w:val="24"/>
                <w:lang w:val="fr"/>
              </w:rPr>
              <w:t>u Maître d’Ouvrage</w:t>
            </w:r>
            <w:r w:rsidRPr="002C6BFC">
              <w:rPr>
                <w:szCs w:val="24"/>
                <w:lang w:val="fr"/>
              </w:rPr>
              <w:t xml:space="preserve"> peut</w:t>
            </w:r>
            <w:r w:rsidRPr="002C6BFC">
              <w:rPr>
                <w:color w:val="000000"/>
                <w:szCs w:val="24"/>
                <w:lang w:val="fr"/>
              </w:rPr>
              <w:t xml:space="preserve"> </w:t>
            </w:r>
            <w:r>
              <w:rPr>
                <w:color w:val="000000"/>
                <w:szCs w:val="24"/>
                <w:lang w:val="fr"/>
              </w:rPr>
              <w:t>r</w:t>
            </w:r>
            <w:r w:rsidRPr="002C6BFC">
              <w:rPr>
                <w:color w:val="000000"/>
                <w:szCs w:val="24"/>
                <w:lang w:val="fr"/>
              </w:rPr>
              <w:t>aisonnablement demander.</w:t>
            </w:r>
            <w:r w:rsidRPr="002C6BFC">
              <w:rPr>
                <w:szCs w:val="24"/>
                <w:lang w:val="fr"/>
              </w:rPr>
              <w:t xml:space="preserve"> </w:t>
            </w:r>
            <w:r w:rsidRPr="002C6BFC">
              <w:rPr>
                <w:color w:val="000000"/>
                <w:szCs w:val="24"/>
                <w:lang w:val="fr"/>
              </w:rPr>
              <w:t>"</w:t>
            </w:r>
            <w:r w:rsidRPr="002C6BFC">
              <w:rPr>
                <w:szCs w:val="24"/>
                <w:lang w:val="fr"/>
              </w:rPr>
              <w:t xml:space="preserve"> </w:t>
            </w:r>
          </w:p>
        </w:tc>
      </w:tr>
      <w:tr w:rsidR="00744A4E" w:rsidRPr="005719CC" w14:paraId="50B0D487" w14:textId="77777777" w:rsidTr="00581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439D1B86" w14:textId="15724B6C" w:rsidR="00744A4E" w:rsidRPr="001E6B49" w:rsidRDefault="001E6B49" w:rsidP="001E6B49">
            <w:pPr>
              <w:pStyle w:val="Heading3"/>
              <w:spacing w:before="120" w:after="120"/>
              <w:ind w:left="0" w:firstLine="0"/>
              <w:rPr>
                <w:szCs w:val="24"/>
                <w:lang w:val="fr-FR"/>
              </w:rPr>
            </w:pPr>
            <w:r>
              <w:rPr>
                <w:szCs w:val="24"/>
                <w:lang w:val="fr"/>
              </w:rPr>
              <w:lastRenderedPageBreak/>
              <w:t>Sous-Clause</w:t>
            </w:r>
            <w:r w:rsidR="00744A4E" w:rsidRPr="005719CC">
              <w:rPr>
                <w:szCs w:val="24"/>
                <w:lang w:val="fr"/>
              </w:rPr>
              <w:t xml:space="preserve"> 4.2</w:t>
            </w:r>
          </w:p>
          <w:p w14:paraId="7D35AD8E" w14:textId="77777777" w:rsidR="00744A4E" w:rsidRPr="001E6B49" w:rsidRDefault="00744A4E" w:rsidP="001E6B49">
            <w:pPr>
              <w:pStyle w:val="Heading3"/>
              <w:tabs>
                <w:tab w:val="clear" w:pos="864"/>
              </w:tabs>
              <w:spacing w:before="120" w:after="120"/>
              <w:ind w:left="0" w:firstLine="0"/>
              <w:jc w:val="left"/>
              <w:rPr>
                <w:rFonts w:eastAsia="Arial Narrow"/>
                <w:szCs w:val="24"/>
                <w:lang w:val="fr-FR"/>
              </w:rPr>
            </w:pPr>
            <w:r w:rsidRPr="001E6B49">
              <w:rPr>
                <w:szCs w:val="24"/>
                <w:lang w:val="fr"/>
              </w:rPr>
              <w:t>Garantie de Bonne Exécution et Garantie de Performance ES</w:t>
            </w:r>
          </w:p>
        </w:tc>
        <w:tc>
          <w:tcPr>
            <w:tcW w:w="6158" w:type="dxa"/>
            <w:gridSpan w:val="3"/>
            <w:tcBorders>
              <w:top w:val="single" w:sz="12" w:space="0" w:color="auto"/>
              <w:left w:val="single" w:sz="12" w:space="0" w:color="auto"/>
              <w:bottom w:val="single" w:sz="12" w:space="0" w:color="auto"/>
              <w:right w:val="single" w:sz="12" w:space="0" w:color="auto"/>
            </w:tcBorders>
          </w:tcPr>
          <w:p w14:paraId="0F50248A" w14:textId="77777777" w:rsidR="00744A4E" w:rsidRPr="005719CC" w:rsidRDefault="00744A4E" w:rsidP="00581DFA">
            <w:pPr>
              <w:spacing w:before="120" w:after="120"/>
              <w:rPr>
                <w:rFonts w:eastAsia="Arial Narrow"/>
                <w:szCs w:val="24"/>
              </w:rPr>
            </w:pPr>
            <w:r w:rsidRPr="005719CC">
              <w:rPr>
                <w:szCs w:val="24"/>
                <w:lang w:val="fr"/>
              </w:rPr>
              <w:t>Le premier paragraphe est remplacé par le texte suivant</w:t>
            </w:r>
            <w:r>
              <w:rPr>
                <w:szCs w:val="24"/>
                <w:lang w:val="fr"/>
              </w:rPr>
              <w:t xml:space="preserve"> </w:t>
            </w:r>
            <w:r w:rsidRPr="005719CC">
              <w:rPr>
                <w:szCs w:val="24"/>
                <w:lang w:val="fr"/>
              </w:rPr>
              <w:t xml:space="preserve">: </w:t>
            </w:r>
          </w:p>
          <w:p w14:paraId="109670AB" w14:textId="77777777" w:rsidR="00744A4E" w:rsidRPr="005719CC" w:rsidRDefault="00744A4E" w:rsidP="001E6B49">
            <w:pPr>
              <w:spacing w:before="120" w:after="120"/>
              <w:ind w:left="0" w:firstLine="0"/>
              <w:rPr>
                <w:rFonts w:eastAsia="Arial Narrow"/>
                <w:szCs w:val="24"/>
              </w:rPr>
            </w:pPr>
            <w:r w:rsidRPr="005719CC">
              <w:rPr>
                <w:szCs w:val="24"/>
                <w:lang w:val="fr"/>
              </w:rPr>
              <w:t>« L</w:t>
            </w:r>
            <w:r>
              <w:rPr>
                <w:szCs w:val="24"/>
                <w:lang w:val="fr"/>
              </w:rPr>
              <w:t>’Entrepreneur</w:t>
            </w:r>
            <w:r w:rsidRPr="005719CC">
              <w:rPr>
                <w:szCs w:val="24"/>
                <w:lang w:val="fr"/>
              </w:rPr>
              <w:t xml:space="preserve"> doit obtenir (à ses frais) une </w:t>
            </w:r>
            <w:r>
              <w:rPr>
                <w:szCs w:val="24"/>
                <w:lang w:val="fr"/>
              </w:rPr>
              <w:t>G</w:t>
            </w:r>
            <w:r w:rsidRPr="005719CC">
              <w:rPr>
                <w:szCs w:val="24"/>
                <w:lang w:val="fr"/>
              </w:rPr>
              <w:t xml:space="preserve">arantie de </w:t>
            </w:r>
            <w:r>
              <w:rPr>
                <w:szCs w:val="24"/>
                <w:lang w:val="fr"/>
              </w:rPr>
              <w:t>B</w:t>
            </w:r>
            <w:r w:rsidRPr="005719CC">
              <w:rPr>
                <w:szCs w:val="24"/>
                <w:lang w:val="fr"/>
              </w:rPr>
              <w:t xml:space="preserve">onne </w:t>
            </w:r>
            <w:r>
              <w:rPr>
                <w:szCs w:val="24"/>
                <w:lang w:val="fr"/>
              </w:rPr>
              <w:t>E</w:t>
            </w:r>
            <w:r w:rsidRPr="005719CC">
              <w:rPr>
                <w:szCs w:val="24"/>
                <w:lang w:val="fr"/>
              </w:rPr>
              <w:t xml:space="preserve">xécution et, le cas échéant, une </w:t>
            </w:r>
            <w:r>
              <w:rPr>
                <w:szCs w:val="24"/>
                <w:lang w:val="fr"/>
              </w:rPr>
              <w:t>G</w:t>
            </w:r>
            <w:r w:rsidRPr="005719CC">
              <w:rPr>
                <w:szCs w:val="24"/>
                <w:lang w:val="fr"/>
              </w:rPr>
              <w:t xml:space="preserve">arantie de </w:t>
            </w:r>
            <w:r>
              <w:rPr>
                <w:szCs w:val="24"/>
                <w:lang w:val="fr"/>
              </w:rPr>
              <w:t>P</w:t>
            </w:r>
            <w:r w:rsidRPr="005719CC">
              <w:rPr>
                <w:szCs w:val="24"/>
                <w:lang w:val="fr"/>
              </w:rPr>
              <w:t xml:space="preserve">erformance </w:t>
            </w:r>
            <w:r>
              <w:rPr>
                <w:szCs w:val="24"/>
                <w:lang w:val="fr"/>
              </w:rPr>
              <w:t>E</w:t>
            </w:r>
            <w:r w:rsidRPr="005719CC">
              <w:rPr>
                <w:szCs w:val="24"/>
                <w:lang w:val="fr"/>
              </w:rPr>
              <w:t xml:space="preserve">nvironnementale et </w:t>
            </w:r>
            <w:r>
              <w:rPr>
                <w:szCs w:val="24"/>
                <w:lang w:val="fr"/>
              </w:rPr>
              <w:t>S</w:t>
            </w:r>
            <w:r w:rsidRPr="005719CC">
              <w:rPr>
                <w:szCs w:val="24"/>
                <w:lang w:val="fr"/>
              </w:rPr>
              <w:t>ociale (ES) pour le respect des obligations ES de l’</w:t>
            </w:r>
            <w:r>
              <w:rPr>
                <w:szCs w:val="24"/>
                <w:lang w:val="fr"/>
              </w:rPr>
              <w:t>E</w:t>
            </w:r>
            <w:r w:rsidRPr="005719CC">
              <w:rPr>
                <w:szCs w:val="24"/>
                <w:lang w:val="fr"/>
              </w:rPr>
              <w:t xml:space="preserve">ntrepreneur, dans les montants indiqués dans les données du </w:t>
            </w:r>
            <w:r>
              <w:rPr>
                <w:szCs w:val="24"/>
                <w:lang w:val="fr"/>
              </w:rPr>
              <w:t>Marché,</w:t>
            </w:r>
            <w:r w:rsidRPr="005719CC">
              <w:rPr>
                <w:szCs w:val="24"/>
                <w:lang w:val="fr"/>
              </w:rPr>
              <w:t xml:space="preserve"> et libellés dans la ou les </w:t>
            </w:r>
            <w:r>
              <w:rPr>
                <w:szCs w:val="24"/>
                <w:lang w:val="fr"/>
              </w:rPr>
              <w:t>monnaies du Marché</w:t>
            </w:r>
            <w:r w:rsidRPr="005719CC">
              <w:rPr>
                <w:szCs w:val="24"/>
                <w:lang w:val="fr"/>
              </w:rPr>
              <w:t xml:space="preserve"> ou dans une monnaie librement convertible acceptable pour l</w:t>
            </w:r>
            <w:r>
              <w:rPr>
                <w:szCs w:val="24"/>
                <w:lang w:val="fr"/>
              </w:rPr>
              <w:t>e Maître d’Ouvrage</w:t>
            </w:r>
            <w:r w:rsidRPr="005719CC">
              <w:rPr>
                <w:szCs w:val="24"/>
                <w:lang w:val="fr"/>
              </w:rPr>
              <w:t xml:space="preserve">. Si les montants ne sont pas indiqués dans les Données </w:t>
            </w:r>
            <w:r>
              <w:rPr>
                <w:szCs w:val="24"/>
                <w:lang w:val="fr"/>
              </w:rPr>
              <w:t>du Marché</w:t>
            </w:r>
            <w:r w:rsidRPr="005719CC">
              <w:rPr>
                <w:szCs w:val="24"/>
                <w:lang w:val="fr"/>
              </w:rPr>
              <w:t xml:space="preserve">, la présente </w:t>
            </w:r>
            <w:r>
              <w:rPr>
                <w:szCs w:val="24"/>
                <w:lang w:val="fr"/>
              </w:rPr>
              <w:t>Sous-Clause</w:t>
            </w:r>
            <w:r w:rsidRPr="005719CC">
              <w:rPr>
                <w:szCs w:val="24"/>
                <w:lang w:val="fr"/>
              </w:rPr>
              <w:t xml:space="preserve"> ne s’applique pas.</w:t>
            </w:r>
          </w:p>
          <w:p w14:paraId="766CFBE0"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Dans les </w:t>
            </w:r>
            <w:r>
              <w:rPr>
                <w:szCs w:val="24"/>
                <w:lang w:val="fr"/>
              </w:rPr>
              <w:t>Sous-Clause</w:t>
            </w:r>
            <w:r w:rsidRPr="005719CC">
              <w:rPr>
                <w:szCs w:val="24"/>
                <w:lang w:val="fr"/>
              </w:rPr>
              <w:t xml:space="preserve">s suivantes des Conditions </w:t>
            </w:r>
            <w:r>
              <w:rPr>
                <w:szCs w:val="24"/>
                <w:lang w:val="fr"/>
              </w:rPr>
              <w:t>G</w:t>
            </w:r>
            <w:r w:rsidRPr="005719CC">
              <w:rPr>
                <w:szCs w:val="24"/>
                <w:lang w:val="fr"/>
              </w:rPr>
              <w:t xml:space="preserve">énérales, le terme « </w:t>
            </w:r>
            <w:r>
              <w:rPr>
                <w:szCs w:val="24"/>
                <w:lang w:val="fr"/>
              </w:rPr>
              <w:t xml:space="preserve">Garantie de Bonne Exécution </w:t>
            </w:r>
            <w:r w:rsidRPr="005719CC">
              <w:rPr>
                <w:szCs w:val="24"/>
                <w:lang w:val="fr"/>
              </w:rPr>
              <w:t>» est remplacé par : «</w:t>
            </w:r>
            <w:r>
              <w:rPr>
                <w:szCs w:val="24"/>
                <w:lang w:val="fr"/>
              </w:rPr>
              <w:t xml:space="preserve"> Garantie de Bonne Exécution</w:t>
            </w:r>
            <w:r w:rsidRPr="005719CC">
              <w:rPr>
                <w:szCs w:val="24"/>
                <w:lang w:val="fr"/>
              </w:rPr>
              <w:t xml:space="preserve"> et, le cas échéant, un</w:t>
            </w:r>
            <w:r>
              <w:rPr>
                <w:szCs w:val="24"/>
                <w:lang w:val="fr"/>
              </w:rPr>
              <w:t>e Garantie de Performance E</w:t>
            </w:r>
            <w:r w:rsidRPr="005719CC">
              <w:rPr>
                <w:szCs w:val="24"/>
                <w:lang w:val="fr"/>
              </w:rPr>
              <w:t>nvironnemental</w:t>
            </w:r>
            <w:r>
              <w:rPr>
                <w:szCs w:val="24"/>
                <w:lang w:val="fr"/>
              </w:rPr>
              <w:t>e</w:t>
            </w:r>
            <w:r w:rsidRPr="005719CC">
              <w:rPr>
                <w:szCs w:val="24"/>
                <w:lang w:val="fr"/>
              </w:rPr>
              <w:t xml:space="preserve"> et </w:t>
            </w:r>
            <w:r>
              <w:rPr>
                <w:szCs w:val="24"/>
                <w:lang w:val="fr"/>
              </w:rPr>
              <w:t>S</w:t>
            </w:r>
            <w:r w:rsidRPr="005719CC">
              <w:rPr>
                <w:szCs w:val="24"/>
                <w:lang w:val="fr"/>
              </w:rPr>
              <w:t>ocial</w:t>
            </w:r>
            <w:r>
              <w:rPr>
                <w:szCs w:val="24"/>
                <w:lang w:val="fr"/>
              </w:rPr>
              <w:t>e</w:t>
            </w:r>
            <w:r w:rsidRPr="005719CC">
              <w:rPr>
                <w:szCs w:val="24"/>
                <w:lang w:val="fr"/>
              </w:rPr>
              <w:t xml:space="preserve"> (ES) » :</w:t>
            </w:r>
          </w:p>
          <w:p w14:paraId="4E07C393" w14:textId="77777777" w:rsidR="00744A4E" w:rsidRPr="005719CC" w:rsidRDefault="00744A4E" w:rsidP="00581DFA">
            <w:pPr>
              <w:spacing w:before="120" w:after="120"/>
              <w:rPr>
                <w:szCs w:val="24"/>
              </w:rPr>
            </w:pPr>
            <w:r w:rsidRPr="005719CC">
              <w:rPr>
                <w:szCs w:val="24"/>
                <w:lang w:val="fr"/>
              </w:rPr>
              <w:t>2.1- Droit d’accès au Site ;</w:t>
            </w:r>
          </w:p>
          <w:p w14:paraId="1AE6BA58" w14:textId="77777777" w:rsidR="00744A4E" w:rsidRPr="005719CC" w:rsidRDefault="00744A4E" w:rsidP="00581DFA">
            <w:pPr>
              <w:spacing w:before="120" w:after="120"/>
              <w:rPr>
                <w:szCs w:val="24"/>
              </w:rPr>
            </w:pPr>
            <w:r w:rsidRPr="005719CC">
              <w:rPr>
                <w:szCs w:val="24"/>
                <w:lang w:val="fr"/>
              </w:rPr>
              <w:lastRenderedPageBreak/>
              <w:t xml:space="preserve">14.2- </w:t>
            </w:r>
            <w:r>
              <w:rPr>
                <w:szCs w:val="24"/>
                <w:lang w:val="fr"/>
              </w:rPr>
              <w:t xml:space="preserve">Avance de Démarrage </w:t>
            </w:r>
            <w:r w:rsidRPr="005719CC">
              <w:rPr>
                <w:szCs w:val="24"/>
                <w:lang w:val="fr"/>
              </w:rPr>
              <w:t>;</w:t>
            </w:r>
          </w:p>
          <w:p w14:paraId="20877094" w14:textId="77777777" w:rsidR="00744A4E" w:rsidRPr="005719CC" w:rsidRDefault="00744A4E" w:rsidP="00581DFA">
            <w:pPr>
              <w:spacing w:before="120" w:after="120"/>
              <w:rPr>
                <w:szCs w:val="24"/>
              </w:rPr>
            </w:pPr>
            <w:r w:rsidRPr="005719CC">
              <w:rPr>
                <w:szCs w:val="24"/>
                <w:lang w:val="fr"/>
              </w:rPr>
              <w:t xml:space="preserve">14.6- Délivrance de </w:t>
            </w:r>
            <w:r>
              <w:rPr>
                <w:szCs w:val="24"/>
                <w:lang w:val="fr"/>
              </w:rPr>
              <w:t>Décomptes Intermédiaires ;</w:t>
            </w:r>
          </w:p>
          <w:p w14:paraId="06F6907F" w14:textId="77777777" w:rsidR="00744A4E" w:rsidRDefault="00744A4E" w:rsidP="00581DFA">
            <w:pPr>
              <w:spacing w:before="120" w:after="120"/>
              <w:rPr>
                <w:szCs w:val="24"/>
                <w:lang w:val="fr"/>
              </w:rPr>
            </w:pPr>
            <w:r>
              <w:rPr>
                <w:szCs w:val="24"/>
                <w:lang w:val="fr"/>
              </w:rPr>
              <w:t>14.12- Quitus ;</w:t>
            </w:r>
          </w:p>
          <w:p w14:paraId="3C120A7D" w14:textId="77777777" w:rsidR="00744A4E" w:rsidRDefault="00744A4E" w:rsidP="00581DFA">
            <w:pPr>
              <w:spacing w:before="120" w:after="120"/>
              <w:rPr>
                <w:szCs w:val="24"/>
                <w:lang w:val="fr"/>
              </w:rPr>
            </w:pPr>
            <w:r w:rsidRPr="005719CC">
              <w:rPr>
                <w:szCs w:val="24"/>
                <w:lang w:val="fr"/>
              </w:rPr>
              <w:t xml:space="preserve">14.13- </w:t>
            </w:r>
            <w:r>
              <w:rPr>
                <w:szCs w:val="24"/>
                <w:lang w:val="fr"/>
              </w:rPr>
              <w:t>Délivrance du Décompte Final ;</w:t>
            </w:r>
          </w:p>
          <w:p w14:paraId="1B2939A6" w14:textId="77777777" w:rsidR="00744A4E" w:rsidRPr="005719CC" w:rsidRDefault="00744A4E" w:rsidP="00581DFA">
            <w:pPr>
              <w:spacing w:before="120" w:after="120"/>
              <w:rPr>
                <w:szCs w:val="24"/>
              </w:rPr>
            </w:pPr>
            <w:r w:rsidRPr="005719CC">
              <w:rPr>
                <w:szCs w:val="24"/>
                <w:lang w:val="fr"/>
              </w:rPr>
              <w:t>14.14</w:t>
            </w:r>
            <w:r>
              <w:rPr>
                <w:szCs w:val="24"/>
                <w:lang w:val="fr"/>
              </w:rPr>
              <w:t>- Extinction de la R</w:t>
            </w:r>
            <w:r w:rsidRPr="005719CC">
              <w:rPr>
                <w:szCs w:val="24"/>
                <w:lang w:val="fr"/>
              </w:rPr>
              <w:t>esponsabilité d</w:t>
            </w:r>
            <w:r>
              <w:rPr>
                <w:szCs w:val="24"/>
                <w:lang w:val="fr"/>
              </w:rPr>
              <w:t>u Maître d’Ouvrage ;</w:t>
            </w:r>
          </w:p>
          <w:p w14:paraId="17955FC9" w14:textId="77777777" w:rsidR="00744A4E" w:rsidRPr="005719CC" w:rsidRDefault="00744A4E" w:rsidP="00581DFA">
            <w:pPr>
              <w:spacing w:before="120" w:after="120"/>
              <w:rPr>
                <w:szCs w:val="24"/>
              </w:rPr>
            </w:pPr>
            <w:r w:rsidRPr="005719CC">
              <w:rPr>
                <w:szCs w:val="24"/>
                <w:lang w:val="fr"/>
              </w:rPr>
              <w:t xml:space="preserve">15.2- Résiliation pour </w:t>
            </w:r>
            <w:r>
              <w:rPr>
                <w:szCs w:val="24"/>
                <w:lang w:val="fr"/>
              </w:rPr>
              <w:t xml:space="preserve">Défaillance </w:t>
            </w:r>
            <w:r w:rsidRPr="005719CC">
              <w:rPr>
                <w:szCs w:val="24"/>
                <w:lang w:val="fr"/>
              </w:rPr>
              <w:t>de l’</w:t>
            </w:r>
            <w:r>
              <w:rPr>
                <w:szCs w:val="24"/>
                <w:lang w:val="fr"/>
              </w:rPr>
              <w:t>E</w:t>
            </w:r>
            <w:r w:rsidRPr="005719CC">
              <w:rPr>
                <w:szCs w:val="24"/>
                <w:lang w:val="fr"/>
              </w:rPr>
              <w:t>ntrepreneur</w:t>
            </w:r>
            <w:r>
              <w:rPr>
                <w:szCs w:val="24"/>
                <w:lang w:val="fr"/>
              </w:rPr>
              <w:t xml:space="preserve"> </w:t>
            </w:r>
            <w:r w:rsidRPr="005719CC">
              <w:rPr>
                <w:szCs w:val="24"/>
                <w:lang w:val="fr"/>
              </w:rPr>
              <w:t>;</w:t>
            </w:r>
          </w:p>
          <w:p w14:paraId="58886AA0" w14:textId="77777777" w:rsidR="00744A4E" w:rsidRDefault="00744A4E" w:rsidP="00581DFA">
            <w:pPr>
              <w:spacing w:before="120" w:after="120"/>
              <w:rPr>
                <w:szCs w:val="24"/>
                <w:lang w:val="fr"/>
              </w:rPr>
            </w:pPr>
            <w:r w:rsidRPr="005719CC">
              <w:rPr>
                <w:szCs w:val="24"/>
                <w:lang w:val="fr"/>
              </w:rPr>
              <w:t xml:space="preserve">15.5- Résiliation pour </w:t>
            </w:r>
            <w:r>
              <w:rPr>
                <w:szCs w:val="24"/>
                <w:lang w:val="fr"/>
              </w:rPr>
              <w:t>Convenance du Maître d’Ouvrage.</w:t>
            </w:r>
          </w:p>
          <w:p w14:paraId="046F5658" w14:textId="77777777" w:rsidR="00744A4E" w:rsidRDefault="00744A4E" w:rsidP="00581DFA">
            <w:pPr>
              <w:pStyle w:val="Heading3"/>
              <w:spacing w:before="120" w:after="120"/>
              <w:ind w:left="470" w:hanging="470"/>
              <w:rPr>
                <w:szCs w:val="24"/>
                <w:lang w:val="fr"/>
              </w:rPr>
            </w:pPr>
          </w:p>
          <w:p w14:paraId="3E5015C2" w14:textId="77777777" w:rsidR="00744A4E" w:rsidRPr="001E6B49" w:rsidRDefault="00744A4E" w:rsidP="00581DFA">
            <w:pPr>
              <w:pStyle w:val="Heading3"/>
              <w:spacing w:before="120" w:after="120"/>
              <w:ind w:left="470" w:hanging="470"/>
              <w:rPr>
                <w:szCs w:val="24"/>
                <w:lang w:val="fr-FR"/>
              </w:rPr>
            </w:pPr>
            <w:r>
              <w:rPr>
                <w:szCs w:val="24"/>
                <w:lang w:val="fr"/>
              </w:rPr>
              <w:t>Sous-Clause</w:t>
            </w:r>
            <w:r w:rsidRPr="005719CC">
              <w:rPr>
                <w:szCs w:val="24"/>
                <w:lang w:val="fr"/>
              </w:rPr>
              <w:t xml:space="preserve"> 4.2.1</w:t>
            </w:r>
            <w:r>
              <w:rPr>
                <w:szCs w:val="24"/>
                <w:lang w:val="fr"/>
              </w:rPr>
              <w:t xml:space="preserve"> Obligations de l’</w:t>
            </w:r>
            <w:r w:rsidRPr="005719CC">
              <w:rPr>
                <w:szCs w:val="24"/>
                <w:lang w:val="fr"/>
              </w:rPr>
              <w:t>Entrepreneur</w:t>
            </w:r>
          </w:p>
          <w:p w14:paraId="215F7843" w14:textId="77777777" w:rsidR="00744A4E" w:rsidRPr="005719CC" w:rsidRDefault="00744A4E" w:rsidP="001E6B49">
            <w:pPr>
              <w:spacing w:before="120" w:after="120"/>
              <w:ind w:left="0" w:firstLine="0"/>
              <w:rPr>
                <w:rFonts w:eastAsia="Arial Narrow"/>
                <w:szCs w:val="24"/>
              </w:rPr>
            </w:pPr>
            <w:r>
              <w:rPr>
                <w:szCs w:val="24"/>
                <w:lang w:val="fr"/>
              </w:rPr>
              <w:t>Obligations de l’</w:t>
            </w:r>
            <w:r w:rsidRPr="005719CC">
              <w:rPr>
                <w:szCs w:val="24"/>
                <w:lang w:val="fr"/>
              </w:rPr>
              <w:t>Entrepreneur Le premier paragraphe est remplacé par le texte suivant</w:t>
            </w:r>
            <w:r>
              <w:rPr>
                <w:szCs w:val="24"/>
                <w:lang w:val="fr"/>
              </w:rPr>
              <w:t xml:space="preserve"> </w:t>
            </w:r>
            <w:r w:rsidRPr="005719CC">
              <w:rPr>
                <w:szCs w:val="24"/>
                <w:lang w:val="fr"/>
              </w:rPr>
              <w:t>:</w:t>
            </w:r>
          </w:p>
          <w:p w14:paraId="66957270" w14:textId="77777777" w:rsidR="00744A4E" w:rsidRPr="005719CC" w:rsidRDefault="00744A4E" w:rsidP="001E6B49">
            <w:pPr>
              <w:spacing w:before="120" w:after="120"/>
              <w:ind w:left="0" w:firstLine="0"/>
              <w:rPr>
                <w:szCs w:val="24"/>
              </w:rPr>
            </w:pPr>
            <w:r w:rsidRPr="005719CC">
              <w:rPr>
                <w:szCs w:val="24"/>
                <w:lang w:val="fr"/>
              </w:rPr>
              <w:t>« L’</w:t>
            </w:r>
            <w:r>
              <w:rPr>
                <w:szCs w:val="24"/>
                <w:lang w:val="fr"/>
              </w:rPr>
              <w:t>E</w:t>
            </w:r>
            <w:r w:rsidRPr="005719CC">
              <w:rPr>
                <w:szCs w:val="24"/>
                <w:lang w:val="fr"/>
              </w:rPr>
              <w:t xml:space="preserve">ntrepreneur doit remettre la </w:t>
            </w:r>
            <w:r>
              <w:rPr>
                <w:szCs w:val="24"/>
                <w:lang w:val="fr"/>
              </w:rPr>
              <w:t>G</w:t>
            </w:r>
            <w:r w:rsidRPr="005719CC">
              <w:rPr>
                <w:szCs w:val="24"/>
                <w:lang w:val="fr"/>
              </w:rPr>
              <w:t xml:space="preserve">arantie de </w:t>
            </w:r>
            <w:r>
              <w:rPr>
                <w:szCs w:val="24"/>
                <w:lang w:val="fr"/>
              </w:rPr>
              <w:t>Bonne Exécution</w:t>
            </w:r>
            <w:r w:rsidRPr="005719CC">
              <w:rPr>
                <w:szCs w:val="24"/>
                <w:lang w:val="fr"/>
              </w:rPr>
              <w:t xml:space="preserve"> et, le cas échéant, une Garantie de </w:t>
            </w:r>
            <w:r>
              <w:rPr>
                <w:szCs w:val="24"/>
                <w:lang w:val="fr"/>
              </w:rPr>
              <w:t>P</w:t>
            </w:r>
            <w:r w:rsidRPr="005719CC">
              <w:rPr>
                <w:szCs w:val="24"/>
                <w:lang w:val="fr"/>
              </w:rPr>
              <w:t>erformance ES au</w:t>
            </w:r>
            <w:r>
              <w:rPr>
                <w:szCs w:val="24"/>
                <w:lang w:val="fr"/>
              </w:rPr>
              <w:t xml:space="preserve"> Maître d’Ouvrage</w:t>
            </w:r>
            <w:r w:rsidRPr="005719CC">
              <w:rPr>
                <w:szCs w:val="24"/>
                <w:lang w:val="fr"/>
              </w:rPr>
              <w:t xml:space="preserve"> dans les 28 jours suivant la réception de l</w:t>
            </w:r>
            <w:r>
              <w:rPr>
                <w:szCs w:val="24"/>
                <w:lang w:val="fr"/>
              </w:rPr>
              <w:t>’Acte d’Engagement</w:t>
            </w:r>
            <w:r w:rsidRPr="005719CC">
              <w:rPr>
                <w:szCs w:val="24"/>
                <w:lang w:val="fr"/>
              </w:rPr>
              <w:t xml:space="preserve"> et doit envoyer une copie </w:t>
            </w:r>
            <w:r>
              <w:rPr>
                <w:szCs w:val="24"/>
                <w:lang w:val="fr"/>
              </w:rPr>
              <w:t>au Maître d’Œuvre</w:t>
            </w:r>
            <w:r w:rsidRPr="005719CC">
              <w:rPr>
                <w:szCs w:val="24"/>
                <w:lang w:val="fr"/>
              </w:rPr>
              <w:t xml:space="preserve">. La Garantie de </w:t>
            </w:r>
            <w:r>
              <w:rPr>
                <w:szCs w:val="24"/>
                <w:lang w:val="fr"/>
              </w:rPr>
              <w:t>Bonne Exécution</w:t>
            </w:r>
            <w:r w:rsidRPr="005719CC">
              <w:rPr>
                <w:szCs w:val="24"/>
                <w:lang w:val="fr"/>
              </w:rPr>
              <w:t xml:space="preserve"> doit être émise par une banque ou une institution financière réputée sélectionnée par l</w:t>
            </w:r>
            <w:r>
              <w:rPr>
                <w:szCs w:val="24"/>
                <w:lang w:val="fr"/>
              </w:rPr>
              <w:t xml:space="preserve">’Entrepreneur </w:t>
            </w:r>
            <w:r w:rsidRPr="005719CC">
              <w:rPr>
                <w:szCs w:val="24"/>
                <w:lang w:val="fr"/>
              </w:rPr>
              <w:t>et doit être sous la forme annexée aux Conditions Particulières, comme stipulé par l</w:t>
            </w:r>
            <w:r>
              <w:rPr>
                <w:szCs w:val="24"/>
                <w:lang w:val="fr"/>
              </w:rPr>
              <w:t>e Maître d’Ouvrage</w:t>
            </w:r>
            <w:r w:rsidRPr="005719CC">
              <w:rPr>
                <w:szCs w:val="24"/>
                <w:lang w:val="fr"/>
              </w:rPr>
              <w:t xml:space="preserve"> dans les Données </w:t>
            </w:r>
            <w:r>
              <w:rPr>
                <w:szCs w:val="24"/>
                <w:lang w:val="fr"/>
              </w:rPr>
              <w:t>du Marché</w:t>
            </w:r>
            <w:r w:rsidRPr="005719CC">
              <w:rPr>
                <w:szCs w:val="24"/>
                <w:lang w:val="fr"/>
              </w:rPr>
              <w:t>, ou sous une autre forme approuvée par l</w:t>
            </w:r>
            <w:r>
              <w:rPr>
                <w:szCs w:val="24"/>
                <w:lang w:val="fr"/>
              </w:rPr>
              <w:t>e Maître d’Ouvrage</w:t>
            </w:r>
            <w:r w:rsidRPr="005719CC">
              <w:rPr>
                <w:szCs w:val="24"/>
                <w:lang w:val="fr"/>
              </w:rPr>
              <w:t xml:space="preserve">. La </w:t>
            </w:r>
            <w:r>
              <w:rPr>
                <w:szCs w:val="24"/>
                <w:lang w:val="fr"/>
              </w:rPr>
              <w:t>G</w:t>
            </w:r>
            <w:r w:rsidRPr="005719CC">
              <w:rPr>
                <w:szCs w:val="24"/>
                <w:lang w:val="fr"/>
              </w:rPr>
              <w:t xml:space="preserve">arantie de </w:t>
            </w:r>
            <w:r>
              <w:rPr>
                <w:szCs w:val="24"/>
                <w:lang w:val="fr"/>
              </w:rPr>
              <w:t>P</w:t>
            </w:r>
            <w:r w:rsidRPr="005719CC">
              <w:rPr>
                <w:szCs w:val="24"/>
                <w:lang w:val="fr"/>
              </w:rPr>
              <w:t>erformance ES doit être émise par une banque réputée sélectionnée par l</w:t>
            </w:r>
            <w:r>
              <w:rPr>
                <w:szCs w:val="24"/>
                <w:lang w:val="fr"/>
              </w:rPr>
              <w:t>’Entrepreneur</w:t>
            </w:r>
            <w:r w:rsidRPr="005719CC">
              <w:rPr>
                <w:szCs w:val="24"/>
                <w:lang w:val="fr"/>
              </w:rPr>
              <w:t xml:space="preserve"> et doit être sous la forme annexée aux conditions particulières, comme stipulé par l</w:t>
            </w:r>
            <w:r>
              <w:rPr>
                <w:szCs w:val="24"/>
                <w:lang w:val="fr"/>
              </w:rPr>
              <w:t>e Maître d’Ouvrage</w:t>
            </w:r>
            <w:r w:rsidRPr="005719CC">
              <w:rPr>
                <w:szCs w:val="24"/>
                <w:lang w:val="fr"/>
              </w:rPr>
              <w:t xml:space="preserve"> dans les </w:t>
            </w:r>
            <w:r>
              <w:rPr>
                <w:szCs w:val="24"/>
                <w:lang w:val="fr"/>
              </w:rPr>
              <w:t>D</w:t>
            </w:r>
            <w:r w:rsidRPr="005719CC">
              <w:rPr>
                <w:szCs w:val="24"/>
                <w:lang w:val="fr"/>
              </w:rPr>
              <w:t xml:space="preserve">onnées </w:t>
            </w:r>
            <w:r>
              <w:rPr>
                <w:szCs w:val="24"/>
                <w:lang w:val="fr"/>
              </w:rPr>
              <w:t>du Marché</w:t>
            </w:r>
            <w:r w:rsidRPr="005719CC">
              <w:rPr>
                <w:szCs w:val="24"/>
                <w:lang w:val="fr"/>
              </w:rPr>
              <w:t>, ou sous une autre forme approuvée par l</w:t>
            </w:r>
            <w:r>
              <w:rPr>
                <w:szCs w:val="24"/>
                <w:lang w:val="fr"/>
              </w:rPr>
              <w:t>e Maître d’Ouvrage</w:t>
            </w:r>
            <w:r w:rsidRPr="005719CC">
              <w:rPr>
                <w:szCs w:val="24"/>
                <w:lang w:val="fr"/>
              </w:rPr>
              <w:t>.</w:t>
            </w:r>
          </w:p>
          <w:p w14:paraId="0E541333" w14:textId="77777777" w:rsidR="00744A4E" w:rsidRDefault="00744A4E" w:rsidP="001E6B49">
            <w:pPr>
              <w:spacing w:before="120" w:after="120"/>
              <w:ind w:left="0" w:firstLine="0"/>
              <w:rPr>
                <w:szCs w:val="24"/>
                <w:lang w:val="fr"/>
              </w:rPr>
            </w:pPr>
            <w:r w:rsidRPr="005719CC">
              <w:rPr>
                <w:szCs w:val="24"/>
                <w:lang w:val="fr"/>
              </w:rPr>
              <w:t xml:space="preserve">Par la suite, tout au long de la </w:t>
            </w:r>
            <w:r>
              <w:rPr>
                <w:szCs w:val="24"/>
                <w:lang w:val="fr"/>
              </w:rPr>
              <w:t>Sous-Clause</w:t>
            </w:r>
            <w:r w:rsidRPr="005719CC">
              <w:rPr>
                <w:szCs w:val="24"/>
                <w:lang w:val="fr"/>
              </w:rPr>
              <w:t xml:space="preserve"> 4.2, « </w:t>
            </w:r>
            <w:r>
              <w:rPr>
                <w:szCs w:val="24"/>
                <w:lang w:val="fr"/>
              </w:rPr>
              <w:t>Garantie de Bonne Exécution</w:t>
            </w:r>
            <w:r w:rsidRPr="005719CC">
              <w:rPr>
                <w:szCs w:val="24"/>
                <w:lang w:val="fr"/>
              </w:rPr>
              <w:t xml:space="preserve"> » est remplacé par : «</w:t>
            </w:r>
            <w:r>
              <w:rPr>
                <w:szCs w:val="24"/>
                <w:lang w:val="fr"/>
              </w:rPr>
              <w:t xml:space="preserve"> G</w:t>
            </w:r>
            <w:r w:rsidRPr="005719CC">
              <w:rPr>
                <w:szCs w:val="24"/>
                <w:lang w:val="fr"/>
              </w:rPr>
              <w:t xml:space="preserve">arantie de </w:t>
            </w:r>
            <w:r>
              <w:rPr>
                <w:szCs w:val="24"/>
                <w:lang w:val="fr"/>
              </w:rPr>
              <w:t>Bonne Exécution</w:t>
            </w:r>
            <w:r w:rsidRPr="005719CC">
              <w:rPr>
                <w:szCs w:val="24"/>
                <w:lang w:val="fr"/>
              </w:rPr>
              <w:t xml:space="preserve"> et, le cas échéant, </w:t>
            </w:r>
            <w:r>
              <w:rPr>
                <w:szCs w:val="24"/>
                <w:lang w:val="fr"/>
              </w:rPr>
              <w:t>G</w:t>
            </w:r>
            <w:r w:rsidRPr="005719CC">
              <w:rPr>
                <w:szCs w:val="24"/>
                <w:lang w:val="fr"/>
              </w:rPr>
              <w:t xml:space="preserve">arantie de </w:t>
            </w:r>
            <w:r>
              <w:rPr>
                <w:szCs w:val="24"/>
                <w:lang w:val="fr"/>
              </w:rPr>
              <w:t>P</w:t>
            </w:r>
            <w:r w:rsidRPr="005719CC">
              <w:rPr>
                <w:szCs w:val="24"/>
                <w:lang w:val="fr"/>
              </w:rPr>
              <w:t>erformance ES ».</w:t>
            </w:r>
          </w:p>
          <w:p w14:paraId="4A713D34" w14:textId="77777777" w:rsidR="00744A4E" w:rsidRPr="00482B6C" w:rsidRDefault="00744A4E" w:rsidP="001E6B49">
            <w:pPr>
              <w:spacing w:before="120" w:after="120"/>
              <w:ind w:left="0" w:firstLine="0"/>
              <w:rPr>
                <w:b/>
                <w:bCs/>
                <w:szCs w:val="24"/>
                <w:lang w:val="fr"/>
              </w:rPr>
            </w:pPr>
            <w:r w:rsidRPr="00482B6C">
              <w:rPr>
                <w:b/>
                <w:bCs/>
                <w:szCs w:val="24"/>
                <w:lang w:val="fr"/>
              </w:rPr>
              <w:t>Sous-Clause 4.2.2</w:t>
            </w:r>
          </w:p>
          <w:p w14:paraId="7545DE23" w14:textId="77777777" w:rsidR="00744A4E" w:rsidRDefault="00744A4E" w:rsidP="001E6B49">
            <w:pPr>
              <w:spacing w:before="120" w:after="120"/>
              <w:ind w:left="0" w:firstLine="0"/>
              <w:rPr>
                <w:szCs w:val="24"/>
                <w:lang w:val="fr"/>
              </w:rPr>
            </w:pPr>
            <w:r w:rsidRPr="005719CC">
              <w:rPr>
                <w:szCs w:val="24"/>
                <w:lang w:val="fr"/>
              </w:rPr>
              <w:t>Le premier alinéa est remplacé dans son intégralité par : « L</w:t>
            </w:r>
            <w:r>
              <w:rPr>
                <w:szCs w:val="24"/>
                <w:lang w:val="fr"/>
              </w:rPr>
              <w:t>e Maître d’Ouvrage</w:t>
            </w:r>
            <w:r w:rsidRPr="005719CC">
              <w:rPr>
                <w:szCs w:val="24"/>
                <w:lang w:val="fr"/>
              </w:rPr>
              <w:t xml:space="preserve"> ne peut faire de réclamation au titre de la Garantie de </w:t>
            </w:r>
            <w:r>
              <w:rPr>
                <w:szCs w:val="24"/>
                <w:lang w:val="fr"/>
              </w:rPr>
              <w:t>Bonne Exécution</w:t>
            </w:r>
            <w:r w:rsidRPr="005719CC">
              <w:rPr>
                <w:szCs w:val="24"/>
                <w:lang w:val="fr"/>
              </w:rPr>
              <w:t xml:space="preserve">, à l’exception des montants auxquels </w:t>
            </w:r>
            <w:r>
              <w:rPr>
                <w:szCs w:val="24"/>
                <w:lang w:val="fr"/>
              </w:rPr>
              <w:t>il</w:t>
            </w:r>
            <w:r w:rsidRPr="005719CC">
              <w:rPr>
                <w:szCs w:val="24"/>
                <w:lang w:val="fr"/>
              </w:rPr>
              <w:t xml:space="preserve"> a droit en vertu du </w:t>
            </w:r>
            <w:r>
              <w:rPr>
                <w:szCs w:val="24"/>
                <w:lang w:val="fr"/>
              </w:rPr>
              <w:t>Marché</w:t>
            </w:r>
            <w:r w:rsidRPr="005719CC">
              <w:rPr>
                <w:szCs w:val="24"/>
                <w:lang w:val="fr"/>
              </w:rPr>
              <w:t>. »</w:t>
            </w:r>
          </w:p>
          <w:p w14:paraId="1467D449" w14:textId="77777777" w:rsidR="00744A4E" w:rsidRPr="00482B6C" w:rsidRDefault="00744A4E" w:rsidP="001E6B49">
            <w:pPr>
              <w:spacing w:before="120" w:after="120"/>
              <w:ind w:left="0" w:firstLine="0"/>
              <w:rPr>
                <w:b/>
                <w:bCs/>
                <w:szCs w:val="24"/>
                <w:lang w:val="fr"/>
              </w:rPr>
            </w:pPr>
            <w:r w:rsidRPr="00482B6C">
              <w:rPr>
                <w:b/>
                <w:bCs/>
                <w:szCs w:val="24"/>
                <w:lang w:val="fr"/>
              </w:rPr>
              <w:t xml:space="preserve">Sous-Clause 4.2.3 </w:t>
            </w:r>
            <w:r>
              <w:rPr>
                <w:b/>
                <w:bCs/>
                <w:szCs w:val="24"/>
                <w:lang w:val="fr"/>
              </w:rPr>
              <w:t>Retour de la Garantie de Bonne Exécution</w:t>
            </w:r>
          </w:p>
          <w:p w14:paraId="6E47B9D3" w14:textId="77777777" w:rsidR="00744A4E" w:rsidRPr="005719CC" w:rsidRDefault="00744A4E" w:rsidP="00581DFA">
            <w:pPr>
              <w:spacing w:before="120" w:after="120"/>
              <w:rPr>
                <w:rFonts w:eastAsia="Arial Narrow"/>
                <w:szCs w:val="24"/>
              </w:rPr>
            </w:pPr>
            <w:r w:rsidRPr="005719CC">
              <w:rPr>
                <w:szCs w:val="24"/>
                <w:lang w:val="fr"/>
              </w:rPr>
              <w:t xml:space="preserve">À l’alinéa </w:t>
            </w:r>
            <w:r>
              <w:rPr>
                <w:szCs w:val="24"/>
                <w:lang w:val="fr"/>
              </w:rPr>
              <w:t>(</w:t>
            </w:r>
            <w:r w:rsidRPr="005719CC">
              <w:rPr>
                <w:szCs w:val="24"/>
                <w:lang w:val="fr"/>
              </w:rPr>
              <w:t>a)</w:t>
            </w:r>
            <w:r>
              <w:rPr>
                <w:szCs w:val="24"/>
                <w:lang w:val="fr"/>
              </w:rPr>
              <w:t xml:space="preserve"> </w:t>
            </w:r>
            <w:r w:rsidRPr="005719CC">
              <w:rPr>
                <w:szCs w:val="24"/>
                <w:lang w:val="fr"/>
              </w:rPr>
              <w:t xml:space="preserve">« 21 jours » est remplacé par : « 28 jours ».  </w:t>
            </w:r>
          </w:p>
        </w:tc>
      </w:tr>
      <w:tr w:rsidR="00744A4E" w:rsidRPr="005719CC" w14:paraId="5275F3E3" w14:textId="77777777" w:rsidTr="00581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AD62911" w14:textId="77777777" w:rsidR="00744A4E" w:rsidRPr="001E6B49" w:rsidRDefault="00744A4E" w:rsidP="00581DFA">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4.3</w:t>
            </w:r>
          </w:p>
          <w:p w14:paraId="74F24BD6" w14:textId="77777777" w:rsidR="00744A4E" w:rsidRPr="005719CC" w:rsidRDefault="00744A4E" w:rsidP="001E6B49">
            <w:pPr>
              <w:spacing w:before="120" w:after="120"/>
              <w:ind w:left="0" w:firstLine="0"/>
              <w:jc w:val="left"/>
              <w:rPr>
                <w:szCs w:val="24"/>
              </w:rPr>
            </w:pPr>
            <w:r w:rsidRPr="001E6B49">
              <w:rPr>
                <w:szCs w:val="24"/>
                <w:lang w:val="fr"/>
              </w:rPr>
              <w:lastRenderedPageBreak/>
              <w:t>Représentant de l’Entrepreneur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0E5448B5" w14:textId="77777777" w:rsidR="00744A4E" w:rsidRPr="005719CC" w:rsidRDefault="00744A4E" w:rsidP="001E6B49">
            <w:pPr>
              <w:spacing w:before="120" w:after="120"/>
              <w:ind w:left="0" w:firstLine="0"/>
              <w:rPr>
                <w:rFonts w:eastAsia="Arial Narrow"/>
                <w:szCs w:val="24"/>
              </w:rPr>
            </w:pPr>
            <w:r w:rsidRPr="005719CC">
              <w:rPr>
                <w:szCs w:val="24"/>
                <w:lang w:val="fr"/>
              </w:rPr>
              <w:lastRenderedPageBreak/>
              <w:t xml:space="preserve">À la fin du dernier paragraphe, </w:t>
            </w:r>
            <w:r>
              <w:rPr>
                <w:szCs w:val="24"/>
                <w:lang w:val="fr"/>
              </w:rPr>
              <w:t>il est a</w:t>
            </w:r>
            <w:r w:rsidRPr="005719CC">
              <w:rPr>
                <w:szCs w:val="24"/>
                <w:lang w:val="fr"/>
              </w:rPr>
              <w:t>jout</w:t>
            </w:r>
            <w:r>
              <w:rPr>
                <w:szCs w:val="24"/>
                <w:lang w:val="fr"/>
              </w:rPr>
              <w:t>é</w:t>
            </w:r>
            <w:r w:rsidRPr="005719CC">
              <w:rPr>
                <w:szCs w:val="24"/>
                <w:lang w:val="fr"/>
              </w:rPr>
              <w:t xml:space="preserve"> ce qui suit : « Si l’une de ces personnes ne parle pas couramment cette langue, </w:t>
            </w:r>
            <w:r w:rsidRPr="005719CC">
              <w:rPr>
                <w:szCs w:val="24"/>
                <w:lang w:val="fr"/>
              </w:rPr>
              <w:lastRenderedPageBreak/>
              <w:t>l</w:t>
            </w:r>
            <w:r>
              <w:rPr>
                <w:szCs w:val="24"/>
                <w:lang w:val="fr"/>
              </w:rPr>
              <w:t>’Entrepreneur</w:t>
            </w:r>
            <w:r w:rsidRPr="005719CC">
              <w:rPr>
                <w:szCs w:val="24"/>
                <w:lang w:val="fr"/>
              </w:rPr>
              <w:t xml:space="preserve"> doit mettre à disposition des interprètes compétents pendant toutes les heures de travail en nombre jugé suffisant par l</w:t>
            </w:r>
            <w:r>
              <w:rPr>
                <w:szCs w:val="24"/>
                <w:lang w:val="fr"/>
              </w:rPr>
              <w:t>e Maître d’Ouvrage</w:t>
            </w:r>
            <w:r w:rsidRPr="005719CC">
              <w:rPr>
                <w:szCs w:val="24"/>
                <w:lang w:val="fr"/>
              </w:rPr>
              <w:t>. "</w:t>
            </w:r>
          </w:p>
        </w:tc>
      </w:tr>
      <w:tr w:rsidR="00744A4E" w:rsidRPr="005719CC" w14:paraId="58C65BED" w14:textId="77777777" w:rsidTr="00581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121A24C8" w14:textId="77777777" w:rsidR="00744A4E" w:rsidRDefault="00744A4E" w:rsidP="001E6B49">
            <w:pPr>
              <w:pStyle w:val="Heading3"/>
              <w:spacing w:before="120" w:after="120"/>
              <w:ind w:hanging="864"/>
              <w:rPr>
                <w:szCs w:val="24"/>
                <w:lang w:val="fr"/>
              </w:rPr>
            </w:pPr>
            <w:r>
              <w:rPr>
                <w:szCs w:val="24"/>
                <w:lang w:val="fr"/>
              </w:rPr>
              <w:lastRenderedPageBreak/>
              <w:t>Sous-Clause</w:t>
            </w:r>
            <w:r w:rsidRPr="005719CC">
              <w:rPr>
                <w:szCs w:val="24"/>
                <w:lang w:val="fr"/>
              </w:rPr>
              <w:t xml:space="preserve"> 4.4 </w:t>
            </w:r>
          </w:p>
          <w:p w14:paraId="1001D3EB" w14:textId="3E707292" w:rsidR="00744A4E" w:rsidRPr="005719CC" w:rsidRDefault="00744A4E" w:rsidP="001E6B49">
            <w:pPr>
              <w:pStyle w:val="Heading3"/>
              <w:spacing w:before="120" w:after="120"/>
              <w:ind w:hanging="864"/>
              <w:rPr>
                <w:szCs w:val="24"/>
                <w:highlight w:val="green"/>
              </w:rPr>
            </w:pPr>
            <w:r w:rsidRPr="005719CC">
              <w:rPr>
                <w:szCs w:val="24"/>
                <w:lang w:val="fr"/>
              </w:rPr>
              <w:t>Sous-</w:t>
            </w:r>
            <w:r w:rsidR="009D1262">
              <w:rPr>
                <w:szCs w:val="24"/>
                <w:lang w:val="fr"/>
              </w:rPr>
              <w:t>T</w:t>
            </w:r>
            <w:r w:rsidRPr="005719CC">
              <w:rPr>
                <w:szCs w:val="24"/>
                <w:lang w:val="fr"/>
              </w:rPr>
              <w:t>raitants</w:t>
            </w:r>
          </w:p>
        </w:tc>
        <w:tc>
          <w:tcPr>
            <w:tcW w:w="6158" w:type="dxa"/>
            <w:gridSpan w:val="3"/>
            <w:tcBorders>
              <w:top w:val="single" w:sz="12" w:space="0" w:color="auto"/>
              <w:left w:val="single" w:sz="12" w:space="0" w:color="auto"/>
              <w:bottom w:val="single" w:sz="12" w:space="0" w:color="auto"/>
              <w:right w:val="single" w:sz="12" w:space="0" w:color="auto"/>
            </w:tcBorders>
          </w:tcPr>
          <w:p w14:paraId="312B87E2" w14:textId="77777777" w:rsidR="00744A4E" w:rsidRPr="005719CC" w:rsidRDefault="00744A4E" w:rsidP="001E6B49">
            <w:pPr>
              <w:spacing w:before="120" w:after="120"/>
              <w:ind w:left="69" w:hanging="18"/>
              <w:rPr>
                <w:rFonts w:eastAsia="Arial Narrow"/>
                <w:szCs w:val="24"/>
              </w:rPr>
            </w:pPr>
            <w:r w:rsidRPr="005719CC">
              <w:rPr>
                <w:szCs w:val="24"/>
                <w:lang w:val="fr"/>
              </w:rPr>
              <w:t>Le texte suivant est ajouté au début du deuxième paragraphe</w:t>
            </w:r>
            <w:r>
              <w:rPr>
                <w:szCs w:val="24"/>
                <w:lang w:val="fr"/>
              </w:rPr>
              <w:t> :</w:t>
            </w:r>
          </w:p>
          <w:p w14:paraId="6E08B4B4" w14:textId="77777777" w:rsidR="00744A4E" w:rsidRPr="005719CC" w:rsidRDefault="00744A4E" w:rsidP="001E6B49">
            <w:pPr>
              <w:spacing w:before="120" w:after="120"/>
              <w:ind w:left="69" w:hanging="18"/>
              <w:rPr>
                <w:rFonts w:eastAsia="Arial Narrow"/>
                <w:szCs w:val="24"/>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 xml:space="preserve">ntrepreneur </w:t>
            </w:r>
            <w:r>
              <w:rPr>
                <w:szCs w:val="24"/>
                <w:lang w:val="fr"/>
              </w:rPr>
              <w:t xml:space="preserve">doit </w:t>
            </w:r>
            <w:r w:rsidRPr="005719CC">
              <w:rPr>
                <w:szCs w:val="24"/>
                <w:lang w:val="fr"/>
              </w:rPr>
              <w:t>exige</w:t>
            </w:r>
            <w:r>
              <w:rPr>
                <w:szCs w:val="24"/>
                <w:lang w:val="fr"/>
              </w:rPr>
              <w:t>r</w:t>
            </w:r>
            <w:r w:rsidRPr="005719CC">
              <w:rPr>
                <w:szCs w:val="24"/>
                <w:lang w:val="fr"/>
              </w:rPr>
              <w:t xml:space="preserve"> que ses sous-traitants exécutent les travaux conformément au </w:t>
            </w:r>
            <w:r>
              <w:rPr>
                <w:szCs w:val="24"/>
                <w:lang w:val="fr"/>
              </w:rPr>
              <w:t>Marché</w:t>
            </w:r>
            <w:r w:rsidRPr="005719CC">
              <w:rPr>
                <w:szCs w:val="24"/>
                <w:lang w:val="fr"/>
              </w:rPr>
              <w:t xml:space="preserve">, y compris en se conformant aux exigences pertinentes en matière d’ES et aux obligations de prévention et d’intervention </w:t>
            </w:r>
            <w:r>
              <w:rPr>
                <w:szCs w:val="24"/>
                <w:lang w:val="fr"/>
              </w:rPr>
              <w:t>EAS/HS</w:t>
            </w:r>
            <w:r w:rsidRPr="005719CC">
              <w:rPr>
                <w:szCs w:val="24"/>
                <w:lang w:val="fr"/>
              </w:rPr>
              <w:t>.</w:t>
            </w:r>
          </w:p>
          <w:p w14:paraId="5F0941CB" w14:textId="77777777" w:rsidR="00744A4E" w:rsidRPr="005719CC" w:rsidRDefault="00744A4E" w:rsidP="001E6B49">
            <w:pPr>
              <w:spacing w:before="120" w:after="120"/>
              <w:ind w:left="69" w:hanging="18"/>
              <w:rPr>
                <w:rFonts w:eastAsia="Arial Narrow"/>
                <w:szCs w:val="24"/>
              </w:rPr>
            </w:pPr>
            <w:r w:rsidRPr="005719CC">
              <w:rPr>
                <w:szCs w:val="24"/>
                <w:lang w:val="fr"/>
              </w:rPr>
              <w:t xml:space="preserve">Tous les contrats de sous-traitance relatifs aux </w:t>
            </w:r>
            <w:r>
              <w:rPr>
                <w:szCs w:val="24"/>
                <w:lang w:val="fr"/>
              </w:rPr>
              <w:t>T</w:t>
            </w:r>
            <w:r w:rsidRPr="005719CC">
              <w:rPr>
                <w:szCs w:val="24"/>
                <w:lang w:val="fr"/>
              </w:rPr>
              <w:t xml:space="preserve">ravaux doivent inclure une disposition stipulant que le sous-traitant accepte que la Banque puisse disqualifier le sous-traitant de l’attribution d’un contrat financé par la banque pour une période de deux ans s’il est déterminé que le sous-traitant n’a pas respecté ses obligations de prévention et d’intervention </w:t>
            </w:r>
            <w:r>
              <w:rPr>
                <w:szCs w:val="24"/>
                <w:lang w:val="fr"/>
              </w:rPr>
              <w:t>EAS/ HS</w:t>
            </w:r>
            <w:r w:rsidRPr="005719CC">
              <w:rPr>
                <w:szCs w:val="24"/>
                <w:lang w:val="fr"/>
              </w:rPr>
              <w:t>. "</w:t>
            </w:r>
          </w:p>
          <w:p w14:paraId="012DF1E0" w14:textId="77777777" w:rsidR="00744A4E" w:rsidRDefault="00744A4E" w:rsidP="001E6B49">
            <w:pPr>
              <w:spacing w:before="120" w:after="120"/>
              <w:ind w:left="51" w:firstLine="0"/>
              <w:rPr>
                <w:szCs w:val="24"/>
                <w:lang w:val="fr"/>
              </w:rPr>
            </w:pPr>
            <w:r w:rsidRPr="005719CC">
              <w:rPr>
                <w:szCs w:val="24"/>
                <w:lang w:val="fr"/>
              </w:rPr>
              <w:t xml:space="preserve">Ce qui suit est ajouté </w:t>
            </w:r>
            <w:r>
              <w:rPr>
                <w:szCs w:val="24"/>
                <w:lang w:val="fr"/>
              </w:rPr>
              <w:t xml:space="preserve">à la fin de (i) dans le troisième paragraphe : </w:t>
            </w:r>
          </w:p>
          <w:p w14:paraId="5AA4CBC8" w14:textId="77777777" w:rsidR="00744A4E" w:rsidRPr="00482B6C" w:rsidRDefault="00744A4E" w:rsidP="001E6B49">
            <w:pPr>
              <w:spacing w:before="120" w:after="120"/>
              <w:ind w:left="51" w:firstLine="0"/>
              <w:rPr>
                <w:szCs w:val="24"/>
                <w:lang w:val="fr"/>
              </w:rPr>
            </w:pPr>
            <w:r w:rsidRPr="00482B6C">
              <w:rPr>
                <w:szCs w:val="24"/>
                <w:lang w:val="fr"/>
              </w:rPr>
              <w:t>« et la déclaration du Sous-traitant conformément aux Conditions Particulières - Partie E - Exploitation et Abus Sexuels (EES) et/ou Déclaration de Performance de Harcèlement Sexuel pour les Sous-traitants. »</w:t>
            </w:r>
          </w:p>
          <w:p w14:paraId="7F2A9457" w14:textId="77777777" w:rsidR="00744A4E" w:rsidRPr="005719CC" w:rsidRDefault="00744A4E" w:rsidP="001E6B49">
            <w:pPr>
              <w:spacing w:before="120" w:after="120"/>
              <w:ind w:left="51" w:firstLine="0"/>
              <w:rPr>
                <w:rFonts w:eastAsia="Arial Narrow"/>
                <w:szCs w:val="24"/>
              </w:rPr>
            </w:pPr>
            <w:r w:rsidRPr="005719CC">
              <w:rPr>
                <w:szCs w:val="24"/>
                <w:lang w:val="fr"/>
              </w:rPr>
              <w:t xml:space="preserve">Le texte suivant est ajouté à la fin du dernier paragraphe de la </w:t>
            </w:r>
            <w:r>
              <w:rPr>
                <w:szCs w:val="24"/>
                <w:lang w:val="fr"/>
              </w:rPr>
              <w:t>Sous-Clause</w:t>
            </w:r>
            <w:r w:rsidRPr="005719CC">
              <w:rPr>
                <w:szCs w:val="24"/>
                <w:lang w:val="fr"/>
              </w:rPr>
              <w:t xml:space="preserve"> 4.4</w:t>
            </w:r>
            <w:r>
              <w:rPr>
                <w:szCs w:val="24"/>
                <w:lang w:val="fr"/>
              </w:rPr>
              <w:t xml:space="preserve"> </w:t>
            </w:r>
            <w:r w:rsidRPr="005719CC">
              <w:rPr>
                <w:szCs w:val="24"/>
                <w:lang w:val="fr"/>
              </w:rPr>
              <w:t>:</w:t>
            </w:r>
          </w:p>
          <w:p w14:paraId="1F89CD5C" w14:textId="77777777" w:rsidR="00744A4E" w:rsidRPr="005719CC" w:rsidRDefault="00744A4E" w:rsidP="001E6B49">
            <w:pPr>
              <w:spacing w:before="120" w:after="120"/>
              <w:ind w:left="51" w:firstLine="0"/>
              <w:rPr>
                <w:rFonts w:eastAsia="Arial Narrow"/>
                <w:szCs w:val="24"/>
              </w:rPr>
            </w:pPr>
            <w:r w:rsidRPr="005719CC">
              <w:rPr>
                <w:szCs w:val="24"/>
                <w:lang w:val="fr"/>
              </w:rPr>
              <w:t>« Tous les contrats de sous-traitance relatifs aux Travaux comprennent des dispositions qui autorisent l</w:t>
            </w:r>
            <w:r>
              <w:rPr>
                <w:szCs w:val="24"/>
                <w:lang w:val="fr"/>
              </w:rPr>
              <w:t>e Maître d’Ouvrage</w:t>
            </w:r>
            <w:r w:rsidRPr="005719CC">
              <w:rPr>
                <w:szCs w:val="24"/>
                <w:lang w:val="fr"/>
              </w:rPr>
              <w:t xml:space="preserve"> à exiger que le contrat de sous-traitance soit cédé </w:t>
            </w:r>
            <w:r>
              <w:rPr>
                <w:szCs w:val="24"/>
                <w:lang w:val="fr"/>
              </w:rPr>
              <w:t>au Maître d’Ouvrage</w:t>
            </w:r>
            <w:r w:rsidRPr="005719CC">
              <w:rPr>
                <w:szCs w:val="24"/>
                <w:lang w:val="fr"/>
              </w:rPr>
              <w:t xml:space="preserve"> en vertu de l’alinéa </w:t>
            </w:r>
            <w:r>
              <w:rPr>
                <w:szCs w:val="24"/>
                <w:lang w:val="fr"/>
              </w:rPr>
              <w:t>(</w:t>
            </w:r>
            <w:r w:rsidRPr="005719CC">
              <w:rPr>
                <w:szCs w:val="24"/>
                <w:lang w:val="fr"/>
              </w:rPr>
              <w:t xml:space="preserve">a) de la </w:t>
            </w:r>
            <w:r>
              <w:rPr>
                <w:szCs w:val="24"/>
                <w:lang w:val="fr"/>
              </w:rPr>
              <w:t>Sous-Clause</w:t>
            </w:r>
            <w:r w:rsidRPr="005719CC">
              <w:rPr>
                <w:szCs w:val="24"/>
                <w:lang w:val="fr"/>
              </w:rPr>
              <w:t xml:space="preserve"> 15.2.3 [Après </w:t>
            </w:r>
            <w:r>
              <w:rPr>
                <w:szCs w:val="24"/>
                <w:lang w:val="fr"/>
              </w:rPr>
              <w:t>R</w:t>
            </w:r>
            <w:r w:rsidRPr="005719CC">
              <w:rPr>
                <w:szCs w:val="24"/>
                <w:lang w:val="fr"/>
              </w:rPr>
              <w:t>ésiliation].</w:t>
            </w:r>
          </w:p>
          <w:p w14:paraId="049810BA" w14:textId="77777777" w:rsidR="00744A4E" w:rsidRPr="005719CC" w:rsidRDefault="00744A4E" w:rsidP="001E6B49">
            <w:pPr>
              <w:spacing w:before="120" w:after="120"/>
              <w:ind w:left="51" w:firstLine="0"/>
              <w:rPr>
                <w:rFonts w:eastAsia="Arial Narrow"/>
                <w:szCs w:val="24"/>
                <w:highlight w:val="green"/>
              </w:rPr>
            </w:pPr>
            <w:r w:rsidRPr="005719CC">
              <w:rPr>
                <w:szCs w:val="24"/>
                <w:lang w:val="fr"/>
              </w:rPr>
              <w:t>Dans la mesure du possible, l</w:t>
            </w:r>
            <w:r>
              <w:rPr>
                <w:szCs w:val="24"/>
                <w:lang w:val="fr"/>
              </w:rPr>
              <w:t xml:space="preserve">’Entrepreneur </w:t>
            </w:r>
            <w:r w:rsidRPr="005719CC">
              <w:rPr>
                <w:szCs w:val="24"/>
                <w:lang w:val="fr"/>
              </w:rPr>
              <w:t xml:space="preserve">doit donner aux </w:t>
            </w:r>
            <w:r>
              <w:rPr>
                <w:szCs w:val="24"/>
                <w:lang w:val="fr"/>
              </w:rPr>
              <w:t>entreprises</w:t>
            </w:r>
            <w:r w:rsidRPr="005719CC">
              <w:rPr>
                <w:szCs w:val="24"/>
                <w:lang w:val="fr"/>
              </w:rPr>
              <w:t xml:space="preserve"> du pays une possibilité juste et raisonnable d’être nommés comme </w:t>
            </w:r>
            <w:r>
              <w:rPr>
                <w:szCs w:val="24"/>
                <w:lang w:val="fr"/>
              </w:rPr>
              <w:t>S</w:t>
            </w:r>
            <w:r w:rsidRPr="005719CC">
              <w:rPr>
                <w:szCs w:val="24"/>
                <w:lang w:val="fr"/>
              </w:rPr>
              <w:t>ous-traitants.</w:t>
            </w:r>
          </w:p>
        </w:tc>
      </w:tr>
    </w:tbl>
    <w:p w14:paraId="4CC18151" w14:textId="77777777" w:rsidR="00744A4E" w:rsidRPr="005719CC" w:rsidRDefault="00744A4E" w:rsidP="00744A4E">
      <w:pPr>
        <w:rPr>
          <w:szCs w:val="24"/>
        </w:rPr>
      </w:pPr>
    </w:p>
    <w:tbl>
      <w:tblPr>
        <w:tblW w:w="0" w:type="auto"/>
        <w:tblInd w:w="180" w:type="dxa"/>
        <w:tblLook w:val="0000" w:firstRow="0" w:lastRow="0" w:firstColumn="0" w:lastColumn="0" w:noHBand="0" w:noVBand="0"/>
      </w:tblPr>
      <w:tblGrid>
        <w:gridCol w:w="3015"/>
        <w:gridCol w:w="137"/>
        <w:gridCol w:w="5998"/>
      </w:tblGrid>
      <w:tr w:rsidR="00744A4E" w:rsidRPr="005719CC" w14:paraId="73BBFE7D"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368AE1AF" w14:textId="77777777" w:rsidR="00744A4E" w:rsidRPr="001E6B49" w:rsidRDefault="00744A4E" w:rsidP="00581DFA">
            <w:pPr>
              <w:pStyle w:val="Heading3"/>
              <w:spacing w:before="120" w:after="120"/>
              <w:ind w:left="475" w:hanging="475"/>
              <w:rPr>
                <w:szCs w:val="24"/>
                <w:lang w:val="fr-FR"/>
              </w:rPr>
            </w:pPr>
            <w:r>
              <w:rPr>
                <w:szCs w:val="24"/>
                <w:lang w:val="fr"/>
              </w:rPr>
              <w:t>Sous-Clause</w:t>
            </w:r>
            <w:r w:rsidRPr="005719CC">
              <w:rPr>
                <w:szCs w:val="24"/>
                <w:lang w:val="fr"/>
              </w:rPr>
              <w:t xml:space="preserve"> 4.5.1</w:t>
            </w:r>
          </w:p>
          <w:p w14:paraId="0900C793" w14:textId="5009FD20" w:rsidR="00744A4E" w:rsidRPr="001E6B49" w:rsidRDefault="00744A4E" w:rsidP="00581DFA">
            <w:pPr>
              <w:pStyle w:val="Heading3"/>
              <w:spacing w:before="120" w:after="120"/>
              <w:ind w:left="0" w:hanging="30"/>
              <w:rPr>
                <w:szCs w:val="24"/>
                <w:highlight w:val="green"/>
                <w:lang w:val="fr-FR"/>
              </w:rPr>
            </w:pPr>
            <w:r w:rsidRPr="005719CC">
              <w:rPr>
                <w:szCs w:val="24"/>
                <w:lang w:val="fr"/>
              </w:rPr>
              <w:t xml:space="preserve">Objection à la </w:t>
            </w:r>
            <w:r w:rsidR="009D1262">
              <w:rPr>
                <w:szCs w:val="24"/>
                <w:lang w:val="fr"/>
              </w:rPr>
              <w:t>Désignation</w:t>
            </w:r>
          </w:p>
        </w:tc>
        <w:tc>
          <w:tcPr>
            <w:tcW w:w="5998" w:type="dxa"/>
            <w:tcBorders>
              <w:top w:val="single" w:sz="12" w:space="0" w:color="auto"/>
              <w:left w:val="single" w:sz="12" w:space="0" w:color="auto"/>
              <w:bottom w:val="single" w:sz="12" w:space="0" w:color="auto"/>
              <w:right w:val="single" w:sz="12" w:space="0" w:color="auto"/>
            </w:tcBorders>
          </w:tcPr>
          <w:p w14:paraId="7DF51370" w14:textId="77777777" w:rsidR="00744A4E" w:rsidRPr="005719CC" w:rsidRDefault="00744A4E" w:rsidP="001E6B49">
            <w:pPr>
              <w:autoSpaceDE w:val="0"/>
              <w:autoSpaceDN w:val="0"/>
              <w:adjustRightInd w:val="0"/>
              <w:spacing w:before="120" w:after="120"/>
              <w:ind w:left="-5" w:firstLine="5"/>
              <w:rPr>
                <w:rFonts w:eastAsia="Arial Narrow"/>
                <w:szCs w:val="24"/>
              </w:rPr>
            </w:pPr>
            <w:r w:rsidRPr="005719CC">
              <w:rPr>
                <w:szCs w:val="24"/>
                <w:lang w:val="fr"/>
              </w:rPr>
              <w:t xml:space="preserve">À l’alinéa </w:t>
            </w:r>
            <w:r>
              <w:rPr>
                <w:szCs w:val="24"/>
                <w:lang w:val="fr"/>
              </w:rPr>
              <w:t>(</w:t>
            </w:r>
            <w:r w:rsidRPr="005719CC">
              <w:rPr>
                <w:szCs w:val="24"/>
                <w:lang w:val="fr"/>
              </w:rPr>
              <w:t>a) de la première ligne avant « Sous-traitant », ajouter « désigné ».</w:t>
            </w:r>
          </w:p>
          <w:p w14:paraId="3DF7A301" w14:textId="77777777" w:rsidR="00744A4E" w:rsidRPr="005719CC" w:rsidRDefault="00744A4E" w:rsidP="00581DFA">
            <w:pPr>
              <w:spacing w:before="120" w:after="120"/>
              <w:rPr>
                <w:rFonts w:eastAsia="Arial Narrow"/>
                <w:szCs w:val="24"/>
              </w:rPr>
            </w:pPr>
            <w:r w:rsidRPr="005719CC">
              <w:rPr>
                <w:szCs w:val="24"/>
                <w:lang w:val="fr"/>
              </w:rPr>
              <w:t xml:space="preserve">À l’alinéa </w:t>
            </w:r>
            <w:r>
              <w:rPr>
                <w:szCs w:val="24"/>
                <w:lang w:val="fr"/>
              </w:rPr>
              <w:t>(</w:t>
            </w:r>
            <w:r w:rsidRPr="005719CC">
              <w:rPr>
                <w:szCs w:val="24"/>
                <w:lang w:val="fr"/>
              </w:rPr>
              <w:t xml:space="preserve">c) : </w:t>
            </w:r>
          </w:p>
          <w:p w14:paraId="603525D1" w14:textId="77777777" w:rsidR="00744A4E" w:rsidRPr="005719CC" w:rsidRDefault="00744A4E" w:rsidP="00581DFA">
            <w:pPr>
              <w:spacing w:before="120" w:after="120"/>
              <w:rPr>
                <w:rFonts w:eastAsia="Arial Narrow"/>
                <w:szCs w:val="24"/>
              </w:rPr>
            </w:pPr>
            <w:r w:rsidRPr="005719CC">
              <w:rPr>
                <w:szCs w:val="24"/>
                <w:lang w:val="fr"/>
              </w:rPr>
              <w:t xml:space="preserve">« et » est supprimé </w:t>
            </w:r>
            <w:r>
              <w:rPr>
                <w:szCs w:val="24"/>
                <w:lang w:val="fr"/>
              </w:rPr>
              <w:t>à</w:t>
            </w:r>
            <w:r w:rsidRPr="005719CC">
              <w:rPr>
                <w:szCs w:val="24"/>
                <w:lang w:val="fr"/>
              </w:rPr>
              <w:t xml:space="preserve"> la fin de  </w:t>
            </w:r>
            <w:r>
              <w:rPr>
                <w:szCs w:val="24"/>
                <w:lang w:val="fr"/>
              </w:rPr>
              <w:t>(</w:t>
            </w:r>
            <w:r w:rsidRPr="005719CC">
              <w:rPr>
                <w:szCs w:val="24"/>
                <w:lang w:val="fr"/>
              </w:rPr>
              <w:t>i)</w:t>
            </w:r>
            <w:r>
              <w:rPr>
                <w:szCs w:val="24"/>
                <w:lang w:val="fr"/>
              </w:rPr>
              <w:t xml:space="preserve"> </w:t>
            </w:r>
            <w:r w:rsidRPr="005719CC">
              <w:rPr>
                <w:szCs w:val="24"/>
                <w:lang w:val="fr"/>
              </w:rPr>
              <w:t>;</w:t>
            </w:r>
          </w:p>
          <w:p w14:paraId="71F8B590" w14:textId="77777777" w:rsidR="00744A4E" w:rsidRPr="005719CC" w:rsidRDefault="00744A4E" w:rsidP="00581DFA">
            <w:pPr>
              <w:spacing w:before="120" w:after="120"/>
              <w:rPr>
                <w:rFonts w:eastAsia="Arial Narrow"/>
                <w:szCs w:val="24"/>
              </w:rPr>
            </w:pPr>
            <w:r w:rsidRPr="005719CC">
              <w:rPr>
                <w:szCs w:val="24"/>
                <w:lang w:val="fr"/>
              </w:rPr>
              <w:t xml:space="preserve"> « . » à la fin d</w:t>
            </w:r>
            <w:r>
              <w:rPr>
                <w:szCs w:val="24"/>
                <w:lang w:val="fr"/>
              </w:rPr>
              <w:t>e</w:t>
            </w:r>
            <w:r w:rsidRPr="005719CC">
              <w:rPr>
                <w:szCs w:val="24"/>
                <w:lang w:val="fr"/>
              </w:rPr>
              <w:t xml:space="preserve"> </w:t>
            </w:r>
            <w:r>
              <w:rPr>
                <w:szCs w:val="24"/>
                <w:lang w:val="fr"/>
              </w:rPr>
              <w:t>(</w:t>
            </w:r>
            <w:r w:rsidRPr="005719CC">
              <w:rPr>
                <w:szCs w:val="24"/>
                <w:lang w:val="fr"/>
              </w:rPr>
              <w:t xml:space="preserve">ii) est remplacé par « , et ». </w:t>
            </w:r>
          </w:p>
          <w:p w14:paraId="6D5A5211" w14:textId="77777777" w:rsidR="00744A4E" w:rsidRPr="005719CC" w:rsidRDefault="00744A4E" w:rsidP="00581DFA">
            <w:pPr>
              <w:spacing w:before="120" w:after="120"/>
              <w:rPr>
                <w:rFonts w:eastAsia="Arial Narrow"/>
                <w:szCs w:val="24"/>
              </w:rPr>
            </w:pPr>
            <w:r w:rsidRPr="005719CC">
              <w:rPr>
                <w:szCs w:val="24"/>
                <w:lang w:val="fr"/>
              </w:rPr>
              <w:t xml:space="preserve">Le texte suivant est ensuite ajouté en tant que (iii) :  </w:t>
            </w:r>
          </w:p>
          <w:p w14:paraId="3D0B40A6" w14:textId="09140D03" w:rsidR="00744A4E" w:rsidRPr="005719CC" w:rsidRDefault="00744A4E" w:rsidP="001E6B49">
            <w:pPr>
              <w:spacing w:before="120" w:after="120"/>
              <w:ind w:left="69" w:firstLine="16"/>
              <w:rPr>
                <w:rFonts w:eastAsia="Arial Narrow"/>
                <w:szCs w:val="24"/>
                <w:highlight w:val="green"/>
              </w:rPr>
            </w:pPr>
            <w:r w:rsidRPr="005719CC">
              <w:rPr>
                <w:szCs w:val="24"/>
                <w:lang w:val="fr"/>
              </w:rPr>
              <w:lastRenderedPageBreak/>
              <w:t>« </w:t>
            </w:r>
            <w:r>
              <w:rPr>
                <w:szCs w:val="24"/>
                <w:lang w:val="fr"/>
              </w:rPr>
              <w:t>(</w:t>
            </w:r>
            <w:r w:rsidRPr="005719CC">
              <w:rPr>
                <w:szCs w:val="24"/>
                <w:lang w:val="fr"/>
              </w:rPr>
              <w:t>iii) ne soit payé que si et quand l’</w:t>
            </w:r>
            <w:r>
              <w:rPr>
                <w:szCs w:val="24"/>
                <w:lang w:val="fr"/>
              </w:rPr>
              <w:t>E</w:t>
            </w:r>
            <w:r w:rsidRPr="005719CC">
              <w:rPr>
                <w:szCs w:val="24"/>
                <w:lang w:val="fr"/>
              </w:rPr>
              <w:t>ntrepreneur a reçu d</w:t>
            </w:r>
            <w:r>
              <w:rPr>
                <w:szCs w:val="24"/>
                <w:lang w:val="fr"/>
              </w:rPr>
              <w:t>u Maître d’Ouvrage</w:t>
            </w:r>
            <w:r w:rsidRPr="005719CC">
              <w:rPr>
                <w:szCs w:val="24"/>
                <w:lang w:val="fr"/>
              </w:rPr>
              <w:t xml:space="preserve"> des paiements pour des sommes dues en vertu du contrat de sous-traitance visé à l’alinéa 4.5.2 [</w:t>
            </w:r>
            <w:r w:rsidR="009D1262" w:rsidRPr="00256400">
              <w:rPr>
                <w:i/>
                <w:iCs/>
                <w:szCs w:val="24"/>
                <w:lang w:val="fr"/>
              </w:rPr>
              <w:t>Paiement aux</w:t>
            </w:r>
            <w:r w:rsidRPr="00256400">
              <w:rPr>
                <w:i/>
                <w:iCs/>
                <w:szCs w:val="24"/>
                <w:lang w:val="fr"/>
              </w:rPr>
              <w:t xml:space="preserve"> sous-traitants désignés].</w:t>
            </w:r>
            <w:r w:rsidRPr="005719CC">
              <w:rPr>
                <w:szCs w:val="24"/>
                <w:lang w:val="fr"/>
              </w:rPr>
              <w:t> »</w:t>
            </w:r>
          </w:p>
        </w:tc>
      </w:tr>
      <w:tr w:rsidR="00744A4E" w:rsidRPr="005719CC" w14:paraId="5F66DDD5"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6F6BA306" w14:textId="77777777" w:rsidR="001E6B49" w:rsidRDefault="00744A4E" w:rsidP="00581DFA">
            <w:pPr>
              <w:pStyle w:val="Heading3"/>
              <w:spacing w:before="120" w:after="120"/>
              <w:ind w:left="0" w:hanging="30"/>
            </w:pPr>
            <w:r>
              <w:lastRenderedPageBreak/>
              <w:t xml:space="preserve">Sous-Clause 4.6 </w:t>
            </w:r>
          </w:p>
          <w:p w14:paraId="0E1EE79E" w14:textId="6E87EBBD" w:rsidR="00744A4E" w:rsidRDefault="00744A4E" w:rsidP="00581DFA">
            <w:pPr>
              <w:pStyle w:val="Heading3"/>
              <w:spacing w:before="120" w:after="120"/>
              <w:ind w:left="0" w:hanging="30"/>
              <w:rPr>
                <w:szCs w:val="24"/>
                <w:lang w:val="fr"/>
              </w:rPr>
            </w:pPr>
            <w:r>
              <w:t>Coopération</w:t>
            </w:r>
          </w:p>
        </w:tc>
        <w:tc>
          <w:tcPr>
            <w:tcW w:w="5998" w:type="dxa"/>
            <w:tcBorders>
              <w:top w:val="single" w:sz="12" w:space="0" w:color="auto"/>
              <w:left w:val="single" w:sz="12" w:space="0" w:color="auto"/>
              <w:bottom w:val="single" w:sz="12" w:space="0" w:color="auto"/>
              <w:right w:val="single" w:sz="12" w:space="0" w:color="auto"/>
            </w:tcBorders>
          </w:tcPr>
          <w:p w14:paraId="52A84295" w14:textId="1435C401" w:rsidR="00744A4E" w:rsidRPr="00482B6C" w:rsidRDefault="00744A4E" w:rsidP="00581DFA">
            <w:pPr>
              <w:spacing w:before="120" w:after="120"/>
              <w:ind w:left="0" w:firstLine="0"/>
              <w:rPr>
                <w:szCs w:val="24"/>
                <w:lang w:val="fr"/>
              </w:rPr>
            </w:pPr>
            <w:r w:rsidRPr="00482B6C">
              <w:rPr>
                <w:szCs w:val="24"/>
                <w:lang w:val="fr"/>
              </w:rPr>
              <w:t>À l’avant-dernière ligne du premier paragraphe, avant « Entrepreneur », « de l’</w:t>
            </w:r>
            <w:r w:rsidR="009D1262">
              <w:rPr>
                <w:szCs w:val="24"/>
                <w:lang w:val="fr"/>
              </w:rPr>
              <w:t xml:space="preserve"> </w:t>
            </w:r>
            <w:r w:rsidRPr="00482B6C">
              <w:rPr>
                <w:szCs w:val="24"/>
                <w:lang w:val="fr"/>
              </w:rPr>
              <w:t>» est ajouté.</w:t>
            </w:r>
          </w:p>
          <w:p w14:paraId="1C0F3216" w14:textId="77777777" w:rsidR="00744A4E" w:rsidRPr="00482B6C" w:rsidRDefault="00744A4E" w:rsidP="00581DFA">
            <w:pPr>
              <w:spacing w:before="120" w:after="120"/>
              <w:ind w:left="0" w:firstLine="0"/>
              <w:rPr>
                <w:szCs w:val="24"/>
                <w:lang w:val="fr"/>
              </w:rPr>
            </w:pPr>
            <w:r w:rsidRPr="00482B6C">
              <w:rPr>
                <w:szCs w:val="24"/>
                <w:lang w:val="fr"/>
              </w:rPr>
              <w:t>Le texte suivant est ajouté après le premier alinéa :</w:t>
            </w:r>
          </w:p>
          <w:p w14:paraId="0E01354F" w14:textId="1EBA4A26" w:rsidR="00744A4E" w:rsidRPr="005719CC" w:rsidRDefault="00744A4E" w:rsidP="001E6B49">
            <w:pPr>
              <w:spacing w:before="120" w:after="120"/>
              <w:ind w:left="-5" w:firstLine="0"/>
              <w:rPr>
                <w:szCs w:val="24"/>
                <w:lang w:val="fr"/>
              </w:rPr>
            </w:pPr>
            <w:r w:rsidRPr="00482B6C">
              <w:rPr>
                <w:szCs w:val="24"/>
                <w:lang w:val="fr"/>
              </w:rPr>
              <w:t>« L’Entrepreneur doit également, comme il est indiqué dans les Spécifications ou selon les instructions du Maître d’Œuvre, coopérer avec le personnel du Maître d’Ouvrage et lui donner les occasions appropriées d’effectuer toute évaluation environnementale et sociale.</w:t>
            </w:r>
            <w:r w:rsidR="009D1262">
              <w:rPr>
                <w:szCs w:val="24"/>
                <w:lang w:val="fr"/>
              </w:rPr>
              <w:t xml:space="preserve"> </w:t>
            </w:r>
            <w:r w:rsidRPr="00482B6C">
              <w:rPr>
                <w:szCs w:val="24"/>
                <w:lang w:val="fr"/>
              </w:rPr>
              <w:t>»</w:t>
            </w:r>
            <w:r w:rsidRPr="001D316A">
              <w:rPr>
                <w:color w:val="000000"/>
                <w:lang w:val="fr"/>
              </w:rPr>
              <w:t xml:space="preserve"> </w:t>
            </w:r>
          </w:p>
        </w:tc>
      </w:tr>
      <w:tr w:rsidR="00744A4E" w:rsidRPr="005719CC" w14:paraId="4F920815"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08590ED2" w14:textId="77777777" w:rsidR="00744A4E" w:rsidRPr="001E6B49" w:rsidRDefault="00744A4E" w:rsidP="00581DFA">
            <w:pPr>
              <w:pStyle w:val="Heading3"/>
              <w:spacing w:before="120" w:after="120"/>
              <w:ind w:left="470" w:hanging="470"/>
              <w:rPr>
                <w:szCs w:val="24"/>
                <w:lang w:val="fr-FR"/>
              </w:rPr>
            </w:pPr>
            <w:r>
              <w:rPr>
                <w:szCs w:val="24"/>
                <w:lang w:val="fr"/>
              </w:rPr>
              <w:t>Sous-Clause</w:t>
            </w:r>
            <w:r w:rsidRPr="005719CC">
              <w:rPr>
                <w:szCs w:val="24"/>
                <w:lang w:val="fr"/>
              </w:rPr>
              <w:t xml:space="preserve"> 4.8</w:t>
            </w:r>
          </w:p>
          <w:p w14:paraId="5B9A4AFB" w14:textId="24904AB8" w:rsidR="00744A4E" w:rsidRPr="005719CC" w:rsidRDefault="00744A4E" w:rsidP="001E6B49">
            <w:pPr>
              <w:spacing w:before="120" w:after="120"/>
              <w:ind w:left="0" w:firstLine="0"/>
              <w:jc w:val="left"/>
              <w:rPr>
                <w:szCs w:val="24"/>
              </w:rPr>
            </w:pPr>
            <w:r w:rsidRPr="001E6B49">
              <w:rPr>
                <w:szCs w:val="24"/>
                <w:lang w:val="fr"/>
              </w:rPr>
              <w:t xml:space="preserve">Obligations en </w:t>
            </w:r>
            <w:r w:rsidR="009D1262">
              <w:rPr>
                <w:szCs w:val="24"/>
                <w:lang w:val="fr"/>
              </w:rPr>
              <w:t>M</w:t>
            </w:r>
            <w:r w:rsidRPr="001E6B49">
              <w:rPr>
                <w:szCs w:val="24"/>
                <w:lang w:val="fr"/>
              </w:rPr>
              <w:t>atière d’Hygiène et de Sécurité</w:t>
            </w:r>
          </w:p>
        </w:tc>
        <w:tc>
          <w:tcPr>
            <w:tcW w:w="5998" w:type="dxa"/>
            <w:tcBorders>
              <w:top w:val="single" w:sz="12" w:space="0" w:color="auto"/>
              <w:left w:val="single" w:sz="12" w:space="0" w:color="auto"/>
              <w:bottom w:val="single" w:sz="12" w:space="0" w:color="auto"/>
              <w:right w:val="single" w:sz="12" w:space="0" w:color="auto"/>
            </w:tcBorders>
          </w:tcPr>
          <w:p w14:paraId="493B5DF8" w14:textId="77777777" w:rsidR="00744A4E" w:rsidRPr="005719CC" w:rsidRDefault="00744A4E" w:rsidP="001E6B49">
            <w:pPr>
              <w:spacing w:before="120" w:after="120"/>
              <w:ind w:left="72" w:firstLine="13"/>
              <w:rPr>
                <w:rFonts w:eastAsia="Arial Narrow"/>
                <w:szCs w:val="24"/>
              </w:rPr>
            </w:pPr>
            <w:r w:rsidRPr="005719CC">
              <w:rPr>
                <w:szCs w:val="24"/>
                <w:lang w:val="fr"/>
              </w:rPr>
              <w:t xml:space="preserve">Les éléments suivants sont inclus après avoir supprimé « et » à la fin de l’article </w:t>
            </w:r>
            <w:r>
              <w:rPr>
                <w:szCs w:val="24"/>
                <w:lang w:val="fr"/>
              </w:rPr>
              <w:t>(</w:t>
            </w:r>
            <w:r w:rsidRPr="005719CC">
              <w:rPr>
                <w:szCs w:val="24"/>
                <w:lang w:val="fr"/>
              </w:rPr>
              <w:t xml:space="preserve">f) et remplacé « . » par « ; » à la fin de </w:t>
            </w:r>
            <w:r>
              <w:rPr>
                <w:szCs w:val="24"/>
                <w:lang w:val="fr"/>
              </w:rPr>
              <w:t>(</w:t>
            </w:r>
            <w:r w:rsidRPr="005719CC">
              <w:rPr>
                <w:szCs w:val="24"/>
                <w:lang w:val="fr"/>
              </w:rPr>
              <w:t>g) :</w:t>
            </w:r>
          </w:p>
          <w:p w14:paraId="0590C452" w14:textId="77777777" w:rsidR="00744A4E" w:rsidRPr="00482B6C" w:rsidRDefault="00744A4E" w:rsidP="004225F2">
            <w:pPr>
              <w:pStyle w:val="ListParagraph"/>
              <w:numPr>
                <w:ilvl w:val="0"/>
                <w:numId w:val="123"/>
              </w:numPr>
              <w:spacing w:before="120" w:after="120"/>
              <w:contextualSpacing w:val="0"/>
              <w:rPr>
                <w:rFonts w:eastAsia="Arial Narrow"/>
                <w:szCs w:val="24"/>
              </w:rPr>
            </w:pPr>
            <w:r w:rsidRPr="00482B6C">
              <w:rPr>
                <w:szCs w:val="24"/>
                <w:lang w:val="fr"/>
              </w:rPr>
              <w:t xml:space="preserve">lorsqu’un fournisseur de services de santé pour le </w:t>
            </w:r>
            <w:r>
              <w:rPr>
                <w:szCs w:val="24"/>
                <w:lang w:val="fr"/>
              </w:rPr>
              <w:t>M</w:t>
            </w:r>
            <w:r w:rsidRPr="00482B6C">
              <w:rPr>
                <w:szCs w:val="24"/>
                <w:lang w:val="fr"/>
              </w:rPr>
              <w:t xml:space="preserve">ontrat est indiqué dans les </w:t>
            </w:r>
            <w:r>
              <w:rPr>
                <w:szCs w:val="24"/>
                <w:lang w:val="fr"/>
              </w:rPr>
              <w:t>E</w:t>
            </w:r>
            <w:r w:rsidRPr="00482B6C">
              <w:rPr>
                <w:szCs w:val="24"/>
                <w:lang w:val="fr"/>
              </w:rPr>
              <w:t>xigences d</w:t>
            </w:r>
            <w:r>
              <w:rPr>
                <w:szCs w:val="24"/>
                <w:lang w:val="fr"/>
              </w:rPr>
              <w:t>u Maître d’Ouvrage</w:t>
            </w:r>
            <w:r w:rsidRPr="00482B6C">
              <w:rPr>
                <w:szCs w:val="24"/>
                <w:lang w:val="fr"/>
              </w:rPr>
              <w:t>, fournir toute l’assistance raisonnable (</w:t>
            </w:r>
            <w:r>
              <w:rPr>
                <w:szCs w:val="24"/>
                <w:lang w:val="fr"/>
              </w:rPr>
              <w:t>bureau</w:t>
            </w:r>
            <w:r w:rsidRPr="00482B6C">
              <w:rPr>
                <w:szCs w:val="24"/>
                <w:lang w:val="fr"/>
              </w:rPr>
              <w:t xml:space="preserve">, logement, eau, etc.) pour permettre au fournisseur de services de s’acquitter de ses fonctions; </w:t>
            </w:r>
          </w:p>
          <w:p w14:paraId="1DC82D5F" w14:textId="77777777" w:rsidR="00744A4E" w:rsidRPr="00482B6C" w:rsidRDefault="00744A4E" w:rsidP="004225F2">
            <w:pPr>
              <w:pStyle w:val="ListParagraph"/>
              <w:numPr>
                <w:ilvl w:val="0"/>
                <w:numId w:val="123"/>
              </w:numPr>
              <w:spacing w:before="120" w:after="120"/>
              <w:contextualSpacing w:val="0"/>
              <w:rPr>
                <w:rFonts w:eastAsia="Arial Narrow"/>
                <w:szCs w:val="24"/>
              </w:rPr>
            </w:pPr>
            <w:r w:rsidRPr="00482B6C">
              <w:rPr>
                <w:szCs w:val="24"/>
                <w:lang w:val="fr"/>
              </w:rPr>
              <w:t>assurer la formation en matière d’hygiène et de sécurité du Personnel de l’Entrepreneur, s’il y a lieu, et tenir à jour les dossiers de formation;</w:t>
            </w:r>
          </w:p>
          <w:p w14:paraId="2381561A" w14:textId="77777777" w:rsidR="00744A4E" w:rsidRPr="00482B6C" w:rsidRDefault="00744A4E" w:rsidP="004225F2">
            <w:pPr>
              <w:pStyle w:val="ListParagraph"/>
              <w:numPr>
                <w:ilvl w:val="0"/>
                <w:numId w:val="123"/>
              </w:numPr>
              <w:spacing w:before="120" w:after="120"/>
              <w:contextualSpacing w:val="0"/>
              <w:rPr>
                <w:rFonts w:eastAsia="Arial Narrow"/>
                <w:szCs w:val="24"/>
              </w:rPr>
            </w:pPr>
            <w:r w:rsidRPr="00482B6C">
              <w:rPr>
                <w:szCs w:val="24"/>
                <w:lang w:val="fr"/>
              </w:rPr>
              <w:t>engager activement le Personnel de l’Entrepreneur à promouvoir la compréhension et les méthodes de mise en œuvre des exigences en matière de santé et de sécurité, ainsi qu’à fournir de l’information au Personnel de l’Entrepreneur et à fournir une protection individuelle sans frais au Personnel de l’Entrepreneur;</w:t>
            </w:r>
          </w:p>
          <w:p w14:paraId="33D0ECF3" w14:textId="77777777" w:rsidR="00744A4E" w:rsidRPr="00482B6C" w:rsidRDefault="00744A4E" w:rsidP="004225F2">
            <w:pPr>
              <w:pStyle w:val="ListParagraph"/>
              <w:numPr>
                <w:ilvl w:val="0"/>
                <w:numId w:val="123"/>
              </w:numPr>
              <w:spacing w:before="120" w:after="120"/>
              <w:contextualSpacing w:val="0"/>
              <w:rPr>
                <w:rFonts w:eastAsia="Arial Narrow"/>
                <w:szCs w:val="24"/>
              </w:rPr>
            </w:pPr>
            <w:r w:rsidRPr="00482B6C">
              <w:rPr>
                <w:szCs w:val="24"/>
                <w:lang w:val="fr" w:eastAsia="en-GB"/>
              </w:rPr>
              <w:t>mettre en place des processus en milieu de travail pour permettre au Personnel de l’Entrepreneur de signaler les situations de travail qu’il estime ne pas être sécuritaires ou saines et de se retirer d’une situation de travail dont il a des motifs raisonnables de croire qu’il présente un danger imminent et grave pour sa vie ou sa santé;</w:t>
            </w:r>
          </w:p>
          <w:p w14:paraId="711F0762" w14:textId="77777777" w:rsidR="00744A4E" w:rsidRPr="00482B6C" w:rsidRDefault="00744A4E" w:rsidP="004225F2">
            <w:pPr>
              <w:pStyle w:val="ListParagraph"/>
              <w:numPr>
                <w:ilvl w:val="0"/>
                <w:numId w:val="123"/>
              </w:numPr>
              <w:spacing w:before="120" w:after="120"/>
              <w:contextualSpacing w:val="0"/>
              <w:rPr>
                <w:rFonts w:eastAsia="Arial Narrow"/>
                <w:szCs w:val="24"/>
              </w:rPr>
            </w:pPr>
            <w:r w:rsidRPr="00482B6C">
              <w:rPr>
                <w:szCs w:val="24"/>
                <w:lang w:val="fr" w:eastAsia="en-GB"/>
              </w:rPr>
              <w:t>Le Personnel de l’Entrepreneur qui se retire de telles situations de travail n’est pas tenu de retourner au travail tant que les mesures correctives nécessaires pour corriger la situation n’ont pas été prises.</w:t>
            </w:r>
            <w:r w:rsidRPr="00482B6C">
              <w:rPr>
                <w:szCs w:val="24"/>
                <w:lang w:val="fr"/>
              </w:rPr>
              <w:t xml:space="preserve"> </w:t>
            </w:r>
            <w:r w:rsidRPr="00482B6C">
              <w:rPr>
                <w:szCs w:val="24"/>
                <w:lang w:val="fr" w:eastAsia="en-GB"/>
              </w:rPr>
              <w:t xml:space="preserve">Le Personnel de l’Entrepreneur ne </w:t>
            </w:r>
            <w:r w:rsidRPr="00482B6C">
              <w:rPr>
                <w:szCs w:val="24"/>
                <w:lang w:val="fr"/>
              </w:rPr>
              <w:t xml:space="preserve">doit pas faire </w:t>
            </w:r>
            <w:r w:rsidRPr="00482B6C">
              <w:rPr>
                <w:szCs w:val="24"/>
                <w:lang w:val="fr" w:eastAsia="en-GB"/>
              </w:rPr>
              <w:t xml:space="preserve">l’objet de représailles ou </w:t>
            </w:r>
            <w:r w:rsidRPr="00482B6C">
              <w:rPr>
                <w:szCs w:val="24"/>
                <w:lang w:val="fr" w:eastAsia="en-GB"/>
              </w:rPr>
              <w:lastRenderedPageBreak/>
              <w:t>de mesures négatives pour un tel signalement ou un tel retrait;</w:t>
            </w:r>
          </w:p>
          <w:p w14:paraId="4E6B2406" w14:textId="77777777" w:rsidR="00744A4E" w:rsidRPr="00482B6C" w:rsidRDefault="00744A4E" w:rsidP="004225F2">
            <w:pPr>
              <w:pStyle w:val="ListParagraph"/>
              <w:numPr>
                <w:ilvl w:val="0"/>
                <w:numId w:val="123"/>
              </w:numPr>
              <w:spacing w:before="120" w:after="120"/>
              <w:contextualSpacing w:val="0"/>
              <w:rPr>
                <w:rFonts w:eastAsia="Arial Narrow"/>
                <w:szCs w:val="24"/>
              </w:rPr>
            </w:pPr>
            <w:r w:rsidRPr="00482B6C">
              <w:rPr>
                <w:szCs w:val="24"/>
                <w:lang w:val="fr"/>
              </w:rPr>
              <w:t>sous réserve de la Sous-Clause 4.6, collaborer avec les entités et le personnel en vertu des alinéas (a), (b) et (c) de la Sous-Clause 4.6,  pour appliquer les exigences en matière de santé et de sécurité. Ceci est sans préjudice de la responsabilité des entités concernées en ce qui concerne l’hygiène et la sécurité de leur propre personnel; et</w:t>
            </w:r>
          </w:p>
          <w:p w14:paraId="7F51E9E5" w14:textId="77777777" w:rsidR="00744A4E" w:rsidRPr="00482B6C" w:rsidRDefault="00744A4E" w:rsidP="004225F2">
            <w:pPr>
              <w:pStyle w:val="ListParagraph"/>
              <w:numPr>
                <w:ilvl w:val="0"/>
                <w:numId w:val="123"/>
              </w:numPr>
              <w:spacing w:before="120" w:after="120"/>
              <w:contextualSpacing w:val="0"/>
              <w:rPr>
                <w:rFonts w:eastAsia="Arial Narrow"/>
                <w:szCs w:val="24"/>
              </w:rPr>
            </w:pPr>
            <w:r w:rsidRPr="00482B6C">
              <w:rPr>
                <w:szCs w:val="24"/>
                <w:lang w:val="fr"/>
              </w:rPr>
              <w:t>établir et mettre en œuvre un système d’examen régulier (d’au moins six mois) de la performance en matière d’hygiène et de sécurité et de l’environnement de travail.</w:t>
            </w:r>
          </w:p>
          <w:p w14:paraId="0486EFBB" w14:textId="3A956A39" w:rsidR="00744A4E" w:rsidRPr="005719CC" w:rsidRDefault="00744A4E" w:rsidP="001E6B49">
            <w:pPr>
              <w:spacing w:before="120" w:after="120"/>
              <w:ind w:left="72" w:firstLine="13"/>
              <w:rPr>
                <w:rFonts w:eastAsia="Arial Narrow"/>
                <w:szCs w:val="24"/>
              </w:rPr>
            </w:pPr>
            <w:r w:rsidRPr="005719CC">
              <w:rPr>
                <w:szCs w:val="24"/>
                <w:lang w:val="fr"/>
              </w:rPr>
              <w:t xml:space="preserve">Le deuxième </w:t>
            </w:r>
            <w:r w:rsidR="00CA6C98">
              <w:rPr>
                <w:szCs w:val="24"/>
                <w:lang w:val="fr"/>
              </w:rPr>
              <w:t xml:space="preserve">et le troisième </w:t>
            </w:r>
            <w:r w:rsidRPr="005719CC">
              <w:rPr>
                <w:szCs w:val="24"/>
                <w:lang w:val="fr"/>
              </w:rPr>
              <w:t>paragraphe</w:t>
            </w:r>
            <w:r w:rsidR="00CA6C98">
              <w:rPr>
                <w:szCs w:val="24"/>
                <w:lang w:val="fr"/>
              </w:rPr>
              <w:t>s sont</w:t>
            </w:r>
            <w:r w:rsidRPr="005719CC">
              <w:rPr>
                <w:szCs w:val="24"/>
                <w:lang w:val="fr"/>
              </w:rPr>
              <w:t xml:space="preserve"> remplacé</w:t>
            </w:r>
            <w:r w:rsidR="00CA6C98">
              <w:rPr>
                <w:szCs w:val="24"/>
                <w:lang w:val="fr"/>
              </w:rPr>
              <w:t>s</w:t>
            </w:r>
            <w:r w:rsidRPr="005719CC">
              <w:rPr>
                <w:szCs w:val="24"/>
                <w:lang w:val="fr"/>
              </w:rPr>
              <w:t xml:space="preserve"> par le texte suivant :</w:t>
            </w:r>
          </w:p>
          <w:p w14:paraId="47A77E06" w14:textId="77777777" w:rsidR="00744A4E" w:rsidRPr="005719CC" w:rsidRDefault="00744A4E" w:rsidP="001E6B49">
            <w:pPr>
              <w:spacing w:before="120" w:after="120"/>
              <w:ind w:left="72" w:firstLine="13"/>
              <w:rPr>
                <w:rFonts w:eastAsia="Arial Narrow"/>
                <w:szCs w:val="24"/>
              </w:rPr>
            </w:pPr>
            <w:r w:rsidRPr="005719CC" w:rsidDel="00511990">
              <w:rPr>
                <w:szCs w:val="24"/>
                <w:lang w:val="fr"/>
              </w:rPr>
              <w:t xml:space="preserve">Sous réserve de la </w:t>
            </w:r>
            <w:r>
              <w:rPr>
                <w:szCs w:val="24"/>
                <w:lang w:val="fr"/>
              </w:rPr>
              <w:t>Sous-Clause</w:t>
            </w:r>
            <w:r w:rsidRPr="005719CC" w:rsidDel="00511990">
              <w:rPr>
                <w:szCs w:val="24"/>
                <w:lang w:val="fr"/>
              </w:rPr>
              <w:t xml:space="preserve"> 4.1,</w:t>
            </w:r>
            <w:r>
              <w:rPr>
                <w:szCs w:val="24"/>
                <w:lang w:val="fr"/>
              </w:rPr>
              <w:t xml:space="preserve"> </w:t>
            </w:r>
            <w:r w:rsidRPr="005719CC" w:rsidDel="00511990">
              <w:rPr>
                <w:szCs w:val="24"/>
                <w:lang w:val="fr"/>
              </w:rPr>
              <w:t>l’</w:t>
            </w:r>
            <w:r>
              <w:rPr>
                <w:szCs w:val="24"/>
                <w:lang w:val="fr"/>
              </w:rPr>
              <w:t>E</w:t>
            </w:r>
            <w:r w:rsidRPr="005719CC" w:rsidDel="00511990">
              <w:rPr>
                <w:szCs w:val="24"/>
                <w:lang w:val="fr"/>
              </w:rPr>
              <w:t xml:space="preserve">ntrepreneur doit soumettre </w:t>
            </w:r>
            <w:r>
              <w:rPr>
                <w:szCs w:val="24"/>
                <w:lang w:val="fr"/>
              </w:rPr>
              <w:t>au Maître d’Ouvrage</w:t>
            </w:r>
            <w:r w:rsidRPr="005719CC" w:rsidDel="00511990">
              <w:rPr>
                <w:szCs w:val="24"/>
                <w:lang w:val="fr"/>
              </w:rPr>
              <w:t xml:space="preserve"> pour examen un manuel d</w:t>
            </w:r>
            <w:r>
              <w:rPr>
                <w:szCs w:val="24"/>
                <w:lang w:val="fr"/>
              </w:rPr>
              <w:t>’hygiène</w:t>
            </w:r>
            <w:r w:rsidRPr="005719CC" w:rsidDel="00511990">
              <w:rPr>
                <w:szCs w:val="24"/>
                <w:lang w:val="fr"/>
              </w:rPr>
              <w:t xml:space="preserve"> et de sécurité qui a été spécialement préparé pour les travaux, le </w:t>
            </w:r>
            <w:r>
              <w:rPr>
                <w:szCs w:val="24"/>
                <w:lang w:val="fr"/>
              </w:rPr>
              <w:t>Chantier</w:t>
            </w:r>
            <w:r w:rsidRPr="005719CC" w:rsidDel="00511990">
              <w:rPr>
                <w:szCs w:val="24"/>
                <w:lang w:val="fr"/>
              </w:rPr>
              <w:t xml:space="preserve"> et d’autres endroits (le cas échéant) où l’</w:t>
            </w:r>
            <w:r>
              <w:rPr>
                <w:szCs w:val="24"/>
                <w:lang w:val="fr"/>
              </w:rPr>
              <w:t>E</w:t>
            </w:r>
            <w:r w:rsidRPr="005719CC" w:rsidDel="00511990">
              <w:rPr>
                <w:szCs w:val="24"/>
                <w:lang w:val="fr"/>
              </w:rPr>
              <w:t xml:space="preserve">ntrepreneur a l’intention d’exécuter les </w:t>
            </w:r>
            <w:r>
              <w:rPr>
                <w:szCs w:val="24"/>
                <w:lang w:val="fr"/>
              </w:rPr>
              <w:t>T</w:t>
            </w:r>
            <w:r w:rsidRPr="005719CC" w:rsidDel="00511990">
              <w:rPr>
                <w:szCs w:val="24"/>
                <w:lang w:val="fr"/>
              </w:rPr>
              <w:t>ravaux.</w:t>
            </w:r>
            <w:r w:rsidRPr="005719CC">
              <w:rPr>
                <w:szCs w:val="24"/>
                <w:lang w:val="fr"/>
              </w:rPr>
              <w:t xml:space="preserve"> </w:t>
            </w:r>
            <w:r w:rsidRPr="005719CC" w:rsidDel="00511990">
              <w:rPr>
                <w:szCs w:val="24"/>
                <w:lang w:val="fr"/>
              </w:rPr>
              <w:t>Les procédures d’</w:t>
            </w:r>
            <w:r>
              <w:rPr>
                <w:szCs w:val="24"/>
                <w:lang w:val="fr"/>
              </w:rPr>
              <w:t>E</w:t>
            </w:r>
            <w:r w:rsidRPr="005719CC" w:rsidDel="00511990">
              <w:rPr>
                <w:szCs w:val="24"/>
                <w:lang w:val="fr"/>
              </w:rPr>
              <w:t>xamen du manuel d</w:t>
            </w:r>
            <w:r>
              <w:rPr>
                <w:szCs w:val="24"/>
                <w:lang w:val="fr"/>
              </w:rPr>
              <w:t xml:space="preserve">’hygiène </w:t>
            </w:r>
            <w:r w:rsidRPr="005719CC" w:rsidDel="00511990">
              <w:rPr>
                <w:szCs w:val="24"/>
                <w:lang w:val="fr"/>
              </w:rPr>
              <w:t xml:space="preserve">et de sécurité et de ses mises à jour doivent être décrites dans la </w:t>
            </w:r>
            <w:r>
              <w:rPr>
                <w:szCs w:val="24"/>
                <w:lang w:val="fr"/>
              </w:rPr>
              <w:t>Sous-Clause</w:t>
            </w:r>
            <w:r w:rsidRPr="005719CC" w:rsidDel="00511990">
              <w:rPr>
                <w:szCs w:val="24"/>
                <w:lang w:val="fr"/>
              </w:rPr>
              <w:t xml:space="preserve"> </w:t>
            </w:r>
            <w:r w:rsidRPr="005719CC">
              <w:rPr>
                <w:szCs w:val="24"/>
                <w:lang w:val="fr"/>
              </w:rPr>
              <w:t>5.2</w:t>
            </w:r>
            <w:r w:rsidRPr="005719CC" w:rsidDel="00511990">
              <w:rPr>
                <w:szCs w:val="24"/>
                <w:lang w:val="fr"/>
              </w:rPr>
              <w:t xml:space="preserve"> </w:t>
            </w:r>
            <w:r w:rsidRPr="00482B6C">
              <w:rPr>
                <w:i/>
                <w:iCs/>
                <w:szCs w:val="24"/>
                <w:lang w:val="fr"/>
              </w:rPr>
              <w:t>[</w:t>
            </w:r>
            <w:r w:rsidRPr="004F7FAA">
              <w:rPr>
                <w:i/>
                <w:iCs/>
                <w:szCs w:val="24"/>
                <w:lang w:val="fr"/>
              </w:rPr>
              <w:t>Documents de l’Entrepreneur</w:t>
            </w:r>
            <w:r w:rsidRPr="004F7FAA" w:rsidDel="00511990">
              <w:rPr>
                <w:i/>
                <w:iCs/>
                <w:szCs w:val="24"/>
                <w:lang w:val="fr"/>
              </w:rPr>
              <w:t>].</w:t>
            </w:r>
          </w:p>
          <w:p w14:paraId="7F9A82A5" w14:textId="77777777" w:rsidR="00744A4E" w:rsidRPr="005719CC" w:rsidRDefault="00744A4E" w:rsidP="001E6B49">
            <w:pPr>
              <w:spacing w:before="120" w:after="120"/>
              <w:ind w:left="72" w:firstLine="13"/>
              <w:rPr>
                <w:rFonts w:eastAsia="Arial Narrow"/>
                <w:szCs w:val="24"/>
              </w:rPr>
            </w:pPr>
            <w:r w:rsidRPr="005719CC">
              <w:rPr>
                <w:szCs w:val="24"/>
                <w:lang w:val="fr"/>
              </w:rPr>
              <w:t>Le manuel d</w:t>
            </w:r>
            <w:r>
              <w:rPr>
                <w:szCs w:val="24"/>
                <w:lang w:val="fr"/>
              </w:rPr>
              <w:t>’hygiène</w:t>
            </w:r>
            <w:r w:rsidRPr="005719CC">
              <w:rPr>
                <w:szCs w:val="24"/>
                <w:lang w:val="fr"/>
              </w:rPr>
              <w:t xml:space="preserve"> et de sécurité doit s’ajouter à tout autre document similaire requis en vertu des règlements et des lois applicables en matière d</w:t>
            </w:r>
            <w:r>
              <w:rPr>
                <w:szCs w:val="24"/>
                <w:lang w:val="fr"/>
              </w:rPr>
              <w:t>’hygiène</w:t>
            </w:r>
            <w:r w:rsidRPr="005719CC">
              <w:rPr>
                <w:szCs w:val="24"/>
                <w:lang w:val="fr"/>
              </w:rPr>
              <w:t xml:space="preserve"> et de sécurité.</w:t>
            </w:r>
          </w:p>
          <w:p w14:paraId="6592E54E" w14:textId="77777777" w:rsidR="00744A4E" w:rsidRPr="005719CC" w:rsidRDefault="00744A4E" w:rsidP="001E6B49">
            <w:pPr>
              <w:spacing w:before="120" w:after="120"/>
              <w:ind w:left="72" w:firstLine="13"/>
              <w:rPr>
                <w:rFonts w:eastAsia="Arial Narrow"/>
                <w:szCs w:val="24"/>
              </w:rPr>
            </w:pPr>
            <w:r w:rsidRPr="005719CC">
              <w:rPr>
                <w:szCs w:val="24"/>
                <w:lang w:val="fr"/>
              </w:rPr>
              <w:t>Le manuel d</w:t>
            </w:r>
            <w:r>
              <w:rPr>
                <w:szCs w:val="24"/>
                <w:lang w:val="fr"/>
              </w:rPr>
              <w:t>’hygiène</w:t>
            </w:r>
            <w:r w:rsidRPr="005719CC">
              <w:rPr>
                <w:szCs w:val="24"/>
                <w:lang w:val="fr"/>
              </w:rPr>
              <w:t xml:space="preserve"> et de sécurité doit</w:t>
            </w:r>
            <w:r>
              <w:rPr>
                <w:szCs w:val="24"/>
                <w:lang w:val="fr"/>
              </w:rPr>
              <w:t xml:space="preserve"> </w:t>
            </w:r>
            <w:r w:rsidRPr="005719CC">
              <w:rPr>
                <w:szCs w:val="24"/>
                <w:lang w:val="fr"/>
              </w:rPr>
              <w:t>définir toutes les exigences en matière d</w:t>
            </w:r>
            <w:r>
              <w:rPr>
                <w:szCs w:val="24"/>
                <w:lang w:val="fr"/>
              </w:rPr>
              <w:t xml:space="preserve">’hygiène </w:t>
            </w:r>
            <w:r w:rsidRPr="005719CC">
              <w:rPr>
                <w:szCs w:val="24"/>
                <w:lang w:val="fr"/>
              </w:rPr>
              <w:t xml:space="preserve">et de sécurité prévues par le </w:t>
            </w:r>
            <w:r>
              <w:rPr>
                <w:szCs w:val="24"/>
                <w:lang w:val="fr"/>
              </w:rPr>
              <w:t>Marché</w:t>
            </w:r>
            <w:r w:rsidRPr="005719CC">
              <w:rPr>
                <w:szCs w:val="24"/>
                <w:lang w:val="fr"/>
              </w:rPr>
              <w:t xml:space="preserve">, </w:t>
            </w:r>
          </w:p>
          <w:p w14:paraId="4F73DACB" w14:textId="77777777" w:rsidR="00744A4E" w:rsidRPr="000C7248" w:rsidRDefault="00744A4E" w:rsidP="00DA0B02">
            <w:pPr>
              <w:pStyle w:val="ListParagraph"/>
              <w:numPr>
                <w:ilvl w:val="1"/>
                <w:numId w:val="45"/>
              </w:numPr>
              <w:tabs>
                <w:tab w:val="num" w:pos="654"/>
              </w:tabs>
              <w:spacing w:before="120" w:after="120"/>
              <w:ind w:left="654" w:hanging="450"/>
              <w:contextualSpacing w:val="0"/>
              <w:rPr>
                <w:rFonts w:eastAsia="Arial Narrow"/>
                <w:szCs w:val="24"/>
              </w:rPr>
            </w:pPr>
            <w:r w:rsidRPr="000C7248">
              <w:rPr>
                <w:szCs w:val="24"/>
                <w:lang w:val="fr"/>
              </w:rPr>
              <w:t>qui comprend au minimum:</w:t>
            </w:r>
          </w:p>
          <w:p w14:paraId="2A9D8872" w14:textId="77777777" w:rsidR="00744A4E" w:rsidRPr="005719CC" w:rsidRDefault="00744A4E" w:rsidP="004225F2">
            <w:pPr>
              <w:pStyle w:val="P3Header1-Clauses"/>
              <w:numPr>
                <w:ilvl w:val="0"/>
                <w:numId w:val="114"/>
              </w:numPr>
              <w:tabs>
                <w:tab w:val="clear" w:pos="432"/>
                <w:tab w:val="clear" w:pos="864"/>
                <w:tab w:val="left" w:pos="972"/>
              </w:tabs>
              <w:spacing w:before="120" w:after="120"/>
              <w:ind w:left="1014" w:hanging="180"/>
              <w:jc w:val="both"/>
              <w:rPr>
                <w:rFonts w:eastAsia="Arial Narrow"/>
                <w:b w:val="0"/>
                <w:szCs w:val="24"/>
                <w:lang w:val="fr-FR"/>
              </w:rPr>
            </w:pPr>
            <w:r w:rsidRPr="005719CC">
              <w:rPr>
                <w:b w:val="0"/>
                <w:szCs w:val="24"/>
                <w:lang w:val="fr"/>
              </w:rPr>
              <w:t>les procédures visant à établir et à maintenir un environnement de travail sûr sans risque pour l</w:t>
            </w:r>
            <w:r>
              <w:rPr>
                <w:b w:val="0"/>
                <w:szCs w:val="24"/>
                <w:lang w:val="fr"/>
              </w:rPr>
              <w:t>’hygiène</w:t>
            </w:r>
            <w:r w:rsidRPr="005719CC">
              <w:rPr>
                <w:b w:val="0"/>
                <w:szCs w:val="24"/>
                <w:lang w:val="fr"/>
              </w:rPr>
              <w:t xml:space="preserve"> sur tous les lieux de travail, machines, équipements et processus sous</w:t>
            </w:r>
            <w:r>
              <w:rPr>
                <w:b w:val="0"/>
                <w:szCs w:val="24"/>
                <w:lang w:val="fr"/>
              </w:rPr>
              <w:t xml:space="preserve"> </w:t>
            </w:r>
            <w:r w:rsidRPr="005719CC">
              <w:rPr>
                <w:b w:val="0"/>
                <w:szCs w:val="24"/>
                <w:lang w:val="fr"/>
              </w:rPr>
              <w:t>le contrôle d</w:t>
            </w:r>
            <w:r>
              <w:rPr>
                <w:b w:val="0"/>
                <w:szCs w:val="24"/>
                <w:lang w:val="fr"/>
              </w:rPr>
              <w:t>e l’Entrepreneur</w:t>
            </w:r>
            <w:r w:rsidRPr="005719CC">
              <w:rPr>
                <w:b w:val="0"/>
                <w:szCs w:val="24"/>
                <w:lang w:val="fr"/>
              </w:rPr>
              <w:t>, y compris les mesures de contrôle des substances et agents chimiques, physiques et biologiques;</w:t>
            </w:r>
          </w:p>
          <w:p w14:paraId="78884A10" w14:textId="77777777" w:rsidR="00744A4E" w:rsidRPr="005719CC" w:rsidRDefault="00744A4E" w:rsidP="004225F2">
            <w:pPr>
              <w:pStyle w:val="P3Header1-Clauses"/>
              <w:numPr>
                <w:ilvl w:val="0"/>
                <w:numId w:val="114"/>
              </w:numPr>
              <w:tabs>
                <w:tab w:val="clear" w:pos="432"/>
                <w:tab w:val="clear" w:pos="864"/>
                <w:tab w:val="left" w:pos="972"/>
              </w:tabs>
              <w:spacing w:before="120" w:after="120"/>
              <w:ind w:left="1014" w:hanging="180"/>
              <w:jc w:val="both"/>
              <w:rPr>
                <w:rFonts w:eastAsia="Arial Narrow"/>
                <w:b w:val="0"/>
                <w:szCs w:val="24"/>
                <w:lang w:val="fr-FR"/>
              </w:rPr>
            </w:pPr>
            <w:r w:rsidRPr="005719CC">
              <w:rPr>
                <w:b w:val="0"/>
                <w:szCs w:val="24"/>
                <w:lang w:val="fr"/>
              </w:rPr>
              <w:t>les détails de la formation à fournir, les dossiers à tenir;</w:t>
            </w:r>
          </w:p>
          <w:p w14:paraId="1F8E410C" w14:textId="77777777" w:rsidR="00744A4E" w:rsidRPr="005719CC" w:rsidRDefault="00744A4E" w:rsidP="004225F2">
            <w:pPr>
              <w:pStyle w:val="P3Header1-Clauses"/>
              <w:numPr>
                <w:ilvl w:val="0"/>
                <w:numId w:val="114"/>
              </w:numPr>
              <w:tabs>
                <w:tab w:val="clear" w:pos="432"/>
                <w:tab w:val="clear" w:pos="864"/>
                <w:tab w:val="left" w:pos="972"/>
              </w:tabs>
              <w:spacing w:before="120" w:after="120"/>
              <w:ind w:left="1014" w:hanging="180"/>
              <w:jc w:val="both"/>
              <w:rPr>
                <w:rFonts w:eastAsia="Arial Narrow"/>
                <w:b w:val="0"/>
                <w:szCs w:val="24"/>
                <w:lang w:val="fr-FR"/>
              </w:rPr>
            </w:pPr>
            <w:r w:rsidRPr="005719CC">
              <w:rPr>
                <w:b w:val="0"/>
                <w:szCs w:val="24"/>
                <w:lang w:val="fr"/>
              </w:rPr>
              <w:t>les procédures de prévention,</w:t>
            </w:r>
            <w:r>
              <w:rPr>
                <w:b w:val="0"/>
                <w:szCs w:val="24"/>
                <w:lang w:val="fr"/>
              </w:rPr>
              <w:t xml:space="preserve"> </w:t>
            </w:r>
            <w:r w:rsidRPr="005719CC">
              <w:rPr>
                <w:b w:val="0"/>
                <w:szCs w:val="24"/>
                <w:lang w:val="fr"/>
              </w:rPr>
              <w:t>de préparation et d’intervention à mettre en œuvre en cas d’événement d’urgence (</w:t>
            </w:r>
            <w:r>
              <w:rPr>
                <w:b w:val="0"/>
                <w:szCs w:val="24"/>
                <w:lang w:val="fr"/>
              </w:rPr>
              <w:t xml:space="preserve">ex. </w:t>
            </w:r>
            <w:r w:rsidRPr="005719CC">
              <w:rPr>
                <w:b w:val="0"/>
                <w:szCs w:val="24"/>
                <w:lang w:val="fr"/>
              </w:rPr>
              <w:t xml:space="preserve"> un incident imprévu, découlant de dangers naturels et d’origine </w:t>
            </w:r>
            <w:r>
              <w:rPr>
                <w:b w:val="0"/>
                <w:szCs w:val="24"/>
                <w:lang w:val="fr"/>
              </w:rPr>
              <w:lastRenderedPageBreak/>
              <w:t>humaine</w:t>
            </w:r>
            <w:r w:rsidRPr="005719CC">
              <w:rPr>
                <w:b w:val="0"/>
                <w:szCs w:val="24"/>
                <w:lang w:val="fr"/>
              </w:rPr>
              <w:t>, généralement sous la forme d’incendies, d’explosions, de fuites ou de déversements, qui peuvent survenir pour diverses raisons, y compris l’omission de mettre en œuvre des procédures opérationnelles conçues pour prévenir leur apparition;</w:t>
            </w:r>
            <w:r>
              <w:rPr>
                <w:b w:val="0"/>
                <w:szCs w:val="24"/>
                <w:lang w:val="fr"/>
              </w:rPr>
              <w:t xml:space="preserve"> </w:t>
            </w:r>
            <w:r w:rsidRPr="005719CC">
              <w:rPr>
                <w:b w:val="0"/>
                <w:szCs w:val="24"/>
                <w:lang w:val="fr"/>
              </w:rPr>
              <w:t>les conditions météorologiques extrêmes ou l’absence d’alerte rapide);</w:t>
            </w:r>
          </w:p>
          <w:p w14:paraId="2F623F4E" w14:textId="77777777" w:rsidR="00744A4E" w:rsidRPr="005719CC" w:rsidRDefault="00744A4E" w:rsidP="004225F2">
            <w:pPr>
              <w:pStyle w:val="P3Header1-Clauses"/>
              <w:numPr>
                <w:ilvl w:val="0"/>
                <w:numId w:val="114"/>
              </w:numPr>
              <w:tabs>
                <w:tab w:val="clear" w:pos="432"/>
                <w:tab w:val="clear" w:pos="864"/>
                <w:tab w:val="left" w:pos="972"/>
              </w:tabs>
              <w:spacing w:before="120" w:after="120"/>
              <w:ind w:left="1014"/>
              <w:jc w:val="both"/>
              <w:rPr>
                <w:rFonts w:eastAsia="Arial Narrow"/>
                <w:b w:val="0"/>
                <w:szCs w:val="24"/>
                <w:lang w:val="fr-FR"/>
              </w:rPr>
            </w:pPr>
            <w:r w:rsidRPr="005719CC">
              <w:rPr>
                <w:b w:val="0"/>
                <w:szCs w:val="24"/>
                <w:lang w:val="fr"/>
              </w:rPr>
              <w:t xml:space="preserve">les mesures à prendre pour éviter ou réduire au minimum le risque d’exposition des collectivités aux maladies d’origine hydrique, aquatique, liées à l’eau et à transmission vectorielle; </w:t>
            </w:r>
          </w:p>
          <w:p w14:paraId="672353EC" w14:textId="77777777" w:rsidR="00744A4E" w:rsidRPr="005719CC" w:rsidRDefault="00744A4E" w:rsidP="004225F2">
            <w:pPr>
              <w:pStyle w:val="P3Header1-Clauses"/>
              <w:numPr>
                <w:ilvl w:val="0"/>
                <w:numId w:val="114"/>
              </w:numPr>
              <w:tabs>
                <w:tab w:val="clear" w:pos="432"/>
                <w:tab w:val="clear" w:pos="864"/>
                <w:tab w:val="left" w:pos="972"/>
              </w:tabs>
              <w:spacing w:before="120" w:after="120"/>
              <w:ind w:left="924" w:hanging="270"/>
              <w:jc w:val="both"/>
              <w:rPr>
                <w:rFonts w:eastAsia="Arial Narrow"/>
                <w:b w:val="0"/>
                <w:szCs w:val="24"/>
                <w:lang w:val="fr-FR"/>
              </w:rPr>
            </w:pPr>
            <w:r w:rsidRPr="005719CC">
              <w:rPr>
                <w:b w:val="0"/>
                <w:szCs w:val="24"/>
                <w:lang w:val="fr"/>
              </w:rPr>
              <w:t xml:space="preserve">les mesures à mettre en œuvre pour éviter ou réduire au minimum la propagation des maladies transmissibles (y compris le transfert de </w:t>
            </w:r>
            <w:r>
              <w:rPr>
                <w:b w:val="0"/>
                <w:szCs w:val="24"/>
                <w:lang w:val="fr"/>
              </w:rPr>
              <w:t>M</w:t>
            </w:r>
            <w:r w:rsidRPr="005719CC">
              <w:rPr>
                <w:b w:val="0"/>
                <w:szCs w:val="24"/>
                <w:lang w:val="fr"/>
              </w:rPr>
              <w:t xml:space="preserve">aladies ou d’infections </w:t>
            </w:r>
            <w:r>
              <w:rPr>
                <w:b w:val="0"/>
                <w:szCs w:val="24"/>
                <w:lang w:val="fr"/>
              </w:rPr>
              <w:t>S</w:t>
            </w:r>
            <w:r w:rsidRPr="005719CC">
              <w:rPr>
                <w:b w:val="0"/>
                <w:szCs w:val="24"/>
                <w:lang w:val="fr"/>
              </w:rPr>
              <w:t xml:space="preserve">exuellement </w:t>
            </w:r>
            <w:r>
              <w:rPr>
                <w:b w:val="0"/>
                <w:szCs w:val="24"/>
                <w:lang w:val="fr"/>
              </w:rPr>
              <w:t>T</w:t>
            </w:r>
            <w:r w:rsidRPr="005719CC">
              <w:rPr>
                <w:b w:val="0"/>
                <w:szCs w:val="24"/>
                <w:lang w:val="fr"/>
              </w:rPr>
              <w:t xml:space="preserve">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w:t>
            </w:r>
            <w:r>
              <w:rPr>
                <w:b w:val="0"/>
                <w:szCs w:val="24"/>
                <w:lang w:val="fr"/>
              </w:rPr>
              <w:t xml:space="preserve">de main d’œuvre </w:t>
            </w:r>
            <w:r w:rsidRPr="005719CC">
              <w:rPr>
                <w:b w:val="0"/>
                <w:szCs w:val="24"/>
                <w:lang w:val="fr"/>
              </w:rPr>
              <w:t>permanent</w:t>
            </w:r>
            <w:r>
              <w:rPr>
                <w:b w:val="0"/>
                <w:szCs w:val="24"/>
                <w:lang w:val="fr"/>
              </w:rPr>
              <w:t xml:space="preserve"> </w:t>
            </w:r>
            <w:r w:rsidRPr="005719CC">
              <w:rPr>
                <w:b w:val="0"/>
                <w:szCs w:val="24"/>
                <w:lang w:val="fr"/>
              </w:rPr>
              <w:t>;</w:t>
            </w:r>
          </w:p>
          <w:p w14:paraId="5157749A" w14:textId="77777777" w:rsidR="00744A4E" w:rsidRPr="005719CC" w:rsidRDefault="00744A4E" w:rsidP="004225F2">
            <w:pPr>
              <w:pStyle w:val="P3Header1-Clauses"/>
              <w:numPr>
                <w:ilvl w:val="0"/>
                <w:numId w:val="114"/>
              </w:numPr>
              <w:tabs>
                <w:tab w:val="clear" w:pos="432"/>
                <w:tab w:val="clear" w:pos="864"/>
                <w:tab w:val="left" w:pos="972"/>
              </w:tabs>
              <w:spacing w:before="120" w:after="120"/>
              <w:ind w:left="924"/>
              <w:jc w:val="both"/>
              <w:rPr>
                <w:rFonts w:eastAsia="Arial Narrow"/>
                <w:b w:val="0"/>
                <w:szCs w:val="24"/>
                <w:lang w:val="fr-FR"/>
              </w:rPr>
            </w:pPr>
            <w:r w:rsidRPr="005719CC">
              <w:rPr>
                <w:b w:val="0"/>
                <w:szCs w:val="24"/>
                <w:lang w:val="fr"/>
              </w:rPr>
              <w:t>les politiques et procédures relatives à la gestion et à la qualité des installations d’hébergement et de bien-être si ces installations d’hébergement et de bien-être sont fournies par l’</w:t>
            </w:r>
            <w:r>
              <w:rPr>
                <w:b w:val="0"/>
                <w:szCs w:val="24"/>
                <w:lang w:val="fr"/>
              </w:rPr>
              <w:t>E</w:t>
            </w:r>
            <w:r w:rsidRPr="005719CC">
              <w:rPr>
                <w:b w:val="0"/>
                <w:szCs w:val="24"/>
                <w:lang w:val="fr"/>
              </w:rPr>
              <w:t xml:space="preserve">ntrepreneur conformément à la </w:t>
            </w:r>
            <w:r>
              <w:rPr>
                <w:b w:val="0"/>
                <w:szCs w:val="24"/>
                <w:lang w:val="fr"/>
              </w:rPr>
              <w:t>Sous-Clause</w:t>
            </w:r>
            <w:r w:rsidRPr="005719CC">
              <w:rPr>
                <w:b w:val="0"/>
                <w:szCs w:val="24"/>
                <w:lang w:val="fr"/>
              </w:rPr>
              <w:t xml:space="preserve"> 6.6; et</w:t>
            </w:r>
          </w:p>
          <w:p w14:paraId="2321190E" w14:textId="77777777" w:rsidR="00744A4E" w:rsidRPr="000C7248" w:rsidRDefault="00744A4E" w:rsidP="00DA0B02">
            <w:pPr>
              <w:pStyle w:val="ListParagraph"/>
              <w:numPr>
                <w:ilvl w:val="1"/>
                <w:numId w:val="45"/>
              </w:numPr>
              <w:tabs>
                <w:tab w:val="num" w:pos="828"/>
              </w:tabs>
              <w:spacing w:before="120" w:after="120"/>
              <w:ind w:left="474"/>
              <w:contextualSpacing w:val="0"/>
              <w:rPr>
                <w:szCs w:val="24"/>
                <w:lang w:eastAsia="en-GB"/>
              </w:rPr>
            </w:pPr>
            <w:r w:rsidRPr="000C7248">
              <w:rPr>
                <w:szCs w:val="24"/>
                <w:lang w:val="fr" w:eastAsia="en-GB"/>
              </w:rPr>
              <w:t>toute</w:t>
            </w:r>
            <w:r>
              <w:rPr>
                <w:szCs w:val="24"/>
                <w:lang w:val="fr" w:eastAsia="en-GB"/>
              </w:rPr>
              <w:t>s</w:t>
            </w:r>
            <w:r w:rsidRPr="000C7248">
              <w:rPr>
                <w:szCs w:val="24"/>
                <w:lang w:val="fr" w:eastAsia="en-GB"/>
              </w:rPr>
              <w:t xml:space="preserve"> autre</w:t>
            </w:r>
            <w:r>
              <w:rPr>
                <w:szCs w:val="24"/>
                <w:lang w:val="fr" w:eastAsia="en-GB"/>
              </w:rPr>
              <w:t>s</w:t>
            </w:r>
            <w:r w:rsidRPr="000C7248">
              <w:rPr>
                <w:szCs w:val="24"/>
                <w:lang w:val="fr" w:eastAsia="en-GB"/>
              </w:rPr>
              <w:t xml:space="preserve"> exigence</w:t>
            </w:r>
            <w:r>
              <w:rPr>
                <w:szCs w:val="24"/>
                <w:lang w:val="fr" w:eastAsia="en-GB"/>
              </w:rPr>
              <w:t>s</w:t>
            </w:r>
            <w:r w:rsidRPr="000C7248">
              <w:rPr>
                <w:szCs w:val="24"/>
                <w:lang w:val="fr" w:eastAsia="en-GB"/>
              </w:rPr>
              <w:t xml:space="preserve"> énoncée</w:t>
            </w:r>
            <w:r>
              <w:rPr>
                <w:szCs w:val="24"/>
                <w:lang w:val="fr" w:eastAsia="en-GB"/>
              </w:rPr>
              <w:t>s</w:t>
            </w:r>
            <w:r w:rsidRPr="000C7248">
              <w:rPr>
                <w:szCs w:val="24"/>
                <w:lang w:val="fr" w:eastAsia="en-GB"/>
              </w:rPr>
              <w:t xml:space="preserve"> dans les </w:t>
            </w:r>
            <w:r>
              <w:rPr>
                <w:szCs w:val="24"/>
                <w:lang w:val="fr" w:eastAsia="en-GB"/>
              </w:rPr>
              <w:t>Spécifications</w:t>
            </w:r>
            <w:r w:rsidRPr="000C7248">
              <w:rPr>
                <w:szCs w:val="24"/>
                <w:lang w:val="fr" w:eastAsia="en-GB"/>
              </w:rPr>
              <w:t>.</w:t>
            </w:r>
          </w:p>
          <w:p w14:paraId="47CAF126" w14:textId="77777777" w:rsidR="00744A4E" w:rsidRPr="005719CC" w:rsidRDefault="00744A4E" w:rsidP="001E6B49">
            <w:pPr>
              <w:spacing w:before="120" w:after="120"/>
              <w:ind w:left="0" w:firstLine="0"/>
              <w:rPr>
                <w:rFonts w:eastAsia="Arial Narrow"/>
                <w:szCs w:val="24"/>
              </w:rPr>
            </w:pPr>
            <w:r w:rsidRPr="005719CC">
              <w:rPr>
                <w:szCs w:val="24"/>
                <w:lang w:val="fr"/>
              </w:rPr>
              <w:t>Le paragraphe commençant par : « En plus de l’exigence de déclaration de...</w:t>
            </w:r>
            <w:r>
              <w:rPr>
                <w:szCs w:val="24"/>
                <w:lang w:val="fr"/>
              </w:rPr>
              <w:t> »</w:t>
            </w:r>
            <w:r w:rsidRPr="005719CC">
              <w:rPr>
                <w:szCs w:val="24"/>
                <w:lang w:val="fr"/>
              </w:rPr>
              <w:t xml:space="preserve"> est supprimé et remplacé par l’ajout à la </w:t>
            </w:r>
            <w:r>
              <w:rPr>
                <w:szCs w:val="24"/>
                <w:lang w:val="fr"/>
              </w:rPr>
              <w:t>Sous-Clause</w:t>
            </w:r>
            <w:r w:rsidRPr="005719CC">
              <w:rPr>
                <w:szCs w:val="24"/>
                <w:lang w:val="fr"/>
              </w:rPr>
              <w:t xml:space="preserve"> 4.20 d</w:t>
            </w:r>
            <w:r>
              <w:rPr>
                <w:szCs w:val="24"/>
                <w:lang w:val="fr"/>
              </w:rPr>
              <w:t>es CG</w:t>
            </w:r>
            <w:r w:rsidRPr="005719CC">
              <w:rPr>
                <w:szCs w:val="24"/>
                <w:lang w:val="fr"/>
              </w:rPr>
              <w:t xml:space="preserve"> dans la </w:t>
            </w:r>
            <w:r>
              <w:rPr>
                <w:szCs w:val="24"/>
                <w:lang w:val="fr"/>
              </w:rPr>
              <w:t>Sous-Clause</w:t>
            </w:r>
            <w:r w:rsidRPr="005719CC">
              <w:rPr>
                <w:szCs w:val="24"/>
                <w:lang w:val="fr"/>
              </w:rPr>
              <w:t xml:space="preserve"> 4.20 des </w:t>
            </w:r>
            <w:r>
              <w:rPr>
                <w:szCs w:val="24"/>
                <w:lang w:val="fr"/>
              </w:rPr>
              <w:t>D</w:t>
            </w:r>
            <w:r w:rsidRPr="005719CC">
              <w:rPr>
                <w:szCs w:val="24"/>
                <w:lang w:val="fr"/>
              </w:rPr>
              <w:t xml:space="preserve">ispositions </w:t>
            </w:r>
            <w:r>
              <w:rPr>
                <w:szCs w:val="24"/>
                <w:lang w:val="fr"/>
              </w:rPr>
              <w:t>S</w:t>
            </w:r>
            <w:r w:rsidRPr="005719CC">
              <w:rPr>
                <w:szCs w:val="24"/>
                <w:lang w:val="fr"/>
              </w:rPr>
              <w:t>péciales.</w:t>
            </w:r>
          </w:p>
        </w:tc>
      </w:tr>
      <w:tr w:rsidR="00744A4E" w:rsidRPr="005719CC" w14:paraId="2DEC9E3A"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304D0032" w14:textId="77777777" w:rsidR="00744A4E" w:rsidRPr="001E6B49" w:rsidRDefault="00744A4E" w:rsidP="00581DFA">
            <w:pPr>
              <w:spacing w:before="120" w:after="120"/>
              <w:rPr>
                <w:szCs w:val="24"/>
                <w:lang w:val="fr"/>
              </w:rPr>
            </w:pPr>
            <w:r w:rsidRPr="001E6B49">
              <w:rPr>
                <w:szCs w:val="24"/>
                <w:lang w:val="fr"/>
              </w:rPr>
              <w:lastRenderedPageBreak/>
              <w:t>Sous-Clause 4.15</w:t>
            </w:r>
          </w:p>
          <w:p w14:paraId="150D4D97" w14:textId="01D6ED13" w:rsidR="00744A4E" w:rsidRDefault="009D1262" w:rsidP="00581DFA">
            <w:pPr>
              <w:spacing w:before="120" w:after="120"/>
              <w:rPr>
                <w:szCs w:val="24"/>
                <w:lang w:val="fr"/>
              </w:rPr>
            </w:pPr>
            <w:r>
              <w:rPr>
                <w:szCs w:val="24"/>
                <w:lang w:val="fr"/>
              </w:rPr>
              <w:t>Voies</w:t>
            </w:r>
            <w:r w:rsidR="00744A4E" w:rsidRPr="001E6B49">
              <w:rPr>
                <w:szCs w:val="24"/>
                <w:lang w:val="fr"/>
              </w:rPr>
              <w:t xml:space="preserve"> d’Accès</w:t>
            </w:r>
          </w:p>
        </w:tc>
        <w:tc>
          <w:tcPr>
            <w:tcW w:w="5998" w:type="dxa"/>
            <w:tcBorders>
              <w:top w:val="single" w:sz="12" w:space="0" w:color="auto"/>
              <w:left w:val="single" w:sz="12" w:space="0" w:color="auto"/>
              <w:bottom w:val="single" w:sz="12" w:space="0" w:color="auto"/>
              <w:right w:val="single" w:sz="12" w:space="0" w:color="auto"/>
            </w:tcBorders>
          </w:tcPr>
          <w:p w14:paraId="3A666203" w14:textId="77777777" w:rsidR="00744A4E" w:rsidRPr="00482B6C" w:rsidRDefault="00744A4E" w:rsidP="00581DFA">
            <w:pPr>
              <w:spacing w:before="120" w:after="120"/>
              <w:rPr>
                <w:szCs w:val="24"/>
                <w:lang w:val="fr"/>
              </w:rPr>
            </w:pPr>
            <w:r w:rsidRPr="00482B6C">
              <w:rPr>
                <w:szCs w:val="24"/>
                <w:lang w:val="fr"/>
              </w:rPr>
              <w:t xml:space="preserve">Le texte suivant est ajouté à la fin de la Sous-Clause 4.15 : </w:t>
            </w:r>
          </w:p>
          <w:p w14:paraId="04CAE3DC" w14:textId="77777777" w:rsidR="00744A4E" w:rsidRPr="00482B6C" w:rsidRDefault="00744A4E" w:rsidP="00581DFA">
            <w:pPr>
              <w:spacing w:before="120" w:after="120"/>
              <w:ind w:left="10" w:firstLine="0"/>
              <w:rPr>
                <w:szCs w:val="24"/>
                <w:lang w:val="fr"/>
              </w:rPr>
            </w:pPr>
            <w:r w:rsidRPr="00482B6C">
              <w:rPr>
                <w:szCs w:val="24"/>
                <w:lang w:val="fr"/>
              </w:rPr>
              <w:t>L’Entrepreneur doit prendre toutes les mesures de sécurité nécessaires pour éviter que des incidents et des blessures ne soient causés à un tiers, liés à l’utilisation, le cas échéant, de l’équipement de l’Entrepreneur sur les routes publiques ou d’autres infrastructures publiques.</w:t>
            </w:r>
          </w:p>
          <w:p w14:paraId="76942F6F" w14:textId="77777777" w:rsidR="00744A4E" w:rsidRPr="000C7248" w:rsidRDefault="00744A4E" w:rsidP="001E6B49">
            <w:pPr>
              <w:pStyle w:val="Heading3"/>
              <w:tabs>
                <w:tab w:val="clear" w:pos="864"/>
              </w:tabs>
              <w:spacing w:before="120" w:after="120"/>
              <w:ind w:left="0" w:hanging="5"/>
              <w:rPr>
                <w:b/>
                <w:bCs/>
                <w:szCs w:val="24"/>
                <w:lang w:val="fr"/>
              </w:rPr>
            </w:pPr>
            <w:r w:rsidRPr="001E6B49">
              <w:rPr>
                <w:szCs w:val="24"/>
                <w:lang w:val="fr"/>
              </w:rPr>
              <w:lastRenderedPageBreak/>
              <w:t>L’Entrepreneur doit surveiller les incidents et accidents de sécurité routière afin de déceler les problèmes de sécurité négatifs, et prendre et appliquer les mesures nécessaires pour y remédier.</w:t>
            </w:r>
          </w:p>
        </w:tc>
      </w:tr>
      <w:tr w:rsidR="00744A4E" w:rsidRPr="005719CC" w14:paraId="740F8B85"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697ED5EF" w14:textId="77777777" w:rsidR="00744A4E" w:rsidRPr="001E6B49" w:rsidRDefault="00744A4E" w:rsidP="00581DFA">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4.18</w:t>
            </w:r>
          </w:p>
          <w:p w14:paraId="41E21AE0" w14:textId="77777777" w:rsidR="00744A4E" w:rsidRPr="005719CC" w:rsidRDefault="00744A4E" w:rsidP="001E6B49">
            <w:pPr>
              <w:spacing w:before="120" w:after="120"/>
              <w:ind w:left="0" w:firstLine="0"/>
              <w:rPr>
                <w:szCs w:val="24"/>
              </w:rPr>
            </w:pPr>
            <w:r w:rsidRPr="001E6B49">
              <w:rPr>
                <w:szCs w:val="24"/>
                <w:lang w:val="fr"/>
              </w:rPr>
              <w:t>Protection de l’Environnement</w:t>
            </w:r>
          </w:p>
        </w:tc>
        <w:tc>
          <w:tcPr>
            <w:tcW w:w="5998" w:type="dxa"/>
            <w:tcBorders>
              <w:top w:val="single" w:sz="12" w:space="0" w:color="auto"/>
              <w:left w:val="single" w:sz="12" w:space="0" w:color="auto"/>
              <w:bottom w:val="single" w:sz="12" w:space="0" w:color="auto"/>
              <w:right w:val="single" w:sz="12" w:space="0" w:color="auto"/>
            </w:tcBorders>
          </w:tcPr>
          <w:p w14:paraId="1A2DD02E" w14:textId="77777777" w:rsidR="00744A4E" w:rsidRPr="000C7248" w:rsidRDefault="00744A4E" w:rsidP="001E6B49">
            <w:pPr>
              <w:pStyle w:val="Heading3"/>
              <w:tabs>
                <w:tab w:val="clear" w:pos="864"/>
              </w:tabs>
              <w:spacing w:before="120" w:after="120"/>
              <w:ind w:left="0" w:hanging="5"/>
              <w:rPr>
                <w:b/>
                <w:bCs/>
                <w:szCs w:val="24"/>
                <w:lang w:val="fr"/>
              </w:rPr>
            </w:pPr>
            <w:r w:rsidRPr="000C7248">
              <w:rPr>
                <w:szCs w:val="24"/>
                <w:lang w:val="fr"/>
              </w:rPr>
              <w:t xml:space="preserve">La </w:t>
            </w:r>
            <w:r>
              <w:rPr>
                <w:szCs w:val="24"/>
                <w:lang w:val="fr"/>
              </w:rPr>
              <w:t>Sous-Clause</w:t>
            </w:r>
            <w:r w:rsidRPr="000C7248">
              <w:rPr>
                <w:szCs w:val="24"/>
                <w:lang w:val="fr"/>
              </w:rPr>
              <w:t xml:space="preserve"> </w:t>
            </w:r>
            <w:r w:rsidRPr="001E6B49">
              <w:rPr>
                <w:szCs w:val="24"/>
                <w:lang w:val="fr"/>
              </w:rPr>
              <w:t>est remplacée par : « L’Entrepreneur doit prendre toutes les mesures pour :</w:t>
            </w:r>
            <w:r>
              <w:rPr>
                <w:b/>
                <w:bCs/>
                <w:szCs w:val="24"/>
                <w:lang w:val="fr"/>
              </w:rPr>
              <w:t xml:space="preserve"> </w:t>
            </w:r>
          </w:p>
          <w:p w14:paraId="6A982F27" w14:textId="77777777" w:rsidR="00744A4E" w:rsidRPr="005719CC" w:rsidRDefault="00744A4E" w:rsidP="001E6B49">
            <w:pPr>
              <w:spacing w:before="120" w:after="120"/>
              <w:ind w:left="0" w:hanging="5"/>
              <w:rPr>
                <w:rFonts w:eastAsia="Arial Narrow"/>
                <w:szCs w:val="24"/>
              </w:rPr>
            </w:pPr>
            <w:r w:rsidRPr="005719CC">
              <w:rPr>
                <w:szCs w:val="24"/>
                <w:lang w:val="fr"/>
              </w:rPr>
              <w:t>« L</w:t>
            </w:r>
            <w:r>
              <w:rPr>
                <w:szCs w:val="24"/>
                <w:lang w:val="fr"/>
              </w:rPr>
              <w:t>’Entrepreneur doit</w:t>
            </w:r>
            <w:r w:rsidRPr="005719CC">
              <w:rPr>
                <w:szCs w:val="24"/>
                <w:lang w:val="fr"/>
              </w:rPr>
              <w:t xml:space="preserve"> prend</w:t>
            </w:r>
            <w:r>
              <w:rPr>
                <w:szCs w:val="24"/>
                <w:lang w:val="fr"/>
              </w:rPr>
              <w:t>re</w:t>
            </w:r>
            <w:r w:rsidRPr="005719CC">
              <w:rPr>
                <w:szCs w:val="24"/>
                <w:lang w:val="fr"/>
              </w:rPr>
              <w:t xml:space="preserve"> toutes les mesures nécessaires pour :</w:t>
            </w:r>
          </w:p>
          <w:p w14:paraId="6B55DF14" w14:textId="77777777" w:rsidR="00744A4E" w:rsidRPr="005719CC" w:rsidRDefault="00744A4E" w:rsidP="00DA0B02">
            <w:pPr>
              <w:pStyle w:val="ListParagraph"/>
              <w:numPr>
                <w:ilvl w:val="2"/>
                <w:numId w:val="43"/>
              </w:numPr>
              <w:tabs>
                <w:tab w:val="clear" w:pos="1152"/>
              </w:tabs>
              <w:spacing w:before="120" w:after="120"/>
              <w:ind w:left="702"/>
              <w:contextualSpacing w:val="0"/>
              <w:rPr>
                <w:rFonts w:eastAsia="Arial Narrow"/>
                <w:szCs w:val="24"/>
              </w:rPr>
            </w:pPr>
            <w:r w:rsidRPr="005719CC">
              <w:rPr>
                <w:szCs w:val="24"/>
                <w:lang w:val="fr"/>
              </w:rPr>
              <w:t xml:space="preserve">protéger l’environnement (à la fois sur et en dehors du </w:t>
            </w:r>
            <w:r>
              <w:rPr>
                <w:szCs w:val="24"/>
                <w:lang w:val="fr"/>
              </w:rPr>
              <w:t>Chantier</w:t>
            </w:r>
            <w:r w:rsidRPr="005719CC">
              <w:rPr>
                <w:szCs w:val="24"/>
                <w:lang w:val="fr"/>
              </w:rPr>
              <w:t>)</w:t>
            </w:r>
            <w:r>
              <w:rPr>
                <w:szCs w:val="24"/>
                <w:lang w:val="fr"/>
              </w:rPr>
              <w:t xml:space="preserve"> </w:t>
            </w:r>
            <w:r w:rsidRPr="005719CC">
              <w:rPr>
                <w:szCs w:val="24"/>
                <w:lang w:val="fr"/>
              </w:rPr>
              <w:t xml:space="preserve">; et </w:t>
            </w:r>
          </w:p>
          <w:p w14:paraId="585C0264" w14:textId="77777777" w:rsidR="00744A4E" w:rsidRPr="005719CC" w:rsidRDefault="00744A4E" w:rsidP="00DA0B02">
            <w:pPr>
              <w:pStyle w:val="ListParagraph"/>
              <w:numPr>
                <w:ilvl w:val="2"/>
                <w:numId w:val="43"/>
              </w:numPr>
              <w:spacing w:before="120" w:after="120"/>
              <w:ind w:left="702" w:hanging="540"/>
              <w:contextualSpacing w:val="0"/>
              <w:rPr>
                <w:rFonts w:eastAsia="Arial Narrow"/>
                <w:szCs w:val="24"/>
              </w:rPr>
            </w:pPr>
            <w:r w:rsidRPr="005719CC">
              <w:rPr>
                <w:szCs w:val="24"/>
                <w:lang w:val="fr"/>
              </w:rPr>
              <w:t>limiter les dommages et les nuisances aux personnes et aux biens résultant de la pollution, du bruit et d’autres résultats des opérations et/ ou activités de l’</w:t>
            </w:r>
            <w:r>
              <w:rPr>
                <w:szCs w:val="24"/>
                <w:lang w:val="fr"/>
              </w:rPr>
              <w:t>E</w:t>
            </w:r>
            <w:r w:rsidRPr="005719CC">
              <w:rPr>
                <w:szCs w:val="24"/>
                <w:lang w:val="fr"/>
              </w:rPr>
              <w:t>ntrepreneur.</w:t>
            </w:r>
          </w:p>
          <w:p w14:paraId="5CD4A78B" w14:textId="77777777" w:rsidR="00744A4E" w:rsidRPr="005719CC" w:rsidRDefault="00744A4E" w:rsidP="001E6B49">
            <w:pPr>
              <w:spacing w:before="120" w:after="120"/>
              <w:ind w:left="-5" w:firstLine="5"/>
              <w:rPr>
                <w:rFonts w:eastAsia="Arial Narrow"/>
                <w:szCs w:val="24"/>
              </w:rPr>
            </w:pPr>
            <w:r w:rsidRPr="005719CC">
              <w:rPr>
                <w:szCs w:val="24"/>
                <w:lang w:val="fr"/>
              </w:rPr>
              <w:t>L’</w:t>
            </w:r>
            <w:r>
              <w:rPr>
                <w:szCs w:val="24"/>
                <w:lang w:val="fr"/>
              </w:rPr>
              <w:t>E</w:t>
            </w:r>
            <w:r w:rsidRPr="005719CC">
              <w:rPr>
                <w:szCs w:val="24"/>
                <w:lang w:val="fr"/>
              </w:rPr>
              <w:t>ntrepreneur doit s’assurer que les émissions, les rejets de surface, les effluents et tout autre polluant provenant des activités de l’</w:t>
            </w:r>
            <w:r>
              <w:rPr>
                <w:szCs w:val="24"/>
                <w:lang w:val="fr"/>
              </w:rPr>
              <w:t>E</w:t>
            </w:r>
            <w:r w:rsidRPr="005719CC">
              <w:rPr>
                <w:szCs w:val="24"/>
                <w:lang w:val="fr"/>
              </w:rPr>
              <w:t>ntrepreneur ne dépassent ni les valeurs indiquées dans les exigences d</w:t>
            </w:r>
            <w:r>
              <w:rPr>
                <w:szCs w:val="24"/>
                <w:lang w:val="fr"/>
              </w:rPr>
              <w:t>u Maître d’Ouvrage</w:t>
            </w:r>
            <w:r w:rsidRPr="005719CC">
              <w:rPr>
                <w:szCs w:val="24"/>
                <w:lang w:val="fr"/>
              </w:rPr>
              <w:t>,</w:t>
            </w:r>
            <w:r>
              <w:rPr>
                <w:szCs w:val="24"/>
                <w:lang w:val="fr"/>
              </w:rPr>
              <w:t xml:space="preserve"> </w:t>
            </w:r>
            <w:r w:rsidRPr="005719CC">
              <w:rPr>
                <w:szCs w:val="24"/>
                <w:lang w:val="fr"/>
              </w:rPr>
              <w:t>ni celles prescrites par les lois applicables.</w:t>
            </w:r>
          </w:p>
          <w:p w14:paraId="652C6AF1" w14:textId="77777777" w:rsidR="00744A4E" w:rsidRPr="005719CC" w:rsidRDefault="00744A4E" w:rsidP="001E6B49">
            <w:pPr>
              <w:spacing w:before="120" w:after="120"/>
              <w:ind w:left="-5" w:firstLine="5"/>
              <w:rPr>
                <w:rFonts w:eastAsia="Arial Narrow"/>
                <w:szCs w:val="24"/>
              </w:rPr>
            </w:pPr>
            <w:r w:rsidRPr="005719CC">
              <w:rPr>
                <w:szCs w:val="24"/>
                <w:lang w:val="fr"/>
              </w:rPr>
              <w:t xml:space="preserve">En cas de dommages à l’environnement, de biens et/ou de nuisances pour les personnes, sur le </w:t>
            </w:r>
            <w:r>
              <w:rPr>
                <w:szCs w:val="24"/>
                <w:lang w:val="fr"/>
              </w:rPr>
              <w:t>Chantier</w:t>
            </w:r>
            <w:r w:rsidRPr="005719CC">
              <w:rPr>
                <w:szCs w:val="24"/>
                <w:lang w:val="fr"/>
              </w:rPr>
              <w:t xml:space="preserve"> ou à l’écart, à la suite des opérations de l’</w:t>
            </w:r>
            <w:r>
              <w:rPr>
                <w:szCs w:val="24"/>
                <w:lang w:val="fr"/>
              </w:rPr>
              <w:t>E</w:t>
            </w:r>
            <w:r w:rsidRPr="005719CC">
              <w:rPr>
                <w:szCs w:val="24"/>
                <w:lang w:val="fr"/>
              </w:rPr>
              <w:t>ntrepreneur, l’</w:t>
            </w:r>
            <w:r>
              <w:rPr>
                <w:szCs w:val="24"/>
                <w:lang w:val="fr"/>
              </w:rPr>
              <w:t>E</w:t>
            </w:r>
            <w:r w:rsidRPr="005719CC">
              <w:rPr>
                <w:szCs w:val="24"/>
                <w:lang w:val="fr"/>
              </w:rPr>
              <w:t>ntrepreneur doit convenir avec l</w:t>
            </w:r>
            <w:r>
              <w:rPr>
                <w:szCs w:val="24"/>
                <w:lang w:val="fr"/>
              </w:rPr>
              <w:t>e Maître d’Ouvrage</w:t>
            </w:r>
            <w:r w:rsidRPr="005719CC">
              <w:rPr>
                <w:szCs w:val="24"/>
                <w:lang w:val="fr"/>
              </w:rPr>
              <w:t xml:space="preserve"> des mesures appropriées et du calendrier pour remédier, dans la mesure du possible, à l’environnement endommagé à son état antérieur. L’</w:t>
            </w:r>
            <w:r>
              <w:rPr>
                <w:szCs w:val="24"/>
                <w:lang w:val="fr"/>
              </w:rPr>
              <w:t>E</w:t>
            </w:r>
            <w:r w:rsidRPr="005719CC">
              <w:rPr>
                <w:szCs w:val="24"/>
                <w:lang w:val="fr"/>
              </w:rPr>
              <w:t>ntrepreneur doit mettre en œuvre ces recours à ses frais à la satisfaction d</w:t>
            </w:r>
            <w:r>
              <w:rPr>
                <w:szCs w:val="24"/>
                <w:lang w:val="fr"/>
              </w:rPr>
              <w:t>u Maître d’Ouvrage</w:t>
            </w:r>
            <w:r w:rsidRPr="005719CC">
              <w:rPr>
                <w:szCs w:val="24"/>
                <w:lang w:val="fr"/>
              </w:rPr>
              <w:t>.</w:t>
            </w:r>
          </w:p>
        </w:tc>
      </w:tr>
      <w:tr w:rsidR="00744A4E" w:rsidRPr="005719CC" w14:paraId="75D3458D"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136863B5" w14:textId="77777777" w:rsidR="00744A4E" w:rsidRPr="005719CC" w:rsidRDefault="00744A4E" w:rsidP="00581DFA">
            <w:pPr>
              <w:pStyle w:val="Heading3"/>
              <w:spacing w:before="120" w:after="120"/>
              <w:ind w:left="470" w:hanging="470"/>
              <w:rPr>
                <w:szCs w:val="24"/>
              </w:rPr>
            </w:pPr>
            <w:r>
              <w:rPr>
                <w:szCs w:val="24"/>
                <w:lang w:val="fr"/>
              </w:rPr>
              <w:t>Sous-Clause</w:t>
            </w:r>
            <w:r w:rsidRPr="005719CC">
              <w:rPr>
                <w:szCs w:val="24"/>
                <w:lang w:val="fr"/>
              </w:rPr>
              <w:t xml:space="preserve"> 4.20</w:t>
            </w:r>
          </w:p>
          <w:p w14:paraId="26C5C9EF" w14:textId="77777777" w:rsidR="00744A4E" w:rsidRPr="005719CC" w:rsidRDefault="00744A4E" w:rsidP="00581DFA">
            <w:pPr>
              <w:spacing w:before="120" w:after="120"/>
              <w:rPr>
                <w:szCs w:val="24"/>
              </w:rPr>
            </w:pPr>
            <w:r w:rsidRPr="001E6B49">
              <w:rPr>
                <w:szCs w:val="24"/>
                <w:lang w:val="fr"/>
              </w:rPr>
              <w:t>Rapports d’Avancement</w:t>
            </w:r>
          </w:p>
        </w:tc>
        <w:tc>
          <w:tcPr>
            <w:tcW w:w="5998" w:type="dxa"/>
            <w:tcBorders>
              <w:top w:val="single" w:sz="12" w:space="0" w:color="auto"/>
              <w:left w:val="single" w:sz="12" w:space="0" w:color="auto"/>
              <w:bottom w:val="single" w:sz="12" w:space="0" w:color="auto"/>
              <w:right w:val="single" w:sz="12" w:space="0" w:color="auto"/>
            </w:tcBorders>
          </w:tcPr>
          <w:p w14:paraId="0CE08BA0" w14:textId="77777777" w:rsidR="00744A4E" w:rsidRPr="005719CC" w:rsidRDefault="00744A4E" w:rsidP="00581DFA">
            <w:pPr>
              <w:spacing w:before="120" w:after="120"/>
              <w:rPr>
                <w:rFonts w:eastAsia="Arial Narrow"/>
                <w:szCs w:val="24"/>
              </w:rPr>
            </w:pPr>
            <w:r w:rsidRPr="005719CC">
              <w:rPr>
                <w:szCs w:val="24"/>
                <w:lang w:val="fr"/>
              </w:rPr>
              <w:t>« L</w:t>
            </w:r>
            <w:r>
              <w:rPr>
                <w:szCs w:val="24"/>
                <w:lang w:val="fr"/>
              </w:rPr>
              <w:t xml:space="preserve">a Sous-Clause </w:t>
            </w:r>
            <w:r w:rsidRPr="005719CC">
              <w:rPr>
                <w:szCs w:val="24"/>
                <w:lang w:val="fr"/>
              </w:rPr>
              <w:t xml:space="preserve">4.20 </w:t>
            </w:r>
            <w:r>
              <w:rPr>
                <w:szCs w:val="24"/>
                <w:lang w:val="fr"/>
              </w:rPr>
              <w:t>(</w:t>
            </w:r>
            <w:r w:rsidRPr="005719CC">
              <w:rPr>
                <w:szCs w:val="24"/>
                <w:lang w:val="fr"/>
              </w:rPr>
              <w:t>g) est remplacé</w:t>
            </w:r>
            <w:r>
              <w:rPr>
                <w:szCs w:val="24"/>
                <w:lang w:val="fr"/>
              </w:rPr>
              <w:t>e</w:t>
            </w:r>
            <w:r w:rsidRPr="005719CC">
              <w:rPr>
                <w:szCs w:val="24"/>
                <w:lang w:val="fr"/>
              </w:rPr>
              <w:t xml:space="preserve"> par </w:t>
            </w:r>
            <w:r>
              <w:rPr>
                <w:szCs w:val="24"/>
                <w:lang w:val="fr"/>
              </w:rPr>
              <w:t xml:space="preserve">ce qui suit </w:t>
            </w:r>
            <w:r w:rsidRPr="005719CC">
              <w:rPr>
                <w:szCs w:val="24"/>
                <w:lang w:val="fr"/>
              </w:rPr>
              <w:t>:</w:t>
            </w:r>
          </w:p>
          <w:p w14:paraId="1D593CA3" w14:textId="77777777" w:rsidR="00744A4E" w:rsidRPr="005719CC" w:rsidRDefault="00744A4E" w:rsidP="001E6B49">
            <w:pPr>
              <w:spacing w:before="120" w:after="120"/>
              <w:ind w:left="-5" w:firstLine="5"/>
              <w:rPr>
                <w:rFonts w:eastAsia="Arial Narrow"/>
                <w:szCs w:val="24"/>
              </w:rPr>
            </w:pPr>
            <w:r w:rsidRPr="005719CC">
              <w:rPr>
                <w:szCs w:val="24"/>
                <w:lang w:val="fr"/>
              </w:rPr>
              <w:t>«</w:t>
            </w:r>
            <w:r>
              <w:rPr>
                <w:szCs w:val="24"/>
                <w:lang w:val="fr"/>
              </w:rPr>
              <w:t xml:space="preserve"> 4.20 (g) L</w:t>
            </w:r>
            <w:r w:rsidRPr="005719CC">
              <w:rPr>
                <w:szCs w:val="24"/>
                <w:lang w:val="fr"/>
              </w:rPr>
              <w:t xml:space="preserve">es </w:t>
            </w:r>
            <w:r>
              <w:rPr>
                <w:szCs w:val="24"/>
                <w:lang w:val="fr"/>
              </w:rPr>
              <w:t>indicateur</w:t>
            </w:r>
            <w:r w:rsidRPr="005719CC">
              <w:rPr>
                <w:szCs w:val="24"/>
                <w:lang w:val="fr"/>
              </w:rPr>
              <w:t xml:space="preserve"> environnementaux et sociaux (ES) énoncés dans </w:t>
            </w:r>
            <w:r>
              <w:rPr>
                <w:szCs w:val="24"/>
                <w:lang w:val="fr"/>
              </w:rPr>
              <w:t>les C</w:t>
            </w:r>
            <w:r w:rsidRPr="005719CC">
              <w:rPr>
                <w:szCs w:val="24"/>
                <w:lang w:val="fr"/>
              </w:rPr>
              <w:t xml:space="preserve">onditions </w:t>
            </w:r>
            <w:r>
              <w:rPr>
                <w:szCs w:val="24"/>
                <w:lang w:val="fr"/>
              </w:rPr>
              <w:t>P</w:t>
            </w:r>
            <w:r w:rsidRPr="005719CC">
              <w:rPr>
                <w:szCs w:val="24"/>
                <w:lang w:val="fr"/>
              </w:rPr>
              <w:t>articulières - Partie D »</w:t>
            </w:r>
          </w:p>
          <w:p w14:paraId="037805F2" w14:textId="77777777" w:rsidR="00744A4E" w:rsidRPr="005719CC" w:rsidRDefault="00744A4E" w:rsidP="00581DFA">
            <w:pPr>
              <w:spacing w:before="120" w:after="120"/>
              <w:rPr>
                <w:rFonts w:eastAsia="Arial Narrow"/>
                <w:szCs w:val="24"/>
              </w:rPr>
            </w:pPr>
            <w:r w:rsidRPr="005719CC">
              <w:rPr>
                <w:szCs w:val="24"/>
                <w:lang w:val="fr"/>
              </w:rPr>
              <w:t xml:space="preserve">Ce qui suit est ajouté à la fin de la </w:t>
            </w:r>
            <w:r>
              <w:rPr>
                <w:szCs w:val="24"/>
                <w:lang w:val="fr"/>
              </w:rPr>
              <w:t>Sous-Clause</w:t>
            </w:r>
            <w:r w:rsidRPr="005719CC">
              <w:rPr>
                <w:szCs w:val="24"/>
                <w:lang w:val="fr"/>
              </w:rPr>
              <w:t xml:space="preserve"> :</w:t>
            </w:r>
          </w:p>
          <w:p w14:paraId="2E88C864" w14:textId="77777777" w:rsidR="00744A4E" w:rsidRPr="005719CC" w:rsidRDefault="00744A4E" w:rsidP="001E6B49">
            <w:pPr>
              <w:spacing w:before="120" w:after="120"/>
              <w:ind w:left="-5" w:firstLine="5"/>
              <w:rPr>
                <w:szCs w:val="24"/>
              </w:rPr>
            </w:pPr>
            <w:r w:rsidRPr="005719CC">
              <w:rPr>
                <w:szCs w:val="24"/>
                <w:lang w:val="fr"/>
              </w:rPr>
              <w:t xml:space="preserve">« En plus de l’exigence de déclaration du présent alinéa </w:t>
            </w:r>
            <w:r>
              <w:rPr>
                <w:szCs w:val="24"/>
                <w:lang w:val="fr"/>
              </w:rPr>
              <w:t>(</w:t>
            </w:r>
            <w:r w:rsidRPr="005719CC">
              <w:rPr>
                <w:szCs w:val="24"/>
                <w:lang w:val="fr"/>
              </w:rPr>
              <w:t xml:space="preserve">g) de la </w:t>
            </w:r>
            <w:r>
              <w:rPr>
                <w:szCs w:val="24"/>
                <w:lang w:val="fr"/>
              </w:rPr>
              <w:t>Sous-Clause</w:t>
            </w:r>
            <w:r w:rsidRPr="005719CC">
              <w:rPr>
                <w:szCs w:val="24"/>
                <w:lang w:val="fr"/>
              </w:rPr>
              <w:t xml:space="preserve"> 4.20</w:t>
            </w:r>
            <w:r>
              <w:rPr>
                <w:szCs w:val="24"/>
                <w:lang w:val="fr"/>
              </w:rPr>
              <w:t xml:space="preserve"> </w:t>
            </w:r>
            <w:r w:rsidRPr="000C7248">
              <w:rPr>
                <w:i/>
                <w:iCs/>
                <w:szCs w:val="24"/>
                <w:lang w:val="fr"/>
              </w:rPr>
              <w:t>[Rapports d’Avancement]</w:t>
            </w:r>
            <w:r w:rsidRPr="005719CC">
              <w:rPr>
                <w:szCs w:val="24"/>
                <w:lang w:val="fr"/>
              </w:rPr>
              <w:t>, et sous réserve de l’exigence spécifique sur le traitement des allégations d’E</w:t>
            </w:r>
            <w:r>
              <w:rPr>
                <w:szCs w:val="24"/>
                <w:lang w:val="fr"/>
              </w:rPr>
              <w:t>A</w:t>
            </w:r>
            <w:r w:rsidRPr="005719CC">
              <w:rPr>
                <w:szCs w:val="24"/>
                <w:lang w:val="fr"/>
              </w:rPr>
              <w:t>S et/ou de H</w:t>
            </w:r>
            <w:r>
              <w:rPr>
                <w:szCs w:val="24"/>
                <w:lang w:val="fr"/>
              </w:rPr>
              <w:t>S</w:t>
            </w:r>
            <w:r w:rsidRPr="005719CC">
              <w:rPr>
                <w:szCs w:val="24"/>
                <w:lang w:val="fr"/>
              </w:rPr>
              <w:t xml:space="preserve"> conformément à la </w:t>
            </w:r>
            <w:r>
              <w:rPr>
                <w:szCs w:val="24"/>
                <w:lang w:val="fr"/>
              </w:rPr>
              <w:t>Sous-Clause</w:t>
            </w:r>
            <w:r w:rsidRPr="005719CC">
              <w:rPr>
                <w:szCs w:val="24"/>
                <w:lang w:val="fr"/>
              </w:rPr>
              <w:t xml:space="preserve"> 6.27,  l’</w:t>
            </w:r>
            <w:r>
              <w:rPr>
                <w:szCs w:val="24"/>
                <w:lang w:val="fr"/>
              </w:rPr>
              <w:t>E</w:t>
            </w:r>
            <w:r w:rsidRPr="005719CC">
              <w:rPr>
                <w:szCs w:val="24"/>
                <w:lang w:val="fr"/>
              </w:rPr>
              <w:t>ntrepreneur doit informer immédiatement l</w:t>
            </w:r>
            <w:r>
              <w:rPr>
                <w:szCs w:val="24"/>
                <w:lang w:val="fr"/>
              </w:rPr>
              <w:t>e Maître d’Ouvrage</w:t>
            </w:r>
            <w:r w:rsidRPr="005719CC">
              <w:rPr>
                <w:szCs w:val="24"/>
                <w:lang w:val="fr"/>
              </w:rPr>
              <w:t xml:space="preserve"> de toute  allégation, incident ou accident qui a ou est susceptible d’avoir un effet négatif important sur l’environnement,  les collectivités touchées, le public, le personnel d</w:t>
            </w:r>
            <w:r>
              <w:rPr>
                <w:szCs w:val="24"/>
                <w:lang w:val="fr"/>
              </w:rPr>
              <w:t>u Maître d’Ouvrage</w:t>
            </w:r>
            <w:r w:rsidRPr="005719CC">
              <w:rPr>
                <w:szCs w:val="24"/>
                <w:lang w:val="fr"/>
              </w:rPr>
              <w:t xml:space="preserve"> ou le personnel de l’</w:t>
            </w:r>
            <w:r>
              <w:rPr>
                <w:szCs w:val="24"/>
                <w:lang w:val="fr"/>
              </w:rPr>
              <w:t>E</w:t>
            </w:r>
            <w:r w:rsidRPr="005719CC">
              <w:rPr>
                <w:szCs w:val="24"/>
                <w:lang w:val="fr"/>
              </w:rPr>
              <w:t>ntrepreneur. Cela inclut, mais sans s’y limiter,</w:t>
            </w:r>
            <w:r>
              <w:rPr>
                <w:szCs w:val="24"/>
                <w:lang w:val="fr"/>
              </w:rPr>
              <w:t xml:space="preserve"> </w:t>
            </w:r>
            <w:r w:rsidRPr="005719CC">
              <w:rPr>
                <w:szCs w:val="24"/>
                <w:lang w:val="fr"/>
              </w:rPr>
              <w:t xml:space="preserve">tout </w:t>
            </w:r>
            <w:r w:rsidRPr="005719CC">
              <w:rPr>
                <w:szCs w:val="24"/>
                <w:lang w:val="fr"/>
              </w:rPr>
              <w:lastRenderedPageBreak/>
              <w:t>incident ou accident causant la mort ou des blessures graves; les effets indésirables importants ou les dommages à la propriété privée ; ou toute allégation d’E</w:t>
            </w:r>
            <w:r>
              <w:rPr>
                <w:szCs w:val="24"/>
                <w:lang w:val="fr"/>
              </w:rPr>
              <w:t>A</w:t>
            </w:r>
            <w:r w:rsidRPr="005719CC">
              <w:rPr>
                <w:szCs w:val="24"/>
                <w:lang w:val="fr"/>
              </w:rPr>
              <w:t xml:space="preserve">S et / ou </w:t>
            </w:r>
            <w:r>
              <w:rPr>
                <w:szCs w:val="24"/>
                <w:lang w:val="fr"/>
              </w:rPr>
              <w:t>HS</w:t>
            </w:r>
            <w:r w:rsidRPr="005719CC">
              <w:rPr>
                <w:szCs w:val="24"/>
                <w:lang w:val="fr"/>
              </w:rPr>
              <w:t>. Dans le cas de l’E</w:t>
            </w:r>
            <w:r>
              <w:rPr>
                <w:szCs w:val="24"/>
                <w:lang w:val="fr"/>
              </w:rPr>
              <w:t>A</w:t>
            </w:r>
            <w:r w:rsidRPr="005719CC">
              <w:rPr>
                <w:szCs w:val="24"/>
                <w:lang w:val="fr"/>
              </w:rPr>
              <w:t xml:space="preserve">S et/ou de </w:t>
            </w:r>
            <w:r>
              <w:rPr>
                <w:szCs w:val="24"/>
                <w:lang w:val="fr"/>
              </w:rPr>
              <w:t>HS</w:t>
            </w:r>
            <w:r w:rsidRPr="005719CC">
              <w:rPr>
                <w:szCs w:val="24"/>
                <w:lang w:val="fr"/>
              </w:rPr>
              <w:t>, tout en préservant la confidentialité, le cas échéant, le type d’allégation (exploitation sexuelle, abus sexuel ou harcèlement sexuel), le sexe et l’âge de la personne qui a subi l’incident allégué doivent être inclus dans l’information.</w:t>
            </w:r>
          </w:p>
          <w:p w14:paraId="507C7600"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dès qu’il a connaissance de l’allégation, de l’incident ou de l’accident, doit également informer immédiatement l</w:t>
            </w:r>
            <w:r>
              <w:rPr>
                <w:szCs w:val="24"/>
                <w:lang w:val="fr"/>
              </w:rPr>
              <w:t xml:space="preserve">e Maître d’Ouvrage </w:t>
            </w:r>
            <w:r w:rsidRPr="005719CC">
              <w:rPr>
                <w:szCs w:val="24"/>
                <w:lang w:val="fr"/>
              </w:rPr>
              <w:t>de tout incident ou accident de ce type dans les locaux des sous-traitants ou des fournisseurs concernant les travaux qui a ou est susceptible d’avoir un effet négatif important sur l’environnement, les communautés touchées, le public, le personnel d</w:t>
            </w:r>
            <w:r>
              <w:rPr>
                <w:szCs w:val="24"/>
                <w:lang w:val="fr"/>
              </w:rPr>
              <w:t>u Maître d’Ouvrage</w:t>
            </w:r>
            <w:r w:rsidRPr="005719CC">
              <w:rPr>
                <w:szCs w:val="24"/>
                <w:lang w:val="fr"/>
              </w:rPr>
              <w:t xml:space="preserve"> ou </w:t>
            </w:r>
            <w:r>
              <w:rPr>
                <w:szCs w:val="24"/>
                <w:lang w:val="fr"/>
              </w:rPr>
              <w:t xml:space="preserve">de </w:t>
            </w:r>
            <w:r w:rsidRPr="005719CC">
              <w:rPr>
                <w:szCs w:val="24"/>
                <w:lang w:val="fr"/>
              </w:rPr>
              <w:t>l’</w:t>
            </w:r>
            <w:r>
              <w:rPr>
                <w:szCs w:val="24"/>
                <w:lang w:val="fr"/>
              </w:rPr>
              <w:t>E</w:t>
            </w:r>
            <w:r w:rsidRPr="005719CC">
              <w:rPr>
                <w:szCs w:val="24"/>
                <w:lang w:val="fr"/>
              </w:rPr>
              <w:t>ntrepreneur, le personnel de ses sous-traitants et fournisseurs.</w:t>
            </w:r>
            <w:r>
              <w:rPr>
                <w:szCs w:val="24"/>
                <w:lang w:val="fr"/>
              </w:rPr>
              <w:t xml:space="preserve"> </w:t>
            </w:r>
            <w:r w:rsidRPr="005719CC">
              <w:rPr>
                <w:szCs w:val="24"/>
                <w:lang w:val="fr"/>
              </w:rPr>
              <w:t>La notification doit fournir suffisamment de détails concernant ces incidents ou accidents. L’</w:t>
            </w:r>
            <w:r>
              <w:rPr>
                <w:szCs w:val="24"/>
                <w:lang w:val="fr"/>
              </w:rPr>
              <w:t>E</w:t>
            </w:r>
            <w:r w:rsidRPr="005719CC">
              <w:rPr>
                <w:szCs w:val="24"/>
                <w:lang w:val="fr"/>
              </w:rPr>
              <w:t xml:space="preserve">ntrepreneur doit fournir tous les détails de ces incidents ou accidents </w:t>
            </w:r>
            <w:r>
              <w:rPr>
                <w:szCs w:val="24"/>
                <w:lang w:val="fr"/>
              </w:rPr>
              <w:t>au Maître d’Ouvrage</w:t>
            </w:r>
            <w:r w:rsidRPr="005719CC">
              <w:rPr>
                <w:szCs w:val="24"/>
                <w:lang w:val="fr"/>
              </w:rPr>
              <w:t xml:space="preserve"> dans le délai convenu avec l</w:t>
            </w:r>
            <w:r>
              <w:rPr>
                <w:szCs w:val="24"/>
                <w:lang w:val="fr"/>
              </w:rPr>
              <w:t>e Maître d’Ouvrage</w:t>
            </w:r>
            <w:r w:rsidRPr="005719CC">
              <w:rPr>
                <w:szCs w:val="24"/>
                <w:lang w:val="fr"/>
              </w:rPr>
              <w:t xml:space="preserve">. </w:t>
            </w:r>
          </w:p>
          <w:p w14:paraId="51C7B764"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exiger de ses </w:t>
            </w:r>
            <w:r>
              <w:rPr>
                <w:szCs w:val="24"/>
                <w:lang w:val="fr"/>
              </w:rPr>
              <w:t>S</w:t>
            </w:r>
            <w:r w:rsidRPr="005719CC">
              <w:rPr>
                <w:szCs w:val="24"/>
                <w:lang w:val="fr"/>
              </w:rPr>
              <w:t>ous-traitants et fournisseurs (autres que les sous-traitants) qu’ils avisent immédiatement l’</w:t>
            </w:r>
            <w:r>
              <w:rPr>
                <w:szCs w:val="24"/>
                <w:lang w:val="fr"/>
              </w:rPr>
              <w:t>E</w:t>
            </w:r>
            <w:r w:rsidRPr="005719CC">
              <w:rPr>
                <w:szCs w:val="24"/>
                <w:lang w:val="fr"/>
              </w:rPr>
              <w:t xml:space="preserve">ntrepreneur de tout incident ou accident visé dans la présente </w:t>
            </w:r>
            <w:r>
              <w:rPr>
                <w:szCs w:val="24"/>
                <w:lang w:val="fr"/>
              </w:rPr>
              <w:t>Sous-Clause</w:t>
            </w:r>
            <w:r w:rsidRPr="005719CC">
              <w:rPr>
                <w:szCs w:val="24"/>
                <w:lang w:val="fr"/>
              </w:rPr>
              <w:t>.</w:t>
            </w:r>
          </w:p>
        </w:tc>
      </w:tr>
      <w:tr w:rsidR="00744A4E" w:rsidRPr="005719CC" w14:paraId="12B339B7"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45202457" w14:textId="77777777" w:rsidR="00744A4E" w:rsidRPr="001E6B49" w:rsidRDefault="00744A4E" w:rsidP="00581DFA">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4.21</w:t>
            </w:r>
          </w:p>
          <w:p w14:paraId="7D1EE9A7" w14:textId="77777777" w:rsidR="00744A4E" w:rsidRPr="005719CC" w:rsidRDefault="00744A4E" w:rsidP="00581DFA">
            <w:pPr>
              <w:spacing w:before="120" w:after="120"/>
              <w:rPr>
                <w:szCs w:val="24"/>
              </w:rPr>
            </w:pPr>
            <w:r w:rsidRPr="001E6B49">
              <w:rPr>
                <w:szCs w:val="24"/>
                <w:lang w:val="fr"/>
              </w:rPr>
              <w:t>Sécurité du Chantier</w:t>
            </w:r>
          </w:p>
        </w:tc>
        <w:tc>
          <w:tcPr>
            <w:tcW w:w="5998" w:type="dxa"/>
            <w:tcBorders>
              <w:top w:val="single" w:sz="12" w:space="0" w:color="auto"/>
              <w:left w:val="single" w:sz="12" w:space="0" w:color="auto"/>
              <w:bottom w:val="single" w:sz="12" w:space="0" w:color="auto"/>
              <w:right w:val="single" w:sz="12" w:space="0" w:color="auto"/>
            </w:tcBorders>
          </w:tcPr>
          <w:p w14:paraId="25F6B9E2" w14:textId="77777777" w:rsidR="00744A4E" w:rsidRPr="000C7248" w:rsidRDefault="00744A4E" w:rsidP="00581DFA">
            <w:pPr>
              <w:pStyle w:val="Heading3"/>
              <w:spacing w:before="120" w:after="120"/>
              <w:ind w:left="475" w:hanging="475"/>
              <w:rPr>
                <w:b/>
                <w:bCs/>
                <w:szCs w:val="24"/>
                <w:lang w:val="fr"/>
              </w:rPr>
            </w:pPr>
            <w:r w:rsidRPr="00482B6C">
              <w:rPr>
                <w:szCs w:val="24"/>
                <w:lang w:val="fr"/>
              </w:rPr>
              <w:t>La Sous-Clause 4.21 est remplacée par ce qui suit</w:t>
            </w:r>
            <w:r w:rsidRPr="000C7248">
              <w:rPr>
                <w:szCs w:val="24"/>
                <w:lang w:val="fr"/>
              </w:rPr>
              <w:t xml:space="preserve"> :</w:t>
            </w:r>
          </w:p>
          <w:p w14:paraId="0545E3A7" w14:textId="77777777" w:rsidR="00744A4E" w:rsidRPr="005719CC" w:rsidRDefault="00744A4E" w:rsidP="001E6B49">
            <w:pPr>
              <w:spacing w:before="120" w:after="120"/>
              <w:ind w:left="0" w:firstLine="0"/>
              <w:rPr>
                <w:rFonts w:eastAsia="Arial Narrow"/>
                <w:szCs w:val="24"/>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 xml:space="preserve">ntrepreneur est responsable de la sécurité du </w:t>
            </w:r>
            <w:r>
              <w:rPr>
                <w:szCs w:val="24"/>
                <w:lang w:val="fr"/>
              </w:rPr>
              <w:t>Chantier</w:t>
            </w:r>
            <w:r w:rsidRPr="005719CC">
              <w:rPr>
                <w:szCs w:val="24"/>
                <w:lang w:val="fr"/>
              </w:rPr>
              <w:t xml:space="preserve"> et :</w:t>
            </w:r>
          </w:p>
          <w:p w14:paraId="653B3B42" w14:textId="77777777" w:rsidR="00744A4E" w:rsidRPr="005719CC" w:rsidRDefault="00744A4E" w:rsidP="00DA0B02">
            <w:pPr>
              <w:pStyle w:val="ListParagraph"/>
              <w:numPr>
                <w:ilvl w:val="0"/>
                <w:numId w:val="44"/>
              </w:numPr>
              <w:spacing w:before="120" w:after="120"/>
              <w:ind w:left="720" w:hanging="651"/>
              <w:contextualSpacing w:val="0"/>
              <w:rPr>
                <w:rFonts w:eastAsia="Arial Narrow"/>
                <w:szCs w:val="24"/>
              </w:rPr>
            </w:pPr>
            <w:r w:rsidRPr="005719CC">
              <w:rPr>
                <w:szCs w:val="24"/>
                <w:lang w:val="fr"/>
              </w:rPr>
              <w:t xml:space="preserve">pour garder les personnes non autorisées hors du </w:t>
            </w:r>
            <w:r>
              <w:rPr>
                <w:szCs w:val="24"/>
                <w:lang w:val="fr"/>
              </w:rPr>
              <w:t>Chantier</w:t>
            </w:r>
            <w:r w:rsidRPr="005719CC">
              <w:rPr>
                <w:szCs w:val="24"/>
                <w:lang w:val="fr"/>
              </w:rPr>
              <w:t xml:space="preserve"> ;</w:t>
            </w:r>
          </w:p>
          <w:p w14:paraId="2C5D38A8" w14:textId="77777777" w:rsidR="00744A4E" w:rsidRPr="005719CC" w:rsidRDefault="00744A4E" w:rsidP="00DA0B02">
            <w:pPr>
              <w:pStyle w:val="ListParagraph"/>
              <w:numPr>
                <w:ilvl w:val="0"/>
                <w:numId w:val="44"/>
              </w:numPr>
              <w:spacing w:before="120" w:after="120"/>
              <w:ind w:left="720" w:hanging="651"/>
              <w:contextualSpacing w:val="0"/>
              <w:rPr>
                <w:rFonts w:eastAsia="Arial Narrow"/>
                <w:szCs w:val="24"/>
              </w:rPr>
            </w:pPr>
            <w:r w:rsidRPr="005719CC">
              <w:rPr>
                <w:szCs w:val="24"/>
                <w:lang w:val="fr"/>
              </w:rPr>
              <w:t>les personnes autorisées sont limitées au personnel de l’</w:t>
            </w:r>
            <w:r>
              <w:rPr>
                <w:szCs w:val="24"/>
                <w:lang w:val="fr"/>
              </w:rPr>
              <w:t>E</w:t>
            </w:r>
            <w:r w:rsidRPr="005719CC">
              <w:rPr>
                <w:szCs w:val="24"/>
                <w:lang w:val="fr"/>
              </w:rPr>
              <w:t>ntrepreneur, au personnel d</w:t>
            </w:r>
            <w:r>
              <w:rPr>
                <w:szCs w:val="24"/>
                <w:lang w:val="fr"/>
              </w:rPr>
              <w:t>u Maître d’Ouvrage</w:t>
            </w:r>
            <w:r w:rsidRPr="005719CC">
              <w:rPr>
                <w:szCs w:val="24"/>
                <w:lang w:val="fr"/>
              </w:rPr>
              <w:t xml:space="preserve"> et à tout autre personnel identifié comme personnel autorisé (y compris les autres entrepreneurs d</w:t>
            </w:r>
            <w:r>
              <w:rPr>
                <w:szCs w:val="24"/>
                <w:lang w:val="fr"/>
              </w:rPr>
              <w:t>u Maître d’Ouvrage</w:t>
            </w:r>
            <w:r w:rsidRPr="005719CC">
              <w:rPr>
                <w:szCs w:val="24"/>
                <w:lang w:val="fr"/>
              </w:rPr>
              <w:t xml:space="preserve"> sur le </w:t>
            </w:r>
            <w:r>
              <w:rPr>
                <w:szCs w:val="24"/>
                <w:lang w:val="fr"/>
              </w:rPr>
              <w:t>Chantier</w:t>
            </w:r>
            <w:r w:rsidRPr="005719CC">
              <w:rPr>
                <w:szCs w:val="24"/>
                <w:lang w:val="fr"/>
              </w:rPr>
              <w:t>), par un avis d</w:t>
            </w:r>
            <w:r>
              <w:rPr>
                <w:szCs w:val="24"/>
                <w:lang w:val="fr"/>
              </w:rPr>
              <w:t>u Maître d’Ouvrage ou du Maître d’Œuvre</w:t>
            </w:r>
            <w:r w:rsidRPr="005719CC">
              <w:rPr>
                <w:szCs w:val="24"/>
                <w:lang w:val="fr"/>
              </w:rPr>
              <w:t xml:space="preserve"> à l’</w:t>
            </w:r>
            <w:r>
              <w:rPr>
                <w:szCs w:val="24"/>
                <w:lang w:val="fr"/>
              </w:rPr>
              <w:t>E</w:t>
            </w:r>
            <w:r w:rsidRPr="005719CC">
              <w:rPr>
                <w:szCs w:val="24"/>
                <w:lang w:val="fr"/>
              </w:rPr>
              <w:t>ntrepreneur.</w:t>
            </w:r>
          </w:p>
          <w:p w14:paraId="0F534B2B"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Sous réserve de la </w:t>
            </w:r>
            <w:r>
              <w:rPr>
                <w:szCs w:val="24"/>
                <w:lang w:val="fr"/>
              </w:rPr>
              <w:t>Sous-Clause</w:t>
            </w:r>
            <w:r w:rsidRPr="005719CC">
              <w:rPr>
                <w:szCs w:val="24"/>
                <w:lang w:val="fr"/>
              </w:rPr>
              <w:t xml:space="preserve"> 4.1,</w:t>
            </w:r>
            <w:r>
              <w:rPr>
                <w:szCs w:val="24"/>
                <w:lang w:val="fr"/>
              </w:rPr>
              <w:t xml:space="preserve"> </w:t>
            </w:r>
            <w:r w:rsidRPr="005719CC">
              <w:rPr>
                <w:szCs w:val="24"/>
                <w:lang w:val="fr"/>
              </w:rPr>
              <w:t>l’</w:t>
            </w:r>
            <w:r>
              <w:rPr>
                <w:szCs w:val="24"/>
                <w:lang w:val="fr"/>
              </w:rPr>
              <w:t>E</w:t>
            </w:r>
            <w:r w:rsidRPr="005719CC">
              <w:rPr>
                <w:szCs w:val="24"/>
                <w:lang w:val="fr"/>
              </w:rPr>
              <w:t xml:space="preserve">ntrepreneur doit soumettre </w:t>
            </w:r>
            <w:r>
              <w:rPr>
                <w:szCs w:val="24"/>
                <w:lang w:val="fr"/>
              </w:rPr>
              <w:t>au Maître d’Œuvre</w:t>
            </w:r>
            <w:r w:rsidRPr="005719CC">
              <w:rPr>
                <w:szCs w:val="24"/>
                <w:lang w:val="fr"/>
              </w:rPr>
              <w:t xml:space="preserve">, sans objection, un plan de gestion de la sécurité qui énonce les dispositions de sécurité pour le </w:t>
            </w:r>
            <w:r>
              <w:rPr>
                <w:szCs w:val="24"/>
                <w:lang w:val="fr"/>
              </w:rPr>
              <w:t>Chantier</w:t>
            </w:r>
            <w:r w:rsidRPr="005719CC">
              <w:rPr>
                <w:szCs w:val="24"/>
                <w:lang w:val="fr"/>
              </w:rPr>
              <w:t>.</w:t>
            </w:r>
          </w:p>
          <w:p w14:paraId="097764B3" w14:textId="77777777" w:rsidR="00744A4E" w:rsidRPr="005719CC" w:rsidRDefault="00744A4E" w:rsidP="001E6B49">
            <w:pPr>
              <w:spacing w:before="120" w:after="120"/>
              <w:ind w:left="0" w:firstLine="0"/>
              <w:rPr>
                <w:rFonts w:eastAsia="Arial Narrow"/>
                <w:szCs w:val="24"/>
              </w:rPr>
            </w:pPr>
            <w:r w:rsidRPr="005719CC">
              <w:rPr>
                <w:szCs w:val="24"/>
                <w:lang w:val="fr"/>
              </w:rPr>
              <w:lastRenderedPageBreak/>
              <w:t>L’</w:t>
            </w:r>
            <w:r>
              <w:rPr>
                <w:szCs w:val="24"/>
                <w:lang w:val="fr"/>
              </w:rPr>
              <w:t>E</w:t>
            </w:r>
            <w:r w:rsidRPr="005719CC">
              <w:rPr>
                <w:szCs w:val="24"/>
                <w:lang w:val="fr"/>
              </w:rPr>
              <w:t>ntrepreneur doit</w:t>
            </w:r>
            <w:r>
              <w:rPr>
                <w:szCs w:val="24"/>
                <w:lang w:val="fr"/>
              </w:rPr>
              <w:t xml:space="preserve"> : </w:t>
            </w:r>
            <w:r w:rsidRPr="005719CC">
              <w:rPr>
                <w:szCs w:val="24"/>
                <w:lang w:val="fr"/>
              </w:rPr>
              <w:t>(i) effectuer des vérifications appropriées des antécédents de tout membre du personnel retenu pour assurer la sécurité; (ii) former adéquatement le personnel de sécurité (ou déterminer qu’il est correctement formé) à l’usage de la force (et, le cas échéant, aux armes à feu) et à la conduite appropriée envers le personnel de l’</w:t>
            </w:r>
            <w:r>
              <w:rPr>
                <w:szCs w:val="24"/>
                <w:lang w:val="fr"/>
              </w:rPr>
              <w:t>E</w:t>
            </w:r>
            <w:r w:rsidRPr="005719CC">
              <w:rPr>
                <w:szCs w:val="24"/>
                <w:lang w:val="fr"/>
              </w:rPr>
              <w:t>ntrepreneur, le personnel d</w:t>
            </w:r>
            <w:r>
              <w:rPr>
                <w:szCs w:val="24"/>
                <w:lang w:val="fr"/>
              </w:rPr>
              <w:t>u Maître d’Ouvrage</w:t>
            </w:r>
            <w:r w:rsidRPr="005719CC">
              <w:rPr>
                <w:szCs w:val="24"/>
                <w:lang w:val="fr"/>
              </w:rPr>
              <w:t xml:space="preserve"> et les collectivités touchées; et (iii) exiger du personnel de sécurité qu’il agisse dans le respect des lois applicables et de toute exigence énoncée dans les </w:t>
            </w:r>
            <w:r>
              <w:rPr>
                <w:szCs w:val="24"/>
                <w:lang w:val="fr"/>
              </w:rPr>
              <w:t>E</w:t>
            </w:r>
            <w:r w:rsidRPr="005719CC">
              <w:rPr>
                <w:szCs w:val="24"/>
                <w:lang w:val="fr"/>
              </w:rPr>
              <w:t>xigences d</w:t>
            </w:r>
            <w:r>
              <w:rPr>
                <w:szCs w:val="24"/>
                <w:lang w:val="fr"/>
              </w:rPr>
              <w:t>u Maître d’Ouvrage</w:t>
            </w:r>
            <w:r w:rsidRPr="005719CC">
              <w:rPr>
                <w:szCs w:val="24"/>
                <w:lang w:val="fr"/>
              </w:rPr>
              <w:t>.</w:t>
            </w:r>
          </w:p>
          <w:p w14:paraId="445EE3B8" w14:textId="77777777" w:rsidR="00744A4E" w:rsidRPr="005719CC" w:rsidRDefault="00744A4E" w:rsidP="001E6B49">
            <w:pPr>
              <w:spacing w:before="120" w:after="120"/>
              <w:ind w:left="0" w:firstLine="0"/>
              <w:rPr>
                <w:szCs w:val="24"/>
              </w:rPr>
            </w:pPr>
            <w:r w:rsidRPr="005719CC">
              <w:rPr>
                <w:szCs w:val="24"/>
                <w:lang w:val="fr"/>
              </w:rPr>
              <w:t>L</w:t>
            </w:r>
            <w:r>
              <w:rPr>
                <w:szCs w:val="24"/>
                <w:lang w:val="fr"/>
              </w:rPr>
              <w:t>’Entrepreneur</w:t>
            </w:r>
            <w:r w:rsidRPr="005719CC">
              <w:rPr>
                <w:szCs w:val="24"/>
                <w:lang w:val="fr"/>
              </w:rPr>
              <w:t xml:space="preserve"> ne doit permettre aucun recours à la force par le personnel de sécurité pour assurer la sécurité, sauf lorsqu’il est utilisé à des fins préventives et défensives proportionnellement à la nature et à l’étendue de la menace.</w:t>
            </w:r>
          </w:p>
          <w:p w14:paraId="0752E8A2" w14:textId="77777777" w:rsidR="00744A4E" w:rsidRPr="005719CC" w:rsidRDefault="00744A4E" w:rsidP="001E6B49">
            <w:pPr>
              <w:spacing w:before="120" w:after="120"/>
              <w:ind w:left="0" w:firstLine="0"/>
              <w:rPr>
                <w:rFonts w:eastAsia="Arial Narrow"/>
                <w:szCs w:val="24"/>
              </w:rPr>
            </w:pPr>
            <w:r w:rsidRPr="005719CC">
              <w:rPr>
                <w:szCs w:val="24"/>
                <w:lang w:val="fr"/>
              </w:rPr>
              <w:t>En prenant des dispositions en matière de sécurité, l’</w:t>
            </w:r>
            <w:r>
              <w:rPr>
                <w:szCs w:val="24"/>
                <w:lang w:val="fr"/>
              </w:rPr>
              <w:t>E</w:t>
            </w:r>
            <w:r w:rsidRPr="005719CC">
              <w:rPr>
                <w:szCs w:val="24"/>
                <w:lang w:val="fr"/>
              </w:rPr>
              <w:t xml:space="preserve">ntrepreneur doit également se conformer à toute exigence supplémentaire énoncée dans les </w:t>
            </w:r>
            <w:r>
              <w:rPr>
                <w:szCs w:val="24"/>
                <w:lang w:val="fr"/>
              </w:rPr>
              <w:t>E</w:t>
            </w:r>
            <w:r w:rsidRPr="005719CC">
              <w:rPr>
                <w:szCs w:val="24"/>
                <w:lang w:val="fr"/>
              </w:rPr>
              <w:t>xigences d</w:t>
            </w:r>
            <w:r>
              <w:rPr>
                <w:szCs w:val="24"/>
                <w:lang w:val="fr"/>
              </w:rPr>
              <w:t>u Maître d’Ouvrage</w:t>
            </w:r>
            <w:r w:rsidRPr="005719CC">
              <w:rPr>
                <w:szCs w:val="24"/>
                <w:lang w:val="fr"/>
              </w:rPr>
              <w:t>.</w:t>
            </w:r>
          </w:p>
        </w:tc>
      </w:tr>
      <w:tr w:rsidR="00744A4E" w:rsidRPr="005719CC" w14:paraId="5E9C8D74"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00B9D110" w14:textId="77777777" w:rsidR="00744A4E" w:rsidRPr="001E6B49" w:rsidRDefault="00744A4E" w:rsidP="00581DFA">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4.22</w:t>
            </w:r>
          </w:p>
          <w:p w14:paraId="73961366" w14:textId="77777777" w:rsidR="00744A4E" w:rsidRPr="005719CC" w:rsidRDefault="00744A4E" w:rsidP="001E6B49">
            <w:pPr>
              <w:spacing w:before="120" w:after="120"/>
              <w:ind w:left="0" w:firstLine="0"/>
              <w:rPr>
                <w:szCs w:val="24"/>
              </w:rPr>
            </w:pPr>
            <w:r w:rsidRPr="001E6B49">
              <w:rPr>
                <w:szCs w:val="24"/>
                <w:lang w:val="fr"/>
              </w:rPr>
              <w:t>Activités de l’Entrepreneur sur le Chantier</w:t>
            </w:r>
          </w:p>
        </w:tc>
        <w:tc>
          <w:tcPr>
            <w:tcW w:w="5998" w:type="dxa"/>
            <w:tcBorders>
              <w:top w:val="single" w:sz="12" w:space="0" w:color="auto"/>
              <w:left w:val="single" w:sz="12" w:space="0" w:color="auto"/>
              <w:bottom w:val="single" w:sz="12" w:space="0" w:color="auto"/>
              <w:right w:val="single" w:sz="12" w:space="0" w:color="auto"/>
            </w:tcBorders>
          </w:tcPr>
          <w:p w14:paraId="5F731FEC" w14:textId="77777777" w:rsidR="00744A4E" w:rsidRPr="001E6B49" w:rsidRDefault="00744A4E" w:rsidP="001E6B49">
            <w:pPr>
              <w:pStyle w:val="Heading3"/>
              <w:tabs>
                <w:tab w:val="clear" w:pos="864"/>
              </w:tabs>
              <w:spacing w:before="120" w:after="120"/>
              <w:ind w:left="85" w:firstLine="0"/>
              <w:rPr>
                <w:rFonts w:eastAsia="Arial Narrow"/>
                <w:b/>
                <w:szCs w:val="24"/>
                <w:lang w:val="fr-FR"/>
              </w:rPr>
            </w:pPr>
            <w:r w:rsidRPr="001E630A">
              <w:rPr>
                <w:szCs w:val="24"/>
                <w:lang w:val="fr"/>
              </w:rPr>
              <w:t>À la troisième ligne du deuxième paragraphe avant « 4.17 », « </w:t>
            </w:r>
            <w:r>
              <w:rPr>
                <w:szCs w:val="24"/>
                <w:lang w:val="fr"/>
              </w:rPr>
              <w:t>Sous-Clause</w:t>
            </w:r>
            <w:r w:rsidRPr="001E630A">
              <w:rPr>
                <w:szCs w:val="24"/>
                <w:lang w:val="fr"/>
              </w:rPr>
              <w:t> » est ajouté.</w:t>
            </w:r>
          </w:p>
        </w:tc>
      </w:tr>
      <w:tr w:rsidR="00744A4E" w:rsidRPr="005719CC" w14:paraId="5B6D17ED"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36EB8A7C" w14:textId="77777777" w:rsidR="00744A4E" w:rsidRPr="001E6B49" w:rsidRDefault="00744A4E" w:rsidP="001E6B49">
            <w:pPr>
              <w:pStyle w:val="Heading3"/>
              <w:spacing w:before="120" w:after="120"/>
              <w:ind w:left="0" w:firstLine="0"/>
              <w:jc w:val="left"/>
              <w:rPr>
                <w:szCs w:val="24"/>
                <w:lang w:val="fr-FR"/>
              </w:rPr>
            </w:pPr>
            <w:r w:rsidRPr="001E6B49">
              <w:rPr>
                <w:szCs w:val="24"/>
                <w:lang w:val="fr-FR"/>
              </w:rPr>
              <w:t>Sous-Clause 4.23</w:t>
            </w:r>
          </w:p>
          <w:p w14:paraId="052C8DBE" w14:textId="3D24FCC8" w:rsidR="00744A4E" w:rsidRPr="00482B6C" w:rsidRDefault="009D1262" w:rsidP="00581DFA">
            <w:pPr>
              <w:pStyle w:val="Heading3"/>
              <w:spacing w:before="120" w:after="120"/>
              <w:ind w:left="0" w:firstLine="0"/>
              <w:jc w:val="left"/>
              <w:rPr>
                <w:szCs w:val="24"/>
                <w:lang w:val="fr"/>
              </w:rPr>
            </w:pPr>
            <w:r>
              <w:rPr>
                <w:szCs w:val="24"/>
                <w:lang w:val="fr-FR"/>
              </w:rPr>
              <w:t xml:space="preserve">Vestiges </w:t>
            </w:r>
            <w:r w:rsidRPr="001E6B49">
              <w:rPr>
                <w:szCs w:val="24"/>
                <w:lang w:val="fr-FR"/>
              </w:rPr>
              <w:t xml:space="preserve">Archéologiques </w:t>
            </w:r>
            <w:r>
              <w:rPr>
                <w:szCs w:val="24"/>
                <w:lang w:val="fr-FR"/>
              </w:rPr>
              <w:t xml:space="preserve">et </w:t>
            </w:r>
            <w:r w:rsidR="00744A4E" w:rsidRPr="001E6B49">
              <w:rPr>
                <w:szCs w:val="24"/>
                <w:lang w:val="fr-FR"/>
              </w:rPr>
              <w:t xml:space="preserve"> Géologiques </w:t>
            </w:r>
          </w:p>
        </w:tc>
        <w:tc>
          <w:tcPr>
            <w:tcW w:w="5998" w:type="dxa"/>
            <w:tcBorders>
              <w:top w:val="single" w:sz="12" w:space="0" w:color="auto"/>
              <w:left w:val="single" w:sz="12" w:space="0" w:color="auto"/>
              <w:bottom w:val="single" w:sz="12" w:space="0" w:color="auto"/>
              <w:right w:val="single" w:sz="12" w:space="0" w:color="auto"/>
            </w:tcBorders>
          </w:tcPr>
          <w:p w14:paraId="19466B92" w14:textId="77777777" w:rsidR="00744A4E" w:rsidRPr="001E6B49" w:rsidRDefault="00744A4E" w:rsidP="00581DFA">
            <w:pPr>
              <w:pStyle w:val="Heading3"/>
              <w:spacing w:before="120" w:after="120"/>
              <w:ind w:left="475" w:hanging="475"/>
              <w:rPr>
                <w:rFonts w:eastAsia="Arial Narrow"/>
                <w:szCs w:val="24"/>
                <w:lang w:val="fr-FR"/>
              </w:rPr>
            </w:pPr>
            <w:r w:rsidRPr="001E6B49">
              <w:rPr>
                <w:szCs w:val="24"/>
                <w:lang w:val="fr"/>
              </w:rPr>
              <w:t>Le premier alinéa est remplacé par le texte suivant :</w:t>
            </w:r>
          </w:p>
          <w:p w14:paraId="3D9986B2" w14:textId="389695C1" w:rsidR="00744A4E" w:rsidRPr="001E6B49" w:rsidRDefault="00744A4E" w:rsidP="00581DFA">
            <w:pPr>
              <w:spacing w:before="120" w:after="120"/>
              <w:ind w:left="10" w:hanging="10"/>
              <w:rPr>
                <w:rFonts w:eastAsia="Arial Narrow"/>
                <w:szCs w:val="24"/>
              </w:rPr>
            </w:pPr>
            <w:r w:rsidRPr="001E6B49">
              <w:rPr>
                <w:szCs w:val="24"/>
                <w:lang w:val="fr"/>
              </w:rPr>
              <w:t xml:space="preserve">« Tous les fossiles, pièces de monnaie, articles de valeur ou d’antiquité, structures, groupes de structures et autres vestiges ou objets d’intérêt géologique, archéologique, paléontologique, historique, architectural ou religieux qui se trouvent sur le Site doivent être placés sous la garde du Maître d’Ouvrage. L’Entrepreneur </w:t>
            </w:r>
            <w:r w:rsidR="009D1262" w:rsidRPr="001E6B49">
              <w:rPr>
                <w:szCs w:val="24"/>
                <w:lang w:val="fr"/>
              </w:rPr>
              <w:t>doit :</w:t>
            </w:r>
          </w:p>
          <w:p w14:paraId="45D13F84" w14:textId="77777777" w:rsidR="00744A4E" w:rsidRPr="001E6B49" w:rsidRDefault="00744A4E" w:rsidP="00DA0B02">
            <w:pPr>
              <w:pStyle w:val="ListParagraph"/>
              <w:numPr>
                <w:ilvl w:val="0"/>
                <w:numId w:val="48"/>
              </w:numPr>
              <w:suppressAutoHyphens/>
              <w:overflowPunct w:val="0"/>
              <w:autoSpaceDE w:val="0"/>
              <w:autoSpaceDN w:val="0"/>
              <w:adjustRightInd w:val="0"/>
              <w:spacing w:before="120" w:after="120"/>
              <w:textAlignment w:val="baseline"/>
              <w:rPr>
                <w:rFonts w:eastAsia="Arial Narrow"/>
                <w:szCs w:val="24"/>
              </w:rPr>
            </w:pPr>
            <w:r w:rsidRPr="001E6B49">
              <w:rPr>
                <w:szCs w:val="24"/>
                <w:lang w:val="fr"/>
              </w:rPr>
              <w:t xml:space="preserve">prendre toutes les précautions raisonnables, y compris la clôture de la zone ou du site de la découverte, afin d’éviter d’autres perturbations et d’empêcher le personnel de l’Entrepreneur ou d’autres personnes d’enlever ou d’endommager l’une ou l’autre de ces constatations; </w:t>
            </w:r>
          </w:p>
          <w:p w14:paraId="077E9787" w14:textId="77777777" w:rsidR="00744A4E" w:rsidRPr="001E6B49" w:rsidRDefault="00744A4E" w:rsidP="00DA0B02">
            <w:pPr>
              <w:pStyle w:val="ListParagraph"/>
              <w:numPr>
                <w:ilvl w:val="0"/>
                <w:numId w:val="48"/>
              </w:numPr>
              <w:suppressAutoHyphens/>
              <w:overflowPunct w:val="0"/>
              <w:autoSpaceDE w:val="0"/>
              <w:autoSpaceDN w:val="0"/>
              <w:adjustRightInd w:val="0"/>
              <w:spacing w:before="120" w:after="120"/>
              <w:textAlignment w:val="baseline"/>
              <w:rPr>
                <w:rFonts w:eastAsia="Arial Narrow"/>
                <w:szCs w:val="24"/>
              </w:rPr>
            </w:pPr>
            <w:r w:rsidRPr="001E6B49">
              <w:rPr>
                <w:szCs w:val="24"/>
                <w:lang w:val="fr"/>
              </w:rPr>
              <w:t>former le personnel de l’Entrepreneur concerné sur les mesures appropriées à prendre en cas de telles constatations; et</w:t>
            </w:r>
          </w:p>
          <w:p w14:paraId="1E87D117" w14:textId="77777777" w:rsidR="00744A4E" w:rsidRPr="001E6B49" w:rsidRDefault="00744A4E" w:rsidP="00DA0B02">
            <w:pPr>
              <w:pStyle w:val="ListParagraph"/>
              <w:numPr>
                <w:ilvl w:val="0"/>
                <w:numId w:val="48"/>
              </w:numPr>
              <w:suppressAutoHyphens/>
              <w:overflowPunct w:val="0"/>
              <w:autoSpaceDE w:val="0"/>
              <w:autoSpaceDN w:val="0"/>
              <w:adjustRightInd w:val="0"/>
              <w:spacing w:before="120" w:after="120"/>
              <w:textAlignment w:val="baseline"/>
              <w:rPr>
                <w:rFonts w:eastAsia="Arial Narrow"/>
                <w:szCs w:val="24"/>
              </w:rPr>
            </w:pPr>
            <w:r w:rsidRPr="001E6B49">
              <w:rPr>
                <w:szCs w:val="24"/>
                <w:lang w:val="fr"/>
              </w:rPr>
              <w:t>(c) mettre en œuvre toute autre mesure conforme aux exigences des Spécifications et des Lois pertinentes.</w:t>
            </w:r>
          </w:p>
        </w:tc>
      </w:tr>
      <w:tr w:rsidR="00744A4E" w:rsidRPr="005719CC" w14:paraId="609ADFE7"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033BBE43" w14:textId="77777777" w:rsidR="00744A4E" w:rsidRDefault="00744A4E" w:rsidP="00581DFA">
            <w:pPr>
              <w:pStyle w:val="Heading3"/>
              <w:spacing w:before="120" w:after="120"/>
              <w:ind w:left="470" w:hanging="470"/>
              <w:rPr>
                <w:szCs w:val="24"/>
                <w:lang w:val="fr"/>
              </w:rPr>
            </w:pPr>
            <w:r>
              <w:rPr>
                <w:szCs w:val="24"/>
                <w:lang w:val="fr"/>
              </w:rPr>
              <w:lastRenderedPageBreak/>
              <w:t>Sous-Clause 4.24</w:t>
            </w:r>
          </w:p>
          <w:p w14:paraId="25FEB7AE" w14:textId="77777777" w:rsidR="00744A4E" w:rsidRPr="00C26AD9" w:rsidRDefault="00744A4E" w:rsidP="001E6B49">
            <w:pPr>
              <w:ind w:left="0" w:firstLine="0"/>
              <w:rPr>
                <w:lang w:val="fr"/>
              </w:rPr>
            </w:pPr>
            <w:r w:rsidRPr="001E6B49">
              <w:rPr>
                <w:szCs w:val="24"/>
                <w:lang w:val="fr"/>
              </w:rPr>
              <w:t>Fournisseurs (autres que Sous-Traitants)</w:t>
            </w:r>
          </w:p>
        </w:tc>
        <w:tc>
          <w:tcPr>
            <w:tcW w:w="5998" w:type="dxa"/>
            <w:tcBorders>
              <w:top w:val="single" w:sz="12" w:space="0" w:color="auto"/>
              <w:left w:val="single" w:sz="12" w:space="0" w:color="auto"/>
              <w:bottom w:val="single" w:sz="12" w:space="0" w:color="auto"/>
              <w:right w:val="single" w:sz="12" w:space="0" w:color="auto"/>
            </w:tcBorders>
          </w:tcPr>
          <w:p w14:paraId="45563282" w14:textId="77777777" w:rsidR="009D1262" w:rsidRPr="009D1262" w:rsidRDefault="009D1262" w:rsidP="00581DFA">
            <w:pPr>
              <w:keepNext/>
              <w:spacing w:before="120" w:after="120"/>
              <w:rPr>
                <w:bCs/>
                <w:szCs w:val="24"/>
                <w:lang w:val="fr"/>
              </w:rPr>
            </w:pPr>
            <w:r w:rsidRPr="009D1262">
              <w:rPr>
                <w:bCs/>
                <w:szCs w:val="24"/>
                <w:lang w:val="fr"/>
              </w:rPr>
              <w:t>La Sous-Clause suivante est ajoutée :</w:t>
            </w:r>
          </w:p>
          <w:p w14:paraId="37D94F8D" w14:textId="1964A68D" w:rsidR="00744A4E" w:rsidRPr="00482B6C" w:rsidRDefault="00744A4E" w:rsidP="00581DFA">
            <w:pPr>
              <w:keepNext/>
              <w:spacing w:before="120" w:after="120"/>
              <w:rPr>
                <w:rFonts w:eastAsia="Arial Narrow"/>
                <w:b/>
                <w:szCs w:val="24"/>
              </w:rPr>
            </w:pPr>
            <w:r w:rsidRPr="00482B6C">
              <w:rPr>
                <w:b/>
                <w:szCs w:val="24"/>
                <w:lang w:val="fr"/>
              </w:rPr>
              <w:t xml:space="preserve">4.24.1 Travail forcé </w:t>
            </w:r>
          </w:p>
          <w:p w14:paraId="26CDADB0" w14:textId="77777777" w:rsidR="00744A4E" w:rsidRPr="00482B6C" w:rsidRDefault="00744A4E" w:rsidP="00581DFA">
            <w:pPr>
              <w:spacing w:before="120" w:after="120"/>
              <w:ind w:left="10" w:firstLine="0"/>
              <w:rPr>
                <w:rFonts w:eastAsia="Arial Narrow"/>
                <w:szCs w:val="24"/>
              </w:rPr>
            </w:pPr>
            <w:r w:rsidRPr="00482B6C">
              <w:rPr>
                <w:szCs w:val="24"/>
                <w:lang w:val="fr"/>
              </w:rPr>
              <w:t xml:space="preserve">L’Entrepreneur doit prendre des mesures pour exiger de ses fournisseurs (autres que les sous-traitants) qu’ils n’emploient pas ou n’engagent pas de travail forcé, y compris les victimes de la traite, comme décrit à la Sous-Clause 6.21. Si des cas de travail forcé ou de traite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3B8D0E22" w14:textId="77777777" w:rsidR="00744A4E" w:rsidRPr="00482B6C" w:rsidRDefault="00744A4E" w:rsidP="00581DFA">
            <w:pPr>
              <w:spacing w:before="120" w:after="120"/>
              <w:rPr>
                <w:rFonts w:eastAsia="Arial Narrow"/>
                <w:b/>
                <w:szCs w:val="24"/>
              </w:rPr>
            </w:pPr>
            <w:r w:rsidRPr="00482B6C">
              <w:rPr>
                <w:b/>
                <w:szCs w:val="24"/>
                <w:lang w:val="fr"/>
              </w:rPr>
              <w:t xml:space="preserve">4.24.2 Travail des enfants </w:t>
            </w:r>
          </w:p>
          <w:p w14:paraId="2D63F5FC" w14:textId="77777777" w:rsidR="00744A4E" w:rsidRPr="00482B6C" w:rsidRDefault="00744A4E" w:rsidP="00581DFA">
            <w:pPr>
              <w:spacing w:before="120" w:after="120"/>
              <w:ind w:left="10" w:hanging="10"/>
              <w:rPr>
                <w:rFonts w:eastAsia="Arial Narrow"/>
                <w:szCs w:val="24"/>
              </w:rPr>
            </w:pPr>
            <w:r w:rsidRPr="00482B6C">
              <w:rPr>
                <w:szCs w:val="24"/>
                <w:lang w:val="fr"/>
              </w:rPr>
              <w:t>L’Entrepreneur doit prendre des mesures pour exiger de ses fournisseurs (autres que les sous-traitants) qu’ils n’emploient pas ou n’engagent pas de travail des enfants comme décrit à la Sous-Clause 6.22. Si des cas de travail d’enfants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w:t>
            </w:r>
          </w:p>
          <w:p w14:paraId="6EE090E5" w14:textId="77777777" w:rsidR="00744A4E" w:rsidRPr="00482B6C" w:rsidRDefault="00744A4E" w:rsidP="00581DFA">
            <w:pPr>
              <w:spacing w:before="120" w:after="120"/>
              <w:rPr>
                <w:rFonts w:eastAsia="Arial Narrow"/>
                <w:b/>
                <w:szCs w:val="24"/>
              </w:rPr>
            </w:pPr>
            <w:r w:rsidRPr="00482B6C">
              <w:rPr>
                <w:b/>
                <w:szCs w:val="24"/>
                <w:lang w:val="fr"/>
              </w:rPr>
              <w:t>4.24.3 Problèmes Graves de Sécurité</w:t>
            </w:r>
          </w:p>
          <w:p w14:paraId="3823A4EB" w14:textId="77777777" w:rsidR="00744A4E" w:rsidRPr="00482B6C" w:rsidRDefault="00744A4E" w:rsidP="00581DFA">
            <w:pPr>
              <w:spacing w:before="120" w:after="120"/>
              <w:ind w:left="10" w:hanging="10"/>
              <w:rPr>
                <w:rFonts w:eastAsia="Arial Narrow"/>
                <w:szCs w:val="24"/>
              </w:rPr>
            </w:pPr>
            <w:r w:rsidRPr="00482B6C">
              <w:rPr>
                <w:szCs w:val="24"/>
                <w:lang w:val="fr"/>
              </w:rPr>
              <w:t xml:space="preserve">L’Entrepreneur, y compris ses sous-traitants, doit se conformer à toutes les obligations de sécurité applicables, y compris celles énoncées aux Sous-Clauses 4.8, 5.1 et 6.7. L’Entrepreneur doit également prendre des mesures pour exiger de ses fournisseurs (autres que les sous-traitants) qu’ils adoptent des procédures et des mesures d’atténuation adéquates pour résoudre les problèmes de sécurité liés à leur personnel. Si de graves problèmes de sécurité sont constatés,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4A7A8B6F" w14:textId="77777777" w:rsidR="00744A4E" w:rsidRPr="00482B6C" w:rsidRDefault="00744A4E" w:rsidP="00581DFA">
            <w:pPr>
              <w:spacing w:before="120" w:after="120"/>
              <w:ind w:left="10" w:hanging="10"/>
              <w:rPr>
                <w:rFonts w:eastAsia="Arial Narrow"/>
                <w:b/>
                <w:szCs w:val="24"/>
              </w:rPr>
            </w:pPr>
            <w:r w:rsidRPr="00482B6C">
              <w:rPr>
                <w:b/>
                <w:szCs w:val="24"/>
                <w:lang w:val="fr"/>
              </w:rPr>
              <w:t>4.24.4 Obtention de matières premières naturelles provenant du fournisseur</w:t>
            </w:r>
          </w:p>
          <w:p w14:paraId="5A4406C7" w14:textId="77777777" w:rsidR="00744A4E" w:rsidRPr="00482B6C" w:rsidRDefault="00744A4E" w:rsidP="00581DFA">
            <w:pPr>
              <w:spacing w:before="120" w:after="120"/>
              <w:ind w:left="10" w:firstLine="0"/>
              <w:rPr>
                <w:rFonts w:eastAsia="Arial Narrow"/>
                <w:szCs w:val="24"/>
              </w:rPr>
            </w:pPr>
            <w:r w:rsidRPr="00482B6C">
              <w:rPr>
                <w:szCs w:val="24"/>
                <w:lang w:val="fr"/>
              </w:rPr>
              <w:t xml:space="preserve">L’Entrepreneur doit obtenir des fournisseurs des matières premières naturelles qui peuvent démontrer, en se conformant aux exigences applicables en matière de </w:t>
            </w:r>
            <w:r w:rsidRPr="00482B6C">
              <w:rPr>
                <w:szCs w:val="24"/>
                <w:lang w:val="fr"/>
              </w:rPr>
              <w:lastRenderedPageBreak/>
              <w:t>vérification et/ou de certification, que l’obtention de ces matières ne contribue pas au risque de conversion ou de dégradation importante d’habitats naturels ou essentiels tels que les produits ligneux récoltés de manière non durable, l’extraction de gravier ou de sable dans les lits des rivières ou les plages.</w:t>
            </w:r>
          </w:p>
          <w:p w14:paraId="7EC4D7E1" w14:textId="77777777" w:rsidR="00744A4E" w:rsidRPr="00482B6C" w:rsidRDefault="00744A4E" w:rsidP="001E6B49">
            <w:pPr>
              <w:spacing w:after="120"/>
              <w:ind w:left="10" w:hanging="10"/>
              <w:rPr>
                <w:szCs w:val="24"/>
              </w:rPr>
            </w:pPr>
            <w:r w:rsidRPr="00482B6C">
              <w:rPr>
                <w:szCs w:val="24"/>
                <w:lang w:val="fr"/>
              </w:rPr>
              <w:t>Si un fournisseur ne peut pas continuer à démontrer que l’obtention de ces matières ne contribue pas au risque de conversion ou de dégradation importante d’habitats naturels ou essentiels, l’Entrepreneur doit remplacer, dans un délai raisonnable, le fournisseur par un fournisseur qui est en mesure de démontrer qu’ils n’ont pas d’incidence négative importante sur l’habitat.</w:t>
            </w:r>
          </w:p>
        </w:tc>
      </w:tr>
      <w:tr w:rsidR="00744A4E" w:rsidRPr="005719CC" w14:paraId="4CFAD0C2"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308C82DA" w14:textId="77777777" w:rsidR="00744A4E" w:rsidRPr="001E6B49" w:rsidRDefault="00744A4E" w:rsidP="00581DFA">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4.2</w:t>
            </w:r>
            <w:r>
              <w:rPr>
                <w:szCs w:val="24"/>
                <w:lang w:val="fr"/>
              </w:rPr>
              <w:t>5</w:t>
            </w:r>
          </w:p>
          <w:p w14:paraId="1984A82F" w14:textId="77777777" w:rsidR="00744A4E" w:rsidRPr="005719CC" w:rsidRDefault="00744A4E" w:rsidP="00581DFA">
            <w:pPr>
              <w:spacing w:before="120" w:after="120"/>
              <w:rPr>
                <w:rFonts w:eastAsia="Arial Narrow"/>
                <w:szCs w:val="24"/>
              </w:rPr>
            </w:pPr>
            <w:r w:rsidRPr="001E6B49">
              <w:rPr>
                <w:szCs w:val="24"/>
                <w:lang w:val="fr"/>
              </w:rPr>
              <w:t>Code de Conduite</w:t>
            </w:r>
          </w:p>
        </w:tc>
        <w:tc>
          <w:tcPr>
            <w:tcW w:w="5998" w:type="dxa"/>
            <w:tcBorders>
              <w:top w:val="single" w:sz="12" w:space="0" w:color="auto"/>
              <w:left w:val="single" w:sz="12" w:space="0" w:color="auto"/>
              <w:bottom w:val="single" w:sz="12" w:space="0" w:color="auto"/>
              <w:right w:val="single" w:sz="12" w:space="0" w:color="auto"/>
            </w:tcBorders>
          </w:tcPr>
          <w:p w14:paraId="1134D564" w14:textId="77777777" w:rsidR="00744A4E" w:rsidRPr="005719CC" w:rsidRDefault="00744A4E" w:rsidP="001E6B49">
            <w:pPr>
              <w:spacing w:before="120" w:after="120"/>
              <w:ind w:left="-29" w:firstLine="24"/>
              <w:rPr>
                <w:szCs w:val="24"/>
              </w:rPr>
            </w:pPr>
            <w:r w:rsidRPr="005719CC">
              <w:rPr>
                <w:szCs w:val="24"/>
                <w:lang w:val="fr"/>
              </w:rPr>
              <w:t xml:space="preserve">La </w:t>
            </w:r>
            <w:r>
              <w:rPr>
                <w:szCs w:val="24"/>
                <w:lang w:val="fr"/>
              </w:rPr>
              <w:t>Sous-Clause</w:t>
            </w:r>
            <w:r w:rsidRPr="005719CC">
              <w:rPr>
                <w:szCs w:val="24"/>
                <w:lang w:val="fr"/>
              </w:rPr>
              <w:t xml:space="preserve"> suivante est ajoutée </w:t>
            </w:r>
            <w:r>
              <w:rPr>
                <w:szCs w:val="24"/>
                <w:lang w:val="fr"/>
              </w:rPr>
              <w:t xml:space="preserve">en tant que Sous-Clause 4.25 </w:t>
            </w:r>
            <w:r w:rsidRPr="005719CC">
              <w:rPr>
                <w:szCs w:val="24"/>
                <w:lang w:val="fr"/>
              </w:rPr>
              <w:t xml:space="preserve">: </w:t>
            </w:r>
          </w:p>
          <w:p w14:paraId="32EB074A" w14:textId="77777777" w:rsidR="00744A4E" w:rsidRPr="005719CC" w:rsidRDefault="00744A4E" w:rsidP="001E6B49">
            <w:pPr>
              <w:spacing w:before="120" w:after="120"/>
              <w:ind w:left="0" w:firstLine="0"/>
              <w:rPr>
                <w:bCs/>
                <w:szCs w:val="24"/>
              </w:rPr>
            </w:pPr>
            <w:r w:rsidRPr="005719CC">
              <w:rPr>
                <w:bCs/>
                <w:szCs w:val="24"/>
                <w:lang w:val="fr"/>
              </w:rPr>
              <w:t>L</w:t>
            </w:r>
            <w:r>
              <w:rPr>
                <w:bCs/>
                <w:szCs w:val="24"/>
                <w:lang w:val="fr"/>
              </w:rPr>
              <w:t>’Entrepreneur</w:t>
            </w:r>
            <w:r w:rsidRPr="005719CC">
              <w:rPr>
                <w:bCs/>
                <w:szCs w:val="24"/>
                <w:lang w:val="fr"/>
              </w:rPr>
              <w:t xml:space="preserve"> doit prendre toutes les mesures nécessaires pour s’assurer que </w:t>
            </w:r>
            <w:r>
              <w:rPr>
                <w:bCs/>
                <w:szCs w:val="24"/>
                <w:lang w:val="fr"/>
              </w:rPr>
              <w:t>chaque Personnel de l’Entrepreneur</w:t>
            </w:r>
            <w:r w:rsidRPr="005719CC">
              <w:rPr>
                <w:bCs/>
                <w:szCs w:val="24"/>
                <w:lang w:val="fr"/>
              </w:rPr>
              <w:t xml:space="preserve"> est informé du </w:t>
            </w:r>
            <w:r>
              <w:rPr>
                <w:bCs/>
                <w:szCs w:val="24"/>
                <w:lang w:val="fr"/>
              </w:rPr>
              <w:t>C</w:t>
            </w:r>
            <w:r w:rsidRPr="005719CC">
              <w:rPr>
                <w:bCs/>
                <w:szCs w:val="24"/>
                <w:lang w:val="fr"/>
              </w:rPr>
              <w:t xml:space="preserve">ode de conduite, y compris les comportements spécifiques qui sont interdits, et comprend les conséquences de l’engagement dans de tels comportements interdits.  </w:t>
            </w:r>
          </w:p>
          <w:p w14:paraId="7D8370EE" w14:textId="77777777" w:rsidR="00744A4E" w:rsidRPr="005719CC" w:rsidRDefault="00744A4E" w:rsidP="001E6B49">
            <w:pPr>
              <w:spacing w:before="120" w:after="120"/>
              <w:ind w:left="0" w:firstLine="0"/>
              <w:rPr>
                <w:bCs/>
                <w:szCs w:val="24"/>
              </w:rPr>
            </w:pPr>
            <w:r w:rsidRPr="005719CC">
              <w:rPr>
                <w:bCs/>
                <w:szCs w:val="24"/>
                <w:lang w:val="fr"/>
              </w:rPr>
              <w:t xml:space="preserve">Ces mesures comprennent la fourniture d’instructions et de documents qui peuvent être compris par le </w:t>
            </w:r>
            <w:r>
              <w:rPr>
                <w:bCs/>
                <w:szCs w:val="24"/>
                <w:lang w:val="fr"/>
              </w:rPr>
              <w:t>P</w:t>
            </w:r>
            <w:r w:rsidRPr="005719CC">
              <w:rPr>
                <w:bCs/>
                <w:szCs w:val="24"/>
                <w:lang w:val="fr"/>
              </w:rPr>
              <w:t>ersonnel de l’</w:t>
            </w:r>
            <w:r>
              <w:rPr>
                <w:bCs/>
                <w:szCs w:val="24"/>
                <w:lang w:val="fr"/>
              </w:rPr>
              <w:t>E</w:t>
            </w:r>
            <w:r w:rsidRPr="005719CC">
              <w:rPr>
                <w:bCs/>
                <w:szCs w:val="24"/>
                <w:lang w:val="fr"/>
              </w:rPr>
              <w:t>ntrepreneur et la recherche d’obtenir la signature de cette personne accusant réception de ces instructions et / ou documents, le cas échéant.</w:t>
            </w:r>
          </w:p>
          <w:p w14:paraId="36904C81" w14:textId="77777777" w:rsidR="00744A4E" w:rsidRPr="005719CC" w:rsidRDefault="00744A4E" w:rsidP="001E6B49">
            <w:pPr>
              <w:spacing w:before="120" w:after="120"/>
              <w:ind w:left="0" w:firstLine="0"/>
              <w:rPr>
                <w:bCs/>
                <w:szCs w:val="24"/>
              </w:rPr>
            </w:pPr>
            <w:r w:rsidRPr="005719CC">
              <w:rPr>
                <w:bCs/>
                <w:szCs w:val="24"/>
                <w:lang w:val="fr"/>
              </w:rPr>
              <w:t>L’</w:t>
            </w:r>
            <w:r>
              <w:rPr>
                <w:bCs/>
                <w:szCs w:val="24"/>
                <w:lang w:val="fr"/>
              </w:rPr>
              <w:t>E</w:t>
            </w:r>
            <w:r w:rsidRPr="005719CC">
              <w:rPr>
                <w:bCs/>
                <w:szCs w:val="24"/>
                <w:lang w:val="fr"/>
              </w:rPr>
              <w:t xml:space="preserve">ntrepreneur doit également s’assurer que le </w:t>
            </w:r>
            <w:r>
              <w:rPr>
                <w:bCs/>
                <w:szCs w:val="24"/>
                <w:lang w:val="fr"/>
              </w:rPr>
              <w:t>C</w:t>
            </w:r>
            <w:r w:rsidRPr="005719CC">
              <w:rPr>
                <w:bCs/>
                <w:szCs w:val="24"/>
                <w:lang w:val="fr"/>
              </w:rPr>
              <w:t xml:space="preserve">ode de </w:t>
            </w:r>
            <w:r>
              <w:rPr>
                <w:bCs/>
                <w:szCs w:val="24"/>
                <w:lang w:val="fr"/>
              </w:rPr>
              <w:t>C</w:t>
            </w:r>
            <w:r w:rsidRPr="005719CC">
              <w:rPr>
                <w:bCs/>
                <w:szCs w:val="24"/>
                <w:lang w:val="fr"/>
              </w:rPr>
              <w:t xml:space="preserve">onduite est affiché de manière visible à plusieurs endroits sur le </w:t>
            </w:r>
            <w:r>
              <w:rPr>
                <w:bCs/>
                <w:szCs w:val="24"/>
                <w:lang w:val="fr"/>
              </w:rPr>
              <w:t>Chantier</w:t>
            </w:r>
            <w:r w:rsidRPr="005719CC">
              <w:rPr>
                <w:bCs/>
                <w:szCs w:val="24"/>
                <w:lang w:val="fr"/>
              </w:rPr>
              <w:t xml:space="preserve"> et à tout autre endroit où les travaux seront effectués, ainsi que dans des zones à l’extérieur du </w:t>
            </w:r>
            <w:r>
              <w:rPr>
                <w:bCs/>
                <w:szCs w:val="24"/>
                <w:lang w:val="fr"/>
              </w:rPr>
              <w:t>Chantier</w:t>
            </w:r>
            <w:r w:rsidRPr="005719CC">
              <w:rPr>
                <w:bCs/>
                <w:szCs w:val="24"/>
                <w:lang w:val="fr"/>
              </w:rPr>
              <w:t xml:space="preserve"> accessibles à la communauté locale et aux personnes touchées par le projet. Le </w:t>
            </w:r>
            <w:r>
              <w:rPr>
                <w:bCs/>
                <w:szCs w:val="24"/>
                <w:lang w:val="fr"/>
              </w:rPr>
              <w:t>C</w:t>
            </w:r>
            <w:r w:rsidRPr="005719CC">
              <w:rPr>
                <w:bCs/>
                <w:szCs w:val="24"/>
                <w:lang w:val="fr"/>
              </w:rPr>
              <w:t xml:space="preserve">ode de </w:t>
            </w:r>
            <w:r>
              <w:rPr>
                <w:bCs/>
                <w:szCs w:val="24"/>
                <w:lang w:val="fr"/>
              </w:rPr>
              <w:t>C</w:t>
            </w:r>
            <w:r w:rsidRPr="005719CC">
              <w:rPr>
                <w:bCs/>
                <w:szCs w:val="24"/>
                <w:lang w:val="fr"/>
              </w:rPr>
              <w:t xml:space="preserve">onduite affiché doit être fourni dans des langues compréhensibles pour le </w:t>
            </w:r>
            <w:r>
              <w:rPr>
                <w:bCs/>
                <w:szCs w:val="24"/>
                <w:lang w:val="fr"/>
              </w:rPr>
              <w:t>P</w:t>
            </w:r>
            <w:r w:rsidRPr="005719CC">
              <w:rPr>
                <w:bCs/>
                <w:szCs w:val="24"/>
                <w:lang w:val="fr"/>
              </w:rPr>
              <w:t>ersonnel de l’</w:t>
            </w:r>
            <w:r>
              <w:rPr>
                <w:bCs/>
                <w:szCs w:val="24"/>
                <w:lang w:val="fr"/>
              </w:rPr>
              <w:t>E</w:t>
            </w:r>
            <w:r w:rsidRPr="005719CC">
              <w:rPr>
                <w:bCs/>
                <w:szCs w:val="24"/>
                <w:lang w:val="fr"/>
              </w:rPr>
              <w:t xml:space="preserve">ntrepreneur, le </w:t>
            </w:r>
            <w:r>
              <w:rPr>
                <w:bCs/>
                <w:szCs w:val="24"/>
                <w:lang w:val="fr"/>
              </w:rPr>
              <w:t>P</w:t>
            </w:r>
            <w:r w:rsidRPr="005719CC">
              <w:rPr>
                <w:bCs/>
                <w:szCs w:val="24"/>
                <w:lang w:val="fr"/>
              </w:rPr>
              <w:t>ersonnel d</w:t>
            </w:r>
            <w:r>
              <w:rPr>
                <w:bCs/>
                <w:szCs w:val="24"/>
                <w:lang w:val="fr"/>
              </w:rPr>
              <w:t>u Maître d’Ouvrage</w:t>
            </w:r>
            <w:r w:rsidRPr="005719CC">
              <w:rPr>
                <w:bCs/>
                <w:szCs w:val="24"/>
                <w:lang w:val="fr"/>
              </w:rPr>
              <w:t xml:space="preserve"> et la communauté locale.</w:t>
            </w:r>
          </w:p>
          <w:p w14:paraId="58D3B605" w14:textId="77777777" w:rsidR="00744A4E" w:rsidRPr="005719CC" w:rsidRDefault="00744A4E" w:rsidP="001E6B49">
            <w:pPr>
              <w:spacing w:before="120" w:after="120"/>
              <w:ind w:left="0" w:firstLine="0"/>
              <w:rPr>
                <w:rFonts w:eastAsia="Arial Narrow"/>
                <w:szCs w:val="24"/>
              </w:rPr>
            </w:pPr>
            <w:r w:rsidRPr="005719CC">
              <w:rPr>
                <w:bCs/>
                <w:szCs w:val="24"/>
                <w:lang w:val="fr"/>
              </w:rPr>
              <w:t xml:space="preserve">La </w:t>
            </w:r>
            <w:r>
              <w:rPr>
                <w:bCs/>
                <w:szCs w:val="24"/>
                <w:lang w:val="fr"/>
              </w:rPr>
              <w:t>S</w:t>
            </w:r>
            <w:r w:rsidRPr="005719CC">
              <w:rPr>
                <w:bCs/>
                <w:szCs w:val="24"/>
                <w:lang w:val="fr"/>
              </w:rPr>
              <w:t xml:space="preserve">tratégie de </w:t>
            </w:r>
            <w:r>
              <w:rPr>
                <w:bCs/>
                <w:szCs w:val="24"/>
                <w:lang w:val="fr"/>
              </w:rPr>
              <w:t>G</w:t>
            </w:r>
            <w:r w:rsidRPr="005719CC">
              <w:rPr>
                <w:bCs/>
                <w:szCs w:val="24"/>
                <w:lang w:val="fr"/>
              </w:rPr>
              <w:t xml:space="preserve">estion et les </w:t>
            </w:r>
            <w:r>
              <w:rPr>
                <w:bCs/>
                <w:szCs w:val="24"/>
                <w:lang w:val="fr"/>
              </w:rPr>
              <w:t>P</w:t>
            </w:r>
            <w:r w:rsidRPr="005719CC">
              <w:rPr>
                <w:bCs/>
                <w:szCs w:val="24"/>
                <w:lang w:val="fr"/>
              </w:rPr>
              <w:t xml:space="preserve">lans de </w:t>
            </w:r>
            <w:r>
              <w:rPr>
                <w:bCs/>
                <w:szCs w:val="24"/>
                <w:lang w:val="fr"/>
              </w:rPr>
              <w:t>M</w:t>
            </w:r>
            <w:r w:rsidRPr="005719CC">
              <w:rPr>
                <w:bCs/>
                <w:szCs w:val="24"/>
                <w:lang w:val="fr"/>
              </w:rPr>
              <w:t>ise en œuvre de l’</w:t>
            </w:r>
            <w:r>
              <w:rPr>
                <w:bCs/>
                <w:szCs w:val="24"/>
                <w:lang w:val="fr"/>
              </w:rPr>
              <w:t>E</w:t>
            </w:r>
            <w:r w:rsidRPr="005719CC">
              <w:rPr>
                <w:bCs/>
                <w:szCs w:val="24"/>
                <w:lang w:val="fr"/>
              </w:rPr>
              <w:t>ntrepreneur doivent comprendre des processus appropriés pour que l’</w:t>
            </w:r>
            <w:r>
              <w:rPr>
                <w:bCs/>
                <w:szCs w:val="24"/>
                <w:lang w:val="fr"/>
              </w:rPr>
              <w:t>E</w:t>
            </w:r>
            <w:r w:rsidRPr="005719CC">
              <w:rPr>
                <w:bCs/>
                <w:szCs w:val="24"/>
                <w:lang w:val="fr"/>
              </w:rPr>
              <w:t xml:space="preserve">ntrepreneur vérifie le respect de ces obligations.  </w:t>
            </w:r>
          </w:p>
        </w:tc>
      </w:tr>
      <w:tr w:rsidR="00744A4E" w:rsidRPr="005719CC" w14:paraId="65FE11B9"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4D276E61" w14:textId="77777777" w:rsidR="00744A4E" w:rsidRPr="005719CC" w:rsidRDefault="00744A4E" w:rsidP="00581DFA">
            <w:pPr>
              <w:pStyle w:val="Heading3"/>
              <w:spacing w:before="120" w:after="120"/>
              <w:ind w:left="470" w:hanging="470"/>
              <w:rPr>
                <w:szCs w:val="24"/>
              </w:rPr>
            </w:pPr>
            <w:r>
              <w:rPr>
                <w:szCs w:val="24"/>
                <w:lang w:val="fr"/>
              </w:rPr>
              <w:t>Sous-Clause</w:t>
            </w:r>
            <w:r w:rsidRPr="005719CC">
              <w:rPr>
                <w:szCs w:val="24"/>
                <w:lang w:val="fr"/>
              </w:rPr>
              <w:t xml:space="preserve"> 4.2</w:t>
            </w:r>
            <w:r>
              <w:rPr>
                <w:szCs w:val="24"/>
                <w:lang w:val="fr"/>
              </w:rPr>
              <w:t>6</w:t>
            </w:r>
          </w:p>
          <w:p w14:paraId="7CC25926" w14:textId="77777777" w:rsidR="00744A4E" w:rsidRPr="005719CC" w:rsidRDefault="00744A4E" w:rsidP="00581DFA">
            <w:pPr>
              <w:pStyle w:val="Heading3"/>
              <w:spacing w:before="120" w:after="120"/>
              <w:ind w:left="470" w:hanging="470"/>
              <w:rPr>
                <w:szCs w:val="24"/>
              </w:rPr>
            </w:pPr>
            <w:r>
              <w:rPr>
                <w:szCs w:val="24"/>
                <w:lang w:val="fr"/>
              </w:rPr>
              <w:t>Tranches</w:t>
            </w:r>
          </w:p>
        </w:tc>
        <w:tc>
          <w:tcPr>
            <w:tcW w:w="5998" w:type="dxa"/>
            <w:tcBorders>
              <w:top w:val="single" w:sz="12" w:space="0" w:color="auto"/>
              <w:left w:val="single" w:sz="12" w:space="0" w:color="auto"/>
              <w:bottom w:val="single" w:sz="12" w:space="0" w:color="auto"/>
              <w:right w:val="single" w:sz="12" w:space="0" w:color="auto"/>
            </w:tcBorders>
          </w:tcPr>
          <w:p w14:paraId="46E305CF" w14:textId="77777777" w:rsidR="00744A4E" w:rsidRPr="001E630A" w:rsidRDefault="00744A4E" w:rsidP="001E6B49">
            <w:pPr>
              <w:spacing w:before="120" w:after="120"/>
              <w:ind w:left="-29" w:firstLine="24"/>
              <w:rPr>
                <w:i/>
                <w:iCs/>
                <w:szCs w:val="24"/>
              </w:rPr>
            </w:pPr>
            <w:r w:rsidRPr="001E630A">
              <w:rPr>
                <w:i/>
                <w:iCs/>
                <w:szCs w:val="24"/>
                <w:lang w:val="fr"/>
              </w:rPr>
              <w:t xml:space="preserve">[Si le Maître d’Ouvrage souhaite que certaines parties des travaux soient terminées dans un certain délai, mais ne souhaite pas </w:t>
            </w:r>
            <w:r>
              <w:rPr>
                <w:i/>
                <w:iCs/>
                <w:szCs w:val="24"/>
                <w:lang w:val="fr"/>
              </w:rPr>
              <w:t>prendre possession de</w:t>
            </w:r>
            <w:r w:rsidRPr="001E630A">
              <w:rPr>
                <w:i/>
                <w:iCs/>
                <w:szCs w:val="24"/>
                <w:lang w:val="fr"/>
              </w:rPr>
              <w:t xml:space="preserve"> ces parties une fois terminées (par opposition aux parties des travaux que l</w:t>
            </w:r>
            <w:r>
              <w:rPr>
                <w:i/>
                <w:iCs/>
                <w:szCs w:val="24"/>
                <w:lang w:val="fr"/>
              </w:rPr>
              <w:t>e Maître d’Ouvrage</w:t>
            </w:r>
            <w:r w:rsidRPr="001E630A">
              <w:rPr>
                <w:i/>
                <w:iCs/>
                <w:szCs w:val="24"/>
                <w:lang w:val="fr"/>
              </w:rPr>
              <w:t xml:space="preserve"> souhaite prendre en charge après </w:t>
            </w:r>
            <w:r w:rsidRPr="001E630A">
              <w:rPr>
                <w:i/>
                <w:iCs/>
                <w:szCs w:val="24"/>
                <w:lang w:val="fr"/>
              </w:rPr>
              <w:lastRenderedPageBreak/>
              <w:t xml:space="preserve">l’achèvement, qui doivent être définies comme des </w:t>
            </w:r>
            <w:r>
              <w:rPr>
                <w:i/>
                <w:iCs/>
                <w:szCs w:val="24"/>
                <w:lang w:val="fr"/>
              </w:rPr>
              <w:t>tranches</w:t>
            </w:r>
            <w:r w:rsidRPr="001E630A">
              <w:rPr>
                <w:i/>
                <w:iCs/>
                <w:szCs w:val="24"/>
                <w:lang w:val="fr"/>
              </w:rPr>
              <w:t xml:space="preserve"> dans les </w:t>
            </w:r>
            <w:r>
              <w:rPr>
                <w:i/>
                <w:iCs/>
                <w:szCs w:val="24"/>
                <w:lang w:val="fr"/>
              </w:rPr>
              <w:t>D</w:t>
            </w:r>
            <w:r w:rsidRPr="001E630A">
              <w:rPr>
                <w:i/>
                <w:iCs/>
                <w:szCs w:val="24"/>
                <w:lang w:val="fr"/>
              </w:rPr>
              <w:t xml:space="preserve">onnées du </w:t>
            </w:r>
            <w:r>
              <w:rPr>
                <w:i/>
                <w:iCs/>
                <w:szCs w:val="24"/>
                <w:lang w:val="fr"/>
              </w:rPr>
              <w:t>Marché</w:t>
            </w:r>
            <w:r w:rsidRPr="001E630A">
              <w:rPr>
                <w:i/>
                <w:iCs/>
                <w:szCs w:val="24"/>
                <w:lang w:val="fr"/>
              </w:rPr>
              <w:t xml:space="preserve">), ces </w:t>
            </w:r>
            <w:r>
              <w:rPr>
                <w:i/>
                <w:iCs/>
                <w:szCs w:val="24"/>
                <w:lang w:val="fr"/>
              </w:rPr>
              <w:t>tranches</w:t>
            </w:r>
            <w:r w:rsidRPr="001E630A">
              <w:rPr>
                <w:i/>
                <w:iCs/>
                <w:szCs w:val="24"/>
                <w:lang w:val="fr"/>
              </w:rPr>
              <w:t xml:space="preserve"> de travaux doivent être clairement  décrites dans les </w:t>
            </w:r>
            <w:r>
              <w:rPr>
                <w:i/>
                <w:iCs/>
                <w:szCs w:val="24"/>
                <w:lang w:val="fr"/>
              </w:rPr>
              <w:t>E</w:t>
            </w:r>
            <w:r w:rsidRPr="001E630A">
              <w:rPr>
                <w:i/>
                <w:iCs/>
                <w:szCs w:val="24"/>
                <w:lang w:val="fr"/>
              </w:rPr>
              <w:t>xigences d</w:t>
            </w:r>
            <w:r>
              <w:rPr>
                <w:i/>
                <w:iCs/>
                <w:szCs w:val="24"/>
                <w:lang w:val="fr"/>
              </w:rPr>
              <w:t>u Maître d’Ouvrage</w:t>
            </w:r>
            <w:r w:rsidRPr="001E630A">
              <w:rPr>
                <w:i/>
                <w:iCs/>
                <w:szCs w:val="24"/>
                <w:lang w:val="fr"/>
              </w:rPr>
              <w:t xml:space="preserve"> comme des « </w:t>
            </w:r>
            <w:r>
              <w:rPr>
                <w:i/>
                <w:iCs/>
                <w:szCs w:val="24"/>
                <w:lang w:val="fr"/>
              </w:rPr>
              <w:t>Tranches</w:t>
            </w:r>
            <w:r w:rsidRPr="001E630A">
              <w:rPr>
                <w:i/>
                <w:iCs/>
                <w:szCs w:val="24"/>
                <w:lang w:val="fr"/>
              </w:rPr>
              <w:t xml:space="preserve"> » et la </w:t>
            </w:r>
            <w:r>
              <w:rPr>
                <w:i/>
                <w:iCs/>
                <w:szCs w:val="24"/>
                <w:lang w:val="fr"/>
              </w:rPr>
              <w:t>Sous-Clause</w:t>
            </w:r>
            <w:r w:rsidRPr="001E630A">
              <w:rPr>
                <w:i/>
                <w:iCs/>
                <w:szCs w:val="24"/>
                <w:lang w:val="fr"/>
              </w:rPr>
              <w:t xml:space="preserve"> suivante ajoutée. ] </w:t>
            </w:r>
          </w:p>
          <w:p w14:paraId="0E62AB8C" w14:textId="77777777" w:rsidR="00744A4E" w:rsidRPr="009D1262" w:rsidRDefault="00744A4E" w:rsidP="001E6B49">
            <w:pPr>
              <w:spacing w:before="120" w:after="120"/>
              <w:ind w:left="-29" w:firstLine="24"/>
              <w:rPr>
                <w:b/>
                <w:bCs/>
                <w:szCs w:val="24"/>
              </w:rPr>
            </w:pPr>
            <w:r w:rsidRPr="009D1262">
              <w:rPr>
                <w:b/>
                <w:bCs/>
                <w:szCs w:val="24"/>
                <w:lang w:val="fr"/>
              </w:rPr>
              <w:t>La Sous-Clause suivante est ajoutée :</w:t>
            </w:r>
          </w:p>
          <w:p w14:paraId="7A5BC910" w14:textId="77777777" w:rsidR="00744A4E" w:rsidRPr="005719CC" w:rsidRDefault="00744A4E" w:rsidP="001E6B49">
            <w:pPr>
              <w:spacing w:before="120" w:after="120"/>
              <w:ind w:left="-5" w:firstLine="0"/>
              <w:rPr>
                <w:szCs w:val="24"/>
              </w:rPr>
            </w:pPr>
            <w:r w:rsidRPr="005719CC">
              <w:rPr>
                <w:szCs w:val="24"/>
                <w:lang w:val="fr"/>
              </w:rPr>
              <w:t>« Si aucun</w:t>
            </w:r>
            <w:r>
              <w:rPr>
                <w:szCs w:val="24"/>
                <w:lang w:val="fr"/>
              </w:rPr>
              <w:t>e Tranche</w:t>
            </w:r>
            <w:r w:rsidRPr="005719CC">
              <w:rPr>
                <w:szCs w:val="24"/>
                <w:lang w:val="fr"/>
              </w:rPr>
              <w:t xml:space="preserve"> n’est spécifié</w:t>
            </w:r>
            <w:r>
              <w:rPr>
                <w:szCs w:val="24"/>
                <w:lang w:val="fr"/>
              </w:rPr>
              <w:t>e</w:t>
            </w:r>
            <w:r w:rsidRPr="005719CC">
              <w:rPr>
                <w:szCs w:val="24"/>
                <w:lang w:val="fr"/>
              </w:rPr>
              <w:t xml:space="preserve"> dans les Données du </w:t>
            </w:r>
            <w:r>
              <w:rPr>
                <w:szCs w:val="24"/>
                <w:lang w:val="fr"/>
              </w:rPr>
              <w:t>Marché</w:t>
            </w:r>
            <w:r w:rsidRPr="005719CC">
              <w:rPr>
                <w:szCs w:val="24"/>
                <w:lang w:val="fr"/>
              </w:rPr>
              <w:t xml:space="preserve">, la présente </w:t>
            </w:r>
            <w:r>
              <w:rPr>
                <w:szCs w:val="24"/>
                <w:lang w:val="fr"/>
              </w:rPr>
              <w:t>Sous-Clause</w:t>
            </w:r>
            <w:r w:rsidRPr="005719CC">
              <w:rPr>
                <w:szCs w:val="24"/>
                <w:lang w:val="fr"/>
              </w:rPr>
              <w:t xml:space="preserve"> ne s’applique pas.</w:t>
            </w:r>
          </w:p>
          <w:p w14:paraId="2E3D5549" w14:textId="77777777" w:rsidR="00744A4E" w:rsidRPr="005719CC" w:rsidRDefault="00744A4E" w:rsidP="001E6B49">
            <w:pPr>
              <w:spacing w:before="120" w:after="120"/>
              <w:ind w:left="-5" w:firstLine="0"/>
              <w:rPr>
                <w:szCs w:val="24"/>
              </w:rPr>
            </w:pPr>
            <w:r w:rsidRPr="005719CC">
              <w:rPr>
                <w:szCs w:val="24"/>
                <w:lang w:val="fr"/>
              </w:rPr>
              <w:t>L’</w:t>
            </w:r>
            <w:r>
              <w:rPr>
                <w:szCs w:val="24"/>
                <w:lang w:val="fr"/>
              </w:rPr>
              <w:t>E</w:t>
            </w:r>
            <w:r w:rsidRPr="005719CC">
              <w:rPr>
                <w:szCs w:val="24"/>
                <w:lang w:val="fr"/>
              </w:rPr>
              <w:t xml:space="preserve">ntrepreneur doit terminer les travaux de chaque </w:t>
            </w:r>
            <w:r>
              <w:rPr>
                <w:szCs w:val="24"/>
                <w:lang w:val="fr"/>
              </w:rPr>
              <w:t xml:space="preserve">tranche </w:t>
            </w:r>
            <w:r w:rsidRPr="005719CC">
              <w:rPr>
                <w:szCs w:val="24"/>
                <w:lang w:val="fr"/>
              </w:rPr>
              <w:t xml:space="preserve">(y compris tous les travaux qui sont indiqués dans les </w:t>
            </w:r>
            <w:r>
              <w:rPr>
                <w:szCs w:val="24"/>
                <w:lang w:val="fr"/>
              </w:rPr>
              <w:t>E</w:t>
            </w:r>
            <w:r w:rsidRPr="005719CC">
              <w:rPr>
                <w:szCs w:val="24"/>
                <w:lang w:val="fr"/>
              </w:rPr>
              <w:t>xigences d</w:t>
            </w:r>
            <w:r>
              <w:rPr>
                <w:szCs w:val="24"/>
                <w:lang w:val="fr"/>
              </w:rPr>
              <w:t>u Maître d’Ouvrage</w:t>
            </w:r>
            <w:r w:rsidRPr="005719CC">
              <w:rPr>
                <w:szCs w:val="24"/>
                <w:lang w:val="fr"/>
              </w:rPr>
              <w:t xml:space="preserve"> comme étant requis pour que l</w:t>
            </w:r>
            <w:r>
              <w:rPr>
                <w:szCs w:val="24"/>
                <w:lang w:val="fr"/>
              </w:rPr>
              <w:t xml:space="preserve">a Tranche </w:t>
            </w:r>
            <w:r w:rsidRPr="005719CC">
              <w:rPr>
                <w:szCs w:val="24"/>
                <w:lang w:val="fr"/>
              </w:rPr>
              <w:t>soit considérée comme terminée) dans le délai d’achèvement de l</w:t>
            </w:r>
            <w:r>
              <w:rPr>
                <w:szCs w:val="24"/>
                <w:lang w:val="fr"/>
              </w:rPr>
              <w:t>a Tranche</w:t>
            </w:r>
            <w:r w:rsidRPr="005719CC">
              <w:rPr>
                <w:szCs w:val="24"/>
                <w:lang w:val="fr"/>
              </w:rPr>
              <w:t xml:space="preserve">, tel qu’indiqué dans les </w:t>
            </w:r>
            <w:r>
              <w:rPr>
                <w:szCs w:val="24"/>
                <w:lang w:val="fr"/>
              </w:rPr>
              <w:t>D</w:t>
            </w:r>
            <w:r w:rsidRPr="005719CC">
              <w:rPr>
                <w:szCs w:val="24"/>
                <w:lang w:val="fr"/>
              </w:rPr>
              <w:t xml:space="preserve">onnées du </w:t>
            </w:r>
            <w:r>
              <w:rPr>
                <w:szCs w:val="24"/>
                <w:lang w:val="fr"/>
              </w:rPr>
              <w:t>Marché</w:t>
            </w:r>
            <w:r w:rsidRPr="005719CC">
              <w:rPr>
                <w:szCs w:val="24"/>
                <w:lang w:val="fr"/>
              </w:rPr>
              <w:t xml:space="preserve">, calculées à partir de la </w:t>
            </w:r>
            <w:r>
              <w:rPr>
                <w:szCs w:val="24"/>
                <w:lang w:val="fr"/>
              </w:rPr>
              <w:t>D</w:t>
            </w:r>
            <w:r w:rsidRPr="005719CC">
              <w:rPr>
                <w:szCs w:val="24"/>
                <w:lang w:val="fr"/>
              </w:rPr>
              <w:t xml:space="preserve">ate de </w:t>
            </w:r>
            <w:r>
              <w:rPr>
                <w:szCs w:val="24"/>
                <w:lang w:val="fr"/>
              </w:rPr>
              <w:t>Démarrage</w:t>
            </w:r>
            <w:r w:rsidRPr="005719CC">
              <w:rPr>
                <w:szCs w:val="24"/>
                <w:lang w:val="fr"/>
              </w:rPr>
              <w:t>.</w:t>
            </w:r>
          </w:p>
          <w:p w14:paraId="01FDAFB5" w14:textId="77777777" w:rsidR="00744A4E" w:rsidRPr="005719CC" w:rsidRDefault="00744A4E" w:rsidP="001E6B49">
            <w:pPr>
              <w:spacing w:before="120" w:after="120"/>
              <w:ind w:left="-5" w:firstLine="0"/>
              <w:rPr>
                <w:szCs w:val="24"/>
              </w:rPr>
            </w:pPr>
            <w:r w:rsidRPr="005719CC">
              <w:rPr>
                <w:szCs w:val="24"/>
                <w:lang w:val="fr"/>
              </w:rPr>
              <w:t>L</w:t>
            </w:r>
            <w:r>
              <w:rPr>
                <w:szCs w:val="24"/>
                <w:lang w:val="fr"/>
              </w:rPr>
              <w:t>’Entrepreneur</w:t>
            </w:r>
            <w:r w:rsidRPr="005719CC">
              <w:rPr>
                <w:szCs w:val="24"/>
                <w:lang w:val="fr"/>
              </w:rPr>
              <w:t xml:space="preserve"> doit inclure, dans le programme initial et dans chaque programme</w:t>
            </w:r>
            <w:r>
              <w:rPr>
                <w:szCs w:val="24"/>
                <w:lang w:val="fr"/>
              </w:rPr>
              <w:t xml:space="preserve"> </w:t>
            </w:r>
            <w:r w:rsidRPr="005719CC">
              <w:rPr>
                <w:szCs w:val="24"/>
                <w:lang w:val="fr"/>
              </w:rPr>
              <w:t xml:space="preserve">révisé, en vertu de l’alinéa </w:t>
            </w:r>
            <w:r>
              <w:rPr>
                <w:szCs w:val="24"/>
                <w:lang w:val="fr"/>
              </w:rPr>
              <w:t>(</w:t>
            </w:r>
            <w:r w:rsidRPr="005719CC">
              <w:rPr>
                <w:szCs w:val="24"/>
                <w:lang w:val="fr"/>
              </w:rPr>
              <w:t xml:space="preserve">a) de la </w:t>
            </w:r>
            <w:r>
              <w:rPr>
                <w:szCs w:val="24"/>
                <w:lang w:val="fr"/>
              </w:rPr>
              <w:t>Sous-Clause</w:t>
            </w:r>
            <w:r w:rsidRPr="005719CC">
              <w:rPr>
                <w:szCs w:val="24"/>
                <w:lang w:val="fr"/>
              </w:rPr>
              <w:t xml:space="preserve"> 8.3 </w:t>
            </w:r>
            <w:r w:rsidRPr="001E630A">
              <w:rPr>
                <w:i/>
                <w:iCs/>
                <w:szCs w:val="24"/>
                <w:lang w:val="fr"/>
              </w:rPr>
              <w:t>[Programme]</w:t>
            </w:r>
            <w:r w:rsidRPr="005719CC">
              <w:rPr>
                <w:szCs w:val="24"/>
                <w:lang w:val="fr"/>
              </w:rPr>
              <w:t>, le</w:t>
            </w:r>
            <w:r>
              <w:rPr>
                <w:szCs w:val="24"/>
                <w:lang w:val="fr"/>
              </w:rPr>
              <w:t xml:space="preserve"> </w:t>
            </w:r>
            <w:r w:rsidRPr="005719CC">
              <w:rPr>
                <w:szCs w:val="24"/>
                <w:lang w:val="fr"/>
              </w:rPr>
              <w:t xml:space="preserve">délai d’achèvement de chaque </w:t>
            </w:r>
            <w:r>
              <w:rPr>
                <w:szCs w:val="24"/>
                <w:lang w:val="fr"/>
              </w:rPr>
              <w:t>Tranche</w:t>
            </w:r>
            <w:r w:rsidRPr="005719CC">
              <w:rPr>
                <w:szCs w:val="24"/>
                <w:lang w:val="fr"/>
              </w:rPr>
              <w:t xml:space="preserve">. Le </w:t>
            </w:r>
            <w:r>
              <w:rPr>
                <w:szCs w:val="24"/>
                <w:lang w:val="fr"/>
              </w:rPr>
              <w:t>sous-</w:t>
            </w:r>
            <w:r w:rsidRPr="005719CC">
              <w:rPr>
                <w:szCs w:val="24"/>
                <w:lang w:val="fr"/>
              </w:rPr>
              <w:t xml:space="preserve">paragraphe </w:t>
            </w:r>
            <w:r>
              <w:rPr>
                <w:szCs w:val="24"/>
                <w:lang w:val="fr"/>
              </w:rPr>
              <w:t>(</w:t>
            </w:r>
            <w:r w:rsidRPr="005719CC">
              <w:rPr>
                <w:szCs w:val="24"/>
                <w:lang w:val="fr"/>
              </w:rPr>
              <w:t xml:space="preserve">d) de la </w:t>
            </w:r>
            <w:r>
              <w:rPr>
                <w:szCs w:val="24"/>
                <w:lang w:val="fr"/>
              </w:rPr>
              <w:t>Sous-Clause</w:t>
            </w:r>
            <w:r w:rsidRPr="005719CC">
              <w:rPr>
                <w:szCs w:val="24"/>
                <w:lang w:val="fr"/>
              </w:rPr>
              <w:t xml:space="preserve"> 8.4 </w:t>
            </w:r>
            <w:r w:rsidRPr="001E630A">
              <w:rPr>
                <w:i/>
                <w:iCs/>
                <w:szCs w:val="24"/>
                <w:lang w:val="fr"/>
              </w:rPr>
              <w:t>[</w:t>
            </w:r>
            <w:r>
              <w:rPr>
                <w:i/>
                <w:iCs/>
                <w:szCs w:val="24"/>
                <w:lang w:val="fr"/>
              </w:rPr>
              <w:t>Préavis</w:t>
            </w:r>
            <w:r w:rsidRPr="001E630A">
              <w:rPr>
                <w:i/>
                <w:iCs/>
                <w:szCs w:val="24"/>
                <w:lang w:val="fr"/>
              </w:rPr>
              <w:t>]</w:t>
            </w:r>
            <w:r w:rsidRPr="005719CC">
              <w:rPr>
                <w:szCs w:val="24"/>
                <w:lang w:val="fr"/>
              </w:rPr>
              <w:t xml:space="preserve"> et de la</w:t>
            </w:r>
            <w:r>
              <w:rPr>
                <w:szCs w:val="24"/>
                <w:lang w:val="fr"/>
              </w:rPr>
              <w:t xml:space="preserve"> Sous-Clause</w:t>
            </w:r>
            <w:r w:rsidRPr="005719CC">
              <w:rPr>
                <w:szCs w:val="24"/>
                <w:lang w:val="fr"/>
              </w:rPr>
              <w:t xml:space="preserve"> 8.5 </w:t>
            </w:r>
            <w:r w:rsidRPr="001E630A">
              <w:rPr>
                <w:i/>
                <w:iCs/>
                <w:szCs w:val="24"/>
                <w:lang w:val="fr"/>
              </w:rPr>
              <w:t xml:space="preserve">[Prolongation du </w:t>
            </w:r>
            <w:r>
              <w:rPr>
                <w:i/>
                <w:iCs/>
                <w:szCs w:val="24"/>
                <w:lang w:val="fr"/>
              </w:rPr>
              <w:t>D</w:t>
            </w:r>
            <w:r w:rsidRPr="001E630A">
              <w:rPr>
                <w:i/>
                <w:iCs/>
                <w:szCs w:val="24"/>
                <w:lang w:val="fr"/>
              </w:rPr>
              <w:t>élai</w:t>
            </w:r>
            <w:r>
              <w:rPr>
                <w:i/>
                <w:iCs/>
                <w:szCs w:val="24"/>
                <w:lang w:val="fr"/>
              </w:rPr>
              <w:t xml:space="preserve"> </w:t>
            </w:r>
            <w:r w:rsidRPr="001E630A">
              <w:rPr>
                <w:i/>
                <w:iCs/>
                <w:szCs w:val="24"/>
                <w:lang w:val="fr"/>
              </w:rPr>
              <w:t>d’</w:t>
            </w:r>
            <w:r>
              <w:rPr>
                <w:i/>
                <w:iCs/>
                <w:szCs w:val="24"/>
                <w:lang w:val="fr"/>
              </w:rPr>
              <w:t>A</w:t>
            </w:r>
            <w:r w:rsidRPr="001E630A">
              <w:rPr>
                <w:i/>
                <w:iCs/>
                <w:szCs w:val="24"/>
                <w:lang w:val="fr"/>
              </w:rPr>
              <w:t>chèvement]</w:t>
            </w:r>
            <w:r w:rsidRPr="005719CC">
              <w:rPr>
                <w:szCs w:val="24"/>
                <w:lang w:val="fr"/>
              </w:rPr>
              <w:t xml:space="preserve"> s’applique à chaque </w:t>
            </w:r>
            <w:r>
              <w:rPr>
                <w:szCs w:val="24"/>
                <w:lang w:val="fr"/>
              </w:rPr>
              <w:t>Tranche</w:t>
            </w:r>
            <w:r w:rsidRPr="005719CC">
              <w:rPr>
                <w:szCs w:val="24"/>
                <w:lang w:val="fr"/>
              </w:rPr>
              <w:t xml:space="preserve">, de sorte que le « </w:t>
            </w:r>
            <w:r>
              <w:rPr>
                <w:szCs w:val="24"/>
                <w:lang w:val="fr"/>
              </w:rPr>
              <w:t>D</w:t>
            </w:r>
            <w:r w:rsidRPr="005719CC">
              <w:rPr>
                <w:szCs w:val="24"/>
                <w:lang w:val="fr"/>
              </w:rPr>
              <w:t>élai d’</w:t>
            </w:r>
            <w:r>
              <w:rPr>
                <w:szCs w:val="24"/>
                <w:lang w:val="fr"/>
              </w:rPr>
              <w:t>A</w:t>
            </w:r>
            <w:r w:rsidRPr="005719CC">
              <w:rPr>
                <w:szCs w:val="24"/>
                <w:lang w:val="fr"/>
              </w:rPr>
              <w:t xml:space="preserve">chèvement » en vertu de la </w:t>
            </w:r>
            <w:r>
              <w:rPr>
                <w:szCs w:val="24"/>
                <w:lang w:val="fr"/>
              </w:rPr>
              <w:t>Sous-Clause</w:t>
            </w:r>
            <w:r w:rsidRPr="005719CC">
              <w:rPr>
                <w:szCs w:val="24"/>
                <w:lang w:val="fr"/>
              </w:rPr>
              <w:t xml:space="preserve"> 8.5 doit être lu comme le moment de l’achèvement d’un</w:t>
            </w:r>
            <w:r>
              <w:rPr>
                <w:szCs w:val="24"/>
                <w:lang w:val="fr"/>
              </w:rPr>
              <w:t>e Tranche</w:t>
            </w:r>
            <w:r w:rsidRPr="005719CC">
              <w:rPr>
                <w:szCs w:val="24"/>
                <w:lang w:val="fr"/>
              </w:rPr>
              <w:t xml:space="preserve"> en vertu de la présente </w:t>
            </w:r>
            <w:r>
              <w:rPr>
                <w:szCs w:val="24"/>
                <w:lang w:val="fr"/>
              </w:rPr>
              <w:t>Sous-Clause</w:t>
            </w:r>
            <w:r w:rsidRPr="005719CC">
              <w:rPr>
                <w:szCs w:val="24"/>
                <w:lang w:val="fr"/>
              </w:rPr>
              <w:t>.</w:t>
            </w:r>
          </w:p>
          <w:p w14:paraId="7C4A7297" w14:textId="77777777" w:rsidR="00744A4E" w:rsidRPr="005719CC" w:rsidRDefault="00744A4E" w:rsidP="001E6B49">
            <w:pPr>
              <w:spacing w:before="120" w:after="120"/>
              <w:ind w:left="-5" w:firstLine="0"/>
              <w:rPr>
                <w:szCs w:val="24"/>
              </w:rPr>
            </w:pPr>
            <w:r w:rsidRPr="005719CC">
              <w:rPr>
                <w:szCs w:val="24"/>
                <w:lang w:val="fr"/>
              </w:rPr>
              <w:t>L’</w:t>
            </w:r>
            <w:r>
              <w:rPr>
                <w:szCs w:val="24"/>
                <w:lang w:val="fr"/>
              </w:rPr>
              <w:t>E</w:t>
            </w:r>
            <w:r w:rsidRPr="005719CC">
              <w:rPr>
                <w:szCs w:val="24"/>
                <w:lang w:val="fr"/>
              </w:rPr>
              <w:t xml:space="preserve">ntrepreneur peut demander, par </w:t>
            </w:r>
            <w:r>
              <w:rPr>
                <w:szCs w:val="24"/>
                <w:lang w:val="fr"/>
              </w:rPr>
              <w:t>Notification au Représentant du Maître d’Ouvrage</w:t>
            </w:r>
            <w:r w:rsidRPr="005719CC">
              <w:rPr>
                <w:szCs w:val="24"/>
                <w:lang w:val="fr"/>
              </w:rPr>
              <w:t>, un certificat d</w:t>
            </w:r>
            <w:r>
              <w:rPr>
                <w:szCs w:val="24"/>
                <w:lang w:val="fr"/>
              </w:rPr>
              <w:t>e Tranche</w:t>
            </w:r>
            <w:r w:rsidRPr="005719CC">
              <w:rPr>
                <w:szCs w:val="24"/>
                <w:lang w:val="fr"/>
              </w:rPr>
              <w:t xml:space="preserve"> au plus tôt 14 jours avant que les travaux d’une </w:t>
            </w:r>
            <w:r>
              <w:rPr>
                <w:szCs w:val="24"/>
                <w:lang w:val="fr"/>
              </w:rPr>
              <w:t>Tranche</w:t>
            </w:r>
            <w:r w:rsidRPr="005719CC">
              <w:rPr>
                <w:szCs w:val="24"/>
                <w:lang w:val="fr"/>
              </w:rPr>
              <w:t xml:space="preserve"> ne soient terminés, de l’avis de l’</w:t>
            </w:r>
            <w:r>
              <w:rPr>
                <w:szCs w:val="24"/>
                <w:lang w:val="fr"/>
              </w:rPr>
              <w:t>E</w:t>
            </w:r>
            <w:r w:rsidRPr="005719CC">
              <w:rPr>
                <w:szCs w:val="24"/>
                <w:lang w:val="fr"/>
              </w:rPr>
              <w:t>ntrepreneur. L</w:t>
            </w:r>
            <w:r>
              <w:rPr>
                <w:szCs w:val="24"/>
                <w:lang w:val="fr"/>
              </w:rPr>
              <w:t>e Représentant du Maître d’Ouvrage</w:t>
            </w:r>
            <w:r w:rsidRPr="005719CC">
              <w:rPr>
                <w:szCs w:val="24"/>
                <w:lang w:val="fr"/>
              </w:rPr>
              <w:t xml:space="preserve"> doit, dans les 28 jours suivant la réception de l</w:t>
            </w:r>
            <w:r>
              <w:rPr>
                <w:szCs w:val="24"/>
                <w:lang w:val="fr"/>
              </w:rPr>
              <w:t>a Notification</w:t>
            </w:r>
            <w:r w:rsidRPr="005719CC">
              <w:rPr>
                <w:szCs w:val="24"/>
                <w:lang w:val="fr"/>
              </w:rPr>
              <w:t xml:space="preserve"> d</w:t>
            </w:r>
            <w:r>
              <w:rPr>
                <w:szCs w:val="24"/>
                <w:lang w:val="fr"/>
              </w:rPr>
              <w:t>e l’Entrepreneur</w:t>
            </w:r>
            <w:r w:rsidRPr="005719CC">
              <w:rPr>
                <w:szCs w:val="24"/>
                <w:lang w:val="fr"/>
              </w:rPr>
              <w:t xml:space="preserve"> :</w:t>
            </w:r>
          </w:p>
          <w:p w14:paraId="4F1B01C5" w14:textId="77777777" w:rsidR="00744A4E" w:rsidRPr="005719CC" w:rsidRDefault="00744A4E" w:rsidP="004225F2">
            <w:pPr>
              <w:pStyle w:val="ListParagraph"/>
              <w:numPr>
                <w:ilvl w:val="0"/>
                <w:numId w:val="112"/>
              </w:numPr>
              <w:spacing w:before="120" w:after="120"/>
              <w:ind w:hanging="517"/>
              <w:contextualSpacing w:val="0"/>
              <w:rPr>
                <w:szCs w:val="24"/>
              </w:rPr>
            </w:pPr>
            <w:r w:rsidRPr="005719CC">
              <w:rPr>
                <w:szCs w:val="24"/>
                <w:lang w:val="fr"/>
              </w:rPr>
              <w:t>délivrer le certificat d</w:t>
            </w:r>
            <w:r>
              <w:rPr>
                <w:szCs w:val="24"/>
                <w:lang w:val="fr"/>
              </w:rPr>
              <w:t>e Tranche</w:t>
            </w:r>
            <w:r w:rsidRPr="005719CC">
              <w:rPr>
                <w:szCs w:val="24"/>
                <w:lang w:val="fr"/>
              </w:rPr>
              <w:t xml:space="preserve"> à l’</w:t>
            </w:r>
            <w:r>
              <w:rPr>
                <w:szCs w:val="24"/>
                <w:lang w:val="fr"/>
              </w:rPr>
              <w:t>E</w:t>
            </w:r>
            <w:r w:rsidRPr="005719CC">
              <w:rPr>
                <w:szCs w:val="24"/>
                <w:lang w:val="fr"/>
              </w:rPr>
              <w:t xml:space="preserve">ntrepreneur, indiquant la date à laquelle les travaux d’une </w:t>
            </w:r>
            <w:r>
              <w:rPr>
                <w:szCs w:val="24"/>
                <w:lang w:val="fr"/>
              </w:rPr>
              <w:t>Tranche</w:t>
            </w:r>
            <w:r w:rsidRPr="005719CC">
              <w:rPr>
                <w:szCs w:val="24"/>
                <w:lang w:val="fr"/>
              </w:rPr>
              <w:t xml:space="preserve"> ont été achevés conformément au </w:t>
            </w:r>
            <w:r>
              <w:rPr>
                <w:szCs w:val="24"/>
                <w:lang w:val="fr"/>
              </w:rPr>
              <w:t>Marché</w:t>
            </w:r>
            <w:r w:rsidRPr="005719CC">
              <w:rPr>
                <w:szCs w:val="24"/>
                <w:lang w:val="fr"/>
              </w:rPr>
              <w:t xml:space="preserve">, à l’exception de tout travail mineur en suspens et de tout défaut (tel qu’indiqué dans le </w:t>
            </w:r>
            <w:r>
              <w:rPr>
                <w:szCs w:val="24"/>
                <w:lang w:val="fr"/>
              </w:rPr>
              <w:t>C</w:t>
            </w:r>
            <w:r w:rsidRPr="005719CC">
              <w:rPr>
                <w:szCs w:val="24"/>
                <w:lang w:val="fr"/>
              </w:rPr>
              <w:t>ertificat d</w:t>
            </w:r>
            <w:r>
              <w:rPr>
                <w:szCs w:val="24"/>
                <w:lang w:val="fr"/>
              </w:rPr>
              <w:t>e Tranche</w:t>
            </w:r>
            <w:r w:rsidRPr="005719CC">
              <w:rPr>
                <w:szCs w:val="24"/>
                <w:lang w:val="fr"/>
              </w:rPr>
              <w:t>)</w:t>
            </w:r>
            <w:r>
              <w:rPr>
                <w:szCs w:val="24"/>
                <w:lang w:val="fr"/>
              </w:rPr>
              <w:t xml:space="preserve"> </w:t>
            </w:r>
            <w:r w:rsidRPr="005719CC">
              <w:rPr>
                <w:szCs w:val="24"/>
                <w:lang w:val="fr"/>
              </w:rPr>
              <w:t>; ou</w:t>
            </w:r>
          </w:p>
          <w:p w14:paraId="5A1FB729" w14:textId="77777777" w:rsidR="00744A4E" w:rsidRPr="005719CC" w:rsidRDefault="00744A4E" w:rsidP="004225F2">
            <w:pPr>
              <w:pStyle w:val="ListParagraph"/>
              <w:numPr>
                <w:ilvl w:val="0"/>
                <w:numId w:val="112"/>
              </w:numPr>
              <w:spacing w:before="120" w:after="120"/>
              <w:ind w:hanging="517"/>
              <w:contextualSpacing w:val="0"/>
              <w:rPr>
                <w:szCs w:val="24"/>
              </w:rPr>
            </w:pPr>
            <w:r w:rsidRPr="005719CC">
              <w:rPr>
                <w:szCs w:val="24"/>
                <w:lang w:val="fr"/>
              </w:rPr>
              <w:t>rejeter la demande, en donnant des raisons et en précisant les travaux à effectuer et les défauts à corriger par l’</w:t>
            </w:r>
            <w:r>
              <w:rPr>
                <w:szCs w:val="24"/>
                <w:lang w:val="fr"/>
              </w:rPr>
              <w:t>E</w:t>
            </w:r>
            <w:r w:rsidRPr="005719CC">
              <w:rPr>
                <w:szCs w:val="24"/>
                <w:lang w:val="fr"/>
              </w:rPr>
              <w:t xml:space="preserve">ntrepreneur pour permettre la délivrance du </w:t>
            </w:r>
            <w:r>
              <w:rPr>
                <w:szCs w:val="24"/>
                <w:lang w:val="fr"/>
              </w:rPr>
              <w:t>C</w:t>
            </w:r>
            <w:r w:rsidRPr="005719CC">
              <w:rPr>
                <w:szCs w:val="24"/>
                <w:lang w:val="fr"/>
              </w:rPr>
              <w:t>ertificat d</w:t>
            </w:r>
            <w:r>
              <w:rPr>
                <w:szCs w:val="24"/>
                <w:lang w:val="fr"/>
              </w:rPr>
              <w:t>e Tranche</w:t>
            </w:r>
            <w:r w:rsidRPr="005719CC">
              <w:rPr>
                <w:szCs w:val="24"/>
                <w:lang w:val="fr"/>
              </w:rPr>
              <w:t>.</w:t>
            </w:r>
          </w:p>
          <w:p w14:paraId="0DC27C82" w14:textId="77777777" w:rsidR="00744A4E" w:rsidRPr="005719CC" w:rsidRDefault="00744A4E" w:rsidP="001E6B49">
            <w:pPr>
              <w:spacing w:before="120" w:after="120"/>
              <w:ind w:left="-5" w:firstLine="5"/>
              <w:rPr>
                <w:szCs w:val="24"/>
              </w:rPr>
            </w:pPr>
            <w:r w:rsidRPr="005719CC">
              <w:rPr>
                <w:szCs w:val="24"/>
                <w:lang w:val="fr"/>
              </w:rPr>
              <w:t>L’</w:t>
            </w:r>
            <w:r>
              <w:rPr>
                <w:szCs w:val="24"/>
                <w:lang w:val="fr"/>
              </w:rPr>
              <w:t>E</w:t>
            </w:r>
            <w:r w:rsidRPr="005719CC">
              <w:rPr>
                <w:szCs w:val="24"/>
                <w:lang w:val="fr"/>
              </w:rPr>
              <w:t xml:space="preserve">ntrepreneur doit ensuite terminer les travaux visés à l’alinéa </w:t>
            </w:r>
            <w:r>
              <w:rPr>
                <w:szCs w:val="24"/>
                <w:lang w:val="fr"/>
              </w:rPr>
              <w:t>(</w:t>
            </w:r>
            <w:r w:rsidRPr="005719CC">
              <w:rPr>
                <w:szCs w:val="24"/>
                <w:lang w:val="fr"/>
              </w:rPr>
              <w:t xml:space="preserve">b) de la présente </w:t>
            </w:r>
            <w:r>
              <w:rPr>
                <w:szCs w:val="24"/>
                <w:lang w:val="fr"/>
              </w:rPr>
              <w:t>Sous-Clause</w:t>
            </w:r>
            <w:r w:rsidRPr="005719CC">
              <w:rPr>
                <w:szCs w:val="24"/>
                <w:lang w:val="fr"/>
              </w:rPr>
              <w:t xml:space="preserve"> avant d’émettre un</w:t>
            </w:r>
            <w:r>
              <w:rPr>
                <w:szCs w:val="24"/>
                <w:lang w:val="fr"/>
              </w:rPr>
              <w:t>e</w:t>
            </w:r>
            <w:r w:rsidRPr="005719CC">
              <w:rPr>
                <w:szCs w:val="24"/>
                <w:lang w:val="fr"/>
              </w:rPr>
              <w:t xml:space="preserve"> </w:t>
            </w:r>
            <w:r w:rsidRPr="005719CC">
              <w:rPr>
                <w:szCs w:val="24"/>
                <w:lang w:val="fr"/>
              </w:rPr>
              <w:lastRenderedPageBreak/>
              <w:t xml:space="preserve">autre </w:t>
            </w:r>
            <w:r>
              <w:rPr>
                <w:szCs w:val="24"/>
                <w:lang w:val="fr"/>
              </w:rPr>
              <w:t xml:space="preserve">Notification de demande </w:t>
            </w:r>
            <w:r w:rsidRPr="005719CC">
              <w:rPr>
                <w:szCs w:val="24"/>
                <w:lang w:val="fr"/>
              </w:rPr>
              <w:t xml:space="preserve">en vertu de la présente </w:t>
            </w:r>
            <w:r>
              <w:rPr>
                <w:szCs w:val="24"/>
                <w:lang w:val="fr"/>
              </w:rPr>
              <w:t>Sous-Clause</w:t>
            </w:r>
            <w:r w:rsidRPr="005719CC">
              <w:rPr>
                <w:szCs w:val="24"/>
                <w:lang w:val="fr"/>
              </w:rPr>
              <w:t>.</w:t>
            </w:r>
          </w:p>
          <w:p w14:paraId="792F4E2E" w14:textId="77777777" w:rsidR="00744A4E" w:rsidRPr="005719CC" w:rsidRDefault="00744A4E" w:rsidP="001E6B49">
            <w:pPr>
              <w:spacing w:before="120" w:after="120"/>
              <w:ind w:left="-5" w:firstLine="5"/>
              <w:rPr>
                <w:szCs w:val="24"/>
              </w:rPr>
            </w:pPr>
            <w:r w:rsidRPr="005719CC">
              <w:rPr>
                <w:szCs w:val="24"/>
                <w:lang w:val="fr"/>
              </w:rPr>
              <w:t xml:space="preserve">Si </w:t>
            </w:r>
            <w:r>
              <w:rPr>
                <w:szCs w:val="24"/>
                <w:lang w:val="fr"/>
              </w:rPr>
              <w:t>le Représentant du Maître d’Ouvrage</w:t>
            </w:r>
            <w:r w:rsidRPr="005719CC">
              <w:rPr>
                <w:szCs w:val="24"/>
                <w:lang w:val="fr"/>
              </w:rPr>
              <w:t xml:space="preserve"> omet de délivrer le certificat d</w:t>
            </w:r>
            <w:r>
              <w:rPr>
                <w:szCs w:val="24"/>
                <w:lang w:val="fr"/>
              </w:rPr>
              <w:t>e Tranche</w:t>
            </w:r>
            <w:r w:rsidRPr="005719CC">
              <w:rPr>
                <w:szCs w:val="24"/>
                <w:lang w:val="fr"/>
              </w:rPr>
              <w:t xml:space="preserve"> ou de rejeter la demande de l’</w:t>
            </w:r>
            <w:r>
              <w:rPr>
                <w:szCs w:val="24"/>
                <w:lang w:val="fr"/>
              </w:rPr>
              <w:t>E</w:t>
            </w:r>
            <w:r w:rsidRPr="005719CC">
              <w:rPr>
                <w:szCs w:val="24"/>
                <w:lang w:val="fr"/>
              </w:rPr>
              <w:t xml:space="preserve">ntrepreneur dans le délai de 28 jours, et si les travaux d’une </w:t>
            </w:r>
            <w:r>
              <w:rPr>
                <w:szCs w:val="24"/>
                <w:lang w:val="fr"/>
              </w:rPr>
              <w:t>Tranche</w:t>
            </w:r>
            <w:r w:rsidRPr="005719CC">
              <w:rPr>
                <w:szCs w:val="24"/>
                <w:lang w:val="fr"/>
              </w:rPr>
              <w:t xml:space="preserve"> sont terminés conformément au </w:t>
            </w:r>
            <w:r>
              <w:rPr>
                <w:szCs w:val="24"/>
                <w:lang w:val="fr"/>
              </w:rPr>
              <w:t>Marché</w:t>
            </w:r>
            <w:r w:rsidRPr="005719CC">
              <w:rPr>
                <w:szCs w:val="24"/>
                <w:lang w:val="fr"/>
              </w:rPr>
              <w:t>, le certificat d</w:t>
            </w:r>
            <w:r>
              <w:rPr>
                <w:szCs w:val="24"/>
                <w:lang w:val="fr"/>
              </w:rPr>
              <w:t>e Tranche</w:t>
            </w:r>
            <w:r w:rsidRPr="005719CC">
              <w:rPr>
                <w:szCs w:val="24"/>
                <w:lang w:val="fr"/>
              </w:rPr>
              <w:t xml:space="preserve"> est réputé avoir été délivré à la date qui est de 14 jours après la date indiquée dans l</w:t>
            </w:r>
            <w:r>
              <w:rPr>
                <w:szCs w:val="24"/>
                <w:lang w:val="fr"/>
              </w:rPr>
              <w:t>a Notification de la</w:t>
            </w:r>
            <w:r w:rsidRPr="005719CC">
              <w:rPr>
                <w:szCs w:val="24"/>
                <w:lang w:val="fr"/>
              </w:rPr>
              <w:t xml:space="preserve"> demande de l’</w:t>
            </w:r>
            <w:r>
              <w:rPr>
                <w:szCs w:val="24"/>
                <w:lang w:val="fr"/>
              </w:rPr>
              <w:t>E</w:t>
            </w:r>
            <w:r w:rsidRPr="005719CC">
              <w:rPr>
                <w:szCs w:val="24"/>
                <w:lang w:val="fr"/>
              </w:rPr>
              <w:t>ntrepreneur.</w:t>
            </w:r>
          </w:p>
          <w:p w14:paraId="26D73B71" w14:textId="77777777" w:rsidR="00744A4E" w:rsidRPr="005719CC" w:rsidRDefault="00744A4E" w:rsidP="001E6B49">
            <w:pPr>
              <w:spacing w:before="120" w:after="120"/>
              <w:ind w:left="-5" w:firstLine="5"/>
              <w:rPr>
                <w:szCs w:val="24"/>
              </w:rPr>
            </w:pPr>
            <w:r w:rsidRPr="005719CC">
              <w:rPr>
                <w:szCs w:val="24"/>
                <w:lang w:val="fr"/>
              </w:rPr>
              <w:t xml:space="preserve">Si des </w:t>
            </w:r>
            <w:r>
              <w:rPr>
                <w:szCs w:val="24"/>
                <w:lang w:val="fr"/>
              </w:rPr>
              <w:t xml:space="preserve">pénalités </w:t>
            </w:r>
            <w:r w:rsidRPr="005719CC">
              <w:rPr>
                <w:szCs w:val="24"/>
                <w:lang w:val="fr"/>
              </w:rPr>
              <w:t>pour retard pour un</w:t>
            </w:r>
            <w:r>
              <w:rPr>
                <w:szCs w:val="24"/>
                <w:lang w:val="fr"/>
              </w:rPr>
              <w:t>e Tranche</w:t>
            </w:r>
            <w:r w:rsidRPr="005719CC">
              <w:rPr>
                <w:szCs w:val="24"/>
                <w:lang w:val="fr"/>
              </w:rPr>
              <w:t xml:space="preserve"> sont indiqué</w:t>
            </w:r>
            <w:r>
              <w:rPr>
                <w:szCs w:val="24"/>
                <w:lang w:val="fr"/>
              </w:rPr>
              <w:t>e</w:t>
            </w:r>
            <w:r w:rsidRPr="005719CC">
              <w:rPr>
                <w:szCs w:val="24"/>
                <w:lang w:val="fr"/>
              </w:rPr>
              <w:t xml:space="preserve">s dans les </w:t>
            </w:r>
            <w:r>
              <w:rPr>
                <w:szCs w:val="24"/>
                <w:lang w:val="fr"/>
              </w:rPr>
              <w:t>D</w:t>
            </w:r>
            <w:r w:rsidRPr="005719CC">
              <w:rPr>
                <w:szCs w:val="24"/>
                <w:lang w:val="fr"/>
              </w:rPr>
              <w:t xml:space="preserve">onnées du </w:t>
            </w:r>
            <w:r>
              <w:rPr>
                <w:szCs w:val="24"/>
                <w:lang w:val="fr"/>
              </w:rPr>
              <w:t>Marché</w:t>
            </w:r>
            <w:r w:rsidRPr="005719CC">
              <w:rPr>
                <w:szCs w:val="24"/>
                <w:lang w:val="fr"/>
              </w:rPr>
              <w:t>, et si l’</w:t>
            </w:r>
            <w:r>
              <w:rPr>
                <w:szCs w:val="24"/>
                <w:lang w:val="fr"/>
              </w:rPr>
              <w:t>E</w:t>
            </w:r>
            <w:r w:rsidRPr="005719CC">
              <w:rPr>
                <w:szCs w:val="24"/>
                <w:lang w:val="fr"/>
              </w:rPr>
              <w:t>ntrepreneur ne termine pas les travaux d</w:t>
            </w:r>
            <w:r>
              <w:rPr>
                <w:szCs w:val="24"/>
                <w:lang w:val="fr"/>
              </w:rPr>
              <w:t>e la Tranche</w:t>
            </w:r>
            <w:r w:rsidRPr="005719CC">
              <w:rPr>
                <w:szCs w:val="24"/>
                <w:lang w:val="fr"/>
              </w:rPr>
              <w:t xml:space="preserve"> dans le délai d’achèvement d</w:t>
            </w:r>
            <w:r>
              <w:rPr>
                <w:szCs w:val="24"/>
                <w:lang w:val="fr"/>
              </w:rPr>
              <w:t>e la Tranche</w:t>
            </w:r>
            <w:r w:rsidRPr="005719CC">
              <w:rPr>
                <w:szCs w:val="24"/>
                <w:lang w:val="fr"/>
              </w:rPr>
              <w:t xml:space="preserve"> (avec toute prolongation en vertu de la présente </w:t>
            </w:r>
            <w:r>
              <w:rPr>
                <w:szCs w:val="24"/>
                <w:lang w:val="fr"/>
              </w:rPr>
              <w:t>Sous-Clause</w:t>
            </w:r>
            <w:r w:rsidRPr="005719CC">
              <w:rPr>
                <w:szCs w:val="24"/>
                <w:lang w:val="fr"/>
              </w:rPr>
              <w:t>):</w:t>
            </w:r>
          </w:p>
          <w:p w14:paraId="2A1013ED" w14:textId="77777777" w:rsidR="00744A4E" w:rsidRPr="005719CC" w:rsidRDefault="00744A4E" w:rsidP="00DA0B02">
            <w:pPr>
              <w:pStyle w:val="ListParagraph"/>
              <w:numPr>
                <w:ilvl w:val="3"/>
                <w:numId w:val="43"/>
              </w:numPr>
              <w:spacing w:before="120" w:after="120"/>
              <w:ind w:left="743" w:hanging="540"/>
              <w:contextualSpacing w:val="0"/>
              <w:rPr>
                <w:szCs w:val="24"/>
              </w:rPr>
            </w:pPr>
            <w:r w:rsidRPr="005719CC">
              <w:rPr>
                <w:szCs w:val="24"/>
                <w:lang w:val="fr"/>
              </w:rPr>
              <w:t>l’</w:t>
            </w:r>
            <w:r>
              <w:rPr>
                <w:szCs w:val="24"/>
                <w:lang w:val="fr"/>
              </w:rPr>
              <w:t>E</w:t>
            </w:r>
            <w:r w:rsidRPr="005719CC">
              <w:rPr>
                <w:szCs w:val="24"/>
                <w:lang w:val="fr"/>
              </w:rPr>
              <w:t xml:space="preserve">ntrepreneur doit, sous réserve de la </w:t>
            </w:r>
            <w:r>
              <w:rPr>
                <w:szCs w:val="24"/>
                <w:lang w:val="fr"/>
              </w:rPr>
              <w:t>Sous-Clause</w:t>
            </w:r>
            <w:r w:rsidRPr="005719CC">
              <w:rPr>
                <w:szCs w:val="24"/>
                <w:lang w:val="fr"/>
              </w:rPr>
              <w:t xml:space="preserve"> 20.1 </w:t>
            </w:r>
            <w:r w:rsidRPr="001E630A">
              <w:rPr>
                <w:i/>
                <w:iCs/>
                <w:szCs w:val="24"/>
                <w:lang w:val="fr"/>
              </w:rPr>
              <w:t>[Réclamations]</w:t>
            </w:r>
            <w:r w:rsidRPr="005719CC">
              <w:rPr>
                <w:szCs w:val="24"/>
                <w:lang w:val="fr"/>
              </w:rPr>
              <w:t>, payer</w:t>
            </w:r>
            <w:r>
              <w:rPr>
                <w:szCs w:val="24"/>
                <w:lang w:val="fr"/>
              </w:rPr>
              <w:t xml:space="preserve"> </w:t>
            </w:r>
            <w:r w:rsidRPr="005719CC">
              <w:rPr>
                <w:szCs w:val="24"/>
                <w:lang w:val="fr"/>
              </w:rPr>
              <w:t xml:space="preserve">des </w:t>
            </w:r>
            <w:r>
              <w:rPr>
                <w:szCs w:val="24"/>
                <w:lang w:val="fr"/>
              </w:rPr>
              <w:t>pénalités</w:t>
            </w:r>
            <w:r w:rsidRPr="005719CC">
              <w:rPr>
                <w:szCs w:val="24"/>
                <w:lang w:val="fr"/>
              </w:rPr>
              <w:t xml:space="preserve"> pour retard </w:t>
            </w:r>
            <w:r>
              <w:rPr>
                <w:szCs w:val="24"/>
                <w:lang w:val="fr"/>
              </w:rPr>
              <w:t>au Maître d’Ouvrage</w:t>
            </w:r>
            <w:r w:rsidRPr="005719CC">
              <w:rPr>
                <w:szCs w:val="24"/>
                <w:lang w:val="fr"/>
              </w:rPr>
              <w:t xml:space="preserve"> pour ce défaut;</w:t>
            </w:r>
          </w:p>
          <w:p w14:paraId="45D93594" w14:textId="77777777" w:rsidR="00744A4E" w:rsidRPr="005719CC" w:rsidRDefault="00744A4E" w:rsidP="00DA0B02">
            <w:pPr>
              <w:pStyle w:val="ListParagraph"/>
              <w:numPr>
                <w:ilvl w:val="3"/>
                <w:numId w:val="43"/>
              </w:numPr>
              <w:spacing w:before="120" w:after="120"/>
              <w:ind w:left="743" w:hanging="540"/>
              <w:contextualSpacing w:val="0"/>
              <w:rPr>
                <w:szCs w:val="24"/>
              </w:rPr>
            </w:pPr>
            <w:r w:rsidRPr="005719CC">
              <w:rPr>
                <w:szCs w:val="24"/>
                <w:lang w:val="fr"/>
              </w:rPr>
              <w:t xml:space="preserve">ces </w:t>
            </w:r>
            <w:r>
              <w:rPr>
                <w:szCs w:val="24"/>
                <w:lang w:val="fr"/>
              </w:rPr>
              <w:t xml:space="preserve">pénalités </w:t>
            </w:r>
            <w:r w:rsidRPr="005719CC">
              <w:rPr>
                <w:szCs w:val="24"/>
                <w:lang w:val="fr"/>
              </w:rPr>
              <w:t>pour retard seront le montant indiqué dans les Données du Contrat, pour chaque jour qui s’écoulera entre le moment de l’achèvement d</w:t>
            </w:r>
            <w:r>
              <w:rPr>
                <w:szCs w:val="24"/>
                <w:lang w:val="fr"/>
              </w:rPr>
              <w:t>e la Tranche</w:t>
            </w:r>
            <w:r w:rsidRPr="005719CC">
              <w:rPr>
                <w:szCs w:val="24"/>
                <w:lang w:val="fr"/>
              </w:rPr>
              <w:t xml:space="preserve"> (avec toute prolongation en vertu de la présente </w:t>
            </w:r>
            <w:r>
              <w:rPr>
                <w:szCs w:val="24"/>
                <w:lang w:val="fr"/>
              </w:rPr>
              <w:t>Sous-Clause</w:t>
            </w:r>
            <w:r w:rsidRPr="005719CC">
              <w:rPr>
                <w:szCs w:val="24"/>
                <w:lang w:val="fr"/>
              </w:rPr>
              <w:t xml:space="preserve">) et la date indiquée dans le Certificat de </w:t>
            </w:r>
            <w:r>
              <w:rPr>
                <w:szCs w:val="24"/>
                <w:lang w:val="fr"/>
              </w:rPr>
              <w:t>Tranche</w:t>
            </w:r>
            <w:r w:rsidRPr="005719CC">
              <w:rPr>
                <w:szCs w:val="24"/>
                <w:lang w:val="fr"/>
              </w:rPr>
              <w:t xml:space="preserve"> ;</w:t>
            </w:r>
          </w:p>
          <w:p w14:paraId="38E9375F" w14:textId="77777777" w:rsidR="00744A4E" w:rsidRPr="005719CC" w:rsidRDefault="00744A4E" w:rsidP="00DA0B02">
            <w:pPr>
              <w:pStyle w:val="ListParagraph"/>
              <w:numPr>
                <w:ilvl w:val="3"/>
                <w:numId w:val="43"/>
              </w:numPr>
              <w:spacing w:before="120" w:after="120"/>
              <w:ind w:left="743" w:hanging="540"/>
              <w:contextualSpacing w:val="0"/>
              <w:rPr>
                <w:szCs w:val="24"/>
              </w:rPr>
            </w:pPr>
            <w:r w:rsidRPr="005719CC">
              <w:rPr>
                <w:szCs w:val="24"/>
                <w:lang w:val="fr"/>
              </w:rPr>
              <w:t xml:space="preserve">le montant total des </w:t>
            </w:r>
            <w:r>
              <w:rPr>
                <w:szCs w:val="24"/>
                <w:lang w:val="fr"/>
              </w:rPr>
              <w:t>pénalités</w:t>
            </w:r>
            <w:r w:rsidRPr="005719CC">
              <w:rPr>
                <w:szCs w:val="24"/>
                <w:lang w:val="fr"/>
              </w:rPr>
              <w:t xml:space="preserve"> pour retard pour tou</w:t>
            </w:r>
            <w:r>
              <w:rPr>
                <w:szCs w:val="24"/>
                <w:lang w:val="fr"/>
              </w:rPr>
              <w:t>tes les Tranches</w:t>
            </w:r>
            <w:r w:rsidRPr="005719CC">
              <w:rPr>
                <w:szCs w:val="24"/>
                <w:lang w:val="fr"/>
              </w:rPr>
              <w:t xml:space="preserve"> ne doit pas dépasser le montant maximum indiqué dans les Données du </w:t>
            </w:r>
            <w:r>
              <w:rPr>
                <w:szCs w:val="24"/>
                <w:lang w:val="fr"/>
              </w:rPr>
              <w:t>Marché</w:t>
            </w:r>
            <w:r w:rsidRPr="005719CC">
              <w:rPr>
                <w:szCs w:val="24"/>
                <w:lang w:val="fr"/>
              </w:rPr>
              <w:t xml:space="preserve"> (cela ne limite pas la responsabilité d</w:t>
            </w:r>
            <w:r>
              <w:rPr>
                <w:szCs w:val="24"/>
                <w:lang w:val="fr"/>
              </w:rPr>
              <w:t>e l’Entrepreneur</w:t>
            </w:r>
            <w:r w:rsidRPr="005719CC">
              <w:rPr>
                <w:szCs w:val="24"/>
                <w:lang w:val="fr"/>
              </w:rPr>
              <w:t xml:space="preserve"> pour les dommages de retard en cas de fraude, de négligence grave, de défaut délibéré ou de faute imprudente de la part d</w:t>
            </w:r>
            <w:r>
              <w:rPr>
                <w:szCs w:val="24"/>
                <w:lang w:val="fr"/>
              </w:rPr>
              <w:t>e l’Entrepreneur</w:t>
            </w:r>
            <w:r w:rsidRPr="005719CC">
              <w:rPr>
                <w:szCs w:val="24"/>
                <w:lang w:val="fr"/>
              </w:rPr>
              <w:t>).</w:t>
            </w:r>
            <w:r>
              <w:rPr>
                <w:szCs w:val="24"/>
                <w:lang w:val="fr"/>
              </w:rPr>
              <w:t> »</w:t>
            </w:r>
          </w:p>
        </w:tc>
      </w:tr>
      <w:tr w:rsidR="00744A4E" w:rsidRPr="005719CC" w14:paraId="2D70C08E" w14:textId="77777777" w:rsidTr="001E6B49">
        <w:trPr>
          <w:trHeight w:val="780"/>
        </w:trPr>
        <w:tc>
          <w:tcPr>
            <w:tcW w:w="3152" w:type="dxa"/>
            <w:gridSpan w:val="2"/>
            <w:tcBorders>
              <w:top w:val="single" w:sz="12" w:space="0" w:color="auto"/>
              <w:left w:val="single" w:sz="12" w:space="0" w:color="auto"/>
              <w:bottom w:val="single" w:sz="12" w:space="0" w:color="auto"/>
              <w:right w:val="single" w:sz="12" w:space="0" w:color="auto"/>
            </w:tcBorders>
          </w:tcPr>
          <w:p w14:paraId="5EFADAB8" w14:textId="77777777" w:rsidR="00744A4E" w:rsidRDefault="00744A4E" w:rsidP="00581DFA">
            <w:pPr>
              <w:pStyle w:val="Heading3"/>
              <w:spacing w:before="120" w:after="120"/>
              <w:ind w:left="470" w:hanging="470"/>
              <w:rPr>
                <w:bCs/>
                <w:szCs w:val="24"/>
                <w:lang w:val="fr"/>
              </w:rPr>
            </w:pPr>
            <w:r>
              <w:rPr>
                <w:bCs/>
                <w:szCs w:val="24"/>
                <w:lang w:val="fr"/>
              </w:rPr>
              <w:lastRenderedPageBreak/>
              <w:t>Sous-Clause 5.4</w:t>
            </w:r>
          </w:p>
          <w:p w14:paraId="58A5AFFD" w14:textId="324A4EFB" w:rsidR="00744A4E" w:rsidRPr="00C26AD9" w:rsidRDefault="00744A4E" w:rsidP="004E3147">
            <w:pPr>
              <w:ind w:left="0" w:firstLine="0"/>
              <w:jc w:val="left"/>
              <w:rPr>
                <w:lang w:val="fr"/>
              </w:rPr>
            </w:pPr>
            <w:r w:rsidRPr="001E6B49">
              <w:rPr>
                <w:bCs/>
                <w:szCs w:val="24"/>
                <w:lang w:val="fr"/>
              </w:rPr>
              <w:t xml:space="preserve">Normes </w:t>
            </w:r>
            <w:r w:rsidR="009D1262">
              <w:rPr>
                <w:bCs/>
                <w:szCs w:val="24"/>
                <w:lang w:val="fr"/>
              </w:rPr>
              <w:t xml:space="preserve">et </w:t>
            </w:r>
            <w:r w:rsidR="004E3147">
              <w:rPr>
                <w:bCs/>
                <w:szCs w:val="24"/>
                <w:lang w:val="fr"/>
              </w:rPr>
              <w:t>Règlementation</w:t>
            </w:r>
            <w:r w:rsidR="009D1262">
              <w:rPr>
                <w:bCs/>
                <w:szCs w:val="24"/>
                <w:lang w:val="fr"/>
              </w:rPr>
              <w:t xml:space="preserve"> </w:t>
            </w:r>
            <w:r w:rsidRPr="001E6B49">
              <w:rPr>
                <w:bCs/>
                <w:szCs w:val="24"/>
                <w:lang w:val="fr"/>
              </w:rPr>
              <w:t>Techniques</w:t>
            </w:r>
          </w:p>
        </w:tc>
        <w:tc>
          <w:tcPr>
            <w:tcW w:w="5998" w:type="dxa"/>
            <w:tcBorders>
              <w:top w:val="single" w:sz="12" w:space="0" w:color="auto"/>
              <w:left w:val="single" w:sz="12" w:space="0" w:color="auto"/>
              <w:bottom w:val="single" w:sz="12" w:space="0" w:color="auto"/>
              <w:right w:val="single" w:sz="12" w:space="0" w:color="auto"/>
            </w:tcBorders>
          </w:tcPr>
          <w:p w14:paraId="675D735F" w14:textId="4AA21EA3" w:rsidR="00744A4E" w:rsidRPr="00C26AD9" w:rsidRDefault="00744A4E" w:rsidP="00581DFA">
            <w:pPr>
              <w:spacing w:before="120" w:after="120"/>
              <w:ind w:right="71"/>
              <w:rPr>
                <w:rFonts w:eastAsia="Arial Narrow"/>
                <w:color w:val="000000"/>
                <w:szCs w:val="24"/>
              </w:rPr>
            </w:pPr>
            <w:r w:rsidRPr="00C26AD9">
              <w:rPr>
                <w:color w:val="000000"/>
                <w:szCs w:val="24"/>
                <w:lang w:val="fr"/>
              </w:rPr>
              <w:t xml:space="preserve">Le deuxième paragraphe suivant est </w:t>
            </w:r>
            <w:r w:rsidR="004E3147" w:rsidRPr="00C26AD9">
              <w:rPr>
                <w:color w:val="000000"/>
                <w:szCs w:val="24"/>
                <w:lang w:val="fr"/>
              </w:rPr>
              <w:t>ajouté :</w:t>
            </w:r>
          </w:p>
          <w:p w14:paraId="071FE406" w14:textId="77777777" w:rsidR="00744A4E" w:rsidRPr="00C26AD9" w:rsidRDefault="00744A4E" w:rsidP="001E6B49">
            <w:pPr>
              <w:spacing w:before="120" w:after="120"/>
              <w:ind w:left="0" w:right="71" w:firstLine="0"/>
              <w:rPr>
                <w:rFonts w:eastAsia="Arial Narrow"/>
                <w:color w:val="000000"/>
                <w:szCs w:val="24"/>
              </w:rPr>
            </w:pPr>
            <w:r w:rsidRPr="00C26AD9">
              <w:rPr>
                <w:color w:val="000000"/>
                <w:szCs w:val="24"/>
                <w:lang w:val="fr"/>
              </w:rPr>
              <w:t xml:space="preserve">« Si cela est indiqué dans les </w:t>
            </w:r>
            <w:r>
              <w:rPr>
                <w:color w:val="000000"/>
                <w:szCs w:val="24"/>
                <w:lang w:val="fr"/>
              </w:rPr>
              <w:t>E</w:t>
            </w:r>
            <w:r w:rsidRPr="00C26AD9">
              <w:rPr>
                <w:color w:val="000000"/>
                <w:szCs w:val="24"/>
                <w:lang w:val="fr"/>
              </w:rPr>
              <w:t>xigences d</w:t>
            </w:r>
            <w:r>
              <w:rPr>
                <w:color w:val="000000"/>
                <w:szCs w:val="24"/>
                <w:lang w:val="fr"/>
              </w:rPr>
              <w:t>u Maître d’Ouvrage</w:t>
            </w:r>
            <w:r w:rsidRPr="00C26AD9">
              <w:rPr>
                <w:color w:val="000000"/>
                <w:szCs w:val="24"/>
                <w:lang w:val="fr"/>
              </w:rPr>
              <w:t>, l</w:t>
            </w:r>
            <w:r>
              <w:rPr>
                <w:color w:val="000000"/>
                <w:szCs w:val="24"/>
                <w:lang w:val="fr"/>
              </w:rPr>
              <w:t>’Entrepreneur</w:t>
            </w:r>
            <w:r w:rsidRPr="00C26AD9">
              <w:rPr>
                <w:color w:val="000000"/>
                <w:szCs w:val="24"/>
                <w:lang w:val="fr"/>
              </w:rPr>
              <w:t xml:space="preserve"> doit :</w:t>
            </w:r>
          </w:p>
          <w:p w14:paraId="6D7B6BDB" w14:textId="77777777" w:rsidR="00744A4E" w:rsidRPr="00C26AD9" w:rsidRDefault="00744A4E" w:rsidP="004225F2">
            <w:pPr>
              <w:numPr>
                <w:ilvl w:val="0"/>
                <w:numId w:val="122"/>
              </w:numPr>
              <w:spacing w:before="120" w:after="120"/>
              <w:ind w:hanging="517"/>
              <w:rPr>
                <w:rFonts w:eastAsia="Arial Narrow"/>
                <w:color w:val="000000"/>
                <w:szCs w:val="24"/>
              </w:rPr>
            </w:pPr>
            <w:r w:rsidRPr="00C26AD9">
              <w:rPr>
                <w:color w:val="000000"/>
                <w:szCs w:val="24"/>
                <w:lang w:val="fr"/>
              </w:rPr>
              <w:t>tenir compte des facteurs liés aux changements climatiques dans la conception des éléments structurels des travaux et des nouveaux bâtiments, le cas échéant; et</w:t>
            </w:r>
            <w:r>
              <w:rPr>
                <w:color w:val="000000"/>
                <w:szCs w:val="24"/>
                <w:lang w:val="fr"/>
              </w:rPr>
              <w:t>\</w:t>
            </w:r>
          </w:p>
          <w:p w14:paraId="32E59ACF" w14:textId="77777777" w:rsidR="00744A4E" w:rsidRPr="00C26AD9" w:rsidRDefault="00744A4E" w:rsidP="004225F2">
            <w:pPr>
              <w:numPr>
                <w:ilvl w:val="0"/>
                <w:numId w:val="122"/>
              </w:numPr>
              <w:spacing w:before="120" w:after="0"/>
              <w:ind w:hanging="517"/>
              <w:rPr>
                <w:rFonts w:eastAsia="Arial Narrow"/>
                <w:color w:val="000000"/>
                <w:szCs w:val="24"/>
              </w:rPr>
            </w:pPr>
            <w:r w:rsidRPr="00C26AD9">
              <w:rPr>
                <w:color w:val="000000"/>
                <w:szCs w:val="24"/>
                <w:lang w:val="fr"/>
              </w:rPr>
              <w:t xml:space="preserve">appliquer le concept d’accès universel à la conception et à la construction de structures et de nouveaux bâtiments, le cas échéant (le concept d’accès universel signifie un accès sans entrave pour </w:t>
            </w:r>
            <w:r w:rsidRPr="00C26AD9">
              <w:rPr>
                <w:color w:val="000000"/>
                <w:szCs w:val="24"/>
                <w:lang w:val="fr"/>
              </w:rPr>
              <w:lastRenderedPageBreak/>
              <w:t>les personnes de tous âges et de toutes capacités dans différentes situations et</w:t>
            </w:r>
            <w:r>
              <w:rPr>
                <w:color w:val="000000"/>
                <w:szCs w:val="24"/>
                <w:lang w:val="fr"/>
              </w:rPr>
              <w:t xml:space="preserve"> </w:t>
            </w:r>
            <w:r w:rsidRPr="00C26AD9">
              <w:rPr>
                <w:color w:val="000000"/>
                <w:szCs w:val="24"/>
                <w:lang w:val="fr"/>
              </w:rPr>
              <w:t>circonstances.</w:t>
            </w:r>
            <w:r>
              <w:rPr>
                <w:color w:val="000000"/>
                <w:szCs w:val="24"/>
                <w:lang w:val="fr"/>
              </w:rPr>
              <w:t> »</w:t>
            </w:r>
          </w:p>
        </w:tc>
      </w:tr>
      <w:tr w:rsidR="00744A4E" w:rsidRPr="005719CC" w14:paraId="023AD9A6" w14:textId="77777777" w:rsidTr="00581DFA">
        <w:trPr>
          <w:trHeight w:val="1350"/>
        </w:trPr>
        <w:tc>
          <w:tcPr>
            <w:tcW w:w="3152" w:type="dxa"/>
            <w:gridSpan w:val="2"/>
            <w:tcBorders>
              <w:top w:val="single" w:sz="12" w:space="0" w:color="auto"/>
              <w:left w:val="single" w:sz="12" w:space="0" w:color="auto"/>
              <w:bottom w:val="single" w:sz="12" w:space="0" w:color="auto"/>
              <w:right w:val="single" w:sz="12" w:space="0" w:color="auto"/>
            </w:tcBorders>
          </w:tcPr>
          <w:p w14:paraId="5997DAC1" w14:textId="77777777" w:rsidR="00744A4E" w:rsidRPr="001E6B49" w:rsidRDefault="00744A4E" w:rsidP="00581DFA">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6.1</w:t>
            </w:r>
          </w:p>
          <w:p w14:paraId="31B00FC8" w14:textId="77777777" w:rsidR="00744A4E" w:rsidRPr="005719CC" w:rsidRDefault="00744A4E" w:rsidP="001E6B49">
            <w:pPr>
              <w:spacing w:before="120" w:after="120"/>
              <w:ind w:left="0" w:firstLine="0"/>
              <w:rPr>
                <w:szCs w:val="24"/>
                <w:highlight w:val="green"/>
              </w:rPr>
            </w:pPr>
            <w:r w:rsidRPr="001E6B49">
              <w:rPr>
                <w:szCs w:val="24"/>
                <w:lang w:val="fr"/>
              </w:rPr>
              <w:t>Embauche du Personnel et de la Main d’Œuvre</w:t>
            </w:r>
          </w:p>
        </w:tc>
        <w:tc>
          <w:tcPr>
            <w:tcW w:w="5998" w:type="dxa"/>
            <w:tcBorders>
              <w:top w:val="single" w:sz="12" w:space="0" w:color="auto"/>
              <w:left w:val="single" w:sz="12" w:space="0" w:color="auto"/>
              <w:bottom w:val="single" w:sz="12" w:space="0" w:color="auto"/>
              <w:right w:val="single" w:sz="12" w:space="0" w:color="auto"/>
            </w:tcBorders>
          </w:tcPr>
          <w:p w14:paraId="4A5A3430" w14:textId="01579BD0" w:rsidR="00744A4E" w:rsidRPr="001E630A" w:rsidRDefault="00744A4E" w:rsidP="001E6B49">
            <w:pPr>
              <w:spacing w:before="120" w:after="120"/>
              <w:ind w:left="0" w:hanging="5"/>
              <w:rPr>
                <w:szCs w:val="24"/>
                <w:lang w:val="fr"/>
              </w:rPr>
            </w:pPr>
            <w:r>
              <w:rPr>
                <w:szCs w:val="24"/>
                <w:lang w:val="fr"/>
              </w:rPr>
              <w:t>A</w:t>
            </w:r>
            <w:r w:rsidRPr="005719CC">
              <w:rPr>
                <w:szCs w:val="24"/>
                <w:lang w:val="fr"/>
              </w:rPr>
              <w:t xml:space="preserve"> la première ligne, « Spécification » est remplacé par « Exigences d</w:t>
            </w:r>
            <w:r>
              <w:rPr>
                <w:szCs w:val="24"/>
                <w:lang w:val="fr"/>
              </w:rPr>
              <w:t>u Maître d’Ouvrage</w:t>
            </w:r>
            <w:r w:rsidRPr="005719CC">
              <w:rPr>
                <w:szCs w:val="24"/>
                <w:lang w:val="fr"/>
              </w:rPr>
              <w:t xml:space="preserve"> ».</w:t>
            </w:r>
          </w:p>
          <w:p w14:paraId="0190E8B0" w14:textId="04D60B2B" w:rsidR="00744A4E" w:rsidRDefault="00744A4E" w:rsidP="00DA0B02">
            <w:pPr>
              <w:spacing w:before="120" w:after="120"/>
              <w:ind w:left="0" w:hanging="5"/>
              <w:rPr>
                <w:szCs w:val="24"/>
                <w:lang w:val="fr"/>
              </w:rPr>
            </w:pPr>
            <w:r w:rsidRPr="005719CC">
              <w:rPr>
                <w:szCs w:val="24"/>
                <w:lang w:val="fr"/>
              </w:rPr>
              <w:t>Le</w:t>
            </w:r>
            <w:r w:rsidR="004E3147">
              <w:rPr>
                <w:szCs w:val="24"/>
                <w:lang w:val="fr"/>
              </w:rPr>
              <w:t>s</w:t>
            </w:r>
            <w:r w:rsidRPr="005719CC">
              <w:rPr>
                <w:szCs w:val="24"/>
                <w:lang w:val="fr"/>
              </w:rPr>
              <w:t xml:space="preserve"> paragraphe</w:t>
            </w:r>
            <w:r w:rsidR="004E3147">
              <w:rPr>
                <w:szCs w:val="24"/>
                <w:lang w:val="fr"/>
              </w:rPr>
              <w:t>s</w:t>
            </w:r>
            <w:r w:rsidRPr="005719CC">
              <w:rPr>
                <w:szCs w:val="24"/>
                <w:lang w:val="fr"/>
              </w:rPr>
              <w:t xml:space="preserve"> suivant</w:t>
            </w:r>
            <w:r w:rsidR="004E3147">
              <w:rPr>
                <w:szCs w:val="24"/>
                <w:lang w:val="fr"/>
              </w:rPr>
              <w:t>s sont</w:t>
            </w:r>
            <w:r w:rsidRPr="005719CC">
              <w:rPr>
                <w:szCs w:val="24"/>
                <w:lang w:val="fr"/>
              </w:rPr>
              <w:t xml:space="preserve"> ajouté</w:t>
            </w:r>
            <w:r w:rsidR="004E3147">
              <w:rPr>
                <w:szCs w:val="24"/>
                <w:lang w:val="fr"/>
              </w:rPr>
              <w:t>s</w:t>
            </w:r>
            <w:r w:rsidRPr="005719CC">
              <w:rPr>
                <w:szCs w:val="24"/>
                <w:lang w:val="fr"/>
              </w:rPr>
              <w:t xml:space="preserve"> à la fin de la </w:t>
            </w:r>
            <w:r>
              <w:rPr>
                <w:szCs w:val="24"/>
                <w:lang w:val="fr"/>
              </w:rPr>
              <w:t>Sous-Clause</w:t>
            </w:r>
            <w:r w:rsidRPr="005719CC">
              <w:rPr>
                <w:szCs w:val="24"/>
                <w:lang w:val="fr"/>
              </w:rPr>
              <w:t xml:space="preserve"> :</w:t>
            </w:r>
          </w:p>
          <w:p w14:paraId="2F3B53D9" w14:textId="13294107" w:rsidR="00744A4E" w:rsidRPr="00C26AD9" w:rsidRDefault="00744A4E" w:rsidP="001E6B49">
            <w:pPr>
              <w:spacing w:before="120" w:after="120"/>
              <w:ind w:left="0" w:hanging="5"/>
              <w:rPr>
                <w:szCs w:val="24"/>
                <w:lang w:val="fr"/>
              </w:rPr>
            </w:pPr>
            <w:r w:rsidRPr="00C26AD9">
              <w:rPr>
                <w:szCs w:val="24"/>
                <w:lang w:val="fr"/>
              </w:rPr>
              <w:t>« L’</w:t>
            </w:r>
            <w:r>
              <w:rPr>
                <w:szCs w:val="24"/>
                <w:lang w:val="fr"/>
              </w:rPr>
              <w:t>E</w:t>
            </w:r>
            <w:r w:rsidRPr="00C26AD9">
              <w:rPr>
                <w:szCs w:val="24"/>
                <w:lang w:val="fr"/>
              </w:rPr>
              <w:t xml:space="preserve">ntrepreneur doit fournir au </w:t>
            </w:r>
            <w:r>
              <w:rPr>
                <w:szCs w:val="24"/>
                <w:lang w:val="fr"/>
              </w:rPr>
              <w:t>P</w:t>
            </w:r>
            <w:r w:rsidRPr="00C26AD9">
              <w:rPr>
                <w:szCs w:val="24"/>
                <w:lang w:val="fr"/>
              </w:rPr>
              <w:t>ersonnel de l’</w:t>
            </w:r>
            <w:r>
              <w:rPr>
                <w:szCs w:val="24"/>
                <w:lang w:val="fr"/>
              </w:rPr>
              <w:t>E</w:t>
            </w:r>
            <w:r w:rsidRPr="00C26AD9">
              <w:rPr>
                <w:szCs w:val="24"/>
                <w:lang w:val="fr"/>
              </w:rPr>
              <w:t xml:space="preserve">ntrepreneur des renseignements et des documents clairs et compréhensibles concernant ses conditions d’emploi. Les informations et la documentation doivent définir leurs droits en vertu des </w:t>
            </w:r>
            <w:r>
              <w:rPr>
                <w:szCs w:val="24"/>
                <w:lang w:val="fr"/>
              </w:rPr>
              <w:t>L</w:t>
            </w:r>
            <w:r w:rsidRPr="00C26AD9">
              <w:rPr>
                <w:szCs w:val="24"/>
                <w:lang w:val="fr"/>
              </w:rPr>
              <w:t xml:space="preserve">ois du travail pertinentes applicables au </w:t>
            </w:r>
            <w:r>
              <w:rPr>
                <w:szCs w:val="24"/>
                <w:lang w:val="fr"/>
              </w:rPr>
              <w:t>P</w:t>
            </w:r>
            <w:r w:rsidRPr="00C26AD9">
              <w:rPr>
                <w:szCs w:val="24"/>
                <w:lang w:val="fr"/>
              </w:rPr>
              <w:t>ersonnel de l’</w:t>
            </w:r>
            <w:r>
              <w:rPr>
                <w:szCs w:val="24"/>
                <w:lang w:val="fr"/>
              </w:rPr>
              <w:t>E</w:t>
            </w:r>
            <w:r w:rsidRPr="00C26AD9">
              <w:rPr>
                <w:szCs w:val="24"/>
                <w:lang w:val="fr"/>
              </w:rPr>
              <w:t xml:space="preserve">ntrepreneur (qui comprendront toutes les conventions collectives applicables), y compris leurs droits liés aux heures de travail, aux salaires, aux heures supplémentaires, à la rémunération et aux avantages sociaux, ainsi que ceux découlant de toute exigence des </w:t>
            </w:r>
            <w:r>
              <w:rPr>
                <w:szCs w:val="24"/>
                <w:lang w:val="fr"/>
              </w:rPr>
              <w:t>E</w:t>
            </w:r>
            <w:r w:rsidRPr="00C26AD9">
              <w:rPr>
                <w:szCs w:val="24"/>
                <w:lang w:val="fr"/>
              </w:rPr>
              <w:t xml:space="preserve">xigences de </w:t>
            </w:r>
            <w:r>
              <w:rPr>
                <w:szCs w:val="24"/>
                <w:lang w:val="fr"/>
              </w:rPr>
              <w:t>du Maître d’Ouvrage</w:t>
            </w:r>
            <w:r w:rsidRPr="00C26AD9">
              <w:rPr>
                <w:szCs w:val="24"/>
                <w:lang w:val="fr"/>
              </w:rPr>
              <w:t xml:space="preserve">. Le </w:t>
            </w:r>
            <w:r>
              <w:rPr>
                <w:szCs w:val="24"/>
                <w:lang w:val="fr"/>
              </w:rPr>
              <w:t>P</w:t>
            </w:r>
            <w:r w:rsidRPr="00C26AD9">
              <w:rPr>
                <w:szCs w:val="24"/>
                <w:lang w:val="fr"/>
              </w:rPr>
              <w:t>ersonnel de l’</w:t>
            </w:r>
            <w:r>
              <w:rPr>
                <w:szCs w:val="24"/>
                <w:lang w:val="fr"/>
              </w:rPr>
              <w:t>E</w:t>
            </w:r>
            <w:r w:rsidRPr="00C26AD9">
              <w:rPr>
                <w:szCs w:val="24"/>
                <w:lang w:val="fr"/>
              </w:rPr>
              <w:t>ntrepreneur doit être informé de tout changement important à ses conditions d’emploi.</w:t>
            </w:r>
            <w:r w:rsidR="004E3147">
              <w:rPr>
                <w:szCs w:val="24"/>
                <w:lang w:val="fr"/>
              </w:rPr>
              <w:t> »</w:t>
            </w:r>
            <w:r w:rsidRPr="00C26AD9">
              <w:rPr>
                <w:szCs w:val="24"/>
                <w:lang w:val="fr"/>
              </w:rPr>
              <w:t xml:space="preserve"> </w:t>
            </w:r>
          </w:p>
          <w:p w14:paraId="120C703F" w14:textId="71AAE756" w:rsidR="00744A4E" w:rsidRPr="001E630A" w:rsidRDefault="004E3147" w:rsidP="001E6B49">
            <w:pPr>
              <w:spacing w:before="120" w:after="120"/>
              <w:ind w:left="0" w:hanging="5"/>
              <w:rPr>
                <w:szCs w:val="24"/>
                <w:lang w:val="fr"/>
              </w:rPr>
            </w:pPr>
            <w:r>
              <w:rPr>
                <w:szCs w:val="24"/>
                <w:lang w:val="fr"/>
              </w:rPr>
              <w:t>« </w:t>
            </w:r>
            <w:r w:rsidR="00744A4E" w:rsidRPr="005719CC">
              <w:rPr>
                <w:szCs w:val="24"/>
                <w:lang w:val="fr"/>
              </w:rPr>
              <w:t>L’</w:t>
            </w:r>
            <w:r w:rsidR="00744A4E">
              <w:rPr>
                <w:szCs w:val="24"/>
                <w:lang w:val="fr"/>
              </w:rPr>
              <w:t>E</w:t>
            </w:r>
            <w:r w:rsidR="00744A4E" w:rsidRPr="005719CC">
              <w:rPr>
                <w:szCs w:val="24"/>
                <w:lang w:val="fr"/>
              </w:rPr>
              <w:t>ntrepreneur est encouragé, dans la mesure du possible et du raisonnable, à employer du personnel et de la main-d’œuvre ayant les qualifications et l’expérience appropriées provenant de sources situées dans le pays.</w:t>
            </w:r>
            <w:r w:rsidR="00744A4E">
              <w:rPr>
                <w:szCs w:val="24"/>
                <w:lang w:val="fr"/>
              </w:rPr>
              <w:t> »</w:t>
            </w:r>
          </w:p>
        </w:tc>
      </w:tr>
      <w:tr w:rsidR="00744A4E" w:rsidRPr="005719CC" w14:paraId="0AE8E8B5"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26BC6C57" w14:textId="77777777" w:rsidR="00744A4E" w:rsidRPr="001E6B49" w:rsidRDefault="00744A4E" w:rsidP="00581DFA">
            <w:pPr>
              <w:pStyle w:val="Heading3"/>
              <w:spacing w:before="120" w:after="120"/>
              <w:ind w:left="470" w:hanging="470"/>
              <w:rPr>
                <w:szCs w:val="24"/>
                <w:lang w:val="fr-FR"/>
              </w:rPr>
            </w:pPr>
            <w:r>
              <w:rPr>
                <w:szCs w:val="24"/>
                <w:lang w:val="fr"/>
              </w:rPr>
              <w:t>Sous-Clause</w:t>
            </w:r>
            <w:r w:rsidRPr="005719CC">
              <w:rPr>
                <w:szCs w:val="24"/>
                <w:lang w:val="fr"/>
              </w:rPr>
              <w:t xml:space="preserve"> 6.2</w:t>
            </w:r>
          </w:p>
          <w:p w14:paraId="25951C30" w14:textId="77777777" w:rsidR="00744A4E" w:rsidRPr="005719CC" w:rsidRDefault="00744A4E" w:rsidP="001E6B49">
            <w:pPr>
              <w:spacing w:before="120" w:after="120"/>
              <w:ind w:left="0" w:firstLine="0"/>
              <w:rPr>
                <w:szCs w:val="24"/>
              </w:rPr>
            </w:pPr>
            <w:r w:rsidRPr="001E6B49">
              <w:rPr>
                <w:szCs w:val="24"/>
                <w:lang w:val="fr"/>
              </w:rPr>
              <w:t>Taux de Rémunération et Conditions de Travail</w:t>
            </w:r>
          </w:p>
        </w:tc>
        <w:tc>
          <w:tcPr>
            <w:tcW w:w="5998" w:type="dxa"/>
            <w:tcBorders>
              <w:top w:val="single" w:sz="12" w:space="0" w:color="auto"/>
              <w:left w:val="single" w:sz="12" w:space="0" w:color="auto"/>
              <w:bottom w:val="single" w:sz="12" w:space="0" w:color="auto"/>
              <w:right w:val="single" w:sz="12" w:space="0" w:color="auto"/>
            </w:tcBorders>
          </w:tcPr>
          <w:p w14:paraId="646736B6" w14:textId="77777777" w:rsidR="00744A4E" w:rsidRPr="005719CC" w:rsidRDefault="00744A4E" w:rsidP="001E6B49">
            <w:pPr>
              <w:spacing w:before="120" w:after="120"/>
              <w:ind w:left="0" w:firstLine="0"/>
              <w:rPr>
                <w:rFonts w:eastAsia="Arial Narrow"/>
                <w:szCs w:val="24"/>
              </w:rPr>
            </w:pPr>
            <w:r w:rsidRPr="005719CC">
              <w:rPr>
                <w:szCs w:val="24"/>
                <w:lang w:val="fr"/>
              </w:rPr>
              <w:t>Le</w:t>
            </w:r>
            <w:r>
              <w:rPr>
                <w:szCs w:val="24"/>
                <w:lang w:val="fr"/>
              </w:rPr>
              <w:t>s</w:t>
            </w:r>
            <w:r w:rsidRPr="005719CC">
              <w:rPr>
                <w:szCs w:val="24"/>
                <w:lang w:val="fr"/>
              </w:rPr>
              <w:t xml:space="preserve"> paragraphe</w:t>
            </w:r>
            <w:r>
              <w:rPr>
                <w:szCs w:val="24"/>
                <w:lang w:val="fr"/>
              </w:rPr>
              <w:t>s</w:t>
            </w:r>
            <w:r w:rsidRPr="005719CC">
              <w:rPr>
                <w:szCs w:val="24"/>
                <w:lang w:val="fr"/>
              </w:rPr>
              <w:t xml:space="preserve"> suivant</w:t>
            </w:r>
            <w:r>
              <w:rPr>
                <w:szCs w:val="24"/>
                <w:lang w:val="fr"/>
              </w:rPr>
              <w:t>s sont</w:t>
            </w:r>
            <w:r w:rsidRPr="005719CC">
              <w:rPr>
                <w:szCs w:val="24"/>
                <w:lang w:val="fr"/>
              </w:rPr>
              <w:t xml:space="preserve"> ajouté</w:t>
            </w:r>
            <w:r>
              <w:rPr>
                <w:szCs w:val="24"/>
                <w:lang w:val="fr"/>
              </w:rPr>
              <w:t>s</w:t>
            </w:r>
            <w:r w:rsidRPr="005719CC">
              <w:rPr>
                <w:szCs w:val="24"/>
                <w:lang w:val="fr"/>
              </w:rPr>
              <w:t xml:space="preserve"> à la fin de </w:t>
            </w:r>
            <w:r>
              <w:rPr>
                <w:szCs w:val="24"/>
                <w:lang w:val="fr"/>
              </w:rPr>
              <w:t>cette Sous-Clause</w:t>
            </w:r>
            <w:r w:rsidRPr="005719CC">
              <w:rPr>
                <w:szCs w:val="24"/>
                <w:lang w:val="fr"/>
              </w:rPr>
              <w:t xml:space="preserve"> :</w:t>
            </w:r>
          </w:p>
          <w:p w14:paraId="66AAE16F" w14:textId="77777777" w:rsidR="00744A4E" w:rsidRDefault="00744A4E" w:rsidP="001E6B49">
            <w:pPr>
              <w:spacing w:before="120" w:after="120"/>
              <w:ind w:left="0" w:firstLine="0"/>
              <w:rPr>
                <w:szCs w:val="24"/>
                <w:lang w:val="fr"/>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 xml:space="preserve">ntrepreneur doit informer le </w:t>
            </w:r>
            <w:r>
              <w:rPr>
                <w:szCs w:val="24"/>
                <w:lang w:val="fr"/>
              </w:rPr>
              <w:t>P</w:t>
            </w:r>
            <w:r w:rsidRPr="005719CC">
              <w:rPr>
                <w:szCs w:val="24"/>
                <w:lang w:val="fr"/>
              </w:rPr>
              <w:t>ersonnel de l’</w:t>
            </w:r>
            <w:r>
              <w:rPr>
                <w:szCs w:val="24"/>
                <w:lang w:val="fr"/>
              </w:rPr>
              <w:t>E</w:t>
            </w:r>
            <w:r w:rsidRPr="005719CC">
              <w:rPr>
                <w:szCs w:val="24"/>
                <w:lang w:val="fr"/>
              </w:rPr>
              <w:t>ntrepreneur au sujet</w:t>
            </w:r>
            <w:r>
              <w:rPr>
                <w:szCs w:val="24"/>
                <w:lang w:val="fr"/>
              </w:rPr>
              <w:t> :</w:t>
            </w:r>
          </w:p>
          <w:p w14:paraId="4497447A" w14:textId="77777777" w:rsidR="00744A4E" w:rsidRPr="00954E85" w:rsidRDefault="00744A4E" w:rsidP="004225F2">
            <w:pPr>
              <w:pStyle w:val="ListParagraph"/>
              <w:numPr>
                <w:ilvl w:val="0"/>
                <w:numId w:val="121"/>
              </w:numPr>
              <w:spacing w:before="120" w:after="120"/>
              <w:contextualSpacing w:val="0"/>
              <w:rPr>
                <w:rFonts w:eastAsia="Arial Narrow"/>
                <w:szCs w:val="24"/>
              </w:rPr>
            </w:pPr>
            <w:r>
              <w:rPr>
                <w:rFonts w:eastAsia="Arial Narrow"/>
                <w:szCs w:val="24"/>
              </w:rPr>
              <w:t>toute déduction dans leur salaire et les conditions de telles déductions conformément au Lois applicables telles qu’indiquées dans les Exigences du Maître d’Ouvrage ; et</w:t>
            </w:r>
          </w:p>
          <w:p w14:paraId="7A2ADE66" w14:textId="77777777" w:rsidR="00744A4E" w:rsidRPr="00954E85" w:rsidRDefault="00744A4E" w:rsidP="004225F2">
            <w:pPr>
              <w:pStyle w:val="ListParagraph"/>
              <w:numPr>
                <w:ilvl w:val="0"/>
                <w:numId w:val="121"/>
              </w:numPr>
              <w:spacing w:before="120" w:after="120"/>
              <w:contextualSpacing w:val="0"/>
              <w:rPr>
                <w:rFonts w:eastAsia="Arial Narrow"/>
                <w:szCs w:val="24"/>
              </w:rPr>
            </w:pPr>
            <w:r w:rsidRPr="00954E85">
              <w:rPr>
                <w:szCs w:val="24"/>
                <w:lang w:val="fr"/>
              </w:rPr>
              <w:t>de leur obligation de payer l’impôt sur le revenu des personnes dans le pays pour leurs traitements, salaires, allocations et avantages qui sont soumis à l’impôt en vertu des lois du pays pour le moment en vigueur</w:t>
            </w:r>
            <w:r>
              <w:rPr>
                <w:szCs w:val="24"/>
                <w:lang w:val="fr"/>
              </w:rPr>
              <w:t>.</w:t>
            </w:r>
          </w:p>
          <w:p w14:paraId="59A2E657" w14:textId="77777777" w:rsidR="00744A4E" w:rsidRDefault="00744A4E" w:rsidP="001E6B49">
            <w:pPr>
              <w:spacing w:before="120" w:after="120"/>
              <w:ind w:left="0" w:firstLine="0"/>
              <w:rPr>
                <w:szCs w:val="24"/>
                <w:lang w:val="fr"/>
              </w:rPr>
            </w:pPr>
            <w:r>
              <w:rPr>
                <w:szCs w:val="24"/>
                <w:lang w:val="fr"/>
              </w:rPr>
              <w:t>L</w:t>
            </w:r>
            <w:r w:rsidRPr="00954E85">
              <w:rPr>
                <w:szCs w:val="24"/>
                <w:lang w:val="fr"/>
              </w:rPr>
              <w:t>’Entrepreneur doit s’acquitter des obligations qui lui sont imposées par ces lois en ce qui concerne les déductions qui peuvent lui être imposées.</w:t>
            </w:r>
          </w:p>
          <w:p w14:paraId="596B7809" w14:textId="77777777" w:rsidR="00744A4E" w:rsidRPr="00C26AD9" w:rsidRDefault="00744A4E" w:rsidP="001E6B49">
            <w:pPr>
              <w:spacing w:after="120"/>
              <w:ind w:left="0" w:firstLine="0"/>
              <w:rPr>
                <w:szCs w:val="24"/>
                <w:lang w:val="fr"/>
              </w:rPr>
            </w:pPr>
            <w:r w:rsidRPr="00C26AD9">
              <w:rPr>
                <w:szCs w:val="24"/>
                <w:lang w:val="fr"/>
              </w:rPr>
              <w:lastRenderedPageBreak/>
              <w:t xml:space="preserve">Lorsque les </w:t>
            </w:r>
            <w:r>
              <w:rPr>
                <w:szCs w:val="24"/>
                <w:lang w:val="fr"/>
              </w:rPr>
              <w:t>L</w:t>
            </w:r>
            <w:r w:rsidRPr="00C26AD9">
              <w:rPr>
                <w:szCs w:val="24"/>
                <w:lang w:val="fr"/>
              </w:rPr>
              <w:t xml:space="preserve">ois applicables l’exigent ou comme indiqué dans les </w:t>
            </w:r>
            <w:r>
              <w:rPr>
                <w:szCs w:val="24"/>
                <w:lang w:val="fr"/>
              </w:rPr>
              <w:t>E</w:t>
            </w:r>
            <w:r w:rsidRPr="00C26AD9">
              <w:rPr>
                <w:szCs w:val="24"/>
                <w:lang w:val="fr"/>
              </w:rPr>
              <w:t>xigences d</w:t>
            </w:r>
            <w:r>
              <w:rPr>
                <w:szCs w:val="24"/>
                <w:lang w:val="fr"/>
              </w:rPr>
              <w:t>u Maître d’Ouvrage</w:t>
            </w:r>
            <w:r w:rsidRPr="00C26AD9">
              <w:rPr>
                <w:szCs w:val="24"/>
                <w:lang w:val="fr"/>
              </w:rPr>
              <w:t>, l’</w:t>
            </w:r>
            <w:r>
              <w:rPr>
                <w:szCs w:val="24"/>
                <w:lang w:val="fr"/>
              </w:rPr>
              <w:t>E</w:t>
            </w:r>
            <w:r w:rsidRPr="00C26AD9">
              <w:rPr>
                <w:szCs w:val="24"/>
                <w:lang w:val="fr"/>
              </w:rPr>
              <w:t xml:space="preserve">ntrepreneur doit fournir au </w:t>
            </w:r>
            <w:r>
              <w:rPr>
                <w:szCs w:val="24"/>
                <w:lang w:val="fr"/>
              </w:rPr>
              <w:t>P</w:t>
            </w:r>
            <w:r w:rsidRPr="00C26AD9">
              <w:rPr>
                <w:szCs w:val="24"/>
                <w:lang w:val="fr"/>
              </w:rPr>
              <w:t>ersonnel de l’</w:t>
            </w:r>
            <w:r>
              <w:rPr>
                <w:szCs w:val="24"/>
                <w:lang w:val="fr"/>
              </w:rPr>
              <w:t>E</w:t>
            </w:r>
            <w:r w:rsidRPr="00C26AD9">
              <w:rPr>
                <w:szCs w:val="24"/>
                <w:lang w:val="fr"/>
              </w:rPr>
              <w:t>ntrepreneur un avis écrit de cessation d’emploi et les détails des indemnités de départ en temps opportun. L</w:t>
            </w:r>
            <w:r>
              <w:rPr>
                <w:szCs w:val="24"/>
                <w:lang w:val="fr"/>
              </w:rPr>
              <w:t>’Entrepreneur</w:t>
            </w:r>
            <w:r w:rsidRPr="00C26AD9">
              <w:rPr>
                <w:szCs w:val="24"/>
                <w:lang w:val="fr"/>
              </w:rPr>
              <w:t xml:space="preserve"> doit avoir versé au </w:t>
            </w:r>
            <w:r>
              <w:rPr>
                <w:szCs w:val="24"/>
                <w:lang w:val="fr"/>
              </w:rPr>
              <w:t>P</w:t>
            </w:r>
            <w:r w:rsidRPr="00C26AD9">
              <w:rPr>
                <w:szCs w:val="24"/>
                <w:lang w:val="fr"/>
              </w:rPr>
              <w:t>ersonnel d</w:t>
            </w:r>
            <w:r>
              <w:rPr>
                <w:szCs w:val="24"/>
                <w:lang w:val="fr"/>
              </w:rPr>
              <w:t>e l’Entrepreneur</w:t>
            </w:r>
            <w:r w:rsidRPr="00C26AD9">
              <w:rPr>
                <w:szCs w:val="24"/>
                <w:lang w:val="fr"/>
              </w:rPr>
              <w:t xml:space="preserve"> (directement ou, le cas échéant, à son avantage) tous les salaires et droits d</w:t>
            </w:r>
            <w:r>
              <w:rPr>
                <w:szCs w:val="24"/>
                <w:lang w:val="fr"/>
              </w:rPr>
              <w:t>û</w:t>
            </w:r>
            <w:r w:rsidRPr="00C26AD9">
              <w:rPr>
                <w:szCs w:val="24"/>
                <w:lang w:val="fr"/>
              </w:rPr>
              <w:t>s, y compris, le cas échéant, les prestations de sécurité sociale et les cotisations de retraite, au plus près de la fin de son engagement / emploi.</w:t>
            </w:r>
          </w:p>
        </w:tc>
      </w:tr>
      <w:tr w:rsidR="00744A4E" w:rsidRPr="005719CC" w14:paraId="4AD9D56F"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24342FC3" w14:textId="77777777" w:rsidR="00744A4E" w:rsidRPr="001E6B49" w:rsidRDefault="00744A4E" w:rsidP="001E6B49">
            <w:pPr>
              <w:pStyle w:val="Heading3"/>
              <w:spacing w:before="120" w:after="120"/>
              <w:ind w:hanging="864"/>
              <w:rPr>
                <w:szCs w:val="24"/>
                <w:lang w:val="fr-FR"/>
              </w:rPr>
            </w:pPr>
            <w:r>
              <w:rPr>
                <w:szCs w:val="24"/>
                <w:lang w:val="fr"/>
              </w:rPr>
              <w:lastRenderedPageBreak/>
              <w:t>Sous-Clause</w:t>
            </w:r>
            <w:r w:rsidRPr="005719CC">
              <w:rPr>
                <w:szCs w:val="24"/>
                <w:lang w:val="fr"/>
              </w:rPr>
              <w:t xml:space="preserve"> 6.5 </w:t>
            </w:r>
          </w:p>
          <w:p w14:paraId="011914AD" w14:textId="77777777" w:rsidR="00744A4E" w:rsidRPr="001E6B49" w:rsidRDefault="00744A4E" w:rsidP="001E6B49">
            <w:pPr>
              <w:pStyle w:val="Heading3"/>
              <w:spacing w:before="120" w:after="120"/>
              <w:ind w:hanging="864"/>
              <w:rPr>
                <w:szCs w:val="24"/>
                <w:lang w:val="fr-FR"/>
              </w:rPr>
            </w:pPr>
            <w:r w:rsidRPr="005719CC">
              <w:rPr>
                <w:szCs w:val="24"/>
                <w:lang w:val="fr"/>
              </w:rPr>
              <w:t>H</w:t>
            </w:r>
            <w:r>
              <w:rPr>
                <w:szCs w:val="24"/>
                <w:lang w:val="fr"/>
              </w:rPr>
              <w:t>oraires</w:t>
            </w:r>
            <w:r w:rsidRPr="005719CC">
              <w:rPr>
                <w:szCs w:val="24"/>
                <w:lang w:val="fr"/>
              </w:rPr>
              <w:t xml:space="preserve"> de </w:t>
            </w:r>
            <w:r>
              <w:rPr>
                <w:szCs w:val="24"/>
                <w:lang w:val="fr"/>
              </w:rPr>
              <w:t>T</w:t>
            </w:r>
            <w:r w:rsidRPr="005719CC">
              <w:rPr>
                <w:szCs w:val="24"/>
                <w:lang w:val="fr"/>
              </w:rPr>
              <w:t xml:space="preserve">ravail </w:t>
            </w:r>
          </w:p>
        </w:tc>
        <w:tc>
          <w:tcPr>
            <w:tcW w:w="5998" w:type="dxa"/>
            <w:tcBorders>
              <w:top w:val="single" w:sz="12" w:space="0" w:color="auto"/>
              <w:left w:val="single" w:sz="12" w:space="0" w:color="auto"/>
              <w:bottom w:val="single" w:sz="12" w:space="0" w:color="auto"/>
              <w:right w:val="single" w:sz="12" w:space="0" w:color="auto"/>
            </w:tcBorders>
          </w:tcPr>
          <w:p w14:paraId="3A3AD33E" w14:textId="77777777" w:rsidR="00744A4E" w:rsidRPr="005719CC" w:rsidRDefault="00744A4E" w:rsidP="00581DFA">
            <w:pPr>
              <w:spacing w:before="120" w:after="120"/>
              <w:rPr>
                <w:rFonts w:eastAsia="Arial Narrow"/>
                <w:szCs w:val="24"/>
              </w:rPr>
            </w:pPr>
            <w:r w:rsidRPr="005719CC">
              <w:rPr>
                <w:szCs w:val="24"/>
                <w:lang w:val="fr"/>
              </w:rPr>
              <w:t xml:space="preserve">Le texte suivant est inséré à la fin de la </w:t>
            </w:r>
            <w:r>
              <w:rPr>
                <w:szCs w:val="24"/>
                <w:lang w:val="fr"/>
              </w:rPr>
              <w:t>Sous-Clause</w:t>
            </w:r>
          </w:p>
          <w:p w14:paraId="7DC6B34F" w14:textId="77777777" w:rsidR="00744A4E" w:rsidRPr="005719CC" w:rsidRDefault="00744A4E" w:rsidP="001E6B49">
            <w:pPr>
              <w:spacing w:before="120" w:after="120"/>
              <w:ind w:left="0" w:firstLine="0"/>
              <w:rPr>
                <w:rFonts w:eastAsia="Arial Narrow"/>
                <w:szCs w:val="24"/>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ntrepreneur</w:t>
            </w:r>
            <w:r>
              <w:rPr>
                <w:szCs w:val="24"/>
                <w:lang w:val="fr"/>
              </w:rPr>
              <w:t xml:space="preserve"> </w:t>
            </w:r>
            <w:r w:rsidRPr="005719CC">
              <w:rPr>
                <w:szCs w:val="24"/>
                <w:lang w:val="fr"/>
              </w:rPr>
              <w:t xml:space="preserve">doit accorder au </w:t>
            </w:r>
            <w:r>
              <w:rPr>
                <w:szCs w:val="24"/>
                <w:lang w:val="fr"/>
              </w:rPr>
              <w:t>P</w:t>
            </w:r>
            <w:r w:rsidRPr="005719CC">
              <w:rPr>
                <w:szCs w:val="24"/>
                <w:lang w:val="fr"/>
              </w:rPr>
              <w:t xml:space="preserve">ersonnel </w:t>
            </w:r>
            <w:r>
              <w:rPr>
                <w:szCs w:val="24"/>
                <w:lang w:val="fr"/>
              </w:rPr>
              <w:t xml:space="preserve">de l’Entrepreneur </w:t>
            </w:r>
            <w:r w:rsidRPr="005719CC">
              <w:rPr>
                <w:szCs w:val="24"/>
                <w:lang w:val="fr"/>
              </w:rPr>
              <w:t xml:space="preserve">des congés annuels et des congés de maladie, de maternité et de famille, comme l’exigent les lois applicables ou comme indiqué dans les </w:t>
            </w:r>
            <w:r>
              <w:rPr>
                <w:szCs w:val="24"/>
                <w:lang w:val="fr"/>
              </w:rPr>
              <w:t>E</w:t>
            </w:r>
            <w:r w:rsidRPr="005719CC">
              <w:rPr>
                <w:szCs w:val="24"/>
                <w:lang w:val="fr"/>
              </w:rPr>
              <w:t>xigences d</w:t>
            </w:r>
            <w:r>
              <w:rPr>
                <w:szCs w:val="24"/>
                <w:lang w:val="fr"/>
              </w:rPr>
              <w:t>u Maître d’Ouvrage</w:t>
            </w:r>
            <w:r w:rsidRPr="005719CC">
              <w:rPr>
                <w:szCs w:val="24"/>
                <w:lang w:val="fr"/>
              </w:rPr>
              <w:t>. »</w:t>
            </w:r>
          </w:p>
        </w:tc>
      </w:tr>
      <w:tr w:rsidR="00744A4E" w:rsidRPr="005719CC" w14:paraId="3A242E2C"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21DDE75B" w14:textId="77777777" w:rsidR="00744A4E" w:rsidRPr="001E6B49" w:rsidRDefault="00744A4E" w:rsidP="00581DFA">
            <w:pPr>
              <w:pStyle w:val="Heading3"/>
              <w:spacing w:before="120" w:after="120"/>
              <w:ind w:left="470" w:hanging="470"/>
              <w:rPr>
                <w:szCs w:val="24"/>
                <w:lang w:val="fr-FR"/>
              </w:rPr>
            </w:pPr>
            <w:r>
              <w:rPr>
                <w:szCs w:val="24"/>
                <w:lang w:val="fr"/>
              </w:rPr>
              <w:t>Sous-Clause</w:t>
            </w:r>
            <w:r w:rsidRPr="00174E87">
              <w:rPr>
                <w:szCs w:val="24"/>
                <w:lang w:val="fr"/>
              </w:rPr>
              <w:t xml:space="preserve"> </w:t>
            </w:r>
            <w:r w:rsidRPr="005719CC">
              <w:rPr>
                <w:szCs w:val="24"/>
                <w:lang w:val="fr"/>
              </w:rPr>
              <w:t>6.6</w:t>
            </w:r>
          </w:p>
          <w:p w14:paraId="59015457" w14:textId="77777777" w:rsidR="00744A4E" w:rsidRPr="001E6B49" w:rsidRDefault="00744A4E" w:rsidP="00581DFA">
            <w:pPr>
              <w:pStyle w:val="Heading3"/>
              <w:spacing w:before="120" w:after="120"/>
              <w:ind w:left="-18" w:firstLine="18"/>
              <w:rPr>
                <w:szCs w:val="24"/>
                <w:lang w:val="fr-FR"/>
              </w:rPr>
            </w:pPr>
            <w:r>
              <w:rPr>
                <w:szCs w:val="24"/>
                <w:lang w:val="fr"/>
              </w:rPr>
              <w:t>Logement du P</w:t>
            </w:r>
            <w:r w:rsidRPr="005719CC">
              <w:rPr>
                <w:szCs w:val="24"/>
                <w:lang w:val="fr"/>
              </w:rPr>
              <w:t xml:space="preserve">ersonnel et </w:t>
            </w:r>
            <w:r>
              <w:rPr>
                <w:szCs w:val="24"/>
                <w:lang w:val="fr"/>
              </w:rPr>
              <w:t xml:space="preserve">de </w:t>
            </w:r>
            <w:r w:rsidRPr="005719CC">
              <w:rPr>
                <w:szCs w:val="24"/>
                <w:lang w:val="fr"/>
              </w:rPr>
              <w:t xml:space="preserve">la </w:t>
            </w:r>
            <w:r>
              <w:rPr>
                <w:szCs w:val="24"/>
                <w:lang w:val="fr"/>
              </w:rPr>
              <w:t>M</w:t>
            </w:r>
            <w:r w:rsidRPr="005719CC">
              <w:rPr>
                <w:szCs w:val="24"/>
                <w:lang w:val="fr"/>
              </w:rPr>
              <w:t>ain-d’</w:t>
            </w:r>
            <w:r>
              <w:rPr>
                <w:szCs w:val="24"/>
                <w:lang w:val="fr"/>
              </w:rPr>
              <w:t>œu</w:t>
            </w:r>
            <w:r w:rsidRPr="005719CC">
              <w:rPr>
                <w:szCs w:val="24"/>
                <w:lang w:val="fr"/>
              </w:rPr>
              <w:t>vre</w:t>
            </w:r>
          </w:p>
        </w:tc>
        <w:tc>
          <w:tcPr>
            <w:tcW w:w="5998" w:type="dxa"/>
            <w:tcBorders>
              <w:top w:val="single" w:sz="12" w:space="0" w:color="auto"/>
              <w:left w:val="single" w:sz="12" w:space="0" w:color="auto"/>
              <w:bottom w:val="single" w:sz="12" w:space="0" w:color="auto"/>
              <w:right w:val="single" w:sz="12" w:space="0" w:color="auto"/>
            </w:tcBorders>
          </w:tcPr>
          <w:p w14:paraId="230D75FC" w14:textId="77777777" w:rsidR="00744A4E" w:rsidRPr="005719CC" w:rsidRDefault="00744A4E" w:rsidP="00581DFA">
            <w:pPr>
              <w:spacing w:before="120" w:after="120"/>
              <w:rPr>
                <w:szCs w:val="24"/>
              </w:rPr>
            </w:pPr>
            <w:r w:rsidRPr="005719CC">
              <w:rPr>
                <w:szCs w:val="24"/>
                <w:lang w:val="fr"/>
              </w:rPr>
              <w:t>Le texte suivant est ajouté en tant que dernier paragraphe</w:t>
            </w:r>
            <w:r>
              <w:rPr>
                <w:szCs w:val="24"/>
                <w:lang w:val="fr"/>
              </w:rPr>
              <w:t xml:space="preserve"> </w:t>
            </w:r>
            <w:r w:rsidRPr="005719CC">
              <w:rPr>
                <w:szCs w:val="24"/>
                <w:lang w:val="fr"/>
              </w:rPr>
              <w:t>:</w:t>
            </w:r>
          </w:p>
          <w:p w14:paraId="5673F8FF" w14:textId="77777777" w:rsidR="00744A4E" w:rsidRPr="005719CC" w:rsidRDefault="00744A4E" w:rsidP="001E6B49">
            <w:pPr>
              <w:spacing w:before="120" w:after="120"/>
              <w:ind w:left="0" w:hanging="5"/>
              <w:rPr>
                <w:rFonts w:eastAsia="Arial Narrow"/>
                <w:szCs w:val="24"/>
              </w:rPr>
            </w:pPr>
            <w:r w:rsidRPr="005719CC">
              <w:rPr>
                <w:szCs w:val="24"/>
                <w:lang w:val="fr"/>
              </w:rPr>
              <w:t xml:space="preserve">« Si cela est indiqué dans les </w:t>
            </w:r>
            <w:r>
              <w:rPr>
                <w:szCs w:val="24"/>
                <w:lang w:val="fr"/>
              </w:rPr>
              <w:t>E</w:t>
            </w:r>
            <w:r w:rsidRPr="005719CC">
              <w:rPr>
                <w:szCs w:val="24"/>
                <w:lang w:val="fr"/>
              </w:rPr>
              <w:t>xigences d</w:t>
            </w:r>
            <w:r>
              <w:rPr>
                <w:szCs w:val="24"/>
                <w:lang w:val="fr"/>
              </w:rPr>
              <w:t>u Maître d’Ouvrage</w:t>
            </w:r>
            <w:r w:rsidRPr="005719CC">
              <w:rPr>
                <w:szCs w:val="24"/>
                <w:lang w:val="fr"/>
              </w:rPr>
              <w:t>, l’</w:t>
            </w:r>
            <w:r>
              <w:rPr>
                <w:szCs w:val="24"/>
                <w:lang w:val="fr"/>
              </w:rPr>
              <w:t>E</w:t>
            </w:r>
            <w:r w:rsidRPr="005719CC">
              <w:rPr>
                <w:szCs w:val="24"/>
                <w:lang w:val="fr"/>
              </w:rPr>
              <w:t xml:space="preserve">ntrepreneur doit donner accès à des services qui répondent aux besoins physiques, sociaux et culturels du </w:t>
            </w:r>
            <w:r>
              <w:rPr>
                <w:szCs w:val="24"/>
                <w:lang w:val="fr"/>
              </w:rPr>
              <w:t>P</w:t>
            </w:r>
            <w:r w:rsidRPr="005719CC">
              <w:rPr>
                <w:szCs w:val="24"/>
                <w:lang w:val="fr"/>
              </w:rPr>
              <w:t>ersonnel de l’</w:t>
            </w:r>
            <w:r>
              <w:rPr>
                <w:szCs w:val="24"/>
                <w:lang w:val="fr"/>
              </w:rPr>
              <w:t>E</w:t>
            </w:r>
            <w:r w:rsidRPr="005719CC">
              <w:rPr>
                <w:szCs w:val="24"/>
                <w:lang w:val="fr"/>
              </w:rPr>
              <w:t>ntrepreneur</w:t>
            </w:r>
            <w:r>
              <w:rPr>
                <w:szCs w:val="24"/>
                <w:lang w:val="fr"/>
              </w:rPr>
              <w:t>.</w:t>
            </w:r>
            <w:r w:rsidRPr="005719CC">
              <w:rPr>
                <w:szCs w:val="24"/>
                <w:lang w:val="fr"/>
              </w:rPr>
              <w:t xml:space="preserve"> L’</w:t>
            </w:r>
            <w:r>
              <w:rPr>
                <w:szCs w:val="24"/>
                <w:lang w:val="fr"/>
              </w:rPr>
              <w:t>E</w:t>
            </w:r>
            <w:r w:rsidRPr="005719CC">
              <w:rPr>
                <w:szCs w:val="24"/>
                <w:lang w:val="fr"/>
              </w:rPr>
              <w:t xml:space="preserve">ntrepreneur doit également fournir des installations similaires au </w:t>
            </w:r>
            <w:r>
              <w:rPr>
                <w:szCs w:val="24"/>
                <w:lang w:val="fr"/>
              </w:rPr>
              <w:t>P</w:t>
            </w:r>
            <w:r w:rsidRPr="005719CC">
              <w:rPr>
                <w:szCs w:val="24"/>
                <w:lang w:val="fr"/>
              </w:rPr>
              <w:t>ersonnel d</w:t>
            </w:r>
            <w:r>
              <w:rPr>
                <w:szCs w:val="24"/>
                <w:lang w:val="fr"/>
              </w:rPr>
              <w:t>u Maître d’Ouvrage</w:t>
            </w:r>
            <w:r w:rsidRPr="005719CC">
              <w:rPr>
                <w:szCs w:val="24"/>
                <w:lang w:val="fr"/>
              </w:rPr>
              <w:t xml:space="preserve">, comme indiqué dans les </w:t>
            </w:r>
            <w:r>
              <w:rPr>
                <w:szCs w:val="24"/>
                <w:lang w:val="fr"/>
              </w:rPr>
              <w:t>E</w:t>
            </w:r>
            <w:r w:rsidRPr="005719CC">
              <w:rPr>
                <w:szCs w:val="24"/>
                <w:lang w:val="fr"/>
              </w:rPr>
              <w:t>xigences d</w:t>
            </w:r>
            <w:r>
              <w:rPr>
                <w:szCs w:val="24"/>
                <w:lang w:val="fr"/>
              </w:rPr>
              <w:t>u</w:t>
            </w:r>
            <w:r w:rsidRPr="005719CC">
              <w:rPr>
                <w:szCs w:val="24"/>
                <w:lang w:val="fr"/>
              </w:rPr>
              <w:t xml:space="preserve"> </w:t>
            </w:r>
            <w:r>
              <w:rPr>
                <w:szCs w:val="24"/>
                <w:lang w:val="fr"/>
              </w:rPr>
              <w:t>Maître d’Ouvrage »</w:t>
            </w:r>
            <w:r w:rsidRPr="005719CC">
              <w:rPr>
                <w:szCs w:val="24"/>
                <w:lang w:val="fr"/>
              </w:rPr>
              <w:t>.</w:t>
            </w:r>
          </w:p>
        </w:tc>
      </w:tr>
      <w:tr w:rsidR="00744A4E" w:rsidRPr="005719CC" w14:paraId="39D6F07A" w14:textId="77777777" w:rsidTr="00581DFA">
        <w:trPr>
          <w:trHeight w:val="1170"/>
        </w:trPr>
        <w:tc>
          <w:tcPr>
            <w:tcW w:w="3152" w:type="dxa"/>
            <w:gridSpan w:val="2"/>
            <w:tcBorders>
              <w:top w:val="single" w:sz="12" w:space="0" w:color="auto"/>
              <w:left w:val="single" w:sz="12" w:space="0" w:color="auto"/>
              <w:bottom w:val="single" w:sz="12" w:space="0" w:color="auto"/>
              <w:right w:val="single" w:sz="12" w:space="0" w:color="auto"/>
            </w:tcBorders>
          </w:tcPr>
          <w:p w14:paraId="190C182B" w14:textId="77777777" w:rsidR="00744A4E" w:rsidRPr="001E6B49" w:rsidRDefault="00744A4E" w:rsidP="00581DFA">
            <w:pPr>
              <w:pStyle w:val="Heading3"/>
              <w:spacing w:before="120" w:after="120"/>
              <w:ind w:left="470" w:hanging="470"/>
              <w:rPr>
                <w:szCs w:val="24"/>
                <w:lang w:val="fr-FR"/>
              </w:rPr>
            </w:pPr>
            <w:r>
              <w:rPr>
                <w:szCs w:val="24"/>
                <w:lang w:val="fr"/>
              </w:rPr>
              <w:t>Sous-Clause</w:t>
            </w:r>
            <w:r w:rsidRPr="005719CC">
              <w:rPr>
                <w:szCs w:val="24"/>
                <w:lang w:val="fr"/>
              </w:rPr>
              <w:t xml:space="preserve"> 6.7</w:t>
            </w:r>
          </w:p>
          <w:p w14:paraId="0007D65C" w14:textId="77777777" w:rsidR="00744A4E" w:rsidRPr="005719CC" w:rsidRDefault="00744A4E" w:rsidP="001E6B49">
            <w:pPr>
              <w:spacing w:before="120" w:after="120"/>
              <w:ind w:left="0" w:firstLine="0"/>
              <w:rPr>
                <w:szCs w:val="24"/>
              </w:rPr>
            </w:pPr>
            <w:r w:rsidRPr="001E6B49">
              <w:rPr>
                <w:szCs w:val="24"/>
                <w:lang w:val="fr"/>
              </w:rPr>
              <w:t>Hygiène et Sécurité du Personnel</w:t>
            </w:r>
            <w:r w:rsidRPr="005719CC">
              <w:rPr>
                <w:b/>
                <w:szCs w:val="24"/>
                <w:lang w:val="fr"/>
              </w:rPr>
              <w:t xml:space="preserve"> </w:t>
            </w:r>
          </w:p>
        </w:tc>
        <w:tc>
          <w:tcPr>
            <w:tcW w:w="5998" w:type="dxa"/>
            <w:tcBorders>
              <w:top w:val="single" w:sz="12" w:space="0" w:color="auto"/>
              <w:left w:val="single" w:sz="12" w:space="0" w:color="auto"/>
              <w:bottom w:val="single" w:sz="12" w:space="0" w:color="auto"/>
              <w:right w:val="single" w:sz="12" w:space="0" w:color="auto"/>
            </w:tcBorders>
          </w:tcPr>
          <w:p w14:paraId="47B72565" w14:textId="77777777" w:rsidR="00744A4E" w:rsidRPr="005719CC" w:rsidRDefault="00744A4E" w:rsidP="001E6B49">
            <w:pPr>
              <w:spacing w:before="120" w:after="120"/>
              <w:ind w:left="0" w:firstLine="0"/>
              <w:rPr>
                <w:rFonts w:eastAsia="Arial Narrow"/>
                <w:szCs w:val="24"/>
              </w:rPr>
            </w:pPr>
            <w:r w:rsidRPr="005719CC">
              <w:rPr>
                <w:szCs w:val="24"/>
                <w:lang w:val="fr"/>
              </w:rPr>
              <w:t>Au deuxième alinéa, « L’entrepreneur » est remplacé par le texte suivant :</w:t>
            </w:r>
          </w:p>
          <w:p w14:paraId="58226058"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 « Sauf indication contraire dans les </w:t>
            </w:r>
            <w:r>
              <w:rPr>
                <w:szCs w:val="24"/>
                <w:lang w:val="fr"/>
              </w:rPr>
              <w:t>E</w:t>
            </w:r>
            <w:r w:rsidRPr="005719CC">
              <w:rPr>
                <w:szCs w:val="24"/>
                <w:lang w:val="fr"/>
              </w:rPr>
              <w:t>xigences d</w:t>
            </w:r>
            <w:r>
              <w:rPr>
                <w:szCs w:val="24"/>
                <w:lang w:val="fr"/>
              </w:rPr>
              <w:t>u Maître d’Ouvrage</w:t>
            </w: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ntrepreneur</w:t>
            </w:r>
            <w:r>
              <w:rPr>
                <w:szCs w:val="24"/>
                <w:lang w:val="fr"/>
              </w:rPr>
              <w:t xml:space="preserve"> </w:t>
            </w:r>
            <w:r w:rsidRPr="005719CC">
              <w:rPr>
                <w:szCs w:val="24"/>
                <w:lang w:val="fr"/>
              </w:rPr>
              <w:t>...</w:t>
            </w:r>
            <w:r>
              <w:rPr>
                <w:szCs w:val="24"/>
                <w:lang w:val="fr"/>
              </w:rPr>
              <w:t> »</w:t>
            </w:r>
          </w:p>
        </w:tc>
      </w:tr>
      <w:tr w:rsidR="00744A4E" w:rsidRPr="005719CC" w14:paraId="78D02703"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05D4505D" w14:textId="77777777" w:rsidR="00744A4E" w:rsidRPr="001E6B49" w:rsidRDefault="00744A4E" w:rsidP="00581DFA">
            <w:pPr>
              <w:pStyle w:val="Heading3"/>
              <w:spacing w:before="120" w:after="120"/>
              <w:ind w:left="470" w:hanging="470"/>
              <w:rPr>
                <w:szCs w:val="24"/>
                <w:lang w:val="fr-FR"/>
              </w:rPr>
            </w:pPr>
            <w:r>
              <w:rPr>
                <w:szCs w:val="24"/>
                <w:lang w:val="fr"/>
              </w:rPr>
              <w:t>Sous-Clause</w:t>
            </w:r>
            <w:r w:rsidRPr="005719CC">
              <w:rPr>
                <w:szCs w:val="24"/>
                <w:lang w:val="fr"/>
              </w:rPr>
              <w:t xml:space="preserve"> 6.9</w:t>
            </w:r>
          </w:p>
          <w:p w14:paraId="3D1BC3AC" w14:textId="77777777" w:rsidR="00744A4E" w:rsidRPr="005719CC" w:rsidRDefault="00744A4E" w:rsidP="00581DFA">
            <w:pPr>
              <w:spacing w:before="120" w:after="120"/>
              <w:rPr>
                <w:szCs w:val="24"/>
              </w:rPr>
            </w:pPr>
            <w:r w:rsidRPr="001E6B49">
              <w:rPr>
                <w:szCs w:val="24"/>
                <w:lang w:val="fr"/>
              </w:rPr>
              <w:t>Personnel de l’Entrepreneur</w:t>
            </w:r>
          </w:p>
        </w:tc>
        <w:tc>
          <w:tcPr>
            <w:tcW w:w="5998" w:type="dxa"/>
            <w:tcBorders>
              <w:top w:val="single" w:sz="12" w:space="0" w:color="auto"/>
              <w:left w:val="single" w:sz="12" w:space="0" w:color="auto"/>
              <w:bottom w:val="single" w:sz="12" w:space="0" w:color="auto"/>
              <w:right w:val="single" w:sz="12" w:space="0" w:color="auto"/>
            </w:tcBorders>
          </w:tcPr>
          <w:p w14:paraId="6D2E66B0" w14:textId="77777777" w:rsidR="00744A4E" w:rsidRPr="005719CC" w:rsidRDefault="00744A4E" w:rsidP="00581DFA">
            <w:pPr>
              <w:spacing w:before="120" w:after="120"/>
              <w:rPr>
                <w:rFonts w:eastAsia="Arial Narrow"/>
                <w:szCs w:val="24"/>
              </w:rPr>
            </w:pPr>
            <w:r w:rsidRPr="005719CC">
              <w:rPr>
                <w:szCs w:val="24"/>
                <w:lang w:val="fr"/>
              </w:rPr>
              <w:t xml:space="preserve">La </w:t>
            </w:r>
            <w:r>
              <w:rPr>
                <w:szCs w:val="24"/>
                <w:lang w:val="fr"/>
              </w:rPr>
              <w:t>Sous-Clause</w:t>
            </w:r>
            <w:r w:rsidRPr="005719CC">
              <w:rPr>
                <w:szCs w:val="24"/>
                <w:lang w:val="fr"/>
              </w:rPr>
              <w:t xml:space="preserve"> est remplacée par ce qui s</w:t>
            </w:r>
            <w:r>
              <w:rPr>
                <w:szCs w:val="24"/>
                <w:lang w:val="fr"/>
              </w:rPr>
              <w:t>uit</w:t>
            </w:r>
            <w:r w:rsidRPr="005719CC">
              <w:rPr>
                <w:szCs w:val="24"/>
                <w:lang w:val="fr"/>
              </w:rPr>
              <w:t xml:space="preserve"> :</w:t>
            </w:r>
          </w:p>
          <w:p w14:paraId="28265989"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 Le </w:t>
            </w:r>
            <w:r>
              <w:rPr>
                <w:szCs w:val="24"/>
                <w:lang w:val="fr"/>
              </w:rPr>
              <w:t>P</w:t>
            </w:r>
            <w:r w:rsidRPr="005719CC">
              <w:rPr>
                <w:szCs w:val="24"/>
                <w:lang w:val="fr"/>
              </w:rPr>
              <w:t>ersonnel de l’</w:t>
            </w:r>
            <w:r>
              <w:rPr>
                <w:szCs w:val="24"/>
                <w:lang w:val="fr"/>
              </w:rPr>
              <w:t>E</w:t>
            </w:r>
            <w:r w:rsidRPr="005719CC">
              <w:rPr>
                <w:szCs w:val="24"/>
                <w:lang w:val="fr"/>
              </w:rPr>
              <w:t xml:space="preserve">ntrepreneur (y compris le personnel clé, le cas échéant) doit être dûment qualifié, expérimenté et compétent dans </w:t>
            </w:r>
            <w:r>
              <w:rPr>
                <w:szCs w:val="24"/>
                <w:lang w:val="fr"/>
              </w:rPr>
              <w:t>leurs</w:t>
            </w:r>
            <w:r w:rsidRPr="005719CC">
              <w:rPr>
                <w:szCs w:val="24"/>
                <w:lang w:val="fr"/>
              </w:rPr>
              <w:t xml:space="preserve"> métiers ou professions respectifs.   </w:t>
            </w:r>
          </w:p>
          <w:p w14:paraId="6245B050"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 Maître d’Ouvrage</w:t>
            </w:r>
            <w:r w:rsidRPr="005719CC">
              <w:rPr>
                <w:szCs w:val="24"/>
                <w:lang w:val="fr"/>
              </w:rPr>
              <w:t xml:space="preserve"> peut exiger de l’</w:t>
            </w:r>
            <w:r>
              <w:rPr>
                <w:szCs w:val="24"/>
                <w:lang w:val="fr"/>
              </w:rPr>
              <w:t>E</w:t>
            </w:r>
            <w:r w:rsidRPr="005719CC">
              <w:rPr>
                <w:szCs w:val="24"/>
                <w:lang w:val="fr"/>
              </w:rPr>
              <w:t xml:space="preserve">ntrepreneur qu’il enlève (ou qu’il provoque le retrait) de toute personne employée sur le </w:t>
            </w:r>
            <w:r>
              <w:rPr>
                <w:szCs w:val="24"/>
                <w:lang w:val="fr"/>
              </w:rPr>
              <w:t>Chantier</w:t>
            </w:r>
            <w:r w:rsidRPr="005719CC">
              <w:rPr>
                <w:szCs w:val="24"/>
                <w:lang w:val="fr"/>
              </w:rPr>
              <w:t xml:space="preserve"> ou les </w:t>
            </w:r>
            <w:r>
              <w:rPr>
                <w:szCs w:val="24"/>
                <w:lang w:val="fr"/>
              </w:rPr>
              <w:t>T</w:t>
            </w:r>
            <w:r w:rsidRPr="005719CC">
              <w:rPr>
                <w:szCs w:val="24"/>
                <w:lang w:val="fr"/>
              </w:rPr>
              <w:t xml:space="preserve">ravaux, y compris le </w:t>
            </w:r>
            <w:r>
              <w:rPr>
                <w:szCs w:val="24"/>
                <w:lang w:val="fr"/>
              </w:rPr>
              <w:t>R</w:t>
            </w:r>
            <w:r w:rsidRPr="005719CC">
              <w:rPr>
                <w:szCs w:val="24"/>
                <w:lang w:val="fr"/>
              </w:rPr>
              <w:t>eprésentant de l’</w:t>
            </w:r>
            <w:r>
              <w:rPr>
                <w:szCs w:val="24"/>
                <w:lang w:val="fr"/>
              </w:rPr>
              <w:t>E</w:t>
            </w:r>
            <w:r w:rsidRPr="005719CC">
              <w:rPr>
                <w:szCs w:val="24"/>
                <w:lang w:val="fr"/>
              </w:rPr>
              <w:t xml:space="preserve">ntrepreneur et le </w:t>
            </w:r>
            <w:r>
              <w:rPr>
                <w:szCs w:val="24"/>
                <w:lang w:val="fr"/>
              </w:rPr>
              <w:t>P</w:t>
            </w:r>
            <w:r w:rsidRPr="005719CC">
              <w:rPr>
                <w:szCs w:val="24"/>
                <w:lang w:val="fr"/>
              </w:rPr>
              <w:t xml:space="preserve">ersonnel </w:t>
            </w:r>
            <w:r>
              <w:rPr>
                <w:szCs w:val="24"/>
                <w:lang w:val="fr"/>
              </w:rPr>
              <w:t>C</w:t>
            </w:r>
            <w:r w:rsidRPr="005719CC">
              <w:rPr>
                <w:szCs w:val="24"/>
                <w:lang w:val="fr"/>
              </w:rPr>
              <w:t>lé (le cas</w:t>
            </w:r>
            <w:r>
              <w:rPr>
                <w:szCs w:val="24"/>
                <w:lang w:val="fr"/>
              </w:rPr>
              <w:t xml:space="preserve"> </w:t>
            </w:r>
            <w:r w:rsidRPr="005719CC">
              <w:rPr>
                <w:szCs w:val="24"/>
                <w:lang w:val="fr"/>
              </w:rPr>
              <w:t>échéant), qui :</w:t>
            </w:r>
          </w:p>
          <w:p w14:paraId="2689DB35" w14:textId="77777777" w:rsidR="00744A4E" w:rsidRPr="005719CC" w:rsidRDefault="00744A4E" w:rsidP="004225F2">
            <w:pPr>
              <w:pStyle w:val="ListParagraph"/>
              <w:numPr>
                <w:ilvl w:val="0"/>
                <w:numId w:val="107"/>
              </w:numPr>
              <w:spacing w:before="120" w:after="120"/>
              <w:ind w:hanging="517"/>
              <w:contextualSpacing w:val="0"/>
              <w:rPr>
                <w:rFonts w:eastAsia="Arial Narrow"/>
                <w:szCs w:val="24"/>
              </w:rPr>
            </w:pPr>
            <w:r w:rsidRPr="005719CC">
              <w:rPr>
                <w:szCs w:val="24"/>
                <w:lang w:val="fr"/>
              </w:rPr>
              <w:t>persiste dans toute inconduite ou manque de soins;</w:t>
            </w:r>
          </w:p>
          <w:p w14:paraId="11AB5A8C" w14:textId="77777777" w:rsidR="00744A4E" w:rsidRPr="005719CC" w:rsidRDefault="00744A4E" w:rsidP="004225F2">
            <w:pPr>
              <w:pStyle w:val="ListParagraph"/>
              <w:numPr>
                <w:ilvl w:val="0"/>
                <w:numId w:val="107"/>
              </w:numPr>
              <w:spacing w:before="120" w:after="120"/>
              <w:ind w:hanging="517"/>
              <w:contextualSpacing w:val="0"/>
              <w:rPr>
                <w:rFonts w:eastAsia="Arial Narrow"/>
                <w:szCs w:val="24"/>
              </w:rPr>
            </w:pPr>
            <w:r w:rsidRPr="005719CC">
              <w:rPr>
                <w:szCs w:val="24"/>
                <w:lang w:val="fr"/>
              </w:rPr>
              <w:lastRenderedPageBreak/>
              <w:t>s’acquitte de ses fonctions de manière incompétente ou négligente;</w:t>
            </w:r>
          </w:p>
          <w:p w14:paraId="75BD5B9D" w14:textId="77777777" w:rsidR="00744A4E" w:rsidRPr="005719CC" w:rsidRDefault="00744A4E" w:rsidP="004225F2">
            <w:pPr>
              <w:pStyle w:val="ListParagraph"/>
              <w:numPr>
                <w:ilvl w:val="0"/>
                <w:numId w:val="107"/>
              </w:numPr>
              <w:spacing w:before="120" w:after="120"/>
              <w:ind w:hanging="517"/>
              <w:contextualSpacing w:val="0"/>
              <w:rPr>
                <w:rFonts w:eastAsia="Arial Narrow"/>
                <w:szCs w:val="24"/>
              </w:rPr>
            </w:pPr>
            <w:r w:rsidRPr="005719CC">
              <w:rPr>
                <w:szCs w:val="24"/>
                <w:lang w:val="fr"/>
              </w:rPr>
              <w:t>ne respecte aucune disposition du Contrat;</w:t>
            </w:r>
          </w:p>
          <w:p w14:paraId="7C707D0F" w14:textId="77777777" w:rsidR="00744A4E" w:rsidRPr="005719CC" w:rsidRDefault="00744A4E" w:rsidP="004225F2">
            <w:pPr>
              <w:pStyle w:val="ListParagraph"/>
              <w:numPr>
                <w:ilvl w:val="0"/>
                <w:numId w:val="107"/>
              </w:numPr>
              <w:spacing w:before="120" w:after="120"/>
              <w:ind w:hanging="517"/>
              <w:contextualSpacing w:val="0"/>
              <w:rPr>
                <w:rFonts w:eastAsia="Arial Narrow"/>
                <w:szCs w:val="24"/>
              </w:rPr>
            </w:pPr>
            <w:r w:rsidRPr="005719CC">
              <w:rPr>
                <w:szCs w:val="24"/>
                <w:lang w:val="fr"/>
              </w:rPr>
              <w:t>persiste dans tout comportement préjudiciable à la sécurité, à l</w:t>
            </w:r>
            <w:r>
              <w:rPr>
                <w:szCs w:val="24"/>
                <w:lang w:val="fr"/>
              </w:rPr>
              <w:t>’hygiène</w:t>
            </w:r>
            <w:r w:rsidRPr="005719CC">
              <w:rPr>
                <w:szCs w:val="24"/>
                <w:lang w:val="fr"/>
              </w:rPr>
              <w:t xml:space="preserve"> ou à la protection de l’environnement;</w:t>
            </w:r>
          </w:p>
          <w:p w14:paraId="027A9F5D" w14:textId="77777777" w:rsidR="00744A4E" w:rsidRPr="005719CC" w:rsidRDefault="00744A4E" w:rsidP="004225F2">
            <w:pPr>
              <w:pStyle w:val="ListParagraph"/>
              <w:numPr>
                <w:ilvl w:val="0"/>
                <w:numId w:val="107"/>
              </w:numPr>
              <w:spacing w:before="120" w:after="120"/>
              <w:ind w:hanging="517"/>
              <w:contextualSpacing w:val="0"/>
              <w:rPr>
                <w:rFonts w:eastAsia="Arial Narrow"/>
                <w:szCs w:val="24"/>
              </w:rPr>
            </w:pPr>
            <w:r w:rsidRPr="005719CC">
              <w:rPr>
                <w:szCs w:val="24"/>
                <w:lang w:val="fr"/>
              </w:rPr>
              <w:t xml:space="preserve">sur la base de preuves raisonnables, est déterminé à s’être livré à la fraude et à la corruption au cours de l’exécution des </w:t>
            </w:r>
            <w:r>
              <w:rPr>
                <w:szCs w:val="24"/>
                <w:lang w:val="fr"/>
              </w:rPr>
              <w:t>T</w:t>
            </w:r>
            <w:r w:rsidRPr="005719CC">
              <w:rPr>
                <w:szCs w:val="24"/>
                <w:lang w:val="fr"/>
              </w:rPr>
              <w:t>ravaux;</w:t>
            </w:r>
          </w:p>
          <w:p w14:paraId="35407074" w14:textId="77777777" w:rsidR="00744A4E" w:rsidRPr="005719CC" w:rsidRDefault="00744A4E" w:rsidP="004225F2">
            <w:pPr>
              <w:pStyle w:val="ListParagraph"/>
              <w:numPr>
                <w:ilvl w:val="0"/>
                <w:numId w:val="107"/>
              </w:numPr>
              <w:spacing w:before="120" w:after="120"/>
              <w:ind w:hanging="517"/>
              <w:contextualSpacing w:val="0"/>
              <w:rPr>
                <w:rFonts w:eastAsia="Arial Narrow"/>
                <w:szCs w:val="24"/>
              </w:rPr>
            </w:pPr>
            <w:r w:rsidRPr="005719CC">
              <w:rPr>
                <w:szCs w:val="24"/>
                <w:lang w:val="fr"/>
              </w:rPr>
              <w:t>a été recruté parmi le personnel d</w:t>
            </w:r>
            <w:r>
              <w:rPr>
                <w:szCs w:val="24"/>
                <w:lang w:val="fr"/>
              </w:rPr>
              <w:t>u Maître d’Ouvrage</w:t>
            </w:r>
            <w:r w:rsidRPr="005719CC">
              <w:rPr>
                <w:szCs w:val="24"/>
                <w:lang w:val="fr"/>
              </w:rPr>
              <w:t xml:space="preserve"> en violation de la </w:t>
            </w:r>
            <w:r>
              <w:rPr>
                <w:szCs w:val="24"/>
                <w:lang w:val="fr"/>
              </w:rPr>
              <w:t>Sous-Clause</w:t>
            </w:r>
            <w:r w:rsidRPr="005719CC">
              <w:rPr>
                <w:szCs w:val="24"/>
                <w:lang w:val="fr"/>
              </w:rPr>
              <w:t xml:space="preserve"> 6.3 </w:t>
            </w:r>
            <w:r w:rsidRPr="009050F6">
              <w:rPr>
                <w:i/>
                <w:iCs/>
                <w:szCs w:val="24"/>
                <w:lang w:val="fr"/>
              </w:rPr>
              <w:t>[Recrutement des personnes]</w:t>
            </w:r>
            <w:r w:rsidRPr="005719CC">
              <w:rPr>
                <w:szCs w:val="24"/>
                <w:lang w:val="fr"/>
              </w:rPr>
              <w:t>;</w:t>
            </w:r>
          </w:p>
          <w:p w14:paraId="0426D86E" w14:textId="77777777" w:rsidR="00744A4E" w:rsidRPr="005719CC" w:rsidRDefault="00744A4E" w:rsidP="004225F2">
            <w:pPr>
              <w:pStyle w:val="ListParagraph"/>
              <w:numPr>
                <w:ilvl w:val="0"/>
                <w:numId w:val="107"/>
              </w:numPr>
              <w:spacing w:before="120" w:after="120"/>
              <w:ind w:hanging="517"/>
              <w:contextualSpacing w:val="0"/>
              <w:rPr>
                <w:rFonts w:eastAsia="Arial Narrow"/>
                <w:szCs w:val="24"/>
              </w:rPr>
            </w:pPr>
            <w:r w:rsidRPr="005719CC">
              <w:rPr>
                <w:szCs w:val="24"/>
                <w:lang w:val="fr"/>
              </w:rPr>
              <w:t xml:space="preserve">s’engage à se conduire en violation du Code de </w:t>
            </w:r>
            <w:r>
              <w:rPr>
                <w:szCs w:val="24"/>
                <w:lang w:val="fr"/>
              </w:rPr>
              <w:t>C</w:t>
            </w:r>
            <w:r w:rsidRPr="005719CC">
              <w:rPr>
                <w:szCs w:val="24"/>
                <w:lang w:val="fr"/>
              </w:rPr>
              <w:t xml:space="preserve">onduite </w:t>
            </w:r>
            <w:r>
              <w:rPr>
                <w:szCs w:val="24"/>
                <w:lang w:val="fr"/>
              </w:rPr>
              <w:t xml:space="preserve">(ES) </w:t>
            </w:r>
            <w:r w:rsidRPr="005719CC">
              <w:rPr>
                <w:szCs w:val="24"/>
                <w:lang w:val="fr"/>
              </w:rPr>
              <w:t xml:space="preserve">du </w:t>
            </w:r>
            <w:r>
              <w:rPr>
                <w:szCs w:val="24"/>
                <w:lang w:val="fr"/>
              </w:rPr>
              <w:t>P</w:t>
            </w:r>
            <w:r w:rsidRPr="005719CC">
              <w:rPr>
                <w:szCs w:val="24"/>
                <w:lang w:val="fr"/>
              </w:rPr>
              <w:t>ersonnel de l’</w:t>
            </w:r>
            <w:r>
              <w:rPr>
                <w:szCs w:val="24"/>
                <w:lang w:val="fr"/>
              </w:rPr>
              <w:t>E</w:t>
            </w:r>
            <w:r w:rsidRPr="005719CC">
              <w:rPr>
                <w:szCs w:val="24"/>
                <w:lang w:val="fr"/>
              </w:rPr>
              <w:t>ntrepreneur.</w:t>
            </w:r>
          </w:p>
          <w:p w14:paraId="6149A69C" w14:textId="77777777" w:rsidR="00744A4E" w:rsidRPr="005719CC" w:rsidRDefault="00744A4E" w:rsidP="001E6B49">
            <w:pPr>
              <w:spacing w:before="120" w:after="120"/>
              <w:ind w:left="-23" w:firstLine="18"/>
              <w:rPr>
                <w:rFonts w:eastAsia="Arial Narrow"/>
                <w:szCs w:val="24"/>
              </w:rPr>
            </w:pPr>
            <w:r w:rsidRPr="005719CC">
              <w:rPr>
                <w:szCs w:val="24"/>
                <w:lang w:val="fr"/>
              </w:rPr>
              <w:t>S’il y a lieu, l</w:t>
            </w:r>
            <w:r>
              <w:rPr>
                <w:szCs w:val="24"/>
                <w:lang w:val="fr"/>
              </w:rPr>
              <w:t>’Entrepreneur</w:t>
            </w:r>
            <w:r w:rsidRPr="005719CC">
              <w:rPr>
                <w:szCs w:val="24"/>
                <w:lang w:val="fr"/>
              </w:rPr>
              <w:t xml:space="preserve"> doit alors rapidement nommer (ou faire nommer) un remplaçant approprié ayant des compétences et une expérience équivalente</w:t>
            </w:r>
            <w:r>
              <w:rPr>
                <w:szCs w:val="24"/>
                <w:lang w:val="fr"/>
              </w:rPr>
              <w:t>s</w:t>
            </w:r>
            <w:r w:rsidRPr="005719CC">
              <w:rPr>
                <w:szCs w:val="24"/>
                <w:lang w:val="fr"/>
              </w:rPr>
              <w:t xml:space="preserve">. En cas de remplacement du </w:t>
            </w:r>
            <w:r>
              <w:rPr>
                <w:szCs w:val="24"/>
                <w:lang w:val="fr"/>
              </w:rPr>
              <w:t>R</w:t>
            </w:r>
            <w:r w:rsidRPr="005719CC">
              <w:rPr>
                <w:szCs w:val="24"/>
                <w:lang w:val="fr"/>
              </w:rPr>
              <w:t>eprésentant de l’</w:t>
            </w:r>
            <w:r>
              <w:rPr>
                <w:szCs w:val="24"/>
                <w:lang w:val="fr"/>
              </w:rPr>
              <w:t>E</w:t>
            </w:r>
            <w:r w:rsidRPr="005719CC">
              <w:rPr>
                <w:szCs w:val="24"/>
                <w:lang w:val="fr"/>
              </w:rPr>
              <w:t xml:space="preserve">ntrepreneur, la </w:t>
            </w:r>
            <w:r>
              <w:rPr>
                <w:szCs w:val="24"/>
                <w:lang w:val="fr"/>
              </w:rPr>
              <w:t>Sous-Clause</w:t>
            </w:r>
            <w:r w:rsidRPr="005719CC">
              <w:rPr>
                <w:szCs w:val="24"/>
                <w:lang w:val="fr"/>
              </w:rPr>
              <w:t xml:space="preserve"> 4.3 </w:t>
            </w:r>
            <w:r w:rsidRPr="009050F6">
              <w:rPr>
                <w:i/>
                <w:iCs/>
                <w:szCs w:val="24"/>
                <w:lang w:val="fr"/>
              </w:rPr>
              <w:t>[Représentant de l’</w:t>
            </w:r>
            <w:r>
              <w:rPr>
                <w:i/>
                <w:iCs/>
                <w:szCs w:val="24"/>
                <w:lang w:val="fr"/>
              </w:rPr>
              <w:t>E</w:t>
            </w:r>
            <w:r w:rsidRPr="009050F6">
              <w:rPr>
                <w:i/>
                <w:iCs/>
                <w:szCs w:val="24"/>
                <w:lang w:val="fr"/>
              </w:rPr>
              <w:t>ntrepreneur]</w:t>
            </w:r>
            <w:r w:rsidRPr="005719CC">
              <w:rPr>
                <w:szCs w:val="24"/>
                <w:lang w:val="fr"/>
              </w:rPr>
              <w:t xml:space="preserve"> s’applique. En cas de remplacement du </w:t>
            </w:r>
            <w:r>
              <w:rPr>
                <w:szCs w:val="24"/>
                <w:lang w:val="fr"/>
              </w:rPr>
              <w:t>P</w:t>
            </w:r>
            <w:r w:rsidRPr="005719CC">
              <w:rPr>
                <w:szCs w:val="24"/>
                <w:lang w:val="fr"/>
              </w:rPr>
              <w:t xml:space="preserve">ersonnel </w:t>
            </w:r>
            <w:r>
              <w:rPr>
                <w:szCs w:val="24"/>
                <w:lang w:val="fr"/>
              </w:rPr>
              <w:t>C</w:t>
            </w:r>
            <w:r w:rsidRPr="005719CC">
              <w:rPr>
                <w:szCs w:val="24"/>
                <w:lang w:val="fr"/>
              </w:rPr>
              <w:t xml:space="preserve">lé (le cas échéant), la </w:t>
            </w:r>
            <w:r>
              <w:rPr>
                <w:szCs w:val="24"/>
                <w:lang w:val="fr"/>
              </w:rPr>
              <w:t>Sous-Clause</w:t>
            </w:r>
            <w:r w:rsidRPr="005719CC">
              <w:rPr>
                <w:szCs w:val="24"/>
                <w:lang w:val="fr"/>
              </w:rPr>
              <w:t xml:space="preserve"> 6.12 </w:t>
            </w:r>
            <w:r w:rsidRPr="009050F6">
              <w:rPr>
                <w:i/>
                <w:iCs/>
                <w:szCs w:val="24"/>
                <w:lang w:val="fr"/>
              </w:rPr>
              <w:t xml:space="preserve">[Personnel </w:t>
            </w:r>
            <w:r>
              <w:rPr>
                <w:i/>
                <w:iCs/>
                <w:szCs w:val="24"/>
                <w:lang w:val="fr"/>
              </w:rPr>
              <w:t>C</w:t>
            </w:r>
            <w:r w:rsidRPr="009050F6">
              <w:rPr>
                <w:i/>
                <w:iCs/>
                <w:szCs w:val="24"/>
                <w:lang w:val="fr"/>
              </w:rPr>
              <w:t>lé]</w:t>
            </w:r>
            <w:r>
              <w:rPr>
                <w:szCs w:val="24"/>
                <w:lang w:val="fr"/>
              </w:rPr>
              <w:t xml:space="preserve"> </w:t>
            </w:r>
            <w:r w:rsidRPr="005719CC">
              <w:rPr>
                <w:szCs w:val="24"/>
                <w:lang w:val="fr"/>
              </w:rPr>
              <w:t>s’applique.</w:t>
            </w:r>
          </w:p>
          <w:p w14:paraId="6189A6C8" w14:textId="77777777" w:rsidR="00744A4E" w:rsidRPr="005719CC" w:rsidRDefault="00744A4E" w:rsidP="001E6B49">
            <w:pPr>
              <w:spacing w:before="120" w:after="120"/>
              <w:ind w:left="-5" w:firstLine="5"/>
              <w:rPr>
                <w:rFonts w:eastAsia="Arial Narrow"/>
                <w:szCs w:val="24"/>
              </w:rPr>
            </w:pPr>
            <w:r w:rsidRPr="005719CC">
              <w:rPr>
                <w:szCs w:val="24"/>
                <w:lang w:val="fr"/>
              </w:rPr>
              <w:t xml:space="preserve">Sous réserve des exigences de la </w:t>
            </w:r>
            <w:r>
              <w:rPr>
                <w:szCs w:val="24"/>
                <w:lang w:val="fr"/>
              </w:rPr>
              <w:t xml:space="preserve">Sous-Clause </w:t>
            </w:r>
            <w:r w:rsidRPr="005719CC">
              <w:rPr>
                <w:szCs w:val="24"/>
                <w:lang w:val="fr"/>
              </w:rPr>
              <w:t xml:space="preserve">4.3 </w:t>
            </w:r>
            <w:r w:rsidRPr="009050F6">
              <w:rPr>
                <w:i/>
                <w:iCs/>
                <w:szCs w:val="24"/>
                <w:lang w:val="fr"/>
              </w:rPr>
              <w:t>[Représentant de l’</w:t>
            </w:r>
            <w:r>
              <w:rPr>
                <w:i/>
                <w:iCs/>
                <w:szCs w:val="24"/>
                <w:lang w:val="fr"/>
              </w:rPr>
              <w:t>E</w:t>
            </w:r>
            <w:r w:rsidRPr="009050F6">
              <w:rPr>
                <w:i/>
                <w:iCs/>
                <w:szCs w:val="24"/>
                <w:lang w:val="fr"/>
              </w:rPr>
              <w:t>ntrepreneur]</w:t>
            </w:r>
            <w:r>
              <w:rPr>
                <w:i/>
                <w:iCs/>
                <w:szCs w:val="24"/>
                <w:lang w:val="fr"/>
              </w:rPr>
              <w:t xml:space="preserve"> </w:t>
            </w:r>
            <w:r w:rsidRPr="005719CC">
              <w:rPr>
                <w:szCs w:val="24"/>
                <w:lang w:val="fr"/>
              </w:rPr>
              <w:t xml:space="preserve">et 6.12 </w:t>
            </w:r>
            <w:r w:rsidRPr="009050F6">
              <w:rPr>
                <w:i/>
                <w:iCs/>
                <w:szCs w:val="24"/>
                <w:lang w:val="fr"/>
              </w:rPr>
              <w:t>[Personnel Clé]</w:t>
            </w:r>
            <w:r w:rsidRPr="005719CC">
              <w:rPr>
                <w:szCs w:val="24"/>
                <w:lang w:val="fr"/>
              </w:rPr>
              <w:t>, et nonobstant toute</w:t>
            </w:r>
            <w:r>
              <w:rPr>
                <w:szCs w:val="24"/>
                <w:lang w:val="fr"/>
              </w:rPr>
              <w:t xml:space="preserve"> e</w:t>
            </w:r>
            <w:r w:rsidRPr="005719CC">
              <w:rPr>
                <w:szCs w:val="24"/>
                <w:lang w:val="fr"/>
              </w:rPr>
              <w:t>xigence d</w:t>
            </w:r>
            <w:r>
              <w:rPr>
                <w:szCs w:val="24"/>
                <w:lang w:val="fr"/>
              </w:rPr>
              <w:t xml:space="preserve">u Maître d’Ouvrage </w:t>
            </w:r>
            <w:r w:rsidRPr="005719CC">
              <w:rPr>
                <w:szCs w:val="24"/>
                <w:lang w:val="fr"/>
              </w:rPr>
              <w:t>de retirer ou de faire</w:t>
            </w:r>
            <w:r>
              <w:rPr>
                <w:szCs w:val="24"/>
                <w:lang w:val="fr"/>
              </w:rPr>
              <w:t xml:space="preserve"> </w:t>
            </w:r>
            <w:r w:rsidRPr="005719CC">
              <w:rPr>
                <w:szCs w:val="24"/>
                <w:lang w:val="fr"/>
              </w:rPr>
              <w:t>enlever toute personne, l’</w:t>
            </w:r>
            <w:r>
              <w:rPr>
                <w:szCs w:val="24"/>
                <w:lang w:val="fr"/>
              </w:rPr>
              <w:t>E</w:t>
            </w:r>
            <w:r w:rsidRPr="005719CC">
              <w:rPr>
                <w:szCs w:val="24"/>
                <w:lang w:val="fr"/>
              </w:rPr>
              <w:t xml:space="preserve">ntrepreneur doit prendre des mesures immédiates, le cas échéant, en réponse à toute violation des points </w:t>
            </w:r>
            <w:r>
              <w:rPr>
                <w:szCs w:val="24"/>
                <w:lang w:val="fr"/>
              </w:rPr>
              <w:t>(</w:t>
            </w:r>
            <w:r w:rsidRPr="005719CC">
              <w:rPr>
                <w:szCs w:val="24"/>
                <w:lang w:val="fr"/>
              </w:rPr>
              <w:t xml:space="preserve">a) à </w:t>
            </w:r>
            <w:r>
              <w:rPr>
                <w:szCs w:val="24"/>
                <w:lang w:val="fr"/>
              </w:rPr>
              <w:t>(</w:t>
            </w:r>
            <w:r w:rsidRPr="005719CC">
              <w:rPr>
                <w:szCs w:val="24"/>
                <w:lang w:val="fr"/>
              </w:rPr>
              <w:t xml:space="preserve">g) ci-dessus. Cette action immédiate comprend le retrait (ou </w:t>
            </w:r>
            <w:r>
              <w:rPr>
                <w:szCs w:val="24"/>
                <w:lang w:val="fr"/>
              </w:rPr>
              <w:t xml:space="preserve">provoquer </w:t>
            </w:r>
            <w:r w:rsidRPr="005719CC">
              <w:rPr>
                <w:szCs w:val="24"/>
                <w:lang w:val="fr"/>
              </w:rPr>
              <w:t xml:space="preserve">le retrait) du </w:t>
            </w:r>
            <w:r>
              <w:rPr>
                <w:szCs w:val="24"/>
                <w:lang w:val="fr"/>
              </w:rPr>
              <w:t>Chantier</w:t>
            </w:r>
            <w:r w:rsidRPr="005719CC">
              <w:rPr>
                <w:szCs w:val="24"/>
                <w:lang w:val="fr"/>
              </w:rPr>
              <w:t xml:space="preserve"> ou d’autres endroits où les Travaux sont exécutés, tout Personnel de l’Entrepreneur qui s’engage dans (a), (b), (c), (d), (e) ou (g) ci-dessus ou qui a été recruté comme indiqué au point (f) ci-dessus. "</w:t>
            </w:r>
          </w:p>
        </w:tc>
      </w:tr>
      <w:tr w:rsidR="00744A4E" w:rsidRPr="005719CC" w14:paraId="01465BA5"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64758E8E" w14:textId="77777777" w:rsidR="00744A4E" w:rsidRPr="005719CC" w:rsidRDefault="00744A4E" w:rsidP="00581DFA">
            <w:pPr>
              <w:pStyle w:val="Heading3"/>
              <w:spacing w:before="120" w:after="120"/>
              <w:ind w:left="470" w:hanging="470"/>
              <w:rPr>
                <w:szCs w:val="24"/>
              </w:rPr>
            </w:pPr>
            <w:r>
              <w:rPr>
                <w:szCs w:val="24"/>
                <w:lang w:val="fr"/>
              </w:rPr>
              <w:lastRenderedPageBreak/>
              <w:t>Sous-Clause</w:t>
            </w:r>
            <w:r w:rsidRPr="00174E87">
              <w:rPr>
                <w:szCs w:val="24"/>
                <w:lang w:val="fr"/>
              </w:rPr>
              <w:t xml:space="preserve"> </w:t>
            </w:r>
            <w:r w:rsidRPr="005719CC">
              <w:rPr>
                <w:szCs w:val="24"/>
                <w:lang w:val="fr"/>
              </w:rPr>
              <w:t>6.12</w:t>
            </w:r>
          </w:p>
          <w:p w14:paraId="0CEAD028" w14:textId="07AB25F2" w:rsidR="00744A4E" w:rsidRPr="005719CC" w:rsidRDefault="00744A4E" w:rsidP="00581DFA">
            <w:pPr>
              <w:spacing w:before="120" w:after="120"/>
              <w:rPr>
                <w:b/>
                <w:szCs w:val="24"/>
              </w:rPr>
            </w:pPr>
            <w:r w:rsidRPr="001E6B49">
              <w:rPr>
                <w:szCs w:val="24"/>
                <w:lang w:val="fr"/>
              </w:rPr>
              <w:t>Personnel</w:t>
            </w:r>
            <w:r w:rsidR="009D1262">
              <w:rPr>
                <w:szCs w:val="24"/>
                <w:lang w:val="fr"/>
              </w:rPr>
              <w:t>-C</w:t>
            </w:r>
            <w:r w:rsidRPr="001E6B49">
              <w:rPr>
                <w:szCs w:val="24"/>
                <w:lang w:val="fr"/>
              </w:rPr>
              <w:t>lé</w:t>
            </w:r>
          </w:p>
        </w:tc>
        <w:tc>
          <w:tcPr>
            <w:tcW w:w="5998" w:type="dxa"/>
            <w:tcBorders>
              <w:top w:val="single" w:sz="12" w:space="0" w:color="auto"/>
              <w:left w:val="single" w:sz="12" w:space="0" w:color="auto"/>
              <w:bottom w:val="single" w:sz="12" w:space="0" w:color="auto"/>
              <w:right w:val="single" w:sz="12" w:space="0" w:color="auto"/>
            </w:tcBorders>
          </w:tcPr>
          <w:p w14:paraId="27403798" w14:textId="77777777" w:rsidR="00744A4E" w:rsidRPr="005719CC" w:rsidRDefault="00744A4E" w:rsidP="00581DFA">
            <w:pPr>
              <w:spacing w:before="120" w:after="120"/>
              <w:rPr>
                <w:rFonts w:eastAsia="Arial Narrow"/>
                <w:szCs w:val="24"/>
              </w:rPr>
            </w:pPr>
            <w:r w:rsidRPr="005719CC">
              <w:rPr>
                <w:szCs w:val="24"/>
                <w:lang w:val="fr"/>
              </w:rPr>
              <w:t xml:space="preserve">Le texte suivant est inséré à la fin du dernier paragraphe : </w:t>
            </w:r>
          </w:p>
          <w:p w14:paraId="65A18A5F" w14:textId="429E5665" w:rsidR="00744A4E" w:rsidRPr="005719CC" w:rsidRDefault="00744A4E" w:rsidP="001E6B49">
            <w:pPr>
              <w:spacing w:before="120" w:after="120"/>
              <w:ind w:left="0" w:hanging="5"/>
              <w:rPr>
                <w:rFonts w:eastAsia="Arial Narrow"/>
                <w:szCs w:val="24"/>
              </w:rPr>
            </w:pPr>
            <w:r w:rsidRPr="005719CC">
              <w:rPr>
                <w:szCs w:val="24"/>
                <w:lang w:val="fr"/>
              </w:rPr>
              <w:t xml:space="preserve">« Si l’un des membres du </w:t>
            </w:r>
            <w:r>
              <w:rPr>
                <w:szCs w:val="24"/>
                <w:lang w:val="fr"/>
              </w:rPr>
              <w:t>P</w:t>
            </w:r>
            <w:r w:rsidRPr="005719CC">
              <w:rPr>
                <w:szCs w:val="24"/>
                <w:lang w:val="fr"/>
              </w:rPr>
              <w:t>ersonnel</w:t>
            </w:r>
            <w:r w:rsidR="009D1262">
              <w:rPr>
                <w:szCs w:val="24"/>
                <w:lang w:val="fr"/>
              </w:rPr>
              <w:t>-</w:t>
            </w:r>
            <w:r>
              <w:rPr>
                <w:szCs w:val="24"/>
                <w:lang w:val="fr"/>
              </w:rPr>
              <w:t>C</w:t>
            </w:r>
            <w:r w:rsidRPr="005719CC">
              <w:rPr>
                <w:szCs w:val="24"/>
                <w:lang w:val="fr"/>
              </w:rPr>
              <w:t>lé ne parle pas couramment cette langue, l’</w:t>
            </w:r>
            <w:r>
              <w:rPr>
                <w:szCs w:val="24"/>
                <w:lang w:val="fr"/>
              </w:rPr>
              <w:t>E</w:t>
            </w:r>
            <w:r w:rsidRPr="005719CC">
              <w:rPr>
                <w:szCs w:val="24"/>
                <w:lang w:val="fr"/>
              </w:rPr>
              <w:t>ntrepreneur doit mettre à disposition des interprètes compétents pendant toutes les heures de travail en nombre jugé suffisant par l</w:t>
            </w:r>
            <w:r>
              <w:rPr>
                <w:szCs w:val="24"/>
                <w:lang w:val="fr"/>
              </w:rPr>
              <w:t>e Maître d’Ouvrage</w:t>
            </w:r>
            <w:r w:rsidRPr="005719CC">
              <w:rPr>
                <w:szCs w:val="24"/>
                <w:lang w:val="fr"/>
              </w:rPr>
              <w:t>. »</w:t>
            </w:r>
          </w:p>
        </w:tc>
      </w:tr>
      <w:tr w:rsidR="00744A4E" w:rsidRPr="005719CC" w14:paraId="5E44100A" w14:textId="77777777" w:rsidTr="00581DFA">
        <w:tc>
          <w:tcPr>
            <w:tcW w:w="9150" w:type="dxa"/>
            <w:gridSpan w:val="3"/>
            <w:tcBorders>
              <w:top w:val="single" w:sz="12" w:space="0" w:color="auto"/>
              <w:left w:val="single" w:sz="12" w:space="0" w:color="auto"/>
              <w:bottom w:val="single" w:sz="12" w:space="0" w:color="auto"/>
              <w:right w:val="single" w:sz="12" w:space="0" w:color="auto"/>
            </w:tcBorders>
          </w:tcPr>
          <w:p w14:paraId="03368975" w14:textId="77777777" w:rsidR="00744A4E" w:rsidRPr="005719CC" w:rsidRDefault="00744A4E" w:rsidP="00581DFA">
            <w:pPr>
              <w:spacing w:before="120" w:after="120"/>
              <w:rPr>
                <w:rFonts w:eastAsia="Arial Narrow"/>
                <w:b/>
                <w:szCs w:val="24"/>
              </w:rPr>
            </w:pPr>
            <w:r w:rsidRPr="005719CC">
              <w:rPr>
                <w:b/>
                <w:szCs w:val="24"/>
                <w:lang w:val="fr"/>
              </w:rPr>
              <w:t xml:space="preserve">Les </w:t>
            </w:r>
            <w:r>
              <w:rPr>
                <w:b/>
                <w:szCs w:val="24"/>
                <w:lang w:val="fr"/>
              </w:rPr>
              <w:t>Sous-Clause</w:t>
            </w:r>
            <w:r w:rsidRPr="005719CC">
              <w:rPr>
                <w:b/>
                <w:szCs w:val="24"/>
                <w:lang w:val="fr"/>
              </w:rPr>
              <w:t xml:space="preserve">s 6.13 à 6.28 suivantes sont ajoutées </w:t>
            </w:r>
            <w:r w:rsidRPr="009050F6">
              <w:rPr>
                <w:b/>
                <w:szCs w:val="24"/>
                <w:lang w:val="fr"/>
              </w:rPr>
              <w:t xml:space="preserve">après la </w:t>
            </w:r>
            <w:r>
              <w:rPr>
                <w:b/>
                <w:szCs w:val="24"/>
                <w:lang w:val="fr"/>
              </w:rPr>
              <w:t>Sous-Clause</w:t>
            </w:r>
            <w:r w:rsidRPr="005719CC">
              <w:rPr>
                <w:szCs w:val="24"/>
                <w:lang w:val="fr"/>
              </w:rPr>
              <w:t xml:space="preserve"> </w:t>
            </w:r>
            <w:r w:rsidRPr="005719CC">
              <w:rPr>
                <w:b/>
                <w:szCs w:val="24"/>
                <w:lang w:val="fr"/>
              </w:rPr>
              <w:t>6.12</w:t>
            </w:r>
          </w:p>
        </w:tc>
      </w:tr>
      <w:tr w:rsidR="00744A4E" w:rsidRPr="005719CC" w14:paraId="05C74075"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7428405B" w14:textId="77777777" w:rsidR="00744A4E" w:rsidRPr="005719CC" w:rsidRDefault="00744A4E" w:rsidP="00581DFA">
            <w:pPr>
              <w:pStyle w:val="Heading3"/>
              <w:spacing w:before="120" w:after="120"/>
              <w:ind w:left="470" w:hanging="470"/>
              <w:rPr>
                <w:szCs w:val="24"/>
              </w:rPr>
            </w:pPr>
            <w:r>
              <w:rPr>
                <w:szCs w:val="24"/>
                <w:lang w:val="fr"/>
              </w:rPr>
              <w:lastRenderedPageBreak/>
              <w:t>Sous-Clause</w:t>
            </w:r>
            <w:r w:rsidRPr="00174E87">
              <w:rPr>
                <w:szCs w:val="24"/>
                <w:lang w:val="fr"/>
              </w:rPr>
              <w:t xml:space="preserve"> </w:t>
            </w:r>
            <w:r w:rsidRPr="005719CC">
              <w:rPr>
                <w:szCs w:val="24"/>
                <w:lang w:val="fr"/>
              </w:rPr>
              <w:t>6.13</w:t>
            </w:r>
          </w:p>
          <w:p w14:paraId="4739EA27" w14:textId="77777777" w:rsidR="00744A4E" w:rsidRPr="005719CC" w:rsidRDefault="00744A4E" w:rsidP="00581DFA">
            <w:pPr>
              <w:pStyle w:val="Heading3"/>
              <w:spacing w:before="120" w:after="120"/>
              <w:ind w:left="470" w:hanging="470"/>
              <w:rPr>
                <w:szCs w:val="24"/>
              </w:rPr>
            </w:pPr>
            <w:r w:rsidRPr="005719CC">
              <w:rPr>
                <w:szCs w:val="24"/>
                <w:lang w:val="fr"/>
              </w:rPr>
              <w:t xml:space="preserve">Personnel </w:t>
            </w:r>
            <w:r>
              <w:rPr>
                <w:szCs w:val="24"/>
                <w:lang w:val="fr"/>
              </w:rPr>
              <w:t>E</w:t>
            </w:r>
            <w:r w:rsidRPr="005719CC">
              <w:rPr>
                <w:szCs w:val="24"/>
                <w:lang w:val="fr"/>
              </w:rPr>
              <w:t>tranger</w:t>
            </w:r>
          </w:p>
        </w:tc>
        <w:tc>
          <w:tcPr>
            <w:tcW w:w="5998" w:type="dxa"/>
            <w:tcBorders>
              <w:top w:val="single" w:sz="12" w:space="0" w:color="auto"/>
              <w:left w:val="single" w:sz="12" w:space="0" w:color="auto"/>
              <w:bottom w:val="single" w:sz="12" w:space="0" w:color="auto"/>
              <w:right w:val="single" w:sz="12" w:space="0" w:color="auto"/>
            </w:tcBorders>
          </w:tcPr>
          <w:p w14:paraId="13D8C731"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peut faire venir dans le pays tout le personnel étranger nécessaire à l’exécution des </w:t>
            </w:r>
            <w:r>
              <w:rPr>
                <w:szCs w:val="24"/>
                <w:lang w:val="fr"/>
              </w:rPr>
              <w:t>T</w:t>
            </w:r>
            <w:r w:rsidRPr="005719CC">
              <w:rPr>
                <w:szCs w:val="24"/>
                <w:lang w:val="fr"/>
              </w:rPr>
              <w:t>ravaux dans la mesure permise par les lois applicables. L</w:t>
            </w:r>
            <w:r>
              <w:rPr>
                <w:szCs w:val="24"/>
                <w:lang w:val="fr"/>
              </w:rPr>
              <w:t>’Entrepreneur</w:t>
            </w:r>
            <w:r w:rsidRPr="005719CC">
              <w:rPr>
                <w:szCs w:val="24"/>
                <w:lang w:val="fr"/>
              </w:rPr>
              <w:t xml:space="preserve"> doit s’assurer que ce personnel dispose des visas de résidence et des permis de travail requis. Si l’</w:t>
            </w:r>
            <w:r>
              <w:rPr>
                <w:szCs w:val="24"/>
                <w:lang w:val="fr"/>
              </w:rPr>
              <w:t>E</w:t>
            </w:r>
            <w:r w:rsidRPr="005719CC">
              <w:rPr>
                <w:szCs w:val="24"/>
                <w:lang w:val="fr"/>
              </w:rPr>
              <w:t>ntrepreneur le demande, l</w:t>
            </w:r>
            <w:r>
              <w:rPr>
                <w:szCs w:val="24"/>
                <w:lang w:val="fr"/>
              </w:rPr>
              <w:t>e Maître d’Ouvrage doit</w:t>
            </w:r>
            <w:r w:rsidRPr="005719CC">
              <w:rPr>
                <w:szCs w:val="24"/>
                <w:lang w:val="fr"/>
              </w:rPr>
              <w:t xml:space="preserve"> f</w:t>
            </w:r>
            <w:r>
              <w:rPr>
                <w:szCs w:val="24"/>
                <w:lang w:val="fr"/>
              </w:rPr>
              <w:t>aire</w:t>
            </w:r>
            <w:r w:rsidRPr="005719CC">
              <w:rPr>
                <w:szCs w:val="24"/>
                <w:lang w:val="fr"/>
              </w:rPr>
              <w:t xml:space="preserve"> de son mieux en temps opportun et rapidement pour aider l’</w:t>
            </w:r>
            <w:r>
              <w:rPr>
                <w:szCs w:val="24"/>
                <w:lang w:val="fr"/>
              </w:rPr>
              <w:t>E</w:t>
            </w:r>
            <w:r w:rsidRPr="005719CC">
              <w:rPr>
                <w:szCs w:val="24"/>
                <w:lang w:val="fr"/>
              </w:rPr>
              <w:t>ntrepreneur à obtenir toute autorisation locale, étatique, nationale ou gouvernementale requise pour faire venir le personnel de l’</w:t>
            </w:r>
            <w:r>
              <w:rPr>
                <w:szCs w:val="24"/>
                <w:lang w:val="fr"/>
              </w:rPr>
              <w:t>E</w:t>
            </w:r>
            <w:r w:rsidRPr="005719CC">
              <w:rPr>
                <w:szCs w:val="24"/>
                <w:lang w:val="fr"/>
              </w:rPr>
              <w:t>ntrepreneur.</w:t>
            </w:r>
          </w:p>
          <w:p w14:paraId="7E5E614A" w14:textId="77777777" w:rsidR="00744A4E" w:rsidRPr="005719CC" w:rsidRDefault="00744A4E" w:rsidP="001E6B49">
            <w:pPr>
              <w:spacing w:before="120" w:after="120"/>
              <w:ind w:left="-5" w:firstLine="0"/>
              <w:rPr>
                <w:rFonts w:eastAsia="Arial Narrow"/>
                <w:szCs w:val="24"/>
              </w:rPr>
            </w:pPr>
            <w:r w:rsidRPr="005719CC">
              <w:rPr>
                <w:szCs w:val="24"/>
                <w:lang w:val="fr"/>
              </w:rPr>
              <w:t>L</w:t>
            </w:r>
            <w:r>
              <w:rPr>
                <w:szCs w:val="24"/>
                <w:lang w:val="fr"/>
              </w:rPr>
              <w:t>’Entrepreneur</w:t>
            </w:r>
            <w:r w:rsidRPr="005719CC">
              <w:rPr>
                <w:szCs w:val="24"/>
                <w:lang w:val="fr"/>
              </w:rPr>
              <w:t xml:space="preserve"> est responsable du retour de ces personnels au lieu où ils ont été recrutés ou à leur domicile. En cas de décès dans le pays de l’un de ces membres du personnel ou des membres de leur famille, l</w:t>
            </w:r>
            <w:r>
              <w:rPr>
                <w:szCs w:val="24"/>
                <w:lang w:val="fr"/>
              </w:rPr>
              <w:t>’Entrepreneur</w:t>
            </w:r>
            <w:r w:rsidRPr="005719CC">
              <w:rPr>
                <w:szCs w:val="24"/>
                <w:lang w:val="fr"/>
              </w:rPr>
              <w:t xml:space="preserve"> </w:t>
            </w:r>
            <w:r>
              <w:rPr>
                <w:szCs w:val="24"/>
                <w:lang w:val="fr"/>
              </w:rPr>
              <w:t xml:space="preserve">doit être </w:t>
            </w:r>
            <w:r w:rsidRPr="005719CC">
              <w:rPr>
                <w:szCs w:val="24"/>
                <w:lang w:val="fr"/>
              </w:rPr>
              <w:t>également responsable de prendre les dispositions appropriées pour leur retour ou leur inhumation.</w:t>
            </w:r>
          </w:p>
        </w:tc>
      </w:tr>
      <w:tr w:rsidR="00744A4E" w:rsidRPr="005719CC" w14:paraId="6354B42F"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4800839F" w14:textId="77777777" w:rsidR="00744A4E" w:rsidRPr="001E6B49" w:rsidRDefault="00744A4E" w:rsidP="00581DFA">
            <w:pPr>
              <w:pStyle w:val="Heading3"/>
              <w:spacing w:before="120" w:after="120"/>
              <w:ind w:left="470" w:hanging="470"/>
              <w:rPr>
                <w:szCs w:val="24"/>
                <w:lang w:val="fr-FR"/>
              </w:rPr>
            </w:pPr>
            <w:r>
              <w:rPr>
                <w:szCs w:val="24"/>
                <w:lang w:val="fr"/>
              </w:rPr>
              <w:t>Sous-Clause</w:t>
            </w:r>
            <w:r w:rsidRPr="00174E87">
              <w:rPr>
                <w:szCs w:val="24"/>
                <w:lang w:val="fr"/>
              </w:rPr>
              <w:t xml:space="preserve"> </w:t>
            </w:r>
            <w:r w:rsidRPr="005719CC">
              <w:rPr>
                <w:szCs w:val="24"/>
                <w:lang w:val="fr"/>
              </w:rPr>
              <w:t>6.14</w:t>
            </w:r>
          </w:p>
          <w:p w14:paraId="56C650AA" w14:textId="77777777" w:rsidR="00744A4E" w:rsidRPr="005719CC" w:rsidRDefault="00744A4E" w:rsidP="009D1262">
            <w:pPr>
              <w:spacing w:before="120" w:after="120"/>
              <w:ind w:left="0" w:firstLine="0"/>
              <w:jc w:val="left"/>
              <w:rPr>
                <w:szCs w:val="24"/>
              </w:rPr>
            </w:pPr>
            <w:r w:rsidRPr="001E6B49">
              <w:rPr>
                <w:szCs w:val="24"/>
                <w:lang w:val="fr"/>
              </w:rPr>
              <w:t>Approvisionnement en Denrées Alimentaires</w:t>
            </w:r>
          </w:p>
        </w:tc>
        <w:tc>
          <w:tcPr>
            <w:tcW w:w="5998" w:type="dxa"/>
            <w:tcBorders>
              <w:top w:val="single" w:sz="12" w:space="0" w:color="auto"/>
              <w:left w:val="single" w:sz="12" w:space="0" w:color="auto"/>
              <w:bottom w:val="single" w:sz="12" w:space="0" w:color="auto"/>
              <w:right w:val="single" w:sz="12" w:space="0" w:color="auto"/>
            </w:tcBorders>
          </w:tcPr>
          <w:p w14:paraId="111164CD"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doit prendre les dispositions d’un approvisionnement</w:t>
            </w:r>
            <w:r>
              <w:rPr>
                <w:szCs w:val="24"/>
                <w:lang w:val="fr"/>
              </w:rPr>
              <w:t xml:space="preserve"> </w:t>
            </w:r>
            <w:r w:rsidRPr="005719CC">
              <w:rPr>
                <w:szCs w:val="24"/>
                <w:lang w:val="fr"/>
              </w:rPr>
              <w:t xml:space="preserve">suffisant en aliments appropriés, comme il peut être indiqué dans les </w:t>
            </w:r>
            <w:r>
              <w:rPr>
                <w:szCs w:val="24"/>
                <w:lang w:val="fr"/>
              </w:rPr>
              <w:t>E</w:t>
            </w:r>
            <w:r w:rsidRPr="005719CC">
              <w:rPr>
                <w:szCs w:val="24"/>
                <w:lang w:val="fr"/>
              </w:rPr>
              <w:t>xigences d</w:t>
            </w:r>
            <w:r>
              <w:rPr>
                <w:szCs w:val="24"/>
                <w:lang w:val="fr"/>
              </w:rPr>
              <w:t>u Maître d’Ouvrage</w:t>
            </w:r>
            <w:r w:rsidRPr="005719CC">
              <w:rPr>
                <w:szCs w:val="24"/>
                <w:lang w:val="fr"/>
              </w:rPr>
              <w:t xml:space="preserve">, à des prix raisonnables pour le </w:t>
            </w:r>
            <w:r>
              <w:rPr>
                <w:szCs w:val="24"/>
                <w:lang w:val="fr"/>
              </w:rPr>
              <w:t>P</w:t>
            </w:r>
            <w:r w:rsidRPr="005719CC">
              <w:rPr>
                <w:szCs w:val="24"/>
                <w:lang w:val="fr"/>
              </w:rPr>
              <w:t>ersonnel de l’</w:t>
            </w:r>
            <w:r>
              <w:rPr>
                <w:szCs w:val="24"/>
                <w:lang w:val="fr"/>
              </w:rPr>
              <w:t>E</w:t>
            </w:r>
            <w:r w:rsidRPr="005719CC">
              <w:rPr>
                <w:szCs w:val="24"/>
                <w:lang w:val="fr"/>
              </w:rPr>
              <w:t xml:space="preserve">ntrepreneur aux fins du </w:t>
            </w:r>
            <w:r>
              <w:rPr>
                <w:szCs w:val="24"/>
                <w:lang w:val="fr"/>
              </w:rPr>
              <w:t>Marché</w:t>
            </w:r>
            <w:r w:rsidRPr="005719CC">
              <w:rPr>
                <w:szCs w:val="24"/>
                <w:lang w:val="fr"/>
              </w:rPr>
              <w:t xml:space="preserve"> ou en relation avec celui-ci.</w:t>
            </w:r>
          </w:p>
        </w:tc>
      </w:tr>
      <w:tr w:rsidR="00744A4E" w:rsidRPr="005719CC" w14:paraId="00FBB428"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43915341" w14:textId="77777777" w:rsidR="00744A4E" w:rsidRPr="001E6B49" w:rsidRDefault="00744A4E" w:rsidP="001E6B49">
            <w:pPr>
              <w:spacing w:before="120" w:after="120"/>
              <w:ind w:left="0" w:firstLine="0"/>
              <w:rPr>
                <w:szCs w:val="24"/>
                <w:lang w:val="fr"/>
              </w:rPr>
            </w:pPr>
            <w:r>
              <w:rPr>
                <w:szCs w:val="24"/>
                <w:lang w:val="fr"/>
              </w:rPr>
              <w:t>Sous-Clause</w:t>
            </w:r>
            <w:r w:rsidRPr="005719CC">
              <w:rPr>
                <w:szCs w:val="24"/>
                <w:lang w:val="fr"/>
              </w:rPr>
              <w:t xml:space="preserve"> 6.15</w:t>
            </w:r>
          </w:p>
          <w:p w14:paraId="3933B8D5" w14:textId="77777777" w:rsidR="00744A4E" w:rsidRPr="001E6B49" w:rsidRDefault="00744A4E" w:rsidP="001E6B49">
            <w:pPr>
              <w:spacing w:before="120" w:after="120"/>
              <w:ind w:left="0" w:firstLine="0"/>
              <w:rPr>
                <w:szCs w:val="24"/>
                <w:lang w:val="fr"/>
              </w:rPr>
            </w:pPr>
            <w:r w:rsidRPr="001E6B49">
              <w:rPr>
                <w:szCs w:val="24"/>
                <w:lang w:val="fr"/>
              </w:rPr>
              <w:t>Approvisionnement en Eau</w:t>
            </w:r>
          </w:p>
        </w:tc>
        <w:tc>
          <w:tcPr>
            <w:tcW w:w="5998" w:type="dxa"/>
            <w:tcBorders>
              <w:top w:val="single" w:sz="12" w:space="0" w:color="auto"/>
              <w:left w:val="single" w:sz="12" w:space="0" w:color="auto"/>
              <w:bottom w:val="single" w:sz="12" w:space="0" w:color="auto"/>
              <w:right w:val="single" w:sz="12" w:space="0" w:color="auto"/>
            </w:tcBorders>
          </w:tcPr>
          <w:p w14:paraId="1046A384"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compte tenu des conditions locales, fournir sur le site un approvisionnement adéquat en eau potable et autre pour l’usage du </w:t>
            </w:r>
            <w:r>
              <w:rPr>
                <w:szCs w:val="24"/>
                <w:lang w:val="fr"/>
              </w:rPr>
              <w:t>P</w:t>
            </w:r>
            <w:r w:rsidRPr="005719CC">
              <w:rPr>
                <w:szCs w:val="24"/>
                <w:lang w:val="fr"/>
              </w:rPr>
              <w:t>ersonnel de l’</w:t>
            </w:r>
            <w:r>
              <w:rPr>
                <w:szCs w:val="24"/>
                <w:lang w:val="fr"/>
              </w:rPr>
              <w:t>E</w:t>
            </w:r>
            <w:r w:rsidRPr="005719CC">
              <w:rPr>
                <w:szCs w:val="24"/>
                <w:lang w:val="fr"/>
              </w:rPr>
              <w:t>ntrepreneur.</w:t>
            </w:r>
          </w:p>
        </w:tc>
      </w:tr>
      <w:tr w:rsidR="00744A4E" w:rsidRPr="005719CC" w14:paraId="21866234"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533B14A8" w14:textId="77777777" w:rsidR="00744A4E" w:rsidRPr="001E6B49" w:rsidRDefault="00744A4E" w:rsidP="001E6B49">
            <w:pPr>
              <w:spacing w:before="120" w:after="120"/>
              <w:ind w:left="0" w:firstLine="0"/>
              <w:rPr>
                <w:szCs w:val="24"/>
                <w:lang w:val="fr"/>
              </w:rPr>
            </w:pPr>
            <w:r>
              <w:rPr>
                <w:szCs w:val="24"/>
                <w:lang w:val="fr"/>
              </w:rPr>
              <w:t>Sous-Clause</w:t>
            </w:r>
            <w:r w:rsidRPr="005719CC">
              <w:rPr>
                <w:szCs w:val="24"/>
                <w:lang w:val="fr"/>
              </w:rPr>
              <w:t xml:space="preserve"> 6.16</w:t>
            </w:r>
          </w:p>
          <w:p w14:paraId="1C945EBB" w14:textId="77777777" w:rsidR="00744A4E" w:rsidRPr="001E6B49" w:rsidRDefault="00744A4E" w:rsidP="001E6B49">
            <w:pPr>
              <w:spacing w:before="120" w:after="120"/>
              <w:ind w:left="0" w:firstLine="0"/>
              <w:rPr>
                <w:szCs w:val="24"/>
                <w:lang w:val="fr"/>
              </w:rPr>
            </w:pPr>
            <w:r w:rsidRPr="001E6B49">
              <w:rPr>
                <w:szCs w:val="24"/>
                <w:lang w:val="fr"/>
              </w:rPr>
              <w:t>Mesures contre les Nuisances des Insectes et des Poisons</w:t>
            </w:r>
          </w:p>
        </w:tc>
        <w:tc>
          <w:tcPr>
            <w:tcW w:w="5998" w:type="dxa"/>
            <w:tcBorders>
              <w:top w:val="single" w:sz="12" w:space="0" w:color="auto"/>
              <w:left w:val="single" w:sz="12" w:space="0" w:color="auto"/>
              <w:bottom w:val="single" w:sz="12" w:space="0" w:color="auto"/>
              <w:right w:val="single" w:sz="12" w:space="0" w:color="auto"/>
            </w:tcBorders>
          </w:tcPr>
          <w:p w14:paraId="0302E7E1"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en tout temps prendre les précautions nécessaires pour protéger le </w:t>
            </w:r>
            <w:r>
              <w:rPr>
                <w:szCs w:val="24"/>
                <w:lang w:val="fr"/>
              </w:rPr>
              <w:t>P</w:t>
            </w:r>
            <w:r w:rsidRPr="005719CC">
              <w:rPr>
                <w:szCs w:val="24"/>
                <w:lang w:val="fr"/>
              </w:rPr>
              <w:t>ersonnel de l’</w:t>
            </w:r>
            <w:r>
              <w:rPr>
                <w:szCs w:val="24"/>
                <w:lang w:val="fr"/>
              </w:rPr>
              <w:t>E</w:t>
            </w:r>
            <w:r w:rsidRPr="005719CC">
              <w:rPr>
                <w:szCs w:val="24"/>
                <w:lang w:val="fr"/>
              </w:rPr>
              <w:t xml:space="preserve">ntrepreneur employé sur le </w:t>
            </w:r>
            <w:r>
              <w:rPr>
                <w:szCs w:val="24"/>
                <w:lang w:val="fr"/>
              </w:rPr>
              <w:t>Chantier</w:t>
            </w:r>
            <w:r w:rsidRPr="005719CC">
              <w:rPr>
                <w:szCs w:val="24"/>
                <w:lang w:val="fr"/>
              </w:rPr>
              <w:t xml:space="preserve"> contre les nuisances des insectes et des </w:t>
            </w:r>
            <w:r>
              <w:rPr>
                <w:szCs w:val="24"/>
                <w:lang w:val="fr"/>
              </w:rPr>
              <w:t>poisons</w:t>
            </w:r>
            <w:r w:rsidRPr="005719CC">
              <w:rPr>
                <w:szCs w:val="24"/>
                <w:lang w:val="fr"/>
              </w:rPr>
              <w:t xml:space="preserve"> et pour réduire le danger pour leur santé. L</w:t>
            </w:r>
            <w:r>
              <w:rPr>
                <w:szCs w:val="24"/>
                <w:lang w:val="fr"/>
              </w:rPr>
              <w:t>’Entrepreneur</w:t>
            </w:r>
            <w:r w:rsidRPr="005719CC">
              <w:rPr>
                <w:szCs w:val="24"/>
                <w:lang w:val="fr"/>
              </w:rPr>
              <w:t xml:space="preserve"> doit se conformer à toutes les réglementations des autorités sanitaires locales, y compris l’utilisation d’insecticide approprié.</w:t>
            </w:r>
          </w:p>
        </w:tc>
      </w:tr>
      <w:tr w:rsidR="00744A4E" w:rsidRPr="005719CC" w14:paraId="79086A12"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3B7238F7" w14:textId="77777777" w:rsidR="00744A4E" w:rsidRPr="001E6B49" w:rsidRDefault="00744A4E" w:rsidP="001E6B49">
            <w:pPr>
              <w:spacing w:before="120" w:after="120"/>
              <w:ind w:left="0" w:firstLine="0"/>
              <w:rPr>
                <w:szCs w:val="24"/>
                <w:lang w:val="fr"/>
              </w:rPr>
            </w:pPr>
            <w:r>
              <w:rPr>
                <w:szCs w:val="24"/>
                <w:lang w:val="fr"/>
              </w:rPr>
              <w:t>Sous-Clause</w:t>
            </w:r>
            <w:r w:rsidRPr="005719CC">
              <w:rPr>
                <w:szCs w:val="24"/>
                <w:lang w:val="fr"/>
              </w:rPr>
              <w:t xml:space="preserve"> 6.17</w:t>
            </w:r>
          </w:p>
          <w:p w14:paraId="28001E91" w14:textId="77777777" w:rsidR="00744A4E" w:rsidRPr="001E6B49" w:rsidRDefault="00744A4E" w:rsidP="001E6B49">
            <w:pPr>
              <w:spacing w:before="120" w:after="120"/>
              <w:ind w:left="0" w:firstLine="0"/>
              <w:rPr>
                <w:szCs w:val="24"/>
                <w:lang w:val="fr"/>
              </w:rPr>
            </w:pPr>
            <w:r w:rsidRPr="001E6B49">
              <w:rPr>
                <w:szCs w:val="24"/>
                <w:lang w:val="fr"/>
              </w:rPr>
              <w:t>Alcool ou Drogues</w:t>
            </w:r>
          </w:p>
        </w:tc>
        <w:tc>
          <w:tcPr>
            <w:tcW w:w="5998" w:type="dxa"/>
            <w:tcBorders>
              <w:top w:val="single" w:sz="12" w:space="0" w:color="auto"/>
              <w:left w:val="single" w:sz="12" w:space="0" w:color="auto"/>
              <w:bottom w:val="single" w:sz="12" w:space="0" w:color="auto"/>
              <w:right w:val="single" w:sz="12" w:space="0" w:color="auto"/>
            </w:tcBorders>
          </w:tcPr>
          <w:p w14:paraId="27A17B6A"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ne doit pas, autrement que conformément aux lois du pays, importer, vendre, donner, troc ou autrement disposer de toute boisson alcoolisée ou drogue, ou permettre l’importation, la vente, le don, le troc ou l’élimination de celles-ci par le </w:t>
            </w:r>
            <w:r>
              <w:rPr>
                <w:szCs w:val="24"/>
                <w:lang w:val="fr"/>
              </w:rPr>
              <w:t>P</w:t>
            </w:r>
            <w:r w:rsidRPr="005719CC">
              <w:rPr>
                <w:szCs w:val="24"/>
                <w:lang w:val="fr"/>
              </w:rPr>
              <w:t>ersonnel de l’</w:t>
            </w:r>
            <w:r>
              <w:rPr>
                <w:szCs w:val="24"/>
                <w:lang w:val="fr"/>
              </w:rPr>
              <w:t>E</w:t>
            </w:r>
            <w:r w:rsidRPr="005719CC">
              <w:rPr>
                <w:szCs w:val="24"/>
                <w:lang w:val="fr"/>
              </w:rPr>
              <w:t>ntrepreneur.</w:t>
            </w:r>
          </w:p>
        </w:tc>
      </w:tr>
      <w:tr w:rsidR="00744A4E" w:rsidRPr="005719CC" w14:paraId="409CDDFA"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52DA2934" w14:textId="77777777" w:rsidR="00744A4E" w:rsidRPr="001E6B49" w:rsidRDefault="00744A4E" w:rsidP="00581DFA">
            <w:pPr>
              <w:pStyle w:val="Heading3"/>
              <w:spacing w:before="120" w:after="120"/>
              <w:ind w:left="470" w:hanging="470"/>
              <w:rPr>
                <w:szCs w:val="24"/>
                <w:lang w:val="fr-FR"/>
              </w:rPr>
            </w:pPr>
            <w:r>
              <w:rPr>
                <w:szCs w:val="24"/>
                <w:lang w:val="fr"/>
              </w:rPr>
              <w:t>Sous-Clause</w:t>
            </w:r>
            <w:r w:rsidRPr="005719CC">
              <w:rPr>
                <w:szCs w:val="24"/>
                <w:lang w:val="fr"/>
              </w:rPr>
              <w:t xml:space="preserve"> 6.18</w:t>
            </w:r>
          </w:p>
          <w:p w14:paraId="166B82B0" w14:textId="77777777" w:rsidR="00744A4E" w:rsidRPr="005719CC" w:rsidRDefault="00744A4E" w:rsidP="00581DFA">
            <w:pPr>
              <w:spacing w:before="120" w:after="120"/>
              <w:rPr>
                <w:szCs w:val="24"/>
              </w:rPr>
            </w:pPr>
            <w:r w:rsidRPr="001E6B49">
              <w:rPr>
                <w:szCs w:val="24"/>
                <w:lang w:val="fr"/>
              </w:rPr>
              <w:t>Armes et munitions</w:t>
            </w:r>
          </w:p>
        </w:tc>
        <w:tc>
          <w:tcPr>
            <w:tcW w:w="5998" w:type="dxa"/>
            <w:tcBorders>
              <w:top w:val="single" w:sz="12" w:space="0" w:color="auto"/>
              <w:left w:val="single" w:sz="12" w:space="0" w:color="auto"/>
              <w:bottom w:val="single" w:sz="12" w:space="0" w:color="auto"/>
              <w:right w:val="single" w:sz="12" w:space="0" w:color="auto"/>
            </w:tcBorders>
          </w:tcPr>
          <w:p w14:paraId="358168C3" w14:textId="77777777" w:rsidR="00744A4E" w:rsidRPr="005719CC" w:rsidRDefault="00744A4E" w:rsidP="001E6B49">
            <w:pPr>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 xml:space="preserve">ntrepreneur ne doit pas donner, trocer ou autrement disposer, à qui que ce soit, d’armes ou de munitions de quelque nature que ce soit, ni permettre au </w:t>
            </w:r>
            <w:r>
              <w:rPr>
                <w:szCs w:val="24"/>
                <w:lang w:val="fr"/>
              </w:rPr>
              <w:t>P</w:t>
            </w:r>
            <w:r w:rsidRPr="005719CC">
              <w:rPr>
                <w:szCs w:val="24"/>
                <w:lang w:val="fr"/>
              </w:rPr>
              <w:t>ersonnel de l’</w:t>
            </w:r>
            <w:r>
              <w:rPr>
                <w:szCs w:val="24"/>
                <w:lang w:val="fr"/>
              </w:rPr>
              <w:t>E</w:t>
            </w:r>
            <w:r w:rsidRPr="005719CC">
              <w:rPr>
                <w:szCs w:val="24"/>
                <w:lang w:val="fr"/>
              </w:rPr>
              <w:t>ntrepreneur de le faire.</w:t>
            </w:r>
          </w:p>
        </w:tc>
      </w:tr>
      <w:tr w:rsidR="00744A4E" w:rsidRPr="005719CC" w14:paraId="1CC3DCFE"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5CFC9131" w14:textId="77777777" w:rsidR="00744A4E" w:rsidRPr="001E6B49" w:rsidRDefault="00744A4E" w:rsidP="00581DFA">
            <w:pPr>
              <w:pStyle w:val="Heading3"/>
              <w:spacing w:before="120" w:after="120"/>
              <w:ind w:left="470" w:hanging="470"/>
              <w:rPr>
                <w:szCs w:val="24"/>
                <w:lang w:val="fr"/>
              </w:rPr>
            </w:pPr>
            <w:r>
              <w:rPr>
                <w:szCs w:val="24"/>
                <w:lang w:val="fr"/>
              </w:rPr>
              <w:lastRenderedPageBreak/>
              <w:t>Sous-Clause</w:t>
            </w:r>
            <w:r w:rsidRPr="005719CC">
              <w:rPr>
                <w:szCs w:val="24"/>
                <w:lang w:val="fr"/>
              </w:rPr>
              <w:t xml:space="preserve"> 6.19</w:t>
            </w:r>
          </w:p>
          <w:p w14:paraId="605AE8AE" w14:textId="77777777" w:rsidR="00744A4E" w:rsidRPr="001E6B49" w:rsidRDefault="00744A4E" w:rsidP="00581DFA">
            <w:pPr>
              <w:spacing w:before="120" w:after="120"/>
              <w:rPr>
                <w:szCs w:val="24"/>
                <w:lang w:val="fr"/>
              </w:rPr>
            </w:pPr>
            <w:r w:rsidRPr="001E6B49">
              <w:rPr>
                <w:szCs w:val="24"/>
                <w:lang w:val="fr"/>
              </w:rPr>
              <w:t>Fêtes et coutumes religieuses</w:t>
            </w:r>
          </w:p>
        </w:tc>
        <w:tc>
          <w:tcPr>
            <w:tcW w:w="5998" w:type="dxa"/>
            <w:tcBorders>
              <w:top w:val="single" w:sz="12" w:space="0" w:color="auto"/>
              <w:left w:val="single" w:sz="12" w:space="0" w:color="auto"/>
              <w:bottom w:val="single" w:sz="12" w:space="0" w:color="auto"/>
              <w:right w:val="single" w:sz="12" w:space="0" w:color="auto"/>
            </w:tcBorders>
          </w:tcPr>
          <w:p w14:paraId="1A9D39EC" w14:textId="77777777" w:rsidR="00744A4E" w:rsidRPr="005719CC" w:rsidRDefault="00744A4E" w:rsidP="001E6B49">
            <w:pPr>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ntrepreneur doit respecter les fêtes reconnues, les jours de repos et les coutumes religieuses ou autres du pays.</w:t>
            </w:r>
          </w:p>
        </w:tc>
      </w:tr>
      <w:tr w:rsidR="00744A4E" w:rsidRPr="005719CC" w14:paraId="31A89AF6"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2101AFFA" w14:textId="77777777" w:rsidR="00744A4E" w:rsidRPr="001E6B49" w:rsidRDefault="00744A4E" w:rsidP="00581DFA">
            <w:pPr>
              <w:pStyle w:val="Heading3"/>
              <w:spacing w:before="120" w:after="120"/>
              <w:ind w:left="470" w:hanging="470"/>
              <w:rPr>
                <w:szCs w:val="24"/>
                <w:lang w:val="fr"/>
              </w:rPr>
            </w:pPr>
            <w:r>
              <w:rPr>
                <w:szCs w:val="24"/>
                <w:lang w:val="fr"/>
              </w:rPr>
              <w:t>Sous-Clause</w:t>
            </w:r>
            <w:r w:rsidRPr="005719CC">
              <w:rPr>
                <w:szCs w:val="24"/>
                <w:lang w:val="fr"/>
              </w:rPr>
              <w:t xml:space="preserve"> 6.20</w:t>
            </w:r>
          </w:p>
          <w:p w14:paraId="58C8CA08" w14:textId="77777777" w:rsidR="00744A4E" w:rsidRPr="001E6B49" w:rsidRDefault="00744A4E" w:rsidP="00581DFA">
            <w:pPr>
              <w:spacing w:before="120" w:after="120"/>
              <w:rPr>
                <w:szCs w:val="24"/>
                <w:lang w:val="fr"/>
              </w:rPr>
            </w:pPr>
            <w:r w:rsidRPr="001E6B49">
              <w:rPr>
                <w:szCs w:val="24"/>
                <w:lang w:val="fr"/>
              </w:rPr>
              <w:t>Arrangements de Funérailles</w:t>
            </w:r>
          </w:p>
        </w:tc>
        <w:tc>
          <w:tcPr>
            <w:tcW w:w="5998" w:type="dxa"/>
            <w:tcBorders>
              <w:top w:val="single" w:sz="12" w:space="0" w:color="auto"/>
              <w:left w:val="single" w:sz="12" w:space="0" w:color="auto"/>
              <w:bottom w:val="single" w:sz="12" w:space="0" w:color="auto"/>
              <w:right w:val="single" w:sz="12" w:space="0" w:color="auto"/>
            </w:tcBorders>
          </w:tcPr>
          <w:p w14:paraId="29FB884C" w14:textId="77777777" w:rsidR="00744A4E" w:rsidRPr="005719CC" w:rsidRDefault="00744A4E" w:rsidP="001E6B49">
            <w:pPr>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 xml:space="preserve">ntrepreneur est responsable, dans la mesure requise par la réglementation locale, de prendre des </w:t>
            </w:r>
            <w:r>
              <w:rPr>
                <w:szCs w:val="24"/>
                <w:lang w:val="fr"/>
              </w:rPr>
              <w:t xml:space="preserve">arrangements </w:t>
            </w:r>
            <w:r w:rsidRPr="005719CC">
              <w:rPr>
                <w:szCs w:val="24"/>
                <w:lang w:val="fr"/>
              </w:rPr>
              <w:t xml:space="preserve">funéraires pour l’un de ses employés locaux qui pourraient mourir pendant qu’ils sont engagés sur les </w:t>
            </w:r>
            <w:r>
              <w:rPr>
                <w:szCs w:val="24"/>
                <w:lang w:val="fr"/>
              </w:rPr>
              <w:t>T</w:t>
            </w:r>
            <w:r w:rsidRPr="005719CC">
              <w:rPr>
                <w:szCs w:val="24"/>
                <w:lang w:val="fr"/>
              </w:rPr>
              <w:t>ravaux.</w:t>
            </w:r>
          </w:p>
        </w:tc>
      </w:tr>
      <w:tr w:rsidR="00744A4E" w:rsidRPr="005719CC" w14:paraId="3F3AFD91" w14:textId="77777777" w:rsidTr="00581DFA">
        <w:trPr>
          <w:trHeight w:val="1440"/>
        </w:trPr>
        <w:tc>
          <w:tcPr>
            <w:tcW w:w="3152" w:type="dxa"/>
            <w:gridSpan w:val="2"/>
            <w:tcBorders>
              <w:top w:val="single" w:sz="12" w:space="0" w:color="auto"/>
              <w:left w:val="single" w:sz="12" w:space="0" w:color="auto"/>
              <w:bottom w:val="single" w:sz="12" w:space="0" w:color="auto"/>
              <w:right w:val="single" w:sz="12" w:space="0" w:color="auto"/>
            </w:tcBorders>
          </w:tcPr>
          <w:p w14:paraId="2C4D908E" w14:textId="77777777" w:rsidR="00744A4E" w:rsidRPr="001E6B49" w:rsidRDefault="00744A4E" w:rsidP="00581DFA">
            <w:pPr>
              <w:pStyle w:val="Heading3"/>
              <w:spacing w:before="120" w:after="120"/>
              <w:ind w:left="470" w:hanging="470"/>
              <w:rPr>
                <w:szCs w:val="24"/>
                <w:lang w:val="fr"/>
              </w:rPr>
            </w:pPr>
            <w:r>
              <w:rPr>
                <w:szCs w:val="24"/>
                <w:lang w:val="fr"/>
              </w:rPr>
              <w:t>Sous-Clause</w:t>
            </w:r>
            <w:r w:rsidRPr="005719CC">
              <w:rPr>
                <w:szCs w:val="24"/>
                <w:lang w:val="fr"/>
              </w:rPr>
              <w:t xml:space="preserve"> 6.21</w:t>
            </w:r>
          </w:p>
          <w:p w14:paraId="36AF727A" w14:textId="77777777" w:rsidR="00744A4E" w:rsidRPr="001E6B49" w:rsidRDefault="00744A4E" w:rsidP="00581DFA">
            <w:pPr>
              <w:spacing w:before="120" w:after="120"/>
              <w:rPr>
                <w:szCs w:val="24"/>
                <w:lang w:val="fr"/>
              </w:rPr>
            </w:pPr>
            <w:r w:rsidRPr="001E6B49">
              <w:rPr>
                <w:szCs w:val="24"/>
                <w:lang w:val="fr"/>
              </w:rPr>
              <w:t>Travail Forcé</w:t>
            </w:r>
          </w:p>
        </w:tc>
        <w:tc>
          <w:tcPr>
            <w:tcW w:w="5998" w:type="dxa"/>
            <w:tcBorders>
              <w:top w:val="single" w:sz="12" w:space="0" w:color="auto"/>
              <w:left w:val="single" w:sz="12" w:space="0" w:color="auto"/>
              <w:bottom w:val="single" w:sz="12" w:space="0" w:color="auto"/>
              <w:right w:val="single" w:sz="12" w:space="0" w:color="auto"/>
            </w:tcBorders>
          </w:tcPr>
          <w:p w14:paraId="03C77277"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 xml:space="preserve">ntrepreneur, y compris ses sous-traitants,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sous contrat, le travail servile ou des accords similaires de contrat de travail. </w:t>
            </w:r>
          </w:p>
          <w:p w14:paraId="157EDEEE" w14:textId="77777777" w:rsidR="00744A4E" w:rsidRPr="005719CC" w:rsidRDefault="00744A4E" w:rsidP="001E6B49">
            <w:pPr>
              <w:spacing w:before="120" w:after="120"/>
              <w:ind w:left="0" w:hanging="5"/>
              <w:rPr>
                <w:rFonts w:eastAsia="Arial Narrow"/>
                <w:szCs w:val="24"/>
              </w:rPr>
            </w:pPr>
            <w:r w:rsidRPr="005719CC">
              <w:rPr>
                <w:szCs w:val="24"/>
                <w:lang w:val="fr"/>
              </w:rPr>
              <w:t>Aucune personne ayant fait l’objet de la traite ne peut être employée ou engagée. La traite des personnes est définie comme le recrutement, le transport, le transfert, l’accueil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tc>
      </w:tr>
      <w:tr w:rsidR="00744A4E" w:rsidRPr="005719CC" w14:paraId="18328DE8" w14:textId="77777777" w:rsidTr="00581DFA">
        <w:trPr>
          <w:trHeight w:val="1260"/>
        </w:trPr>
        <w:tc>
          <w:tcPr>
            <w:tcW w:w="3152" w:type="dxa"/>
            <w:gridSpan w:val="2"/>
            <w:tcBorders>
              <w:top w:val="single" w:sz="12" w:space="0" w:color="auto"/>
              <w:left w:val="single" w:sz="12" w:space="0" w:color="auto"/>
              <w:bottom w:val="single" w:sz="12" w:space="0" w:color="auto"/>
              <w:right w:val="single" w:sz="12" w:space="0" w:color="auto"/>
            </w:tcBorders>
            <w:shd w:val="clear" w:color="auto" w:fill="auto"/>
          </w:tcPr>
          <w:p w14:paraId="551E8ADA" w14:textId="77777777" w:rsidR="00744A4E" w:rsidRPr="001E6B49" w:rsidRDefault="00744A4E" w:rsidP="00581DFA">
            <w:pPr>
              <w:pStyle w:val="Heading3"/>
              <w:spacing w:before="120" w:after="120"/>
              <w:ind w:left="470" w:hanging="470"/>
              <w:rPr>
                <w:szCs w:val="24"/>
                <w:lang w:val="fr-FR"/>
              </w:rPr>
            </w:pPr>
            <w:r>
              <w:rPr>
                <w:szCs w:val="24"/>
                <w:lang w:val="fr"/>
              </w:rPr>
              <w:t>Sous-Clause</w:t>
            </w:r>
            <w:r w:rsidRPr="005719CC">
              <w:rPr>
                <w:szCs w:val="24"/>
                <w:lang w:val="fr"/>
              </w:rPr>
              <w:t xml:space="preserve"> 6.22</w:t>
            </w:r>
          </w:p>
          <w:p w14:paraId="0FC1AB9C" w14:textId="77777777" w:rsidR="00744A4E" w:rsidRPr="005719CC" w:rsidRDefault="00744A4E" w:rsidP="00581DFA">
            <w:pPr>
              <w:spacing w:before="120" w:after="120"/>
              <w:rPr>
                <w:szCs w:val="24"/>
              </w:rPr>
            </w:pPr>
            <w:r w:rsidRPr="001E6B49">
              <w:rPr>
                <w:szCs w:val="24"/>
                <w:lang w:val="fr"/>
              </w:rPr>
              <w:t>Travail des enfants</w:t>
            </w:r>
          </w:p>
        </w:tc>
        <w:tc>
          <w:tcPr>
            <w:tcW w:w="5998" w:type="dxa"/>
            <w:tcBorders>
              <w:top w:val="single" w:sz="12" w:space="0" w:color="auto"/>
              <w:left w:val="single" w:sz="12" w:space="0" w:color="auto"/>
              <w:bottom w:val="single" w:sz="12" w:space="0" w:color="auto"/>
              <w:right w:val="single" w:sz="12" w:space="0" w:color="auto"/>
            </w:tcBorders>
            <w:shd w:val="clear" w:color="auto" w:fill="auto"/>
          </w:tcPr>
          <w:p w14:paraId="13E12E0E" w14:textId="77777777" w:rsidR="00744A4E" w:rsidRPr="005719CC" w:rsidRDefault="00744A4E" w:rsidP="001E6B49">
            <w:pPr>
              <w:pStyle w:val="ListParagraph"/>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’Entrepreneur</w:t>
            </w:r>
            <w:r w:rsidRPr="005719CC">
              <w:rPr>
                <w:szCs w:val="24"/>
                <w:lang w:val="fr"/>
              </w:rPr>
              <w:t>, y compris ses sous-traitants, n</w:t>
            </w:r>
            <w:r>
              <w:rPr>
                <w:szCs w:val="24"/>
                <w:lang w:val="fr"/>
              </w:rPr>
              <w:t xml:space="preserve">e doit pas </w:t>
            </w:r>
            <w:r w:rsidRPr="005719CC">
              <w:rPr>
                <w:szCs w:val="24"/>
                <w:lang w:val="fr"/>
              </w:rPr>
              <w:t>emplo</w:t>
            </w:r>
            <w:r>
              <w:rPr>
                <w:szCs w:val="24"/>
                <w:lang w:val="fr"/>
              </w:rPr>
              <w:t>yer</w:t>
            </w:r>
            <w:r w:rsidRPr="005719CC">
              <w:rPr>
                <w:szCs w:val="24"/>
                <w:lang w:val="fr"/>
              </w:rPr>
              <w:t xml:space="preserve"> ni </w:t>
            </w:r>
            <w:r>
              <w:rPr>
                <w:szCs w:val="24"/>
                <w:lang w:val="fr"/>
              </w:rPr>
              <w:t>e</w:t>
            </w:r>
            <w:r w:rsidRPr="005719CC">
              <w:rPr>
                <w:szCs w:val="24"/>
                <w:lang w:val="fr"/>
              </w:rPr>
              <w:t>ngage</w:t>
            </w:r>
            <w:r>
              <w:rPr>
                <w:szCs w:val="24"/>
                <w:lang w:val="fr"/>
              </w:rPr>
              <w:t>r</w:t>
            </w:r>
            <w:r w:rsidRPr="005719CC">
              <w:rPr>
                <w:szCs w:val="24"/>
                <w:lang w:val="fr"/>
              </w:rPr>
              <w:t xml:space="preserve"> un enfant de moins de 14 ans, sauf si la législation nationale spécifie un âge plus élevé (l’âge minimum). </w:t>
            </w:r>
          </w:p>
          <w:p w14:paraId="40B09345"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y compris ses sous-traitants, ne doit pas employer </w:t>
            </w:r>
            <w:r>
              <w:rPr>
                <w:szCs w:val="24"/>
                <w:lang w:val="fr"/>
              </w:rPr>
              <w:t xml:space="preserve">ou engager </w:t>
            </w:r>
            <w:r w:rsidRPr="005719CC">
              <w:rPr>
                <w:szCs w:val="24"/>
                <w:lang w:val="fr"/>
              </w:rPr>
              <w:t>un enfant entre l’âge minimum et l’âge de 18 ans d’une manière susceptible d’être dangereuse, ou d’interférer avec l’éducation de l’enfant, ou d’être préjudiciable à la santé ou au développement physique, mental, spirituel, moral ou social de l’enfant.</w:t>
            </w:r>
          </w:p>
          <w:p w14:paraId="510EA325"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y compris ses sous-traitants, n</w:t>
            </w:r>
            <w:r>
              <w:rPr>
                <w:szCs w:val="24"/>
                <w:lang w:val="fr"/>
              </w:rPr>
              <w:t xml:space="preserve">e doit pas </w:t>
            </w:r>
            <w:r w:rsidRPr="005719CC">
              <w:rPr>
                <w:szCs w:val="24"/>
                <w:lang w:val="fr"/>
              </w:rPr>
              <w:t>emplo</w:t>
            </w:r>
            <w:r>
              <w:rPr>
                <w:szCs w:val="24"/>
                <w:lang w:val="fr"/>
              </w:rPr>
              <w:t xml:space="preserve">yer ou engager </w:t>
            </w:r>
            <w:r w:rsidRPr="005719CC">
              <w:rPr>
                <w:szCs w:val="24"/>
                <w:lang w:val="fr"/>
              </w:rPr>
              <w:t xml:space="preserve">des enfants âgés </w:t>
            </w:r>
            <w:r>
              <w:rPr>
                <w:szCs w:val="24"/>
                <w:lang w:val="fr"/>
              </w:rPr>
              <w:t>entre</w:t>
            </w:r>
            <w:r w:rsidRPr="005719CC">
              <w:rPr>
                <w:szCs w:val="24"/>
                <w:lang w:val="fr"/>
              </w:rPr>
              <w:t xml:space="preserve"> l’âge minimum </w:t>
            </w:r>
            <w:r>
              <w:rPr>
                <w:szCs w:val="24"/>
                <w:lang w:val="fr"/>
              </w:rPr>
              <w:t>et</w:t>
            </w:r>
            <w:r w:rsidRPr="005719CC">
              <w:rPr>
                <w:szCs w:val="24"/>
                <w:lang w:val="fr"/>
              </w:rPr>
              <w:t xml:space="preserve"> l’âge de 18 ans qu’après qu’une évaluation appropriée des risques a été effectuée par l’</w:t>
            </w:r>
            <w:r>
              <w:rPr>
                <w:szCs w:val="24"/>
                <w:lang w:val="fr"/>
              </w:rPr>
              <w:t>E</w:t>
            </w:r>
            <w:r w:rsidRPr="005719CC">
              <w:rPr>
                <w:szCs w:val="24"/>
                <w:lang w:val="fr"/>
              </w:rPr>
              <w:t>ntrepreneur avec le consentement d</w:t>
            </w:r>
            <w:r>
              <w:rPr>
                <w:szCs w:val="24"/>
                <w:lang w:val="fr"/>
              </w:rPr>
              <w:t>u Maître d’Ouvrage</w:t>
            </w:r>
            <w:r w:rsidRPr="005719CC">
              <w:rPr>
                <w:szCs w:val="24"/>
                <w:lang w:val="fr"/>
              </w:rPr>
              <w:t>. L’</w:t>
            </w:r>
            <w:r>
              <w:rPr>
                <w:szCs w:val="24"/>
                <w:lang w:val="fr"/>
              </w:rPr>
              <w:t>E</w:t>
            </w:r>
            <w:r w:rsidRPr="005719CC">
              <w:rPr>
                <w:szCs w:val="24"/>
                <w:lang w:val="fr"/>
              </w:rPr>
              <w:t>ntrepreneur doit faire l’objet d’une surveillance régulière de la part d</w:t>
            </w:r>
            <w:r>
              <w:rPr>
                <w:szCs w:val="24"/>
                <w:lang w:val="fr"/>
              </w:rPr>
              <w:t>u Maître d’Ouvrage</w:t>
            </w:r>
            <w:r w:rsidRPr="005719CC">
              <w:rPr>
                <w:szCs w:val="24"/>
                <w:lang w:val="fr"/>
              </w:rPr>
              <w:t>, y compris une surveillance de l</w:t>
            </w:r>
            <w:r>
              <w:rPr>
                <w:szCs w:val="24"/>
                <w:lang w:val="fr"/>
              </w:rPr>
              <w:t>’hygiène</w:t>
            </w:r>
            <w:r w:rsidRPr="005719CC">
              <w:rPr>
                <w:szCs w:val="24"/>
                <w:lang w:val="fr"/>
              </w:rPr>
              <w:t>, des conditions de travail et des heures de travail.</w:t>
            </w:r>
          </w:p>
          <w:p w14:paraId="39959D8E"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lastRenderedPageBreak/>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p>
          <w:p w14:paraId="3BCA25A1" w14:textId="77777777" w:rsidR="00744A4E" w:rsidRPr="005719CC" w:rsidRDefault="00744A4E" w:rsidP="004225F2">
            <w:pPr>
              <w:pStyle w:val="ListParagraph"/>
              <w:numPr>
                <w:ilvl w:val="0"/>
                <w:numId w:val="110"/>
              </w:numPr>
              <w:autoSpaceDE w:val="0"/>
              <w:autoSpaceDN w:val="0"/>
              <w:adjustRightInd w:val="0"/>
              <w:spacing w:before="120" w:after="120"/>
              <w:ind w:left="833" w:hanging="473"/>
              <w:contextualSpacing w:val="0"/>
              <w:rPr>
                <w:rFonts w:eastAsia="Arial Narrow"/>
                <w:szCs w:val="24"/>
              </w:rPr>
            </w:pPr>
            <w:r w:rsidRPr="005719CC">
              <w:rPr>
                <w:szCs w:val="24"/>
                <w:lang w:val="fr"/>
              </w:rPr>
              <w:t>en cas d’exposition à des abus physiques, psychologiques ou sexuels;</w:t>
            </w:r>
          </w:p>
          <w:p w14:paraId="5512718C" w14:textId="77777777" w:rsidR="00744A4E" w:rsidRPr="005719CC" w:rsidRDefault="00744A4E" w:rsidP="004225F2">
            <w:pPr>
              <w:pStyle w:val="ListParagraph"/>
              <w:numPr>
                <w:ilvl w:val="0"/>
                <w:numId w:val="110"/>
              </w:numPr>
              <w:autoSpaceDE w:val="0"/>
              <w:autoSpaceDN w:val="0"/>
              <w:adjustRightInd w:val="0"/>
              <w:spacing w:before="120" w:after="120"/>
              <w:ind w:left="833" w:hanging="473"/>
              <w:contextualSpacing w:val="0"/>
              <w:rPr>
                <w:rFonts w:eastAsia="Arial Narrow"/>
                <w:szCs w:val="24"/>
              </w:rPr>
            </w:pPr>
            <w:r w:rsidRPr="005719CC">
              <w:rPr>
                <w:szCs w:val="24"/>
                <w:lang w:val="fr"/>
              </w:rPr>
              <w:t>sous terre, sous l’eau, travaillant en hauteur ou dans des espaces confinés;</w:t>
            </w:r>
          </w:p>
          <w:p w14:paraId="3F9ADC74" w14:textId="77777777" w:rsidR="00744A4E" w:rsidRPr="005719CC" w:rsidRDefault="00744A4E" w:rsidP="004225F2">
            <w:pPr>
              <w:pStyle w:val="ListParagraph"/>
              <w:numPr>
                <w:ilvl w:val="0"/>
                <w:numId w:val="110"/>
              </w:numPr>
              <w:spacing w:before="120" w:after="120"/>
              <w:ind w:left="833" w:hanging="473"/>
              <w:contextualSpacing w:val="0"/>
              <w:rPr>
                <w:rFonts w:eastAsia="Arial Narrow"/>
                <w:szCs w:val="24"/>
              </w:rPr>
            </w:pPr>
            <w:r w:rsidRPr="005719CC">
              <w:rPr>
                <w:szCs w:val="24"/>
                <w:lang w:val="fr"/>
              </w:rPr>
              <w:t>avec des machines, des équipements ou des outils dangereux, ou impliquant la manutention ou le transport de charges lourdes;</w:t>
            </w:r>
          </w:p>
          <w:p w14:paraId="33082AC1" w14:textId="77777777" w:rsidR="00744A4E" w:rsidRPr="005719CC" w:rsidRDefault="00744A4E" w:rsidP="004225F2">
            <w:pPr>
              <w:pStyle w:val="ListParagraph"/>
              <w:numPr>
                <w:ilvl w:val="0"/>
                <w:numId w:val="110"/>
              </w:numPr>
              <w:autoSpaceDE w:val="0"/>
              <w:autoSpaceDN w:val="0"/>
              <w:adjustRightInd w:val="0"/>
              <w:spacing w:before="120" w:after="120"/>
              <w:ind w:left="833" w:hanging="473"/>
              <w:contextualSpacing w:val="0"/>
              <w:rPr>
                <w:rFonts w:eastAsia="Arial Narrow"/>
                <w:szCs w:val="24"/>
              </w:rPr>
            </w:pPr>
            <w:r w:rsidRPr="005719CC">
              <w:rPr>
                <w:szCs w:val="24"/>
                <w:lang w:val="fr"/>
              </w:rPr>
              <w:t>dans des environnements malsains exposant les enfants à des substances, agents ou processus dangereux, ou à des températures, du bruit ou des vibrations nocifs pour la santé; ou</w:t>
            </w:r>
          </w:p>
          <w:p w14:paraId="5B5CF512" w14:textId="77777777" w:rsidR="00744A4E" w:rsidRPr="00174E87" w:rsidRDefault="00744A4E" w:rsidP="004225F2">
            <w:pPr>
              <w:pStyle w:val="ListParagraph"/>
              <w:numPr>
                <w:ilvl w:val="0"/>
                <w:numId w:val="110"/>
              </w:numPr>
              <w:autoSpaceDE w:val="0"/>
              <w:autoSpaceDN w:val="0"/>
              <w:adjustRightInd w:val="0"/>
              <w:spacing w:before="120" w:after="0"/>
              <w:ind w:left="833" w:hanging="473"/>
              <w:contextualSpacing w:val="0"/>
              <w:rPr>
                <w:rFonts w:eastAsia="Arial Narrow"/>
                <w:szCs w:val="24"/>
              </w:rPr>
            </w:pPr>
            <w:r w:rsidRPr="005719CC">
              <w:rPr>
                <w:szCs w:val="24"/>
                <w:lang w:val="fr"/>
              </w:rPr>
              <w:t>dans des conditions difficiles telles que le travail pendant de longues heures, pendant la nuit ou en confinement dans les locaux d</w:t>
            </w:r>
            <w:r>
              <w:rPr>
                <w:szCs w:val="24"/>
                <w:lang w:val="fr"/>
              </w:rPr>
              <w:t>u Maître d’Ouvrage</w:t>
            </w:r>
            <w:r w:rsidRPr="005719CC">
              <w:rPr>
                <w:szCs w:val="24"/>
                <w:lang w:val="fr"/>
              </w:rPr>
              <w:t>.</w:t>
            </w:r>
          </w:p>
        </w:tc>
      </w:tr>
      <w:tr w:rsidR="00744A4E" w:rsidRPr="005719CC" w14:paraId="5B81A579"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667AB301" w14:textId="77777777" w:rsidR="00744A4E" w:rsidRPr="001E6B49" w:rsidRDefault="00744A4E" w:rsidP="001E6B49">
            <w:pPr>
              <w:pStyle w:val="Heading3"/>
              <w:spacing w:before="120" w:after="120"/>
              <w:ind w:left="0" w:firstLine="0"/>
              <w:jc w:val="left"/>
              <w:rPr>
                <w:szCs w:val="24"/>
                <w:lang w:val="fr"/>
              </w:rPr>
            </w:pPr>
            <w:r>
              <w:rPr>
                <w:szCs w:val="24"/>
                <w:lang w:val="fr"/>
              </w:rPr>
              <w:lastRenderedPageBreak/>
              <w:t>Sous-Clause</w:t>
            </w:r>
            <w:r w:rsidRPr="005719CC">
              <w:rPr>
                <w:szCs w:val="24"/>
                <w:lang w:val="fr"/>
              </w:rPr>
              <w:t xml:space="preserve"> 6.23</w:t>
            </w:r>
          </w:p>
          <w:p w14:paraId="0C321046" w14:textId="77777777" w:rsidR="00744A4E" w:rsidRPr="001E6B49" w:rsidRDefault="00744A4E" w:rsidP="001E6B49">
            <w:pPr>
              <w:spacing w:before="120" w:after="120"/>
              <w:ind w:left="0" w:firstLine="0"/>
              <w:jc w:val="left"/>
              <w:rPr>
                <w:szCs w:val="24"/>
                <w:lang w:val="fr"/>
              </w:rPr>
            </w:pPr>
            <w:r w:rsidRPr="001E6B49">
              <w:rPr>
                <w:szCs w:val="24"/>
                <w:lang w:val="fr"/>
              </w:rPr>
              <w:t>Registres d’Emploi des Travailleurs</w:t>
            </w:r>
          </w:p>
        </w:tc>
        <w:tc>
          <w:tcPr>
            <w:tcW w:w="5998" w:type="dxa"/>
            <w:tcBorders>
              <w:top w:val="single" w:sz="12" w:space="0" w:color="auto"/>
              <w:left w:val="single" w:sz="12" w:space="0" w:color="auto"/>
              <w:bottom w:val="single" w:sz="12" w:space="0" w:color="auto"/>
              <w:right w:val="single" w:sz="12" w:space="0" w:color="auto"/>
            </w:tcBorders>
          </w:tcPr>
          <w:p w14:paraId="77A6F7E9" w14:textId="77777777" w:rsidR="00744A4E" w:rsidRPr="005719CC" w:rsidRDefault="00744A4E" w:rsidP="001E6B49">
            <w:pPr>
              <w:spacing w:before="120" w:after="120"/>
              <w:ind w:left="-5" w:firstLine="0"/>
              <w:rPr>
                <w:rFonts w:eastAsia="Arial Narrow"/>
                <w:szCs w:val="24"/>
              </w:rPr>
            </w:pPr>
            <w:r w:rsidRPr="005719CC">
              <w:rPr>
                <w:szCs w:val="24"/>
                <w:lang w:val="fr"/>
              </w:rPr>
              <w:t>L’</w:t>
            </w:r>
            <w:r>
              <w:rPr>
                <w:szCs w:val="24"/>
                <w:lang w:val="fr"/>
              </w:rPr>
              <w:t>E</w:t>
            </w:r>
            <w:r w:rsidRPr="005719CC">
              <w:rPr>
                <w:szCs w:val="24"/>
                <w:lang w:val="fr"/>
              </w:rPr>
              <w:t xml:space="preserve">ntrepreneur doit tenir des registres complets et exacts de l’emploi de </w:t>
            </w:r>
            <w:r>
              <w:rPr>
                <w:szCs w:val="24"/>
                <w:lang w:val="fr"/>
              </w:rPr>
              <w:t xml:space="preserve">la </w:t>
            </w:r>
            <w:r w:rsidRPr="005719CC">
              <w:rPr>
                <w:szCs w:val="24"/>
                <w:lang w:val="fr"/>
              </w:rPr>
              <w:t xml:space="preserve">main-d’œuvre sur le </w:t>
            </w:r>
            <w:r>
              <w:rPr>
                <w:szCs w:val="24"/>
                <w:lang w:val="fr"/>
              </w:rPr>
              <w:t>Chantier</w:t>
            </w:r>
            <w:r w:rsidRPr="005719CC">
              <w:rPr>
                <w:szCs w:val="24"/>
                <w:lang w:val="fr"/>
              </w:rPr>
              <w:t>. Les registres doivent inclure les noms, les âges, les sexes, les heures</w:t>
            </w:r>
            <w:r>
              <w:rPr>
                <w:szCs w:val="24"/>
                <w:lang w:val="fr"/>
              </w:rPr>
              <w:t xml:space="preserve"> </w:t>
            </w:r>
            <w:r w:rsidRPr="005719CC">
              <w:rPr>
                <w:szCs w:val="24"/>
                <w:lang w:val="fr"/>
              </w:rPr>
              <w:t>travaillées et les salaires versés à tous les travailleurs. Ces registres doivent être</w:t>
            </w:r>
            <w:r>
              <w:rPr>
                <w:szCs w:val="24"/>
                <w:lang w:val="fr"/>
              </w:rPr>
              <w:t xml:space="preserve"> </w:t>
            </w:r>
            <w:r w:rsidRPr="005719CC">
              <w:rPr>
                <w:szCs w:val="24"/>
                <w:lang w:val="fr"/>
              </w:rPr>
              <w:t xml:space="preserve">résumés sur une base mensuelle et soumis </w:t>
            </w:r>
            <w:r>
              <w:rPr>
                <w:szCs w:val="24"/>
                <w:lang w:val="fr"/>
              </w:rPr>
              <w:t>au Représentant du Maître d’Ouvrage</w:t>
            </w:r>
            <w:r w:rsidRPr="005719CC">
              <w:rPr>
                <w:szCs w:val="24"/>
                <w:lang w:val="fr"/>
              </w:rPr>
              <w:t>. Ces dossiers doivent être inclus dans les détails que l’</w:t>
            </w:r>
            <w:r>
              <w:rPr>
                <w:szCs w:val="24"/>
                <w:lang w:val="fr"/>
              </w:rPr>
              <w:t>E</w:t>
            </w:r>
            <w:r w:rsidRPr="005719CC">
              <w:rPr>
                <w:szCs w:val="24"/>
                <w:lang w:val="fr"/>
              </w:rPr>
              <w:t xml:space="preserve">ntrepreneur doit soumettre en vertu de la </w:t>
            </w:r>
            <w:r>
              <w:rPr>
                <w:szCs w:val="24"/>
                <w:lang w:val="fr"/>
              </w:rPr>
              <w:t>Sous-Clause</w:t>
            </w:r>
            <w:r w:rsidRPr="005719CC">
              <w:rPr>
                <w:szCs w:val="24"/>
                <w:lang w:val="fr"/>
              </w:rPr>
              <w:t xml:space="preserve"> 6.10 </w:t>
            </w:r>
            <w:r w:rsidRPr="00174E87">
              <w:rPr>
                <w:i/>
                <w:iCs/>
                <w:szCs w:val="24"/>
                <w:lang w:val="fr"/>
              </w:rPr>
              <w:t>[Registres de l’Entrepreneur].</w:t>
            </w:r>
          </w:p>
        </w:tc>
      </w:tr>
      <w:tr w:rsidR="00744A4E" w:rsidRPr="005719CC" w14:paraId="63FB6F6B"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17B5E84E" w14:textId="77777777" w:rsidR="00744A4E" w:rsidRPr="001E6B49" w:rsidRDefault="00744A4E" w:rsidP="001E6B49">
            <w:pPr>
              <w:spacing w:before="120" w:after="120"/>
              <w:ind w:left="0" w:firstLine="0"/>
              <w:jc w:val="left"/>
              <w:rPr>
                <w:szCs w:val="24"/>
                <w:lang w:val="fr"/>
              </w:rPr>
            </w:pPr>
            <w:r w:rsidRPr="001E6B49">
              <w:rPr>
                <w:szCs w:val="24"/>
                <w:lang w:val="fr"/>
              </w:rPr>
              <w:t>Sous-Clause 6.24</w:t>
            </w:r>
          </w:p>
          <w:p w14:paraId="389DA78B" w14:textId="77777777" w:rsidR="00744A4E" w:rsidRPr="001E6B49" w:rsidRDefault="00744A4E" w:rsidP="001E6B49">
            <w:pPr>
              <w:spacing w:before="120" w:after="120"/>
              <w:ind w:left="0" w:firstLine="0"/>
              <w:jc w:val="left"/>
              <w:rPr>
                <w:szCs w:val="24"/>
                <w:lang w:val="fr"/>
              </w:rPr>
            </w:pPr>
            <w:r w:rsidRPr="001E6B49">
              <w:rPr>
                <w:szCs w:val="24"/>
                <w:lang w:val="fr"/>
              </w:rPr>
              <w:t>Organisations de Travailleurs</w:t>
            </w:r>
          </w:p>
        </w:tc>
        <w:tc>
          <w:tcPr>
            <w:tcW w:w="5998" w:type="dxa"/>
            <w:tcBorders>
              <w:top w:val="single" w:sz="12" w:space="0" w:color="auto"/>
              <w:left w:val="single" w:sz="12" w:space="0" w:color="auto"/>
              <w:bottom w:val="single" w:sz="12" w:space="0" w:color="auto"/>
              <w:right w:val="single" w:sz="12" w:space="0" w:color="auto"/>
            </w:tcBorders>
          </w:tcPr>
          <w:p w14:paraId="1331439C" w14:textId="77777777" w:rsidR="00744A4E" w:rsidRPr="005719CC" w:rsidRDefault="00744A4E" w:rsidP="001E6B49">
            <w:pPr>
              <w:spacing w:before="120" w:after="120"/>
              <w:ind w:left="-5" w:firstLine="0"/>
              <w:rPr>
                <w:rFonts w:eastAsia="Arial Narrow"/>
                <w:szCs w:val="24"/>
              </w:rPr>
            </w:pPr>
            <w:r w:rsidRPr="005719CC">
              <w:rPr>
                <w:szCs w:val="24"/>
                <w:lang w:val="fr"/>
              </w:rPr>
              <w:t>Dans les pays où les lois du travail pertinentes reconnaissent le</w:t>
            </w:r>
            <w:r>
              <w:rPr>
                <w:szCs w:val="24"/>
                <w:lang w:val="fr"/>
              </w:rPr>
              <w:t xml:space="preserve"> </w:t>
            </w:r>
            <w:r w:rsidRPr="005719CC">
              <w:rPr>
                <w:szCs w:val="24"/>
                <w:lang w:val="fr"/>
              </w:rPr>
              <w:t>droit des travailleurs de former et d’adhérer aux organisations de travailleurs de leur choix et de négocier collectivement sans ingérence, l</w:t>
            </w:r>
            <w:r>
              <w:rPr>
                <w:szCs w:val="24"/>
                <w:lang w:val="fr"/>
              </w:rPr>
              <w:t>’Entrepreneur</w:t>
            </w:r>
            <w:r w:rsidRPr="005719CC">
              <w:rPr>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la législation du travail pertinente restreint substantiellement les organisations de travailleurs, l</w:t>
            </w:r>
            <w:r>
              <w:rPr>
                <w:szCs w:val="24"/>
                <w:lang w:val="fr"/>
              </w:rPr>
              <w:t xml:space="preserve">’Entrepreneur </w:t>
            </w:r>
            <w:r w:rsidRPr="005719CC">
              <w:rPr>
                <w:szCs w:val="24"/>
                <w:lang w:val="fr"/>
              </w:rPr>
              <w:t xml:space="preserve">doit permettre au </w:t>
            </w:r>
            <w:r>
              <w:rPr>
                <w:szCs w:val="24"/>
                <w:lang w:val="fr"/>
              </w:rPr>
              <w:t>P</w:t>
            </w:r>
            <w:r w:rsidRPr="005719CC">
              <w:rPr>
                <w:szCs w:val="24"/>
                <w:lang w:val="fr"/>
              </w:rPr>
              <w:t>ersonnel d</w:t>
            </w:r>
            <w:r>
              <w:rPr>
                <w:szCs w:val="24"/>
                <w:lang w:val="fr"/>
              </w:rPr>
              <w:t>e l’Entrepreneur</w:t>
            </w:r>
            <w:r w:rsidRPr="005719CC">
              <w:rPr>
                <w:szCs w:val="24"/>
                <w:lang w:val="fr"/>
              </w:rPr>
              <w:t xml:space="preserve"> d’autres moyens d’exprimer ses griefs et de protéger ses droits en ce qui concerne les conditions de travail et les conditions d’emploi. </w:t>
            </w:r>
            <w:r w:rsidRPr="005719CC">
              <w:rPr>
                <w:szCs w:val="24"/>
                <w:lang w:val="fr"/>
              </w:rPr>
              <w:lastRenderedPageBreak/>
              <w:t>L</w:t>
            </w:r>
            <w:r>
              <w:rPr>
                <w:szCs w:val="24"/>
                <w:lang w:val="fr"/>
              </w:rPr>
              <w:t>’Entrepreneur</w:t>
            </w:r>
            <w:r w:rsidRPr="005719CC">
              <w:rPr>
                <w:szCs w:val="24"/>
                <w:lang w:val="fr"/>
              </w:rPr>
              <w:t xml:space="preserve"> ne doit pas chercher à influencer ou à contrôler ces moyens alternatifs. L</w:t>
            </w:r>
            <w:r>
              <w:rPr>
                <w:szCs w:val="24"/>
                <w:lang w:val="fr"/>
              </w:rPr>
              <w:t>’Entrepreneur</w:t>
            </w:r>
            <w:r w:rsidRPr="005719CC">
              <w:rPr>
                <w:szCs w:val="24"/>
                <w:lang w:val="fr"/>
              </w:rPr>
              <w:t xml:space="preserve"> ne doit pas discriminer ou riposter contre le </w:t>
            </w:r>
            <w:r>
              <w:rPr>
                <w:szCs w:val="24"/>
                <w:lang w:val="fr"/>
              </w:rPr>
              <w:t>P</w:t>
            </w:r>
            <w:r w:rsidRPr="005719CC">
              <w:rPr>
                <w:szCs w:val="24"/>
                <w:lang w:val="fr"/>
              </w:rPr>
              <w:t>ersonnel d</w:t>
            </w:r>
            <w:r>
              <w:rPr>
                <w:szCs w:val="24"/>
                <w:lang w:val="fr"/>
              </w:rPr>
              <w:t>e l’Entrepreneur</w:t>
            </w:r>
            <w:r w:rsidRPr="005719CC">
              <w:rPr>
                <w:szCs w:val="24"/>
                <w:lang w:val="fr"/>
              </w:rPr>
              <w:t xml:space="preserve"> qui participe, ou cherche à participer, à ces organisations et à ces mécanismes de négociation collective ou alternatifs. On s’attend à ce que les organisations de travailleurs représentent équitablement les travailleurs de la main-d’œuvre.</w:t>
            </w:r>
          </w:p>
        </w:tc>
      </w:tr>
      <w:tr w:rsidR="00744A4E" w:rsidRPr="005719CC" w14:paraId="2866F4DA"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3FEE3B1B" w14:textId="77777777" w:rsidR="00744A4E" w:rsidRPr="001E6B49" w:rsidRDefault="00744A4E" w:rsidP="00581DFA">
            <w:pPr>
              <w:pStyle w:val="Heading3"/>
              <w:spacing w:before="120" w:after="120"/>
              <w:ind w:left="470" w:hanging="470"/>
              <w:rPr>
                <w:szCs w:val="24"/>
                <w:lang w:val="fr"/>
              </w:rPr>
            </w:pPr>
            <w:r>
              <w:rPr>
                <w:szCs w:val="24"/>
                <w:lang w:val="fr"/>
              </w:rPr>
              <w:lastRenderedPageBreak/>
              <w:t>Sous-Clause</w:t>
            </w:r>
            <w:r w:rsidRPr="005719CC">
              <w:rPr>
                <w:szCs w:val="24"/>
                <w:lang w:val="fr"/>
              </w:rPr>
              <w:t xml:space="preserve"> 6.25</w:t>
            </w:r>
          </w:p>
          <w:p w14:paraId="315E4F7B" w14:textId="77777777" w:rsidR="00744A4E" w:rsidRPr="005719CC" w:rsidRDefault="00744A4E" w:rsidP="001E6B49">
            <w:pPr>
              <w:spacing w:before="120" w:after="120"/>
              <w:ind w:left="0" w:firstLine="0"/>
              <w:rPr>
                <w:szCs w:val="24"/>
              </w:rPr>
            </w:pPr>
            <w:r w:rsidRPr="001E6B49">
              <w:rPr>
                <w:szCs w:val="24"/>
                <w:lang w:val="fr"/>
              </w:rPr>
              <w:t>Non-discrimination et Egalité des Chances</w:t>
            </w:r>
          </w:p>
        </w:tc>
        <w:tc>
          <w:tcPr>
            <w:tcW w:w="5998" w:type="dxa"/>
            <w:tcBorders>
              <w:top w:val="single" w:sz="12" w:space="0" w:color="auto"/>
              <w:left w:val="single" w:sz="12" w:space="0" w:color="auto"/>
              <w:bottom w:val="single" w:sz="12" w:space="0" w:color="auto"/>
              <w:right w:val="single" w:sz="12" w:space="0" w:color="auto"/>
            </w:tcBorders>
          </w:tcPr>
          <w:p w14:paraId="0A1BDEE7"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ne doit pas prendre de décisions relatives à l’emploi ou au traitement du personnel de l’</w:t>
            </w:r>
            <w:r>
              <w:rPr>
                <w:szCs w:val="24"/>
                <w:lang w:val="fr"/>
              </w:rPr>
              <w:t>E</w:t>
            </w:r>
            <w:r w:rsidRPr="005719CC">
              <w:rPr>
                <w:szCs w:val="24"/>
                <w:lang w:val="fr"/>
              </w:rPr>
              <w:t>ntrepreneur sur la base de caractéristiques personnelles non liées aux exigences inhérentes au poste. L</w:t>
            </w:r>
            <w:r>
              <w:rPr>
                <w:szCs w:val="24"/>
                <w:lang w:val="fr"/>
              </w:rPr>
              <w:t>’Entrepreneur</w:t>
            </w:r>
            <w:r w:rsidRPr="005719CC">
              <w:rPr>
                <w:szCs w:val="24"/>
                <w:lang w:val="fr"/>
              </w:rPr>
              <w:t xml:space="preserve"> doit fonder l’emploi d</w:t>
            </w:r>
            <w:r>
              <w:rPr>
                <w:szCs w:val="24"/>
                <w:lang w:val="fr"/>
              </w:rPr>
              <w:t>e son P</w:t>
            </w:r>
            <w:r w:rsidRPr="005719CC">
              <w:rPr>
                <w:szCs w:val="24"/>
                <w:lang w:val="fr"/>
              </w:rPr>
              <w:t xml:space="preserve">ersonnel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 et les pratiques disciplinaires. </w:t>
            </w:r>
          </w:p>
          <w:p w14:paraId="6A4306C0"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Les mesures spéciales de protection ou d’assistance visant à remédier à la discrimination passée ou à la sélection pour un emploi particulier sur la base des exigences inhérentes à l’emploi ne sont pas considérées comme de la discrimination. L</w:t>
            </w:r>
            <w:r>
              <w:rPr>
                <w:szCs w:val="24"/>
                <w:lang w:val="fr"/>
              </w:rPr>
              <w:t xml:space="preserve">’Entrepreneur </w:t>
            </w:r>
            <w:r w:rsidRPr="005719CC">
              <w:rPr>
                <w:szCs w:val="24"/>
                <w:lang w:val="fr"/>
              </w:rPr>
              <w:t xml:space="preserve">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Pr>
                <w:szCs w:val="24"/>
                <w:lang w:val="fr"/>
              </w:rPr>
              <w:t>Sous-Clause</w:t>
            </w:r>
            <w:r w:rsidRPr="005719CC">
              <w:rPr>
                <w:szCs w:val="24"/>
                <w:lang w:val="fr"/>
              </w:rPr>
              <w:t xml:space="preserve"> 6.22). </w:t>
            </w:r>
          </w:p>
        </w:tc>
      </w:tr>
      <w:tr w:rsidR="00744A4E" w:rsidRPr="005719CC" w14:paraId="40D793EF"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10CC27C4" w14:textId="77777777" w:rsidR="00744A4E" w:rsidRPr="001E6B49" w:rsidRDefault="00744A4E" w:rsidP="00581DFA">
            <w:pPr>
              <w:pStyle w:val="Heading3"/>
              <w:spacing w:before="120" w:after="120"/>
              <w:ind w:left="470" w:hanging="470"/>
              <w:rPr>
                <w:szCs w:val="24"/>
                <w:lang w:val="fr-FR"/>
              </w:rPr>
            </w:pPr>
            <w:r>
              <w:rPr>
                <w:szCs w:val="24"/>
                <w:lang w:val="fr"/>
              </w:rPr>
              <w:t>Sous-Clause</w:t>
            </w:r>
            <w:r w:rsidRPr="005719CC">
              <w:rPr>
                <w:szCs w:val="24"/>
                <w:lang w:val="fr"/>
              </w:rPr>
              <w:t xml:space="preserve"> 6.26</w:t>
            </w:r>
          </w:p>
          <w:p w14:paraId="031E3225" w14:textId="77777777" w:rsidR="00744A4E" w:rsidRPr="005719CC" w:rsidRDefault="00744A4E" w:rsidP="001E6B49">
            <w:pPr>
              <w:spacing w:before="120" w:after="120"/>
              <w:ind w:left="0" w:firstLine="0"/>
              <w:rPr>
                <w:szCs w:val="24"/>
              </w:rPr>
            </w:pPr>
            <w:r w:rsidRPr="001E6B49">
              <w:rPr>
                <w:szCs w:val="24"/>
                <w:lang w:val="fr"/>
              </w:rPr>
              <w:t>Mécanisme de Règlement des Plaintes relatives au Personnel de l’Entrepreneur</w:t>
            </w:r>
          </w:p>
        </w:tc>
        <w:tc>
          <w:tcPr>
            <w:tcW w:w="5998" w:type="dxa"/>
            <w:tcBorders>
              <w:top w:val="single" w:sz="12" w:space="0" w:color="auto"/>
              <w:left w:val="single" w:sz="12" w:space="0" w:color="auto"/>
              <w:bottom w:val="single" w:sz="12" w:space="0" w:color="auto"/>
              <w:right w:val="single" w:sz="12" w:space="0" w:color="auto"/>
            </w:tcBorders>
          </w:tcPr>
          <w:p w14:paraId="387661CD"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disposer d’un mécanisme de règlement des griefs pour </w:t>
            </w:r>
            <w:r>
              <w:rPr>
                <w:szCs w:val="24"/>
                <w:lang w:val="fr"/>
              </w:rPr>
              <w:t>son P</w:t>
            </w:r>
            <w:r w:rsidRPr="005719CC">
              <w:rPr>
                <w:szCs w:val="24"/>
                <w:lang w:val="fr"/>
              </w:rPr>
              <w:t xml:space="preserve">ersonnel et, le cas échéant, pour les organisations de travailleurs énoncées à la </w:t>
            </w:r>
            <w:r>
              <w:rPr>
                <w:szCs w:val="24"/>
                <w:lang w:val="fr"/>
              </w:rPr>
              <w:t xml:space="preserve">Sous-Clause </w:t>
            </w:r>
            <w:r w:rsidRPr="005719CC">
              <w:rPr>
                <w:szCs w:val="24"/>
                <w:lang w:val="fr"/>
              </w:rPr>
              <w:t>6.2</w:t>
            </w:r>
            <w:r>
              <w:rPr>
                <w:szCs w:val="24"/>
                <w:lang w:val="fr"/>
              </w:rPr>
              <w:t>4</w:t>
            </w:r>
            <w:r w:rsidRPr="005719CC">
              <w:rPr>
                <w:szCs w:val="24"/>
                <w:lang w:val="fr"/>
              </w:rPr>
              <w:t>, afin de soulever des préoccupations sur le lieu de travail (autres que celles relatives à l’E</w:t>
            </w:r>
            <w:r>
              <w:rPr>
                <w:szCs w:val="24"/>
                <w:lang w:val="fr"/>
              </w:rPr>
              <w:t>AS</w:t>
            </w:r>
            <w:r w:rsidRPr="005719CC">
              <w:rPr>
                <w:szCs w:val="24"/>
                <w:lang w:val="fr"/>
              </w:rPr>
              <w:t xml:space="preserve"> et / ou au </w:t>
            </w:r>
            <w:r>
              <w:rPr>
                <w:szCs w:val="24"/>
                <w:lang w:val="fr"/>
              </w:rPr>
              <w:t>HS</w:t>
            </w:r>
            <w:r w:rsidRPr="005719CC">
              <w:rPr>
                <w:szCs w:val="24"/>
                <w:lang w:val="fr"/>
              </w:rPr>
              <w:t xml:space="preserve">, qui doivent être traitées en vertu de la </w:t>
            </w:r>
            <w:r>
              <w:rPr>
                <w:szCs w:val="24"/>
                <w:lang w:val="fr"/>
              </w:rPr>
              <w:t>Sous-Clause</w:t>
            </w:r>
            <w:r w:rsidRPr="005719CC">
              <w:rPr>
                <w:szCs w:val="24"/>
                <w:lang w:val="fr"/>
              </w:rPr>
              <w:t xml:space="preserve"> 6.27 ci-dessous). Le mécanisme de règlement des griefs est proportionné à la nature, à</w:t>
            </w:r>
            <w:r>
              <w:rPr>
                <w:szCs w:val="24"/>
                <w:lang w:val="fr"/>
              </w:rPr>
              <w:t xml:space="preserve"> </w:t>
            </w:r>
            <w:r w:rsidRPr="005719CC">
              <w:rPr>
                <w:szCs w:val="24"/>
                <w:lang w:val="fr"/>
              </w:rPr>
              <w:t xml:space="preserve">l’ampleur, aux risques et aux impacts </w:t>
            </w:r>
            <w:r>
              <w:rPr>
                <w:szCs w:val="24"/>
                <w:lang w:val="fr"/>
              </w:rPr>
              <w:t>sur le</w:t>
            </w:r>
            <w:r w:rsidRPr="005719CC">
              <w:rPr>
                <w:szCs w:val="24"/>
                <w:lang w:val="fr"/>
              </w:rPr>
              <w:t xml:space="preserve"> </w:t>
            </w:r>
            <w:r>
              <w:rPr>
                <w:szCs w:val="24"/>
                <w:lang w:val="fr"/>
              </w:rPr>
              <w:t>Marché</w:t>
            </w:r>
            <w:r w:rsidRPr="005719CC">
              <w:rPr>
                <w:szCs w:val="24"/>
                <w:lang w:val="fr"/>
              </w:rPr>
              <w:t xml:space="preserve">. Le mécanisme </w:t>
            </w:r>
            <w:r>
              <w:rPr>
                <w:szCs w:val="24"/>
                <w:lang w:val="fr"/>
              </w:rPr>
              <w:t xml:space="preserve">doit </w:t>
            </w:r>
            <w:r w:rsidRPr="005719CC">
              <w:rPr>
                <w:szCs w:val="24"/>
                <w:lang w:val="fr"/>
              </w:rPr>
              <w:t>répond</w:t>
            </w:r>
            <w:r>
              <w:rPr>
                <w:szCs w:val="24"/>
                <w:lang w:val="fr"/>
              </w:rPr>
              <w:t>re</w:t>
            </w:r>
            <w:r w:rsidRPr="005719CC">
              <w:rPr>
                <w:szCs w:val="24"/>
                <w:lang w:val="fr"/>
              </w:rPr>
              <w:t xml:space="preserve"> rapidement aux préoccupations, au moyen d’un processus compréhensible et transparent qui fournit un retour d’information en temps utile aux personnes concernées dans une langue qu’elles comprennent, sans </w:t>
            </w:r>
            <w:r w:rsidRPr="005719CC">
              <w:rPr>
                <w:szCs w:val="24"/>
                <w:lang w:val="fr"/>
              </w:rPr>
              <w:lastRenderedPageBreak/>
              <w:t xml:space="preserve">aucune rétribution, et fonctionne de manière indépendante et objective. </w:t>
            </w:r>
          </w:p>
          <w:p w14:paraId="3092BD55"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szCs w:val="24"/>
                <w:lang w:val="fr"/>
              </w:rPr>
              <w:t xml:space="preserve">Le </w:t>
            </w:r>
            <w:r>
              <w:rPr>
                <w:szCs w:val="24"/>
                <w:lang w:val="fr"/>
              </w:rPr>
              <w:t>P</w:t>
            </w:r>
            <w:r w:rsidRPr="005719CC">
              <w:rPr>
                <w:szCs w:val="24"/>
                <w:lang w:val="fr"/>
              </w:rPr>
              <w:t>ersonnel de l’</w:t>
            </w:r>
            <w:r>
              <w:rPr>
                <w:szCs w:val="24"/>
                <w:lang w:val="fr"/>
              </w:rPr>
              <w:t>E</w:t>
            </w:r>
            <w:r w:rsidRPr="005719CC">
              <w:rPr>
                <w:szCs w:val="24"/>
                <w:lang w:val="fr"/>
              </w:rPr>
              <w:t xml:space="preserve">ntrepreneur doit être informé du mécanisme de règlement des plaintes au moment de l’engagement pour le </w:t>
            </w:r>
            <w:r>
              <w:rPr>
                <w:szCs w:val="24"/>
                <w:lang w:val="fr"/>
              </w:rPr>
              <w:t>Marché</w:t>
            </w:r>
            <w:r w:rsidRPr="005719CC">
              <w:rPr>
                <w:szCs w:val="24"/>
                <w:lang w:val="fr"/>
              </w:rPr>
              <w:t xml:space="preserve"> et des mesures mises en place pour le protéger contre toute représailles pour son utilisation. Des mesures seront mises en place pour rendre le mécanisme de règlement des griefs facilement accessible à tout le </w:t>
            </w:r>
            <w:r>
              <w:rPr>
                <w:szCs w:val="24"/>
                <w:lang w:val="fr"/>
              </w:rPr>
              <w:t>P</w:t>
            </w:r>
            <w:r w:rsidRPr="005719CC">
              <w:rPr>
                <w:szCs w:val="24"/>
                <w:lang w:val="fr"/>
              </w:rPr>
              <w:t>ersonnel de l’</w:t>
            </w:r>
            <w:r>
              <w:rPr>
                <w:szCs w:val="24"/>
                <w:lang w:val="fr"/>
              </w:rPr>
              <w:t>E</w:t>
            </w:r>
            <w:r w:rsidRPr="005719CC">
              <w:rPr>
                <w:szCs w:val="24"/>
                <w:lang w:val="fr"/>
              </w:rPr>
              <w:t xml:space="preserve">ntrepreneur. </w:t>
            </w:r>
          </w:p>
          <w:p w14:paraId="087637C7"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szCs w:val="24"/>
                <w:lang w:val="fr"/>
              </w:rPr>
              <w:t>Le mécanisme de règlement des plaintes ne doit pas entraver l’accès à d’autres recours judiciaires ou administratifs qui pourraient être</w:t>
            </w:r>
            <w:r>
              <w:rPr>
                <w:szCs w:val="24"/>
                <w:lang w:val="fr"/>
              </w:rPr>
              <w:t xml:space="preserve"> </w:t>
            </w:r>
            <w:r w:rsidRPr="005719CC">
              <w:rPr>
                <w:szCs w:val="24"/>
                <w:lang w:val="fr"/>
              </w:rPr>
              <w:t>disponibles, ni se substituer aux mécanismes de règlement des plaintes prévus par les conventions collectives.</w:t>
            </w:r>
          </w:p>
          <w:p w14:paraId="3A46953A"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bCs/>
                <w:szCs w:val="24"/>
                <w:lang w:val="fr"/>
              </w:rPr>
              <w:t xml:space="preserve">Le mécanisme de règlement des griefs peut utiliser les mécanismes de règlement des griefs existants, à condition qu’ils soient correctement conçus et mis en œuvre, qu’ils répondent rapidement aux préoccupations et qu’ils soient facilement accessibles au </w:t>
            </w:r>
            <w:r>
              <w:rPr>
                <w:bCs/>
                <w:szCs w:val="24"/>
                <w:lang w:val="fr"/>
              </w:rPr>
              <w:t>P</w:t>
            </w:r>
            <w:r w:rsidRPr="005719CC">
              <w:rPr>
                <w:bCs/>
                <w:szCs w:val="24"/>
                <w:lang w:val="fr"/>
              </w:rPr>
              <w:t>ersonnel de l’</w:t>
            </w:r>
            <w:r>
              <w:rPr>
                <w:bCs/>
                <w:szCs w:val="24"/>
                <w:lang w:val="fr"/>
              </w:rPr>
              <w:t>E</w:t>
            </w:r>
            <w:r w:rsidRPr="005719CC">
              <w:rPr>
                <w:bCs/>
                <w:szCs w:val="24"/>
                <w:lang w:val="fr"/>
              </w:rPr>
              <w:t xml:space="preserve">ntrepreneur. Les mécanismes de règlement des plaintes existants peuvent être complétés, au besoin, par des arrangements propres </w:t>
            </w:r>
            <w:r>
              <w:rPr>
                <w:bCs/>
                <w:szCs w:val="24"/>
                <w:lang w:val="fr"/>
              </w:rPr>
              <w:t>au Marché</w:t>
            </w:r>
            <w:r w:rsidRPr="005719CC">
              <w:rPr>
                <w:bCs/>
                <w:szCs w:val="24"/>
                <w:lang w:val="fr"/>
              </w:rPr>
              <w:t>.</w:t>
            </w:r>
          </w:p>
        </w:tc>
      </w:tr>
      <w:tr w:rsidR="00744A4E" w:rsidRPr="005719CC" w14:paraId="124A4771"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295304B4" w14:textId="77777777" w:rsidR="00744A4E" w:rsidRPr="001E6B49" w:rsidRDefault="00744A4E" w:rsidP="00581DFA">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6.27 </w:t>
            </w:r>
          </w:p>
          <w:p w14:paraId="70E82ECD" w14:textId="77777777" w:rsidR="00744A4E" w:rsidRPr="001E6B49" w:rsidRDefault="00744A4E" w:rsidP="00581DFA">
            <w:pPr>
              <w:pStyle w:val="Heading3"/>
              <w:spacing w:before="120" w:after="120"/>
              <w:ind w:left="57" w:hanging="2"/>
              <w:rPr>
                <w:szCs w:val="24"/>
                <w:lang w:val="fr-FR"/>
              </w:rPr>
            </w:pPr>
            <w:r w:rsidRPr="005719CC">
              <w:rPr>
                <w:szCs w:val="24"/>
                <w:lang w:val="fr"/>
              </w:rPr>
              <w:t>Mécanisme</w:t>
            </w:r>
            <w:r>
              <w:rPr>
                <w:szCs w:val="24"/>
                <w:lang w:val="fr"/>
              </w:rPr>
              <w:t xml:space="preserve"> </w:t>
            </w:r>
            <w:r w:rsidRPr="005719CC">
              <w:rPr>
                <w:szCs w:val="24"/>
                <w:lang w:val="fr"/>
              </w:rPr>
              <w:t>d’</w:t>
            </w:r>
            <w:r>
              <w:rPr>
                <w:szCs w:val="24"/>
                <w:lang w:val="fr"/>
              </w:rPr>
              <w:t>I</w:t>
            </w:r>
            <w:r w:rsidRPr="005719CC">
              <w:rPr>
                <w:szCs w:val="24"/>
                <w:lang w:val="fr"/>
              </w:rPr>
              <w:t>ntervention</w:t>
            </w:r>
            <w:r>
              <w:rPr>
                <w:szCs w:val="24"/>
                <w:lang w:val="fr"/>
              </w:rPr>
              <w:t xml:space="preserve"> EAS </w:t>
            </w:r>
            <w:r w:rsidRPr="005719CC">
              <w:rPr>
                <w:szCs w:val="24"/>
                <w:lang w:val="fr"/>
              </w:rPr>
              <w:t>/</w:t>
            </w:r>
            <w:r>
              <w:rPr>
                <w:szCs w:val="24"/>
                <w:lang w:val="fr"/>
              </w:rPr>
              <w:t xml:space="preserve"> HS</w:t>
            </w:r>
            <w:r w:rsidRPr="005719CC">
              <w:rPr>
                <w:szCs w:val="24"/>
                <w:lang w:val="fr"/>
              </w:rPr>
              <w:t xml:space="preserve"> de l’</w:t>
            </w:r>
            <w:r>
              <w:rPr>
                <w:szCs w:val="24"/>
                <w:lang w:val="fr"/>
              </w:rPr>
              <w:t>E</w:t>
            </w:r>
            <w:r w:rsidRPr="005719CC">
              <w:rPr>
                <w:szCs w:val="24"/>
                <w:lang w:val="fr"/>
              </w:rPr>
              <w:t xml:space="preserve">ntrepreneur; Réception des </w:t>
            </w:r>
            <w:r>
              <w:rPr>
                <w:szCs w:val="24"/>
                <w:lang w:val="fr"/>
              </w:rPr>
              <w:t>A</w:t>
            </w:r>
            <w:r w:rsidRPr="005719CC">
              <w:rPr>
                <w:szCs w:val="24"/>
                <w:lang w:val="fr"/>
              </w:rPr>
              <w:t>llégations d’E</w:t>
            </w:r>
            <w:r>
              <w:rPr>
                <w:szCs w:val="24"/>
                <w:lang w:val="fr"/>
              </w:rPr>
              <w:t>A</w:t>
            </w:r>
            <w:r w:rsidRPr="005719CC">
              <w:rPr>
                <w:szCs w:val="24"/>
                <w:lang w:val="fr"/>
              </w:rPr>
              <w:t>S</w:t>
            </w:r>
            <w:r>
              <w:rPr>
                <w:szCs w:val="24"/>
                <w:lang w:val="fr"/>
              </w:rPr>
              <w:t xml:space="preserve"> </w:t>
            </w:r>
            <w:r w:rsidRPr="005719CC">
              <w:rPr>
                <w:szCs w:val="24"/>
                <w:lang w:val="fr"/>
              </w:rPr>
              <w:t>/</w:t>
            </w:r>
            <w:r>
              <w:rPr>
                <w:szCs w:val="24"/>
                <w:lang w:val="fr"/>
              </w:rPr>
              <w:t xml:space="preserve"> HS</w:t>
            </w:r>
            <w:r w:rsidRPr="005719CC">
              <w:rPr>
                <w:szCs w:val="24"/>
                <w:lang w:val="fr"/>
              </w:rPr>
              <w:t>; et non-conformité</w:t>
            </w:r>
            <w:r>
              <w:rPr>
                <w:szCs w:val="24"/>
                <w:lang w:val="fr"/>
              </w:rPr>
              <w:t xml:space="preserve"> de l’Entrepreneur</w:t>
            </w:r>
          </w:p>
        </w:tc>
        <w:tc>
          <w:tcPr>
            <w:tcW w:w="5998" w:type="dxa"/>
            <w:tcBorders>
              <w:top w:val="single" w:sz="12" w:space="0" w:color="auto"/>
              <w:left w:val="single" w:sz="12" w:space="0" w:color="auto"/>
              <w:bottom w:val="single" w:sz="12" w:space="0" w:color="auto"/>
              <w:right w:val="single" w:sz="12" w:space="0" w:color="auto"/>
            </w:tcBorders>
          </w:tcPr>
          <w:p w14:paraId="16585E45" w14:textId="77777777" w:rsidR="00744A4E" w:rsidRPr="005719CC" w:rsidRDefault="00744A4E" w:rsidP="004225F2">
            <w:pPr>
              <w:pStyle w:val="ListParagraph"/>
              <w:numPr>
                <w:ilvl w:val="2"/>
                <w:numId w:val="111"/>
              </w:numPr>
              <w:spacing w:after="120"/>
              <w:ind w:left="687" w:hanging="630"/>
              <w:contextualSpacing w:val="0"/>
              <w:rPr>
                <w:rFonts w:eastAsia="Arial Narrow"/>
                <w:szCs w:val="24"/>
                <w:u w:val="single"/>
              </w:rPr>
            </w:pPr>
            <w:r w:rsidRPr="005719CC">
              <w:rPr>
                <w:szCs w:val="24"/>
                <w:u w:val="single"/>
                <w:lang w:val="fr"/>
              </w:rPr>
              <w:t xml:space="preserve">Mécanisme d’intervention </w:t>
            </w:r>
            <w:r>
              <w:rPr>
                <w:szCs w:val="24"/>
                <w:u w:val="single"/>
                <w:lang w:val="fr"/>
              </w:rPr>
              <w:t>EAS</w:t>
            </w:r>
            <w:r w:rsidRPr="005719CC">
              <w:rPr>
                <w:szCs w:val="24"/>
                <w:u w:val="single"/>
                <w:lang w:val="fr"/>
              </w:rPr>
              <w:t>/</w:t>
            </w:r>
            <w:r>
              <w:rPr>
                <w:szCs w:val="24"/>
                <w:u w:val="single"/>
                <w:lang w:val="fr"/>
              </w:rPr>
              <w:t>HS</w:t>
            </w:r>
            <w:r w:rsidRPr="005719CC">
              <w:rPr>
                <w:szCs w:val="24"/>
                <w:u w:val="single"/>
                <w:lang w:val="fr"/>
              </w:rPr>
              <w:t xml:space="preserve"> de l’</w:t>
            </w:r>
            <w:r>
              <w:rPr>
                <w:szCs w:val="24"/>
                <w:u w:val="single"/>
                <w:lang w:val="fr"/>
              </w:rPr>
              <w:t>E</w:t>
            </w:r>
            <w:r w:rsidRPr="005719CC">
              <w:rPr>
                <w:szCs w:val="24"/>
                <w:u w:val="single"/>
                <w:lang w:val="fr"/>
              </w:rPr>
              <w:t xml:space="preserve">ntrepreneur </w:t>
            </w:r>
          </w:p>
          <w:p w14:paraId="572530D7" w14:textId="77777777" w:rsidR="00744A4E" w:rsidRPr="005719CC" w:rsidRDefault="00744A4E" w:rsidP="001E6B49">
            <w:pPr>
              <w:pStyle w:val="ListParagraph"/>
              <w:spacing w:after="120"/>
              <w:ind w:left="72" w:firstLine="13"/>
              <w:rPr>
                <w:rFonts w:eastAsia="Arial Narrow"/>
                <w:szCs w:val="24"/>
              </w:rPr>
            </w:pPr>
            <w:r w:rsidRPr="005719CC">
              <w:rPr>
                <w:szCs w:val="24"/>
                <w:lang w:val="fr"/>
              </w:rPr>
              <w:t>L</w:t>
            </w:r>
            <w:r>
              <w:rPr>
                <w:szCs w:val="24"/>
                <w:lang w:val="fr"/>
              </w:rPr>
              <w:t>’Entrepreneur</w:t>
            </w:r>
            <w:r w:rsidRPr="005719CC">
              <w:rPr>
                <w:szCs w:val="24"/>
                <w:lang w:val="fr"/>
              </w:rPr>
              <w:t xml:space="preserve"> doit mettre en place un mécanisme efficace pour recevoir et traiter rapidement les allégations d’E</w:t>
            </w:r>
            <w:r>
              <w:rPr>
                <w:szCs w:val="24"/>
                <w:lang w:val="fr"/>
              </w:rPr>
              <w:t>AS</w:t>
            </w:r>
            <w:r w:rsidRPr="005719CC">
              <w:rPr>
                <w:szCs w:val="24"/>
                <w:lang w:val="fr"/>
              </w:rPr>
              <w:t xml:space="preserve"> et/ou de </w:t>
            </w:r>
            <w:r>
              <w:rPr>
                <w:szCs w:val="24"/>
                <w:lang w:val="fr"/>
              </w:rPr>
              <w:t>HS</w:t>
            </w:r>
            <w:r w:rsidRPr="005719CC">
              <w:rPr>
                <w:szCs w:val="24"/>
                <w:lang w:val="fr"/>
              </w:rPr>
              <w:t xml:space="preserve"> de la part du </w:t>
            </w:r>
            <w:r>
              <w:rPr>
                <w:szCs w:val="24"/>
                <w:lang w:val="fr"/>
              </w:rPr>
              <w:t>P</w:t>
            </w:r>
            <w:r w:rsidRPr="005719CC">
              <w:rPr>
                <w:szCs w:val="24"/>
                <w:lang w:val="fr"/>
              </w:rPr>
              <w:t>ersonnel de l’</w:t>
            </w:r>
            <w:r>
              <w:rPr>
                <w:szCs w:val="24"/>
                <w:lang w:val="fr"/>
              </w:rPr>
              <w:t>E</w:t>
            </w:r>
            <w:r w:rsidRPr="005719CC">
              <w:rPr>
                <w:szCs w:val="24"/>
                <w:lang w:val="fr"/>
              </w:rPr>
              <w:t>ntrepreneur ou d</w:t>
            </w:r>
            <w:r>
              <w:rPr>
                <w:szCs w:val="24"/>
                <w:lang w:val="fr"/>
              </w:rPr>
              <w:t>u Maître d’Ouvrage</w:t>
            </w:r>
            <w:r w:rsidRPr="005719CC">
              <w:rPr>
                <w:szCs w:val="24"/>
                <w:lang w:val="fr"/>
              </w:rPr>
              <w:t xml:space="preserve"> ou de toute autre personne, y compris des tiers (« mécanisme de réponse </w:t>
            </w:r>
            <w:r>
              <w:rPr>
                <w:szCs w:val="24"/>
                <w:lang w:val="fr"/>
              </w:rPr>
              <w:t>EAS/HS</w:t>
            </w:r>
            <w:r w:rsidRPr="005719CC">
              <w:rPr>
                <w:szCs w:val="24"/>
                <w:lang w:val="fr"/>
              </w:rPr>
              <w:t xml:space="preserve"> »). </w:t>
            </w:r>
          </w:p>
          <w:p w14:paraId="48CF95A7" w14:textId="77777777" w:rsidR="00744A4E" w:rsidRPr="005719CC" w:rsidRDefault="00744A4E" w:rsidP="001E6B49">
            <w:pPr>
              <w:spacing w:after="120"/>
              <w:ind w:left="72" w:firstLine="13"/>
              <w:rPr>
                <w:szCs w:val="24"/>
              </w:rPr>
            </w:pPr>
            <w:r w:rsidRPr="005719CC">
              <w:rPr>
                <w:szCs w:val="24"/>
                <w:lang w:val="fr"/>
              </w:rPr>
              <w:t xml:space="preserve">Le </w:t>
            </w:r>
            <w:r>
              <w:rPr>
                <w:szCs w:val="24"/>
                <w:lang w:val="fr"/>
              </w:rPr>
              <w:t>P</w:t>
            </w:r>
            <w:r w:rsidRPr="005719CC">
              <w:rPr>
                <w:szCs w:val="24"/>
                <w:lang w:val="fr"/>
              </w:rPr>
              <w:t>ersonnel d</w:t>
            </w:r>
            <w:r>
              <w:rPr>
                <w:szCs w:val="24"/>
                <w:lang w:val="fr"/>
              </w:rPr>
              <w:t>e l’Entrepreneur</w:t>
            </w:r>
            <w:r w:rsidRPr="005719CC">
              <w:rPr>
                <w:szCs w:val="24"/>
                <w:lang w:val="fr"/>
              </w:rPr>
              <w:t xml:space="preserve"> doit être informé du mécanisme d’intervention </w:t>
            </w:r>
            <w:r>
              <w:rPr>
                <w:szCs w:val="24"/>
                <w:lang w:val="fr"/>
              </w:rPr>
              <w:t>EAS</w:t>
            </w:r>
            <w:r w:rsidRPr="005719CC">
              <w:rPr>
                <w:szCs w:val="24"/>
                <w:lang w:val="fr"/>
              </w:rPr>
              <w:t>/</w:t>
            </w:r>
            <w:r>
              <w:rPr>
                <w:szCs w:val="24"/>
                <w:lang w:val="fr"/>
              </w:rPr>
              <w:t>H</w:t>
            </w:r>
            <w:r w:rsidRPr="005719CC">
              <w:rPr>
                <w:szCs w:val="24"/>
                <w:lang w:val="fr"/>
              </w:rPr>
              <w:t xml:space="preserve">S au moment de l’engagement pour le </w:t>
            </w:r>
            <w:r>
              <w:rPr>
                <w:szCs w:val="24"/>
                <w:lang w:val="fr"/>
              </w:rPr>
              <w:t>Marché</w:t>
            </w:r>
            <w:r w:rsidRPr="005719CC">
              <w:rPr>
                <w:szCs w:val="24"/>
                <w:lang w:val="fr"/>
              </w:rPr>
              <w:t xml:space="preserve"> et informé des mesures mises en place pour le protéger contre toute</w:t>
            </w:r>
            <w:r>
              <w:rPr>
                <w:szCs w:val="24"/>
                <w:lang w:val="fr"/>
              </w:rPr>
              <w:t>s</w:t>
            </w:r>
            <w:r w:rsidRPr="005719CC">
              <w:rPr>
                <w:szCs w:val="24"/>
                <w:lang w:val="fr"/>
              </w:rPr>
              <w:t xml:space="preserve"> représailles pour son utilisation.  Pour toutes les autres personnes (y compris le </w:t>
            </w:r>
            <w:r>
              <w:rPr>
                <w:szCs w:val="24"/>
                <w:lang w:val="fr"/>
              </w:rPr>
              <w:t>P</w:t>
            </w:r>
            <w:r w:rsidRPr="005719CC">
              <w:rPr>
                <w:szCs w:val="24"/>
                <w:lang w:val="fr"/>
              </w:rPr>
              <w:t>ersonnel d</w:t>
            </w:r>
            <w:r>
              <w:rPr>
                <w:szCs w:val="24"/>
                <w:lang w:val="fr"/>
              </w:rPr>
              <w:t>u Maître d’Ouvrage</w:t>
            </w:r>
            <w:r w:rsidRPr="005719CC">
              <w:rPr>
                <w:szCs w:val="24"/>
                <w:lang w:val="fr"/>
              </w:rPr>
              <w:t xml:space="preserve"> et les communautés touchées), les informations sur ce mécanisme d’intervention </w:t>
            </w:r>
            <w:r>
              <w:rPr>
                <w:szCs w:val="24"/>
                <w:lang w:val="fr"/>
              </w:rPr>
              <w:t>EAS/HS</w:t>
            </w:r>
            <w:r w:rsidRPr="005719CC">
              <w:rPr>
                <w:szCs w:val="24"/>
                <w:lang w:val="fr"/>
              </w:rPr>
              <w:t xml:space="preserve">, y compris la façon de soumettre une allégation ou une préoccupation et les mesures de protection contre les représailles, doivent être affichées, dans des langues compréhensibles pour le </w:t>
            </w:r>
            <w:r>
              <w:rPr>
                <w:szCs w:val="24"/>
                <w:lang w:val="fr"/>
              </w:rPr>
              <w:t>P</w:t>
            </w:r>
            <w:r w:rsidRPr="005719CC">
              <w:rPr>
                <w:szCs w:val="24"/>
                <w:lang w:val="fr"/>
              </w:rPr>
              <w:t>ersonnel de l’</w:t>
            </w:r>
            <w:r>
              <w:rPr>
                <w:szCs w:val="24"/>
                <w:lang w:val="fr"/>
              </w:rPr>
              <w:t>E</w:t>
            </w:r>
            <w:r w:rsidRPr="005719CC">
              <w:rPr>
                <w:szCs w:val="24"/>
                <w:lang w:val="fr"/>
              </w:rPr>
              <w:t xml:space="preserve">ntrepreneur, le </w:t>
            </w:r>
            <w:r>
              <w:rPr>
                <w:szCs w:val="24"/>
                <w:lang w:val="fr"/>
              </w:rPr>
              <w:t>P</w:t>
            </w:r>
            <w:r w:rsidRPr="005719CC">
              <w:rPr>
                <w:szCs w:val="24"/>
                <w:lang w:val="fr"/>
              </w:rPr>
              <w:t>ersonnel d</w:t>
            </w:r>
            <w:r>
              <w:rPr>
                <w:szCs w:val="24"/>
                <w:lang w:val="fr"/>
              </w:rPr>
              <w:t>u Maître d’Ouvrage</w:t>
            </w:r>
            <w:r w:rsidRPr="005719CC">
              <w:rPr>
                <w:szCs w:val="24"/>
                <w:lang w:val="fr"/>
              </w:rPr>
              <w:t xml:space="preserve"> et les communautés </w:t>
            </w:r>
            <w:r>
              <w:rPr>
                <w:szCs w:val="24"/>
                <w:lang w:val="fr"/>
              </w:rPr>
              <w:t>concernées</w:t>
            </w:r>
            <w:r w:rsidRPr="005719CC">
              <w:rPr>
                <w:szCs w:val="24"/>
                <w:lang w:val="fr"/>
              </w:rPr>
              <w:t>, dans des endroits facilement accessibles à eux.</w:t>
            </w:r>
          </w:p>
          <w:p w14:paraId="5EACF092" w14:textId="77777777" w:rsidR="00744A4E" w:rsidRPr="005719CC" w:rsidRDefault="00744A4E" w:rsidP="001E6B49">
            <w:pPr>
              <w:spacing w:after="120"/>
              <w:ind w:left="72" w:firstLine="13"/>
              <w:rPr>
                <w:rFonts w:eastAsia="Arial Narrow"/>
                <w:szCs w:val="24"/>
              </w:rPr>
            </w:pPr>
            <w:r w:rsidRPr="005719CC">
              <w:rPr>
                <w:szCs w:val="24"/>
                <w:lang w:val="fr"/>
              </w:rPr>
              <w:lastRenderedPageBreak/>
              <w:t xml:space="preserve">Le mécanisme de réponse </w:t>
            </w:r>
            <w:r>
              <w:rPr>
                <w:szCs w:val="24"/>
                <w:lang w:val="fr"/>
              </w:rPr>
              <w:t>EAS/HS doit</w:t>
            </w:r>
            <w:r w:rsidRPr="005719CC">
              <w:rPr>
                <w:szCs w:val="24"/>
                <w:lang w:val="fr"/>
              </w:rPr>
              <w:t xml:space="preserve"> permet</w:t>
            </w:r>
            <w:r>
              <w:rPr>
                <w:szCs w:val="24"/>
                <w:lang w:val="fr"/>
              </w:rPr>
              <w:t>tre</w:t>
            </w:r>
            <w:r w:rsidRPr="005719CC">
              <w:rPr>
                <w:szCs w:val="24"/>
                <w:lang w:val="fr"/>
              </w:rPr>
              <w:t xml:space="preserve"> de soumettre des allégations ou des préoccupations par écrit, en personne ou par téléphone, avec des dispositions appropriées pour un traitement confidentiel, et permet</w:t>
            </w:r>
            <w:r>
              <w:rPr>
                <w:szCs w:val="24"/>
                <w:lang w:val="fr"/>
              </w:rPr>
              <w:t>tre</w:t>
            </w:r>
            <w:r w:rsidRPr="005719CC">
              <w:rPr>
                <w:szCs w:val="24"/>
                <w:lang w:val="fr"/>
              </w:rPr>
              <w:t xml:space="preserve"> la soumission d’allégations anonymes. L’</w:t>
            </w:r>
            <w:r>
              <w:rPr>
                <w:szCs w:val="24"/>
                <w:lang w:val="fr"/>
              </w:rPr>
              <w:t>E</w:t>
            </w:r>
            <w:r w:rsidRPr="005719CC">
              <w:rPr>
                <w:szCs w:val="24"/>
                <w:lang w:val="fr"/>
              </w:rPr>
              <w:t xml:space="preserve">ntrepreneur doit avoir en place une personne dédiée ayant les compétences, l’expérience et la formation appropriées pour recevoir et examiner de telles allégations ou préoccupations. </w:t>
            </w:r>
          </w:p>
          <w:p w14:paraId="2B960721"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Dans le cadre du mécanisme d’intervention </w:t>
            </w:r>
            <w:r>
              <w:rPr>
                <w:szCs w:val="24"/>
                <w:lang w:val="fr"/>
              </w:rPr>
              <w:t>EAS/HS</w:t>
            </w:r>
            <w:r w:rsidRPr="005719CC">
              <w:rPr>
                <w:szCs w:val="24"/>
                <w:lang w:val="fr"/>
              </w:rPr>
              <w:t>, l</w:t>
            </w:r>
            <w:r>
              <w:rPr>
                <w:szCs w:val="24"/>
                <w:lang w:val="fr"/>
              </w:rPr>
              <w:t>’Entrepreneur</w:t>
            </w:r>
            <w:r w:rsidRPr="005719CC">
              <w:rPr>
                <w:szCs w:val="24"/>
                <w:lang w:val="fr"/>
              </w:rPr>
              <w:t xml:space="preserve"> doit maintenir et mettre en œuvre des processus éthiques et sûrs pour enquêter et traiter les allégations d’E</w:t>
            </w:r>
            <w:r>
              <w:rPr>
                <w:szCs w:val="24"/>
                <w:lang w:val="fr"/>
              </w:rPr>
              <w:t>AS</w:t>
            </w:r>
            <w:r w:rsidRPr="005719CC">
              <w:rPr>
                <w:szCs w:val="24"/>
                <w:lang w:val="fr"/>
              </w:rPr>
              <w:t xml:space="preserve"> et/ou de </w:t>
            </w:r>
            <w:r>
              <w:rPr>
                <w:szCs w:val="24"/>
                <w:lang w:val="fr"/>
              </w:rPr>
              <w:t>HS</w:t>
            </w:r>
            <w:r w:rsidRPr="005719CC">
              <w:rPr>
                <w:szCs w:val="24"/>
                <w:lang w:val="fr"/>
              </w:rPr>
              <w:t>.  Ces mesures devraient permettre d’identifier les réponses appropriées aux allégations d’E</w:t>
            </w:r>
            <w:r>
              <w:rPr>
                <w:szCs w:val="24"/>
                <w:lang w:val="fr"/>
              </w:rPr>
              <w:t>AS</w:t>
            </w:r>
            <w:r w:rsidRPr="005719CC">
              <w:rPr>
                <w:szCs w:val="24"/>
                <w:lang w:val="fr"/>
              </w:rPr>
              <w:t xml:space="preserve"> et/ou de H</w:t>
            </w:r>
            <w:r>
              <w:rPr>
                <w:szCs w:val="24"/>
                <w:lang w:val="fr"/>
              </w:rPr>
              <w:t>S</w:t>
            </w:r>
            <w:r w:rsidRPr="005719CC">
              <w:rPr>
                <w:szCs w:val="24"/>
                <w:lang w:val="fr"/>
              </w:rPr>
              <w:t xml:space="preserve">, y compris les mesures énoncées à la </w:t>
            </w:r>
            <w:r>
              <w:rPr>
                <w:szCs w:val="24"/>
                <w:lang w:val="fr"/>
              </w:rPr>
              <w:t>Sous-Clause</w:t>
            </w:r>
            <w:r w:rsidRPr="005719CC">
              <w:rPr>
                <w:szCs w:val="24"/>
                <w:lang w:val="fr"/>
              </w:rPr>
              <w:t xml:space="preserve"> 6.9, et d’autres mesures disciplinaires appropriées dans le cas du </w:t>
            </w:r>
            <w:r>
              <w:rPr>
                <w:szCs w:val="24"/>
                <w:lang w:val="fr"/>
              </w:rPr>
              <w:t>P</w:t>
            </w:r>
            <w:r w:rsidRPr="005719CC">
              <w:rPr>
                <w:szCs w:val="24"/>
                <w:lang w:val="fr"/>
              </w:rPr>
              <w:t>ersonnel de l’</w:t>
            </w:r>
            <w:r>
              <w:rPr>
                <w:szCs w:val="24"/>
                <w:lang w:val="fr"/>
              </w:rPr>
              <w:t>E</w:t>
            </w:r>
            <w:r w:rsidRPr="005719CC">
              <w:rPr>
                <w:szCs w:val="24"/>
                <w:lang w:val="fr"/>
              </w:rPr>
              <w:t xml:space="preserve">ntrepreneur.  </w:t>
            </w:r>
          </w:p>
          <w:p w14:paraId="359C3AA8" w14:textId="77777777" w:rsidR="00744A4E" w:rsidRPr="005719CC" w:rsidRDefault="00744A4E" w:rsidP="00581DFA">
            <w:pPr>
              <w:spacing w:before="120" w:after="120"/>
              <w:rPr>
                <w:rFonts w:eastAsia="Arial Narrow"/>
                <w:szCs w:val="24"/>
              </w:rPr>
            </w:pPr>
          </w:p>
          <w:p w14:paraId="45830550" w14:textId="77777777" w:rsidR="00744A4E" w:rsidRPr="005719CC" w:rsidRDefault="00744A4E" w:rsidP="004225F2">
            <w:pPr>
              <w:pStyle w:val="ListParagraph"/>
              <w:keepNext/>
              <w:numPr>
                <w:ilvl w:val="2"/>
                <w:numId w:val="111"/>
              </w:numPr>
              <w:spacing w:after="120"/>
              <w:ind w:left="702"/>
              <w:contextualSpacing w:val="0"/>
              <w:rPr>
                <w:rFonts w:eastAsia="Arial Narrow"/>
                <w:szCs w:val="24"/>
              </w:rPr>
            </w:pPr>
            <w:r w:rsidRPr="005719CC">
              <w:rPr>
                <w:szCs w:val="24"/>
                <w:u w:val="single"/>
                <w:lang w:val="fr"/>
              </w:rPr>
              <w:t>Réception d’allégations d’E</w:t>
            </w:r>
            <w:r>
              <w:rPr>
                <w:szCs w:val="24"/>
                <w:u w:val="single"/>
                <w:lang w:val="fr"/>
              </w:rPr>
              <w:t>AS</w:t>
            </w:r>
            <w:r w:rsidRPr="005719CC">
              <w:rPr>
                <w:szCs w:val="24"/>
                <w:u w:val="single"/>
                <w:lang w:val="fr"/>
              </w:rPr>
              <w:t>/</w:t>
            </w:r>
            <w:r>
              <w:rPr>
                <w:szCs w:val="24"/>
                <w:u w:val="single"/>
                <w:lang w:val="fr"/>
              </w:rPr>
              <w:t>HS</w:t>
            </w:r>
          </w:p>
          <w:p w14:paraId="4E6FB670" w14:textId="77777777" w:rsidR="00744A4E" w:rsidRPr="005719CC" w:rsidRDefault="00744A4E" w:rsidP="001E6B49">
            <w:pPr>
              <w:spacing w:after="120"/>
              <w:ind w:left="0" w:firstLine="0"/>
              <w:rPr>
                <w:rFonts w:eastAsia="Arial Narrow"/>
                <w:szCs w:val="24"/>
              </w:rPr>
            </w:pPr>
            <w:r w:rsidRPr="005719CC">
              <w:rPr>
                <w:szCs w:val="24"/>
                <w:lang w:val="fr"/>
              </w:rPr>
              <w:t>Toute allégation d’E</w:t>
            </w:r>
            <w:r>
              <w:rPr>
                <w:szCs w:val="24"/>
                <w:lang w:val="fr"/>
              </w:rPr>
              <w:t>AS</w:t>
            </w:r>
            <w:r w:rsidRPr="005719CC">
              <w:rPr>
                <w:szCs w:val="24"/>
                <w:lang w:val="fr"/>
              </w:rPr>
              <w:t xml:space="preserve"> et/ou de H</w:t>
            </w:r>
            <w:r>
              <w:rPr>
                <w:szCs w:val="24"/>
                <w:lang w:val="fr"/>
              </w:rPr>
              <w:t>S</w:t>
            </w:r>
            <w:r w:rsidRPr="005719CC">
              <w:rPr>
                <w:szCs w:val="24"/>
                <w:lang w:val="fr"/>
              </w:rPr>
              <w:t xml:space="preserve"> reçue par l’</w:t>
            </w:r>
            <w:r>
              <w:rPr>
                <w:szCs w:val="24"/>
                <w:lang w:val="fr"/>
              </w:rPr>
              <w:t>E</w:t>
            </w:r>
            <w:r w:rsidRPr="005719CC">
              <w:rPr>
                <w:szCs w:val="24"/>
                <w:lang w:val="fr"/>
              </w:rPr>
              <w:t>ntrepreneur (y compris par l’intermédiaire de son ou de ses sous-traitants), d</w:t>
            </w:r>
            <w:r>
              <w:rPr>
                <w:szCs w:val="24"/>
                <w:lang w:val="fr"/>
              </w:rPr>
              <w:t>u Maître d’Ouvrage</w:t>
            </w:r>
            <w:r w:rsidRPr="005719CC">
              <w:rPr>
                <w:szCs w:val="24"/>
                <w:lang w:val="fr"/>
              </w:rPr>
              <w:t xml:space="preserve"> ou d</w:t>
            </w:r>
            <w:r>
              <w:rPr>
                <w:szCs w:val="24"/>
                <w:lang w:val="fr"/>
              </w:rPr>
              <w:t>u Représentant du Maître d’Ouvrage</w:t>
            </w:r>
            <w:r w:rsidRPr="005719CC">
              <w:rPr>
                <w:szCs w:val="24"/>
                <w:lang w:val="fr"/>
              </w:rPr>
              <w:t xml:space="preserve"> doit être documentée et soumise rapidement aux deux autres parties. Tout en préservant la confidentialité de la personne qui a été victime de l’incident allégué, le cas échéant, la documentation et la présentation devraient inclure le type d’incident présumé (exploitation sexuelle, abus sexuel ou harcèlement sexuel), le sexe et l’âge de la personne qui a vécu l’incident présumé.</w:t>
            </w:r>
          </w:p>
          <w:p w14:paraId="2EB6C181" w14:textId="77777777" w:rsidR="00744A4E" w:rsidRPr="005719CC" w:rsidRDefault="00744A4E" w:rsidP="001E6B49">
            <w:pPr>
              <w:spacing w:after="120"/>
              <w:ind w:left="0" w:firstLine="0"/>
              <w:rPr>
                <w:rFonts w:eastAsia="Arial Narrow"/>
                <w:szCs w:val="24"/>
              </w:rPr>
            </w:pPr>
            <w:r w:rsidRPr="005719CC">
              <w:rPr>
                <w:szCs w:val="24"/>
                <w:lang w:val="fr"/>
              </w:rPr>
              <w:t>Dès réception de toute allégation d’E</w:t>
            </w:r>
            <w:r>
              <w:rPr>
                <w:szCs w:val="24"/>
                <w:lang w:val="fr"/>
              </w:rPr>
              <w:t>A</w:t>
            </w:r>
            <w:r w:rsidRPr="005719CC">
              <w:rPr>
                <w:szCs w:val="24"/>
                <w:lang w:val="fr"/>
              </w:rPr>
              <w:t xml:space="preserve">S et/ou de </w:t>
            </w:r>
            <w:r>
              <w:rPr>
                <w:szCs w:val="24"/>
                <w:lang w:val="fr"/>
              </w:rPr>
              <w:t>H</w:t>
            </w:r>
            <w:r w:rsidRPr="005719CC">
              <w:rPr>
                <w:szCs w:val="24"/>
                <w:lang w:val="fr"/>
              </w:rPr>
              <w:t>S telle que décrite ci-dessus, l’</w:t>
            </w:r>
            <w:r>
              <w:rPr>
                <w:szCs w:val="24"/>
                <w:lang w:val="fr"/>
              </w:rPr>
              <w:t>E</w:t>
            </w:r>
            <w:r w:rsidRPr="005719CC">
              <w:rPr>
                <w:szCs w:val="24"/>
                <w:lang w:val="fr"/>
              </w:rPr>
              <w:t xml:space="preserve">ntrepreneur doit immédiatement appliquer son mécanisme de réponse </w:t>
            </w:r>
            <w:r>
              <w:rPr>
                <w:szCs w:val="24"/>
                <w:lang w:val="fr"/>
              </w:rPr>
              <w:t>EAS</w:t>
            </w:r>
            <w:r w:rsidRPr="005719CC">
              <w:rPr>
                <w:szCs w:val="24"/>
                <w:lang w:val="fr"/>
              </w:rPr>
              <w:t>/</w:t>
            </w:r>
            <w:r>
              <w:rPr>
                <w:szCs w:val="24"/>
                <w:lang w:val="fr"/>
              </w:rPr>
              <w:t>H</w:t>
            </w:r>
            <w:r w:rsidRPr="005719CC">
              <w:rPr>
                <w:szCs w:val="24"/>
                <w:lang w:val="fr"/>
              </w:rPr>
              <w:t xml:space="preserve">S, tel que décrit dans la </w:t>
            </w:r>
            <w:r>
              <w:rPr>
                <w:szCs w:val="24"/>
                <w:lang w:val="fr"/>
              </w:rPr>
              <w:t>Sous-Clause</w:t>
            </w:r>
            <w:r w:rsidRPr="005719CC">
              <w:rPr>
                <w:szCs w:val="24"/>
                <w:lang w:val="fr"/>
              </w:rPr>
              <w:t xml:space="preserve"> 6.27.1, pour examiner et traiter l’allégation ou la préoccupation. </w:t>
            </w:r>
          </w:p>
          <w:p w14:paraId="342A2B09" w14:textId="77777777" w:rsidR="00744A4E" w:rsidRPr="005719CC" w:rsidRDefault="00744A4E" w:rsidP="001E6B49">
            <w:pPr>
              <w:keepNext/>
              <w:spacing w:after="120"/>
              <w:ind w:left="0" w:firstLine="0"/>
              <w:rPr>
                <w:rFonts w:eastAsia="Arial Narrow"/>
                <w:i/>
                <w:szCs w:val="24"/>
              </w:rPr>
            </w:pPr>
            <w:r w:rsidRPr="005719CC">
              <w:rPr>
                <w:szCs w:val="24"/>
                <w:lang w:val="fr"/>
              </w:rPr>
              <w:t>L</w:t>
            </w:r>
            <w:r>
              <w:rPr>
                <w:szCs w:val="24"/>
                <w:lang w:val="fr"/>
              </w:rPr>
              <w:t>e Maître d’Ouvrage</w:t>
            </w:r>
            <w:r w:rsidRPr="005719CC">
              <w:rPr>
                <w:szCs w:val="24"/>
                <w:lang w:val="fr"/>
              </w:rPr>
              <w:t xml:space="preserve"> doit rapidement renvoyer l’allégation au </w:t>
            </w:r>
            <w:r>
              <w:rPr>
                <w:szCs w:val="24"/>
                <w:lang w:val="fr"/>
              </w:rPr>
              <w:t>CPRD</w:t>
            </w:r>
            <w:r w:rsidRPr="005719CC">
              <w:rPr>
                <w:szCs w:val="24"/>
                <w:lang w:val="fr"/>
              </w:rPr>
              <w:t xml:space="preserve"> conformément à la </w:t>
            </w:r>
            <w:r>
              <w:rPr>
                <w:szCs w:val="24"/>
                <w:lang w:val="fr"/>
              </w:rPr>
              <w:t>Sous-Clause</w:t>
            </w:r>
            <w:r w:rsidRPr="005719CC">
              <w:rPr>
                <w:szCs w:val="24"/>
                <w:lang w:val="fr"/>
              </w:rPr>
              <w:t xml:space="preserve"> 21.9 [«</w:t>
            </w:r>
            <w:r>
              <w:rPr>
                <w:szCs w:val="24"/>
                <w:lang w:val="fr"/>
              </w:rPr>
              <w:t xml:space="preserve"> </w:t>
            </w:r>
            <w:r w:rsidRPr="005719CC">
              <w:rPr>
                <w:szCs w:val="24"/>
                <w:lang w:val="fr"/>
              </w:rPr>
              <w:t>R</w:t>
            </w:r>
            <w:r>
              <w:rPr>
                <w:szCs w:val="24"/>
                <w:lang w:val="fr"/>
              </w:rPr>
              <w:t xml:space="preserve">éféré EAS/HS </w:t>
            </w:r>
            <w:r w:rsidRPr="005719CC">
              <w:rPr>
                <w:szCs w:val="24"/>
                <w:lang w:val="fr"/>
              </w:rPr>
              <w:t xml:space="preserve">»].  </w:t>
            </w:r>
          </w:p>
          <w:p w14:paraId="50C1C273" w14:textId="77777777" w:rsidR="00744A4E" w:rsidRPr="005719CC" w:rsidRDefault="00744A4E" w:rsidP="001E6B49">
            <w:pPr>
              <w:keepNext/>
              <w:spacing w:after="120"/>
              <w:ind w:left="0" w:firstLine="0"/>
              <w:rPr>
                <w:rFonts w:eastAsia="Arial Narrow"/>
                <w:i/>
                <w:szCs w:val="24"/>
              </w:rPr>
            </w:pPr>
          </w:p>
          <w:p w14:paraId="344D88E0" w14:textId="77777777" w:rsidR="00744A4E" w:rsidRPr="005719CC" w:rsidRDefault="00744A4E" w:rsidP="004225F2">
            <w:pPr>
              <w:pStyle w:val="ListParagraph"/>
              <w:keepNext/>
              <w:numPr>
                <w:ilvl w:val="2"/>
                <w:numId w:val="111"/>
              </w:numPr>
              <w:spacing w:after="120"/>
              <w:ind w:left="0" w:firstLine="0"/>
              <w:contextualSpacing w:val="0"/>
              <w:rPr>
                <w:rFonts w:eastAsia="Arial Narrow"/>
                <w:szCs w:val="24"/>
                <w:u w:val="single"/>
              </w:rPr>
            </w:pPr>
            <w:r w:rsidRPr="005719CC">
              <w:rPr>
                <w:szCs w:val="24"/>
                <w:u w:val="single"/>
                <w:lang w:val="fr"/>
              </w:rPr>
              <w:t>Non-respect par l’</w:t>
            </w:r>
            <w:r>
              <w:rPr>
                <w:szCs w:val="24"/>
                <w:u w:val="single"/>
                <w:lang w:val="fr"/>
              </w:rPr>
              <w:t>E</w:t>
            </w:r>
            <w:r w:rsidRPr="005719CC">
              <w:rPr>
                <w:szCs w:val="24"/>
                <w:u w:val="single"/>
                <w:lang w:val="fr"/>
              </w:rPr>
              <w:t xml:space="preserve">ntrepreneur des obligations contractuelles </w:t>
            </w:r>
            <w:r>
              <w:rPr>
                <w:szCs w:val="24"/>
                <w:u w:val="single"/>
                <w:lang w:val="fr"/>
              </w:rPr>
              <w:t>EAS/HS</w:t>
            </w:r>
          </w:p>
          <w:p w14:paraId="1D88BDB6" w14:textId="77777777" w:rsidR="00744A4E" w:rsidRPr="005719CC" w:rsidRDefault="00744A4E" w:rsidP="001E6B49">
            <w:pPr>
              <w:spacing w:after="120"/>
              <w:ind w:left="0" w:hanging="5"/>
              <w:rPr>
                <w:rFonts w:eastAsia="Arial Narrow"/>
                <w:szCs w:val="24"/>
              </w:rPr>
            </w:pPr>
            <w:r w:rsidRPr="005719CC">
              <w:rPr>
                <w:szCs w:val="24"/>
                <w:lang w:val="fr"/>
              </w:rPr>
              <w:t>Si l</w:t>
            </w:r>
            <w:r>
              <w:rPr>
                <w:szCs w:val="24"/>
                <w:lang w:val="fr"/>
              </w:rPr>
              <w:t>e Représentant du Maître d’Ouvrage</w:t>
            </w:r>
            <w:r w:rsidRPr="005719CC">
              <w:rPr>
                <w:szCs w:val="24"/>
                <w:lang w:val="fr"/>
              </w:rPr>
              <w:t xml:space="preserve"> constate que l’</w:t>
            </w:r>
            <w:r>
              <w:rPr>
                <w:szCs w:val="24"/>
                <w:lang w:val="fr"/>
              </w:rPr>
              <w:t>E</w:t>
            </w:r>
            <w:r w:rsidRPr="005719CC">
              <w:rPr>
                <w:szCs w:val="24"/>
                <w:lang w:val="fr"/>
              </w:rPr>
              <w:t xml:space="preserve">ntrepreneur, y compris ses sous-traitants, ne s’est pas </w:t>
            </w:r>
            <w:r w:rsidRPr="005719CC">
              <w:rPr>
                <w:szCs w:val="24"/>
                <w:lang w:val="fr"/>
              </w:rPr>
              <w:lastRenderedPageBreak/>
              <w:t>conformé aux obligations de prévention et d’intervention en matière d’E</w:t>
            </w:r>
            <w:r>
              <w:rPr>
                <w:szCs w:val="24"/>
                <w:lang w:val="fr"/>
              </w:rPr>
              <w:t>AS/HS</w:t>
            </w:r>
            <w:r w:rsidRPr="005719CC">
              <w:rPr>
                <w:szCs w:val="24"/>
                <w:lang w:val="fr"/>
              </w:rPr>
              <w:t xml:space="preserve"> en vertu du </w:t>
            </w:r>
            <w:r>
              <w:rPr>
                <w:szCs w:val="24"/>
                <w:lang w:val="fr"/>
              </w:rPr>
              <w:t>Marché</w:t>
            </w:r>
            <w:r w:rsidRPr="005719CC">
              <w:rPr>
                <w:szCs w:val="24"/>
                <w:lang w:val="fr"/>
              </w:rPr>
              <w:t>, l</w:t>
            </w:r>
            <w:r>
              <w:rPr>
                <w:szCs w:val="24"/>
                <w:lang w:val="fr"/>
              </w:rPr>
              <w:t>e Représentant du Maître d’Ouvrage</w:t>
            </w:r>
            <w:r w:rsidRPr="005719CC">
              <w:rPr>
                <w:szCs w:val="24"/>
                <w:lang w:val="fr"/>
              </w:rPr>
              <w:t xml:space="preserve"> doit </w:t>
            </w:r>
            <w:r>
              <w:rPr>
                <w:szCs w:val="24"/>
                <w:lang w:val="fr"/>
              </w:rPr>
              <w:t xml:space="preserve">émettre une notification </w:t>
            </w:r>
            <w:r w:rsidRPr="005719CC">
              <w:rPr>
                <w:szCs w:val="24"/>
                <w:lang w:val="fr"/>
              </w:rPr>
              <w:t>de correction à l’</w:t>
            </w:r>
            <w:r>
              <w:rPr>
                <w:szCs w:val="24"/>
                <w:lang w:val="fr"/>
              </w:rPr>
              <w:t>E</w:t>
            </w:r>
            <w:r w:rsidRPr="005719CC">
              <w:rPr>
                <w:szCs w:val="24"/>
                <w:lang w:val="fr"/>
              </w:rPr>
              <w:t xml:space="preserve">ntrepreneur conformément à la </w:t>
            </w:r>
            <w:r>
              <w:rPr>
                <w:szCs w:val="24"/>
                <w:lang w:val="fr"/>
              </w:rPr>
              <w:t>Sous-Clause</w:t>
            </w:r>
            <w:r w:rsidRPr="005719CC">
              <w:rPr>
                <w:szCs w:val="24"/>
                <w:lang w:val="fr"/>
              </w:rPr>
              <w:t xml:space="preserve"> 15.1, copiée </w:t>
            </w:r>
            <w:r>
              <w:rPr>
                <w:szCs w:val="24"/>
                <w:lang w:val="fr"/>
              </w:rPr>
              <w:t>au Maître d’Ouvrage</w:t>
            </w:r>
            <w:r w:rsidRPr="005719CC">
              <w:rPr>
                <w:szCs w:val="24"/>
                <w:lang w:val="fr"/>
              </w:rPr>
              <w:t xml:space="preserve"> et au </w:t>
            </w:r>
            <w:r>
              <w:rPr>
                <w:szCs w:val="24"/>
                <w:lang w:val="fr"/>
              </w:rPr>
              <w:t>CPRD</w:t>
            </w:r>
            <w:r w:rsidRPr="005719CC">
              <w:rPr>
                <w:szCs w:val="24"/>
                <w:lang w:val="fr"/>
              </w:rPr>
              <w:t>.  Si l’</w:t>
            </w:r>
            <w:r>
              <w:rPr>
                <w:szCs w:val="24"/>
                <w:lang w:val="fr"/>
              </w:rPr>
              <w:t>E</w:t>
            </w:r>
            <w:r w:rsidRPr="005719CC">
              <w:rPr>
                <w:szCs w:val="24"/>
                <w:lang w:val="fr"/>
              </w:rPr>
              <w:t>ntrepreneur ne se conforme pas à l</w:t>
            </w:r>
            <w:r>
              <w:rPr>
                <w:szCs w:val="24"/>
                <w:lang w:val="fr"/>
              </w:rPr>
              <w:t xml:space="preserve">a notification </w:t>
            </w:r>
            <w:r w:rsidRPr="005719CC">
              <w:rPr>
                <w:szCs w:val="24"/>
                <w:lang w:val="fr"/>
              </w:rPr>
              <w:t>de correction, l</w:t>
            </w:r>
            <w:r>
              <w:rPr>
                <w:szCs w:val="24"/>
                <w:lang w:val="fr"/>
              </w:rPr>
              <w:t>e Représentant du Maître d’Ouvrage</w:t>
            </w:r>
            <w:r w:rsidRPr="005719CC">
              <w:rPr>
                <w:szCs w:val="24"/>
                <w:lang w:val="fr"/>
              </w:rPr>
              <w:t xml:space="preserve"> doit en aviser immédiatement l</w:t>
            </w:r>
            <w:r>
              <w:rPr>
                <w:szCs w:val="24"/>
                <w:lang w:val="fr"/>
              </w:rPr>
              <w:t>e Maître d’Ouvrage</w:t>
            </w:r>
            <w:r w:rsidRPr="005719CC">
              <w:rPr>
                <w:szCs w:val="24"/>
                <w:lang w:val="fr"/>
              </w:rPr>
              <w:t xml:space="preserve"> et l’</w:t>
            </w:r>
            <w:r>
              <w:rPr>
                <w:szCs w:val="24"/>
                <w:lang w:val="fr"/>
              </w:rPr>
              <w:t>E</w:t>
            </w:r>
            <w:r w:rsidRPr="005719CC">
              <w:rPr>
                <w:szCs w:val="24"/>
                <w:lang w:val="fr"/>
              </w:rPr>
              <w:t>ntrepreneur. Dès réception d’un</w:t>
            </w:r>
            <w:r>
              <w:rPr>
                <w:szCs w:val="24"/>
                <w:lang w:val="fr"/>
              </w:rPr>
              <w:t>e</w:t>
            </w:r>
            <w:r w:rsidRPr="005719CC">
              <w:rPr>
                <w:szCs w:val="24"/>
                <w:lang w:val="fr"/>
              </w:rPr>
              <w:t xml:space="preserve"> tel</w:t>
            </w:r>
            <w:r>
              <w:rPr>
                <w:szCs w:val="24"/>
                <w:lang w:val="fr"/>
              </w:rPr>
              <w:t>le notification</w:t>
            </w:r>
            <w:r w:rsidRPr="005719CC">
              <w:rPr>
                <w:szCs w:val="24"/>
                <w:lang w:val="fr"/>
              </w:rPr>
              <w:t>, l</w:t>
            </w:r>
            <w:r>
              <w:rPr>
                <w:szCs w:val="24"/>
                <w:lang w:val="fr"/>
              </w:rPr>
              <w:t>e Maître d’Ouvrage</w:t>
            </w:r>
            <w:r w:rsidRPr="005719CC">
              <w:rPr>
                <w:szCs w:val="24"/>
                <w:lang w:val="fr"/>
              </w:rPr>
              <w:t xml:space="preserve"> doit renvoyer la non-conformité au </w:t>
            </w:r>
            <w:r>
              <w:rPr>
                <w:szCs w:val="24"/>
                <w:lang w:val="fr"/>
              </w:rPr>
              <w:t>CPRD</w:t>
            </w:r>
            <w:r w:rsidRPr="005719CC">
              <w:rPr>
                <w:szCs w:val="24"/>
                <w:lang w:val="fr"/>
              </w:rPr>
              <w:t xml:space="preserve"> pour examen et décision conformément à la </w:t>
            </w:r>
            <w:r>
              <w:rPr>
                <w:szCs w:val="24"/>
                <w:lang w:val="fr"/>
              </w:rPr>
              <w:t>Sous-Clause</w:t>
            </w:r>
            <w:r w:rsidRPr="005719CC">
              <w:rPr>
                <w:szCs w:val="24"/>
                <w:lang w:val="fr"/>
              </w:rPr>
              <w:t xml:space="preserve"> 21.9 [«</w:t>
            </w:r>
            <w:r>
              <w:rPr>
                <w:szCs w:val="24"/>
                <w:lang w:val="fr"/>
              </w:rPr>
              <w:t xml:space="preserve"> </w:t>
            </w:r>
            <w:r w:rsidRPr="005719CC">
              <w:rPr>
                <w:szCs w:val="24"/>
                <w:lang w:val="fr"/>
              </w:rPr>
              <w:t>R</w:t>
            </w:r>
            <w:r>
              <w:rPr>
                <w:szCs w:val="24"/>
                <w:lang w:val="fr"/>
              </w:rPr>
              <w:t xml:space="preserve">éféré EAS/HS </w:t>
            </w:r>
            <w:r w:rsidRPr="005719CC">
              <w:rPr>
                <w:szCs w:val="24"/>
                <w:lang w:val="fr"/>
              </w:rPr>
              <w:t>»].</w:t>
            </w:r>
          </w:p>
          <w:p w14:paraId="21E2BBC5" w14:textId="77777777" w:rsidR="00744A4E" w:rsidRPr="005719CC" w:rsidRDefault="00744A4E" w:rsidP="001E6B49">
            <w:pPr>
              <w:spacing w:before="120" w:after="120"/>
              <w:ind w:left="0" w:hanging="5"/>
              <w:rPr>
                <w:rFonts w:eastAsia="Arial Narrow"/>
                <w:szCs w:val="24"/>
              </w:rPr>
            </w:pPr>
            <w:r w:rsidRPr="005719CC">
              <w:rPr>
                <w:szCs w:val="24"/>
                <w:lang w:val="fr"/>
              </w:rPr>
              <w:t>Si un rapport d</w:t>
            </w:r>
            <w:r>
              <w:rPr>
                <w:szCs w:val="24"/>
                <w:lang w:val="fr"/>
              </w:rPr>
              <w:t>u CPRD</w:t>
            </w:r>
            <w:r w:rsidRPr="005719CC">
              <w:rPr>
                <w:szCs w:val="24"/>
                <w:lang w:val="fr"/>
              </w:rPr>
              <w:t xml:space="preserve">, préparé conformément à la règle 3.10 des règles de procédure </w:t>
            </w:r>
            <w:r>
              <w:rPr>
                <w:szCs w:val="24"/>
                <w:lang w:val="fr"/>
              </w:rPr>
              <w:t>du CPRD</w:t>
            </w:r>
            <w:r w:rsidRPr="005719CC">
              <w:rPr>
                <w:szCs w:val="24"/>
                <w:lang w:val="fr"/>
              </w:rPr>
              <w:t>, identifie une non-conformité potentielle de l’</w:t>
            </w:r>
            <w:r>
              <w:rPr>
                <w:szCs w:val="24"/>
                <w:lang w:val="fr"/>
              </w:rPr>
              <w:t>E</w:t>
            </w:r>
            <w:r w:rsidRPr="005719CC">
              <w:rPr>
                <w:szCs w:val="24"/>
                <w:lang w:val="fr"/>
              </w:rPr>
              <w:t xml:space="preserve">ntrepreneur, y compris de ses sous-traitants, avec les obligations de prévention et d’intervention </w:t>
            </w:r>
            <w:r>
              <w:rPr>
                <w:szCs w:val="24"/>
                <w:lang w:val="fr"/>
              </w:rPr>
              <w:t>EAS/HS</w:t>
            </w:r>
            <w:r w:rsidRPr="005719CC">
              <w:rPr>
                <w:szCs w:val="24"/>
                <w:lang w:val="fr"/>
              </w:rPr>
              <w:t>, l</w:t>
            </w:r>
            <w:r>
              <w:rPr>
                <w:szCs w:val="24"/>
                <w:lang w:val="fr"/>
              </w:rPr>
              <w:t xml:space="preserve">e Représentant du Maître d’Ouvrage </w:t>
            </w:r>
            <w:r w:rsidRPr="005719CC">
              <w:rPr>
                <w:szCs w:val="24"/>
                <w:lang w:val="fr"/>
              </w:rPr>
              <w:t>doit examiner la non-conformité potentielle et déterminer si un</w:t>
            </w:r>
            <w:r>
              <w:rPr>
                <w:szCs w:val="24"/>
                <w:lang w:val="fr"/>
              </w:rPr>
              <w:t>e notification</w:t>
            </w:r>
            <w:r w:rsidRPr="005719CC">
              <w:rPr>
                <w:szCs w:val="24"/>
                <w:lang w:val="fr"/>
              </w:rPr>
              <w:t xml:space="preserve"> de correction doit être émis</w:t>
            </w:r>
            <w:r>
              <w:rPr>
                <w:szCs w:val="24"/>
                <w:lang w:val="fr"/>
              </w:rPr>
              <w:t>e</w:t>
            </w:r>
            <w:r w:rsidRPr="005719CC">
              <w:rPr>
                <w:szCs w:val="24"/>
                <w:lang w:val="fr"/>
              </w:rPr>
              <w:t xml:space="preserve"> à l’</w:t>
            </w:r>
            <w:r>
              <w:rPr>
                <w:szCs w:val="24"/>
                <w:lang w:val="fr"/>
              </w:rPr>
              <w:t>E</w:t>
            </w:r>
            <w:r w:rsidRPr="005719CC">
              <w:rPr>
                <w:szCs w:val="24"/>
                <w:lang w:val="fr"/>
              </w:rPr>
              <w:t>ntrepreneur. Si l</w:t>
            </w:r>
            <w:r>
              <w:rPr>
                <w:szCs w:val="24"/>
                <w:lang w:val="fr"/>
              </w:rPr>
              <w:t>e Représentant du Maître d’Ouvrage</w:t>
            </w:r>
            <w:r w:rsidRPr="005719CC">
              <w:rPr>
                <w:szCs w:val="24"/>
                <w:lang w:val="fr"/>
              </w:rPr>
              <w:t xml:space="preserve"> détermine qu’un</w:t>
            </w:r>
            <w:r>
              <w:rPr>
                <w:szCs w:val="24"/>
                <w:lang w:val="fr"/>
              </w:rPr>
              <w:t>e notification</w:t>
            </w:r>
            <w:r w:rsidRPr="005719CC">
              <w:rPr>
                <w:szCs w:val="24"/>
                <w:lang w:val="fr"/>
              </w:rPr>
              <w:t xml:space="preserve"> de correction ne doit pas être </w:t>
            </w:r>
            <w:r>
              <w:rPr>
                <w:szCs w:val="24"/>
                <w:lang w:val="fr"/>
              </w:rPr>
              <w:t>émise</w:t>
            </w:r>
            <w:r w:rsidRPr="005719CC">
              <w:rPr>
                <w:szCs w:val="24"/>
                <w:lang w:val="fr"/>
              </w:rPr>
              <w:t xml:space="preserve"> à l’</w:t>
            </w:r>
            <w:r>
              <w:rPr>
                <w:szCs w:val="24"/>
                <w:lang w:val="fr"/>
              </w:rPr>
              <w:t>E</w:t>
            </w:r>
            <w:r w:rsidRPr="005719CC">
              <w:rPr>
                <w:szCs w:val="24"/>
                <w:lang w:val="fr"/>
              </w:rPr>
              <w:t>ntrepreneur, l</w:t>
            </w:r>
            <w:r>
              <w:rPr>
                <w:szCs w:val="24"/>
                <w:lang w:val="fr"/>
              </w:rPr>
              <w:t>e Représentant du Maître d’Ouvrage</w:t>
            </w:r>
            <w:r w:rsidRPr="005719CC">
              <w:rPr>
                <w:szCs w:val="24"/>
                <w:lang w:val="fr"/>
              </w:rPr>
              <w:t xml:space="preserve"> doit en informer l</w:t>
            </w:r>
            <w:r>
              <w:rPr>
                <w:szCs w:val="24"/>
                <w:lang w:val="fr"/>
              </w:rPr>
              <w:t>e Maître d’Ouvrage</w:t>
            </w:r>
            <w:r w:rsidRPr="005719CC">
              <w:rPr>
                <w:szCs w:val="24"/>
                <w:lang w:val="fr"/>
              </w:rPr>
              <w:t xml:space="preserve"> en copiant le </w:t>
            </w:r>
            <w:r>
              <w:rPr>
                <w:szCs w:val="24"/>
                <w:lang w:val="fr"/>
              </w:rPr>
              <w:t>CPRD</w:t>
            </w:r>
            <w:r w:rsidRPr="005719CC">
              <w:rPr>
                <w:szCs w:val="24"/>
                <w:lang w:val="fr"/>
              </w:rPr>
              <w:t>, en fournissant le fondement de sa détermination. Toutefois, si l</w:t>
            </w:r>
            <w:r>
              <w:rPr>
                <w:szCs w:val="24"/>
                <w:lang w:val="fr"/>
              </w:rPr>
              <w:t>e Représentant du Maître d’Ouvrage</w:t>
            </w:r>
            <w:r w:rsidRPr="005719CC">
              <w:rPr>
                <w:szCs w:val="24"/>
                <w:lang w:val="fr"/>
              </w:rPr>
              <w:t xml:space="preserve"> détermine qu’un</w:t>
            </w:r>
            <w:r>
              <w:rPr>
                <w:szCs w:val="24"/>
                <w:lang w:val="fr"/>
              </w:rPr>
              <w:t xml:space="preserve">e notification </w:t>
            </w:r>
            <w:r w:rsidRPr="005719CC">
              <w:rPr>
                <w:szCs w:val="24"/>
                <w:lang w:val="fr"/>
              </w:rPr>
              <w:t xml:space="preserve">de correction doit être </w:t>
            </w:r>
            <w:r>
              <w:rPr>
                <w:szCs w:val="24"/>
                <w:lang w:val="fr"/>
              </w:rPr>
              <w:t xml:space="preserve">émise </w:t>
            </w:r>
            <w:r w:rsidRPr="005719CC">
              <w:rPr>
                <w:szCs w:val="24"/>
                <w:lang w:val="fr"/>
              </w:rPr>
              <w:t>à l’</w:t>
            </w:r>
            <w:r>
              <w:rPr>
                <w:szCs w:val="24"/>
                <w:lang w:val="fr"/>
              </w:rPr>
              <w:t>E</w:t>
            </w:r>
            <w:r w:rsidRPr="005719CC">
              <w:rPr>
                <w:szCs w:val="24"/>
                <w:lang w:val="fr"/>
              </w:rPr>
              <w:t>ntrepreneur, l</w:t>
            </w:r>
            <w:r>
              <w:rPr>
                <w:szCs w:val="24"/>
                <w:lang w:val="fr"/>
              </w:rPr>
              <w:t>e Représentant du Maître d’Ouvrage</w:t>
            </w:r>
            <w:r w:rsidRPr="005719CC">
              <w:rPr>
                <w:szCs w:val="24"/>
                <w:lang w:val="fr"/>
              </w:rPr>
              <w:t xml:space="preserve"> doit </w:t>
            </w:r>
            <w:r>
              <w:rPr>
                <w:szCs w:val="24"/>
                <w:lang w:val="fr"/>
              </w:rPr>
              <w:t xml:space="preserve">émettre une notification </w:t>
            </w:r>
            <w:r w:rsidRPr="005719CC">
              <w:rPr>
                <w:szCs w:val="24"/>
                <w:lang w:val="fr"/>
              </w:rPr>
              <w:t>de correction à l’</w:t>
            </w:r>
            <w:r>
              <w:rPr>
                <w:szCs w:val="24"/>
                <w:lang w:val="fr"/>
              </w:rPr>
              <w:t>E</w:t>
            </w:r>
            <w:r w:rsidRPr="005719CC">
              <w:rPr>
                <w:szCs w:val="24"/>
                <w:lang w:val="fr"/>
              </w:rPr>
              <w:t xml:space="preserve">ntrepreneur conformément à la </w:t>
            </w:r>
            <w:r>
              <w:rPr>
                <w:szCs w:val="24"/>
                <w:lang w:val="fr"/>
              </w:rPr>
              <w:t>Sous-Clause</w:t>
            </w:r>
            <w:r w:rsidRPr="005719CC">
              <w:rPr>
                <w:szCs w:val="24"/>
                <w:lang w:val="fr"/>
              </w:rPr>
              <w:t xml:space="preserve"> 15.1, copié</w:t>
            </w:r>
            <w:r>
              <w:rPr>
                <w:szCs w:val="24"/>
                <w:lang w:val="fr"/>
              </w:rPr>
              <w:t>e</w:t>
            </w:r>
            <w:r w:rsidRPr="005719CC">
              <w:rPr>
                <w:szCs w:val="24"/>
                <w:lang w:val="fr"/>
              </w:rPr>
              <w:t xml:space="preserve"> </w:t>
            </w:r>
            <w:r>
              <w:rPr>
                <w:szCs w:val="24"/>
                <w:lang w:val="fr"/>
              </w:rPr>
              <w:t xml:space="preserve">au Maître d’Ouvrage </w:t>
            </w:r>
            <w:r w:rsidRPr="005719CC">
              <w:rPr>
                <w:szCs w:val="24"/>
                <w:lang w:val="fr"/>
              </w:rPr>
              <w:t xml:space="preserve">et au </w:t>
            </w:r>
            <w:r>
              <w:rPr>
                <w:szCs w:val="24"/>
                <w:lang w:val="fr"/>
              </w:rPr>
              <w:t>CPRD</w:t>
            </w:r>
            <w:r w:rsidRPr="005719CC">
              <w:rPr>
                <w:szCs w:val="24"/>
                <w:lang w:val="fr"/>
              </w:rPr>
              <w:t>. Si l’</w:t>
            </w:r>
            <w:r>
              <w:rPr>
                <w:szCs w:val="24"/>
                <w:lang w:val="fr"/>
              </w:rPr>
              <w:t>E</w:t>
            </w:r>
            <w:r w:rsidRPr="005719CC">
              <w:rPr>
                <w:szCs w:val="24"/>
                <w:lang w:val="fr"/>
              </w:rPr>
              <w:t>ntrepreneur ne se conforme pas à l</w:t>
            </w:r>
            <w:r>
              <w:rPr>
                <w:szCs w:val="24"/>
                <w:lang w:val="fr"/>
              </w:rPr>
              <w:t>a notification de</w:t>
            </w:r>
            <w:r w:rsidRPr="005719CC">
              <w:rPr>
                <w:szCs w:val="24"/>
                <w:lang w:val="fr"/>
              </w:rPr>
              <w:t xml:space="preserve"> correction, l</w:t>
            </w:r>
            <w:r>
              <w:rPr>
                <w:szCs w:val="24"/>
                <w:lang w:val="fr"/>
              </w:rPr>
              <w:t>e Représentant du Maître d’Ouvrage</w:t>
            </w:r>
            <w:r w:rsidRPr="005719CC">
              <w:rPr>
                <w:szCs w:val="24"/>
                <w:lang w:val="fr"/>
              </w:rPr>
              <w:t xml:space="preserve"> doit en aviser immédiatement l</w:t>
            </w:r>
            <w:r>
              <w:rPr>
                <w:szCs w:val="24"/>
                <w:lang w:val="fr"/>
              </w:rPr>
              <w:t xml:space="preserve">e Maître d’Ouvrage et </w:t>
            </w:r>
            <w:r w:rsidRPr="005719CC">
              <w:rPr>
                <w:szCs w:val="24"/>
                <w:lang w:val="fr"/>
              </w:rPr>
              <w:t>l’</w:t>
            </w:r>
            <w:r>
              <w:rPr>
                <w:szCs w:val="24"/>
                <w:lang w:val="fr"/>
              </w:rPr>
              <w:t>E</w:t>
            </w:r>
            <w:r w:rsidRPr="005719CC">
              <w:rPr>
                <w:szCs w:val="24"/>
                <w:lang w:val="fr"/>
              </w:rPr>
              <w:t>ntrepreneur. Dès réception d’une telle notification, l</w:t>
            </w:r>
            <w:r>
              <w:rPr>
                <w:szCs w:val="24"/>
                <w:lang w:val="fr"/>
              </w:rPr>
              <w:t>e Maître d’Ouvrage</w:t>
            </w:r>
            <w:r w:rsidRPr="005719CC">
              <w:rPr>
                <w:szCs w:val="24"/>
                <w:lang w:val="fr"/>
              </w:rPr>
              <w:t xml:space="preserve"> doit renvoyer la non-conformité au </w:t>
            </w:r>
            <w:r>
              <w:rPr>
                <w:szCs w:val="24"/>
                <w:lang w:val="fr"/>
              </w:rPr>
              <w:t>CPRD</w:t>
            </w:r>
            <w:r w:rsidRPr="005719CC">
              <w:rPr>
                <w:szCs w:val="24"/>
                <w:lang w:val="fr"/>
              </w:rPr>
              <w:t xml:space="preserve"> pour examen et décision conformément à la </w:t>
            </w:r>
            <w:r>
              <w:rPr>
                <w:szCs w:val="24"/>
                <w:lang w:val="fr"/>
              </w:rPr>
              <w:t>Sous-Clause</w:t>
            </w:r>
            <w:r w:rsidRPr="005719CC">
              <w:rPr>
                <w:szCs w:val="24"/>
                <w:lang w:val="fr"/>
              </w:rPr>
              <w:t xml:space="preserve"> 21.9 </w:t>
            </w:r>
            <w:r w:rsidRPr="00B17CAD">
              <w:rPr>
                <w:i/>
                <w:iCs/>
                <w:szCs w:val="24"/>
                <w:lang w:val="fr"/>
              </w:rPr>
              <w:t>[« Référé EAS/HS »].</w:t>
            </w:r>
          </w:p>
        </w:tc>
      </w:tr>
      <w:tr w:rsidR="00744A4E" w:rsidRPr="005719CC" w14:paraId="3A47620A"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46A3697B" w14:textId="77777777" w:rsidR="00744A4E" w:rsidRDefault="00744A4E" w:rsidP="001E6B49">
            <w:pPr>
              <w:pStyle w:val="Heading3"/>
              <w:spacing w:before="120" w:after="120"/>
              <w:ind w:left="-30" w:firstLine="30"/>
              <w:rPr>
                <w:szCs w:val="24"/>
                <w:lang w:val="fr"/>
              </w:rPr>
            </w:pPr>
            <w:r>
              <w:rPr>
                <w:szCs w:val="24"/>
                <w:lang w:val="fr"/>
              </w:rPr>
              <w:lastRenderedPageBreak/>
              <w:t>Sous-Clause 6.28</w:t>
            </w:r>
          </w:p>
          <w:p w14:paraId="06126CB4" w14:textId="77777777" w:rsidR="00744A4E" w:rsidRPr="00954E85" w:rsidRDefault="00744A4E" w:rsidP="001E6B49">
            <w:pPr>
              <w:ind w:left="0" w:firstLine="0"/>
              <w:rPr>
                <w:lang w:val="fr"/>
              </w:rPr>
            </w:pPr>
            <w:r w:rsidRPr="001E6B49">
              <w:rPr>
                <w:szCs w:val="24"/>
                <w:lang w:val="fr"/>
              </w:rPr>
              <w:t>Formation du Personnel de l’Entrepreneur</w:t>
            </w:r>
          </w:p>
        </w:tc>
        <w:tc>
          <w:tcPr>
            <w:tcW w:w="5998" w:type="dxa"/>
            <w:tcBorders>
              <w:top w:val="single" w:sz="12" w:space="0" w:color="auto"/>
              <w:left w:val="single" w:sz="12" w:space="0" w:color="auto"/>
              <w:bottom w:val="single" w:sz="12" w:space="0" w:color="auto"/>
              <w:right w:val="single" w:sz="12" w:space="0" w:color="auto"/>
            </w:tcBorders>
          </w:tcPr>
          <w:p w14:paraId="0BE0E0C7" w14:textId="77777777" w:rsidR="00744A4E" w:rsidRPr="005719CC" w:rsidRDefault="00744A4E" w:rsidP="001E6B49">
            <w:pPr>
              <w:spacing w:before="120" w:after="120"/>
              <w:ind w:left="-5" w:firstLine="5"/>
              <w:rPr>
                <w:rFonts w:eastAsia="Arial Narrow"/>
                <w:szCs w:val="24"/>
              </w:rPr>
            </w:pPr>
            <w:r w:rsidRPr="005719CC">
              <w:rPr>
                <w:szCs w:val="24"/>
                <w:lang w:val="fr"/>
              </w:rPr>
              <w:t>L’</w:t>
            </w:r>
            <w:r>
              <w:rPr>
                <w:szCs w:val="24"/>
                <w:lang w:val="fr"/>
              </w:rPr>
              <w:t>E</w:t>
            </w:r>
            <w:r w:rsidRPr="005719CC">
              <w:rPr>
                <w:szCs w:val="24"/>
                <w:lang w:val="fr"/>
              </w:rPr>
              <w:t xml:space="preserve">ntrepreneur doit fournir une formation appropriée </w:t>
            </w:r>
            <w:r>
              <w:rPr>
                <w:szCs w:val="24"/>
                <w:lang w:val="fr"/>
              </w:rPr>
              <w:t>à son P</w:t>
            </w:r>
            <w:r w:rsidRPr="005719CC">
              <w:rPr>
                <w:szCs w:val="24"/>
                <w:lang w:val="fr"/>
              </w:rPr>
              <w:t xml:space="preserve">ersonnel concerné sur les aspects ES du </w:t>
            </w:r>
            <w:r>
              <w:rPr>
                <w:szCs w:val="24"/>
                <w:lang w:val="fr"/>
              </w:rPr>
              <w:t>Marché</w:t>
            </w:r>
            <w:r w:rsidRPr="005719CC">
              <w:rPr>
                <w:szCs w:val="24"/>
                <w:lang w:val="fr"/>
              </w:rPr>
              <w:t>, y compris une sensibilisation appropriée à l’interdiction de l’E</w:t>
            </w:r>
            <w:r>
              <w:rPr>
                <w:szCs w:val="24"/>
                <w:lang w:val="fr"/>
              </w:rPr>
              <w:t xml:space="preserve">AS et HS, </w:t>
            </w:r>
            <w:r w:rsidRPr="005719CC">
              <w:rPr>
                <w:szCs w:val="24"/>
                <w:lang w:val="fr"/>
              </w:rPr>
              <w:t>et à la formation en matière d</w:t>
            </w:r>
            <w:r>
              <w:rPr>
                <w:szCs w:val="24"/>
                <w:lang w:val="fr"/>
              </w:rPr>
              <w:t>’hygiène</w:t>
            </w:r>
            <w:r w:rsidRPr="005719CC">
              <w:rPr>
                <w:szCs w:val="24"/>
                <w:lang w:val="fr"/>
              </w:rPr>
              <w:t xml:space="preserve"> et de sécurité</w:t>
            </w:r>
            <w:r>
              <w:rPr>
                <w:szCs w:val="24"/>
                <w:lang w:val="fr"/>
              </w:rPr>
              <w:t xml:space="preserve"> mentionnée dans la Sous-Clause 4.8</w:t>
            </w:r>
            <w:r w:rsidRPr="005719CC">
              <w:rPr>
                <w:szCs w:val="24"/>
                <w:lang w:val="fr"/>
              </w:rPr>
              <w:t>.</w:t>
            </w:r>
          </w:p>
          <w:p w14:paraId="4D1BEC49" w14:textId="77777777" w:rsidR="00744A4E" w:rsidRPr="005719CC" w:rsidRDefault="00744A4E" w:rsidP="001E6B49">
            <w:pPr>
              <w:spacing w:before="120" w:after="120"/>
              <w:ind w:left="-5" w:firstLine="5"/>
              <w:rPr>
                <w:rFonts w:eastAsia="Arial Narrow"/>
                <w:szCs w:val="24"/>
              </w:rPr>
            </w:pPr>
            <w:r w:rsidRPr="005719CC">
              <w:rPr>
                <w:szCs w:val="24"/>
                <w:lang w:val="fr"/>
              </w:rPr>
              <w:t xml:space="preserve">Comme indiqué dans les </w:t>
            </w:r>
            <w:r>
              <w:rPr>
                <w:szCs w:val="24"/>
                <w:lang w:val="fr"/>
              </w:rPr>
              <w:t xml:space="preserve">Spécifications </w:t>
            </w:r>
            <w:r w:rsidRPr="005719CC">
              <w:rPr>
                <w:szCs w:val="24"/>
                <w:lang w:val="fr"/>
              </w:rPr>
              <w:t>ou selon les instructions d</w:t>
            </w:r>
            <w:r>
              <w:rPr>
                <w:szCs w:val="24"/>
                <w:lang w:val="fr"/>
              </w:rPr>
              <w:t>u Représentant du Maître d’Ouvrage</w:t>
            </w:r>
            <w:r w:rsidRPr="005719CC">
              <w:rPr>
                <w:szCs w:val="24"/>
                <w:lang w:val="fr"/>
              </w:rPr>
              <w:t>, l’</w:t>
            </w:r>
            <w:r>
              <w:rPr>
                <w:szCs w:val="24"/>
                <w:lang w:val="fr"/>
              </w:rPr>
              <w:t>E</w:t>
            </w:r>
            <w:r w:rsidRPr="005719CC">
              <w:rPr>
                <w:szCs w:val="24"/>
                <w:lang w:val="fr"/>
              </w:rPr>
              <w:t xml:space="preserve">ntrepreneur doit également permettre au </w:t>
            </w:r>
            <w:r>
              <w:rPr>
                <w:szCs w:val="24"/>
                <w:lang w:val="fr"/>
              </w:rPr>
              <w:t>P</w:t>
            </w:r>
            <w:r w:rsidRPr="005719CC">
              <w:rPr>
                <w:szCs w:val="24"/>
                <w:lang w:val="fr"/>
              </w:rPr>
              <w:t xml:space="preserve">ersonnel de </w:t>
            </w:r>
            <w:r w:rsidRPr="005719CC">
              <w:rPr>
                <w:szCs w:val="24"/>
                <w:lang w:val="fr"/>
              </w:rPr>
              <w:lastRenderedPageBreak/>
              <w:t>l’</w:t>
            </w:r>
            <w:r>
              <w:rPr>
                <w:szCs w:val="24"/>
                <w:lang w:val="fr"/>
              </w:rPr>
              <w:t>E</w:t>
            </w:r>
            <w:r w:rsidRPr="005719CC">
              <w:rPr>
                <w:szCs w:val="24"/>
                <w:lang w:val="fr"/>
              </w:rPr>
              <w:t xml:space="preserve">ntrepreneur concerné d’être formé sur les aspects ES du </w:t>
            </w:r>
            <w:r>
              <w:rPr>
                <w:szCs w:val="24"/>
                <w:lang w:val="fr"/>
              </w:rPr>
              <w:t>Marché</w:t>
            </w:r>
            <w:r w:rsidRPr="005719CC">
              <w:rPr>
                <w:szCs w:val="24"/>
                <w:lang w:val="fr"/>
              </w:rPr>
              <w:t xml:space="preserve"> par le </w:t>
            </w:r>
            <w:r>
              <w:rPr>
                <w:szCs w:val="24"/>
                <w:lang w:val="fr"/>
              </w:rPr>
              <w:t>P</w:t>
            </w:r>
            <w:r w:rsidRPr="005719CC">
              <w:rPr>
                <w:szCs w:val="24"/>
                <w:lang w:val="fr"/>
              </w:rPr>
              <w:t>ersonnel d</w:t>
            </w:r>
            <w:r>
              <w:rPr>
                <w:szCs w:val="24"/>
                <w:lang w:val="fr"/>
              </w:rPr>
              <w:t>u Maître d’Ouvrage</w:t>
            </w:r>
            <w:r w:rsidRPr="005719CC">
              <w:rPr>
                <w:szCs w:val="24"/>
                <w:lang w:val="fr"/>
              </w:rPr>
              <w:t xml:space="preserve">.  </w:t>
            </w:r>
          </w:p>
          <w:p w14:paraId="43449CFD" w14:textId="77777777" w:rsidR="00744A4E" w:rsidRPr="00954E85" w:rsidRDefault="00744A4E" w:rsidP="001E6B49">
            <w:pPr>
              <w:spacing w:before="120" w:after="120"/>
              <w:ind w:left="-5" w:firstLine="5"/>
              <w:rPr>
                <w:szCs w:val="24"/>
              </w:rPr>
            </w:pPr>
            <w:r w:rsidRPr="005719CC">
              <w:rPr>
                <w:szCs w:val="24"/>
                <w:lang w:val="fr" w:eastAsia="ja-JP"/>
              </w:rPr>
              <w:t>L’</w:t>
            </w:r>
            <w:r>
              <w:rPr>
                <w:szCs w:val="24"/>
                <w:lang w:val="fr" w:eastAsia="ja-JP"/>
              </w:rPr>
              <w:t>E</w:t>
            </w:r>
            <w:r w:rsidRPr="005719CC">
              <w:rPr>
                <w:szCs w:val="24"/>
                <w:lang w:val="fr" w:eastAsia="ja-JP"/>
              </w:rPr>
              <w:t>ntrepreneur doit offrir une formation sur l’E</w:t>
            </w:r>
            <w:r>
              <w:rPr>
                <w:szCs w:val="24"/>
                <w:lang w:val="fr" w:eastAsia="ja-JP"/>
              </w:rPr>
              <w:t>AS et le HS</w:t>
            </w:r>
            <w:r w:rsidRPr="005719CC">
              <w:rPr>
                <w:szCs w:val="24"/>
                <w:lang w:val="fr" w:eastAsia="ja-JP"/>
              </w:rPr>
              <w:t>, y compris sa prévention, à tout membre de son personnel qui a un rôle dans la supervision du personnel d’autres entrepreneurs.</w:t>
            </w:r>
          </w:p>
        </w:tc>
      </w:tr>
      <w:tr w:rsidR="00744A4E" w:rsidRPr="005719CC" w14:paraId="2513FB3B"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5F88E216" w14:textId="77777777" w:rsidR="00744A4E" w:rsidRDefault="00744A4E" w:rsidP="001E6B49">
            <w:pPr>
              <w:pStyle w:val="Heading3"/>
              <w:spacing w:before="120" w:after="120"/>
              <w:ind w:left="-30" w:firstLine="30"/>
              <w:rPr>
                <w:szCs w:val="24"/>
                <w:lang w:val="fr"/>
              </w:rPr>
            </w:pPr>
            <w:r>
              <w:rPr>
                <w:szCs w:val="24"/>
                <w:lang w:val="fr"/>
              </w:rPr>
              <w:lastRenderedPageBreak/>
              <w:t>Sous-Clause</w:t>
            </w:r>
            <w:r w:rsidRPr="005719CC">
              <w:rPr>
                <w:szCs w:val="24"/>
                <w:lang w:val="fr"/>
              </w:rPr>
              <w:t xml:space="preserve"> 7.</w:t>
            </w:r>
            <w:r>
              <w:rPr>
                <w:szCs w:val="24"/>
                <w:lang w:val="fr"/>
              </w:rPr>
              <w:t>3</w:t>
            </w:r>
          </w:p>
          <w:p w14:paraId="215658A2" w14:textId="77777777" w:rsidR="00744A4E" w:rsidRPr="005133A6" w:rsidRDefault="00744A4E" w:rsidP="001E6B49">
            <w:pPr>
              <w:ind w:left="0" w:firstLine="30"/>
              <w:rPr>
                <w:rFonts w:ascii="Arial" w:hAnsi="Arial" w:cs="Arial"/>
                <w:b/>
                <w:bCs/>
                <w:szCs w:val="24"/>
                <w:lang w:val="fr"/>
              </w:rPr>
            </w:pPr>
            <w:r w:rsidRPr="005133A6">
              <w:rPr>
                <w:rFonts w:ascii="Arial" w:hAnsi="Arial" w:cs="Arial"/>
                <w:b/>
                <w:bCs/>
                <w:szCs w:val="24"/>
                <w:lang w:val="fr"/>
              </w:rPr>
              <w:t>I</w:t>
            </w:r>
            <w:r w:rsidRPr="001E6B49">
              <w:rPr>
                <w:color w:val="000000"/>
                <w:szCs w:val="24"/>
                <w:lang w:val="fr"/>
              </w:rPr>
              <w:t>nspection</w:t>
            </w:r>
          </w:p>
          <w:p w14:paraId="0893153F" w14:textId="77777777" w:rsidR="00744A4E" w:rsidRDefault="00744A4E" w:rsidP="001E6B49">
            <w:pPr>
              <w:pStyle w:val="Heading3"/>
              <w:spacing w:before="120" w:after="120"/>
              <w:ind w:left="-30" w:firstLine="30"/>
              <w:rPr>
                <w:szCs w:val="24"/>
                <w:lang w:val="fr"/>
              </w:rPr>
            </w:pPr>
          </w:p>
        </w:tc>
        <w:tc>
          <w:tcPr>
            <w:tcW w:w="5998" w:type="dxa"/>
            <w:tcBorders>
              <w:top w:val="single" w:sz="12" w:space="0" w:color="auto"/>
              <w:left w:val="single" w:sz="12" w:space="0" w:color="auto"/>
              <w:bottom w:val="single" w:sz="12" w:space="0" w:color="auto"/>
              <w:right w:val="single" w:sz="12" w:space="0" w:color="auto"/>
            </w:tcBorders>
          </w:tcPr>
          <w:p w14:paraId="0DA2D5ED" w14:textId="77777777" w:rsidR="00744A4E" w:rsidRPr="00954E85" w:rsidRDefault="00744A4E" w:rsidP="001E6B49">
            <w:pPr>
              <w:spacing w:before="120" w:after="120"/>
              <w:ind w:left="0" w:firstLine="0"/>
              <w:rPr>
                <w:rFonts w:eastAsia="Arial Narrow"/>
                <w:color w:val="000000"/>
                <w:szCs w:val="24"/>
              </w:rPr>
            </w:pPr>
            <w:r w:rsidRPr="00954E85">
              <w:rPr>
                <w:color w:val="000000"/>
                <w:szCs w:val="24"/>
                <w:lang w:val="fr"/>
              </w:rPr>
              <w:t>Le texte suivant est ajouté au premier paragraphe après « Personnel d</w:t>
            </w:r>
            <w:r>
              <w:rPr>
                <w:color w:val="000000"/>
                <w:szCs w:val="24"/>
                <w:lang w:val="fr"/>
              </w:rPr>
              <w:t>u Maître d’Ouvrage</w:t>
            </w:r>
            <w:r w:rsidRPr="00954E85">
              <w:rPr>
                <w:color w:val="000000"/>
                <w:szCs w:val="24"/>
                <w:lang w:val="fr"/>
              </w:rPr>
              <w:t xml:space="preserve"> » </w:t>
            </w:r>
            <w:r>
              <w:rPr>
                <w:color w:val="000000"/>
                <w:szCs w:val="24"/>
                <w:lang w:val="fr"/>
              </w:rPr>
              <w:t>« </w:t>
            </w:r>
            <w:r w:rsidRPr="00954E85">
              <w:rPr>
                <w:color w:val="000000"/>
                <w:szCs w:val="24"/>
                <w:lang w:val="fr"/>
              </w:rPr>
              <w:t>( y compris le personnel de la Banque ou les consultants agissant pour le compte de la Banque, les parties prenantes et les tiers, tels que les experts indépendants, les communautés locales ou les organisations non gouvernementales) »</w:t>
            </w:r>
          </w:p>
          <w:p w14:paraId="3AF595E0" w14:textId="77777777" w:rsidR="00744A4E" w:rsidRPr="00954E85" w:rsidRDefault="00744A4E" w:rsidP="00581DFA">
            <w:pPr>
              <w:spacing w:before="120" w:after="120"/>
              <w:rPr>
                <w:rFonts w:eastAsia="Arial Narrow"/>
                <w:color w:val="000000"/>
                <w:szCs w:val="24"/>
              </w:rPr>
            </w:pPr>
            <w:r w:rsidRPr="00954E85">
              <w:rPr>
                <w:color w:val="000000"/>
                <w:szCs w:val="24"/>
                <w:lang w:val="fr"/>
              </w:rPr>
              <w:t xml:space="preserve">Le texte suivant est ajouté au point </w:t>
            </w:r>
            <w:r>
              <w:rPr>
                <w:color w:val="000000"/>
                <w:szCs w:val="24"/>
                <w:lang w:val="fr"/>
              </w:rPr>
              <w:t>(</w:t>
            </w:r>
            <w:r w:rsidRPr="00954E85">
              <w:rPr>
                <w:color w:val="000000"/>
                <w:szCs w:val="24"/>
                <w:lang w:val="fr"/>
              </w:rPr>
              <w:t xml:space="preserve">b) </w:t>
            </w:r>
            <w:r>
              <w:rPr>
                <w:color w:val="000000"/>
                <w:szCs w:val="24"/>
                <w:lang w:val="fr"/>
              </w:rPr>
              <w:t>(</w:t>
            </w:r>
            <w:r w:rsidRPr="00954E85">
              <w:rPr>
                <w:color w:val="000000"/>
                <w:szCs w:val="24"/>
                <w:lang w:val="fr"/>
              </w:rPr>
              <w:t>iv):</w:t>
            </w:r>
          </w:p>
          <w:p w14:paraId="7A8395BA" w14:textId="77777777" w:rsidR="00744A4E" w:rsidRPr="00954E85" w:rsidRDefault="00744A4E" w:rsidP="00581DFA">
            <w:pPr>
              <w:spacing w:after="120"/>
              <w:rPr>
                <w:szCs w:val="24"/>
              </w:rPr>
            </w:pPr>
            <w:r w:rsidRPr="00954E85">
              <w:rPr>
                <w:color w:val="000000"/>
                <w:szCs w:val="24"/>
                <w:lang w:val="fr"/>
              </w:rPr>
              <w:t>« </w:t>
            </w:r>
            <w:r>
              <w:rPr>
                <w:color w:val="000000"/>
                <w:szCs w:val="24"/>
                <w:lang w:val="fr"/>
              </w:rPr>
              <w:t>(</w:t>
            </w:r>
            <w:r w:rsidRPr="00954E85">
              <w:rPr>
                <w:color w:val="000000"/>
                <w:szCs w:val="24"/>
                <w:lang w:val="fr"/>
              </w:rPr>
              <w:t>iv) effectuer un audit environnemental et social, et »</w:t>
            </w:r>
          </w:p>
        </w:tc>
      </w:tr>
      <w:tr w:rsidR="00744A4E" w:rsidRPr="005719CC" w14:paraId="4717949A"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0A99C740" w14:textId="77777777" w:rsidR="00744A4E" w:rsidRPr="001E6B49" w:rsidRDefault="00744A4E" w:rsidP="00581DFA">
            <w:pPr>
              <w:pStyle w:val="Heading3"/>
              <w:spacing w:before="120" w:after="120"/>
              <w:ind w:left="-30" w:firstLine="0"/>
              <w:rPr>
                <w:szCs w:val="24"/>
                <w:lang w:val="fr-FR"/>
              </w:rPr>
            </w:pPr>
            <w:r>
              <w:rPr>
                <w:szCs w:val="24"/>
                <w:lang w:val="fr"/>
              </w:rPr>
              <w:t>Sous-Clause</w:t>
            </w:r>
            <w:r w:rsidRPr="005719CC">
              <w:rPr>
                <w:szCs w:val="24"/>
                <w:lang w:val="fr"/>
              </w:rPr>
              <w:t xml:space="preserve"> 7.</w:t>
            </w:r>
            <w:r>
              <w:rPr>
                <w:szCs w:val="24"/>
                <w:lang w:val="fr"/>
              </w:rPr>
              <w:t>4</w:t>
            </w:r>
          </w:p>
          <w:p w14:paraId="487D9A4C" w14:textId="0298B020" w:rsidR="00744A4E" w:rsidRDefault="00744A4E" w:rsidP="001E6B49">
            <w:pPr>
              <w:pStyle w:val="Heading3"/>
              <w:spacing w:before="120" w:after="120"/>
              <w:ind w:left="-30" w:firstLine="0"/>
              <w:jc w:val="left"/>
              <w:rPr>
                <w:szCs w:val="24"/>
                <w:lang w:val="fr"/>
              </w:rPr>
            </w:pPr>
            <w:r>
              <w:rPr>
                <w:szCs w:val="24"/>
                <w:lang w:val="fr"/>
              </w:rPr>
              <w:t xml:space="preserve">Essais </w:t>
            </w:r>
            <w:r w:rsidR="009D1262">
              <w:rPr>
                <w:szCs w:val="24"/>
                <w:lang w:val="fr"/>
              </w:rPr>
              <w:t xml:space="preserve">à Réaliser </w:t>
            </w:r>
            <w:r>
              <w:rPr>
                <w:szCs w:val="24"/>
                <w:lang w:val="fr"/>
              </w:rPr>
              <w:t>par l’Entrepreneur</w:t>
            </w:r>
          </w:p>
        </w:tc>
        <w:tc>
          <w:tcPr>
            <w:tcW w:w="5998" w:type="dxa"/>
            <w:tcBorders>
              <w:top w:val="single" w:sz="12" w:space="0" w:color="auto"/>
              <w:left w:val="single" w:sz="12" w:space="0" w:color="auto"/>
              <w:bottom w:val="single" w:sz="12" w:space="0" w:color="auto"/>
              <w:right w:val="single" w:sz="12" w:space="0" w:color="auto"/>
            </w:tcBorders>
          </w:tcPr>
          <w:p w14:paraId="15952A5B" w14:textId="77777777" w:rsidR="00744A4E" w:rsidRDefault="00744A4E" w:rsidP="00581DFA">
            <w:pPr>
              <w:spacing w:before="120" w:after="120"/>
              <w:rPr>
                <w:szCs w:val="24"/>
              </w:rPr>
            </w:pPr>
            <w:r w:rsidRPr="00954E85">
              <w:rPr>
                <w:szCs w:val="24"/>
              </w:rPr>
              <w:t xml:space="preserve">Le deuxième paragraphe est modifié afin de commencer par : </w:t>
            </w:r>
          </w:p>
          <w:p w14:paraId="1686A93F" w14:textId="77777777" w:rsidR="00744A4E" w:rsidRPr="00954E85" w:rsidRDefault="00744A4E" w:rsidP="00581DFA">
            <w:pPr>
              <w:spacing w:before="120" w:after="120"/>
              <w:rPr>
                <w:szCs w:val="24"/>
              </w:rPr>
            </w:pPr>
            <w:r w:rsidRPr="00954E85">
              <w:rPr>
                <w:szCs w:val="24"/>
              </w:rPr>
              <w:t xml:space="preserve">“Sauf si spécifié autrement dans le Marché, l’Entrepreneur doit …” </w:t>
            </w:r>
          </w:p>
        </w:tc>
      </w:tr>
      <w:tr w:rsidR="00744A4E" w:rsidRPr="005719CC" w14:paraId="45C75397"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6EACB30E" w14:textId="77777777" w:rsidR="00744A4E" w:rsidRPr="001E6B49" w:rsidRDefault="00744A4E" w:rsidP="00581DFA">
            <w:pPr>
              <w:pStyle w:val="Heading3"/>
              <w:spacing w:before="120" w:after="120"/>
              <w:ind w:left="470" w:hanging="470"/>
              <w:rPr>
                <w:szCs w:val="24"/>
                <w:lang w:val="fr-FR"/>
              </w:rPr>
            </w:pPr>
            <w:r>
              <w:rPr>
                <w:szCs w:val="24"/>
                <w:lang w:val="fr"/>
              </w:rPr>
              <w:t>Sous-Clause</w:t>
            </w:r>
            <w:r w:rsidRPr="005719CC">
              <w:rPr>
                <w:szCs w:val="24"/>
                <w:lang w:val="fr"/>
              </w:rPr>
              <w:t xml:space="preserve"> 7.7</w:t>
            </w:r>
          </w:p>
          <w:p w14:paraId="725E1B7D" w14:textId="77777777" w:rsidR="00744A4E" w:rsidRPr="001E6B49" w:rsidRDefault="00744A4E" w:rsidP="001E6B49">
            <w:pPr>
              <w:pStyle w:val="Heading3"/>
              <w:tabs>
                <w:tab w:val="clear" w:pos="864"/>
              </w:tabs>
              <w:spacing w:before="120" w:after="120"/>
              <w:ind w:left="0" w:right="164" w:firstLine="0"/>
              <w:rPr>
                <w:szCs w:val="24"/>
                <w:lang w:val="fr-FR"/>
              </w:rPr>
            </w:pPr>
            <w:r w:rsidRPr="005719CC">
              <w:rPr>
                <w:szCs w:val="24"/>
                <w:lang w:val="fr"/>
              </w:rPr>
              <w:t xml:space="preserve">Propriété des </w:t>
            </w:r>
            <w:r>
              <w:rPr>
                <w:szCs w:val="24"/>
                <w:lang w:val="fr"/>
              </w:rPr>
              <w:t xml:space="preserve">Equipements </w:t>
            </w:r>
            <w:r w:rsidRPr="005719CC">
              <w:rPr>
                <w:szCs w:val="24"/>
                <w:lang w:val="fr"/>
              </w:rPr>
              <w:t xml:space="preserve">et des </w:t>
            </w:r>
            <w:r>
              <w:rPr>
                <w:szCs w:val="24"/>
                <w:lang w:val="fr"/>
              </w:rPr>
              <w:t>M</w:t>
            </w:r>
            <w:r w:rsidRPr="005719CC">
              <w:rPr>
                <w:szCs w:val="24"/>
                <w:lang w:val="fr"/>
              </w:rPr>
              <w:t>atériaux</w:t>
            </w:r>
          </w:p>
        </w:tc>
        <w:tc>
          <w:tcPr>
            <w:tcW w:w="5998" w:type="dxa"/>
            <w:tcBorders>
              <w:top w:val="single" w:sz="12" w:space="0" w:color="auto"/>
              <w:left w:val="single" w:sz="12" w:space="0" w:color="auto"/>
              <w:bottom w:val="single" w:sz="12" w:space="0" w:color="auto"/>
              <w:right w:val="single" w:sz="12" w:space="0" w:color="auto"/>
            </w:tcBorders>
          </w:tcPr>
          <w:p w14:paraId="1F5190E9" w14:textId="77777777" w:rsidR="00744A4E" w:rsidRDefault="00744A4E" w:rsidP="00581DFA">
            <w:pPr>
              <w:spacing w:before="120" w:after="120"/>
              <w:rPr>
                <w:noProof/>
                <w:szCs w:val="24"/>
              </w:rPr>
            </w:pPr>
            <w:r w:rsidRPr="00954E85">
              <w:rPr>
                <w:szCs w:val="24"/>
              </w:rPr>
              <w:t xml:space="preserve">Le premier </w:t>
            </w:r>
            <w:r w:rsidRPr="00954E85">
              <w:rPr>
                <w:noProof/>
                <w:szCs w:val="24"/>
              </w:rPr>
              <w:t xml:space="preserve">paragraphe est modifié afin de commencer par : </w:t>
            </w:r>
          </w:p>
          <w:p w14:paraId="1730EFEC" w14:textId="77777777" w:rsidR="00744A4E" w:rsidRPr="005133A6" w:rsidRDefault="00744A4E" w:rsidP="001E6B49">
            <w:pPr>
              <w:spacing w:before="120" w:after="120"/>
              <w:ind w:left="85" w:firstLine="0"/>
              <w:rPr>
                <w:szCs w:val="24"/>
              </w:rPr>
            </w:pPr>
            <w:r w:rsidRPr="00954E85">
              <w:rPr>
                <w:noProof/>
                <w:szCs w:val="24"/>
              </w:rPr>
              <w:t>“ Sauf si spécifié autrement dans le Marché, chaque élément de ….”</w:t>
            </w:r>
          </w:p>
          <w:p w14:paraId="4B70E9D4" w14:textId="77777777" w:rsidR="00744A4E" w:rsidRPr="005719CC" w:rsidRDefault="00744A4E" w:rsidP="00581DFA">
            <w:pPr>
              <w:spacing w:before="120" w:after="120"/>
              <w:rPr>
                <w:rFonts w:eastAsia="Arial Narrow"/>
                <w:szCs w:val="24"/>
              </w:rPr>
            </w:pPr>
          </w:p>
        </w:tc>
      </w:tr>
      <w:tr w:rsidR="00744A4E" w:rsidRPr="005719CC" w14:paraId="550669F9"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0ADE9F13" w14:textId="77777777" w:rsidR="00744A4E" w:rsidRPr="001E6B49" w:rsidRDefault="00744A4E" w:rsidP="00581DFA">
            <w:pPr>
              <w:pStyle w:val="Heading3"/>
              <w:spacing w:before="120" w:after="120"/>
              <w:ind w:left="470" w:hanging="470"/>
              <w:rPr>
                <w:szCs w:val="24"/>
                <w:lang w:val="fr-FR"/>
              </w:rPr>
            </w:pPr>
            <w:r>
              <w:rPr>
                <w:szCs w:val="24"/>
                <w:lang w:val="fr"/>
              </w:rPr>
              <w:t>Sous-Clause</w:t>
            </w:r>
            <w:r w:rsidRPr="005719CC">
              <w:rPr>
                <w:szCs w:val="24"/>
                <w:lang w:val="fr"/>
              </w:rPr>
              <w:t xml:space="preserve"> 8.1</w:t>
            </w:r>
          </w:p>
          <w:p w14:paraId="19895FDD" w14:textId="77777777" w:rsidR="00744A4E" w:rsidRPr="005719CC" w:rsidRDefault="00744A4E" w:rsidP="001E6B49">
            <w:pPr>
              <w:spacing w:before="120" w:after="120"/>
              <w:ind w:left="0" w:firstLine="0"/>
              <w:rPr>
                <w:szCs w:val="24"/>
              </w:rPr>
            </w:pPr>
            <w:r w:rsidRPr="001E6B49">
              <w:rPr>
                <w:szCs w:val="24"/>
                <w:lang w:val="fr"/>
              </w:rPr>
              <w:t>Date de Commencement des Ouvrages</w:t>
            </w:r>
          </w:p>
        </w:tc>
        <w:tc>
          <w:tcPr>
            <w:tcW w:w="5998" w:type="dxa"/>
            <w:tcBorders>
              <w:top w:val="single" w:sz="12" w:space="0" w:color="auto"/>
              <w:left w:val="single" w:sz="12" w:space="0" w:color="auto"/>
              <w:bottom w:val="single" w:sz="12" w:space="0" w:color="auto"/>
              <w:right w:val="single" w:sz="12" w:space="0" w:color="auto"/>
            </w:tcBorders>
          </w:tcPr>
          <w:p w14:paraId="462F7175"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La </w:t>
            </w:r>
            <w:r>
              <w:rPr>
                <w:szCs w:val="24"/>
                <w:lang w:val="fr"/>
              </w:rPr>
              <w:t>Sous-Clause</w:t>
            </w:r>
            <w:r w:rsidRPr="005719CC">
              <w:rPr>
                <w:szCs w:val="24"/>
                <w:lang w:val="fr"/>
              </w:rPr>
              <w:t xml:space="preserve"> est remplacée dans son intégralité par ce qui suit :</w:t>
            </w:r>
          </w:p>
          <w:p w14:paraId="25207CFB" w14:textId="77777777" w:rsidR="00744A4E" w:rsidRPr="005719CC" w:rsidRDefault="00744A4E" w:rsidP="001E6B49">
            <w:pPr>
              <w:spacing w:before="120" w:after="120"/>
              <w:ind w:left="0" w:firstLine="0"/>
              <w:rPr>
                <w:rFonts w:eastAsia="Arial Narrow"/>
                <w:szCs w:val="24"/>
              </w:rPr>
            </w:pPr>
            <w:r w:rsidRPr="005719CC">
              <w:rPr>
                <w:szCs w:val="24"/>
                <w:lang w:val="fr"/>
              </w:rPr>
              <w:t>« L</w:t>
            </w:r>
            <w:r>
              <w:rPr>
                <w:szCs w:val="24"/>
                <w:lang w:val="fr"/>
              </w:rPr>
              <w:t>e Représentant du Maître d’Ouvrage</w:t>
            </w:r>
            <w:r w:rsidRPr="005719CC">
              <w:rPr>
                <w:szCs w:val="24"/>
                <w:lang w:val="fr"/>
              </w:rPr>
              <w:t xml:space="preserve"> doit </w:t>
            </w:r>
            <w:r>
              <w:rPr>
                <w:szCs w:val="24"/>
                <w:lang w:val="fr"/>
              </w:rPr>
              <w:t xml:space="preserve">émettre une Notification </w:t>
            </w:r>
            <w:r w:rsidRPr="005719CC">
              <w:rPr>
                <w:szCs w:val="24"/>
                <w:lang w:val="fr"/>
              </w:rPr>
              <w:t>à l’</w:t>
            </w:r>
            <w:r>
              <w:rPr>
                <w:szCs w:val="24"/>
                <w:lang w:val="fr"/>
              </w:rPr>
              <w:t>E</w:t>
            </w:r>
            <w:r w:rsidRPr="005719CC">
              <w:rPr>
                <w:szCs w:val="24"/>
                <w:lang w:val="fr"/>
              </w:rPr>
              <w:t xml:space="preserve">ntrepreneur indiquant la </w:t>
            </w:r>
            <w:r>
              <w:rPr>
                <w:szCs w:val="24"/>
                <w:lang w:val="fr"/>
              </w:rPr>
              <w:t>D</w:t>
            </w:r>
            <w:r w:rsidRPr="005719CC">
              <w:rPr>
                <w:szCs w:val="24"/>
                <w:lang w:val="fr"/>
              </w:rPr>
              <w:t xml:space="preserve">ate de </w:t>
            </w:r>
            <w:r>
              <w:rPr>
                <w:szCs w:val="24"/>
                <w:lang w:val="fr"/>
              </w:rPr>
              <w:t>Commencement des Ouvrages</w:t>
            </w:r>
            <w:r w:rsidRPr="005719CC">
              <w:rPr>
                <w:szCs w:val="24"/>
                <w:lang w:val="fr"/>
              </w:rPr>
              <w:t xml:space="preserve">, au moins 14 jours avant la </w:t>
            </w:r>
            <w:r>
              <w:rPr>
                <w:szCs w:val="24"/>
                <w:lang w:val="fr"/>
              </w:rPr>
              <w:t>D</w:t>
            </w:r>
            <w:r w:rsidRPr="005719CC">
              <w:rPr>
                <w:szCs w:val="24"/>
                <w:lang w:val="fr"/>
              </w:rPr>
              <w:t xml:space="preserve">ate </w:t>
            </w:r>
            <w:r>
              <w:rPr>
                <w:szCs w:val="24"/>
                <w:lang w:val="fr"/>
              </w:rPr>
              <w:t>de Démarrage</w:t>
            </w:r>
            <w:r w:rsidRPr="005719CC">
              <w:rPr>
                <w:szCs w:val="24"/>
                <w:lang w:val="fr"/>
              </w:rPr>
              <w:t>.</w:t>
            </w:r>
          </w:p>
          <w:p w14:paraId="6A677D1A"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 xml:space="preserve">a Notification </w:t>
            </w:r>
            <w:r w:rsidRPr="005719CC">
              <w:rPr>
                <w:szCs w:val="24"/>
                <w:lang w:val="fr"/>
              </w:rPr>
              <w:t>doit être émis</w:t>
            </w:r>
            <w:r>
              <w:rPr>
                <w:szCs w:val="24"/>
                <w:lang w:val="fr"/>
              </w:rPr>
              <w:t>e</w:t>
            </w:r>
            <w:r w:rsidRPr="005719CC">
              <w:rPr>
                <w:szCs w:val="24"/>
                <w:lang w:val="fr"/>
              </w:rPr>
              <w:t xml:space="preserve"> rapidement après que l</w:t>
            </w:r>
            <w:r>
              <w:rPr>
                <w:szCs w:val="24"/>
                <w:lang w:val="fr"/>
              </w:rPr>
              <w:t xml:space="preserve">e Représentant du Maître d’Ouvrage </w:t>
            </w:r>
            <w:r w:rsidRPr="005719CC">
              <w:rPr>
                <w:szCs w:val="24"/>
                <w:lang w:val="fr"/>
              </w:rPr>
              <w:t>a déterminé le respect des conditions suivantes :</w:t>
            </w:r>
          </w:p>
          <w:p w14:paraId="1F373912" w14:textId="77777777" w:rsidR="00744A4E" w:rsidRPr="005719CC" w:rsidRDefault="00744A4E" w:rsidP="004225F2">
            <w:pPr>
              <w:pStyle w:val="ListParagraph"/>
              <w:numPr>
                <w:ilvl w:val="0"/>
                <w:numId w:val="109"/>
              </w:numPr>
              <w:spacing w:before="120" w:after="120" w:line="276" w:lineRule="auto"/>
              <w:ind w:left="706" w:hanging="634"/>
              <w:contextualSpacing w:val="0"/>
              <w:rPr>
                <w:rFonts w:eastAsia="Arial Narrow"/>
                <w:szCs w:val="24"/>
              </w:rPr>
            </w:pPr>
            <w:r w:rsidRPr="005719CC">
              <w:rPr>
                <w:szCs w:val="24"/>
                <w:lang w:val="fr"/>
              </w:rPr>
              <w:t>la signature de l’</w:t>
            </w:r>
            <w:r>
              <w:rPr>
                <w:szCs w:val="24"/>
                <w:lang w:val="fr"/>
              </w:rPr>
              <w:t>Acte d’Engagement</w:t>
            </w:r>
            <w:r w:rsidRPr="005719CC">
              <w:rPr>
                <w:szCs w:val="24"/>
                <w:lang w:val="fr"/>
              </w:rPr>
              <w:t xml:space="preserve"> par les deux </w:t>
            </w:r>
            <w:r>
              <w:rPr>
                <w:szCs w:val="24"/>
                <w:lang w:val="fr"/>
              </w:rPr>
              <w:t>P</w:t>
            </w:r>
            <w:r w:rsidRPr="005719CC">
              <w:rPr>
                <w:szCs w:val="24"/>
                <w:lang w:val="fr"/>
              </w:rPr>
              <w:t xml:space="preserve">arties et, si nécessaire, l’approbation du </w:t>
            </w:r>
            <w:r>
              <w:rPr>
                <w:szCs w:val="24"/>
                <w:lang w:val="fr"/>
              </w:rPr>
              <w:t>Marché</w:t>
            </w:r>
            <w:r w:rsidRPr="005719CC">
              <w:rPr>
                <w:szCs w:val="24"/>
                <w:lang w:val="fr"/>
              </w:rPr>
              <w:t xml:space="preserve"> par les autorités compétentes du pays;</w:t>
            </w:r>
          </w:p>
          <w:p w14:paraId="24952D39" w14:textId="77777777" w:rsidR="00744A4E" w:rsidRPr="005719CC" w:rsidRDefault="00744A4E" w:rsidP="004225F2">
            <w:pPr>
              <w:pStyle w:val="ListParagraph"/>
              <w:numPr>
                <w:ilvl w:val="0"/>
                <w:numId w:val="109"/>
              </w:numPr>
              <w:spacing w:before="120" w:after="120" w:line="276" w:lineRule="auto"/>
              <w:ind w:left="706" w:hanging="634"/>
              <w:contextualSpacing w:val="0"/>
              <w:rPr>
                <w:rFonts w:eastAsia="Arial Narrow"/>
                <w:szCs w:val="24"/>
              </w:rPr>
            </w:pPr>
            <w:r w:rsidRPr="005719CC">
              <w:rPr>
                <w:szCs w:val="24"/>
                <w:lang w:val="fr"/>
              </w:rPr>
              <w:t xml:space="preserve">la </w:t>
            </w:r>
            <w:r>
              <w:rPr>
                <w:szCs w:val="24"/>
                <w:lang w:val="fr"/>
              </w:rPr>
              <w:t>fourniture</w:t>
            </w:r>
            <w:r w:rsidRPr="005719CC">
              <w:rPr>
                <w:szCs w:val="24"/>
                <w:lang w:val="fr"/>
              </w:rPr>
              <w:t xml:space="preserve"> à l’</w:t>
            </w:r>
            <w:r>
              <w:rPr>
                <w:szCs w:val="24"/>
                <w:lang w:val="fr"/>
              </w:rPr>
              <w:t>E</w:t>
            </w:r>
            <w:r w:rsidRPr="005719CC">
              <w:rPr>
                <w:szCs w:val="24"/>
                <w:lang w:val="fr"/>
              </w:rPr>
              <w:t>ntrepreneur d’une preuve raisonnable des arrangements financiers d</w:t>
            </w:r>
            <w:r>
              <w:rPr>
                <w:szCs w:val="24"/>
                <w:lang w:val="fr"/>
              </w:rPr>
              <w:t xml:space="preserve">u Maître </w:t>
            </w:r>
            <w:r>
              <w:rPr>
                <w:szCs w:val="24"/>
                <w:lang w:val="fr"/>
              </w:rPr>
              <w:lastRenderedPageBreak/>
              <w:t>d’Ouvrage</w:t>
            </w:r>
            <w:r w:rsidRPr="005719CC">
              <w:rPr>
                <w:szCs w:val="24"/>
                <w:lang w:val="fr"/>
              </w:rPr>
              <w:t xml:space="preserve"> (en vertu de la </w:t>
            </w:r>
            <w:r>
              <w:rPr>
                <w:szCs w:val="24"/>
                <w:lang w:val="fr"/>
              </w:rPr>
              <w:t>Sous-Clause</w:t>
            </w:r>
            <w:r w:rsidRPr="005719CC">
              <w:rPr>
                <w:szCs w:val="24"/>
                <w:lang w:val="fr"/>
              </w:rPr>
              <w:t xml:space="preserve"> 2.4 [</w:t>
            </w:r>
            <w:r>
              <w:rPr>
                <w:szCs w:val="24"/>
                <w:lang w:val="fr"/>
              </w:rPr>
              <w:t>Dispositions F</w:t>
            </w:r>
            <w:r w:rsidRPr="005719CC">
              <w:rPr>
                <w:szCs w:val="24"/>
                <w:lang w:val="fr"/>
              </w:rPr>
              <w:t>inancières d</w:t>
            </w:r>
            <w:r>
              <w:rPr>
                <w:szCs w:val="24"/>
                <w:lang w:val="fr"/>
              </w:rPr>
              <w:t>u Maître d’Ouvrage</w:t>
            </w:r>
            <w:r w:rsidRPr="005719CC">
              <w:rPr>
                <w:szCs w:val="24"/>
                <w:lang w:val="fr"/>
              </w:rPr>
              <w:t>]);</w:t>
            </w:r>
          </w:p>
          <w:p w14:paraId="09F4BAB4" w14:textId="77777777" w:rsidR="00744A4E" w:rsidRPr="005719CC" w:rsidRDefault="00744A4E" w:rsidP="004225F2">
            <w:pPr>
              <w:pStyle w:val="ListParagraph"/>
              <w:numPr>
                <w:ilvl w:val="0"/>
                <w:numId w:val="109"/>
              </w:numPr>
              <w:spacing w:before="120" w:after="120" w:line="276" w:lineRule="auto"/>
              <w:ind w:left="706" w:hanging="634"/>
              <w:contextualSpacing w:val="0"/>
              <w:rPr>
                <w:rFonts w:eastAsia="Arial Narrow"/>
                <w:szCs w:val="24"/>
              </w:rPr>
            </w:pPr>
            <w:r w:rsidRPr="005719CC">
              <w:rPr>
                <w:szCs w:val="24"/>
                <w:lang w:val="fr"/>
              </w:rPr>
              <w:t xml:space="preserve">sauf indication contraire dans les Données </w:t>
            </w:r>
            <w:r>
              <w:rPr>
                <w:szCs w:val="24"/>
                <w:lang w:val="fr"/>
              </w:rPr>
              <w:t>du Marché</w:t>
            </w:r>
            <w:r w:rsidRPr="005719CC">
              <w:rPr>
                <w:szCs w:val="24"/>
                <w:lang w:val="fr"/>
              </w:rPr>
              <w:t xml:space="preserve">, l’accès effectif et la possession du Site donnés à l’Entrepreneur ainsi que la ou les autorisations en vertu de (a) de la </w:t>
            </w:r>
            <w:r>
              <w:rPr>
                <w:szCs w:val="24"/>
                <w:lang w:val="fr"/>
              </w:rPr>
              <w:t>Sous-Clause</w:t>
            </w:r>
            <w:r w:rsidRPr="005719CC">
              <w:rPr>
                <w:szCs w:val="24"/>
                <w:lang w:val="fr"/>
              </w:rPr>
              <w:t xml:space="preserve"> 1.13 [Conformité aux Lois] comme requis pour le </w:t>
            </w:r>
            <w:r>
              <w:rPr>
                <w:szCs w:val="24"/>
                <w:lang w:val="fr"/>
              </w:rPr>
              <w:t xml:space="preserve">commencement </w:t>
            </w:r>
            <w:r w:rsidRPr="005719CC">
              <w:rPr>
                <w:szCs w:val="24"/>
                <w:lang w:val="fr"/>
              </w:rPr>
              <w:t>des Travaux;</w:t>
            </w:r>
          </w:p>
          <w:p w14:paraId="0CAB3A73" w14:textId="77777777" w:rsidR="00744A4E" w:rsidRPr="005719CC" w:rsidRDefault="00744A4E" w:rsidP="004225F2">
            <w:pPr>
              <w:pStyle w:val="ListParagraph"/>
              <w:numPr>
                <w:ilvl w:val="0"/>
                <w:numId w:val="109"/>
              </w:numPr>
              <w:spacing w:before="120" w:after="120" w:line="276" w:lineRule="auto"/>
              <w:ind w:left="706" w:hanging="634"/>
              <w:contextualSpacing w:val="0"/>
              <w:rPr>
                <w:rFonts w:eastAsia="Arial Narrow"/>
                <w:szCs w:val="24"/>
              </w:rPr>
            </w:pPr>
            <w:r w:rsidRPr="005719CC">
              <w:rPr>
                <w:szCs w:val="24"/>
                <w:lang w:val="fr"/>
              </w:rPr>
              <w:t>la réception par l’</w:t>
            </w:r>
            <w:r>
              <w:rPr>
                <w:szCs w:val="24"/>
                <w:lang w:val="fr"/>
              </w:rPr>
              <w:t>E</w:t>
            </w:r>
            <w:r w:rsidRPr="005719CC">
              <w:rPr>
                <w:szCs w:val="24"/>
                <w:lang w:val="fr"/>
              </w:rPr>
              <w:t xml:space="preserve">ntrepreneur du </w:t>
            </w:r>
            <w:r>
              <w:rPr>
                <w:szCs w:val="24"/>
                <w:lang w:val="fr"/>
              </w:rPr>
              <w:t>P</w:t>
            </w:r>
            <w:r w:rsidRPr="005719CC">
              <w:rPr>
                <w:szCs w:val="24"/>
                <w:lang w:val="fr"/>
              </w:rPr>
              <w:t xml:space="preserve">aiement </w:t>
            </w:r>
            <w:r>
              <w:rPr>
                <w:szCs w:val="24"/>
                <w:lang w:val="fr"/>
              </w:rPr>
              <w:t>de l’Avance de Démarrage</w:t>
            </w:r>
            <w:r w:rsidRPr="005719CC">
              <w:rPr>
                <w:szCs w:val="24"/>
                <w:lang w:val="fr"/>
              </w:rPr>
              <w:t xml:space="preserve"> en vertu de la </w:t>
            </w:r>
            <w:r>
              <w:rPr>
                <w:szCs w:val="24"/>
                <w:lang w:val="fr"/>
              </w:rPr>
              <w:t>Sous-Clause</w:t>
            </w:r>
            <w:r w:rsidRPr="005719CC">
              <w:rPr>
                <w:szCs w:val="24"/>
                <w:lang w:val="fr"/>
              </w:rPr>
              <w:t xml:space="preserve"> 14.2 [Paiement </w:t>
            </w:r>
            <w:r>
              <w:rPr>
                <w:szCs w:val="24"/>
                <w:lang w:val="fr"/>
              </w:rPr>
              <w:t>de l’Avance de Démarrage</w:t>
            </w:r>
            <w:r w:rsidRPr="005719CC">
              <w:rPr>
                <w:szCs w:val="24"/>
                <w:lang w:val="fr"/>
              </w:rPr>
              <w:t>] à condition que la garantie bancaire correspondante ait été fournie par l’</w:t>
            </w:r>
            <w:r>
              <w:rPr>
                <w:szCs w:val="24"/>
                <w:lang w:val="fr"/>
              </w:rPr>
              <w:t>E</w:t>
            </w:r>
            <w:r w:rsidRPr="005719CC">
              <w:rPr>
                <w:szCs w:val="24"/>
                <w:lang w:val="fr"/>
              </w:rPr>
              <w:t>ntrepreneur; et</w:t>
            </w:r>
          </w:p>
          <w:p w14:paraId="1FEE03F4" w14:textId="77777777" w:rsidR="00744A4E" w:rsidRPr="005719CC" w:rsidRDefault="00744A4E" w:rsidP="004225F2">
            <w:pPr>
              <w:pStyle w:val="ListParagraph"/>
              <w:numPr>
                <w:ilvl w:val="0"/>
                <w:numId w:val="109"/>
              </w:numPr>
              <w:spacing w:before="120" w:after="120" w:line="276" w:lineRule="auto"/>
              <w:ind w:left="706" w:hanging="634"/>
              <w:contextualSpacing w:val="0"/>
              <w:rPr>
                <w:rFonts w:eastAsia="Arial Narrow"/>
                <w:szCs w:val="24"/>
              </w:rPr>
            </w:pPr>
            <w:r w:rsidRPr="005719CC">
              <w:rPr>
                <w:szCs w:val="24"/>
                <w:lang w:val="fr"/>
              </w:rPr>
              <w:t xml:space="preserve">constitution du </w:t>
            </w:r>
            <w:r>
              <w:rPr>
                <w:szCs w:val="24"/>
                <w:lang w:val="fr"/>
              </w:rPr>
              <w:t>CPRD</w:t>
            </w:r>
            <w:r w:rsidRPr="005719CC">
              <w:rPr>
                <w:szCs w:val="24"/>
                <w:lang w:val="fr"/>
              </w:rPr>
              <w:t xml:space="preserve"> conformément à la </w:t>
            </w:r>
            <w:r>
              <w:rPr>
                <w:szCs w:val="24"/>
                <w:lang w:val="fr"/>
              </w:rPr>
              <w:t>Sous-Clause</w:t>
            </w:r>
            <w:r w:rsidRPr="005719CC">
              <w:rPr>
                <w:szCs w:val="24"/>
                <w:lang w:val="fr"/>
              </w:rPr>
              <w:t xml:space="preserve"> 21.1 et à la </w:t>
            </w:r>
            <w:r>
              <w:rPr>
                <w:szCs w:val="24"/>
                <w:lang w:val="fr"/>
              </w:rPr>
              <w:t>Sous-Clause</w:t>
            </w:r>
            <w:r w:rsidRPr="005719CC">
              <w:rPr>
                <w:szCs w:val="24"/>
                <w:lang w:val="fr"/>
              </w:rPr>
              <w:t xml:space="preserve"> 21.2, le cas échéant.</w:t>
            </w:r>
          </w:p>
          <w:p w14:paraId="091A67A2"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Sous réserve de la </w:t>
            </w:r>
            <w:r>
              <w:rPr>
                <w:szCs w:val="24"/>
                <w:lang w:val="fr"/>
              </w:rPr>
              <w:t>Sous-Clause</w:t>
            </w:r>
            <w:r w:rsidRPr="005719CC">
              <w:rPr>
                <w:szCs w:val="24"/>
                <w:lang w:val="fr"/>
              </w:rPr>
              <w:t xml:space="preserve"> 4.1 sur les </w:t>
            </w:r>
            <w:r>
              <w:rPr>
                <w:szCs w:val="24"/>
                <w:lang w:val="fr"/>
              </w:rPr>
              <w:t>S</w:t>
            </w:r>
            <w:r w:rsidRPr="005719CC">
              <w:rPr>
                <w:szCs w:val="24"/>
                <w:lang w:val="fr"/>
              </w:rPr>
              <w:t xml:space="preserve">tratégies de </w:t>
            </w:r>
            <w:r>
              <w:rPr>
                <w:szCs w:val="24"/>
                <w:lang w:val="fr"/>
              </w:rPr>
              <w:t>G</w:t>
            </w:r>
            <w:r w:rsidRPr="005719CC">
              <w:rPr>
                <w:szCs w:val="24"/>
                <w:lang w:val="fr"/>
              </w:rPr>
              <w:t xml:space="preserve">estion et les </w:t>
            </w:r>
            <w:r>
              <w:rPr>
                <w:szCs w:val="24"/>
                <w:lang w:val="fr"/>
              </w:rPr>
              <w:t>P</w:t>
            </w:r>
            <w:r w:rsidRPr="005719CC">
              <w:rPr>
                <w:szCs w:val="24"/>
                <w:lang w:val="fr"/>
              </w:rPr>
              <w:t xml:space="preserve">lans de </w:t>
            </w:r>
            <w:r>
              <w:rPr>
                <w:szCs w:val="24"/>
                <w:lang w:val="fr"/>
              </w:rPr>
              <w:t>M</w:t>
            </w:r>
            <w:r w:rsidRPr="005719CC">
              <w:rPr>
                <w:szCs w:val="24"/>
                <w:lang w:val="fr"/>
              </w:rPr>
              <w:t xml:space="preserve">ise en œuvre et du </w:t>
            </w:r>
            <w:r>
              <w:rPr>
                <w:szCs w:val="24"/>
                <w:lang w:val="fr"/>
              </w:rPr>
              <w:t>E-</w:t>
            </w:r>
            <w:r w:rsidRPr="005719CC">
              <w:rPr>
                <w:szCs w:val="24"/>
                <w:lang w:val="fr"/>
              </w:rPr>
              <w:t>PG</w:t>
            </w:r>
            <w:r>
              <w:rPr>
                <w:szCs w:val="24"/>
                <w:lang w:val="fr"/>
              </w:rPr>
              <w:t>ES</w:t>
            </w:r>
            <w:r w:rsidRPr="005719CC">
              <w:rPr>
                <w:szCs w:val="24"/>
                <w:lang w:val="fr"/>
              </w:rPr>
              <w:t xml:space="preserve"> et de la </w:t>
            </w:r>
            <w:r>
              <w:rPr>
                <w:szCs w:val="24"/>
                <w:lang w:val="fr"/>
              </w:rPr>
              <w:t>Sous-Clause</w:t>
            </w:r>
            <w:r w:rsidRPr="005719CC">
              <w:rPr>
                <w:szCs w:val="24"/>
                <w:lang w:val="fr"/>
              </w:rPr>
              <w:t xml:space="preserve"> 4.8 sur le manuel d</w:t>
            </w:r>
            <w:r>
              <w:rPr>
                <w:szCs w:val="24"/>
                <w:lang w:val="fr"/>
              </w:rPr>
              <w:t>’hygiène</w:t>
            </w:r>
            <w:r w:rsidRPr="005719CC">
              <w:rPr>
                <w:szCs w:val="24"/>
                <w:lang w:val="fr"/>
              </w:rPr>
              <w:t xml:space="preserve"> et de sécurité, l’</w:t>
            </w:r>
            <w:r>
              <w:rPr>
                <w:szCs w:val="24"/>
                <w:lang w:val="fr"/>
              </w:rPr>
              <w:t>E</w:t>
            </w:r>
            <w:r w:rsidRPr="005719CC">
              <w:rPr>
                <w:szCs w:val="24"/>
                <w:lang w:val="fr"/>
              </w:rPr>
              <w:t xml:space="preserve">ntrepreneur doit commencer l’exécution des travaux dès que cela est raisonnablement possible après la </w:t>
            </w:r>
            <w:r>
              <w:rPr>
                <w:szCs w:val="24"/>
                <w:lang w:val="fr"/>
              </w:rPr>
              <w:t>D</w:t>
            </w:r>
            <w:r w:rsidRPr="005719CC">
              <w:rPr>
                <w:szCs w:val="24"/>
                <w:lang w:val="fr"/>
              </w:rPr>
              <w:t xml:space="preserve">ate de </w:t>
            </w:r>
            <w:r>
              <w:rPr>
                <w:szCs w:val="24"/>
                <w:lang w:val="fr"/>
              </w:rPr>
              <w:t>Commencement</w:t>
            </w:r>
            <w:r w:rsidRPr="005719CC">
              <w:rPr>
                <w:szCs w:val="24"/>
                <w:lang w:val="fr"/>
              </w:rPr>
              <w:t>, puis procéder aux travaux avec expédition et sans délai.</w:t>
            </w:r>
          </w:p>
        </w:tc>
      </w:tr>
      <w:tr w:rsidR="00744A4E" w:rsidRPr="005719CC" w14:paraId="70D411DC"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721C512B" w14:textId="77777777" w:rsidR="00744A4E" w:rsidRPr="001E6B49" w:rsidRDefault="00744A4E" w:rsidP="00581DFA">
            <w:pPr>
              <w:pStyle w:val="Heading3"/>
              <w:spacing w:before="120" w:after="120"/>
              <w:ind w:left="470" w:hanging="470"/>
              <w:rPr>
                <w:szCs w:val="24"/>
                <w:lang w:val="fr"/>
              </w:rPr>
            </w:pPr>
            <w:r>
              <w:rPr>
                <w:szCs w:val="24"/>
                <w:lang w:val="fr"/>
              </w:rPr>
              <w:lastRenderedPageBreak/>
              <w:t>Sous-Clause</w:t>
            </w:r>
            <w:r w:rsidRPr="005719CC">
              <w:rPr>
                <w:szCs w:val="24"/>
                <w:lang w:val="fr"/>
              </w:rPr>
              <w:t xml:space="preserve"> 11.7</w:t>
            </w:r>
          </w:p>
          <w:p w14:paraId="4362C50C" w14:textId="77777777" w:rsidR="00744A4E" w:rsidRPr="001E6B49" w:rsidRDefault="00744A4E" w:rsidP="001E6B49">
            <w:pPr>
              <w:spacing w:before="120" w:after="120"/>
              <w:ind w:left="0" w:firstLine="0"/>
              <w:jc w:val="left"/>
              <w:rPr>
                <w:szCs w:val="24"/>
                <w:lang w:val="fr"/>
              </w:rPr>
            </w:pPr>
            <w:r w:rsidRPr="001E6B49">
              <w:rPr>
                <w:szCs w:val="24"/>
                <w:lang w:val="fr"/>
              </w:rPr>
              <w:t>Droit d’Accès après Réception</w:t>
            </w:r>
          </w:p>
        </w:tc>
        <w:tc>
          <w:tcPr>
            <w:tcW w:w="5998" w:type="dxa"/>
            <w:tcBorders>
              <w:top w:val="single" w:sz="12" w:space="0" w:color="auto"/>
              <w:left w:val="single" w:sz="12" w:space="0" w:color="auto"/>
              <w:bottom w:val="single" w:sz="12" w:space="0" w:color="auto"/>
              <w:right w:val="single" w:sz="12" w:space="0" w:color="auto"/>
            </w:tcBorders>
          </w:tcPr>
          <w:p w14:paraId="3F2E42E3" w14:textId="77777777" w:rsidR="00744A4E" w:rsidRPr="005719CC" w:rsidRDefault="00744A4E" w:rsidP="001E6B49">
            <w:pPr>
              <w:spacing w:before="120" w:after="120"/>
              <w:ind w:left="0" w:firstLine="0"/>
              <w:rPr>
                <w:rFonts w:eastAsia="Arial Narrow"/>
                <w:szCs w:val="24"/>
              </w:rPr>
            </w:pPr>
            <w:r w:rsidRPr="005719CC">
              <w:rPr>
                <w:szCs w:val="24"/>
                <w:lang w:val="fr"/>
              </w:rPr>
              <w:t>Au deuxième paragraphe, « Chaque fois que l’</w:t>
            </w:r>
            <w:r>
              <w:rPr>
                <w:szCs w:val="24"/>
                <w:lang w:val="fr"/>
              </w:rPr>
              <w:t>E</w:t>
            </w:r>
            <w:r w:rsidRPr="005719CC">
              <w:rPr>
                <w:szCs w:val="24"/>
                <w:lang w:val="fr"/>
              </w:rPr>
              <w:t>ntrepreneur a l’intention d’accéder à une partie des travaux pendant l</w:t>
            </w:r>
            <w:r>
              <w:rPr>
                <w:szCs w:val="24"/>
                <w:lang w:val="fr"/>
              </w:rPr>
              <w:t>a PNM</w:t>
            </w:r>
            <w:r w:rsidRPr="005719CC">
              <w:rPr>
                <w:szCs w:val="24"/>
                <w:lang w:val="fr"/>
              </w:rPr>
              <w:t xml:space="preserve"> </w:t>
            </w:r>
            <w:r>
              <w:rPr>
                <w:szCs w:val="24"/>
                <w:lang w:val="fr"/>
              </w:rPr>
              <w:t>concernée</w:t>
            </w:r>
            <w:r w:rsidRPr="005719CC">
              <w:rPr>
                <w:szCs w:val="24"/>
                <w:lang w:val="fr"/>
              </w:rPr>
              <w:t xml:space="preserve"> : » est remplacé par :</w:t>
            </w:r>
          </w:p>
          <w:p w14:paraId="6CC8DD06"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 Chaque fois que, jusqu’à la date de 28 jours suivant la délivrance du </w:t>
            </w:r>
            <w:r>
              <w:rPr>
                <w:szCs w:val="24"/>
                <w:lang w:val="fr"/>
              </w:rPr>
              <w:t>C</w:t>
            </w:r>
            <w:r w:rsidRPr="005719CC">
              <w:rPr>
                <w:szCs w:val="24"/>
                <w:lang w:val="fr"/>
              </w:rPr>
              <w:t xml:space="preserve">ertificat de </w:t>
            </w:r>
            <w:r>
              <w:rPr>
                <w:szCs w:val="24"/>
                <w:lang w:val="fr"/>
              </w:rPr>
              <w:t>P</w:t>
            </w:r>
            <w:r w:rsidRPr="005719CC">
              <w:rPr>
                <w:szCs w:val="24"/>
                <w:lang w:val="fr"/>
              </w:rPr>
              <w:t>erformance, l’</w:t>
            </w:r>
            <w:r>
              <w:rPr>
                <w:szCs w:val="24"/>
                <w:lang w:val="fr"/>
              </w:rPr>
              <w:t>E</w:t>
            </w:r>
            <w:r w:rsidRPr="005719CC">
              <w:rPr>
                <w:szCs w:val="24"/>
                <w:lang w:val="fr"/>
              </w:rPr>
              <w:t xml:space="preserve">ntrepreneur a l’intention d’accéder à une partie quelconque des </w:t>
            </w:r>
            <w:r>
              <w:rPr>
                <w:szCs w:val="24"/>
                <w:lang w:val="fr"/>
              </w:rPr>
              <w:t>T</w:t>
            </w:r>
            <w:r w:rsidRPr="005719CC">
              <w:rPr>
                <w:szCs w:val="24"/>
                <w:lang w:val="fr"/>
              </w:rPr>
              <w:t>ravaux : »</w:t>
            </w:r>
          </w:p>
        </w:tc>
      </w:tr>
      <w:tr w:rsidR="00744A4E" w:rsidRPr="005719CC" w14:paraId="57BDF92A"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12BE074E" w14:textId="77777777" w:rsidR="00744A4E" w:rsidRPr="001E6B49" w:rsidRDefault="00744A4E" w:rsidP="00581DFA">
            <w:pPr>
              <w:pStyle w:val="Heading3"/>
              <w:spacing w:before="120" w:after="120"/>
              <w:ind w:left="470" w:hanging="470"/>
              <w:rPr>
                <w:szCs w:val="24"/>
                <w:lang w:val="fr"/>
              </w:rPr>
            </w:pPr>
            <w:r>
              <w:rPr>
                <w:szCs w:val="24"/>
                <w:lang w:val="fr"/>
              </w:rPr>
              <w:t>Sous-Clause</w:t>
            </w:r>
            <w:r w:rsidRPr="005719CC">
              <w:rPr>
                <w:szCs w:val="24"/>
                <w:lang w:val="fr"/>
              </w:rPr>
              <w:t xml:space="preserve"> 13.3</w:t>
            </w:r>
          </w:p>
          <w:p w14:paraId="1F2B01D9" w14:textId="77777777" w:rsidR="00744A4E" w:rsidRPr="001E6B49" w:rsidRDefault="00744A4E" w:rsidP="00581DFA">
            <w:pPr>
              <w:spacing w:before="120" w:after="120"/>
              <w:rPr>
                <w:szCs w:val="24"/>
                <w:lang w:val="fr"/>
              </w:rPr>
            </w:pPr>
            <w:r w:rsidRPr="001E6B49">
              <w:rPr>
                <w:szCs w:val="24"/>
                <w:lang w:val="fr"/>
              </w:rPr>
              <w:t xml:space="preserve">Procédure de Changement </w:t>
            </w:r>
          </w:p>
        </w:tc>
        <w:tc>
          <w:tcPr>
            <w:tcW w:w="5998" w:type="dxa"/>
            <w:tcBorders>
              <w:top w:val="single" w:sz="12" w:space="0" w:color="auto"/>
              <w:left w:val="single" w:sz="12" w:space="0" w:color="auto"/>
              <w:bottom w:val="single" w:sz="12" w:space="0" w:color="auto"/>
              <w:right w:val="single" w:sz="12" w:space="0" w:color="auto"/>
            </w:tcBorders>
          </w:tcPr>
          <w:p w14:paraId="4FF29263" w14:textId="77777777" w:rsidR="00744A4E" w:rsidRDefault="00744A4E" w:rsidP="00581DFA">
            <w:pPr>
              <w:spacing w:before="120" w:after="120"/>
              <w:rPr>
                <w:szCs w:val="24"/>
                <w:lang w:val="fr"/>
              </w:rPr>
            </w:pPr>
            <w:r w:rsidRPr="005719CC">
              <w:rPr>
                <w:szCs w:val="24"/>
                <w:lang w:val="fr"/>
              </w:rPr>
              <w:t>L</w:t>
            </w:r>
            <w:r>
              <w:rPr>
                <w:szCs w:val="24"/>
                <w:lang w:val="fr"/>
              </w:rPr>
              <w:t>a Sous-Clause</w:t>
            </w:r>
            <w:r w:rsidRPr="005719CC">
              <w:rPr>
                <w:szCs w:val="24"/>
                <w:lang w:val="fr"/>
              </w:rPr>
              <w:t xml:space="preserve"> 13.3.1 </w:t>
            </w:r>
            <w:r>
              <w:rPr>
                <w:szCs w:val="24"/>
                <w:lang w:val="fr"/>
              </w:rPr>
              <w:t xml:space="preserve">(a) </w:t>
            </w:r>
            <w:r w:rsidRPr="005719CC">
              <w:rPr>
                <w:szCs w:val="24"/>
                <w:lang w:val="fr"/>
              </w:rPr>
              <w:t>est remplacé par le texte suivant :</w:t>
            </w:r>
          </w:p>
          <w:p w14:paraId="27E6AE6B" w14:textId="77777777" w:rsidR="00744A4E" w:rsidRPr="005719CC" w:rsidRDefault="00744A4E" w:rsidP="00581DFA">
            <w:pPr>
              <w:spacing w:before="120" w:after="120"/>
              <w:rPr>
                <w:rFonts w:eastAsia="Arial Narrow"/>
                <w:szCs w:val="24"/>
              </w:rPr>
            </w:pPr>
            <w:r w:rsidRPr="005719CC">
              <w:rPr>
                <w:szCs w:val="24"/>
                <w:lang w:val="fr"/>
              </w:rPr>
              <w:t xml:space="preserve">« </w:t>
            </w:r>
            <w:r>
              <w:rPr>
                <w:szCs w:val="24"/>
                <w:lang w:val="fr"/>
              </w:rPr>
              <w:t xml:space="preserve">(a) </w:t>
            </w:r>
            <w:r w:rsidRPr="005719CC">
              <w:rPr>
                <w:szCs w:val="24"/>
                <w:lang w:val="fr"/>
              </w:rPr>
              <w:t>une description des divers travaux exécutés ou à exécuter, y compris des détails sur les ressources et les méthodes adoptées ou à adopter par l’</w:t>
            </w:r>
            <w:r>
              <w:rPr>
                <w:szCs w:val="24"/>
                <w:lang w:val="fr"/>
              </w:rPr>
              <w:t>E</w:t>
            </w:r>
            <w:r w:rsidRPr="005719CC">
              <w:rPr>
                <w:szCs w:val="24"/>
                <w:lang w:val="fr"/>
              </w:rPr>
              <w:t>ntrepreneur, ainsi que suffisamment</w:t>
            </w:r>
            <w:r>
              <w:rPr>
                <w:szCs w:val="24"/>
                <w:lang w:val="fr"/>
              </w:rPr>
              <w:t xml:space="preserve"> </w:t>
            </w:r>
            <w:r w:rsidRPr="005719CC">
              <w:rPr>
                <w:szCs w:val="24"/>
                <w:lang w:val="fr"/>
              </w:rPr>
              <w:t xml:space="preserve">d’informations </w:t>
            </w:r>
            <w:r>
              <w:rPr>
                <w:szCs w:val="24"/>
                <w:lang w:val="fr"/>
              </w:rPr>
              <w:t>ES</w:t>
            </w:r>
            <w:r w:rsidRPr="005719CC">
              <w:rPr>
                <w:szCs w:val="24"/>
                <w:lang w:val="fr"/>
              </w:rPr>
              <w:t xml:space="preserve"> pour permettre une évaluation des risques et des impacts </w:t>
            </w:r>
            <w:r>
              <w:rPr>
                <w:szCs w:val="24"/>
                <w:lang w:val="fr"/>
              </w:rPr>
              <w:t>ES »</w:t>
            </w:r>
          </w:p>
        </w:tc>
      </w:tr>
      <w:tr w:rsidR="00744A4E" w:rsidRPr="005719CC" w14:paraId="240675E3"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2E0CA63D" w14:textId="77777777" w:rsidR="00744A4E" w:rsidRPr="005719CC" w:rsidRDefault="00744A4E" w:rsidP="00581DFA">
            <w:pPr>
              <w:pStyle w:val="Heading3"/>
              <w:spacing w:before="120" w:after="120"/>
              <w:ind w:left="470" w:hanging="470"/>
              <w:rPr>
                <w:szCs w:val="24"/>
              </w:rPr>
            </w:pPr>
            <w:r>
              <w:rPr>
                <w:szCs w:val="24"/>
                <w:lang w:val="fr"/>
              </w:rPr>
              <w:t>Sous-Clause</w:t>
            </w:r>
            <w:r w:rsidRPr="005719CC">
              <w:rPr>
                <w:szCs w:val="24"/>
                <w:lang w:val="fr"/>
              </w:rPr>
              <w:t xml:space="preserve"> 13.4</w:t>
            </w:r>
          </w:p>
          <w:p w14:paraId="36522DCE" w14:textId="77777777" w:rsidR="00744A4E" w:rsidRPr="005719CC" w:rsidRDefault="00744A4E" w:rsidP="00581DFA">
            <w:pPr>
              <w:pStyle w:val="Heading3"/>
              <w:spacing w:before="120" w:after="120"/>
              <w:ind w:left="470" w:hanging="470"/>
              <w:rPr>
                <w:szCs w:val="24"/>
              </w:rPr>
            </w:pPr>
            <w:r w:rsidRPr="00174E87">
              <w:rPr>
                <w:szCs w:val="24"/>
                <w:lang w:val="fr"/>
              </w:rPr>
              <w:t xml:space="preserve">Sommes </w:t>
            </w:r>
            <w:r>
              <w:rPr>
                <w:szCs w:val="24"/>
                <w:lang w:val="fr"/>
              </w:rPr>
              <w:t>Provisionnelles</w:t>
            </w:r>
          </w:p>
        </w:tc>
        <w:tc>
          <w:tcPr>
            <w:tcW w:w="5998" w:type="dxa"/>
            <w:tcBorders>
              <w:top w:val="single" w:sz="12" w:space="0" w:color="auto"/>
              <w:left w:val="single" w:sz="12" w:space="0" w:color="auto"/>
              <w:bottom w:val="single" w:sz="12" w:space="0" w:color="auto"/>
              <w:right w:val="single" w:sz="12" w:space="0" w:color="auto"/>
            </w:tcBorders>
          </w:tcPr>
          <w:p w14:paraId="09B401CB" w14:textId="77777777" w:rsidR="00744A4E" w:rsidRPr="005719CC" w:rsidRDefault="00744A4E" w:rsidP="001E6B49">
            <w:pPr>
              <w:spacing w:before="120" w:after="120"/>
              <w:ind w:left="0" w:firstLine="0"/>
              <w:rPr>
                <w:rFonts w:eastAsia="Arial Narrow"/>
                <w:szCs w:val="24"/>
              </w:rPr>
            </w:pPr>
            <w:r w:rsidRPr="005719CC">
              <w:rPr>
                <w:szCs w:val="24"/>
                <w:lang w:val="fr"/>
              </w:rPr>
              <w:t>Le texte suivant est inséré en tant qu’avant-dernier paragraphe :</w:t>
            </w:r>
          </w:p>
          <w:p w14:paraId="59B586EF" w14:textId="77777777" w:rsidR="00744A4E" w:rsidRPr="005719CC" w:rsidDel="00A57D59" w:rsidRDefault="00744A4E" w:rsidP="001E6B49">
            <w:pPr>
              <w:spacing w:before="120" w:after="120"/>
              <w:ind w:left="-5" w:firstLine="5"/>
              <w:rPr>
                <w:rFonts w:eastAsia="Arial Narrow"/>
                <w:szCs w:val="24"/>
              </w:rPr>
            </w:pPr>
            <w:r w:rsidRPr="005719CC">
              <w:rPr>
                <w:szCs w:val="24"/>
                <w:lang w:val="fr"/>
              </w:rPr>
              <w:lastRenderedPageBreak/>
              <w:t xml:space="preserve">« La </w:t>
            </w:r>
            <w:r>
              <w:rPr>
                <w:szCs w:val="24"/>
                <w:lang w:val="fr"/>
              </w:rPr>
              <w:t>S</w:t>
            </w:r>
            <w:r w:rsidRPr="005719CC">
              <w:rPr>
                <w:szCs w:val="24"/>
                <w:lang w:val="fr"/>
              </w:rPr>
              <w:t xml:space="preserve">omme </w:t>
            </w:r>
            <w:r>
              <w:rPr>
                <w:szCs w:val="24"/>
                <w:lang w:val="fr"/>
              </w:rPr>
              <w:t>Provisionnelle</w:t>
            </w:r>
            <w:r w:rsidRPr="005719CC">
              <w:rPr>
                <w:szCs w:val="24"/>
                <w:lang w:val="fr"/>
              </w:rPr>
              <w:t xml:space="preserve"> sera utilisée pour couvrir la part d</w:t>
            </w:r>
            <w:r>
              <w:rPr>
                <w:szCs w:val="24"/>
                <w:lang w:val="fr"/>
              </w:rPr>
              <w:t>u Maître d’Ouvrage</w:t>
            </w:r>
            <w:r w:rsidRPr="005719CC">
              <w:rPr>
                <w:szCs w:val="24"/>
                <w:lang w:val="fr"/>
              </w:rPr>
              <w:t xml:space="preserve"> dans les honoraires et les dépenses des membres du </w:t>
            </w:r>
            <w:r>
              <w:rPr>
                <w:szCs w:val="24"/>
                <w:lang w:val="fr"/>
              </w:rPr>
              <w:t>CPRD</w:t>
            </w:r>
            <w:r w:rsidRPr="005719CC">
              <w:rPr>
                <w:szCs w:val="24"/>
                <w:lang w:val="fr"/>
              </w:rPr>
              <w:t>, conformément à l</w:t>
            </w:r>
            <w:r>
              <w:rPr>
                <w:szCs w:val="24"/>
                <w:lang w:val="fr"/>
              </w:rPr>
              <w:t>a Clause</w:t>
            </w:r>
            <w:r w:rsidRPr="005719CC">
              <w:rPr>
                <w:szCs w:val="24"/>
                <w:lang w:val="fr"/>
              </w:rPr>
              <w:t xml:space="preserve"> 21. Aucune instruction préalable d</w:t>
            </w:r>
            <w:r>
              <w:rPr>
                <w:szCs w:val="24"/>
                <w:lang w:val="fr"/>
              </w:rPr>
              <w:t xml:space="preserve">u Maître d’Ouvrage </w:t>
            </w:r>
            <w:r w:rsidRPr="005719CC">
              <w:rPr>
                <w:szCs w:val="24"/>
                <w:lang w:val="fr"/>
              </w:rPr>
              <w:t xml:space="preserve">n’est requise en ce qui concerne le travail du </w:t>
            </w:r>
            <w:r>
              <w:rPr>
                <w:szCs w:val="24"/>
                <w:lang w:val="fr"/>
              </w:rPr>
              <w:t>CPRD</w:t>
            </w:r>
            <w:r w:rsidRPr="005719CC">
              <w:rPr>
                <w:szCs w:val="24"/>
                <w:lang w:val="fr"/>
              </w:rPr>
              <w:t>. L</w:t>
            </w:r>
            <w:r>
              <w:rPr>
                <w:szCs w:val="24"/>
                <w:lang w:val="fr"/>
              </w:rPr>
              <w:t>’Entrepreneur</w:t>
            </w:r>
            <w:r w:rsidRPr="005719CC">
              <w:rPr>
                <w:szCs w:val="24"/>
                <w:lang w:val="fr"/>
              </w:rPr>
              <w:t xml:space="preserve"> doit soumettre les factures des membres du </w:t>
            </w:r>
            <w:r>
              <w:rPr>
                <w:szCs w:val="24"/>
                <w:lang w:val="fr"/>
              </w:rPr>
              <w:t>CPRD</w:t>
            </w:r>
            <w:r w:rsidRPr="005719CC">
              <w:rPr>
                <w:szCs w:val="24"/>
                <w:lang w:val="fr"/>
              </w:rPr>
              <w:t xml:space="preserve"> et la preuve satisfaisante d’avoir payé 100% de ces factures dans le cadre de la justification de ces déclarations soumises en vertu de la </w:t>
            </w:r>
            <w:r>
              <w:rPr>
                <w:szCs w:val="24"/>
                <w:lang w:val="fr"/>
              </w:rPr>
              <w:t>Sous-Clause</w:t>
            </w:r>
            <w:r w:rsidRPr="005719CC">
              <w:rPr>
                <w:szCs w:val="24"/>
                <w:lang w:val="fr"/>
              </w:rPr>
              <w:t xml:space="preserve"> 14.3. </w:t>
            </w:r>
          </w:p>
        </w:tc>
      </w:tr>
      <w:tr w:rsidR="00744A4E" w:rsidRPr="005719CC" w14:paraId="77780C7D"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26E550FF" w14:textId="77777777" w:rsidR="00744A4E" w:rsidRPr="001E6B49" w:rsidRDefault="00744A4E" w:rsidP="001E6B49">
            <w:pPr>
              <w:pStyle w:val="Heading3"/>
              <w:spacing w:before="120" w:after="120"/>
              <w:ind w:left="470" w:hanging="470"/>
              <w:jc w:val="left"/>
              <w:rPr>
                <w:szCs w:val="24"/>
                <w:lang w:val="fr-FR"/>
              </w:rPr>
            </w:pPr>
            <w:r>
              <w:rPr>
                <w:szCs w:val="24"/>
                <w:lang w:val="fr"/>
              </w:rPr>
              <w:lastRenderedPageBreak/>
              <w:t>Sous-Clause</w:t>
            </w:r>
            <w:r w:rsidRPr="005719CC">
              <w:rPr>
                <w:szCs w:val="24"/>
                <w:lang w:val="fr"/>
              </w:rPr>
              <w:t xml:space="preserve"> 13.6</w:t>
            </w:r>
          </w:p>
          <w:p w14:paraId="4660FDB5" w14:textId="77777777" w:rsidR="00744A4E" w:rsidRPr="005719CC" w:rsidRDefault="00744A4E" w:rsidP="001E6B49">
            <w:pPr>
              <w:spacing w:before="120" w:after="120"/>
              <w:ind w:left="0" w:firstLine="0"/>
              <w:jc w:val="left"/>
              <w:rPr>
                <w:szCs w:val="24"/>
              </w:rPr>
            </w:pPr>
            <w:r w:rsidRPr="001E6B49">
              <w:rPr>
                <w:szCs w:val="24"/>
                <w:lang w:val="fr"/>
              </w:rPr>
              <w:t>Ajustements pour Modifications de la Législation</w:t>
            </w:r>
          </w:p>
        </w:tc>
        <w:tc>
          <w:tcPr>
            <w:tcW w:w="5998" w:type="dxa"/>
            <w:tcBorders>
              <w:top w:val="single" w:sz="12" w:space="0" w:color="auto"/>
              <w:left w:val="single" w:sz="12" w:space="0" w:color="auto"/>
              <w:bottom w:val="single" w:sz="12" w:space="0" w:color="auto"/>
              <w:right w:val="single" w:sz="12" w:space="0" w:color="auto"/>
            </w:tcBorders>
          </w:tcPr>
          <w:p w14:paraId="11F1F601" w14:textId="77777777" w:rsidR="00744A4E" w:rsidRPr="005719CC" w:rsidRDefault="00744A4E" w:rsidP="00581DFA">
            <w:pPr>
              <w:autoSpaceDE w:val="0"/>
              <w:autoSpaceDN w:val="0"/>
              <w:adjustRightInd w:val="0"/>
              <w:spacing w:before="120" w:after="120"/>
              <w:rPr>
                <w:rFonts w:eastAsia="Arial Narrow"/>
                <w:szCs w:val="24"/>
              </w:rPr>
            </w:pPr>
            <w:r w:rsidRPr="005719CC">
              <w:rPr>
                <w:szCs w:val="24"/>
                <w:lang w:val="fr"/>
              </w:rPr>
              <w:t>Au quatrième paragraphe</w:t>
            </w:r>
            <w:r>
              <w:rPr>
                <w:szCs w:val="24"/>
                <w:lang w:val="fr"/>
              </w:rPr>
              <w:t xml:space="preserve"> </w:t>
            </w:r>
            <w:r w:rsidRPr="005719CC">
              <w:rPr>
                <w:szCs w:val="24"/>
                <w:lang w:val="fr"/>
              </w:rPr>
              <w:t>:</w:t>
            </w:r>
          </w:p>
          <w:p w14:paraId="0A773166" w14:textId="77777777" w:rsidR="00744A4E" w:rsidRPr="005719CC" w:rsidRDefault="00744A4E" w:rsidP="001E6B49">
            <w:pPr>
              <w:autoSpaceDE w:val="0"/>
              <w:autoSpaceDN w:val="0"/>
              <w:adjustRightInd w:val="0"/>
              <w:spacing w:before="120" w:after="120"/>
              <w:ind w:left="265" w:hanging="180"/>
              <w:rPr>
                <w:rFonts w:eastAsia="Arial Narrow"/>
                <w:szCs w:val="24"/>
              </w:rPr>
            </w:pPr>
            <w:r w:rsidRPr="005719CC">
              <w:rPr>
                <w:szCs w:val="24"/>
                <w:lang w:val="fr"/>
              </w:rPr>
              <w:t xml:space="preserve">- à la fin de l’alinéa </w:t>
            </w:r>
            <w:r>
              <w:rPr>
                <w:szCs w:val="24"/>
                <w:lang w:val="fr"/>
              </w:rPr>
              <w:t>(</w:t>
            </w:r>
            <w:r w:rsidRPr="005719CC">
              <w:rPr>
                <w:szCs w:val="24"/>
                <w:lang w:val="fr"/>
              </w:rPr>
              <w:t>ii), supprimer « (avec des indications détaillées à l’appui) »</w:t>
            </w:r>
          </w:p>
          <w:p w14:paraId="19AECFE7" w14:textId="77777777" w:rsidR="00744A4E" w:rsidRPr="005719CC" w:rsidRDefault="00744A4E" w:rsidP="001E6B49">
            <w:pPr>
              <w:autoSpaceDE w:val="0"/>
              <w:autoSpaceDN w:val="0"/>
              <w:adjustRightInd w:val="0"/>
              <w:spacing w:before="120" w:after="120"/>
              <w:ind w:left="265" w:hanging="180"/>
              <w:rPr>
                <w:rFonts w:eastAsia="Arial Narrow"/>
                <w:szCs w:val="24"/>
              </w:rPr>
            </w:pPr>
            <w:r w:rsidRPr="005719CC">
              <w:rPr>
                <w:szCs w:val="24"/>
                <w:lang w:val="fr"/>
              </w:rPr>
              <w:t>- à la fin de ce quatrième alinéa, ajouter « (avec des indications détaillées à l’appui) ».</w:t>
            </w:r>
          </w:p>
          <w:p w14:paraId="626A8D15" w14:textId="77777777" w:rsidR="00744A4E" w:rsidRPr="005719CC" w:rsidRDefault="00744A4E" w:rsidP="00581DFA">
            <w:pPr>
              <w:spacing w:before="120" w:after="120"/>
              <w:rPr>
                <w:rFonts w:eastAsia="Arial Narrow"/>
                <w:szCs w:val="24"/>
              </w:rPr>
            </w:pPr>
            <w:r>
              <w:rPr>
                <w:szCs w:val="24"/>
                <w:lang w:val="fr"/>
              </w:rPr>
              <w:t xml:space="preserve">Ce qui suit </w:t>
            </w:r>
            <w:r w:rsidRPr="005719CC">
              <w:rPr>
                <w:szCs w:val="24"/>
                <w:lang w:val="fr"/>
              </w:rPr>
              <w:t xml:space="preserve">est ajouté à la fin de la </w:t>
            </w:r>
            <w:r>
              <w:rPr>
                <w:szCs w:val="24"/>
                <w:lang w:val="fr"/>
              </w:rPr>
              <w:t>Sous-Clause</w:t>
            </w:r>
            <w:r w:rsidRPr="005719CC">
              <w:rPr>
                <w:szCs w:val="24"/>
                <w:lang w:val="fr"/>
              </w:rPr>
              <w:t xml:space="preserve"> :</w:t>
            </w:r>
          </w:p>
          <w:p w14:paraId="2CB3595D" w14:textId="77777777" w:rsidR="00744A4E" w:rsidRPr="005719CC" w:rsidRDefault="00744A4E" w:rsidP="001E6B49">
            <w:pPr>
              <w:spacing w:before="120" w:after="120"/>
              <w:ind w:left="-5" w:firstLine="0"/>
              <w:rPr>
                <w:rFonts w:eastAsia="Arial Narrow"/>
                <w:szCs w:val="24"/>
              </w:rPr>
            </w:pPr>
            <w:r w:rsidRPr="005719CC">
              <w:rPr>
                <w:szCs w:val="24"/>
                <w:lang w:val="fr"/>
              </w:rPr>
              <w:t>« Nonobstant ce qui précède, l</w:t>
            </w:r>
            <w:r>
              <w:rPr>
                <w:szCs w:val="24"/>
                <w:lang w:val="fr"/>
              </w:rPr>
              <w:t>’Entrepreneur</w:t>
            </w:r>
            <w:r w:rsidRPr="005719CC">
              <w:rPr>
                <w:szCs w:val="24"/>
                <w:lang w:val="fr"/>
              </w:rPr>
              <w:t xml:space="preserve"> n’a pas droit à une prolongation de délai si le retard pertinent a déjà été pris en compte dans la détermination d’une prolongation de délai antérieure et ce coût ne sera pas payé séparément si la même chose a déjà été prise en compte dans l’indexation de toute entrée dans le tableau des données d’ajustement conformément aux dispositions de la </w:t>
            </w:r>
            <w:r>
              <w:rPr>
                <w:szCs w:val="24"/>
                <w:lang w:val="fr"/>
              </w:rPr>
              <w:t>Sous-Clause</w:t>
            </w:r>
            <w:r w:rsidRPr="005719CC">
              <w:rPr>
                <w:szCs w:val="24"/>
                <w:lang w:val="fr"/>
              </w:rPr>
              <w:t xml:space="preserve"> 13.7</w:t>
            </w:r>
            <w:r>
              <w:rPr>
                <w:szCs w:val="24"/>
                <w:lang w:val="fr"/>
              </w:rPr>
              <w:t>.1</w:t>
            </w:r>
            <w:r w:rsidRPr="005719CC">
              <w:rPr>
                <w:szCs w:val="24"/>
                <w:lang w:val="fr"/>
              </w:rPr>
              <w:t xml:space="preserve"> [</w:t>
            </w:r>
            <w:r>
              <w:rPr>
                <w:szCs w:val="24"/>
                <w:lang w:val="fr"/>
              </w:rPr>
              <w:t>Ajustements pour Modifications des Coûts</w:t>
            </w:r>
            <w:r w:rsidRPr="005719CC">
              <w:rPr>
                <w:szCs w:val="24"/>
                <w:lang w:val="fr"/>
              </w:rPr>
              <w:t>]. »</w:t>
            </w:r>
          </w:p>
        </w:tc>
      </w:tr>
      <w:tr w:rsidR="00744A4E" w:rsidRPr="005719CC" w14:paraId="336C9924"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53841118" w14:textId="77777777" w:rsidR="00744A4E" w:rsidRPr="001E6B49" w:rsidRDefault="00744A4E" w:rsidP="00581DFA">
            <w:pPr>
              <w:pStyle w:val="Heading3"/>
              <w:spacing w:before="120" w:after="120"/>
              <w:ind w:left="470" w:hanging="470"/>
              <w:rPr>
                <w:szCs w:val="24"/>
                <w:lang w:val="fr"/>
              </w:rPr>
            </w:pPr>
            <w:r>
              <w:rPr>
                <w:szCs w:val="24"/>
                <w:lang w:val="fr"/>
              </w:rPr>
              <w:t>Sous-Clause</w:t>
            </w:r>
            <w:r w:rsidRPr="005719CC">
              <w:rPr>
                <w:szCs w:val="24"/>
                <w:lang w:val="fr"/>
              </w:rPr>
              <w:t xml:space="preserve"> 13.</w:t>
            </w:r>
            <w:r>
              <w:rPr>
                <w:szCs w:val="24"/>
                <w:lang w:val="fr"/>
              </w:rPr>
              <w:t>7</w:t>
            </w:r>
          </w:p>
          <w:p w14:paraId="0C909EF6" w14:textId="517156BA" w:rsidR="00744A4E" w:rsidRDefault="009D1262" w:rsidP="001E6B49">
            <w:pPr>
              <w:pStyle w:val="Heading3"/>
              <w:spacing w:before="120" w:after="120"/>
              <w:ind w:left="0" w:hanging="30"/>
              <w:jc w:val="left"/>
              <w:rPr>
                <w:szCs w:val="24"/>
                <w:lang w:val="fr"/>
              </w:rPr>
            </w:pPr>
            <w:r>
              <w:rPr>
                <w:szCs w:val="24"/>
                <w:lang w:val="fr"/>
              </w:rPr>
              <w:t>Révision des Prix</w:t>
            </w:r>
          </w:p>
        </w:tc>
        <w:tc>
          <w:tcPr>
            <w:tcW w:w="5998" w:type="dxa"/>
            <w:tcBorders>
              <w:top w:val="single" w:sz="12" w:space="0" w:color="auto"/>
              <w:left w:val="single" w:sz="12" w:space="0" w:color="auto"/>
              <w:bottom w:val="single" w:sz="12" w:space="0" w:color="auto"/>
              <w:right w:val="single" w:sz="12" w:space="0" w:color="auto"/>
            </w:tcBorders>
          </w:tcPr>
          <w:p w14:paraId="232F03A8" w14:textId="77777777" w:rsidR="00744A4E" w:rsidRPr="005133A6" w:rsidRDefault="00744A4E" w:rsidP="009D1262">
            <w:pPr>
              <w:spacing w:before="120" w:after="120"/>
              <w:ind w:left="0" w:firstLine="0"/>
              <w:rPr>
                <w:szCs w:val="24"/>
                <w:lang w:val="fr"/>
              </w:rPr>
            </w:pPr>
            <w:r w:rsidRPr="005133A6">
              <w:rPr>
                <w:szCs w:val="24"/>
                <w:lang w:val="fr"/>
              </w:rPr>
              <w:t>Le premier paragraphe stipulant ce qui sui</w:t>
            </w:r>
            <w:r>
              <w:rPr>
                <w:szCs w:val="24"/>
                <w:lang w:val="fr"/>
              </w:rPr>
              <w:t>t</w:t>
            </w:r>
            <w:r w:rsidRPr="005133A6">
              <w:rPr>
                <w:szCs w:val="24"/>
                <w:lang w:val="fr"/>
              </w:rPr>
              <w:t xml:space="preserve"> : « S’il n’y a pas d</w:t>
            </w:r>
            <w:r>
              <w:rPr>
                <w:szCs w:val="24"/>
                <w:lang w:val="fr"/>
              </w:rPr>
              <w:t xml:space="preserve">’annexe/s de révision de prix dans les </w:t>
            </w:r>
            <w:r w:rsidRPr="005133A6">
              <w:rPr>
                <w:szCs w:val="24"/>
                <w:lang w:val="fr"/>
              </w:rPr>
              <w:t xml:space="preserve">Conditions Particulières, la présente Sous-Clause ne </w:t>
            </w:r>
            <w:r>
              <w:rPr>
                <w:szCs w:val="24"/>
                <w:lang w:val="fr"/>
              </w:rPr>
              <w:t xml:space="preserve">doit pas être </w:t>
            </w:r>
            <w:r w:rsidRPr="005133A6">
              <w:rPr>
                <w:szCs w:val="24"/>
                <w:lang w:val="fr"/>
              </w:rPr>
              <w:t>appliqu</w:t>
            </w:r>
            <w:r>
              <w:rPr>
                <w:szCs w:val="24"/>
                <w:lang w:val="fr"/>
              </w:rPr>
              <w:t>ée</w:t>
            </w:r>
            <w:r w:rsidRPr="005133A6">
              <w:rPr>
                <w:szCs w:val="24"/>
                <w:lang w:val="fr"/>
              </w:rPr>
              <w:t xml:space="preserve">. » </w:t>
            </w:r>
          </w:p>
          <w:p w14:paraId="5DAC1806" w14:textId="77777777" w:rsidR="00744A4E" w:rsidRPr="005133A6" w:rsidRDefault="00744A4E" w:rsidP="00581DFA">
            <w:pPr>
              <w:spacing w:before="120" w:after="120"/>
              <w:rPr>
                <w:szCs w:val="24"/>
                <w:lang w:val="fr"/>
              </w:rPr>
            </w:pPr>
            <w:r w:rsidRPr="005133A6">
              <w:rPr>
                <w:szCs w:val="24"/>
                <w:lang w:val="fr"/>
              </w:rPr>
              <w:t>est remplacé par le texte suivant</w:t>
            </w:r>
            <w:r>
              <w:rPr>
                <w:szCs w:val="24"/>
                <w:lang w:val="fr"/>
              </w:rPr>
              <w:t xml:space="preserve"> </w:t>
            </w:r>
            <w:r w:rsidRPr="005133A6">
              <w:rPr>
                <w:szCs w:val="24"/>
                <w:lang w:val="fr"/>
              </w:rPr>
              <w:t xml:space="preserve">: </w:t>
            </w:r>
          </w:p>
          <w:p w14:paraId="7EF2607D" w14:textId="5B2ED08A" w:rsidR="00744A4E" w:rsidRPr="005719CC" w:rsidRDefault="00744A4E" w:rsidP="009D1262">
            <w:pPr>
              <w:ind w:left="0" w:firstLine="0"/>
              <w:rPr>
                <w:szCs w:val="24"/>
                <w:lang w:val="fr"/>
              </w:rPr>
            </w:pPr>
            <w:r w:rsidRPr="005133A6">
              <w:rPr>
                <w:szCs w:val="24"/>
                <w:lang w:val="fr"/>
              </w:rPr>
              <w:t>« S’il n’y a pas d</w:t>
            </w:r>
            <w:r>
              <w:rPr>
                <w:szCs w:val="24"/>
                <w:lang w:val="fr"/>
              </w:rPr>
              <w:t xml:space="preserve">’annexe/s de révision de prix dans les annexes de l’Acte d’Engagement, </w:t>
            </w:r>
            <w:r w:rsidRPr="005133A6">
              <w:rPr>
                <w:szCs w:val="24"/>
                <w:lang w:val="fr"/>
              </w:rPr>
              <w:t xml:space="preserve">la présente </w:t>
            </w:r>
            <w:r>
              <w:rPr>
                <w:szCs w:val="24"/>
                <w:lang w:val="fr"/>
              </w:rPr>
              <w:t>S</w:t>
            </w:r>
            <w:r w:rsidRPr="005133A6">
              <w:rPr>
                <w:szCs w:val="24"/>
                <w:lang w:val="fr"/>
              </w:rPr>
              <w:t>ous-</w:t>
            </w:r>
            <w:r>
              <w:rPr>
                <w:szCs w:val="24"/>
                <w:lang w:val="fr"/>
              </w:rPr>
              <w:t>C</w:t>
            </w:r>
            <w:r w:rsidRPr="005133A6">
              <w:rPr>
                <w:szCs w:val="24"/>
                <w:lang w:val="fr"/>
              </w:rPr>
              <w:t xml:space="preserve">lause ne </w:t>
            </w:r>
            <w:r>
              <w:rPr>
                <w:szCs w:val="24"/>
                <w:lang w:val="fr"/>
              </w:rPr>
              <w:t xml:space="preserve">doit pas être </w:t>
            </w:r>
            <w:r w:rsidRPr="005133A6">
              <w:rPr>
                <w:szCs w:val="24"/>
                <w:lang w:val="fr"/>
              </w:rPr>
              <w:t>appliqu</w:t>
            </w:r>
            <w:r>
              <w:rPr>
                <w:szCs w:val="24"/>
                <w:lang w:val="fr"/>
              </w:rPr>
              <w:t>ée</w:t>
            </w:r>
            <w:r w:rsidRPr="005133A6">
              <w:rPr>
                <w:szCs w:val="24"/>
                <w:lang w:val="fr"/>
              </w:rPr>
              <w:t>. »</w:t>
            </w:r>
          </w:p>
        </w:tc>
      </w:tr>
      <w:tr w:rsidR="00744A4E" w:rsidRPr="005719CC" w14:paraId="35BB4872" w14:textId="77777777" w:rsidTr="00581DFA">
        <w:tc>
          <w:tcPr>
            <w:tcW w:w="3152" w:type="dxa"/>
            <w:gridSpan w:val="2"/>
            <w:tcBorders>
              <w:top w:val="single" w:sz="12" w:space="0" w:color="auto"/>
              <w:left w:val="single" w:sz="12" w:space="0" w:color="auto"/>
              <w:bottom w:val="single" w:sz="12" w:space="0" w:color="auto"/>
              <w:right w:val="single" w:sz="12" w:space="0" w:color="auto"/>
            </w:tcBorders>
          </w:tcPr>
          <w:p w14:paraId="683BCC1F" w14:textId="77777777" w:rsidR="00744A4E" w:rsidRPr="001E6B49" w:rsidRDefault="00744A4E" w:rsidP="00581DFA">
            <w:pPr>
              <w:pStyle w:val="Heading3"/>
              <w:spacing w:before="120" w:after="120"/>
              <w:ind w:left="470" w:hanging="470"/>
              <w:rPr>
                <w:szCs w:val="24"/>
                <w:lang w:val="fr"/>
              </w:rPr>
            </w:pPr>
            <w:r>
              <w:rPr>
                <w:szCs w:val="24"/>
                <w:lang w:val="fr"/>
              </w:rPr>
              <w:t>Sous-Clause</w:t>
            </w:r>
            <w:r w:rsidRPr="005719CC">
              <w:rPr>
                <w:szCs w:val="24"/>
                <w:lang w:val="fr"/>
              </w:rPr>
              <w:t xml:space="preserve"> 14.1</w:t>
            </w:r>
          </w:p>
          <w:p w14:paraId="5912BD7E" w14:textId="77777777" w:rsidR="00744A4E" w:rsidRPr="001E6B49" w:rsidRDefault="00744A4E" w:rsidP="00581DFA">
            <w:pPr>
              <w:spacing w:before="120" w:after="120"/>
              <w:rPr>
                <w:szCs w:val="24"/>
                <w:lang w:val="fr"/>
              </w:rPr>
            </w:pPr>
            <w:r w:rsidRPr="001E6B49">
              <w:rPr>
                <w:szCs w:val="24"/>
                <w:lang w:val="fr"/>
              </w:rPr>
              <w:t>Montant du Marché</w:t>
            </w:r>
          </w:p>
        </w:tc>
        <w:tc>
          <w:tcPr>
            <w:tcW w:w="5998" w:type="dxa"/>
            <w:tcBorders>
              <w:top w:val="single" w:sz="12" w:space="0" w:color="auto"/>
              <w:left w:val="single" w:sz="12" w:space="0" w:color="auto"/>
              <w:bottom w:val="single" w:sz="12" w:space="0" w:color="auto"/>
              <w:right w:val="single" w:sz="12" w:space="0" w:color="auto"/>
            </w:tcBorders>
          </w:tcPr>
          <w:p w14:paraId="3EFC6AC2" w14:textId="77777777" w:rsidR="00744A4E" w:rsidRPr="001E6B49" w:rsidRDefault="00744A4E" w:rsidP="001E6B49">
            <w:pPr>
              <w:spacing w:before="120" w:after="120"/>
              <w:ind w:left="0" w:hanging="5"/>
              <w:rPr>
                <w:rFonts w:eastAsia="Arial Narrow"/>
                <w:bCs/>
                <w:szCs w:val="24"/>
              </w:rPr>
            </w:pPr>
            <w:r w:rsidRPr="001E6B49">
              <w:rPr>
                <w:bCs/>
                <w:szCs w:val="24"/>
                <w:lang w:val="fr"/>
              </w:rPr>
              <w:t>[ Note au Maître d’Ouvrage : inclure l’un des deux textes alternatifs suivants, selon le cas applicable]</w:t>
            </w:r>
          </w:p>
          <w:p w14:paraId="74986219" w14:textId="77777777" w:rsidR="00744A4E" w:rsidRPr="005719CC" w:rsidRDefault="00744A4E" w:rsidP="00581DFA">
            <w:pPr>
              <w:spacing w:before="120" w:after="120"/>
              <w:rPr>
                <w:rFonts w:eastAsia="Arial Narrow"/>
                <w:szCs w:val="24"/>
              </w:rPr>
            </w:pPr>
            <w:r w:rsidRPr="005719CC">
              <w:rPr>
                <w:szCs w:val="24"/>
                <w:lang w:val="fr"/>
              </w:rPr>
              <w:t xml:space="preserve">Ce qui suit est ajouté à la fin de la </w:t>
            </w:r>
            <w:r>
              <w:rPr>
                <w:szCs w:val="24"/>
                <w:lang w:val="fr"/>
              </w:rPr>
              <w:t>Sous-Clause</w:t>
            </w:r>
            <w:r w:rsidRPr="005719CC">
              <w:rPr>
                <w:szCs w:val="24"/>
                <w:lang w:val="fr"/>
              </w:rPr>
              <w:t xml:space="preserve"> : </w:t>
            </w:r>
          </w:p>
          <w:p w14:paraId="14F8602E" w14:textId="77777777" w:rsidR="00744A4E" w:rsidRPr="005719CC" w:rsidRDefault="00744A4E" w:rsidP="00581DFA">
            <w:pPr>
              <w:spacing w:before="120" w:after="120"/>
              <w:rPr>
                <w:rFonts w:eastAsia="Arial Narrow"/>
                <w:b/>
                <w:szCs w:val="24"/>
              </w:rPr>
            </w:pPr>
            <w:r w:rsidRPr="005719CC">
              <w:rPr>
                <w:b/>
                <w:szCs w:val="24"/>
                <w:lang w:val="fr"/>
              </w:rPr>
              <w:t xml:space="preserve">[ </w:t>
            </w:r>
            <w:r>
              <w:rPr>
                <w:b/>
                <w:szCs w:val="24"/>
                <w:lang w:val="fr"/>
              </w:rPr>
              <w:t xml:space="preserve">Alternative </w:t>
            </w:r>
            <w:r w:rsidRPr="005719CC">
              <w:rPr>
                <w:b/>
                <w:szCs w:val="24"/>
                <w:lang w:val="fr"/>
              </w:rPr>
              <w:t>1</w:t>
            </w:r>
            <w:r>
              <w:rPr>
                <w:b/>
                <w:szCs w:val="24"/>
                <w:lang w:val="fr"/>
              </w:rPr>
              <w:t xml:space="preserve"> </w:t>
            </w:r>
            <w:r w:rsidRPr="005719CC">
              <w:rPr>
                <w:b/>
                <w:szCs w:val="24"/>
                <w:lang w:val="fr"/>
              </w:rPr>
              <w:t>]</w:t>
            </w:r>
          </w:p>
          <w:p w14:paraId="178E8B5F" w14:textId="77777777" w:rsidR="00744A4E" w:rsidRPr="00085835" w:rsidRDefault="00744A4E" w:rsidP="001E6B49">
            <w:pPr>
              <w:spacing w:before="120" w:after="120"/>
              <w:ind w:left="0" w:firstLine="0"/>
              <w:rPr>
                <w:rFonts w:eastAsia="Arial Narrow"/>
                <w:bCs/>
                <w:szCs w:val="24"/>
              </w:rPr>
            </w:pPr>
            <w:r w:rsidRPr="00085835">
              <w:rPr>
                <w:bCs/>
                <w:szCs w:val="24"/>
                <w:lang w:val="fr"/>
              </w:rPr>
              <w:t>«</w:t>
            </w:r>
            <w:r>
              <w:rPr>
                <w:bCs/>
                <w:szCs w:val="24"/>
                <w:lang w:val="fr"/>
              </w:rPr>
              <w:t xml:space="preserve"> </w:t>
            </w:r>
            <w:r w:rsidRPr="00085835">
              <w:rPr>
                <w:bCs/>
                <w:szCs w:val="24"/>
                <w:lang w:val="fr"/>
              </w:rPr>
              <w:t xml:space="preserve">Nonobstant les dispositions de l’alinéa </w:t>
            </w:r>
            <w:r>
              <w:rPr>
                <w:bCs/>
                <w:szCs w:val="24"/>
                <w:lang w:val="fr"/>
              </w:rPr>
              <w:t>(</w:t>
            </w:r>
            <w:r w:rsidRPr="00085835">
              <w:rPr>
                <w:bCs/>
                <w:szCs w:val="24"/>
                <w:lang w:val="fr"/>
              </w:rPr>
              <w:t>b), l’équipement de l’</w:t>
            </w:r>
            <w:r>
              <w:rPr>
                <w:bCs/>
                <w:szCs w:val="24"/>
                <w:lang w:val="fr"/>
              </w:rPr>
              <w:t>E</w:t>
            </w:r>
            <w:r w:rsidRPr="00085835">
              <w:rPr>
                <w:bCs/>
                <w:szCs w:val="24"/>
                <w:lang w:val="fr"/>
              </w:rPr>
              <w:t>ntrepreneur, y compris les pièces de rechange essentielles à cet effet, importé par l’</w:t>
            </w:r>
            <w:r>
              <w:rPr>
                <w:bCs/>
                <w:szCs w:val="24"/>
                <w:lang w:val="fr"/>
              </w:rPr>
              <w:t>E</w:t>
            </w:r>
            <w:r w:rsidRPr="00085835">
              <w:rPr>
                <w:bCs/>
                <w:szCs w:val="24"/>
                <w:lang w:val="fr"/>
              </w:rPr>
              <w:t xml:space="preserve">ntrepreneur dans le </w:t>
            </w:r>
            <w:r w:rsidRPr="00085835">
              <w:rPr>
                <w:bCs/>
                <w:szCs w:val="24"/>
                <w:lang w:val="fr"/>
              </w:rPr>
              <w:lastRenderedPageBreak/>
              <w:t>seul but d’exécuter le contrat est exonéré du paiement des droits et taxes à l’importation à l’importation. »</w:t>
            </w:r>
          </w:p>
          <w:p w14:paraId="52857A00" w14:textId="5BB17A41" w:rsidR="00744A4E" w:rsidRPr="005719CC" w:rsidRDefault="00744A4E" w:rsidP="001E6B49">
            <w:pPr>
              <w:spacing w:before="120" w:after="120"/>
              <w:ind w:left="23" w:hanging="23"/>
              <w:rPr>
                <w:rFonts w:eastAsia="Arial Narrow"/>
                <w:szCs w:val="24"/>
              </w:rPr>
            </w:pPr>
            <w:r w:rsidRPr="005719CC">
              <w:rPr>
                <w:b/>
                <w:szCs w:val="24"/>
                <w:lang w:val="fr"/>
              </w:rPr>
              <w:t>[</w:t>
            </w:r>
            <w:r>
              <w:rPr>
                <w:b/>
                <w:szCs w:val="24"/>
                <w:lang w:val="fr"/>
              </w:rPr>
              <w:t xml:space="preserve"> Alternative </w:t>
            </w:r>
            <w:r w:rsidRPr="005719CC">
              <w:rPr>
                <w:b/>
                <w:szCs w:val="24"/>
                <w:lang w:val="fr"/>
              </w:rPr>
              <w:t>2</w:t>
            </w:r>
            <w:r>
              <w:rPr>
                <w:b/>
                <w:szCs w:val="24"/>
                <w:lang w:val="fr"/>
              </w:rPr>
              <w:t xml:space="preserve"> </w:t>
            </w:r>
            <w:r w:rsidRPr="005719CC">
              <w:rPr>
                <w:b/>
                <w:szCs w:val="24"/>
                <w:lang w:val="fr"/>
              </w:rPr>
              <w:t>]</w:t>
            </w:r>
          </w:p>
          <w:p w14:paraId="65A63E92" w14:textId="0BF65809" w:rsidR="00744A4E" w:rsidRPr="005719CC" w:rsidRDefault="00744A4E" w:rsidP="001E6B49">
            <w:pPr>
              <w:spacing w:before="120" w:after="120"/>
              <w:ind w:left="23" w:hanging="28"/>
              <w:rPr>
                <w:rFonts w:eastAsia="Arial Narrow"/>
                <w:szCs w:val="24"/>
              </w:rPr>
            </w:pPr>
            <w:r w:rsidRPr="005719CC">
              <w:rPr>
                <w:szCs w:val="24"/>
                <w:lang w:val="fr"/>
              </w:rPr>
              <w:t>«</w:t>
            </w:r>
            <w:r>
              <w:rPr>
                <w:szCs w:val="24"/>
                <w:lang w:val="fr"/>
              </w:rPr>
              <w:t xml:space="preserve"> </w:t>
            </w:r>
            <w:r w:rsidRPr="005719CC">
              <w:rPr>
                <w:szCs w:val="24"/>
                <w:lang w:val="fr"/>
              </w:rPr>
              <w:t xml:space="preserve">Nonobstant les dispositions de l’alinéa </w:t>
            </w:r>
            <w:r>
              <w:rPr>
                <w:szCs w:val="24"/>
                <w:lang w:val="fr"/>
              </w:rPr>
              <w:t>(</w:t>
            </w:r>
            <w:r w:rsidRPr="005719CC">
              <w:rPr>
                <w:szCs w:val="24"/>
                <w:lang w:val="fr"/>
              </w:rPr>
              <w:t>b), l’équipement de l’entrepreneur, y compris les pièces de rechange essentielles, importé par l’</w:t>
            </w:r>
            <w:r>
              <w:rPr>
                <w:szCs w:val="24"/>
                <w:lang w:val="fr"/>
              </w:rPr>
              <w:t>E</w:t>
            </w:r>
            <w:r w:rsidRPr="005719CC">
              <w:rPr>
                <w:szCs w:val="24"/>
                <w:lang w:val="fr"/>
              </w:rPr>
              <w:t>ntrepreneur dans le seul but d’exécuter le contrat est temporairement exonéré du paiement des droits et taxes à l’importation lors de l’importation initiale, à condition que l</w:t>
            </w:r>
            <w:r>
              <w:rPr>
                <w:szCs w:val="24"/>
                <w:lang w:val="fr"/>
              </w:rPr>
              <w:t>’Entrepreneur</w:t>
            </w:r>
            <w:r w:rsidRPr="005719CC">
              <w:rPr>
                <w:szCs w:val="24"/>
                <w:lang w:val="fr"/>
              </w:rPr>
              <w:t xml:space="preserve"> </w:t>
            </w:r>
            <w:r>
              <w:rPr>
                <w:szCs w:val="24"/>
                <w:lang w:val="fr"/>
              </w:rPr>
              <w:t xml:space="preserve">fournisse </w:t>
            </w:r>
            <w:r w:rsidRPr="005719CC">
              <w:rPr>
                <w:szCs w:val="24"/>
                <w:lang w:val="fr"/>
              </w:rPr>
              <w:t>auprès des autorités douanières au point d’entrée une caution d’exportation approuvée ou une garantie bancaire,  valable jusqu’au délai d’achèvement plus six mois, d’un montant égal à la totalité des droits et taxes à l’importation qui seraient payables sur la valeur importée évaluée de l’équipement et des pièces de rechange de cet entrepreneur, et exigible dans le cas où l’équipement de l’</w:t>
            </w:r>
            <w:r>
              <w:rPr>
                <w:szCs w:val="24"/>
                <w:lang w:val="fr"/>
              </w:rPr>
              <w:t>E</w:t>
            </w:r>
            <w:r w:rsidRPr="005719CC">
              <w:rPr>
                <w:szCs w:val="24"/>
                <w:lang w:val="fr"/>
              </w:rPr>
              <w:t>ntrepreneur n’est pas exporté du pays à la fin du contrat. Une copie de la caution ou de la garantie bancaire endossée par les autorités douanières doit être fournie par l</w:t>
            </w:r>
            <w:r>
              <w:rPr>
                <w:szCs w:val="24"/>
                <w:lang w:val="fr"/>
              </w:rPr>
              <w:t>’Entrepreneur au Maître d’Ouvrage</w:t>
            </w:r>
            <w:r w:rsidRPr="005719CC">
              <w:rPr>
                <w:szCs w:val="24"/>
                <w:lang w:val="fr"/>
              </w:rPr>
              <w:t xml:space="preserve"> lors de l’importation d’articles individuels de l’équipement et des pièces de rechange de l’</w:t>
            </w:r>
            <w:r>
              <w:rPr>
                <w:szCs w:val="24"/>
                <w:lang w:val="fr"/>
              </w:rPr>
              <w:t>E</w:t>
            </w:r>
            <w:r w:rsidRPr="005719CC">
              <w:rPr>
                <w:szCs w:val="24"/>
                <w:lang w:val="fr"/>
              </w:rPr>
              <w:t>ntrepreneur. Lors de l’exportation d’articles individuels de l’équipement ou de pièces de rechange de l’</w:t>
            </w:r>
            <w:r>
              <w:rPr>
                <w:szCs w:val="24"/>
                <w:lang w:val="fr"/>
              </w:rPr>
              <w:t>E</w:t>
            </w:r>
            <w:r w:rsidRPr="005719CC">
              <w:rPr>
                <w:szCs w:val="24"/>
                <w:lang w:val="fr"/>
              </w:rPr>
              <w:t xml:space="preserve">ntrepreneur, ou à la fin du </w:t>
            </w:r>
            <w:r>
              <w:rPr>
                <w:szCs w:val="24"/>
                <w:lang w:val="fr"/>
              </w:rPr>
              <w:t>Marché</w:t>
            </w:r>
            <w:r w:rsidRPr="005719CC">
              <w:rPr>
                <w:szCs w:val="24"/>
                <w:lang w:val="fr"/>
              </w:rPr>
              <w:t>, l’</w:t>
            </w:r>
            <w:r>
              <w:rPr>
                <w:szCs w:val="24"/>
                <w:lang w:val="fr"/>
              </w:rPr>
              <w:t>E</w:t>
            </w:r>
            <w:r w:rsidRPr="005719CC">
              <w:rPr>
                <w:szCs w:val="24"/>
                <w:lang w:val="fr"/>
              </w:rPr>
              <w:t>ntrepreneur doit préparer, pour approbation par les autorités douanières, une évaluation de la valeur résiduelle de l’équipement et de</w:t>
            </w:r>
            <w:r>
              <w:rPr>
                <w:szCs w:val="24"/>
                <w:lang w:val="fr"/>
              </w:rPr>
              <w:t>s</w:t>
            </w:r>
            <w:r w:rsidRPr="005719CC">
              <w:rPr>
                <w:szCs w:val="24"/>
                <w:lang w:val="fr"/>
              </w:rPr>
              <w:t xml:space="preserve"> pièce</w:t>
            </w:r>
            <w:r>
              <w:rPr>
                <w:szCs w:val="24"/>
                <w:lang w:val="fr"/>
              </w:rPr>
              <w:t>s</w:t>
            </w:r>
            <w:r w:rsidRPr="005719CC">
              <w:rPr>
                <w:szCs w:val="24"/>
                <w:lang w:val="fr"/>
              </w:rPr>
              <w:t xml:space="preserve"> de rechange de l’</w:t>
            </w:r>
            <w:r>
              <w:rPr>
                <w:szCs w:val="24"/>
                <w:lang w:val="fr"/>
              </w:rPr>
              <w:t>E</w:t>
            </w:r>
            <w:r w:rsidRPr="005719CC">
              <w:rPr>
                <w:szCs w:val="24"/>
                <w:lang w:val="fr"/>
              </w:rPr>
              <w:t>ntrepreneur à exporter, sur la base du ou des barèmes d’amortissement et d’autres critères utilisés par les autorités douanières à ces fins en vertu des dispositions des lois applicables. Les droits et taxes à l’importation sont dus et payables aux autorités douanières par l</w:t>
            </w:r>
            <w:r>
              <w:rPr>
                <w:szCs w:val="24"/>
                <w:lang w:val="fr"/>
              </w:rPr>
              <w:t>’Entrepreneur</w:t>
            </w:r>
            <w:r w:rsidRPr="005719CC">
              <w:rPr>
                <w:szCs w:val="24"/>
                <w:lang w:val="fr"/>
              </w:rPr>
              <w:t xml:space="preserve"> sur</w:t>
            </w:r>
            <w:r>
              <w:rPr>
                <w:szCs w:val="24"/>
                <w:lang w:val="fr"/>
              </w:rPr>
              <w:t xml:space="preserve"> : </w:t>
            </w:r>
            <w:r w:rsidRPr="005719CC">
              <w:rPr>
                <w:szCs w:val="24"/>
                <w:lang w:val="fr"/>
              </w:rPr>
              <w:t>(a) la différence entre la valeur initiale importée et la valeur résiduelle de l’équipement et des pièces de rechange d</w:t>
            </w:r>
            <w:r>
              <w:rPr>
                <w:szCs w:val="24"/>
                <w:lang w:val="fr"/>
              </w:rPr>
              <w:t>e l’Entrepreneur</w:t>
            </w:r>
            <w:r w:rsidRPr="005719CC">
              <w:rPr>
                <w:szCs w:val="24"/>
                <w:lang w:val="fr"/>
              </w:rPr>
              <w:t xml:space="preserve"> à l’exportation</w:t>
            </w:r>
            <w:r>
              <w:rPr>
                <w:szCs w:val="24"/>
                <w:lang w:val="fr"/>
              </w:rPr>
              <w:t xml:space="preserve"> </w:t>
            </w:r>
            <w:r w:rsidRPr="005719CC">
              <w:rPr>
                <w:szCs w:val="24"/>
                <w:lang w:val="fr"/>
              </w:rPr>
              <w:t xml:space="preserve">; et </w:t>
            </w:r>
            <w:r>
              <w:rPr>
                <w:szCs w:val="24"/>
                <w:lang w:val="fr"/>
              </w:rPr>
              <w:t>(</w:t>
            </w:r>
            <w:r w:rsidRPr="005719CC">
              <w:rPr>
                <w:szCs w:val="24"/>
                <w:lang w:val="fr"/>
              </w:rPr>
              <w:t>b) sur la valeur initiale importée de l’équipement et des pièces de rechange de l’</w:t>
            </w:r>
            <w:r>
              <w:rPr>
                <w:szCs w:val="24"/>
                <w:lang w:val="fr"/>
              </w:rPr>
              <w:t>E</w:t>
            </w:r>
            <w:r w:rsidRPr="005719CC">
              <w:rPr>
                <w:szCs w:val="24"/>
                <w:lang w:val="fr"/>
              </w:rPr>
              <w:t xml:space="preserve">ntrepreneur restant dans le pays après l’achèvement du </w:t>
            </w:r>
            <w:r>
              <w:rPr>
                <w:szCs w:val="24"/>
                <w:lang w:val="fr"/>
              </w:rPr>
              <w:t>Marché</w:t>
            </w:r>
            <w:r w:rsidRPr="005719CC">
              <w:rPr>
                <w:szCs w:val="24"/>
                <w:lang w:val="fr"/>
              </w:rPr>
              <w:t xml:space="preserve">. Lors du paiement de ces </w:t>
            </w:r>
            <w:r>
              <w:rPr>
                <w:szCs w:val="24"/>
                <w:lang w:val="fr"/>
              </w:rPr>
              <w:t>sommes</w:t>
            </w:r>
            <w:r w:rsidRPr="005719CC">
              <w:rPr>
                <w:szCs w:val="24"/>
                <w:lang w:val="fr"/>
              </w:rPr>
              <w:t xml:space="preserve"> dans les 28 jours suivant la facturation, la caution ou la garantie bancaire est réduite ou libérée en conséquence</w:t>
            </w:r>
            <w:r w:rsidR="00C5242E">
              <w:rPr>
                <w:szCs w:val="24"/>
                <w:lang w:val="fr"/>
              </w:rPr>
              <w:t xml:space="preserve"> </w:t>
            </w:r>
            <w:r w:rsidRPr="005719CC">
              <w:rPr>
                <w:szCs w:val="24"/>
                <w:lang w:val="fr"/>
              </w:rPr>
              <w:t>; dans le cas contraire, la garantie est appelée dans la totalité du montant restant. »</w:t>
            </w:r>
          </w:p>
        </w:tc>
      </w:tr>
      <w:tr w:rsidR="00744A4E" w:rsidRPr="00B72676" w14:paraId="1D449583" w14:textId="77777777" w:rsidTr="00581DFA">
        <w:tc>
          <w:tcPr>
            <w:tcW w:w="3015" w:type="dxa"/>
            <w:tcBorders>
              <w:top w:val="single" w:sz="12" w:space="0" w:color="auto"/>
              <w:left w:val="single" w:sz="12" w:space="0" w:color="auto"/>
              <w:bottom w:val="single" w:sz="12" w:space="0" w:color="auto"/>
              <w:right w:val="single" w:sz="12" w:space="0" w:color="auto"/>
            </w:tcBorders>
          </w:tcPr>
          <w:p w14:paraId="1367617E" w14:textId="77777777" w:rsidR="00744A4E" w:rsidRPr="001E6B49" w:rsidRDefault="00744A4E" w:rsidP="00581DFA">
            <w:pPr>
              <w:pStyle w:val="Heading3"/>
              <w:spacing w:before="120" w:after="120"/>
              <w:ind w:left="470" w:hanging="470"/>
              <w:rPr>
                <w:color w:val="000000" w:themeColor="text1"/>
                <w:szCs w:val="24"/>
                <w:lang w:val="fr-FR"/>
              </w:rPr>
            </w:pPr>
            <w:r>
              <w:rPr>
                <w:color w:val="000000" w:themeColor="text1"/>
                <w:szCs w:val="24"/>
                <w:lang w:val="fr"/>
              </w:rPr>
              <w:lastRenderedPageBreak/>
              <w:t>Sous-Clause</w:t>
            </w:r>
            <w:r w:rsidRPr="00B72676">
              <w:rPr>
                <w:color w:val="000000" w:themeColor="text1"/>
                <w:szCs w:val="24"/>
                <w:lang w:val="fr"/>
              </w:rPr>
              <w:t xml:space="preserve"> 14.2</w:t>
            </w:r>
          </w:p>
          <w:p w14:paraId="0013ECA1" w14:textId="77777777" w:rsidR="00744A4E" w:rsidRPr="00B72676" w:rsidRDefault="00744A4E" w:rsidP="001E6B49">
            <w:pPr>
              <w:spacing w:before="120" w:after="120"/>
              <w:ind w:left="0" w:firstLine="0"/>
              <w:rPr>
                <w:color w:val="000000" w:themeColor="text1"/>
                <w:szCs w:val="24"/>
              </w:rPr>
            </w:pPr>
            <w:r w:rsidRPr="001E6B49">
              <w:rPr>
                <w:color w:val="000000" w:themeColor="text1"/>
                <w:szCs w:val="24"/>
                <w:lang w:val="fr"/>
              </w:rPr>
              <w:t>Paiement de l’Avance de Démarrage</w:t>
            </w:r>
          </w:p>
        </w:tc>
        <w:tc>
          <w:tcPr>
            <w:tcW w:w="6135" w:type="dxa"/>
            <w:gridSpan w:val="2"/>
            <w:tcBorders>
              <w:top w:val="single" w:sz="12" w:space="0" w:color="auto"/>
              <w:left w:val="single" w:sz="12" w:space="0" w:color="auto"/>
              <w:bottom w:val="single" w:sz="12" w:space="0" w:color="auto"/>
              <w:right w:val="single" w:sz="12" w:space="0" w:color="auto"/>
            </w:tcBorders>
          </w:tcPr>
          <w:p w14:paraId="17698567"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xml:space="preserve">Dans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 14.2, la deuxième phrase est modifiée comme suit :</w:t>
            </w:r>
          </w:p>
          <w:p w14:paraId="462F7AA3"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lastRenderedPageBreak/>
              <w:t>«</w:t>
            </w:r>
            <w:r>
              <w:rPr>
                <w:color w:val="000000"/>
                <w:szCs w:val="24"/>
                <w:lang w:val="fr"/>
              </w:rPr>
              <w:t xml:space="preserve"> </w:t>
            </w:r>
            <w:r w:rsidRPr="002C6BFC">
              <w:rPr>
                <w:color w:val="000000"/>
                <w:szCs w:val="24"/>
                <w:lang w:val="fr"/>
              </w:rPr>
              <w:t>Le montant de l’</w:t>
            </w:r>
            <w:r>
              <w:rPr>
                <w:color w:val="000000"/>
                <w:szCs w:val="24"/>
                <w:lang w:val="fr"/>
              </w:rPr>
              <w:t>avance de démarrage</w:t>
            </w:r>
            <w:r w:rsidRPr="002C6BFC">
              <w:rPr>
                <w:color w:val="000000"/>
                <w:szCs w:val="24"/>
                <w:lang w:val="fr"/>
              </w:rPr>
              <w:t xml:space="preserve">, le nombre et le calendrier des versements (s’ils </w:t>
            </w:r>
            <w:r>
              <w:rPr>
                <w:color w:val="000000"/>
                <w:szCs w:val="24"/>
                <w:lang w:val="fr"/>
              </w:rPr>
              <w:t>sont</w:t>
            </w:r>
            <w:r w:rsidRPr="002C6BFC">
              <w:rPr>
                <w:color w:val="000000"/>
                <w:szCs w:val="24"/>
                <w:lang w:val="fr"/>
              </w:rPr>
              <w:t xml:space="preserve"> plus d’un), ainsi que les </w:t>
            </w:r>
            <w:r>
              <w:rPr>
                <w:color w:val="000000"/>
                <w:szCs w:val="24"/>
                <w:lang w:val="fr"/>
              </w:rPr>
              <w:t>monnaies</w:t>
            </w:r>
            <w:r w:rsidRPr="002C6BFC">
              <w:rPr>
                <w:color w:val="000000"/>
                <w:szCs w:val="24"/>
                <w:lang w:val="fr"/>
              </w:rPr>
              <w:t xml:space="preserve"> et proportions applicables dans lesquelles il doit être payé doivent être indiqués dans les Données du </w:t>
            </w:r>
            <w:r>
              <w:rPr>
                <w:color w:val="000000"/>
                <w:szCs w:val="24"/>
                <w:lang w:val="fr"/>
              </w:rPr>
              <w:t>Marché</w:t>
            </w:r>
            <w:r w:rsidRPr="002C6BFC">
              <w:rPr>
                <w:color w:val="000000"/>
                <w:szCs w:val="24"/>
                <w:lang w:val="fr"/>
              </w:rPr>
              <w:t>. »</w:t>
            </w:r>
          </w:p>
          <w:p w14:paraId="314EB73F" w14:textId="6B97ADB9" w:rsidR="00744A4E" w:rsidRPr="002C6BFC" w:rsidRDefault="00744A4E" w:rsidP="001E6B49">
            <w:pPr>
              <w:ind w:left="0" w:firstLine="0"/>
              <w:rPr>
                <w:color w:val="000000"/>
                <w:szCs w:val="24"/>
                <w:lang w:val="fr"/>
              </w:rPr>
            </w:pPr>
            <w:r w:rsidRPr="002C6BFC">
              <w:rPr>
                <w:color w:val="000000"/>
                <w:szCs w:val="24"/>
                <w:lang w:val="fr"/>
              </w:rPr>
              <w:t xml:space="preserve">Dans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 14.2.1, le</w:t>
            </w:r>
            <w:r>
              <w:rPr>
                <w:color w:val="000000"/>
                <w:szCs w:val="24"/>
                <w:lang w:val="fr"/>
              </w:rPr>
              <w:t xml:space="preserve"> </w:t>
            </w:r>
            <w:r w:rsidRPr="00B72676">
              <w:rPr>
                <w:color w:val="000000"/>
                <w:szCs w:val="24"/>
                <w:lang w:val="fr"/>
              </w:rPr>
              <w:t>premier paragraphe est remplacé par le texte suivant</w:t>
            </w:r>
            <w:r>
              <w:rPr>
                <w:color w:val="000000"/>
                <w:szCs w:val="24"/>
                <w:lang w:val="fr"/>
              </w:rPr>
              <w:t xml:space="preserve"> </w:t>
            </w:r>
            <w:r w:rsidRPr="00B72676">
              <w:rPr>
                <w:color w:val="000000"/>
                <w:szCs w:val="24"/>
                <w:lang w:val="fr"/>
              </w:rPr>
              <w:t xml:space="preserve">: </w:t>
            </w:r>
          </w:p>
          <w:p w14:paraId="33D8C3EE" w14:textId="77777777" w:rsidR="00744A4E" w:rsidRDefault="00744A4E" w:rsidP="001E6B49">
            <w:pPr>
              <w:spacing w:before="120" w:after="120"/>
              <w:ind w:left="0" w:firstLine="0"/>
              <w:rPr>
                <w:color w:val="000000"/>
                <w:szCs w:val="24"/>
                <w:lang w:val="fr"/>
              </w:rPr>
            </w:pPr>
            <w:r w:rsidRPr="00B72676">
              <w:rPr>
                <w:color w:val="000000"/>
                <w:szCs w:val="24"/>
                <w:lang w:val="fr"/>
              </w:rPr>
              <w:t>« L’</w:t>
            </w:r>
            <w:r>
              <w:rPr>
                <w:color w:val="000000"/>
                <w:szCs w:val="24"/>
                <w:lang w:val="fr"/>
              </w:rPr>
              <w:t>E</w:t>
            </w:r>
            <w:r w:rsidRPr="00B72676">
              <w:rPr>
                <w:color w:val="000000"/>
                <w:szCs w:val="24"/>
                <w:lang w:val="fr"/>
              </w:rPr>
              <w:t>ntrepreneur doit obtenir (aux frais de l’</w:t>
            </w:r>
            <w:r>
              <w:rPr>
                <w:color w:val="000000"/>
                <w:szCs w:val="24"/>
                <w:lang w:val="fr"/>
              </w:rPr>
              <w:t>E</w:t>
            </w:r>
            <w:r w:rsidRPr="00B72676">
              <w:rPr>
                <w:color w:val="000000"/>
                <w:szCs w:val="24"/>
                <w:lang w:val="fr"/>
              </w:rPr>
              <w:t xml:space="preserve">ntrepreneur) une </w:t>
            </w:r>
            <w:r>
              <w:rPr>
                <w:color w:val="000000"/>
                <w:szCs w:val="24"/>
                <w:lang w:val="fr"/>
              </w:rPr>
              <w:t>G</w:t>
            </w:r>
            <w:r w:rsidRPr="00B72676">
              <w:rPr>
                <w:color w:val="000000"/>
                <w:szCs w:val="24"/>
                <w:lang w:val="fr"/>
              </w:rPr>
              <w:t xml:space="preserve">arantie de </w:t>
            </w:r>
            <w:r>
              <w:rPr>
                <w:color w:val="000000"/>
                <w:szCs w:val="24"/>
                <w:lang w:val="fr"/>
              </w:rPr>
              <w:t xml:space="preserve">Restitution de l’Avance </w:t>
            </w:r>
            <w:r w:rsidRPr="00B72676">
              <w:rPr>
                <w:color w:val="000000"/>
                <w:szCs w:val="24"/>
                <w:lang w:val="fr"/>
              </w:rPr>
              <w:t xml:space="preserve">en montants et en </w:t>
            </w:r>
            <w:r>
              <w:rPr>
                <w:color w:val="000000"/>
                <w:szCs w:val="24"/>
                <w:lang w:val="fr"/>
              </w:rPr>
              <w:t>monnaies</w:t>
            </w:r>
            <w:r w:rsidRPr="00B72676">
              <w:rPr>
                <w:color w:val="000000"/>
                <w:szCs w:val="24"/>
                <w:lang w:val="fr"/>
              </w:rPr>
              <w:t xml:space="preserve"> égaux au paiement </w:t>
            </w:r>
            <w:r>
              <w:rPr>
                <w:color w:val="000000"/>
                <w:szCs w:val="24"/>
                <w:lang w:val="fr"/>
              </w:rPr>
              <w:t xml:space="preserve">de l’Avance </w:t>
            </w:r>
            <w:r w:rsidRPr="00B72676">
              <w:rPr>
                <w:color w:val="000000"/>
                <w:szCs w:val="24"/>
                <w:lang w:val="fr"/>
              </w:rPr>
              <w:t xml:space="preserve">et doit la soumettre </w:t>
            </w:r>
            <w:r>
              <w:rPr>
                <w:color w:val="000000"/>
                <w:szCs w:val="24"/>
                <w:lang w:val="fr"/>
              </w:rPr>
              <w:t>au Maître d’Ouvrage</w:t>
            </w:r>
            <w:r w:rsidRPr="00B72676">
              <w:rPr>
                <w:color w:val="000000"/>
                <w:szCs w:val="24"/>
                <w:lang w:val="fr"/>
              </w:rPr>
              <w:t xml:space="preserve">. Cette garantie </w:t>
            </w:r>
            <w:r>
              <w:rPr>
                <w:color w:val="000000"/>
                <w:szCs w:val="24"/>
                <w:lang w:val="fr"/>
              </w:rPr>
              <w:t xml:space="preserve">doit être </w:t>
            </w:r>
            <w:r w:rsidRPr="00B72676">
              <w:rPr>
                <w:color w:val="000000"/>
                <w:szCs w:val="24"/>
                <w:lang w:val="fr"/>
              </w:rPr>
              <w:t>émise par une banque ou une institution financière réputée choisie par l</w:t>
            </w:r>
            <w:r>
              <w:rPr>
                <w:color w:val="000000"/>
                <w:szCs w:val="24"/>
                <w:lang w:val="fr"/>
              </w:rPr>
              <w:t>’Entrepreneur</w:t>
            </w:r>
            <w:r w:rsidRPr="00B72676">
              <w:rPr>
                <w:color w:val="000000"/>
                <w:szCs w:val="24"/>
                <w:lang w:val="fr"/>
              </w:rPr>
              <w:t xml:space="preserve"> et sera basée sur le modèle de formulaire annexé aux </w:t>
            </w:r>
            <w:r>
              <w:rPr>
                <w:color w:val="000000"/>
                <w:szCs w:val="24"/>
                <w:lang w:val="fr"/>
              </w:rPr>
              <w:t>C</w:t>
            </w:r>
            <w:r w:rsidRPr="00B72676">
              <w:rPr>
                <w:color w:val="000000"/>
                <w:szCs w:val="24"/>
                <w:lang w:val="fr"/>
              </w:rPr>
              <w:t xml:space="preserve">onditions </w:t>
            </w:r>
            <w:r>
              <w:rPr>
                <w:color w:val="000000"/>
                <w:szCs w:val="24"/>
                <w:lang w:val="fr"/>
              </w:rPr>
              <w:t>P</w:t>
            </w:r>
            <w:r w:rsidRPr="00B72676">
              <w:rPr>
                <w:color w:val="000000"/>
                <w:szCs w:val="24"/>
                <w:lang w:val="fr"/>
              </w:rPr>
              <w:t>articulières ou sous une autre forme convenue par l</w:t>
            </w:r>
            <w:r>
              <w:rPr>
                <w:color w:val="000000"/>
                <w:szCs w:val="24"/>
                <w:lang w:val="fr"/>
              </w:rPr>
              <w:t>e Maître d’Ouvrage</w:t>
            </w:r>
            <w:r w:rsidRPr="00B72676">
              <w:rPr>
                <w:color w:val="000000"/>
                <w:szCs w:val="24"/>
                <w:lang w:val="fr"/>
              </w:rPr>
              <w:t xml:space="preserve"> (mais cet accord ne libérera pas l</w:t>
            </w:r>
            <w:r>
              <w:rPr>
                <w:color w:val="000000"/>
                <w:szCs w:val="24"/>
                <w:lang w:val="fr"/>
              </w:rPr>
              <w:t>’Entrepreneur</w:t>
            </w:r>
            <w:r w:rsidRPr="00B72676">
              <w:rPr>
                <w:color w:val="000000"/>
                <w:szCs w:val="24"/>
                <w:lang w:val="fr"/>
              </w:rPr>
              <w:t xml:space="preserve"> de toute obligation en vertu de la présente </w:t>
            </w:r>
            <w:r>
              <w:rPr>
                <w:color w:val="000000"/>
                <w:szCs w:val="24"/>
                <w:lang w:val="fr"/>
              </w:rPr>
              <w:t>Sous-Clause</w:t>
            </w:r>
            <w:r w:rsidRPr="00B72676">
              <w:rPr>
                <w:color w:val="000000"/>
                <w:szCs w:val="24"/>
                <w:lang w:val="fr"/>
              </w:rPr>
              <w:t>).</w:t>
            </w:r>
          </w:p>
          <w:p w14:paraId="1DE14559" w14:textId="77777777" w:rsidR="00744A4E" w:rsidRPr="005133A6" w:rsidRDefault="00744A4E" w:rsidP="001E6B49">
            <w:pPr>
              <w:spacing w:before="120" w:after="120"/>
              <w:ind w:left="0" w:firstLine="0"/>
              <w:rPr>
                <w:color w:val="000000"/>
                <w:szCs w:val="24"/>
                <w:lang w:val="fr"/>
              </w:rPr>
            </w:pPr>
            <w:r w:rsidRPr="005133A6">
              <w:rPr>
                <w:color w:val="000000"/>
                <w:szCs w:val="24"/>
                <w:lang w:val="fr"/>
              </w:rPr>
              <w:t xml:space="preserve">Dans la </w:t>
            </w:r>
            <w:r>
              <w:rPr>
                <w:color w:val="000000"/>
                <w:szCs w:val="24"/>
                <w:lang w:val="fr"/>
              </w:rPr>
              <w:t>S</w:t>
            </w:r>
            <w:r w:rsidRPr="005133A6">
              <w:rPr>
                <w:color w:val="000000"/>
                <w:szCs w:val="24"/>
                <w:lang w:val="fr"/>
              </w:rPr>
              <w:t>ous-</w:t>
            </w:r>
            <w:r>
              <w:rPr>
                <w:color w:val="000000"/>
                <w:szCs w:val="24"/>
                <w:lang w:val="fr"/>
              </w:rPr>
              <w:t>C</w:t>
            </w:r>
            <w:r w:rsidRPr="005133A6">
              <w:rPr>
                <w:color w:val="000000"/>
                <w:szCs w:val="24"/>
                <w:lang w:val="fr"/>
              </w:rPr>
              <w:t xml:space="preserve">lause 14.2.2 : « 14 jours » est remplacé par : « la période indiquée dans les </w:t>
            </w:r>
            <w:r>
              <w:rPr>
                <w:color w:val="000000"/>
                <w:szCs w:val="24"/>
                <w:lang w:val="fr"/>
              </w:rPr>
              <w:t>D</w:t>
            </w:r>
            <w:r w:rsidRPr="005133A6">
              <w:rPr>
                <w:color w:val="000000"/>
                <w:szCs w:val="24"/>
                <w:lang w:val="fr"/>
              </w:rPr>
              <w:t xml:space="preserve">onnées du </w:t>
            </w:r>
            <w:r>
              <w:rPr>
                <w:color w:val="000000"/>
                <w:szCs w:val="24"/>
                <w:lang w:val="fr"/>
              </w:rPr>
              <w:t>Marché</w:t>
            </w:r>
            <w:r w:rsidRPr="005133A6">
              <w:rPr>
                <w:color w:val="000000"/>
                <w:szCs w:val="24"/>
                <w:lang w:val="fr"/>
              </w:rPr>
              <w:t xml:space="preserve"> ».</w:t>
            </w:r>
          </w:p>
          <w:p w14:paraId="662E3089" w14:textId="77777777" w:rsidR="00744A4E" w:rsidRPr="005133A6" w:rsidRDefault="00744A4E" w:rsidP="001E6B49">
            <w:pPr>
              <w:spacing w:before="120" w:after="120"/>
              <w:ind w:left="0" w:firstLine="0"/>
              <w:rPr>
                <w:color w:val="000000"/>
                <w:szCs w:val="24"/>
                <w:lang w:val="fr"/>
              </w:rPr>
            </w:pPr>
            <w:r w:rsidRPr="005133A6">
              <w:rPr>
                <w:color w:val="000000"/>
                <w:szCs w:val="24"/>
                <w:lang w:val="fr"/>
              </w:rPr>
              <w:t>l’expression au point 14.2.2 </w:t>
            </w:r>
            <w:r>
              <w:rPr>
                <w:color w:val="000000"/>
                <w:szCs w:val="24"/>
                <w:lang w:val="fr"/>
              </w:rPr>
              <w:t>« (</w:t>
            </w:r>
            <w:r w:rsidRPr="005133A6">
              <w:rPr>
                <w:color w:val="000000"/>
                <w:szCs w:val="24"/>
                <w:lang w:val="fr"/>
              </w:rPr>
              <w:t>a) l</w:t>
            </w:r>
            <w:r>
              <w:rPr>
                <w:color w:val="000000"/>
                <w:szCs w:val="24"/>
                <w:lang w:val="fr"/>
              </w:rPr>
              <w:t>e Maître d’Ouvrage</w:t>
            </w:r>
            <w:r w:rsidRPr="005133A6">
              <w:rPr>
                <w:color w:val="000000"/>
                <w:szCs w:val="24"/>
                <w:lang w:val="fr"/>
              </w:rPr>
              <w:t xml:space="preserve"> a reçu à la fois la </w:t>
            </w:r>
            <w:r>
              <w:rPr>
                <w:color w:val="000000"/>
                <w:szCs w:val="24"/>
                <w:lang w:val="fr"/>
              </w:rPr>
              <w:t>G</w:t>
            </w:r>
            <w:r w:rsidRPr="005133A6">
              <w:rPr>
                <w:color w:val="000000"/>
                <w:szCs w:val="24"/>
                <w:lang w:val="fr"/>
              </w:rPr>
              <w:t xml:space="preserve">arantie de </w:t>
            </w:r>
            <w:r>
              <w:rPr>
                <w:color w:val="000000"/>
                <w:szCs w:val="24"/>
                <w:lang w:val="fr"/>
              </w:rPr>
              <w:t xml:space="preserve">Bonne Exécution </w:t>
            </w:r>
            <w:r w:rsidRPr="005133A6">
              <w:rPr>
                <w:color w:val="000000"/>
                <w:szCs w:val="24"/>
                <w:lang w:val="fr"/>
              </w:rPr>
              <w:t xml:space="preserve">et la </w:t>
            </w:r>
            <w:r>
              <w:rPr>
                <w:color w:val="000000"/>
                <w:szCs w:val="24"/>
                <w:lang w:val="fr"/>
              </w:rPr>
              <w:t>G</w:t>
            </w:r>
            <w:r w:rsidRPr="005133A6">
              <w:rPr>
                <w:color w:val="000000"/>
                <w:szCs w:val="24"/>
                <w:lang w:val="fr"/>
              </w:rPr>
              <w:t>arantie d</w:t>
            </w:r>
            <w:r>
              <w:rPr>
                <w:color w:val="000000"/>
                <w:szCs w:val="24"/>
                <w:lang w:val="fr"/>
              </w:rPr>
              <w:t>’Avance de Démarrage</w:t>
            </w:r>
            <w:r w:rsidRPr="005133A6">
              <w:rPr>
                <w:color w:val="000000"/>
                <w:szCs w:val="24"/>
                <w:lang w:val="fr"/>
              </w:rPr>
              <w:t> »</w:t>
            </w:r>
            <w:r>
              <w:rPr>
                <w:color w:val="000000"/>
                <w:szCs w:val="24"/>
                <w:lang w:val="fr"/>
              </w:rPr>
              <w:t xml:space="preserve"> </w:t>
            </w:r>
            <w:r w:rsidRPr="005133A6">
              <w:rPr>
                <w:color w:val="000000"/>
                <w:szCs w:val="24"/>
                <w:lang w:val="fr"/>
              </w:rPr>
              <w:t>est modifiée comme suit:</w:t>
            </w:r>
          </w:p>
          <w:p w14:paraId="1508E35F" w14:textId="77777777" w:rsidR="00744A4E" w:rsidRPr="005133A6" w:rsidRDefault="00744A4E" w:rsidP="001E6B49">
            <w:pPr>
              <w:spacing w:before="120" w:after="120"/>
              <w:ind w:left="0" w:firstLine="0"/>
              <w:rPr>
                <w:color w:val="000000"/>
                <w:szCs w:val="24"/>
                <w:lang w:val="fr"/>
              </w:rPr>
            </w:pPr>
            <w:r w:rsidRPr="005133A6">
              <w:rPr>
                <w:color w:val="000000"/>
                <w:szCs w:val="24"/>
                <w:lang w:val="fr"/>
              </w:rPr>
              <w:t xml:space="preserve">« </w:t>
            </w:r>
            <w:r>
              <w:rPr>
                <w:color w:val="000000"/>
                <w:szCs w:val="24"/>
                <w:lang w:val="fr"/>
              </w:rPr>
              <w:t>(</w:t>
            </w:r>
            <w:r w:rsidRPr="005133A6">
              <w:rPr>
                <w:color w:val="000000"/>
                <w:szCs w:val="24"/>
                <w:lang w:val="fr"/>
              </w:rPr>
              <w:t>a) l</w:t>
            </w:r>
            <w:r>
              <w:rPr>
                <w:color w:val="000000"/>
                <w:szCs w:val="24"/>
                <w:lang w:val="fr"/>
              </w:rPr>
              <w:t>e Maître d’Ouvrage</w:t>
            </w:r>
            <w:r w:rsidRPr="005133A6">
              <w:rPr>
                <w:color w:val="000000"/>
                <w:szCs w:val="24"/>
                <w:lang w:val="fr"/>
              </w:rPr>
              <w:t xml:space="preserve"> a reçu à la fois la </w:t>
            </w:r>
            <w:r>
              <w:rPr>
                <w:color w:val="000000"/>
                <w:szCs w:val="24"/>
                <w:lang w:val="fr"/>
              </w:rPr>
              <w:t>G</w:t>
            </w:r>
            <w:r w:rsidRPr="005133A6">
              <w:rPr>
                <w:color w:val="000000"/>
                <w:szCs w:val="24"/>
                <w:lang w:val="fr"/>
              </w:rPr>
              <w:t xml:space="preserve">arantie de </w:t>
            </w:r>
            <w:r>
              <w:rPr>
                <w:color w:val="000000"/>
                <w:szCs w:val="24"/>
                <w:lang w:val="fr"/>
              </w:rPr>
              <w:t xml:space="preserve">Bonne Exécution, </w:t>
            </w:r>
            <w:r w:rsidRPr="005133A6">
              <w:rPr>
                <w:color w:val="000000"/>
                <w:szCs w:val="24"/>
                <w:lang w:val="fr"/>
              </w:rPr>
              <w:t xml:space="preserve">et, le cas échéant, une </w:t>
            </w:r>
            <w:r>
              <w:rPr>
                <w:color w:val="000000"/>
                <w:szCs w:val="24"/>
                <w:lang w:val="fr"/>
              </w:rPr>
              <w:t>G</w:t>
            </w:r>
            <w:r w:rsidRPr="005133A6">
              <w:rPr>
                <w:color w:val="000000"/>
                <w:szCs w:val="24"/>
                <w:lang w:val="fr"/>
              </w:rPr>
              <w:t xml:space="preserve">arantie de </w:t>
            </w:r>
            <w:r>
              <w:rPr>
                <w:color w:val="000000"/>
                <w:szCs w:val="24"/>
                <w:lang w:val="fr"/>
              </w:rPr>
              <w:t xml:space="preserve">Performance </w:t>
            </w:r>
            <w:r w:rsidRPr="005133A6">
              <w:rPr>
                <w:color w:val="000000"/>
                <w:szCs w:val="24"/>
                <w:lang w:val="fr"/>
              </w:rPr>
              <w:t xml:space="preserve">ES, conformément à la </w:t>
            </w:r>
            <w:r>
              <w:rPr>
                <w:color w:val="000000"/>
                <w:szCs w:val="24"/>
                <w:lang w:val="fr"/>
              </w:rPr>
              <w:t>S</w:t>
            </w:r>
            <w:r w:rsidRPr="005133A6">
              <w:rPr>
                <w:color w:val="000000"/>
                <w:szCs w:val="24"/>
                <w:lang w:val="fr"/>
              </w:rPr>
              <w:t>ous-</w:t>
            </w:r>
            <w:r>
              <w:rPr>
                <w:color w:val="000000"/>
                <w:szCs w:val="24"/>
                <w:lang w:val="fr"/>
              </w:rPr>
              <w:t>C</w:t>
            </w:r>
            <w:r w:rsidRPr="005133A6">
              <w:rPr>
                <w:color w:val="000000"/>
                <w:szCs w:val="24"/>
                <w:lang w:val="fr"/>
              </w:rPr>
              <w:t xml:space="preserve">lause 4.2, et la </w:t>
            </w:r>
            <w:r>
              <w:rPr>
                <w:color w:val="000000"/>
                <w:szCs w:val="24"/>
                <w:lang w:val="fr"/>
              </w:rPr>
              <w:t>G</w:t>
            </w:r>
            <w:r w:rsidRPr="005133A6">
              <w:rPr>
                <w:color w:val="000000"/>
                <w:szCs w:val="24"/>
                <w:lang w:val="fr"/>
              </w:rPr>
              <w:t>arantie d</w:t>
            </w:r>
            <w:r>
              <w:rPr>
                <w:color w:val="000000"/>
                <w:szCs w:val="24"/>
                <w:lang w:val="fr"/>
              </w:rPr>
              <w:t>’Avance de Démarrage</w:t>
            </w:r>
            <w:r w:rsidRPr="005133A6">
              <w:rPr>
                <w:color w:val="000000"/>
                <w:szCs w:val="24"/>
                <w:lang w:val="fr"/>
              </w:rPr>
              <w:t>. »</w:t>
            </w:r>
          </w:p>
          <w:p w14:paraId="110760B2" w14:textId="77777777" w:rsidR="00744A4E" w:rsidRPr="005133A6" w:rsidRDefault="00744A4E" w:rsidP="001E6B49">
            <w:pPr>
              <w:suppressAutoHyphens/>
              <w:spacing w:before="120" w:after="120"/>
              <w:ind w:left="0" w:firstLine="0"/>
              <w:rPr>
                <w:color w:val="000000"/>
                <w:szCs w:val="24"/>
                <w:lang w:val="fr"/>
              </w:rPr>
            </w:pPr>
            <w:r w:rsidRPr="005133A6">
              <w:rPr>
                <w:color w:val="000000"/>
                <w:szCs w:val="24"/>
                <w:lang w:val="fr"/>
              </w:rPr>
              <w:t xml:space="preserve">Le texte suivant est ajouté à la fin de la </w:t>
            </w:r>
            <w:r>
              <w:rPr>
                <w:color w:val="000000"/>
                <w:szCs w:val="24"/>
                <w:lang w:val="fr"/>
              </w:rPr>
              <w:t>S</w:t>
            </w:r>
            <w:r w:rsidRPr="005133A6">
              <w:rPr>
                <w:color w:val="000000"/>
                <w:szCs w:val="24"/>
                <w:lang w:val="fr"/>
              </w:rPr>
              <w:t>ous-</w:t>
            </w:r>
            <w:r>
              <w:rPr>
                <w:color w:val="000000"/>
                <w:szCs w:val="24"/>
                <w:lang w:val="fr"/>
              </w:rPr>
              <w:t>C</w:t>
            </w:r>
            <w:r w:rsidRPr="005133A6">
              <w:rPr>
                <w:color w:val="000000"/>
                <w:szCs w:val="24"/>
                <w:lang w:val="fr"/>
              </w:rPr>
              <w:t>lause 14.2.3(b):</w:t>
            </w:r>
          </w:p>
          <w:p w14:paraId="445573B4" w14:textId="7A018740" w:rsidR="00744A4E" w:rsidRPr="005133A6" w:rsidRDefault="00744A4E" w:rsidP="001E6B49">
            <w:pPr>
              <w:ind w:left="0" w:firstLine="0"/>
              <w:rPr>
                <w:color w:val="000000"/>
                <w:szCs w:val="24"/>
                <w:lang w:val="fr"/>
              </w:rPr>
            </w:pPr>
            <w:r w:rsidRPr="005133A6">
              <w:rPr>
                <w:color w:val="000000"/>
                <w:szCs w:val="24"/>
                <w:lang w:val="fr"/>
              </w:rPr>
              <w:t>«, à condition que l’</w:t>
            </w:r>
            <w:r>
              <w:rPr>
                <w:color w:val="000000"/>
                <w:szCs w:val="24"/>
                <w:lang w:val="fr"/>
              </w:rPr>
              <w:t xml:space="preserve">avance de démarrage </w:t>
            </w:r>
            <w:r w:rsidRPr="005133A6">
              <w:rPr>
                <w:color w:val="000000"/>
                <w:szCs w:val="24"/>
                <w:lang w:val="fr"/>
              </w:rPr>
              <w:t>soit entièrement remboursé</w:t>
            </w:r>
            <w:r>
              <w:rPr>
                <w:color w:val="000000"/>
                <w:szCs w:val="24"/>
                <w:lang w:val="fr"/>
              </w:rPr>
              <w:t>e</w:t>
            </w:r>
            <w:r w:rsidRPr="005133A6">
              <w:rPr>
                <w:color w:val="000000"/>
                <w:szCs w:val="24"/>
                <w:lang w:val="fr"/>
              </w:rPr>
              <w:t xml:space="preserve"> avant le moment où 90 </w:t>
            </w:r>
            <w:r>
              <w:rPr>
                <w:color w:val="000000"/>
                <w:szCs w:val="24"/>
                <w:lang w:val="fr"/>
              </w:rPr>
              <w:t xml:space="preserve">pourcent </w:t>
            </w:r>
            <w:r w:rsidRPr="005133A6">
              <w:rPr>
                <w:color w:val="000000"/>
                <w:szCs w:val="24"/>
                <w:lang w:val="fr"/>
              </w:rPr>
              <w:t xml:space="preserve">(90%) du </w:t>
            </w:r>
            <w:r>
              <w:rPr>
                <w:color w:val="000000"/>
                <w:szCs w:val="24"/>
                <w:lang w:val="fr"/>
              </w:rPr>
              <w:t>M</w:t>
            </w:r>
            <w:r w:rsidRPr="005133A6">
              <w:rPr>
                <w:color w:val="000000"/>
                <w:szCs w:val="24"/>
                <w:lang w:val="fr"/>
              </w:rPr>
              <w:t xml:space="preserve">ontant du </w:t>
            </w:r>
            <w:r>
              <w:rPr>
                <w:color w:val="000000"/>
                <w:szCs w:val="24"/>
                <w:lang w:val="fr"/>
              </w:rPr>
              <w:t>Marché</w:t>
            </w:r>
            <w:r w:rsidRPr="005133A6">
              <w:rPr>
                <w:color w:val="000000"/>
                <w:szCs w:val="24"/>
                <w:lang w:val="fr"/>
              </w:rPr>
              <w:t xml:space="preserve"> accepté</w:t>
            </w:r>
            <w:r>
              <w:rPr>
                <w:color w:val="000000"/>
                <w:szCs w:val="24"/>
                <w:lang w:val="fr"/>
              </w:rPr>
              <w:t>,</w:t>
            </w:r>
            <w:r w:rsidRPr="005133A6">
              <w:rPr>
                <w:color w:val="000000"/>
                <w:szCs w:val="24"/>
                <w:lang w:val="fr"/>
              </w:rPr>
              <w:t xml:space="preserve"> </w:t>
            </w:r>
            <w:r>
              <w:rPr>
                <w:color w:val="000000"/>
                <w:szCs w:val="24"/>
                <w:lang w:val="fr"/>
              </w:rPr>
              <w:t>après déduction des S</w:t>
            </w:r>
            <w:r w:rsidRPr="005133A6">
              <w:rPr>
                <w:color w:val="000000"/>
                <w:szCs w:val="24"/>
                <w:lang w:val="fr"/>
              </w:rPr>
              <w:t xml:space="preserve">ommes </w:t>
            </w:r>
            <w:r>
              <w:rPr>
                <w:color w:val="000000"/>
                <w:szCs w:val="24"/>
                <w:lang w:val="fr"/>
              </w:rPr>
              <w:t>P</w:t>
            </w:r>
            <w:r w:rsidRPr="005133A6">
              <w:rPr>
                <w:color w:val="000000"/>
                <w:szCs w:val="24"/>
                <w:lang w:val="fr"/>
              </w:rPr>
              <w:t>rovis</w:t>
            </w:r>
            <w:r>
              <w:rPr>
                <w:color w:val="000000"/>
                <w:szCs w:val="24"/>
                <w:lang w:val="fr"/>
              </w:rPr>
              <w:t>ionnelles,</w:t>
            </w:r>
            <w:r w:rsidRPr="005133A6">
              <w:rPr>
                <w:color w:val="000000"/>
                <w:szCs w:val="24"/>
                <w:lang w:val="fr"/>
              </w:rPr>
              <w:t xml:space="preserve"> </w:t>
            </w:r>
            <w:r>
              <w:rPr>
                <w:color w:val="000000"/>
                <w:szCs w:val="24"/>
                <w:lang w:val="fr"/>
              </w:rPr>
              <w:t>est</w:t>
            </w:r>
            <w:r w:rsidRPr="005133A6">
              <w:rPr>
                <w:color w:val="000000"/>
                <w:szCs w:val="24"/>
                <w:lang w:val="fr"/>
              </w:rPr>
              <w:t xml:space="preserve"> payé.  »</w:t>
            </w:r>
          </w:p>
        </w:tc>
      </w:tr>
      <w:tr w:rsidR="00744A4E" w:rsidRPr="00B72676" w14:paraId="6AB4B55C" w14:textId="77777777" w:rsidTr="00581DFA">
        <w:tc>
          <w:tcPr>
            <w:tcW w:w="3015" w:type="dxa"/>
            <w:tcBorders>
              <w:top w:val="single" w:sz="12" w:space="0" w:color="auto"/>
              <w:left w:val="single" w:sz="12" w:space="0" w:color="auto"/>
              <w:bottom w:val="single" w:sz="12" w:space="0" w:color="auto"/>
              <w:right w:val="single" w:sz="12" w:space="0" w:color="auto"/>
            </w:tcBorders>
          </w:tcPr>
          <w:p w14:paraId="6B288340" w14:textId="77777777" w:rsidR="00744A4E" w:rsidRPr="001E6B49" w:rsidRDefault="00744A4E" w:rsidP="001E6B49">
            <w:pPr>
              <w:pStyle w:val="Heading3"/>
              <w:spacing w:before="120" w:after="120"/>
              <w:ind w:left="0" w:firstLine="0"/>
              <w:rPr>
                <w:color w:val="000000" w:themeColor="text1"/>
                <w:szCs w:val="24"/>
                <w:lang w:val="fr"/>
              </w:rPr>
            </w:pPr>
            <w:r>
              <w:rPr>
                <w:color w:val="000000" w:themeColor="text1"/>
                <w:szCs w:val="24"/>
                <w:lang w:val="fr"/>
              </w:rPr>
              <w:lastRenderedPageBreak/>
              <w:t>Sous-Clause</w:t>
            </w:r>
            <w:r w:rsidRPr="00B72676">
              <w:rPr>
                <w:color w:val="000000" w:themeColor="text1"/>
                <w:szCs w:val="24"/>
                <w:lang w:val="fr"/>
              </w:rPr>
              <w:t xml:space="preserve"> 14.3</w:t>
            </w:r>
          </w:p>
          <w:p w14:paraId="0C402517" w14:textId="470AD455" w:rsidR="00744A4E" w:rsidRPr="001E6B49" w:rsidRDefault="00744A4E" w:rsidP="009D1262">
            <w:pPr>
              <w:spacing w:before="120" w:after="120"/>
              <w:ind w:left="0" w:firstLine="0"/>
              <w:jc w:val="left"/>
              <w:rPr>
                <w:color w:val="000000" w:themeColor="text1"/>
                <w:szCs w:val="24"/>
                <w:lang w:val="fr"/>
              </w:rPr>
            </w:pPr>
            <w:r w:rsidRPr="001E6B49">
              <w:rPr>
                <w:color w:val="000000" w:themeColor="text1"/>
                <w:szCs w:val="24"/>
                <w:lang w:val="fr"/>
              </w:rPr>
              <w:t xml:space="preserve">Demande de </w:t>
            </w:r>
            <w:r w:rsidR="009D1262">
              <w:rPr>
                <w:color w:val="000000" w:themeColor="text1"/>
                <w:szCs w:val="24"/>
                <w:lang w:val="fr"/>
              </w:rPr>
              <w:t xml:space="preserve">Paiement </w:t>
            </w:r>
            <w:r w:rsidRPr="001E6B49">
              <w:rPr>
                <w:color w:val="000000" w:themeColor="text1"/>
                <w:szCs w:val="24"/>
                <w:lang w:val="fr"/>
              </w:rPr>
              <w:t>Intermédiaire</w:t>
            </w:r>
          </w:p>
        </w:tc>
        <w:tc>
          <w:tcPr>
            <w:tcW w:w="6135" w:type="dxa"/>
            <w:gridSpan w:val="2"/>
            <w:tcBorders>
              <w:top w:val="single" w:sz="12" w:space="0" w:color="auto"/>
              <w:left w:val="single" w:sz="12" w:space="0" w:color="auto"/>
              <w:bottom w:val="single" w:sz="12" w:space="0" w:color="auto"/>
              <w:right w:val="single" w:sz="12" w:space="0" w:color="auto"/>
            </w:tcBorders>
          </w:tcPr>
          <w:p w14:paraId="13DB9A22"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Le texte suivant est inséré à la fin de </w:t>
            </w:r>
            <w:r>
              <w:rPr>
                <w:color w:val="000000"/>
                <w:szCs w:val="24"/>
                <w:lang w:val="fr"/>
              </w:rPr>
              <w:t>(</w:t>
            </w:r>
            <w:r w:rsidRPr="00B72676">
              <w:rPr>
                <w:color w:val="000000"/>
                <w:szCs w:val="24"/>
                <w:lang w:val="fr"/>
              </w:rPr>
              <w:t xml:space="preserve">vi) après : </w:t>
            </w:r>
            <w:r w:rsidRPr="00724655">
              <w:rPr>
                <w:i/>
                <w:iCs/>
                <w:color w:val="000000"/>
                <w:szCs w:val="24"/>
                <w:lang w:val="fr"/>
              </w:rPr>
              <w:t>[</w:t>
            </w:r>
            <w:r>
              <w:rPr>
                <w:i/>
                <w:iCs/>
                <w:color w:val="000000"/>
                <w:szCs w:val="24"/>
                <w:lang w:val="fr"/>
              </w:rPr>
              <w:t xml:space="preserve">Accord </w:t>
            </w:r>
            <w:r w:rsidRPr="00724655">
              <w:rPr>
                <w:i/>
                <w:iCs/>
                <w:color w:val="000000"/>
                <w:szCs w:val="24"/>
                <w:lang w:val="fr"/>
              </w:rPr>
              <w:t xml:space="preserve">ou </w:t>
            </w:r>
            <w:r>
              <w:rPr>
                <w:i/>
                <w:iCs/>
                <w:color w:val="000000"/>
                <w:szCs w:val="24"/>
                <w:lang w:val="fr"/>
              </w:rPr>
              <w:t>D</w:t>
            </w:r>
            <w:r w:rsidRPr="00724655">
              <w:rPr>
                <w:i/>
                <w:iCs/>
                <w:color w:val="000000"/>
                <w:szCs w:val="24"/>
                <w:lang w:val="fr"/>
              </w:rPr>
              <w:t>étermination]</w:t>
            </w:r>
            <w:r w:rsidRPr="00B72676">
              <w:rPr>
                <w:color w:val="000000"/>
                <w:szCs w:val="24"/>
                <w:lang w:val="fr"/>
              </w:rPr>
              <w:t>: « tout remboursement dû à l’</w:t>
            </w:r>
            <w:r>
              <w:rPr>
                <w:color w:val="000000"/>
                <w:szCs w:val="24"/>
                <w:lang w:val="fr"/>
              </w:rPr>
              <w:t>E</w:t>
            </w:r>
            <w:r w:rsidRPr="00B72676">
              <w:rPr>
                <w:color w:val="000000"/>
                <w:szCs w:val="24"/>
                <w:lang w:val="fr"/>
              </w:rPr>
              <w:t>ntrepreneur en vertu de l</w:t>
            </w:r>
            <w:r>
              <w:rPr>
                <w:color w:val="000000"/>
                <w:szCs w:val="24"/>
                <w:lang w:val="fr"/>
              </w:rPr>
              <w:t>a Prévention des Différends/ Accord d’Arbitrage</w:t>
            </w:r>
            <w:r w:rsidRPr="00B72676">
              <w:rPr>
                <w:color w:val="000000"/>
                <w:szCs w:val="24"/>
                <w:lang w:val="fr"/>
              </w:rPr>
              <w:t xml:space="preserve">. (Annexe Conditions </w:t>
            </w:r>
            <w:r>
              <w:rPr>
                <w:color w:val="000000"/>
                <w:szCs w:val="24"/>
                <w:lang w:val="fr"/>
              </w:rPr>
              <w:t>G</w:t>
            </w:r>
            <w:r w:rsidRPr="00B72676">
              <w:rPr>
                <w:color w:val="000000"/>
                <w:szCs w:val="24"/>
                <w:lang w:val="fr"/>
              </w:rPr>
              <w:t xml:space="preserve">énérales de </w:t>
            </w:r>
            <w:r>
              <w:rPr>
                <w:color w:val="000000"/>
                <w:szCs w:val="24"/>
                <w:lang w:val="fr"/>
              </w:rPr>
              <w:t>P</w:t>
            </w:r>
            <w:r w:rsidRPr="00B72676">
              <w:rPr>
                <w:color w:val="000000"/>
                <w:szCs w:val="24"/>
                <w:lang w:val="fr"/>
              </w:rPr>
              <w:t xml:space="preserve">révention des </w:t>
            </w:r>
            <w:r>
              <w:rPr>
                <w:color w:val="000000"/>
                <w:szCs w:val="24"/>
                <w:lang w:val="fr"/>
              </w:rPr>
              <w:t>D</w:t>
            </w:r>
            <w:r w:rsidRPr="00B72676">
              <w:rPr>
                <w:color w:val="000000"/>
                <w:szCs w:val="24"/>
                <w:lang w:val="fr"/>
              </w:rPr>
              <w:t>ifférends/</w:t>
            </w:r>
            <w:r>
              <w:rPr>
                <w:color w:val="000000"/>
                <w:szCs w:val="24"/>
                <w:lang w:val="fr"/>
              </w:rPr>
              <w:t xml:space="preserve"> Accord </w:t>
            </w:r>
            <w:r w:rsidRPr="00B72676">
              <w:rPr>
                <w:color w:val="000000"/>
                <w:szCs w:val="24"/>
                <w:lang w:val="fr"/>
              </w:rPr>
              <w:t>d’</w:t>
            </w:r>
            <w:r>
              <w:rPr>
                <w:color w:val="000000"/>
                <w:szCs w:val="24"/>
                <w:lang w:val="fr"/>
              </w:rPr>
              <w:t>A</w:t>
            </w:r>
            <w:r w:rsidRPr="00B72676">
              <w:rPr>
                <w:color w:val="000000"/>
                <w:szCs w:val="24"/>
                <w:lang w:val="fr"/>
              </w:rPr>
              <w:t>rbitrage).</w:t>
            </w:r>
          </w:p>
        </w:tc>
      </w:tr>
      <w:tr w:rsidR="00744A4E" w:rsidRPr="00B72676" w14:paraId="7962A2D2" w14:textId="77777777" w:rsidTr="00581DFA">
        <w:tc>
          <w:tcPr>
            <w:tcW w:w="3015" w:type="dxa"/>
            <w:tcBorders>
              <w:top w:val="single" w:sz="12" w:space="0" w:color="auto"/>
              <w:left w:val="single" w:sz="12" w:space="0" w:color="auto"/>
              <w:bottom w:val="single" w:sz="12" w:space="0" w:color="auto"/>
              <w:right w:val="single" w:sz="12" w:space="0" w:color="auto"/>
            </w:tcBorders>
          </w:tcPr>
          <w:p w14:paraId="319E6E4D" w14:textId="77777777" w:rsidR="00744A4E" w:rsidRPr="001E6B49" w:rsidRDefault="00744A4E" w:rsidP="001E6B49">
            <w:pPr>
              <w:pStyle w:val="Heading3"/>
              <w:spacing w:before="120" w:after="120"/>
              <w:ind w:left="0" w:firstLine="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14.6.2</w:t>
            </w:r>
          </w:p>
          <w:p w14:paraId="25FA5EAF" w14:textId="6A0C6DC1" w:rsidR="00744A4E" w:rsidRPr="001E6B49" w:rsidRDefault="00744A4E" w:rsidP="001E6B49">
            <w:pPr>
              <w:spacing w:before="120" w:after="120"/>
              <w:ind w:left="0" w:firstLine="0"/>
              <w:rPr>
                <w:color w:val="000000" w:themeColor="text1"/>
                <w:szCs w:val="24"/>
                <w:lang w:val="fr"/>
              </w:rPr>
            </w:pPr>
            <w:r w:rsidRPr="001E6B49">
              <w:rPr>
                <w:color w:val="000000" w:themeColor="text1"/>
                <w:szCs w:val="24"/>
                <w:lang w:val="fr"/>
              </w:rPr>
              <w:t xml:space="preserve">Retenues dans un </w:t>
            </w:r>
            <w:r w:rsidR="009D1262">
              <w:rPr>
                <w:color w:val="000000" w:themeColor="text1"/>
                <w:szCs w:val="24"/>
                <w:lang w:val="fr"/>
              </w:rPr>
              <w:t>paiement</w:t>
            </w:r>
            <w:r w:rsidRPr="001E6B49">
              <w:rPr>
                <w:color w:val="000000" w:themeColor="text1"/>
                <w:szCs w:val="24"/>
                <w:lang w:val="fr"/>
              </w:rPr>
              <w:t xml:space="preserve"> Intermédiaire</w:t>
            </w:r>
          </w:p>
        </w:tc>
        <w:tc>
          <w:tcPr>
            <w:tcW w:w="6135" w:type="dxa"/>
            <w:gridSpan w:val="2"/>
            <w:tcBorders>
              <w:top w:val="single" w:sz="12" w:space="0" w:color="auto"/>
              <w:left w:val="single" w:sz="12" w:space="0" w:color="auto"/>
              <w:bottom w:val="single" w:sz="12" w:space="0" w:color="auto"/>
              <w:right w:val="single" w:sz="12" w:space="0" w:color="auto"/>
            </w:tcBorders>
          </w:tcPr>
          <w:p w14:paraId="110F29D5" w14:textId="77777777" w:rsidR="00744A4E" w:rsidRPr="00B72676" w:rsidRDefault="00744A4E" w:rsidP="001E6B49">
            <w:pPr>
              <w:spacing w:before="120" w:after="120"/>
              <w:ind w:left="0" w:firstLine="0"/>
              <w:rPr>
                <w:rFonts w:eastAsia="Arial Narrow"/>
                <w:color w:val="000000"/>
                <w:szCs w:val="24"/>
              </w:rPr>
            </w:pPr>
            <w:r>
              <w:rPr>
                <w:color w:val="000000"/>
                <w:szCs w:val="24"/>
                <w:lang w:val="fr"/>
              </w:rPr>
              <w:t>« et</w:t>
            </w:r>
            <w:r w:rsidRPr="00B72676">
              <w:rPr>
                <w:color w:val="000000"/>
                <w:szCs w:val="24"/>
                <w:lang w:val="fr"/>
              </w:rPr>
              <w:t>/ou</w:t>
            </w:r>
            <w:r>
              <w:rPr>
                <w:color w:val="000000"/>
                <w:szCs w:val="24"/>
                <w:lang w:val="fr"/>
              </w:rPr>
              <w:t xml:space="preserve"> </w:t>
            </w:r>
            <w:r w:rsidRPr="00B72676">
              <w:rPr>
                <w:color w:val="000000"/>
                <w:szCs w:val="24"/>
                <w:lang w:val="fr"/>
              </w:rPr>
              <w:t> » est supprimé</w:t>
            </w:r>
            <w:r>
              <w:rPr>
                <w:color w:val="000000"/>
                <w:szCs w:val="24"/>
                <w:lang w:val="fr"/>
              </w:rPr>
              <w:t xml:space="preserve"> dans le paragraphe (b).</w:t>
            </w:r>
          </w:p>
          <w:p w14:paraId="0DC48415" w14:textId="77777777" w:rsidR="00744A4E" w:rsidRPr="00B72676" w:rsidRDefault="00744A4E" w:rsidP="001E6B49">
            <w:pPr>
              <w:spacing w:before="120" w:after="120"/>
              <w:ind w:left="23" w:hanging="23"/>
              <w:rPr>
                <w:rFonts w:eastAsia="Arial Narrow"/>
                <w:color w:val="000000"/>
                <w:szCs w:val="24"/>
              </w:rPr>
            </w:pPr>
            <w:r w:rsidRPr="00B72676">
              <w:rPr>
                <w:color w:val="000000"/>
                <w:szCs w:val="24"/>
                <w:lang w:val="fr"/>
              </w:rPr>
              <w:t xml:space="preserve">Le texte suivant est ensuite ajouté en tant qu’alinéa </w:t>
            </w:r>
            <w:r>
              <w:rPr>
                <w:color w:val="000000"/>
                <w:szCs w:val="24"/>
                <w:lang w:val="fr"/>
              </w:rPr>
              <w:t>(</w:t>
            </w:r>
            <w:r w:rsidRPr="00B72676">
              <w:rPr>
                <w:color w:val="000000"/>
                <w:szCs w:val="24"/>
                <w:lang w:val="fr"/>
              </w:rPr>
              <w:t xml:space="preserve">c) et l’alinéa </w:t>
            </w:r>
            <w:r>
              <w:rPr>
                <w:color w:val="000000"/>
                <w:szCs w:val="24"/>
                <w:lang w:val="fr"/>
              </w:rPr>
              <w:t>(</w:t>
            </w:r>
            <w:r w:rsidRPr="00B72676">
              <w:rPr>
                <w:color w:val="000000"/>
                <w:szCs w:val="24"/>
                <w:lang w:val="fr"/>
              </w:rPr>
              <w:t xml:space="preserve">c) de la </w:t>
            </w:r>
            <w:r>
              <w:rPr>
                <w:color w:val="000000"/>
                <w:szCs w:val="24"/>
                <w:lang w:val="fr"/>
              </w:rPr>
              <w:t>Sous-Clause</w:t>
            </w:r>
            <w:r w:rsidRPr="00B72676">
              <w:rPr>
                <w:color w:val="000000"/>
                <w:szCs w:val="24"/>
                <w:lang w:val="fr"/>
              </w:rPr>
              <w:t xml:space="preserve"> est renuméroté </w:t>
            </w:r>
            <w:r>
              <w:rPr>
                <w:color w:val="000000"/>
                <w:szCs w:val="24"/>
                <w:lang w:val="fr"/>
              </w:rPr>
              <w:t>(</w:t>
            </w:r>
            <w:r w:rsidRPr="00B72676">
              <w:rPr>
                <w:color w:val="000000"/>
                <w:szCs w:val="24"/>
                <w:lang w:val="fr"/>
              </w:rPr>
              <w:t>d) :</w:t>
            </w:r>
          </w:p>
          <w:p w14:paraId="470BD9D8"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w:t>
            </w:r>
            <w:r>
              <w:rPr>
                <w:color w:val="000000"/>
                <w:szCs w:val="24"/>
                <w:lang w:val="fr"/>
              </w:rPr>
              <w:t xml:space="preserve"> (</w:t>
            </w:r>
            <w:r w:rsidRPr="00B72676">
              <w:rPr>
                <w:color w:val="000000"/>
                <w:szCs w:val="24"/>
                <w:lang w:val="fr"/>
              </w:rPr>
              <w:t>c)</w:t>
            </w:r>
            <w:r>
              <w:rPr>
                <w:color w:val="000000"/>
                <w:szCs w:val="24"/>
                <w:lang w:val="fr"/>
              </w:rPr>
              <w:t xml:space="preserve"> </w:t>
            </w:r>
            <w:r w:rsidRPr="00B72676">
              <w:rPr>
                <w:color w:val="000000"/>
                <w:szCs w:val="24"/>
                <w:lang w:val="fr"/>
              </w:rPr>
              <w:t>si l’</w:t>
            </w:r>
            <w:r>
              <w:rPr>
                <w:color w:val="000000"/>
                <w:szCs w:val="24"/>
                <w:lang w:val="fr"/>
              </w:rPr>
              <w:t>E</w:t>
            </w:r>
            <w:r w:rsidRPr="00B72676">
              <w:rPr>
                <w:color w:val="000000"/>
                <w:szCs w:val="24"/>
                <w:lang w:val="fr"/>
              </w:rPr>
              <w:t xml:space="preserve">ntrepreneur a manqué ou n’a pas exécuté d’obligations ou de travaux en vertu du </w:t>
            </w:r>
            <w:r>
              <w:rPr>
                <w:color w:val="000000"/>
                <w:szCs w:val="24"/>
                <w:lang w:val="fr"/>
              </w:rPr>
              <w:t>Marché</w:t>
            </w:r>
            <w:r w:rsidRPr="00B72676">
              <w:rPr>
                <w:color w:val="000000"/>
                <w:szCs w:val="24"/>
                <w:lang w:val="fr"/>
              </w:rPr>
              <w:t xml:space="preserve"> en vertu du </w:t>
            </w:r>
            <w:r>
              <w:rPr>
                <w:color w:val="000000"/>
                <w:szCs w:val="24"/>
                <w:lang w:val="fr"/>
              </w:rPr>
              <w:lastRenderedPageBreak/>
              <w:t>Marché</w:t>
            </w:r>
            <w:r w:rsidRPr="00B72676">
              <w:rPr>
                <w:color w:val="000000"/>
                <w:szCs w:val="24"/>
                <w:lang w:val="fr"/>
              </w:rPr>
              <w:t>, la valeur de ce travail ou de cette obligation, telle que déterminée par l</w:t>
            </w:r>
            <w:r>
              <w:rPr>
                <w:color w:val="000000"/>
                <w:szCs w:val="24"/>
                <w:lang w:val="fr"/>
              </w:rPr>
              <w:t>e Maître d’Ouvrage,</w:t>
            </w:r>
            <w:r w:rsidRPr="00B72676">
              <w:rPr>
                <w:color w:val="000000"/>
                <w:szCs w:val="24"/>
                <w:lang w:val="fr"/>
              </w:rPr>
              <w:t xml:space="preserve"> peut être retenue jusqu’à ce que les travaux ou l’obligation aient été exécutés et/ou que le coût de la rectification ou du remplacement, tel que déterminé par l</w:t>
            </w:r>
            <w:r>
              <w:rPr>
                <w:color w:val="000000"/>
                <w:szCs w:val="24"/>
                <w:lang w:val="fr"/>
              </w:rPr>
              <w:t>e Maître d’Ouvrage</w:t>
            </w:r>
            <w:r w:rsidRPr="00B72676">
              <w:rPr>
                <w:color w:val="000000"/>
                <w:szCs w:val="24"/>
                <w:lang w:val="fr"/>
              </w:rPr>
              <w:t>, peut être retenu jusqu’à ce que la rectification ou le remplacement soit terminé.</w:t>
            </w:r>
            <w:r>
              <w:rPr>
                <w:color w:val="000000"/>
                <w:szCs w:val="24"/>
                <w:lang w:val="fr"/>
              </w:rPr>
              <w:t xml:space="preserve"> </w:t>
            </w:r>
            <w:r w:rsidRPr="00B72676">
              <w:rPr>
                <w:color w:val="000000"/>
                <w:szCs w:val="24"/>
                <w:lang w:val="fr"/>
              </w:rPr>
              <w:t>L</w:t>
            </w:r>
            <w:r>
              <w:rPr>
                <w:color w:val="000000"/>
                <w:szCs w:val="24"/>
                <w:lang w:val="fr"/>
              </w:rPr>
              <w:t xml:space="preserve">e défaut d’exécution </w:t>
            </w:r>
            <w:r w:rsidRPr="00B72676">
              <w:rPr>
                <w:color w:val="000000"/>
                <w:szCs w:val="24"/>
                <w:lang w:val="fr"/>
              </w:rPr>
              <w:t xml:space="preserve">comprend, sans toutefois s’y limiter, les éléments suivants :  </w:t>
            </w:r>
          </w:p>
          <w:p w14:paraId="2CB1007F" w14:textId="77777777" w:rsidR="00744A4E" w:rsidRPr="00B72676" w:rsidRDefault="00744A4E" w:rsidP="004225F2">
            <w:pPr>
              <w:pStyle w:val="ListParagraph"/>
              <w:numPr>
                <w:ilvl w:val="3"/>
                <w:numId w:val="113"/>
              </w:numPr>
              <w:tabs>
                <w:tab w:val="clear" w:pos="1901"/>
              </w:tabs>
              <w:spacing w:before="120" w:after="120"/>
              <w:ind w:left="1283" w:hanging="540"/>
              <w:contextualSpacing w:val="0"/>
              <w:rPr>
                <w:rFonts w:eastAsia="Arial Narrow"/>
                <w:color w:val="000000"/>
                <w:szCs w:val="24"/>
              </w:rPr>
            </w:pPr>
            <w:r w:rsidRPr="00B72676">
              <w:rPr>
                <w:color w:val="000000"/>
                <w:szCs w:val="24"/>
                <w:lang w:val="fr"/>
              </w:rPr>
              <w:t xml:space="preserve">le non-respect des obligations ou des travaux décrits dans les </w:t>
            </w:r>
            <w:r>
              <w:rPr>
                <w:color w:val="000000"/>
                <w:szCs w:val="24"/>
                <w:lang w:val="fr"/>
              </w:rPr>
              <w:t>E</w:t>
            </w:r>
            <w:r w:rsidRPr="00B72676">
              <w:rPr>
                <w:color w:val="000000"/>
                <w:szCs w:val="24"/>
                <w:lang w:val="fr"/>
              </w:rPr>
              <w:t>xigences d</w:t>
            </w:r>
            <w:r>
              <w:rPr>
                <w:color w:val="000000"/>
                <w:szCs w:val="24"/>
                <w:lang w:val="fr"/>
              </w:rPr>
              <w:t>u Maître d’Ouvrage</w:t>
            </w:r>
            <w:r w:rsidRPr="00B72676">
              <w:rPr>
                <w:szCs w:val="24"/>
                <w:lang w:val="fr"/>
              </w:rPr>
              <w:t xml:space="preserve"> qui</w:t>
            </w:r>
            <w:r w:rsidRPr="00B72676">
              <w:rPr>
                <w:color w:val="000000"/>
                <w:szCs w:val="24"/>
                <w:lang w:val="fr"/>
              </w:rPr>
              <w:t xml:space="preserve"> peuvent inclure: le travail à l’extérieur des limites du </w:t>
            </w:r>
            <w:r>
              <w:rPr>
                <w:color w:val="000000"/>
                <w:szCs w:val="24"/>
                <w:lang w:val="fr"/>
              </w:rPr>
              <w:t>Chantier</w:t>
            </w:r>
            <w:r w:rsidRPr="00B72676">
              <w:rPr>
                <w:color w:val="000000"/>
                <w:szCs w:val="24"/>
                <w:lang w:val="fr"/>
              </w:rPr>
              <w:t xml:space="preserve">, la poussière excessive, </w:t>
            </w:r>
            <w:r>
              <w:rPr>
                <w:color w:val="000000"/>
                <w:szCs w:val="24"/>
                <w:lang w:val="fr"/>
              </w:rPr>
              <w:t xml:space="preserve">le manquement à maintenir les voies publiques dans des conditions sûres d’utilisation, </w:t>
            </w:r>
            <w:r w:rsidRPr="00B72676">
              <w:rPr>
                <w:color w:val="000000"/>
                <w:szCs w:val="24"/>
                <w:lang w:val="fr"/>
              </w:rPr>
              <w:t xml:space="preserve">les dommages à la végétation hors </w:t>
            </w:r>
            <w:r>
              <w:rPr>
                <w:color w:val="000000"/>
                <w:szCs w:val="24"/>
                <w:lang w:val="fr"/>
              </w:rPr>
              <w:t>Chantier</w:t>
            </w:r>
            <w:r w:rsidRPr="00B72676">
              <w:rPr>
                <w:color w:val="000000"/>
                <w:szCs w:val="24"/>
                <w:lang w:val="fr"/>
              </w:rPr>
              <w:t>, la pollution des cours d’eau par les huiles ou la sédimentation, la contamination des terres, par exemple par les huiles, les déchets humains, les dommages à l’archéologie ou aux éléments du patrimoine culturel, la pollution atmosphérique résultant d’une combustion non autorisée et / ou inefficace;</w:t>
            </w:r>
          </w:p>
          <w:p w14:paraId="1D6CD77D" w14:textId="77777777" w:rsidR="00744A4E" w:rsidRPr="00B72676" w:rsidRDefault="00744A4E" w:rsidP="004225F2">
            <w:pPr>
              <w:pStyle w:val="ListParagraph"/>
              <w:numPr>
                <w:ilvl w:val="3"/>
                <w:numId w:val="113"/>
              </w:numPr>
              <w:tabs>
                <w:tab w:val="clear" w:pos="1901"/>
              </w:tabs>
              <w:spacing w:before="120" w:after="120"/>
              <w:ind w:left="1283" w:hanging="540"/>
              <w:contextualSpacing w:val="0"/>
              <w:rPr>
                <w:rFonts w:eastAsia="Arial Narrow"/>
                <w:color w:val="000000"/>
                <w:szCs w:val="24"/>
              </w:rPr>
            </w:pPr>
            <w:r w:rsidRPr="00B72676">
              <w:rPr>
                <w:color w:val="000000"/>
                <w:szCs w:val="24"/>
                <w:lang w:val="fr"/>
              </w:rPr>
              <w:t>l’omission d’examiner régulièrement l</w:t>
            </w:r>
            <w:r>
              <w:rPr>
                <w:color w:val="000000"/>
                <w:szCs w:val="24"/>
                <w:lang w:val="fr"/>
              </w:rPr>
              <w:t>’E-PGES</w:t>
            </w:r>
            <w:r w:rsidRPr="00B72676">
              <w:rPr>
                <w:color w:val="000000"/>
                <w:szCs w:val="24"/>
                <w:lang w:val="fr"/>
              </w:rPr>
              <w:t xml:space="preserve"> et/ou de le mettre à jour en temps opportun pour traiter les problèmes émergents en matière d</w:t>
            </w:r>
            <w:r>
              <w:rPr>
                <w:color w:val="000000"/>
                <w:szCs w:val="24"/>
                <w:lang w:val="fr"/>
              </w:rPr>
              <w:t>’ES</w:t>
            </w:r>
            <w:r w:rsidRPr="00B72676">
              <w:rPr>
                <w:color w:val="000000"/>
                <w:szCs w:val="24"/>
                <w:lang w:val="fr"/>
              </w:rPr>
              <w:t>, ou les risques ou impacts prévus;</w:t>
            </w:r>
          </w:p>
          <w:p w14:paraId="73939798" w14:textId="77777777" w:rsidR="00744A4E" w:rsidRPr="00B72676" w:rsidRDefault="00744A4E" w:rsidP="004225F2">
            <w:pPr>
              <w:pStyle w:val="ListParagraph"/>
              <w:numPr>
                <w:ilvl w:val="3"/>
                <w:numId w:val="113"/>
              </w:numPr>
              <w:spacing w:before="120" w:after="120"/>
              <w:ind w:left="1283" w:hanging="552"/>
              <w:contextualSpacing w:val="0"/>
              <w:rPr>
                <w:rFonts w:eastAsia="Arial Narrow"/>
                <w:color w:val="000000"/>
                <w:szCs w:val="24"/>
              </w:rPr>
            </w:pPr>
            <w:r w:rsidRPr="00B72676">
              <w:rPr>
                <w:color w:val="000000"/>
                <w:szCs w:val="24"/>
                <w:lang w:val="fr"/>
              </w:rPr>
              <w:t>défaut de mettre en œuvre le PGSE-C, par exemple défaut de fournir la formation ou la sensibilisation requise;</w:t>
            </w:r>
          </w:p>
          <w:p w14:paraId="002BA379" w14:textId="77777777" w:rsidR="00744A4E" w:rsidRPr="00B72676" w:rsidRDefault="00744A4E" w:rsidP="004225F2">
            <w:pPr>
              <w:pStyle w:val="ListParagraph"/>
              <w:numPr>
                <w:ilvl w:val="3"/>
                <w:numId w:val="113"/>
              </w:numPr>
              <w:spacing w:before="120" w:after="120"/>
              <w:ind w:left="1283" w:hanging="552"/>
              <w:contextualSpacing w:val="0"/>
              <w:rPr>
                <w:rFonts w:eastAsia="Arial Narrow"/>
                <w:color w:val="000000"/>
                <w:szCs w:val="24"/>
              </w:rPr>
            </w:pPr>
            <w:r w:rsidRPr="00B72676">
              <w:rPr>
                <w:color w:val="000000"/>
                <w:szCs w:val="24"/>
                <w:lang w:val="fr"/>
              </w:rPr>
              <w:t>ne pas avoir les consentements ou permis appropriés avant d’entreprendre des travaux ou des activités connexes;</w:t>
            </w:r>
          </w:p>
          <w:p w14:paraId="252B192C" w14:textId="77777777" w:rsidR="00744A4E" w:rsidRPr="00B72676" w:rsidRDefault="00744A4E" w:rsidP="004225F2">
            <w:pPr>
              <w:pStyle w:val="ListParagraph"/>
              <w:numPr>
                <w:ilvl w:val="3"/>
                <w:numId w:val="113"/>
              </w:numPr>
              <w:spacing w:before="120" w:after="120"/>
              <w:ind w:left="1283" w:hanging="552"/>
              <w:contextualSpacing w:val="0"/>
              <w:rPr>
                <w:rFonts w:eastAsia="Arial Narrow"/>
                <w:color w:val="000000"/>
                <w:szCs w:val="24"/>
              </w:rPr>
            </w:pPr>
            <w:r w:rsidRPr="00B72676">
              <w:rPr>
                <w:color w:val="000000"/>
                <w:szCs w:val="24"/>
                <w:lang w:val="fr"/>
              </w:rPr>
              <w:t xml:space="preserve">défaut de soumettre un ou plusieurs rapports ES (tels que décrits dans </w:t>
            </w:r>
            <w:r>
              <w:rPr>
                <w:color w:val="000000"/>
                <w:szCs w:val="24"/>
                <w:lang w:val="fr"/>
              </w:rPr>
              <w:t xml:space="preserve">les </w:t>
            </w:r>
            <w:r w:rsidRPr="00B72676">
              <w:rPr>
                <w:color w:val="000000"/>
                <w:szCs w:val="24"/>
                <w:lang w:val="fr"/>
              </w:rPr>
              <w:t xml:space="preserve">Conditions </w:t>
            </w:r>
            <w:r>
              <w:rPr>
                <w:color w:val="000000"/>
                <w:szCs w:val="24"/>
                <w:lang w:val="fr"/>
              </w:rPr>
              <w:t>P</w:t>
            </w:r>
            <w:r w:rsidRPr="00B72676">
              <w:rPr>
                <w:color w:val="000000"/>
                <w:szCs w:val="24"/>
                <w:lang w:val="fr"/>
              </w:rPr>
              <w:t>articulières - Partie D), ou défaut de soumettre ces rapports en temps opportun;</w:t>
            </w:r>
          </w:p>
          <w:p w14:paraId="01717A04" w14:textId="77777777" w:rsidR="00744A4E" w:rsidRPr="00B72676" w:rsidRDefault="00744A4E" w:rsidP="004225F2">
            <w:pPr>
              <w:pStyle w:val="ListParagraph"/>
              <w:numPr>
                <w:ilvl w:val="3"/>
                <w:numId w:val="113"/>
              </w:numPr>
              <w:spacing w:before="120" w:after="120"/>
              <w:ind w:left="1283" w:hanging="552"/>
              <w:contextualSpacing w:val="0"/>
              <w:rPr>
                <w:rFonts w:eastAsia="Arial Narrow"/>
                <w:color w:val="000000"/>
                <w:szCs w:val="24"/>
              </w:rPr>
            </w:pPr>
            <w:r w:rsidRPr="00B72676">
              <w:rPr>
                <w:color w:val="000000"/>
                <w:szCs w:val="24"/>
                <w:lang w:val="fr"/>
              </w:rPr>
              <w:t>défaut de mettre en œuvre les mesures correctives selon les instructions d</w:t>
            </w:r>
            <w:r>
              <w:rPr>
                <w:color w:val="000000"/>
                <w:szCs w:val="24"/>
                <w:lang w:val="fr"/>
              </w:rPr>
              <w:t>u Maître d’Ouvrage</w:t>
            </w:r>
            <w:r w:rsidRPr="00B72676">
              <w:rPr>
                <w:color w:val="000000"/>
                <w:szCs w:val="24"/>
                <w:lang w:val="fr"/>
              </w:rPr>
              <w:t xml:space="preserve"> dans le délai spécifié (p. ex., correction de la non-conformité)</w:t>
            </w:r>
            <w:r>
              <w:rPr>
                <w:color w:val="000000"/>
                <w:szCs w:val="24"/>
                <w:lang w:val="fr"/>
              </w:rPr>
              <w:t> »</w:t>
            </w:r>
            <w:r w:rsidRPr="00B72676">
              <w:rPr>
                <w:color w:val="000000"/>
                <w:szCs w:val="24"/>
                <w:lang w:val="fr"/>
              </w:rPr>
              <w:t>.</w:t>
            </w:r>
          </w:p>
        </w:tc>
      </w:tr>
      <w:tr w:rsidR="00744A4E" w:rsidRPr="00B72676" w14:paraId="5E348458" w14:textId="77777777" w:rsidTr="00581DFA">
        <w:tc>
          <w:tcPr>
            <w:tcW w:w="3015" w:type="dxa"/>
            <w:tcBorders>
              <w:top w:val="single" w:sz="12" w:space="0" w:color="auto"/>
              <w:left w:val="single" w:sz="12" w:space="0" w:color="auto"/>
              <w:bottom w:val="single" w:sz="12" w:space="0" w:color="auto"/>
              <w:right w:val="single" w:sz="12" w:space="0" w:color="auto"/>
            </w:tcBorders>
          </w:tcPr>
          <w:p w14:paraId="580D5B68" w14:textId="77777777" w:rsidR="00744A4E" w:rsidRPr="00B72676" w:rsidRDefault="00744A4E" w:rsidP="00581DFA">
            <w:pPr>
              <w:pStyle w:val="Heading3"/>
              <w:spacing w:before="120" w:after="120"/>
              <w:ind w:left="470" w:hanging="470"/>
              <w:rPr>
                <w:color w:val="000000" w:themeColor="text1"/>
                <w:szCs w:val="24"/>
              </w:rPr>
            </w:pPr>
            <w:r>
              <w:rPr>
                <w:color w:val="000000" w:themeColor="text1"/>
                <w:szCs w:val="24"/>
                <w:lang w:val="fr"/>
              </w:rPr>
              <w:lastRenderedPageBreak/>
              <w:t>Sous-Clause</w:t>
            </w:r>
            <w:r w:rsidRPr="00B72676">
              <w:rPr>
                <w:color w:val="000000" w:themeColor="text1"/>
                <w:szCs w:val="24"/>
                <w:lang w:val="fr"/>
              </w:rPr>
              <w:t xml:space="preserve"> 14.7</w:t>
            </w:r>
          </w:p>
          <w:p w14:paraId="13789999" w14:textId="77777777" w:rsidR="00744A4E" w:rsidRPr="00B72676" w:rsidRDefault="00744A4E" w:rsidP="00581DFA">
            <w:pPr>
              <w:spacing w:before="120" w:after="120"/>
              <w:rPr>
                <w:color w:val="000000" w:themeColor="text1"/>
                <w:szCs w:val="24"/>
              </w:rPr>
            </w:pPr>
            <w:r w:rsidRPr="001E6B49">
              <w:rPr>
                <w:color w:val="000000" w:themeColor="text1"/>
                <w:szCs w:val="24"/>
                <w:lang w:val="fr"/>
              </w:rPr>
              <w:t>Paiement</w:t>
            </w:r>
          </w:p>
        </w:tc>
        <w:tc>
          <w:tcPr>
            <w:tcW w:w="6135" w:type="dxa"/>
            <w:gridSpan w:val="2"/>
            <w:tcBorders>
              <w:top w:val="single" w:sz="12" w:space="0" w:color="auto"/>
              <w:left w:val="single" w:sz="12" w:space="0" w:color="auto"/>
              <w:bottom w:val="single" w:sz="12" w:space="0" w:color="auto"/>
              <w:right w:val="single" w:sz="12" w:space="0" w:color="auto"/>
            </w:tcBorders>
          </w:tcPr>
          <w:p w14:paraId="14A93CE1" w14:textId="77777777" w:rsidR="00744A4E" w:rsidRPr="00B72676" w:rsidRDefault="00744A4E" w:rsidP="00581DFA">
            <w:pPr>
              <w:spacing w:before="120" w:after="120"/>
              <w:rPr>
                <w:rFonts w:eastAsia="Arial Narrow"/>
                <w:color w:val="000000"/>
                <w:szCs w:val="24"/>
              </w:rPr>
            </w:pPr>
            <w:r>
              <w:rPr>
                <w:color w:val="000000"/>
                <w:szCs w:val="24"/>
                <w:lang w:val="fr"/>
              </w:rPr>
              <w:t>L</w:t>
            </w:r>
            <w:r w:rsidRPr="00B72676">
              <w:rPr>
                <w:color w:val="000000"/>
                <w:szCs w:val="24"/>
                <w:lang w:val="fr"/>
              </w:rPr>
              <w:t xml:space="preserve">’alinéa </w:t>
            </w:r>
            <w:r>
              <w:rPr>
                <w:color w:val="000000"/>
                <w:szCs w:val="24"/>
                <w:lang w:val="fr"/>
              </w:rPr>
              <w:t>(d</w:t>
            </w:r>
            <w:r w:rsidRPr="00B72676">
              <w:rPr>
                <w:color w:val="000000"/>
                <w:szCs w:val="24"/>
                <w:lang w:val="fr"/>
              </w:rPr>
              <w:t>)</w:t>
            </w:r>
            <w:r>
              <w:rPr>
                <w:color w:val="000000"/>
                <w:szCs w:val="24"/>
                <w:lang w:val="fr"/>
              </w:rPr>
              <w:t xml:space="preserve"> suivant </w:t>
            </w:r>
            <w:r w:rsidRPr="00B72676">
              <w:rPr>
                <w:color w:val="000000"/>
                <w:szCs w:val="24"/>
                <w:lang w:val="fr"/>
              </w:rPr>
              <w:t xml:space="preserve">est </w:t>
            </w:r>
            <w:r>
              <w:rPr>
                <w:color w:val="000000"/>
                <w:szCs w:val="24"/>
                <w:lang w:val="fr"/>
              </w:rPr>
              <w:t xml:space="preserve">ajouté après l’alinéa (c) </w:t>
            </w:r>
            <w:r w:rsidRPr="00B72676">
              <w:rPr>
                <w:color w:val="000000"/>
                <w:szCs w:val="24"/>
                <w:lang w:val="fr"/>
              </w:rPr>
              <w:t>:</w:t>
            </w:r>
          </w:p>
          <w:p w14:paraId="3B91435A" w14:textId="77777777" w:rsidR="00744A4E" w:rsidRPr="00B72676" w:rsidRDefault="00744A4E" w:rsidP="001E6B49">
            <w:pPr>
              <w:spacing w:before="120" w:after="120"/>
              <w:ind w:left="0" w:firstLine="0"/>
              <w:rPr>
                <w:noProof/>
                <w:szCs w:val="24"/>
              </w:rPr>
            </w:pPr>
            <w:r>
              <w:rPr>
                <w:color w:val="000000"/>
                <w:szCs w:val="24"/>
                <w:lang w:val="fr"/>
              </w:rPr>
              <w:lastRenderedPageBreak/>
              <w:t xml:space="preserve">« (d) (i) </w:t>
            </w:r>
            <w:r w:rsidRPr="00B72676">
              <w:rPr>
                <w:color w:val="000000"/>
                <w:szCs w:val="24"/>
                <w:lang w:val="fr"/>
              </w:rPr>
              <w:t>au moment où le prêt ou le crédit de la Banque (à partir duquel une partie des paiements à l’</w:t>
            </w:r>
            <w:r>
              <w:rPr>
                <w:color w:val="000000"/>
                <w:szCs w:val="24"/>
                <w:lang w:val="fr"/>
              </w:rPr>
              <w:t>E</w:t>
            </w:r>
            <w:r w:rsidRPr="00B72676">
              <w:rPr>
                <w:color w:val="000000"/>
                <w:szCs w:val="24"/>
                <w:lang w:val="fr"/>
              </w:rPr>
              <w:t>ntrepreneur est effectuée) est</w:t>
            </w:r>
            <w:r>
              <w:rPr>
                <w:color w:val="000000"/>
                <w:szCs w:val="24"/>
                <w:lang w:val="fr"/>
              </w:rPr>
              <w:t xml:space="preserve"> </w:t>
            </w:r>
            <w:r w:rsidRPr="00B72676">
              <w:rPr>
                <w:color w:val="000000"/>
                <w:szCs w:val="24"/>
                <w:lang w:val="fr"/>
              </w:rPr>
              <w:t xml:space="preserve">suspendu, le montant </w:t>
            </w:r>
            <w:r>
              <w:rPr>
                <w:color w:val="000000"/>
                <w:szCs w:val="24"/>
                <w:lang w:val="fr"/>
              </w:rPr>
              <w:t>dû en vertu de l’alinéa (b) ci-dessus dans</w:t>
            </w:r>
            <w:r w:rsidRPr="00B72676">
              <w:rPr>
                <w:color w:val="000000"/>
                <w:szCs w:val="24"/>
                <w:lang w:val="fr"/>
              </w:rPr>
              <w:t xml:space="preserve"> les 14 jours suivant </w:t>
            </w:r>
            <w:r>
              <w:rPr>
                <w:color w:val="000000"/>
                <w:szCs w:val="24"/>
                <w:lang w:val="fr"/>
              </w:rPr>
              <w:t xml:space="preserve">la réception des décompte spécifiés, </w:t>
            </w:r>
            <w:r w:rsidRPr="00B72676">
              <w:rPr>
                <w:color w:val="000000"/>
                <w:szCs w:val="24"/>
                <w:lang w:val="fr"/>
              </w:rPr>
              <w:t>toute divergence étant rectifiée dans le prochain paiement à l’</w:t>
            </w:r>
            <w:r>
              <w:rPr>
                <w:color w:val="000000"/>
                <w:szCs w:val="24"/>
                <w:lang w:val="fr"/>
              </w:rPr>
              <w:t>E</w:t>
            </w:r>
            <w:r w:rsidRPr="00B72676">
              <w:rPr>
                <w:color w:val="000000"/>
                <w:szCs w:val="24"/>
                <w:lang w:val="fr"/>
              </w:rPr>
              <w:t>ntrepreneur »</w:t>
            </w:r>
            <w:r>
              <w:rPr>
                <w:color w:val="000000"/>
                <w:szCs w:val="24"/>
                <w:lang w:val="fr"/>
              </w:rPr>
              <w:t>.</w:t>
            </w:r>
          </w:p>
          <w:p w14:paraId="4ED1B5B3"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 </w:t>
            </w:r>
            <w:r>
              <w:rPr>
                <w:color w:val="000000"/>
                <w:szCs w:val="24"/>
                <w:lang w:val="fr"/>
              </w:rPr>
              <w:t xml:space="preserve">(ii) </w:t>
            </w:r>
            <w:r w:rsidRPr="00B72676">
              <w:rPr>
                <w:color w:val="000000"/>
                <w:szCs w:val="24"/>
                <w:lang w:val="fr"/>
              </w:rPr>
              <w:t>au moment où le prêt ou le crédit de la Banque (à partir duquel une partie des paiements à l’</w:t>
            </w:r>
            <w:r>
              <w:rPr>
                <w:color w:val="000000"/>
                <w:szCs w:val="24"/>
                <w:lang w:val="fr"/>
              </w:rPr>
              <w:t>E</w:t>
            </w:r>
            <w:r w:rsidRPr="00B72676">
              <w:rPr>
                <w:color w:val="000000"/>
                <w:szCs w:val="24"/>
                <w:lang w:val="fr"/>
              </w:rPr>
              <w:t xml:space="preserve">ntrepreneur est effectuée) est suspendu, le montant </w:t>
            </w:r>
            <w:r>
              <w:rPr>
                <w:color w:val="000000"/>
                <w:szCs w:val="24"/>
                <w:lang w:val="fr"/>
              </w:rPr>
              <w:t>du Décompte F</w:t>
            </w:r>
            <w:r w:rsidRPr="00B72676">
              <w:rPr>
                <w:color w:val="000000"/>
                <w:szCs w:val="24"/>
                <w:lang w:val="fr"/>
              </w:rPr>
              <w:t xml:space="preserve">inal </w:t>
            </w:r>
            <w:r>
              <w:rPr>
                <w:color w:val="000000"/>
                <w:szCs w:val="24"/>
                <w:lang w:val="fr"/>
              </w:rPr>
              <w:t>dû en vertu de l’alinéa (c) ci-dessus, d</w:t>
            </w:r>
            <w:r w:rsidRPr="00B72676">
              <w:rPr>
                <w:color w:val="000000"/>
                <w:szCs w:val="24"/>
                <w:lang w:val="fr"/>
              </w:rPr>
              <w:t xml:space="preserve">ans les 56 jours suivant la date de notification de la suspension conformément à la </w:t>
            </w:r>
            <w:r>
              <w:rPr>
                <w:color w:val="000000"/>
                <w:szCs w:val="24"/>
                <w:lang w:val="fr"/>
              </w:rPr>
              <w:t>Sous-Clause</w:t>
            </w:r>
            <w:r w:rsidRPr="00B72676">
              <w:rPr>
                <w:color w:val="000000"/>
                <w:szCs w:val="24"/>
                <w:lang w:val="fr"/>
              </w:rPr>
              <w:t xml:space="preserve"> 16.2 [Résiliation par l’</w:t>
            </w:r>
            <w:r>
              <w:rPr>
                <w:color w:val="000000"/>
                <w:szCs w:val="24"/>
                <w:lang w:val="fr"/>
              </w:rPr>
              <w:t>E</w:t>
            </w:r>
            <w:r w:rsidRPr="00B72676">
              <w:rPr>
                <w:color w:val="000000"/>
                <w:szCs w:val="24"/>
                <w:lang w:val="fr"/>
              </w:rPr>
              <w:t>ntrepreneur]. »</w:t>
            </w:r>
          </w:p>
        </w:tc>
      </w:tr>
      <w:tr w:rsidR="00744A4E" w:rsidRPr="00B72676" w14:paraId="30E03122" w14:textId="77777777" w:rsidTr="00581DFA">
        <w:tc>
          <w:tcPr>
            <w:tcW w:w="3015" w:type="dxa"/>
            <w:tcBorders>
              <w:top w:val="single" w:sz="12" w:space="0" w:color="auto"/>
              <w:left w:val="single" w:sz="12" w:space="0" w:color="auto"/>
              <w:bottom w:val="single" w:sz="12" w:space="0" w:color="auto"/>
              <w:right w:val="single" w:sz="12" w:space="0" w:color="auto"/>
            </w:tcBorders>
          </w:tcPr>
          <w:p w14:paraId="1FC60886" w14:textId="77777777" w:rsidR="00744A4E" w:rsidRPr="001E6B49" w:rsidRDefault="00744A4E" w:rsidP="00581DFA">
            <w:pPr>
              <w:pStyle w:val="Heading3"/>
              <w:spacing w:before="120" w:after="120"/>
              <w:ind w:left="470" w:hanging="470"/>
              <w:rPr>
                <w:color w:val="000000" w:themeColor="text1"/>
                <w:szCs w:val="24"/>
                <w:lang w:val="fr-FR"/>
              </w:rPr>
            </w:pPr>
            <w:r>
              <w:rPr>
                <w:color w:val="000000" w:themeColor="text1"/>
                <w:szCs w:val="24"/>
                <w:lang w:val="fr"/>
              </w:rPr>
              <w:lastRenderedPageBreak/>
              <w:t>Sous-Clause</w:t>
            </w:r>
            <w:r w:rsidRPr="00B72676">
              <w:rPr>
                <w:color w:val="000000" w:themeColor="text1"/>
                <w:szCs w:val="24"/>
                <w:lang w:val="fr"/>
              </w:rPr>
              <w:t xml:space="preserve"> 14.9</w:t>
            </w:r>
          </w:p>
          <w:p w14:paraId="0B41CD62" w14:textId="77777777" w:rsidR="00744A4E" w:rsidRPr="00B72676" w:rsidRDefault="00744A4E" w:rsidP="001E6B49">
            <w:pPr>
              <w:spacing w:before="120" w:after="120"/>
              <w:ind w:left="0" w:firstLine="0"/>
              <w:rPr>
                <w:color w:val="000000" w:themeColor="text1"/>
                <w:szCs w:val="24"/>
              </w:rPr>
            </w:pPr>
            <w:r w:rsidRPr="001E6B49">
              <w:rPr>
                <w:color w:val="000000" w:themeColor="text1"/>
                <w:szCs w:val="24"/>
                <w:lang w:val="fr"/>
              </w:rPr>
              <w:t>Paiement de la Retenue de Garantie</w:t>
            </w:r>
          </w:p>
        </w:tc>
        <w:tc>
          <w:tcPr>
            <w:tcW w:w="6135" w:type="dxa"/>
            <w:gridSpan w:val="2"/>
            <w:tcBorders>
              <w:top w:val="single" w:sz="12" w:space="0" w:color="auto"/>
              <w:left w:val="single" w:sz="12" w:space="0" w:color="auto"/>
              <w:bottom w:val="single" w:sz="12" w:space="0" w:color="auto"/>
              <w:right w:val="single" w:sz="12" w:space="0" w:color="auto"/>
            </w:tcBorders>
          </w:tcPr>
          <w:p w14:paraId="7670CDC3" w14:textId="77777777" w:rsidR="00744A4E" w:rsidRPr="00B72676" w:rsidRDefault="00744A4E" w:rsidP="00581DFA">
            <w:pPr>
              <w:spacing w:before="120" w:after="120"/>
              <w:rPr>
                <w:rFonts w:eastAsia="Arial Narrow"/>
                <w:color w:val="000000"/>
                <w:szCs w:val="24"/>
              </w:rPr>
            </w:pPr>
            <w:r w:rsidRPr="00B72676">
              <w:rPr>
                <w:color w:val="000000"/>
                <w:szCs w:val="24"/>
                <w:lang w:val="fr"/>
              </w:rPr>
              <w:t xml:space="preserve">Ce qui suit est ajouté à la fin de la </w:t>
            </w:r>
            <w:r>
              <w:rPr>
                <w:color w:val="000000"/>
                <w:szCs w:val="24"/>
                <w:lang w:val="fr"/>
              </w:rPr>
              <w:t>Sous-Clause</w:t>
            </w:r>
            <w:r w:rsidRPr="00B72676">
              <w:rPr>
                <w:color w:val="000000"/>
                <w:szCs w:val="24"/>
                <w:lang w:val="fr"/>
              </w:rPr>
              <w:t xml:space="preserve"> 14.9 :</w:t>
            </w:r>
          </w:p>
          <w:p w14:paraId="6092B5A3" w14:textId="77777777" w:rsidR="00744A4E" w:rsidRPr="00B72676" w:rsidRDefault="00744A4E" w:rsidP="00581DFA">
            <w:pPr>
              <w:pStyle w:val="ListParagraph"/>
              <w:spacing w:before="120" w:after="120"/>
              <w:ind w:left="72" w:hanging="72"/>
              <w:rPr>
                <w:rFonts w:eastAsia="Arial Narrow"/>
                <w:color w:val="000000"/>
                <w:szCs w:val="24"/>
              </w:rPr>
            </w:pPr>
            <w:r w:rsidRPr="00B72676">
              <w:rPr>
                <w:color w:val="000000"/>
                <w:szCs w:val="24"/>
                <w:lang w:val="fr"/>
              </w:rPr>
              <w:t xml:space="preserve">« Sauf indication contraire dans le </w:t>
            </w:r>
            <w:r>
              <w:rPr>
                <w:color w:val="000000"/>
                <w:szCs w:val="24"/>
                <w:lang w:val="fr"/>
              </w:rPr>
              <w:t>Marché</w:t>
            </w:r>
            <w:r w:rsidRPr="00B72676">
              <w:rPr>
                <w:color w:val="000000"/>
                <w:szCs w:val="24"/>
                <w:lang w:val="fr"/>
              </w:rPr>
              <w:t xml:space="preserve">, lorsque le Certificat de </w:t>
            </w:r>
            <w:r>
              <w:rPr>
                <w:color w:val="000000"/>
                <w:szCs w:val="24"/>
                <w:lang w:val="fr"/>
              </w:rPr>
              <w:t xml:space="preserve">Réception </w:t>
            </w:r>
            <w:r w:rsidRPr="00B72676">
              <w:rPr>
                <w:color w:val="000000"/>
                <w:szCs w:val="24"/>
                <w:lang w:val="fr"/>
              </w:rPr>
              <w:t>a été délivré pour les Travaux et que la première moitié de l</w:t>
            </w:r>
            <w:r>
              <w:rPr>
                <w:color w:val="000000"/>
                <w:szCs w:val="24"/>
                <w:lang w:val="fr"/>
              </w:rPr>
              <w:t>a Retenue de Garantie</w:t>
            </w:r>
            <w:r w:rsidRPr="00B72676">
              <w:rPr>
                <w:color w:val="000000"/>
                <w:szCs w:val="24"/>
                <w:lang w:val="fr"/>
              </w:rPr>
              <w:t xml:space="preserve"> a été </w:t>
            </w:r>
            <w:r>
              <w:rPr>
                <w:color w:val="000000"/>
                <w:szCs w:val="24"/>
                <w:lang w:val="fr"/>
              </w:rPr>
              <w:t>libérée</w:t>
            </w:r>
            <w:r w:rsidRPr="00B72676">
              <w:rPr>
                <w:color w:val="000000"/>
                <w:szCs w:val="24"/>
                <w:lang w:val="fr"/>
              </w:rPr>
              <w:t xml:space="preserve"> pour paiement par l</w:t>
            </w:r>
            <w:r>
              <w:rPr>
                <w:color w:val="000000"/>
                <w:szCs w:val="24"/>
                <w:lang w:val="fr"/>
              </w:rPr>
              <w:t>e Maître d’Ouvrage</w:t>
            </w:r>
            <w:r w:rsidRPr="00B72676">
              <w:rPr>
                <w:color w:val="000000"/>
                <w:szCs w:val="24"/>
                <w:lang w:val="fr"/>
              </w:rPr>
              <w:t>, l’Entrepreneur a le droit de substituer une garantie, sous la forme annexée aux Conditions Particulières ou sous une autre forme approuvée par l</w:t>
            </w:r>
            <w:r>
              <w:rPr>
                <w:color w:val="000000"/>
                <w:szCs w:val="24"/>
                <w:lang w:val="fr"/>
              </w:rPr>
              <w:t>e Maître d’Ouvrage</w:t>
            </w:r>
            <w:r w:rsidRPr="00B72676">
              <w:rPr>
                <w:color w:val="000000"/>
                <w:szCs w:val="24"/>
                <w:lang w:val="fr"/>
              </w:rPr>
              <w:t xml:space="preserve"> et émise par une banque ou une institution financière réputée choisie par l’Entrepreneur,  pour la deuxième moitié de l</w:t>
            </w:r>
            <w:r>
              <w:rPr>
                <w:color w:val="000000"/>
                <w:szCs w:val="24"/>
                <w:lang w:val="fr"/>
              </w:rPr>
              <w:t>a Retenue de Garantie</w:t>
            </w:r>
            <w:r w:rsidRPr="00B72676">
              <w:rPr>
                <w:color w:val="000000"/>
                <w:szCs w:val="24"/>
                <w:lang w:val="fr"/>
              </w:rPr>
              <w:t>. L’</w:t>
            </w:r>
            <w:r>
              <w:rPr>
                <w:color w:val="000000"/>
                <w:szCs w:val="24"/>
                <w:lang w:val="fr"/>
              </w:rPr>
              <w:t>E</w:t>
            </w:r>
            <w:r w:rsidRPr="00B72676">
              <w:rPr>
                <w:color w:val="000000"/>
                <w:szCs w:val="24"/>
                <w:lang w:val="fr"/>
              </w:rPr>
              <w:t xml:space="preserve">ntrepreneur doit s’assurer que la garantie est dans les montants et les </w:t>
            </w:r>
            <w:r>
              <w:rPr>
                <w:color w:val="000000"/>
                <w:szCs w:val="24"/>
                <w:lang w:val="fr"/>
              </w:rPr>
              <w:t>monnaies</w:t>
            </w:r>
            <w:r w:rsidRPr="00B72676">
              <w:rPr>
                <w:color w:val="000000"/>
                <w:szCs w:val="24"/>
                <w:lang w:val="fr"/>
              </w:rPr>
              <w:t xml:space="preserve"> de la deuxième moitié de </w:t>
            </w:r>
            <w:r>
              <w:rPr>
                <w:color w:val="000000"/>
                <w:szCs w:val="24"/>
                <w:lang w:val="fr"/>
              </w:rPr>
              <w:t xml:space="preserve">la Retenue de Garantie </w:t>
            </w:r>
            <w:r w:rsidRPr="00B72676">
              <w:rPr>
                <w:color w:val="000000"/>
                <w:szCs w:val="24"/>
                <w:lang w:val="fr"/>
              </w:rPr>
              <w:t>et est valide et exécutoire jusqu’à ce que l’</w:t>
            </w:r>
            <w:r>
              <w:rPr>
                <w:color w:val="000000"/>
                <w:szCs w:val="24"/>
                <w:lang w:val="fr"/>
              </w:rPr>
              <w:t>E</w:t>
            </w:r>
            <w:r w:rsidRPr="00B72676">
              <w:rPr>
                <w:color w:val="000000"/>
                <w:szCs w:val="24"/>
                <w:lang w:val="fr"/>
              </w:rPr>
              <w:t xml:space="preserve">ntrepreneur ait exécuté et terminé les travaux et remédié à tout défaut, comme spécifié pour la </w:t>
            </w:r>
            <w:r>
              <w:rPr>
                <w:color w:val="000000"/>
                <w:szCs w:val="24"/>
                <w:lang w:val="fr"/>
              </w:rPr>
              <w:t>G</w:t>
            </w:r>
            <w:r w:rsidRPr="00B72676">
              <w:rPr>
                <w:color w:val="000000"/>
                <w:szCs w:val="24"/>
                <w:lang w:val="fr"/>
              </w:rPr>
              <w:t xml:space="preserve">arantie de </w:t>
            </w:r>
            <w:r>
              <w:rPr>
                <w:color w:val="000000"/>
                <w:szCs w:val="24"/>
                <w:lang w:val="fr"/>
              </w:rPr>
              <w:t>Bonne Exécution</w:t>
            </w:r>
            <w:r w:rsidRPr="00B72676">
              <w:rPr>
                <w:color w:val="000000"/>
                <w:szCs w:val="24"/>
                <w:lang w:val="fr"/>
              </w:rPr>
              <w:t xml:space="preserve"> et, le cas échéant, une </w:t>
            </w:r>
            <w:r>
              <w:rPr>
                <w:color w:val="000000"/>
                <w:szCs w:val="24"/>
                <w:lang w:val="fr"/>
              </w:rPr>
              <w:t>G</w:t>
            </w:r>
            <w:r w:rsidRPr="00B72676">
              <w:rPr>
                <w:color w:val="000000"/>
                <w:szCs w:val="24"/>
                <w:lang w:val="fr"/>
              </w:rPr>
              <w:t xml:space="preserve">arantie de </w:t>
            </w:r>
            <w:r>
              <w:rPr>
                <w:color w:val="000000"/>
                <w:szCs w:val="24"/>
                <w:lang w:val="fr"/>
              </w:rPr>
              <w:t>P</w:t>
            </w:r>
            <w:r w:rsidRPr="00B72676">
              <w:rPr>
                <w:color w:val="000000"/>
                <w:szCs w:val="24"/>
                <w:lang w:val="fr"/>
              </w:rPr>
              <w:t xml:space="preserve">erformance ES dans la </w:t>
            </w:r>
            <w:r>
              <w:rPr>
                <w:color w:val="000000"/>
                <w:szCs w:val="24"/>
                <w:lang w:val="fr"/>
              </w:rPr>
              <w:t>Sous-Clause</w:t>
            </w:r>
            <w:r w:rsidRPr="00B72676">
              <w:rPr>
                <w:color w:val="000000"/>
                <w:szCs w:val="24"/>
                <w:lang w:val="fr"/>
              </w:rPr>
              <w:t xml:space="preserve"> 4.2. Dès réception par l</w:t>
            </w:r>
            <w:r>
              <w:rPr>
                <w:color w:val="000000"/>
                <w:szCs w:val="24"/>
                <w:lang w:val="fr"/>
              </w:rPr>
              <w:t>e Maître d’Ouvrage</w:t>
            </w:r>
            <w:r w:rsidRPr="00B72676">
              <w:rPr>
                <w:color w:val="000000"/>
                <w:szCs w:val="24"/>
                <w:lang w:val="fr"/>
              </w:rPr>
              <w:t xml:space="preserve"> de la garantie requise, l</w:t>
            </w:r>
            <w:r>
              <w:rPr>
                <w:color w:val="000000"/>
                <w:szCs w:val="24"/>
                <w:lang w:val="fr"/>
              </w:rPr>
              <w:t>e Maître d’Ouvrage</w:t>
            </w:r>
            <w:r w:rsidRPr="00B72676">
              <w:rPr>
                <w:color w:val="000000"/>
                <w:szCs w:val="24"/>
                <w:lang w:val="fr"/>
              </w:rPr>
              <w:t xml:space="preserve"> doit payer la deuxième moitié de l</w:t>
            </w:r>
            <w:r>
              <w:rPr>
                <w:color w:val="000000"/>
                <w:szCs w:val="24"/>
                <w:lang w:val="fr"/>
              </w:rPr>
              <w:t>a Retenue de Garantie</w:t>
            </w:r>
            <w:r w:rsidRPr="00B72676">
              <w:rPr>
                <w:color w:val="000000"/>
                <w:szCs w:val="24"/>
                <w:lang w:val="fr"/>
              </w:rPr>
              <w:t>. La libération de la seconde moitié de l</w:t>
            </w:r>
            <w:r>
              <w:rPr>
                <w:color w:val="000000"/>
                <w:szCs w:val="24"/>
                <w:lang w:val="fr"/>
              </w:rPr>
              <w:t>a Retenue de Garantie</w:t>
            </w:r>
            <w:r w:rsidRPr="00B72676">
              <w:rPr>
                <w:color w:val="000000"/>
                <w:szCs w:val="24"/>
                <w:lang w:val="fr"/>
              </w:rPr>
              <w:t xml:space="preserve"> contre une garantie sera alors en lieu et place de la libération après la dernière des dates d’expiration des périodes de notification des </w:t>
            </w:r>
            <w:r>
              <w:rPr>
                <w:color w:val="000000"/>
                <w:szCs w:val="24"/>
                <w:lang w:val="fr"/>
              </w:rPr>
              <w:t>malfaçons</w:t>
            </w:r>
            <w:r w:rsidRPr="00B72676">
              <w:rPr>
                <w:color w:val="000000"/>
                <w:szCs w:val="24"/>
                <w:lang w:val="fr"/>
              </w:rPr>
              <w:t>. L</w:t>
            </w:r>
            <w:r>
              <w:rPr>
                <w:color w:val="000000"/>
                <w:szCs w:val="24"/>
                <w:lang w:val="fr"/>
              </w:rPr>
              <w:t>e Maître d’Ouvrage</w:t>
            </w:r>
            <w:r w:rsidRPr="00B72676">
              <w:rPr>
                <w:color w:val="000000"/>
                <w:szCs w:val="24"/>
                <w:lang w:val="fr"/>
              </w:rPr>
              <w:t xml:space="preserve"> doit retourner la garantie à l’</w:t>
            </w:r>
            <w:r>
              <w:rPr>
                <w:color w:val="000000"/>
                <w:szCs w:val="24"/>
                <w:lang w:val="fr"/>
              </w:rPr>
              <w:t>E</w:t>
            </w:r>
            <w:r w:rsidRPr="00B72676">
              <w:rPr>
                <w:color w:val="000000"/>
                <w:szCs w:val="24"/>
                <w:lang w:val="fr"/>
              </w:rPr>
              <w:t xml:space="preserve">ntrepreneur dans les 21 jours suivant la réception d’une copie du </w:t>
            </w:r>
            <w:r>
              <w:rPr>
                <w:color w:val="000000"/>
                <w:szCs w:val="24"/>
                <w:lang w:val="fr"/>
              </w:rPr>
              <w:t>C</w:t>
            </w:r>
            <w:r w:rsidRPr="00B72676">
              <w:rPr>
                <w:color w:val="000000"/>
                <w:szCs w:val="24"/>
                <w:lang w:val="fr"/>
              </w:rPr>
              <w:t xml:space="preserve">ertificat de </w:t>
            </w:r>
            <w:r>
              <w:rPr>
                <w:color w:val="000000"/>
                <w:szCs w:val="24"/>
                <w:lang w:val="fr"/>
              </w:rPr>
              <w:t>P</w:t>
            </w:r>
            <w:r w:rsidRPr="00B72676">
              <w:rPr>
                <w:color w:val="000000"/>
                <w:szCs w:val="24"/>
                <w:lang w:val="fr"/>
              </w:rPr>
              <w:t>erformance.</w:t>
            </w:r>
          </w:p>
          <w:p w14:paraId="774F1B88" w14:textId="77777777" w:rsidR="00744A4E" w:rsidRPr="00B72676" w:rsidRDefault="00744A4E" w:rsidP="00581DFA">
            <w:pPr>
              <w:spacing w:before="120" w:after="120"/>
              <w:ind w:left="64"/>
              <w:rPr>
                <w:rFonts w:eastAsia="Arial Narrow"/>
                <w:color w:val="000000"/>
                <w:szCs w:val="24"/>
              </w:rPr>
            </w:pPr>
            <w:r w:rsidRPr="00B72676">
              <w:rPr>
                <w:color w:val="000000"/>
                <w:szCs w:val="24"/>
                <w:lang w:val="fr"/>
              </w:rPr>
              <w:t xml:space="preserve">Si la </w:t>
            </w:r>
            <w:r>
              <w:rPr>
                <w:color w:val="000000"/>
                <w:szCs w:val="24"/>
                <w:lang w:val="fr"/>
              </w:rPr>
              <w:t>G</w:t>
            </w:r>
            <w:r w:rsidRPr="00B72676">
              <w:rPr>
                <w:color w:val="000000"/>
                <w:szCs w:val="24"/>
                <w:lang w:val="fr"/>
              </w:rPr>
              <w:t xml:space="preserve">arantie de </w:t>
            </w:r>
            <w:r>
              <w:rPr>
                <w:color w:val="000000"/>
                <w:szCs w:val="24"/>
                <w:lang w:val="fr"/>
              </w:rPr>
              <w:t>Bonne Exécution</w:t>
            </w:r>
            <w:r w:rsidRPr="00B72676">
              <w:rPr>
                <w:color w:val="000000"/>
                <w:szCs w:val="24"/>
                <w:lang w:val="fr"/>
              </w:rPr>
              <w:t xml:space="preserve"> et, le cas échéant, une </w:t>
            </w:r>
            <w:r>
              <w:rPr>
                <w:color w:val="000000"/>
                <w:szCs w:val="24"/>
                <w:lang w:val="fr"/>
              </w:rPr>
              <w:t>G</w:t>
            </w:r>
            <w:r w:rsidRPr="00B72676">
              <w:rPr>
                <w:color w:val="000000"/>
                <w:szCs w:val="24"/>
                <w:lang w:val="fr"/>
              </w:rPr>
              <w:t xml:space="preserve">arantie de </w:t>
            </w:r>
            <w:r>
              <w:rPr>
                <w:color w:val="000000"/>
                <w:szCs w:val="24"/>
                <w:lang w:val="fr"/>
              </w:rPr>
              <w:t>P</w:t>
            </w:r>
            <w:r w:rsidRPr="00B72676">
              <w:rPr>
                <w:color w:val="000000"/>
                <w:szCs w:val="24"/>
                <w:lang w:val="fr"/>
              </w:rPr>
              <w:t xml:space="preserve">erformance ES requise en vertu de la </w:t>
            </w:r>
            <w:r>
              <w:rPr>
                <w:color w:val="000000"/>
                <w:szCs w:val="24"/>
                <w:lang w:val="fr"/>
              </w:rPr>
              <w:t>Sous-Clause</w:t>
            </w:r>
            <w:r w:rsidRPr="00B72676">
              <w:rPr>
                <w:color w:val="000000"/>
                <w:szCs w:val="24"/>
                <w:lang w:val="fr"/>
              </w:rPr>
              <w:t xml:space="preserve"> 4.2 se présente sous la forme d’une garantie de demande et que le montant garanti en vertu de celles-ci lors de l’émission du </w:t>
            </w:r>
            <w:r>
              <w:rPr>
                <w:color w:val="000000"/>
                <w:szCs w:val="24"/>
                <w:lang w:val="fr"/>
              </w:rPr>
              <w:t>C</w:t>
            </w:r>
            <w:r w:rsidRPr="00B72676">
              <w:rPr>
                <w:color w:val="000000"/>
                <w:szCs w:val="24"/>
                <w:lang w:val="fr"/>
              </w:rPr>
              <w:t xml:space="preserve">ertificat de </w:t>
            </w:r>
            <w:r>
              <w:rPr>
                <w:color w:val="000000"/>
                <w:szCs w:val="24"/>
                <w:lang w:val="fr"/>
              </w:rPr>
              <w:t>Réception</w:t>
            </w:r>
            <w:r w:rsidRPr="00B72676">
              <w:rPr>
                <w:color w:val="000000"/>
                <w:szCs w:val="24"/>
                <w:lang w:val="fr"/>
              </w:rPr>
              <w:t xml:space="preserve"> est supérieur à la moitié de l</w:t>
            </w:r>
            <w:r>
              <w:rPr>
                <w:color w:val="000000"/>
                <w:szCs w:val="24"/>
                <w:lang w:val="fr"/>
              </w:rPr>
              <w:t>a Retenue de Garantie</w:t>
            </w:r>
            <w:r w:rsidRPr="00B72676">
              <w:rPr>
                <w:color w:val="000000"/>
                <w:szCs w:val="24"/>
                <w:lang w:val="fr"/>
              </w:rPr>
              <w:t>, la garantie d</w:t>
            </w:r>
            <w:r>
              <w:rPr>
                <w:color w:val="000000"/>
                <w:szCs w:val="24"/>
                <w:lang w:val="fr"/>
              </w:rPr>
              <w:t>e Retenue de Garantie</w:t>
            </w:r>
            <w:r w:rsidRPr="00B72676">
              <w:rPr>
                <w:color w:val="000000"/>
                <w:szCs w:val="24"/>
                <w:lang w:val="fr"/>
              </w:rPr>
              <w:t xml:space="preserve"> ne sera pas requise. Si le montant garanti en vertu de la Garantie de </w:t>
            </w:r>
            <w:r>
              <w:rPr>
                <w:color w:val="000000"/>
                <w:szCs w:val="24"/>
                <w:lang w:val="fr"/>
              </w:rPr>
              <w:lastRenderedPageBreak/>
              <w:t>Bonne Exécution</w:t>
            </w:r>
            <w:r w:rsidRPr="00B72676">
              <w:rPr>
                <w:color w:val="000000"/>
                <w:szCs w:val="24"/>
                <w:lang w:val="fr"/>
              </w:rPr>
              <w:t xml:space="preserve"> et, le cas échéant, d’une Garantie de </w:t>
            </w:r>
            <w:r>
              <w:rPr>
                <w:color w:val="000000"/>
                <w:szCs w:val="24"/>
                <w:lang w:val="fr"/>
              </w:rPr>
              <w:t>P</w:t>
            </w:r>
            <w:r w:rsidRPr="00B72676">
              <w:rPr>
                <w:color w:val="000000"/>
                <w:szCs w:val="24"/>
                <w:lang w:val="fr"/>
              </w:rPr>
              <w:t xml:space="preserve">erformance ES, lors de l’émission du Certificat de </w:t>
            </w:r>
            <w:r>
              <w:rPr>
                <w:color w:val="000000"/>
                <w:szCs w:val="24"/>
                <w:lang w:val="fr"/>
              </w:rPr>
              <w:t>Réception</w:t>
            </w:r>
            <w:r w:rsidRPr="00B72676">
              <w:rPr>
                <w:color w:val="000000"/>
                <w:szCs w:val="24"/>
                <w:lang w:val="fr"/>
              </w:rPr>
              <w:t>, est inférieur à la moitié de l</w:t>
            </w:r>
            <w:r>
              <w:rPr>
                <w:color w:val="000000"/>
                <w:szCs w:val="24"/>
                <w:lang w:val="fr"/>
              </w:rPr>
              <w:t>a Retenue de Garantie</w:t>
            </w:r>
            <w:r w:rsidRPr="00B72676">
              <w:rPr>
                <w:color w:val="000000"/>
                <w:szCs w:val="24"/>
                <w:lang w:val="fr"/>
              </w:rPr>
              <w:t>, la garantie d</w:t>
            </w:r>
            <w:r>
              <w:rPr>
                <w:color w:val="000000"/>
                <w:szCs w:val="24"/>
                <w:lang w:val="fr"/>
              </w:rPr>
              <w:t>e la Retenue de Garantie</w:t>
            </w:r>
            <w:r w:rsidRPr="00B72676">
              <w:rPr>
                <w:color w:val="000000"/>
                <w:szCs w:val="24"/>
                <w:lang w:val="fr"/>
              </w:rPr>
              <w:t xml:space="preserve"> ne sera requise que pour la différence entre la moitié de l</w:t>
            </w:r>
            <w:r>
              <w:rPr>
                <w:color w:val="000000"/>
                <w:szCs w:val="24"/>
                <w:lang w:val="fr"/>
              </w:rPr>
              <w:t>a Retenue de Garantie</w:t>
            </w:r>
            <w:r w:rsidRPr="00B72676">
              <w:rPr>
                <w:color w:val="000000"/>
                <w:szCs w:val="24"/>
                <w:lang w:val="fr"/>
              </w:rPr>
              <w:t xml:space="preserve"> et le montant garanti en vertu de la Garantie de </w:t>
            </w:r>
            <w:r>
              <w:rPr>
                <w:color w:val="000000"/>
                <w:szCs w:val="24"/>
                <w:lang w:val="fr"/>
              </w:rPr>
              <w:t xml:space="preserve">Bonne Exécution </w:t>
            </w:r>
            <w:r w:rsidRPr="00B72676">
              <w:rPr>
                <w:color w:val="000000"/>
                <w:szCs w:val="24"/>
                <w:lang w:val="fr"/>
              </w:rPr>
              <w:t xml:space="preserve">et, le cas échéant, une </w:t>
            </w:r>
            <w:r>
              <w:rPr>
                <w:color w:val="000000"/>
                <w:szCs w:val="24"/>
                <w:lang w:val="fr"/>
              </w:rPr>
              <w:t xml:space="preserve">Garantie de </w:t>
            </w:r>
            <w:r w:rsidRPr="00B72676">
              <w:rPr>
                <w:color w:val="000000"/>
                <w:szCs w:val="24"/>
                <w:lang w:val="fr"/>
              </w:rPr>
              <w:t>Performance</w:t>
            </w:r>
            <w:r>
              <w:rPr>
                <w:color w:val="000000"/>
                <w:szCs w:val="24"/>
                <w:lang w:val="fr"/>
              </w:rPr>
              <w:t xml:space="preserve"> ES</w:t>
            </w:r>
            <w:r w:rsidRPr="00B72676">
              <w:rPr>
                <w:color w:val="000000"/>
                <w:szCs w:val="24"/>
                <w:lang w:val="fr"/>
              </w:rPr>
              <w:t>.</w:t>
            </w:r>
          </w:p>
        </w:tc>
      </w:tr>
      <w:tr w:rsidR="00744A4E" w:rsidRPr="00B72676" w14:paraId="7169460B" w14:textId="77777777" w:rsidTr="00581DFA">
        <w:tc>
          <w:tcPr>
            <w:tcW w:w="3015" w:type="dxa"/>
            <w:tcBorders>
              <w:top w:val="single" w:sz="12" w:space="0" w:color="auto"/>
              <w:left w:val="single" w:sz="12" w:space="0" w:color="auto"/>
              <w:bottom w:val="single" w:sz="12" w:space="0" w:color="auto"/>
              <w:right w:val="single" w:sz="12" w:space="0" w:color="auto"/>
            </w:tcBorders>
          </w:tcPr>
          <w:p w14:paraId="23C9C197" w14:textId="77777777" w:rsidR="00744A4E" w:rsidRPr="001E6B49" w:rsidRDefault="00744A4E" w:rsidP="00581DFA">
            <w:pPr>
              <w:pStyle w:val="Heading3"/>
              <w:spacing w:before="120" w:after="120"/>
              <w:ind w:left="470" w:hanging="470"/>
              <w:rPr>
                <w:color w:val="000000" w:themeColor="text1"/>
                <w:szCs w:val="24"/>
                <w:lang w:val="fr"/>
              </w:rPr>
            </w:pPr>
            <w:r>
              <w:rPr>
                <w:color w:val="000000" w:themeColor="text1"/>
                <w:szCs w:val="24"/>
                <w:lang w:val="fr"/>
              </w:rPr>
              <w:lastRenderedPageBreak/>
              <w:t>Sous-Clause</w:t>
            </w:r>
            <w:r w:rsidRPr="00B72676">
              <w:rPr>
                <w:color w:val="000000" w:themeColor="text1"/>
                <w:szCs w:val="24"/>
                <w:lang w:val="fr"/>
              </w:rPr>
              <w:t xml:space="preserve"> 14.12</w:t>
            </w:r>
          </w:p>
          <w:p w14:paraId="0E148856" w14:textId="77777777" w:rsidR="00744A4E" w:rsidRPr="001E6B49" w:rsidRDefault="00744A4E" w:rsidP="00581DFA">
            <w:pPr>
              <w:spacing w:before="120" w:after="120"/>
              <w:rPr>
                <w:color w:val="000000" w:themeColor="text1"/>
                <w:szCs w:val="24"/>
                <w:lang w:val="fr"/>
              </w:rPr>
            </w:pPr>
            <w:r w:rsidRPr="001E6B49">
              <w:rPr>
                <w:color w:val="000000" w:themeColor="text1"/>
                <w:szCs w:val="24"/>
                <w:lang w:val="fr"/>
              </w:rPr>
              <w:t>Quitus</w:t>
            </w:r>
          </w:p>
        </w:tc>
        <w:tc>
          <w:tcPr>
            <w:tcW w:w="6135" w:type="dxa"/>
            <w:gridSpan w:val="2"/>
            <w:tcBorders>
              <w:top w:val="single" w:sz="12" w:space="0" w:color="auto"/>
              <w:left w:val="single" w:sz="12" w:space="0" w:color="auto"/>
              <w:bottom w:val="single" w:sz="12" w:space="0" w:color="auto"/>
              <w:right w:val="single" w:sz="12" w:space="0" w:color="auto"/>
            </w:tcBorders>
          </w:tcPr>
          <w:p w14:paraId="44BF13D9" w14:textId="77777777" w:rsidR="00744A4E" w:rsidRPr="00B72676" w:rsidRDefault="00744A4E" w:rsidP="001E6B49">
            <w:pPr>
              <w:autoSpaceDE w:val="0"/>
              <w:autoSpaceDN w:val="0"/>
              <w:adjustRightInd w:val="0"/>
              <w:spacing w:before="120" w:after="120"/>
              <w:ind w:left="42" w:firstLine="0"/>
              <w:rPr>
                <w:rFonts w:eastAsia="Arial Narrow"/>
                <w:color w:val="000000"/>
                <w:szCs w:val="24"/>
              </w:rPr>
            </w:pPr>
            <w:r w:rsidRPr="00B72676">
              <w:rPr>
                <w:color w:val="000000"/>
                <w:szCs w:val="24"/>
                <w:lang w:val="fr"/>
              </w:rPr>
              <w:t xml:space="preserve">À la septième ligne du premier paragraphe, remplacer « </w:t>
            </w:r>
            <w:r>
              <w:rPr>
                <w:color w:val="000000"/>
                <w:szCs w:val="24"/>
                <w:lang w:val="fr"/>
              </w:rPr>
              <w:t>Sous-Clause</w:t>
            </w:r>
            <w:r w:rsidRPr="00B72676">
              <w:rPr>
                <w:color w:val="000000"/>
                <w:szCs w:val="24"/>
                <w:lang w:val="fr"/>
              </w:rPr>
              <w:t xml:space="preserve"> 21.6 [Arbitrage] » par « Article 21 [Différends et </w:t>
            </w:r>
            <w:r>
              <w:rPr>
                <w:color w:val="000000"/>
                <w:szCs w:val="24"/>
                <w:lang w:val="fr"/>
              </w:rPr>
              <w:t>A</w:t>
            </w:r>
            <w:r w:rsidRPr="00B72676">
              <w:rPr>
                <w:color w:val="000000"/>
                <w:szCs w:val="24"/>
                <w:lang w:val="fr"/>
              </w:rPr>
              <w:t>rbitrage] ».</w:t>
            </w:r>
          </w:p>
        </w:tc>
      </w:tr>
      <w:tr w:rsidR="00744A4E" w:rsidRPr="00B72676" w14:paraId="5E2035B8" w14:textId="77777777" w:rsidTr="00581DFA">
        <w:tc>
          <w:tcPr>
            <w:tcW w:w="3015" w:type="dxa"/>
            <w:tcBorders>
              <w:top w:val="single" w:sz="12" w:space="0" w:color="auto"/>
              <w:left w:val="single" w:sz="12" w:space="0" w:color="auto"/>
              <w:bottom w:val="single" w:sz="12" w:space="0" w:color="auto"/>
              <w:right w:val="single" w:sz="12" w:space="0" w:color="auto"/>
            </w:tcBorders>
          </w:tcPr>
          <w:p w14:paraId="6EB10882" w14:textId="77777777" w:rsidR="00744A4E" w:rsidRPr="001E6B49" w:rsidRDefault="00744A4E" w:rsidP="00581DFA">
            <w:pPr>
              <w:pStyle w:val="Heading3"/>
              <w:spacing w:before="120" w:after="120"/>
              <w:ind w:left="470" w:hanging="47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15.1</w:t>
            </w:r>
          </w:p>
          <w:p w14:paraId="18A04E74" w14:textId="77777777" w:rsidR="00744A4E" w:rsidRPr="001E6B49" w:rsidRDefault="00744A4E" w:rsidP="00581DFA">
            <w:pPr>
              <w:spacing w:before="120" w:after="120"/>
              <w:rPr>
                <w:color w:val="000000" w:themeColor="text1"/>
                <w:szCs w:val="24"/>
                <w:lang w:val="fr"/>
              </w:rPr>
            </w:pPr>
            <w:r w:rsidRPr="001E6B49">
              <w:rPr>
                <w:color w:val="000000" w:themeColor="text1"/>
                <w:szCs w:val="24"/>
                <w:lang w:val="fr"/>
              </w:rPr>
              <w:t>Mise en Demeure</w:t>
            </w:r>
          </w:p>
        </w:tc>
        <w:tc>
          <w:tcPr>
            <w:tcW w:w="6135" w:type="dxa"/>
            <w:gridSpan w:val="2"/>
            <w:tcBorders>
              <w:top w:val="single" w:sz="12" w:space="0" w:color="auto"/>
              <w:left w:val="single" w:sz="12" w:space="0" w:color="auto"/>
              <w:bottom w:val="single" w:sz="12" w:space="0" w:color="auto"/>
              <w:right w:val="single" w:sz="12" w:space="0" w:color="auto"/>
            </w:tcBorders>
          </w:tcPr>
          <w:p w14:paraId="58EE68EB" w14:textId="77777777" w:rsidR="00744A4E" w:rsidRPr="00B72676" w:rsidRDefault="00744A4E" w:rsidP="00581DFA">
            <w:pPr>
              <w:spacing w:before="120" w:after="120"/>
              <w:rPr>
                <w:rFonts w:eastAsia="Arial Narrow"/>
                <w:color w:val="000000"/>
                <w:szCs w:val="24"/>
              </w:rPr>
            </w:pPr>
            <w:r w:rsidRPr="00B72676">
              <w:rPr>
                <w:color w:val="000000"/>
                <w:szCs w:val="24"/>
                <w:lang w:val="fr"/>
              </w:rPr>
              <w:t xml:space="preserve">« et » est supprimé de l’article </w:t>
            </w:r>
            <w:r>
              <w:rPr>
                <w:color w:val="000000"/>
                <w:szCs w:val="24"/>
                <w:lang w:val="fr"/>
              </w:rPr>
              <w:t>(</w:t>
            </w:r>
            <w:r w:rsidRPr="00B72676">
              <w:rPr>
                <w:color w:val="000000"/>
                <w:szCs w:val="24"/>
                <w:lang w:val="fr"/>
              </w:rPr>
              <w:t xml:space="preserve">b) et </w:t>
            </w:r>
          </w:p>
          <w:p w14:paraId="4D3BE2BA" w14:textId="77777777" w:rsidR="00744A4E" w:rsidRPr="00B72676" w:rsidRDefault="00744A4E" w:rsidP="00581DFA">
            <w:pPr>
              <w:spacing w:before="120" w:after="120"/>
              <w:rPr>
                <w:rFonts w:eastAsia="Arial Narrow"/>
                <w:color w:val="000000"/>
                <w:szCs w:val="24"/>
              </w:rPr>
            </w:pPr>
            <w:r w:rsidRPr="00B72676">
              <w:rPr>
                <w:color w:val="000000"/>
                <w:szCs w:val="24"/>
                <w:lang w:val="fr"/>
              </w:rPr>
              <w:t>« . » est remplacé par le texte : </w:t>
            </w:r>
            <w:r>
              <w:rPr>
                <w:color w:val="000000"/>
                <w:szCs w:val="24"/>
                <w:lang w:val="fr"/>
              </w:rPr>
              <w:t>« </w:t>
            </w:r>
            <w:r w:rsidRPr="00B72676">
              <w:rPr>
                <w:color w:val="000000"/>
                <w:szCs w:val="24"/>
                <w:lang w:val="fr"/>
              </w:rPr>
              <w:t xml:space="preserve">; et » à l’article </w:t>
            </w:r>
            <w:r>
              <w:rPr>
                <w:color w:val="000000"/>
                <w:szCs w:val="24"/>
                <w:lang w:val="fr"/>
              </w:rPr>
              <w:t>(</w:t>
            </w:r>
            <w:r w:rsidRPr="00B72676">
              <w:rPr>
                <w:color w:val="000000"/>
                <w:szCs w:val="24"/>
                <w:lang w:val="fr"/>
              </w:rPr>
              <w:t>c).</w:t>
            </w:r>
          </w:p>
          <w:p w14:paraId="0D75CDDE" w14:textId="77777777" w:rsidR="00744A4E" w:rsidRPr="00B72676" w:rsidRDefault="00744A4E" w:rsidP="00581DFA">
            <w:pPr>
              <w:spacing w:before="120" w:after="120"/>
              <w:rPr>
                <w:rFonts w:eastAsia="Arial Narrow"/>
                <w:color w:val="000000"/>
                <w:szCs w:val="24"/>
              </w:rPr>
            </w:pPr>
            <w:r w:rsidRPr="00B72676">
              <w:rPr>
                <w:color w:val="000000"/>
                <w:szCs w:val="24"/>
                <w:lang w:val="fr"/>
              </w:rPr>
              <w:t>Ce qui suit est ensuite ajouté en tant que (d)</w:t>
            </w:r>
          </w:p>
          <w:p w14:paraId="7B677E62"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w:t>
            </w:r>
            <w:r>
              <w:rPr>
                <w:color w:val="000000"/>
                <w:szCs w:val="24"/>
                <w:lang w:val="fr"/>
              </w:rPr>
              <w:t>(</w:t>
            </w:r>
            <w:r w:rsidRPr="00B72676">
              <w:rPr>
                <w:color w:val="000000"/>
                <w:szCs w:val="24"/>
                <w:lang w:val="fr"/>
              </w:rPr>
              <w:t>d) préciser le délai dans lequel l</w:t>
            </w:r>
            <w:r>
              <w:rPr>
                <w:color w:val="000000"/>
                <w:szCs w:val="24"/>
                <w:lang w:val="fr"/>
              </w:rPr>
              <w:t>’Entrepreneur</w:t>
            </w:r>
            <w:r w:rsidRPr="00B72676">
              <w:rPr>
                <w:color w:val="000000"/>
                <w:szCs w:val="24"/>
                <w:lang w:val="fr"/>
              </w:rPr>
              <w:t xml:space="preserve"> doit répondre à l</w:t>
            </w:r>
            <w:r>
              <w:rPr>
                <w:color w:val="000000"/>
                <w:szCs w:val="24"/>
                <w:lang w:val="fr"/>
              </w:rPr>
              <w:t>a Mise en Demeure</w:t>
            </w:r>
            <w:r w:rsidRPr="00B72676">
              <w:rPr>
                <w:color w:val="000000"/>
                <w:szCs w:val="24"/>
                <w:lang w:val="fr"/>
              </w:rPr>
              <w:t>. »</w:t>
            </w:r>
          </w:p>
          <w:p w14:paraId="4C687368"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Au troisième </w:t>
            </w:r>
            <w:r>
              <w:rPr>
                <w:color w:val="000000"/>
                <w:szCs w:val="24"/>
                <w:lang w:val="fr"/>
              </w:rPr>
              <w:t>paragraphe</w:t>
            </w:r>
            <w:r w:rsidRPr="00B72676">
              <w:rPr>
                <w:color w:val="000000"/>
                <w:szCs w:val="24"/>
                <w:lang w:val="fr"/>
              </w:rPr>
              <w:t xml:space="preserve">, « répond immédiatement » </w:t>
            </w:r>
            <w:r>
              <w:rPr>
                <w:color w:val="000000"/>
                <w:szCs w:val="24"/>
                <w:lang w:val="fr"/>
              </w:rPr>
              <w:t>est</w:t>
            </w:r>
            <w:r w:rsidRPr="00B72676">
              <w:rPr>
                <w:color w:val="000000"/>
                <w:szCs w:val="24"/>
                <w:lang w:val="fr"/>
              </w:rPr>
              <w:t xml:space="preserve"> remplacée par</w:t>
            </w:r>
            <w:r>
              <w:rPr>
                <w:color w:val="000000"/>
                <w:szCs w:val="24"/>
                <w:lang w:val="fr"/>
              </w:rPr>
              <w:t xml:space="preserve"> </w:t>
            </w:r>
            <w:r w:rsidRPr="00B72676">
              <w:rPr>
                <w:color w:val="000000"/>
                <w:szCs w:val="24"/>
                <w:lang w:val="fr"/>
              </w:rPr>
              <w:t xml:space="preserve">: « répond dans le délai spécifié </w:t>
            </w:r>
            <w:r>
              <w:rPr>
                <w:color w:val="000000"/>
                <w:szCs w:val="24"/>
                <w:lang w:val="fr"/>
              </w:rPr>
              <w:t>au paragraphe</w:t>
            </w:r>
            <w:r w:rsidRPr="00B72676">
              <w:rPr>
                <w:color w:val="000000"/>
                <w:szCs w:val="24"/>
                <w:lang w:val="fr"/>
              </w:rPr>
              <w:t xml:space="preserve"> </w:t>
            </w:r>
            <w:r>
              <w:rPr>
                <w:color w:val="000000"/>
                <w:szCs w:val="24"/>
                <w:lang w:val="fr"/>
              </w:rPr>
              <w:t>(</w:t>
            </w:r>
            <w:r w:rsidRPr="00B72676">
              <w:rPr>
                <w:color w:val="000000"/>
                <w:szCs w:val="24"/>
                <w:lang w:val="fr"/>
              </w:rPr>
              <w:t>d) ». De plus, au troisième paragraphe, « respecter le délai spécifié dans l</w:t>
            </w:r>
            <w:r>
              <w:rPr>
                <w:color w:val="000000"/>
                <w:szCs w:val="24"/>
                <w:lang w:val="fr"/>
              </w:rPr>
              <w:t>a Mise en Demeure</w:t>
            </w:r>
            <w:r w:rsidRPr="00B72676">
              <w:rPr>
                <w:color w:val="000000"/>
                <w:szCs w:val="24"/>
                <w:lang w:val="fr"/>
              </w:rPr>
              <w:t xml:space="preserve"> » est remplacé par « se conformer au délai spécifié </w:t>
            </w:r>
            <w:r>
              <w:rPr>
                <w:color w:val="000000"/>
                <w:szCs w:val="24"/>
                <w:lang w:val="fr"/>
              </w:rPr>
              <w:t>en (</w:t>
            </w:r>
            <w:r w:rsidRPr="00B72676">
              <w:rPr>
                <w:color w:val="000000"/>
                <w:szCs w:val="24"/>
                <w:lang w:val="fr"/>
              </w:rPr>
              <w:t>c) ».</w:t>
            </w:r>
          </w:p>
        </w:tc>
      </w:tr>
      <w:tr w:rsidR="00744A4E" w:rsidRPr="00B72676" w14:paraId="43922754" w14:textId="77777777" w:rsidTr="00581DFA">
        <w:tc>
          <w:tcPr>
            <w:tcW w:w="3015" w:type="dxa"/>
            <w:tcBorders>
              <w:top w:val="single" w:sz="12" w:space="0" w:color="auto"/>
              <w:left w:val="single" w:sz="12" w:space="0" w:color="auto"/>
              <w:bottom w:val="single" w:sz="12" w:space="0" w:color="auto"/>
              <w:right w:val="single" w:sz="12" w:space="0" w:color="auto"/>
            </w:tcBorders>
          </w:tcPr>
          <w:p w14:paraId="14B9C4FD" w14:textId="77777777" w:rsidR="00744A4E" w:rsidRPr="001E6B49" w:rsidRDefault="00744A4E" w:rsidP="00581DFA">
            <w:pPr>
              <w:pStyle w:val="Heading3"/>
              <w:spacing w:before="120" w:after="120"/>
              <w:ind w:left="470" w:hanging="47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15.2</w:t>
            </w:r>
          </w:p>
          <w:p w14:paraId="35C6DC07" w14:textId="5C21E64D" w:rsidR="00744A4E" w:rsidRPr="001E6B49" w:rsidRDefault="00744A4E" w:rsidP="001E6B49">
            <w:pPr>
              <w:spacing w:before="120" w:after="120"/>
              <w:ind w:left="0" w:firstLine="0"/>
              <w:rPr>
                <w:color w:val="000000" w:themeColor="text1"/>
                <w:szCs w:val="24"/>
                <w:lang w:val="fr"/>
              </w:rPr>
            </w:pPr>
            <w:r w:rsidRPr="001E6B49">
              <w:rPr>
                <w:color w:val="000000" w:themeColor="text1"/>
                <w:szCs w:val="24"/>
                <w:lang w:val="fr"/>
              </w:rPr>
              <w:t xml:space="preserve">Résiliation pour </w:t>
            </w:r>
            <w:r w:rsidR="009D1262">
              <w:rPr>
                <w:color w:val="000000" w:themeColor="text1"/>
                <w:szCs w:val="24"/>
                <w:lang w:val="fr"/>
              </w:rPr>
              <w:t>Défaillance de</w:t>
            </w:r>
            <w:r w:rsidRPr="001E6B49">
              <w:rPr>
                <w:color w:val="000000" w:themeColor="text1"/>
                <w:szCs w:val="24"/>
                <w:lang w:val="fr"/>
              </w:rPr>
              <w:t xml:space="preserve"> l’Entrepreneur</w:t>
            </w:r>
          </w:p>
        </w:tc>
        <w:tc>
          <w:tcPr>
            <w:tcW w:w="6135" w:type="dxa"/>
            <w:gridSpan w:val="2"/>
            <w:tcBorders>
              <w:top w:val="single" w:sz="12" w:space="0" w:color="auto"/>
              <w:left w:val="single" w:sz="12" w:space="0" w:color="auto"/>
              <w:bottom w:val="single" w:sz="12" w:space="0" w:color="auto"/>
              <w:right w:val="single" w:sz="12" w:space="0" w:color="auto"/>
            </w:tcBorders>
          </w:tcPr>
          <w:p w14:paraId="28F3C246" w14:textId="77777777" w:rsidR="00744A4E" w:rsidRDefault="00744A4E" w:rsidP="001E6B49">
            <w:pPr>
              <w:spacing w:before="120" w:after="120"/>
              <w:ind w:left="42" w:firstLine="0"/>
              <w:rPr>
                <w:noProof/>
                <w:szCs w:val="24"/>
                <w:lang w:val="fr"/>
              </w:rPr>
            </w:pPr>
            <w:r>
              <w:rPr>
                <w:noProof/>
                <w:szCs w:val="24"/>
                <w:lang w:val="fr"/>
              </w:rPr>
              <w:t>Dans la Sous-Clause 15.2.1, l</w:t>
            </w:r>
            <w:r w:rsidRPr="00B72676">
              <w:rPr>
                <w:noProof/>
                <w:szCs w:val="24"/>
                <w:lang w:val="fr"/>
              </w:rPr>
              <w:t xml:space="preserve">’alinéa </w:t>
            </w:r>
            <w:r>
              <w:rPr>
                <w:noProof/>
                <w:szCs w:val="24"/>
                <w:lang w:val="fr"/>
              </w:rPr>
              <w:t>(</w:t>
            </w:r>
            <w:r w:rsidRPr="00B72676">
              <w:rPr>
                <w:noProof/>
                <w:szCs w:val="24"/>
                <w:lang w:val="fr"/>
              </w:rPr>
              <w:t>h) est remplacé par le texte suivant</w:t>
            </w:r>
            <w:r>
              <w:rPr>
                <w:noProof/>
                <w:szCs w:val="24"/>
                <w:lang w:val="fr"/>
              </w:rPr>
              <w:t xml:space="preserve"> </w:t>
            </w:r>
            <w:r w:rsidRPr="00B72676">
              <w:rPr>
                <w:noProof/>
                <w:szCs w:val="24"/>
                <w:lang w:val="fr"/>
              </w:rPr>
              <w:t xml:space="preserve">: </w:t>
            </w:r>
          </w:p>
          <w:p w14:paraId="2A70C715" w14:textId="77777777" w:rsidR="00744A4E" w:rsidRPr="00B72676" w:rsidRDefault="00744A4E" w:rsidP="001E6B49">
            <w:pPr>
              <w:spacing w:before="120" w:after="120"/>
              <w:ind w:left="0" w:firstLine="0"/>
              <w:rPr>
                <w:rFonts w:eastAsia="Arial Narrow"/>
                <w:color w:val="000000"/>
                <w:szCs w:val="24"/>
              </w:rPr>
            </w:pPr>
            <w:r w:rsidRPr="00B72676">
              <w:rPr>
                <w:noProof/>
                <w:szCs w:val="24"/>
                <w:lang w:val="fr"/>
              </w:rPr>
              <w:t>« </w:t>
            </w:r>
            <w:r>
              <w:rPr>
                <w:noProof/>
                <w:szCs w:val="24"/>
                <w:lang w:val="fr"/>
              </w:rPr>
              <w:t xml:space="preserve">(h) est jugé, </w:t>
            </w:r>
            <w:r w:rsidRPr="00B72676">
              <w:rPr>
                <w:noProof/>
                <w:szCs w:val="24"/>
                <w:lang w:val="fr"/>
              </w:rPr>
              <w:t>sur la base</w:t>
            </w:r>
            <w:r w:rsidRPr="00B72676">
              <w:rPr>
                <w:szCs w:val="24"/>
                <w:lang w:val="fr"/>
              </w:rPr>
              <w:t xml:space="preserve"> </w:t>
            </w:r>
            <w:r w:rsidRPr="00B72676">
              <w:rPr>
                <w:noProof/>
                <w:szCs w:val="24"/>
                <w:lang w:val="fr"/>
              </w:rPr>
              <w:t>de preuves raisonnables, s’</w:t>
            </w:r>
            <w:r>
              <w:rPr>
                <w:noProof/>
                <w:szCs w:val="24"/>
                <w:lang w:val="fr"/>
              </w:rPr>
              <w:t xml:space="preserve">être livrer </w:t>
            </w:r>
            <w:r w:rsidRPr="00B72676">
              <w:rPr>
                <w:noProof/>
                <w:szCs w:val="24"/>
                <w:lang w:val="fr"/>
              </w:rPr>
              <w:t xml:space="preserve"> à la </w:t>
            </w:r>
            <w:r>
              <w:rPr>
                <w:noProof/>
                <w:szCs w:val="24"/>
                <w:lang w:val="fr"/>
              </w:rPr>
              <w:t>F</w:t>
            </w:r>
            <w:r w:rsidRPr="00B72676">
              <w:rPr>
                <w:noProof/>
                <w:szCs w:val="24"/>
                <w:lang w:val="fr"/>
              </w:rPr>
              <w:t xml:space="preserve">raude et à la </w:t>
            </w:r>
            <w:r>
              <w:rPr>
                <w:noProof/>
                <w:szCs w:val="24"/>
                <w:lang w:val="fr"/>
              </w:rPr>
              <w:t>C</w:t>
            </w:r>
            <w:r w:rsidRPr="00B72676">
              <w:rPr>
                <w:noProof/>
                <w:szCs w:val="24"/>
                <w:lang w:val="fr"/>
              </w:rPr>
              <w:t xml:space="preserve">orruption telles que définies au paragraphe 2.2 des </w:t>
            </w:r>
            <w:r w:rsidRPr="00B72676">
              <w:rPr>
                <w:szCs w:val="24"/>
                <w:lang w:val="fr"/>
              </w:rPr>
              <w:t xml:space="preserve">Conditions </w:t>
            </w:r>
            <w:r>
              <w:rPr>
                <w:szCs w:val="24"/>
                <w:lang w:val="fr"/>
              </w:rPr>
              <w:t>P</w:t>
            </w:r>
            <w:r w:rsidRPr="00B72676">
              <w:rPr>
                <w:noProof/>
                <w:szCs w:val="24"/>
                <w:lang w:val="fr"/>
              </w:rPr>
              <w:t xml:space="preserve">articulières - Partie C - Fraude et </w:t>
            </w:r>
            <w:r>
              <w:rPr>
                <w:noProof/>
                <w:szCs w:val="24"/>
                <w:lang w:val="fr"/>
              </w:rPr>
              <w:t>C</w:t>
            </w:r>
            <w:r w:rsidRPr="00B72676">
              <w:rPr>
                <w:noProof/>
                <w:szCs w:val="24"/>
                <w:lang w:val="fr"/>
              </w:rPr>
              <w:t>orruption</w:t>
            </w:r>
            <w:r w:rsidRPr="00B72676">
              <w:rPr>
                <w:szCs w:val="24"/>
                <w:lang w:val="fr"/>
              </w:rPr>
              <w:t xml:space="preserve">, </w:t>
            </w:r>
            <w:r>
              <w:rPr>
                <w:szCs w:val="24"/>
                <w:lang w:val="fr"/>
              </w:rPr>
              <w:t xml:space="preserve">durant la passation </w:t>
            </w:r>
            <w:r w:rsidRPr="00B72676">
              <w:rPr>
                <w:noProof/>
                <w:szCs w:val="24"/>
                <w:lang w:val="fr"/>
              </w:rPr>
              <w:t xml:space="preserve">ou l’exécution du </w:t>
            </w:r>
            <w:r>
              <w:rPr>
                <w:noProof/>
                <w:szCs w:val="24"/>
                <w:lang w:val="fr"/>
              </w:rPr>
              <w:t>Marché</w:t>
            </w:r>
            <w:r w:rsidRPr="00B72676">
              <w:rPr>
                <w:noProof/>
                <w:szCs w:val="24"/>
                <w:lang w:val="fr"/>
              </w:rPr>
              <w:t>. »</w:t>
            </w:r>
          </w:p>
        </w:tc>
      </w:tr>
      <w:tr w:rsidR="00744A4E" w:rsidRPr="00B72676" w14:paraId="74F1C585" w14:textId="77777777" w:rsidTr="00581DFA">
        <w:tc>
          <w:tcPr>
            <w:tcW w:w="3015" w:type="dxa"/>
            <w:tcBorders>
              <w:top w:val="single" w:sz="12" w:space="0" w:color="auto"/>
              <w:left w:val="single" w:sz="12" w:space="0" w:color="auto"/>
              <w:bottom w:val="single" w:sz="12" w:space="0" w:color="auto"/>
              <w:right w:val="single" w:sz="12" w:space="0" w:color="auto"/>
            </w:tcBorders>
          </w:tcPr>
          <w:p w14:paraId="58FB8BEB" w14:textId="77777777" w:rsidR="00744A4E" w:rsidRPr="00B72676" w:rsidRDefault="00744A4E" w:rsidP="00581DFA">
            <w:pPr>
              <w:pStyle w:val="Heading3"/>
              <w:spacing w:before="120" w:after="120"/>
              <w:ind w:left="470" w:hanging="470"/>
              <w:rPr>
                <w:color w:val="000000" w:themeColor="text1"/>
                <w:szCs w:val="24"/>
              </w:rPr>
            </w:pPr>
            <w:r w:rsidRPr="00B72676">
              <w:rPr>
                <w:color w:val="000000" w:themeColor="text1"/>
                <w:szCs w:val="24"/>
                <w:lang w:val="fr"/>
              </w:rPr>
              <w:t>Alinéa 15.8</w:t>
            </w:r>
          </w:p>
          <w:p w14:paraId="45339E5F" w14:textId="77777777" w:rsidR="00744A4E" w:rsidRPr="009D1262" w:rsidRDefault="00744A4E" w:rsidP="00581DFA">
            <w:pPr>
              <w:spacing w:before="120" w:after="120"/>
              <w:rPr>
                <w:color w:val="000000" w:themeColor="text1"/>
                <w:szCs w:val="24"/>
              </w:rPr>
            </w:pPr>
            <w:r w:rsidRPr="009D1262">
              <w:rPr>
                <w:color w:val="000000" w:themeColor="text1"/>
                <w:szCs w:val="24"/>
                <w:lang w:val="fr"/>
              </w:rPr>
              <w:t>Fraude et Corruption</w:t>
            </w:r>
          </w:p>
        </w:tc>
        <w:tc>
          <w:tcPr>
            <w:tcW w:w="6135" w:type="dxa"/>
            <w:gridSpan w:val="2"/>
            <w:tcBorders>
              <w:top w:val="single" w:sz="12" w:space="0" w:color="auto"/>
              <w:left w:val="single" w:sz="12" w:space="0" w:color="auto"/>
              <w:bottom w:val="single" w:sz="12" w:space="0" w:color="auto"/>
              <w:right w:val="single" w:sz="12" w:space="0" w:color="auto"/>
            </w:tcBorders>
          </w:tcPr>
          <w:p w14:paraId="684F80D8" w14:textId="77777777" w:rsidR="00744A4E" w:rsidRPr="00B72676" w:rsidRDefault="00744A4E" w:rsidP="00581DFA">
            <w:pPr>
              <w:spacing w:before="120" w:after="120"/>
              <w:rPr>
                <w:rFonts w:eastAsia="Arial Narrow"/>
                <w:color w:val="000000"/>
                <w:szCs w:val="24"/>
              </w:rPr>
            </w:pPr>
            <w:r w:rsidRPr="00B72676">
              <w:rPr>
                <w:color w:val="000000"/>
                <w:szCs w:val="24"/>
                <w:lang w:val="fr"/>
              </w:rPr>
              <w:t xml:space="preserve">La nouvelle </w:t>
            </w:r>
            <w:r>
              <w:rPr>
                <w:color w:val="000000"/>
                <w:szCs w:val="24"/>
                <w:lang w:val="fr"/>
              </w:rPr>
              <w:t>Sous-Clause</w:t>
            </w:r>
            <w:r w:rsidRPr="00B72676">
              <w:rPr>
                <w:color w:val="000000"/>
                <w:szCs w:val="24"/>
                <w:lang w:val="fr"/>
              </w:rPr>
              <w:t xml:space="preserve"> </w:t>
            </w:r>
            <w:r>
              <w:rPr>
                <w:color w:val="000000"/>
                <w:szCs w:val="24"/>
                <w:lang w:val="fr"/>
              </w:rPr>
              <w:t xml:space="preserve">15.8 </w:t>
            </w:r>
            <w:r w:rsidRPr="00B72676">
              <w:rPr>
                <w:color w:val="000000"/>
                <w:szCs w:val="24"/>
                <w:lang w:val="fr"/>
              </w:rPr>
              <w:t>suivante est ajoutée :</w:t>
            </w:r>
          </w:p>
          <w:p w14:paraId="4D0ED29B"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15.8.1 «</w:t>
            </w:r>
            <w:r>
              <w:rPr>
                <w:color w:val="000000"/>
                <w:szCs w:val="24"/>
                <w:lang w:val="fr"/>
              </w:rPr>
              <w:t xml:space="preserve"> </w:t>
            </w:r>
            <w:r w:rsidRPr="00B72676">
              <w:rPr>
                <w:color w:val="000000"/>
                <w:szCs w:val="24"/>
                <w:lang w:val="fr"/>
              </w:rPr>
              <w:t xml:space="preserve">La Banque exige le respect des Directives </w:t>
            </w:r>
            <w:r>
              <w:rPr>
                <w:color w:val="000000"/>
                <w:szCs w:val="24"/>
                <w:lang w:val="fr"/>
              </w:rPr>
              <w:t>A</w:t>
            </w:r>
            <w:r w:rsidRPr="00B72676">
              <w:rPr>
                <w:color w:val="000000"/>
                <w:szCs w:val="24"/>
                <w:lang w:val="fr"/>
              </w:rPr>
              <w:t>nticorruption de la Banque et de ses politiques et procédures de sanctions en vigueur telles qu’énoncées dans le Cadre de</w:t>
            </w:r>
            <w:r>
              <w:rPr>
                <w:color w:val="000000"/>
                <w:szCs w:val="24"/>
                <w:lang w:val="fr"/>
              </w:rPr>
              <w:t>s</w:t>
            </w:r>
            <w:r w:rsidRPr="00B72676">
              <w:rPr>
                <w:color w:val="000000"/>
                <w:szCs w:val="24"/>
                <w:lang w:val="fr"/>
              </w:rPr>
              <w:t xml:space="preserve"> sanctions de la Banque, telles qu’énoncées dans </w:t>
            </w:r>
            <w:r>
              <w:rPr>
                <w:color w:val="000000"/>
                <w:szCs w:val="24"/>
                <w:lang w:val="fr"/>
              </w:rPr>
              <w:t>C</w:t>
            </w:r>
            <w:r w:rsidRPr="00B72676">
              <w:rPr>
                <w:color w:val="000000"/>
                <w:szCs w:val="24"/>
                <w:lang w:val="fr"/>
              </w:rPr>
              <w:t xml:space="preserve">onditions </w:t>
            </w:r>
            <w:r>
              <w:rPr>
                <w:color w:val="000000"/>
                <w:szCs w:val="24"/>
                <w:lang w:val="fr"/>
              </w:rPr>
              <w:t>P</w:t>
            </w:r>
            <w:r w:rsidRPr="00B72676">
              <w:rPr>
                <w:color w:val="000000"/>
                <w:szCs w:val="24"/>
                <w:lang w:val="fr"/>
              </w:rPr>
              <w:t xml:space="preserve">articulières - Partie C - Fraude et </w:t>
            </w:r>
            <w:r>
              <w:rPr>
                <w:color w:val="000000"/>
                <w:szCs w:val="24"/>
                <w:lang w:val="fr"/>
              </w:rPr>
              <w:t>C</w:t>
            </w:r>
            <w:r w:rsidRPr="00B72676">
              <w:rPr>
                <w:color w:val="000000"/>
                <w:szCs w:val="24"/>
                <w:lang w:val="fr"/>
              </w:rPr>
              <w:t>orruption. »</w:t>
            </w:r>
          </w:p>
          <w:p w14:paraId="4CB272FA" w14:textId="77777777" w:rsidR="00744A4E" w:rsidRPr="00B72676" w:rsidRDefault="00744A4E" w:rsidP="001E6B49">
            <w:pPr>
              <w:spacing w:before="120" w:after="120"/>
              <w:ind w:left="0" w:firstLine="0"/>
              <w:rPr>
                <w:noProof/>
                <w:szCs w:val="24"/>
              </w:rPr>
            </w:pPr>
            <w:r w:rsidRPr="00B72676">
              <w:rPr>
                <w:color w:val="000000"/>
                <w:szCs w:val="24"/>
                <w:lang w:val="fr"/>
              </w:rPr>
              <w:t>15.8.2 L</w:t>
            </w:r>
            <w:r>
              <w:rPr>
                <w:color w:val="000000"/>
                <w:szCs w:val="24"/>
                <w:lang w:val="fr"/>
              </w:rPr>
              <w:t>e Maître d’Ouvrage</w:t>
            </w:r>
            <w:r w:rsidRPr="00B72676">
              <w:rPr>
                <w:color w:val="000000"/>
                <w:szCs w:val="24"/>
                <w:lang w:val="fr"/>
              </w:rPr>
              <w:t xml:space="preserve"> exige de l’</w:t>
            </w:r>
            <w:r>
              <w:rPr>
                <w:color w:val="000000"/>
                <w:szCs w:val="24"/>
                <w:lang w:val="fr"/>
              </w:rPr>
              <w:t>E</w:t>
            </w:r>
            <w:r w:rsidRPr="00B72676">
              <w:rPr>
                <w:color w:val="000000"/>
                <w:szCs w:val="24"/>
                <w:lang w:val="fr"/>
              </w:rPr>
              <w:t xml:space="preserve">ntrepreneur qu’il divulgue toutes les commissions ou frais qui peuvent avoir été payés ou qui doivent être payés aux agents ou à toute autre partie en ce qui concerne le processus de demande de propositions ou l’exécution du </w:t>
            </w:r>
            <w:r>
              <w:rPr>
                <w:color w:val="000000"/>
                <w:szCs w:val="24"/>
                <w:lang w:val="fr"/>
              </w:rPr>
              <w:t>Marché</w:t>
            </w:r>
            <w:r w:rsidRPr="00B72676">
              <w:rPr>
                <w:color w:val="000000"/>
                <w:szCs w:val="24"/>
                <w:lang w:val="fr"/>
              </w:rPr>
              <w:t xml:space="preserve">. Les informations divulguées doivent inclure au moins le nom et l’adresse de </w:t>
            </w:r>
            <w:r w:rsidRPr="00B72676">
              <w:rPr>
                <w:color w:val="000000"/>
                <w:szCs w:val="24"/>
                <w:lang w:val="fr"/>
              </w:rPr>
              <w:lastRenderedPageBreak/>
              <w:t xml:space="preserve">l’agent ou de l’autre partie, le montant et la </w:t>
            </w:r>
            <w:r>
              <w:rPr>
                <w:color w:val="000000"/>
                <w:szCs w:val="24"/>
                <w:lang w:val="fr"/>
              </w:rPr>
              <w:t>monnaie</w:t>
            </w:r>
            <w:r w:rsidRPr="00B72676">
              <w:rPr>
                <w:color w:val="000000"/>
                <w:szCs w:val="24"/>
                <w:lang w:val="fr"/>
              </w:rPr>
              <w:t xml:space="preserve">, ainsi que l’objet de la commission, du pourboire ou des </w:t>
            </w:r>
            <w:r>
              <w:rPr>
                <w:color w:val="000000"/>
                <w:szCs w:val="24"/>
                <w:lang w:val="fr"/>
              </w:rPr>
              <w:t>honoraires.</w:t>
            </w:r>
          </w:p>
        </w:tc>
      </w:tr>
      <w:tr w:rsidR="00744A4E" w:rsidRPr="00B72676" w14:paraId="61967EFD" w14:textId="77777777" w:rsidTr="00581DFA">
        <w:tc>
          <w:tcPr>
            <w:tcW w:w="3015" w:type="dxa"/>
            <w:tcBorders>
              <w:top w:val="single" w:sz="12" w:space="0" w:color="auto"/>
              <w:left w:val="single" w:sz="12" w:space="0" w:color="auto"/>
              <w:bottom w:val="single" w:sz="12" w:space="0" w:color="auto"/>
              <w:right w:val="single" w:sz="12" w:space="0" w:color="auto"/>
            </w:tcBorders>
          </w:tcPr>
          <w:p w14:paraId="7A338450" w14:textId="77777777" w:rsidR="00744A4E" w:rsidRPr="001E6B49" w:rsidRDefault="00744A4E" w:rsidP="001E6B49">
            <w:pPr>
              <w:pStyle w:val="Heading3"/>
              <w:spacing w:before="120" w:after="120"/>
              <w:ind w:left="-90" w:firstLine="90"/>
              <w:rPr>
                <w:color w:val="000000" w:themeColor="text1"/>
                <w:szCs w:val="24"/>
                <w:lang w:val="fr"/>
              </w:rPr>
            </w:pPr>
            <w:r>
              <w:rPr>
                <w:color w:val="000000" w:themeColor="text1"/>
                <w:szCs w:val="24"/>
                <w:lang w:val="fr"/>
              </w:rPr>
              <w:lastRenderedPageBreak/>
              <w:t>Sous-Clause</w:t>
            </w:r>
            <w:r w:rsidRPr="00B72676">
              <w:rPr>
                <w:color w:val="000000" w:themeColor="text1"/>
                <w:szCs w:val="24"/>
                <w:lang w:val="fr"/>
              </w:rPr>
              <w:t xml:space="preserve"> 16.1</w:t>
            </w:r>
          </w:p>
          <w:p w14:paraId="2567DACA" w14:textId="3D80EF7B" w:rsidR="00744A4E" w:rsidRPr="001E6B49" w:rsidRDefault="00744A4E" w:rsidP="009D1262">
            <w:pPr>
              <w:spacing w:before="120" w:after="120"/>
              <w:ind w:left="0" w:firstLine="0"/>
              <w:rPr>
                <w:color w:val="000000" w:themeColor="text1"/>
                <w:szCs w:val="24"/>
                <w:lang w:val="fr"/>
              </w:rPr>
            </w:pPr>
            <w:r w:rsidRPr="001E6B49">
              <w:rPr>
                <w:color w:val="000000" w:themeColor="text1"/>
                <w:szCs w:val="24"/>
                <w:lang w:val="fr"/>
              </w:rPr>
              <w:t xml:space="preserve">Droit de l’Entrepreneur </w:t>
            </w:r>
            <w:r w:rsidR="009D1262">
              <w:rPr>
                <w:color w:val="000000" w:themeColor="text1"/>
                <w:szCs w:val="24"/>
                <w:lang w:val="fr"/>
              </w:rPr>
              <w:t>à</w:t>
            </w:r>
            <w:r w:rsidRPr="001E6B49">
              <w:rPr>
                <w:color w:val="000000" w:themeColor="text1"/>
                <w:szCs w:val="24"/>
                <w:lang w:val="fr"/>
              </w:rPr>
              <w:t xml:space="preserve"> Suspendre les Travaux</w:t>
            </w:r>
          </w:p>
        </w:tc>
        <w:tc>
          <w:tcPr>
            <w:tcW w:w="6135" w:type="dxa"/>
            <w:gridSpan w:val="2"/>
            <w:tcBorders>
              <w:top w:val="single" w:sz="12" w:space="0" w:color="auto"/>
              <w:left w:val="single" w:sz="12" w:space="0" w:color="auto"/>
              <w:bottom w:val="single" w:sz="12" w:space="0" w:color="auto"/>
              <w:right w:val="single" w:sz="12" w:space="0" w:color="auto"/>
            </w:tcBorders>
          </w:tcPr>
          <w:p w14:paraId="1C413640"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Le</w:t>
            </w:r>
            <w:r>
              <w:rPr>
                <w:color w:val="000000"/>
                <w:szCs w:val="24"/>
                <w:lang w:val="fr"/>
              </w:rPr>
              <w:t xml:space="preserve"> nouveau </w:t>
            </w:r>
            <w:r w:rsidRPr="00B72676">
              <w:rPr>
                <w:color w:val="000000"/>
                <w:szCs w:val="24"/>
                <w:lang w:val="fr"/>
              </w:rPr>
              <w:t xml:space="preserve">paragraphe suivant est inséré après le </w:t>
            </w:r>
            <w:r>
              <w:rPr>
                <w:color w:val="000000"/>
                <w:szCs w:val="24"/>
                <w:lang w:val="fr"/>
              </w:rPr>
              <w:t xml:space="preserve">paragraphe terminant par « …et jusqu’à ce que le Maître d’Ouvrage a remédier à un tel défaut » : </w:t>
            </w:r>
          </w:p>
          <w:p w14:paraId="0CCAF7F1"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Nonobstant ce qui précède, si la Banque a suspendu les décaissements au titre du prêt ou du crédit à partir duquel des paiements à l’</w:t>
            </w:r>
            <w:r>
              <w:rPr>
                <w:color w:val="000000"/>
                <w:szCs w:val="24"/>
                <w:lang w:val="fr"/>
              </w:rPr>
              <w:t>E</w:t>
            </w:r>
            <w:r w:rsidRPr="00B72676">
              <w:rPr>
                <w:color w:val="000000"/>
                <w:szCs w:val="24"/>
                <w:lang w:val="fr"/>
              </w:rPr>
              <w:t xml:space="preserve">ntrepreneur sont effectués, en tout ou en partie, pour l’exécution des </w:t>
            </w:r>
            <w:r>
              <w:rPr>
                <w:color w:val="000000"/>
                <w:szCs w:val="24"/>
                <w:lang w:val="fr"/>
              </w:rPr>
              <w:t>T</w:t>
            </w:r>
            <w:r w:rsidRPr="00B72676">
              <w:rPr>
                <w:color w:val="000000"/>
                <w:szCs w:val="24"/>
                <w:lang w:val="fr"/>
              </w:rPr>
              <w:t xml:space="preserve">ravaux, et qu’aucun autre fonds n’est disponible comme prévu à la </w:t>
            </w:r>
            <w:r>
              <w:rPr>
                <w:color w:val="000000"/>
                <w:szCs w:val="24"/>
                <w:lang w:val="fr"/>
              </w:rPr>
              <w:t>Sous-Clause</w:t>
            </w:r>
            <w:r w:rsidRPr="00B72676">
              <w:rPr>
                <w:color w:val="000000"/>
                <w:szCs w:val="24"/>
                <w:lang w:val="fr"/>
              </w:rPr>
              <w:t xml:space="preserve"> 2.4 [Dispositions </w:t>
            </w:r>
            <w:r>
              <w:rPr>
                <w:color w:val="000000"/>
                <w:szCs w:val="24"/>
                <w:lang w:val="fr"/>
              </w:rPr>
              <w:t>F</w:t>
            </w:r>
            <w:r w:rsidRPr="00B72676">
              <w:rPr>
                <w:color w:val="000000"/>
                <w:szCs w:val="24"/>
                <w:lang w:val="fr"/>
              </w:rPr>
              <w:t>inancières d</w:t>
            </w:r>
            <w:r>
              <w:rPr>
                <w:color w:val="000000"/>
                <w:szCs w:val="24"/>
                <w:lang w:val="fr"/>
              </w:rPr>
              <w:t>u Maître d’Ouvrage</w:t>
            </w:r>
            <w:r w:rsidRPr="00B72676">
              <w:rPr>
                <w:color w:val="000000"/>
                <w:szCs w:val="24"/>
                <w:lang w:val="fr"/>
              </w:rPr>
              <w:t>], l’</w:t>
            </w:r>
            <w:r>
              <w:rPr>
                <w:color w:val="000000"/>
                <w:szCs w:val="24"/>
                <w:lang w:val="fr"/>
              </w:rPr>
              <w:t>E</w:t>
            </w:r>
            <w:r w:rsidRPr="00B72676">
              <w:rPr>
                <w:color w:val="000000"/>
                <w:szCs w:val="24"/>
                <w:lang w:val="fr"/>
              </w:rPr>
              <w:t xml:space="preserve">ntrepreneur peut, par préavis, suspendre les </w:t>
            </w:r>
            <w:r>
              <w:rPr>
                <w:color w:val="000000"/>
                <w:szCs w:val="24"/>
                <w:lang w:val="fr"/>
              </w:rPr>
              <w:t>T</w:t>
            </w:r>
            <w:r w:rsidRPr="00B72676">
              <w:rPr>
                <w:color w:val="000000"/>
                <w:szCs w:val="24"/>
                <w:lang w:val="fr"/>
              </w:rPr>
              <w:t xml:space="preserve">ravaux ou réduire le rythme des </w:t>
            </w:r>
            <w:r>
              <w:rPr>
                <w:color w:val="000000"/>
                <w:szCs w:val="24"/>
                <w:lang w:val="fr"/>
              </w:rPr>
              <w:t>T</w:t>
            </w:r>
            <w:r w:rsidRPr="00B72676">
              <w:rPr>
                <w:color w:val="000000"/>
                <w:szCs w:val="24"/>
                <w:lang w:val="fr"/>
              </w:rPr>
              <w:t>ravaux à tout moment,  mais au moins 7 jours après que l’Emprunteur a reçu la notification de suspension de la Banque. »</w:t>
            </w:r>
          </w:p>
        </w:tc>
      </w:tr>
      <w:tr w:rsidR="00744A4E" w:rsidRPr="00B72676" w14:paraId="745F59AB" w14:textId="77777777" w:rsidTr="00581DFA">
        <w:tc>
          <w:tcPr>
            <w:tcW w:w="3015" w:type="dxa"/>
            <w:tcBorders>
              <w:top w:val="single" w:sz="12" w:space="0" w:color="auto"/>
              <w:left w:val="single" w:sz="12" w:space="0" w:color="auto"/>
              <w:bottom w:val="single" w:sz="12" w:space="0" w:color="auto"/>
              <w:right w:val="single" w:sz="12" w:space="0" w:color="auto"/>
            </w:tcBorders>
          </w:tcPr>
          <w:p w14:paraId="659290B7" w14:textId="77777777" w:rsidR="00744A4E" w:rsidRPr="001E6B49" w:rsidRDefault="00744A4E" w:rsidP="001E6B49">
            <w:pPr>
              <w:pStyle w:val="Heading3"/>
              <w:spacing w:before="120" w:after="120"/>
              <w:ind w:left="-90" w:firstLine="9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16.2</w:t>
            </w:r>
          </w:p>
          <w:p w14:paraId="42C6B065" w14:textId="77777777" w:rsidR="00744A4E" w:rsidRPr="001E6B49" w:rsidRDefault="00744A4E" w:rsidP="001E6B49">
            <w:pPr>
              <w:spacing w:before="120" w:after="120"/>
              <w:ind w:left="0" w:firstLine="0"/>
              <w:jc w:val="left"/>
              <w:rPr>
                <w:color w:val="000000" w:themeColor="text1"/>
                <w:szCs w:val="24"/>
                <w:lang w:val="fr"/>
              </w:rPr>
            </w:pPr>
            <w:r w:rsidRPr="001E6B49">
              <w:rPr>
                <w:color w:val="000000" w:themeColor="text1"/>
                <w:szCs w:val="24"/>
                <w:lang w:val="fr"/>
              </w:rPr>
              <w:t>Résiliation par l’Entrepreneur</w:t>
            </w:r>
          </w:p>
        </w:tc>
        <w:tc>
          <w:tcPr>
            <w:tcW w:w="6135" w:type="dxa"/>
            <w:gridSpan w:val="2"/>
            <w:tcBorders>
              <w:top w:val="single" w:sz="12" w:space="0" w:color="auto"/>
              <w:left w:val="single" w:sz="12" w:space="0" w:color="auto"/>
              <w:bottom w:val="single" w:sz="12" w:space="0" w:color="auto"/>
              <w:right w:val="single" w:sz="12" w:space="0" w:color="auto"/>
            </w:tcBorders>
          </w:tcPr>
          <w:p w14:paraId="5B69EC74" w14:textId="77777777" w:rsidR="00744A4E" w:rsidRPr="002C6BFC" w:rsidRDefault="00744A4E" w:rsidP="00581DFA">
            <w:pPr>
              <w:spacing w:before="120" w:after="120"/>
              <w:rPr>
                <w:noProof/>
                <w:szCs w:val="24"/>
              </w:rPr>
            </w:pPr>
            <w:r w:rsidRPr="002C6BFC">
              <w:rPr>
                <w:color w:val="000000"/>
                <w:szCs w:val="24"/>
                <w:lang w:val="fr"/>
              </w:rPr>
              <w:t xml:space="preserve">L’alinéa </w:t>
            </w:r>
            <w:r>
              <w:rPr>
                <w:color w:val="000000"/>
                <w:szCs w:val="24"/>
                <w:lang w:val="fr"/>
              </w:rPr>
              <w:t>(</w:t>
            </w:r>
            <w:r w:rsidRPr="002C6BFC">
              <w:rPr>
                <w:color w:val="000000"/>
                <w:szCs w:val="24"/>
                <w:lang w:val="fr"/>
              </w:rPr>
              <w:t xml:space="preserve">i) est supprimé dans son intégralité. </w:t>
            </w:r>
          </w:p>
          <w:p w14:paraId="09A10F36" w14:textId="77777777" w:rsidR="00744A4E" w:rsidRPr="002C6BFC" w:rsidRDefault="00744A4E" w:rsidP="00581DFA">
            <w:pPr>
              <w:spacing w:before="120" w:after="120"/>
              <w:rPr>
                <w:rFonts w:eastAsia="Arial Narrow"/>
                <w:color w:val="000000"/>
                <w:szCs w:val="24"/>
              </w:rPr>
            </w:pPr>
            <w:r w:rsidRPr="002C6BFC">
              <w:rPr>
                <w:color w:val="000000"/>
                <w:szCs w:val="24"/>
                <w:lang w:val="fr"/>
              </w:rPr>
              <w:t xml:space="preserve">À la fin de l’alinéa </w:t>
            </w:r>
            <w:r>
              <w:rPr>
                <w:color w:val="000000"/>
                <w:szCs w:val="24"/>
                <w:lang w:val="fr"/>
              </w:rPr>
              <w:t>(</w:t>
            </w:r>
            <w:r w:rsidRPr="002C6BFC">
              <w:rPr>
                <w:color w:val="000000"/>
                <w:szCs w:val="24"/>
                <w:lang w:val="fr"/>
              </w:rPr>
              <w:t xml:space="preserve">h): « ; ou » est remplacé par : « . » </w:t>
            </w:r>
          </w:p>
          <w:p w14:paraId="02D141C5" w14:textId="77777777" w:rsidR="00744A4E" w:rsidRPr="002C6BFC" w:rsidRDefault="00744A4E" w:rsidP="00581DFA">
            <w:pPr>
              <w:spacing w:before="120" w:after="120"/>
              <w:rPr>
                <w:rFonts w:eastAsia="Arial Narrow"/>
                <w:color w:val="000000"/>
                <w:szCs w:val="24"/>
              </w:rPr>
            </w:pPr>
            <w:r w:rsidRPr="002C6BFC">
              <w:rPr>
                <w:color w:val="000000"/>
                <w:szCs w:val="24"/>
                <w:lang w:val="fr"/>
              </w:rPr>
              <w:t xml:space="preserve">L’alinéa </w:t>
            </w:r>
            <w:r>
              <w:rPr>
                <w:color w:val="000000"/>
                <w:szCs w:val="24"/>
                <w:lang w:val="fr"/>
              </w:rPr>
              <w:t>(</w:t>
            </w:r>
            <w:r w:rsidRPr="002C6BFC">
              <w:rPr>
                <w:color w:val="000000"/>
                <w:szCs w:val="24"/>
                <w:lang w:val="fr"/>
              </w:rPr>
              <w:t>e) est remplacé par le texte suivant</w:t>
            </w:r>
            <w:r>
              <w:rPr>
                <w:color w:val="000000"/>
                <w:szCs w:val="24"/>
                <w:lang w:val="fr"/>
              </w:rPr>
              <w:t xml:space="preserve"> </w:t>
            </w:r>
            <w:r w:rsidRPr="002C6BFC">
              <w:rPr>
                <w:color w:val="000000"/>
                <w:szCs w:val="24"/>
                <w:lang w:val="fr"/>
              </w:rPr>
              <w:t xml:space="preserve">: </w:t>
            </w:r>
          </w:p>
          <w:p w14:paraId="30D4CA0E" w14:textId="77777777" w:rsidR="00744A4E" w:rsidRPr="002C6BFC" w:rsidRDefault="00744A4E" w:rsidP="001E6B49">
            <w:pPr>
              <w:spacing w:before="120" w:after="120"/>
              <w:ind w:left="0" w:firstLine="0"/>
              <w:rPr>
                <w:noProof/>
                <w:szCs w:val="24"/>
              </w:rPr>
            </w:pPr>
            <w:r w:rsidRPr="002C6BFC">
              <w:rPr>
                <w:color w:val="000000"/>
                <w:szCs w:val="24"/>
                <w:lang w:val="fr"/>
              </w:rPr>
              <w:t xml:space="preserve"> « L’</w:t>
            </w:r>
            <w:r>
              <w:rPr>
                <w:color w:val="000000"/>
                <w:szCs w:val="24"/>
                <w:lang w:val="fr"/>
              </w:rPr>
              <w:t>E</w:t>
            </w:r>
            <w:r w:rsidRPr="002C6BFC">
              <w:rPr>
                <w:color w:val="000000"/>
                <w:szCs w:val="24"/>
                <w:lang w:val="fr"/>
              </w:rPr>
              <w:t xml:space="preserve">ntrepreneur ne reçoit </w:t>
            </w:r>
            <w:r>
              <w:rPr>
                <w:color w:val="000000"/>
                <w:szCs w:val="24"/>
                <w:lang w:val="fr"/>
              </w:rPr>
              <w:t xml:space="preserve">Notification </w:t>
            </w:r>
            <w:r w:rsidRPr="002C6BFC">
              <w:rPr>
                <w:color w:val="000000"/>
                <w:szCs w:val="24"/>
                <w:lang w:val="fr"/>
              </w:rPr>
              <w:t xml:space="preserve">de la </w:t>
            </w:r>
            <w:r>
              <w:rPr>
                <w:color w:val="000000"/>
                <w:szCs w:val="24"/>
                <w:lang w:val="fr"/>
              </w:rPr>
              <w:t>D</w:t>
            </w:r>
            <w:r w:rsidRPr="002C6BFC">
              <w:rPr>
                <w:color w:val="000000"/>
                <w:szCs w:val="24"/>
                <w:lang w:val="fr"/>
              </w:rPr>
              <w:t>ate d</w:t>
            </w:r>
            <w:r>
              <w:rPr>
                <w:color w:val="000000"/>
                <w:szCs w:val="24"/>
                <w:lang w:val="fr"/>
              </w:rPr>
              <w:t>e Démarrage</w:t>
            </w:r>
            <w:r w:rsidRPr="002C6BFC">
              <w:rPr>
                <w:color w:val="000000"/>
                <w:szCs w:val="24"/>
                <w:lang w:val="fr"/>
              </w:rPr>
              <w:t xml:space="preserve"> en vertu de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 8.1</w:t>
            </w:r>
            <w:r>
              <w:rPr>
                <w:color w:val="000000"/>
                <w:szCs w:val="24"/>
                <w:lang w:val="fr"/>
              </w:rPr>
              <w:t xml:space="preserve"> </w:t>
            </w:r>
            <w:r w:rsidRPr="002C6BFC">
              <w:rPr>
                <w:i/>
                <w:iCs/>
                <w:color w:val="000000"/>
                <w:szCs w:val="24"/>
                <w:lang w:val="fr"/>
              </w:rPr>
              <w:t xml:space="preserve">[Début des </w:t>
            </w:r>
            <w:r>
              <w:rPr>
                <w:i/>
                <w:iCs/>
                <w:color w:val="000000"/>
                <w:szCs w:val="24"/>
                <w:lang w:val="fr"/>
              </w:rPr>
              <w:t>T</w:t>
            </w:r>
            <w:r w:rsidRPr="002C6BFC">
              <w:rPr>
                <w:i/>
                <w:iCs/>
                <w:color w:val="000000"/>
                <w:szCs w:val="24"/>
                <w:lang w:val="fr"/>
              </w:rPr>
              <w:t>ravaux]</w:t>
            </w:r>
            <w:r w:rsidRPr="002C6BFC">
              <w:rPr>
                <w:color w:val="000000"/>
                <w:szCs w:val="24"/>
                <w:lang w:val="fr"/>
              </w:rPr>
              <w:t xml:space="preserve"> dans les 180 jours suivant la réception de la lettre d’acceptation, pour des raisons qui ne lui sont pas imputables.» </w:t>
            </w:r>
          </w:p>
          <w:p w14:paraId="6E584A5C" w14:textId="77777777" w:rsidR="00744A4E" w:rsidRPr="00B72676" w:rsidRDefault="00744A4E" w:rsidP="00581DFA">
            <w:pPr>
              <w:spacing w:before="120" w:after="120"/>
              <w:rPr>
                <w:rFonts w:eastAsia="Arial Narrow"/>
                <w:color w:val="000000"/>
                <w:szCs w:val="24"/>
              </w:rPr>
            </w:pPr>
            <w:r w:rsidRPr="00B72676">
              <w:rPr>
                <w:color w:val="000000"/>
                <w:szCs w:val="24"/>
                <w:lang w:val="fr"/>
              </w:rPr>
              <w:t xml:space="preserve">Le texte suivant est ajouté à la fin de la </w:t>
            </w:r>
            <w:r>
              <w:rPr>
                <w:color w:val="000000"/>
                <w:szCs w:val="24"/>
                <w:lang w:val="fr"/>
              </w:rPr>
              <w:t>Sous-Clause</w:t>
            </w:r>
            <w:r w:rsidRPr="00B72676">
              <w:rPr>
                <w:color w:val="000000"/>
                <w:szCs w:val="24"/>
                <w:lang w:val="fr"/>
              </w:rPr>
              <w:t xml:space="preserve"> 16.2</w:t>
            </w:r>
            <w:r>
              <w:rPr>
                <w:color w:val="000000"/>
                <w:szCs w:val="24"/>
                <w:lang w:val="fr"/>
              </w:rPr>
              <w:t xml:space="preserve"> </w:t>
            </w:r>
            <w:r w:rsidRPr="00B72676">
              <w:rPr>
                <w:color w:val="000000"/>
                <w:szCs w:val="24"/>
                <w:lang w:val="fr"/>
              </w:rPr>
              <w:t>:</w:t>
            </w:r>
          </w:p>
          <w:p w14:paraId="4C29A302" w14:textId="77777777" w:rsidR="00744A4E" w:rsidRPr="00B72676" w:rsidRDefault="00744A4E" w:rsidP="001E6B49">
            <w:pPr>
              <w:pStyle w:val="ClauseSubPara"/>
              <w:spacing w:before="120" w:after="120"/>
              <w:ind w:left="0" w:firstLine="0"/>
              <w:rPr>
                <w:rFonts w:eastAsia="Arial Narrow"/>
                <w:color w:val="000000"/>
                <w:sz w:val="24"/>
                <w:szCs w:val="24"/>
                <w:lang w:val="fr-FR"/>
              </w:rPr>
            </w:pPr>
            <w:r w:rsidRPr="00B72676">
              <w:rPr>
                <w:color w:val="000000"/>
                <w:sz w:val="24"/>
                <w:szCs w:val="24"/>
                <w:lang w:val="fr"/>
              </w:rPr>
              <w:t>« Dans le cas où la Banque suspend le prêt ou le crédit à partir duquel une partie ou la totalité des paiements à l’</w:t>
            </w:r>
            <w:r>
              <w:rPr>
                <w:color w:val="000000"/>
                <w:sz w:val="24"/>
                <w:szCs w:val="24"/>
                <w:lang w:val="fr"/>
              </w:rPr>
              <w:t>E</w:t>
            </w:r>
            <w:r w:rsidRPr="00B72676">
              <w:rPr>
                <w:color w:val="000000"/>
                <w:sz w:val="24"/>
                <w:szCs w:val="24"/>
                <w:lang w:val="fr"/>
              </w:rPr>
              <w:t>ntrepreneur sont effectués, si l’</w:t>
            </w:r>
            <w:r>
              <w:rPr>
                <w:color w:val="000000"/>
                <w:sz w:val="24"/>
                <w:szCs w:val="24"/>
                <w:lang w:val="fr"/>
              </w:rPr>
              <w:t>E</w:t>
            </w:r>
            <w:r w:rsidRPr="00B72676">
              <w:rPr>
                <w:color w:val="000000"/>
                <w:sz w:val="24"/>
                <w:szCs w:val="24"/>
                <w:lang w:val="fr"/>
              </w:rPr>
              <w:t xml:space="preserve">ntrepreneur n’a pas reçu les sommes qui lui sont dues à l’expiration des 14 jours visés à la </w:t>
            </w:r>
            <w:r>
              <w:rPr>
                <w:color w:val="000000"/>
                <w:sz w:val="24"/>
                <w:szCs w:val="24"/>
                <w:lang w:val="fr"/>
              </w:rPr>
              <w:t>Sous-Clause</w:t>
            </w:r>
            <w:r w:rsidRPr="00B72676">
              <w:rPr>
                <w:color w:val="000000"/>
                <w:sz w:val="24"/>
                <w:szCs w:val="24"/>
                <w:lang w:val="fr"/>
              </w:rPr>
              <w:t xml:space="preserve"> 14.7 [Paiement] pour les paiements </w:t>
            </w:r>
            <w:r>
              <w:rPr>
                <w:color w:val="000000"/>
                <w:sz w:val="24"/>
                <w:szCs w:val="24"/>
                <w:lang w:val="fr"/>
              </w:rPr>
              <w:t xml:space="preserve">en vertu de 14.7(d) </w:t>
            </w:r>
            <w:r w:rsidRPr="00B72676">
              <w:rPr>
                <w:color w:val="000000"/>
                <w:sz w:val="24"/>
                <w:szCs w:val="24"/>
                <w:lang w:val="fr"/>
              </w:rPr>
              <w:t xml:space="preserve">des </w:t>
            </w:r>
            <w:r>
              <w:rPr>
                <w:color w:val="000000"/>
                <w:sz w:val="24"/>
                <w:szCs w:val="24"/>
                <w:lang w:val="fr"/>
              </w:rPr>
              <w:t>P</w:t>
            </w:r>
            <w:r w:rsidRPr="00B72676">
              <w:rPr>
                <w:color w:val="000000"/>
                <w:sz w:val="24"/>
                <w:szCs w:val="24"/>
                <w:lang w:val="fr"/>
              </w:rPr>
              <w:t>aiement</w:t>
            </w:r>
            <w:r>
              <w:rPr>
                <w:color w:val="000000"/>
                <w:sz w:val="24"/>
                <w:szCs w:val="24"/>
                <w:lang w:val="fr"/>
              </w:rPr>
              <w:t>s</w:t>
            </w:r>
            <w:r w:rsidRPr="00B72676">
              <w:rPr>
                <w:color w:val="000000"/>
                <w:sz w:val="24"/>
                <w:szCs w:val="24"/>
                <w:lang w:val="fr"/>
              </w:rPr>
              <w:t xml:space="preserve"> </w:t>
            </w:r>
            <w:r>
              <w:rPr>
                <w:color w:val="000000"/>
                <w:sz w:val="24"/>
                <w:szCs w:val="24"/>
                <w:lang w:val="fr"/>
              </w:rPr>
              <w:t>I</w:t>
            </w:r>
            <w:r w:rsidRPr="00B72676">
              <w:rPr>
                <w:color w:val="000000"/>
                <w:sz w:val="24"/>
                <w:szCs w:val="24"/>
                <w:lang w:val="fr"/>
              </w:rPr>
              <w:t>ntermédiaire</w:t>
            </w:r>
            <w:r>
              <w:rPr>
                <w:color w:val="000000"/>
                <w:sz w:val="24"/>
                <w:szCs w:val="24"/>
                <w:lang w:val="fr"/>
              </w:rPr>
              <w:t>s</w:t>
            </w:r>
            <w:r w:rsidRPr="00B72676">
              <w:rPr>
                <w:color w:val="000000"/>
                <w:sz w:val="24"/>
                <w:szCs w:val="24"/>
                <w:lang w:val="fr"/>
              </w:rPr>
              <w:t>, l’</w:t>
            </w:r>
            <w:r>
              <w:rPr>
                <w:color w:val="000000"/>
                <w:sz w:val="24"/>
                <w:szCs w:val="24"/>
                <w:lang w:val="fr"/>
              </w:rPr>
              <w:t>E</w:t>
            </w:r>
            <w:r w:rsidRPr="00B72676">
              <w:rPr>
                <w:color w:val="000000"/>
                <w:sz w:val="24"/>
                <w:szCs w:val="24"/>
                <w:lang w:val="fr"/>
              </w:rPr>
              <w:t>ntrepreneur peut,  sans préjudice du droit de l’</w:t>
            </w:r>
            <w:r>
              <w:rPr>
                <w:color w:val="000000"/>
                <w:sz w:val="24"/>
                <w:szCs w:val="24"/>
                <w:lang w:val="fr"/>
              </w:rPr>
              <w:t>E</w:t>
            </w:r>
            <w:r w:rsidRPr="00B72676">
              <w:rPr>
                <w:color w:val="000000"/>
                <w:sz w:val="24"/>
                <w:szCs w:val="24"/>
                <w:lang w:val="fr"/>
              </w:rPr>
              <w:t xml:space="preserve">ntrepreneur à des frais de financement en vertu de la </w:t>
            </w:r>
            <w:r>
              <w:rPr>
                <w:color w:val="000000"/>
                <w:sz w:val="24"/>
                <w:szCs w:val="24"/>
                <w:lang w:val="fr"/>
              </w:rPr>
              <w:t>Sous-Clause</w:t>
            </w:r>
            <w:r w:rsidRPr="00B72676">
              <w:rPr>
                <w:color w:val="000000"/>
                <w:sz w:val="24"/>
                <w:szCs w:val="24"/>
                <w:lang w:val="fr"/>
              </w:rPr>
              <w:t xml:space="preserve"> 14.8 [</w:t>
            </w:r>
            <w:r>
              <w:rPr>
                <w:color w:val="000000"/>
                <w:sz w:val="24"/>
                <w:szCs w:val="24"/>
                <w:lang w:val="fr"/>
              </w:rPr>
              <w:t>Retard de Paiement</w:t>
            </w:r>
            <w:r w:rsidRPr="00B72676">
              <w:rPr>
                <w:color w:val="000000"/>
                <w:sz w:val="24"/>
                <w:szCs w:val="24"/>
                <w:lang w:val="fr"/>
              </w:rPr>
              <w:t>], prendre l’une des mesures suivantes, à savoir</w:t>
            </w:r>
            <w:r>
              <w:rPr>
                <w:color w:val="000000"/>
                <w:sz w:val="24"/>
                <w:szCs w:val="24"/>
                <w:lang w:val="fr"/>
              </w:rPr>
              <w:t xml:space="preserve"> : </w:t>
            </w:r>
            <w:r w:rsidRPr="00B72676">
              <w:rPr>
                <w:color w:val="000000"/>
                <w:sz w:val="24"/>
                <w:szCs w:val="24"/>
                <w:lang w:val="fr"/>
              </w:rPr>
              <w:t xml:space="preserve">(i) suspendre les </w:t>
            </w:r>
            <w:r>
              <w:rPr>
                <w:color w:val="000000"/>
                <w:sz w:val="24"/>
                <w:szCs w:val="24"/>
                <w:lang w:val="fr"/>
              </w:rPr>
              <w:t>T</w:t>
            </w:r>
            <w:r w:rsidRPr="00B72676">
              <w:rPr>
                <w:color w:val="000000"/>
                <w:sz w:val="24"/>
                <w:szCs w:val="24"/>
                <w:lang w:val="fr"/>
              </w:rPr>
              <w:t xml:space="preserve">ravaux ou réduire le rythme de travail en vertu de la </w:t>
            </w:r>
            <w:r>
              <w:rPr>
                <w:color w:val="000000"/>
                <w:sz w:val="24"/>
                <w:szCs w:val="24"/>
                <w:lang w:val="fr"/>
              </w:rPr>
              <w:t>Sous-Clause</w:t>
            </w:r>
            <w:r w:rsidRPr="00B72676">
              <w:rPr>
                <w:color w:val="000000"/>
                <w:sz w:val="24"/>
                <w:szCs w:val="24"/>
                <w:lang w:val="fr"/>
              </w:rPr>
              <w:t xml:space="preserve"> 16.1 ou (ii) résilier le </w:t>
            </w:r>
            <w:r>
              <w:rPr>
                <w:color w:val="000000"/>
                <w:sz w:val="24"/>
                <w:szCs w:val="24"/>
                <w:lang w:val="fr"/>
              </w:rPr>
              <w:t>Marché</w:t>
            </w:r>
            <w:r w:rsidRPr="00B72676">
              <w:rPr>
                <w:color w:val="000000"/>
                <w:sz w:val="24"/>
                <w:szCs w:val="24"/>
                <w:lang w:val="fr"/>
              </w:rPr>
              <w:t xml:space="preserve"> en </w:t>
            </w:r>
            <w:r>
              <w:rPr>
                <w:color w:val="000000"/>
                <w:sz w:val="24"/>
                <w:szCs w:val="24"/>
                <w:lang w:val="fr"/>
              </w:rPr>
              <w:t>émettant une notification au Maître d’Ouvrage</w:t>
            </w:r>
            <w:r w:rsidRPr="00B72676">
              <w:rPr>
                <w:color w:val="000000"/>
                <w:sz w:val="24"/>
                <w:szCs w:val="24"/>
                <w:lang w:val="fr"/>
              </w:rPr>
              <w:t>, cette résiliation prendra effet 14 jours après la remise de l</w:t>
            </w:r>
            <w:r>
              <w:rPr>
                <w:color w:val="000000"/>
                <w:sz w:val="24"/>
                <w:szCs w:val="24"/>
                <w:lang w:val="fr"/>
              </w:rPr>
              <w:t>a notification</w:t>
            </w:r>
            <w:r w:rsidRPr="00B72676">
              <w:rPr>
                <w:color w:val="000000"/>
                <w:sz w:val="24"/>
                <w:szCs w:val="24"/>
                <w:lang w:val="fr"/>
              </w:rPr>
              <w:t>.</w:t>
            </w:r>
          </w:p>
        </w:tc>
      </w:tr>
      <w:tr w:rsidR="00744A4E" w:rsidRPr="00B72676" w14:paraId="3A88A21D" w14:textId="77777777" w:rsidTr="00581DFA">
        <w:tc>
          <w:tcPr>
            <w:tcW w:w="3015" w:type="dxa"/>
            <w:tcBorders>
              <w:top w:val="single" w:sz="12" w:space="0" w:color="auto"/>
              <w:left w:val="single" w:sz="12" w:space="0" w:color="auto"/>
              <w:bottom w:val="single" w:sz="12" w:space="0" w:color="auto"/>
              <w:right w:val="single" w:sz="12" w:space="0" w:color="auto"/>
            </w:tcBorders>
          </w:tcPr>
          <w:p w14:paraId="08FFDC14" w14:textId="77777777" w:rsidR="00744A4E" w:rsidRDefault="00744A4E" w:rsidP="001E6B49">
            <w:pPr>
              <w:pStyle w:val="Heading3"/>
              <w:spacing w:before="120" w:after="120"/>
              <w:ind w:hanging="774"/>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17.1 </w:t>
            </w:r>
          </w:p>
          <w:p w14:paraId="5AAA8E8E" w14:textId="77777777" w:rsidR="00744A4E" w:rsidRPr="001E6B49" w:rsidRDefault="00744A4E" w:rsidP="001E6B49">
            <w:pPr>
              <w:pStyle w:val="Heading3"/>
              <w:tabs>
                <w:tab w:val="clear" w:pos="864"/>
                <w:tab w:val="left" w:pos="90"/>
              </w:tabs>
              <w:spacing w:before="120" w:after="120"/>
              <w:ind w:left="90" w:firstLine="0"/>
              <w:jc w:val="left"/>
              <w:rPr>
                <w:color w:val="000000" w:themeColor="text1"/>
                <w:szCs w:val="24"/>
                <w:lang w:val="fr-FR"/>
              </w:rPr>
            </w:pPr>
            <w:r>
              <w:rPr>
                <w:color w:val="000000" w:themeColor="text1"/>
                <w:szCs w:val="24"/>
                <w:lang w:val="fr"/>
              </w:rPr>
              <w:t>Prise en Charge des Ouvrages</w:t>
            </w:r>
          </w:p>
        </w:tc>
        <w:tc>
          <w:tcPr>
            <w:tcW w:w="6135" w:type="dxa"/>
            <w:gridSpan w:val="2"/>
            <w:tcBorders>
              <w:top w:val="single" w:sz="12" w:space="0" w:color="auto"/>
              <w:left w:val="single" w:sz="12" w:space="0" w:color="auto"/>
              <w:bottom w:val="single" w:sz="12" w:space="0" w:color="auto"/>
              <w:right w:val="single" w:sz="12" w:space="0" w:color="auto"/>
            </w:tcBorders>
          </w:tcPr>
          <w:p w14:paraId="5C2BCCA1" w14:textId="77777777" w:rsidR="00744A4E" w:rsidRDefault="00744A4E" w:rsidP="00581DFA">
            <w:pPr>
              <w:autoSpaceDE w:val="0"/>
              <w:autoSpaceDN w:val="0"/>
              <w:adjustRightInd w:val="0"/>
              <w:spacing w:before="120" w:after="120"/>
              <w:rPr>
                <w:color w:val="000000"/>
                <w:szCs w:val="24"/>
                <w:lang w:val="fr"/>
              </w:rPr>
            </w:pPr>
            <w:r>
              <w:rPr>
                <w:color w:val="000000"/>
                <w:szCs w:val="24"/>
                <w:lang w:val="fr"/>
              </w:rPr>
              <w:t>Dans le premier paragraphe :</w:t>
            </w:r>
          </w:p>
          <w:p w14:paraId="17561DAC" w14:textId="77777777" w:rsidR="00744A4E" w:rsidRPr="00B72676" w:rsidRDefault="00744A4E" w:rsidP="001E6B49">
            <w:pPr>
              <w:autoSpaceDE w:val="0"/>
              <w:autoSpaceDN w:val="0"/>
              <w:adjustRightInd w:val="0"/>
              <w:spacing w:before="120" w:after="120"/>
              <w:ind w:left="0" w:firstLine="0"/>
              <w:rPr>
                <w:rFonts w:eastAsia="Arial Narrow"/>
                <w:color w:val="000000"/>
                <w:szCs w:val="24"/>
              </w:rPr>
            </w:pPr>
            <w:r>
              <w:rPr>
                <w:color w:val="000000"/>
                <w:szCs w:val="24"/>
                <w:lang w:val="fr"/>
              </w:rPr>
              <w:lastRenderedPageBreak/>
              <w:t>a</w:t>
            </w:r>
            <w:r w:rsidRPr="00B72676">
              <w:rPr>
                <w:color w:val="000000"/>
                <w:szCs w:val="24"/>
                <w:lang w:val="fr"/>
              </w:rPr>
              <w:t>ux quatrième et cinquième lignes « Date d’</w:t>
            </w:r>
            <w:r>
              <w:rPr>
                <w:color w:val="000000"/>
                <w:szCs w:val="24"/>
                <w:lang w:val="fr"/>
              </w:rPr>
              <w:t>A</w:t>
            </w:r>
            <w:r w:rsidRPr="00B72676">
              <w:rPr>
                <w:color w:val="000000"/>
                <w:szCs w:val="24"/>
                <w:lang w:val="fr"/>
              </w:rPr>
              <w:t xml:space="preserve">chèvement des </w:t>
            </w:r>
            <w:r>
              <w:rPr>
                <w:color w:val="000000"/>
                <w:szCs w:val="24"/>
                <w:lang w:val="fr"/>
              </w:rPr>
              <w:t>T</w:t>
            </w:r>
            <w:r w:rsidRPr="00B72676">
              <w:rPr>
                <w:color w:val="000000"/>
                <w:szCs w:val="24"/>
                <w:lang w:val="fr"/>
              </w:rPr>
              <w:t xml:space="preserve">ravaux » </w:t>
            </w:r>
            <w:r>
              <w:rPr>
                <w:color w:val="000000"/>
                <w:szCs w:val="24"/>
                <w:lang w:val="fr"/>
              </w:rPr>
              <w:t xml:space="preserve">est remplacé </w:t>
            </w:r>
            <w:r w:rsidRPr="00B72676">
              <w:rPr>
                <w:color w:val="000000"/>
                <w:szCs w:val="24"/>
                <w:lang w:val="fr"/>
              </w:rPr>
              <w:t xml:space="preserve">par « délivrance du certificat de </w:t>
            </w:r>
            <w:r>
              <w:rPr>
                <w:color w:val="000000"/>
                <w:szCs w:val="24"/>
                <w:lang w:val="fr"/>
              </w:rPr>
              <w:t>Réception des Travaux</w:t>
            </w:r>
            <w:r w:rsidRPr="00B72676">
              <w:rPr>
                <w:color w:val="000000"/>
                <w:szCs w:val="24"/>
                <w:lang w:val="fr"/>
              </w:rPr>
              <w:t xml:space="preserve"> ».</w:t>
            </w:r>
          </w:p>
          <w:p w14:paraId="5DBD1983" w14:textId="77777777" w:rsidR="00744A4E" w:rsidRPr="00B72676" w:rsidRDefault="00744A4E" w:rsidP="00581DFA">
            <w:pPr>
              <w:spacing w:before="120" w:after="120"/>
              <w:rPr>
                <w:rFonts w:eastAsia="Arial Narrow"/>
                <w:color w:val="000000"/>
                <w:szCs w:val="24"/>
              </w:rPr>
            </w:pPr>
            <w:r>
              <w:rPr>
                <w:rFonts w:eastAsia="Arial Narrow"/>
                <w:color w:val="000000"/>
                <w:szCs w:val="24"/>
              </w:rPr>
              <w:t>La septième ligne : « ou Partie » est supprimée.</w:t>
            </w:r>
          </w:p>
        </w:tc>
      </w:tr>
      <w:tr w:rsidR="00744A4E" w:rsidRPr="00B72676" w14:paraId="0CF50597" w14:textId="77777777" w:rsidTr="00581DFA">
        <w:trPr>
          <w:trHeight w:val="1170"/>
        </w:trPr>
        <w:tc>
          <w:tcPr>
            <w:tcW w:w="3015" w:type="dxa"/>
            <w:tcBorders>
              <w:top w:val="single" w:sz="12" w:space="0" w:color="auto"/>
              <w:left w:val="single" w:sz="12" w:space="0" w:color="auto"/>
              <w:bottom w:val="single" w:sz="12" w:space="0" w:color="auto"/>
              <w:right w:val="single" w:sz="12" w:space="0" w:color="auto"/>
            </w:tcBorders>
          </w:tcPr>
          <w:p w14:paraId="26BFFF1D" w14:textId="77777777" w:rsidR="00744A4E" w:rsidRPr="001E6B49" w:rsidRDefault="00744A4E" w:rsidP="001E6B49">
            <w:pPr>
              <w:pStyle w:val="Heading3"/>
              <w:spacing w:before="120" w:after="120"/>
              <w:ind w:left="0" w:firstLine="0"/>
              <w:jc w:val="left"/>
              <w:rPr>
                <w:color w:val="000000" w:themeColor="text1"/>
                <w:szCs w:val="24"/>
                <w:lang w:val="fr"/>
              </w:rPr>
            </w:pPr>
            <w:r>
              <w:rPr>
                <w:color w:val="000000" w:themeColor="text1"/>
                <w:szCs w:val="24"/>
                <w:lang w:val="fr"/>
              </w:rPr>
              <w:lastRenderedPageBreak/>
              <w:t>Sous-Clause</w:t>
            </w:r>
            <w:r w:rsidRPr="00B72676">
              <w:rPr>
                <w:color w:val="000000" w:themeColor="text1"/>
                <w:szCs w:val="24"/>
                <w:lang w:val="fr"/>
              </w:rPr>
              <w:t xml:space="preserve"> 17.3</w:t>
            </w:r>
          </w:p>
          <w:p w14:paraId="2EAAC770" w14:textId="77777777" w:rsidR="00744A4E" w:rsidRPr="001E6B49" w:rsidRDefault="00744A4E" w:rsidP="001E6B49">
            <w:pPr>
              <w:spacing w:before="120" w:after="120"/>
              <w:ind w:left="0" w:firstLine="0"/>
              <w:jc w:val="left"/>
              <w:rPr>
                <w:color w:val="000000" w:themeColor="text1"/>
                <w:szCs w:val="24"/>
                <w:lang w:val="fr"/>
              </w:rPr>
            </w:pPr>
            <w:r w:rsidRPr="001E6B49">
              <w:rPr>
                <w:color w:val="000000" w:themeColor="text1"/>
                <w:szCs w:val="24"/>
                <w:lang w:val="fr"/>
              </w:rPr>
              <w:t>Droits de Propriété Intellectuelle et Industrielle</w:t>
            </w:r>
          </w:p>
        </w:tc>
        <w:tc>
          <w:tcPr>
            <w:tcW w:w="6135" w:type="dxa"/>
            <w:gridSpan w:val="2"/>
            <w:tcBorders>
              <w:top w:val="single" w:sz="12" w:space="0" w:color="auto"/>
              <w:left w:val="single" w:sz="12" w:space="0" w:color="auto"/>
              <w:bottom w:val="single" w:sz="12" w:space="0" w:color="auto"/>
              <w:right w:val="single" w:sz="12" w:space="0" w:color="auto"/>
            </w:tcBorders>
          </w:tcPr>
          <w:p w14:paraId="68B1ED99"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À la première ligne du deuxième paragraphe, remplacer « </w:t>
            </w:r>
            <w:r>
              <w:rPr>
                <w:color w:val="000000"/>
                <w:szCs w:val="24"/>
                <w:lang w:val="fr"/>
              </w:rPr>
              <w:t>notification</w:t>
            </w:r>
            <w:r w:rsidRPr="00B72676">
              <w:rPr>
                <w:color w:val="000000"/>
                <w:szCs w:val="24"/>
                <w:lang w:val="fr"/>
              </w:rPr>
              <w:t xml:space="preserve"> » par « un</w:t>
            </w:r>
            <w:r>
              <w:rPr>
                <w:color w:val="000000"/>
                <w:szCs w:val="24"/>
                <w:lang w:val="fr"/>
              </w:rPr>
              <w:t>e Notification</w:t>
            </w:r>
            <w:r w:rsidRPr="00B72676">
              <w:rPr>
                <w:color w:val="000000"/>
                <w:szCs w:val="24"/>
                <w:lang w:val="fr"/>
              </w:rPr>
              <w:t xml:space="preserve"> ».</w:t>
            </w:r>
          </w:p>
        </w:tc>
      </w:tr>
      <w:tr w:rsidR="00744A4E" w:rsidRPr="00B72676" w14:paraId="75AC41E4" w14:textId="77777777" w:rsidTr="00581DFA">
        <w:tc>
          <w:tcPr>
            <w:tcW w:w="3015" w:type="dxa"/>
            <w:tcBorders>
              <w:top w:val="single" w:sz="12" w:space="0" w:color="auto"/>
              <w:left w:val="single" w:sz="12" w:space="0" w:color="auto"/>
              <w:bottom w:val="single" w:sz="12" w:space="0" w:color="auto"/>
              <w:right w:val="single" w:sz="12" w:space="0" w:color="auto"/>
            </w:tcBorders>
          </w:tcPr>
          <w:p w14:paraId="2EE420C3" w14:textId="77777777" w:rsidR="00744A4E" w:rsidRDefault="00744A4E" w:rsidP="001E6B49">
            <w:pPr>
              <w:pStyle w:val="Heading3"/>
              <w:spacing w:before="120" w:after="120"/>
              <w:ind w:left="0" w:firstLine="0"/>
              <w:jc w:val="left"/>
              <w:rPr>
                <w:color w:val="000000" w:themeColor="text1"/>
                <w:szCs w:val="24"/>
                <w:lang w:val="fr"/>
              </w:rPr>
            </w:pPr>
            <w:r>
              <w:rPr>
                <w:color w:val="000000" w:themeColor="text1"/>
                <w:szCs w:val="24"/>
                <w:lang w:val="fr"/>
              </w:rPr>
              <w:t>Sous-Clause 17.4</w:t>
            </w:r>
          </w:p>
          <w:p w14:paraId="00C9A772" w14:textId="2B0C3EF2" w:rsidR="00744A4E" w:rsidRPr="001E6B49" w:rsidRDefault="00744A4E" w:rsidP="001E6B49">
            <w:pPr>
              <w:ind w:left="0" w:firstLine="0"/>
              <w:jc w:val="left"/>
              <w:rPr>
                <w:color w:val="000000" w:themeColor="text1"/>
                <w:szCs w:val="24"/>
                <w:lang w:val="fr"/>
              </w:rPr>
            </w:pPr>
            <w:r w:rsidRPr="001E6B49">
              <w:rPr>
                <w:color w:val="000000" w:themeColor="text1"/>
                <w:szCs w:val="24"/>
                <w:lang w:val="fr"/>
              </w:rPr>
              <w:t>Indemni</w:t>
            </w:r>
            <w:r w:rsidR="009D1262">
              <w:rPr>
                <w:color w:val="000000" w:themeColor="text1"/>
                <w:szCs w:val="24"/>
                <w:lang w:val="fr"/>
              </w:rPr>
              <w:t>sation par l’</w:t>
            </w:r>
            <w:r w:rsidRPr="001E6B49">
              <w:rPr>
                <w:color w:val="000000" w:themeColor="text1"/>
                <w:szCs w:val="24"/>
                <w:lang w:val="fr"/>
              </w:rPr>
              <w:t>Entrepreneur</w:t>
            </w:r>
          </w:p>
        </w:tc>
        <w:tc>
          <w:tcPr>
            <w:tcW w:w="6135" w:type="dxa"/>
            <w:gridSpan w:val="2"/>
            <w:tcBorders>
              <w:top w:val="single" w:sz="12" w:space="0" w:color="auto"/>
              <w:left w:val="single" w:sz="12" w:space="0" w:color="auto"/>
              <w:bottom w:val="single" w:sz="12" w:space="0" w:color="auto"/>
              <w:right w:val="single" w:sz="12" w:space="0" w:color="auto"/>
            </w:tcBorders>
          </w:tcPr>
          <w:p w14:paraId="53296248" w14:textId="77777777" w:rsidR="00744A4E" w:rsidRPr="00B72676" w:rsidRDefault="00744A4E" w:rsidP="001E6B49">
            <w:pPr>
              <w:spacing w:before="120" w:after="120"/>
              <w:ind w:left="42" w:firstLine="0"/>
              <w:rPr>
                <w:color w:val="000000"/>
                <w:szCs w:val="24"/>
                <w:lang w:val="fr"/>
              </w:rPr>
            </w:pPr>
            <w:r>
              <w:rPr>
                <w:color w:val="000000"/>
                <w:szCs w:val="24"/>
                <w:lang w:val="fr"/>
              </w:rPr>
              <w:t>Ã la troisième ligne du dernier paragraphe, « ou Partie » est supprimé.</w:t>
            </w:r>
          </w:p>
        </w:tc>
      </w:tr>
      <w:tr w:rsidR="00744A4E" w:rsidRPr="00B72676" w14:paraId="54C17270" w14:textId="77777777" w:rsidTr="00581DFA">
        <w:tc>
          <w:tcPr>
            <w:tcW w:w="3015" w:type="dxa"/>
            <w:tcBorders>
              <w:top w:val="single" w:sz="12" w:space="0" w:color="auto"/>
              <w:left w:val="single" w:sz="12" w:space="0" w:color="auto"/>
              <w:bottom w:val="single" w:sz="12" w:space="0" w:color="auto"/>
              <w:right w:val="single" w:sz="12" w:space="0" w:color="auto"/>
            </w:tcBorders>
          </w:tcPr>
          <w:p w14:paraId="6C68B60C" w14:textId="77777777" w:rsidR="00744A4E" w:rsidRPr="001E6B49" w:rsidRDefault="00744A4E" w:rsidP="001E6B49">
            <w:pPr>
              <w:pStyle w:val="Heading3"/>
              <w:spacing w:before="120" w:after="120"/>
              <w:ind w:left="0" w:firstLine="0"/>
              <w:jc w:val="left"/>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17.7</w:t>
            </w:r>
          </w:p>
          <w:p w14:paraId="081CCBB2" w14:textId="2D769F89" w:rsidR="00744A4E" w:rsidRPr="001E6B49" w:rsidRDefault="00744A4E" w:rsidP="001E6B49">
            <w:pPr>
              <w:spacing w:before="120" w:after="120"/>
              <w:ind w:left="0" w:firstLine="0"/>
              <w:jc w:val="left"/>
              <w:rPr>
                <w:color w:val="000000" w:themeColor="text1"/>
                <w:szCs w:val="24"/>
                <w:lang w:val="fr"/>
              </w:rPr>
            </w:pPr>
            <w:r w:rsidRPr="001E6B49">
              <w:rPr>
                <w:color w:val="000000" w:themeColor="text1"/>
                <w:szCs w:val="24"/>
                <w:lang w:val="fr"/>
              </w:rPr>
              <w:t xml:space="preserve">Utilisation des Logements et </w:t>
            </w:r>
            <w:r w:rsidR="009D1262" w:rsidRPr="001E6B49">
              <w:rPr>
                <w:color w:val="000000" w:themeColor="text1"/>
                <w:szCs w:val="24"/>
                <w:lang w:val="fr"/>
              </w:rPr>
              <w:t>des Installations</w:t>
            </w:r>
            <w:r w:rsidRPr="001E6B49">
              <w:rPr>
                <w:color w:val="000000" w:themeColor="text1"/>
                <w:szCs w:val="24"/>
                <w:lang w:val="fr"/>
              </w:rPr>
              <w:t xml:space="preserve"> du Maître d’Ouvrage</w:t>
            </w:r>
          </w:p>
        </w:tc>
        <w:tc>
          <w:tcPr>
            <w:tcW w:w="6135" w:type="dxa"/>
            <w:gridSpan w:val="2"/>
            <w:tcBorders>
              <w:top w:val="single" w:sz="12" w:space="0" w:color="auto"/>
              <w:left w:val="single" w:sz="12" w:space="0" w:color="auto"/>
              <w:bottom w:val="single" w:sz="12" w:space="0" w:color="auto"/>
              <w:right w:val="single" w:sz="12" w:space="0" w:color="auto"/>
            </w:tcBorders>
          </w:tcPr>
          <w:p w14:paraId="53BF1D57"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La </w:t>
            </w:r>
            <w:r>
              <w:rPr>
                <w:color w:val="000000"/>
                <w:szCs w:val="24"/>
                <w:lang w:val="fr"/>
              </w:rPr>
              <w:t>Sous-Clause</w:t>
            </w:r>
            <w:r w:rsidRPr="00B72676">
              <w:rPr>
                <w:color w:val="000000"/>
                <w:szCs w:val="24"/>
                <w:lang w:val="fr"/>
              </w:rPr>
              <w:t xml:space="preserve"> suivante est ajoutée en tant que 17.7 :</w:t>
            </w:r>
          </w:p>
          <w:p w14:paraId="65D57CDA"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L’</w:t>
            </w:r>
            <w:r>
              <w:rPr>
                <w:color w:val="000000"/>
                <w:szCs w:val="24"/>
                <w:lang w:val="fr"/>
              </w:rPr>
              <w:t>E</w:t>
            </w:r>
            <w:r w:rsidRPr="00B72676">
              <w:rPr>
                <w:color w:val="000000"/>
                <w:szCs w:val="24"/>
                <w:lang w:val="fr"/>
              </w:rPr>
              <w:t>ntrepreneur assume l’entière responsabilité des soins apportés aux logements et aux installations fournis par l</w:t>
            </w:r>
            <w:r>
              <w:rPr>
                <w:color w:val="000000"/>
                <w:szCs w:val="24"/>
                <w:lang w:val="fr"/>
              </w:rPr>
              <w:t>e Maître d’Ouvrage</w:t>
            </w:r>
            <w:r w:rsidRPr="00B72676">
              <w:rPr>
                <w:color w:val="000000"/>
                <w:szCs w:val="24"/>
                <w:lang w:val="fr"/>
              </w:rPr>
              <w:t xml:space="preserve">, le cas échéant, comme indiqué dans les </w:t>
            </w:r>
            <w:r>
              <w:rPr>
                <w:color w:val="000000"/>
                <w:szCs w:val="24"/>
                <w:lang w:val="fr"/>
              </w:rPr>
              <w:t>E</w:t>
            </w:r>
            <w:r w:rsidRPr="00B72676">
              <w:rPr>
                <w:color w:val="000000"/>
                <w:szCs w:val="24"/>
                <w:lang w:val="fr"/>
              </w:rPr>
              <w:t>xigences d</w:t>
            </w:r>
            <w:r>
              <w:rPr>
                <w:color w:val="000000"/>
                <w:szCs w:val="24"/>
                <w:lang w:val="fr"/>
              </w:rPr>
              <w:t>u Maître d’Ouvrage</w:t>
            </w:r>
            <w:r w:rsidRPr="00B72676">
              <w:rPr>
                <w:color w:val="000000"/>
                <w:szCs w:val="24"/>
                <w:lang w:val="fr"/>
              </w:rPr>
              <w:t>,</w:t>
            </w:r>
            <w:r>
              <w:rPr>
                <w:color w:val="000000"/>
                <w:szCs w:val="24"/>
                <w:lang w:val="fr"/>
              </w:rPr>
              <w:t xml:space="preserve"> </w:t>
            </w:r>
            <w:r w:rsidRPr="00B72676">
              <w:rPr>
                <w:szCs w:val="24"/>
                <w:lang w:val="fr"/>
              </w:rPr>
              <w:t>à partir des dates</w:t>
            </w:r>
            <w:r>
              <w:rPr>
                <w:szCs w:val="24"/>
                <w:lang w:val="fr"/>
              </w:rPr>
              <w:t xml:space="preserve"> </w:t>
            </w:r>
            <w:r w:rsidRPr="00B72676">
              <w:rPr>
                <w:color w:val="000000"/>
                <w:szCs w:val="24"/>
                <w:lang w:val="fr"/>
              </w:rPr>
              <w:t>respectives de remise à l’</w:t>
            </w:r>
            <w:r>
              <w:rPr>
                <w:color w:val="000000"/>
                <w:szCs w:val="24"/>
                <w:lang w:val="fr"/>
              </w:rPr>
              <w:t>E</w:t>
            </w:r>
            <w:r w:rsidRPr="00B72676">
              <w:rPr>
                <w:color w:val="000000"/>
                <w:szCs w:val="24"/>
                <w:lang w:val="fr"/>
              </w:rPr>
              <w:t xml:space="preserve">ntrepreneur jusqu’à la cessation de l’occupation (lorsque la remise ou la cessation de l’occupation peut avoir lieu après la date indiquée dans le </w:t>
            </w:r>
            <w:r>
              <w:rPr>
                <w:color w:val="000000"/>
                <w:szCs w:val="24"/>
                <w:lang w:val="fr"/>
              </w:rPr>
              <w:t>C</w:t>
            </w:r>
            <w:r w:rsidRPr="00B72676">
              <w:rPr>
                <w:color w:val="000000"/>
                <w:szCs w:val="24"/>
                <w:lang w:val="fr"/>
              </w:rPr>
              <w:t xml:space="preserve">ertificat </w:t>
            </w:r>
            <w:r>
              <w:rPr>
                <w:color w:val="000000"/>
                <w:szCs w:val="24"/>
                <w:lang w:val="fr"/>
              </w:rPr>
              <w:t xml:space="preserve">Réception </w:t>
            </w:r>
            <w:r w:rsidRPr="00B72676">
              <w:rPr>
                <w:color w:val="000000"/>
                <w:szCs w:val="24"/>
                <w:lang w:val="fr"/>
              </w:rPr>
              <w:t xml:space="preserve">des </w:t>
            </w:r>
            <w:r>
              <w:rPr>
                <w:color w:val="000000"/>
                <w:szCs w:val="24"/>
                <w:lang w:val="fr"/>
              </w:rPr>
              <w:t>T</w:t>
            </w:r>
            <w:r w:rsidRPr="00B72676">
              <w:rPr>
                <w:color w:val="000000"/>
                <w:szCs w:val="24"/>
                <w:lang w:val="fr"/>
              </w:rPr>
              <w:t>ravaux)</w:t>
            </w:r>
          </w:p>
          <w:p w14:paraId="4A23A6C3"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Si une perte ou un dommage survient à l’un des éléments ci-dessus alors que l’</w:t>
            </w:r>
            <w:r>
              <w:rPr>
                <w:color w:val="000000"/>
                <w:szCs w:val="24"/>
                <w:lang w:val="fr"/>
              </w:rPr>
              <w:t>E</w:t>
            </w:r>
            <w:r w:rsidRPr="00B72676">
              <w:rPr>
                <w:color w:val="000000"/>
                <w:szCs w:val="24"/>
                <w:lang w:val="fr"/>
              </w:rPr>
              <w:t>ntrepreneur est responsable de leurs soins découlant de quelque cause que ce soit autre que celles pour lesquelles l</w:t>
            </w:r>
            <w:r>
              <w:rPr>
                <w:color w:val="000000"/>
                <w:szCs w:val="24"/>
                <w:lang w:val="fr"/>
              </w:rPr>
              <w:t xml:space="preserve">e Maître d’Ouvrage </w:t>
            </w:r>
            <w:r w:rsidRPr="00B72676">
              <w:rPr>
                <w:color w:val="000000"/>
                <w:szCs w:val="24"/>
                <w:lang w:val="fr"/>
              </w:rPr>
              <w:t>est responsable, l’</w:t>
            </w:r>
            <w:r>
              <w:rPr>
                <w:color w:val="000000"/>
                <w:szCs w:val="24"/>
                <w:lang w:val="fr"/>
              </w:rPr>
              <w:t>E</w:t>
            </w:r>
            <w:r w:rsidRPr="00B72676">
              <w:rPr>
                <w:color w:val="000000"/>
                <w:szCs w:val="24"/>
                <w:lang w:val="fr"/>
              </w:rPr>
              <w:t>ntrepreneur doit, à ses propres frais, rectifier la perte ou le dommage à la satisfaction d</w:t>
            </w:r>
            <w:r>
              <w:rPr>
                <w:color w:val="000000"/>
                <w:szCs w:val="24"/>
                <w:lang w:val="fr"/>
              </w:rPr>
              <w:t>u Maître d’Ouvrage</w:t>
            </w:r>
            <w:r w:rsidRPr="00B72676">
              <w:rPr>
                <w:color w:val="000000"/>
                <w:szCs w:val="24"/>
                <w:lang w:val="fr"/>
              </w:rPr>
              <w:t>.</w:t>
            </w:r>
          </w:p>
        </w:tc>
      </w:tr>
      <w:tr w:rsidR="00744A4E" w:rsidRPr="00B72676" w14:paraId="42522EEB" w14:textId="77777777" w:rsidTr="00581DFA">
        <w:tc>
          <w:tcPr>
            <w:tcW w:w="3015" w:type="dxa"/>
            <w:tcBorders>
              <w:top w:val="single" w:sz="12" w:space="0" w:color="auto"/>
              <w:left w:val="single" w:sz="12" w:space="0" w:color="auto"/>
              <w:bottom w:val="single" w:sz="12" w:space="0" w:color="auto"/>
              <w:right w:val="single" w:sz="12" w:space="0" w:color="auto"/>
            </w:tcBorders>
          </w:tcPr>
          <w:p w14:paraId="1C50063C" w14:textId="77777777" w:rsidR="00744A4E" w:rsidRPr="00B72676" w:rsidRDefault="00744A4E" w:rsidP="00581DFA">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18.1</w:t>
            </w:r>
          </w:p>
          <w:p w14:paraId="450BF394" w14:textId="77777777" w:rsidR="00744A4E" w:rsidRPr="00B72676" w:rsidRDefault="00744A4E" w:rsidP="001E6B49">
            <w:pPr>
              <w:pStyle w:val="Heading3"/>
              <w:spacing w:before="120" w:after="120"/>
              <w:ind w:left="21" w:hanging="21"/>
              <w:rPr>
                <w:color w:val="000000" w:themeColor="text1"/>
                <w:szCs w:val="24"/>
              </w:rPr>
            </w:pPr>
            <w:r w:rsidRPr="00B72676">
              <w:rPr>
                <w:szCs w:val="24"/>
                <w:lang w:val="fr"/>
              </w:rPr>
              <w:t xml:space="preserve">Événements </w:t>
            </w:r>
            <w:r>
              <w:rPr>
                <w:szCs w:val="24"/>
                <w:lang w:val="fr"/>
              </w:rPr>
              <w:t>E</w:t>
            </w:r>
            <w:r w:rsidRPr="00B72676">
              <w:rPr>
                <w:szCs w:val="24"/>
                <w:lang w:val="fr"/>
              </w:rPr>
              <w:t>xceptionnels</w:t>
            </w:r>
          </w:p>
        </w:tc>
        <w:tc>
          <w:tcPr>
            <w:tcW w:w="6135" w:type="dxa"/>
            <w:gridSpan w:val="2"/>
            <w:tcBorders>
              <w:top w:val="single" w:sz="12" w:space="0" w:color="auto"/>
              <w:left w:val="single" w:sz="12" w:space="0" w:color="auto"/>
              <w:bottom w:val="single" w:sz="12" w:space="0" w:color="auto"/>
              <w:right w:val="single" w:sz="12" w:space="0" w:color="auto"/>
            </w:tcBorders>
          </w:tcPr>
          <w:p w14:paraId="768C4F0D" w14:textId="77777777" w:rsidR="00744A4E" w:rsidRPr="00B72676" w:rsidRDefault="00744A4E" w:rsidP="00581DFA">
            <w:pPr>
              <w:spacing w:before="120" w:after="120"/>
              <w:rPr>
                <w:rFonts w:eastAsia="Arial Narrow"/>
                <w:color w:val="000000"/>
                <w:szCs w:val="24"/>
              </w:rPr>
            </w:pPr>
            <w:r w:rsidRPr="00B72676">
              <w:rPr>
                <w:color w:val="000000"/>
                <w:szCs w:val="24"/>
                <w:lang w:val="fr"/>
              </w:rPr>
              <w:t xml:space="preserve">L’alinéa </w:t>
            </w:r>
            <w:r>
              <w:rPr>
                <w:color w:val="000000"/>
                <w:szCs w:val="24"/>
                <w:lang w:val="fr"/>
              </w:rPr>
              <w:t>(</w:t>
            </w:r>
            <w:r w:rsidRPr="00B72676">
              <w:rPr>
                <w:color w:val="000000"/>
                <w:szCs w:val="24"/>
                <w:lang w:val="fr"/>
              </w:rPr>
              <w:t xml:space="preserve">c) est remplacé par le texte suivante : </w:t>
            </w:r>
          </w:p>
          <w:p w14:paraId="7FC1A133" w14:textId="77777777" w:rsidR="00744A4E" w:rsidRPr="00B72676" w:rsidRDefault="00744A4E" w:rsidP="00581DFA">
            <w:pPr>
              <w:spacing w:before="120" w:after="120"/>
              <w:ind w:left="13" w:firstLine="0"/>
              <w:rPr>
                <w:rFonts w:eastAsia="Arial Narrow"/>
                <w:color w:val="000000"/>
                <w:szCs w:val="24"/>
              </w:rPr>
            </w:pPr>
            <w:r w:rsidRPr="00B72676">
              <w:rPr>
                <w:color w:val="000000"/>
                <w:szCs w:val="24"/>
                <w:lang w:val="fr"/>
              </w:rPr>
              <w:t>«</w:t>
            </w:r>
            <w:r>
              <w:rPr>
                <w:color w:val="000000"/>
                <w:szCs w:val="24"/>
                <w:lang w:val="fr"/>
              </w:rPr>
              <w:t xml:space="preserve"> (</w:t>
            </w:r>
            <w:r w:rsidRPr="00B72676">
              <w:rPr>
                <w:color w:val="000000"/>
                <w:szCs w:val="24"/>
                <w:lang w:val="fr"/>
              </w:rPr>
              <w:t>c)</w:t>
            </w:r>
            <w:r>
              <w:rPr>
                <w:color w:val="000000"/>
                <w:szCs w:val="24"/>
                <w:lang w:val="fr"/>
              </w:rPr>
              <w:t xml:space="preserve"> </w:t>
            </w:r>
            <w:r w:rsidRPr="00B72676">
              <w:rPr>
                <w:color w:val="000000"/>
                <w:szCs w:val="24"/>
                <w:lang w:val="fr"/>
              </w:rPr>
              <w:t xml:space="preserve">émeute, agitation, désordre ou sabotage par des personnes autres que le </w:t>
            </w:r>
            <w:r>
              <w:rPr>
                <w:color w:val="000000"/>
                <w:szCs w:val="24"/>
                <w:lang w:val="fr"/>
              </w:rPr>
              <w:t>P</w:t>
            </w:r>
            <w:r w:rsidRPr="00B72676">
              <w:rPr>
                <w:color w:val="000000"/>
                <w:szCs w:val="24"/>
                <w:lang w:val="fr"/>
              </w:rPr>
              <w:t>ersonnel de l’</w:t>
            </w:r>
            <w:r>
              <w:rPr>
                <w:color w:val="000000"/>
                <w:szCs w:val="24"/>
                <w:lang w:val="fr"/>
              </w:rPr>
              <w:t>E</w:t>
            </w:r>
            <w:r w:rsidRPr="00B72676">
              <w:rPr>
                <w:color w:val="000000"/>
                <w:szCs w:val="24"/>
                <w:lang w:val="fr"/>
              </w:rPr>
              <w:t>ntrepreneur et d’autres employés de l’</w:t>
            </w:r>
            <w:r>
              <w:rPr>
                <w:color w:val="000000"/>
                <w:szCs w:val="24"/>
                <w:lang w:val="fr"/>
              </w:rPr>
              <w:t>E</w:t>
            </w:r>
            <w:r w:rsidRPr="00B72676">
              <w:rPr>
                <w:color w:val="000000"/>
                <w:szCs w:val="24"/>
                <w:lang w:val="fr"/>
              </w:rPr>
              <w:t xml:space="preserve">ntrepreneur et des </w:t>
            </w:r>
            <w:r>
              <w:rPr>
                <w:color w:val="000000"/>
                <w:szCs w:val="24"/>
                <w:lang w:val="fr"/>
              </w:rPr>
              <w:t>S</w:t>
            </w:r>
            <w:r w:rsidRPr="00B72676">
              <w:rPr>
                <w:color w:val="000000"/>
                <w:szCs w:val="24"/>
                <w:lang w:val="fr"/>
              </w:rPr>
              <w:t>ous-traitants</w:t>
            </w:r>
            <w:r>
              <w:rPr>
                <w:color w:val="000000"/>
                <w:szCs w:val="24"/>
                <w:lang w:val="fr"/>
              </w:rPr>
              <w:t xml:space="preserve"> </w:t>
            </w:r>
            <w:r w:rsidRPr="00B72676">
              <w:rPr>
                <w:color w:val="000000"/>
                <w:szCs w:val="24"/>
                <w:lang w:val="fr"/>
              </w:rPr>
              <w:t xml:space="preserve">; » </w:t>
            </w:r>
          </w:p>
        </w:tc>
      </w:tr>
      <w:tr w:rsidR="00744A4E" w:rsidRPr="00B72676" w14:paraId="49335A07" w14:textId="77777777" w:rsidTr="00581DFA">
        <w:tc>
          <w:tcPr>
            <w:tcW w:w="3015" w:type="dxa"/>
            <w:tcBorders>
              <w:top w:val="single" w:sz="12" w:space="0" w:color="auto"/>
              <w:left w:val="single" w:sz="12" w:space="0" w:color="auto"/>
              <w:bottom w:val="single" w:sz="12" w:space="0" w:color="auto"/>
              <w:right w:val="single" w:sz="12" w:space="0" w:color="auto"/>
            </w:tcBorders>
          </w:tcPr>
          <w:p w14:paraId="65DEBDEB" w14:textId="77777777" w:rsidR="00744A4E" w:rsidRPr="001E6B49" w:rsidRDefault="00744A4E" w:rsidP="00581DFA">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18.4</w:t>
            </w:r>
          </w:p>
          <w:p w14:paraId="2D28C454" w14:textId="77777777" w:rsidR="00744A4E" w:rsidRPr="001E6B49" w:rsidRDefault="00744A4E" w:rsidP="001E6B49">
            <w:pPr>
              <w:pStyle w:val="Heading3"/>
              <w:spacing w:before="120" w:after="120"/>
              <w:ind w:left="21" w:hanging="21"/>
              <w:jc w:val="left"/>
              <w:rPr>
                <w:color w:val="000000" w:themeColor="text1"/>
                <w:szCs w:val="24"/>
                <w:lang w:val="fr-FR"/>
              </w:rPr>
            </w:pPr>
            <w:r w:rsidRPr="001E6B49">
              <w:rPr>
                <w:szCs w:val="24"/>
                <w:lang w:val="fr"/>
              </w:rPr>
              <w:t>Conséquences d’un Evénement Exceptionnel</w:t>
            </w:r>
          </w:p>
        </w:tc>
        <w:tc>
          <w:tcPr>
            <w:tcW w:w="6135" w:type="dxa"/>
            <w:gridSpan w:val="2"/>
            <w:tcBorders>
              <w:top w:val="single" w:sz="12" w:space="0" w:color="auto"/>
              <w:left w:val="single" w:sz="12" w:space="0" w:color="auto"/>
              <w:bottom w:val="single" w:sz="12" w:space="0" w:color="auto"/>
              <w:right w:val="single" w:sz="12" w:space="0" w:color="auto"/>
            </w:tcBorders>
          </w:tcPr>
          <w:p w14:paraId="100089D5"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Le texte suivant est ajouté à la fin de </w:t>
            </w:r>
            <w:r>
              <w:rPr>
                <w:color w:val="000000"/>
                <w:szCs w:val="24"/>
                <w:lang w:val="fr"/>
              </w:rPr>
              <w:t>la Sous-Clause 18.4(</w:t>
            </w:r>
            <w:r w:rsidRPr="00B72676">
              <w:rPr>
                <w:color w:val="000000"/>
                <w:szCs w:val="24"/>
                <w:lang w:val="fr"/>
              </w:rPr>
              <w:t xml:space="preserve">b) après suppression du « . »: </w:t>
            </w:r>
          </w:p>
          <w:p w14:paraId="7FB47682"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 , y compris les coûts de rectification ou de remplacement des </w:t>
            </w:r>
            <w:r>
              <w:rPr>
                <w:color w:val="000000"/>
                <w:szCs w:val="24"/>
                <w:lang w:val="fr"/>
              </w:rPr>
              <w:t>T</w:t>
            </w:r>
            <w:r w:rsidRPr="00B72676">
              <w:rPr>
                <w:color w:val="000000"/>
                <w:szCs w:val="24"/>
                <w:lang w:val="fr"/>
              </w:rPr>
              <w:t xml:space="preserve">ravaux et / ou des </w:t>
            </w:r>
            <w:r>
              <w:rPr>
                <w:color w:val="000000"/>
                <w:szCs w:val="24"/>
                <w:lang w:val="fr"/>
              </w:rPr>
              <w:t>Fournitures</w:t>
            </w:r>
            <w:r w:rsidRPr="00B72676">
              <w:rPr>
                <w:color w:val="000000"/>
                <w:szCs w:val="24"/>
                <w:lang w:val="fr"/>
              </w:rPr>
              <w:t xml:space="preserve"> endommagés ou détruits par des événements exceptionnels, dans la mesure où ils ne sont pas indemnisés par la police d’assurance visée à la </w:t>
            </w:r>
            <w:r>
              <w:rPr>
                <w:color w:val="000000"/>
                <w:szCs w:val="24"/>
                <w:lang w:val="fr"/>
              </w:rPr>
              <w:t>Sous-Clause</w:t>
            </w:r>
            <w:r w:rsidRPr="00B72676">
              <w:rPr>
                <w:color w:val="000000"/>
                <w:szCs w:val="24"/>
                <w:lang w:val="fr"/>
              </w:rPr>
              <w:t xml:space="preserve"> 19.2 [Assurance à fournir par l’</w:t>
            </w:r>
            <w:r>
              <w:rPr>
                <w:color w:val="000000"/>
                <w:szCs w:val="24"/>
                <w:lang w:val="fr"/>
              </w:rPr>
              <w:t>E</w:t>
            </w:r>
            <w:r w:rsidRPr="00B72676">
              <w:rPr>
                <w:color w:val="000000"/>
                <w:szCs w:val="24"/>
                <w:lang w:val="fr"/>
              </w:rPr>
              <w:t>ntrepreneur]. »</w:t>
            </w:r>
          </w:p>
        </w:tc>
      </w:tr>
      <w:tr w:rsidR="00744A4E" w:rsidRPr="00B72676" w14:paraId="794E9EA7" w14:textId="77777777" w:rsidTr="00581DFA">
        <w:tc>
          <w:tcPr>
            <w:tcW w:w="3015" w:type="dxa"/>
            <w:tcBorders>
              <w:top w:val="single" w:sz="12" w:space="0" w:color="auto"/>
              <w:left w:val="single" w:sz="12" w:space="0" w:color="auto"/>
              <w:bottom w:val="single" w:sz="12" w:space="0" w:color="auto"/>
              <w:right w:val="single" w:sz="12" w:space="0" w:color="auto"/>
            </w:tcBorders>
          </w:tcPr>
          <w:p w14:paraId="5211A1AC" w14:textId="77777777" w:rsidR="00744A4E" w:rsidRPr="00B72676" w:rsidRDefault="00744A4E" w:rsidP="00581DFA">
            <w:pPr>
              <w:pStyle w:val="Heading3"/>
              <w:spacing w:before="120" w:after="120"/>
              <w:ind w:left="470" w:hanging="470"/>
              <w:rPr>
                <w:color w:val="000000" w:themeColor="text1"/>
                <w:szCs w:val="24"/>
              </w:rPr>
            </w:pPr>
            <w:r>
              <w:rPr>
                <w:color w:val="000000" w:themeColor="text1"/>
                <w:szCs w:val="24"/>
                <w:lang w:val="fr"/>
              </w:rPr>
              <w:lastRenderedPageBreak/>
              <w:t>Sous-Clause</w:t>
            </w:r>
            <w:r w:rsidRPr="00B72676">
              <w:rPr>
                <w:color w:val="000000" w:themeColor="text1"/>
                <w:szCs w:val="24"/>
                <w:lang w:val="fr"/>
              </w:rPr>
              <w:t xml:space="preserve"> 18.5</w:t>
            </w:r>
          </w:p>
          <w:p w14:paraId="0974293E" w14:textId="77777777" w:rsidR="00744A4E" w:rsidRPr="00B72676" w:rsidRDefault="00744A4E" w:rsidP="00581DFA">
            <w:pPr>
              <w:pStyle w:val="Heading3"/>
              <w:spacing w:before="120" w:after="120"/>
              <w:ind w:left="470" w:hanging="470"/>
              <w:rPr>
                <w:color w:val="000000" w:themeColor="text1"/>
                <w:szCs w:val="24"/>
              </w:rPr>
            </w:pPr>
            <w:r w:rsidRPr="00B72676">
              <w:rPr>
                <w:szCs w:val="24"/>
                <w:lang w:val="fr"/>
              </w:rPr>
              <w:t xml:space="preserve">Résiliation </w:t>
            </w:r>
            <w:r>
              <w:rPr>
                <w:szCs w:val="24"/>
                <w:lang w:val="fr"/>
              </w:rPr>
              <w:t>F</w:t>
            </w:r>
            <w:r w:rsidRPr="00B72676">
              <w:rPr>
                <w:szCs w:val="24"/>
                <w:lang w:val="fr"/>
              </w:rPr>
              <w:t>acultative</w:t>
            </w:r>
          </w:p>
        </w:tc>
        <w:tc>
          <w:tcPr>
            <w:tcW w:w="6135" w:type="dxa"/>
            <w:gridSpan w:val="2"/>
            <w:tcBorders>
              <w:top w:val="single" w:sz="12" w:space="0" w:color="auto"/>
              <w:left w:val="single" w:sz="12" w:space="0" w:color="auto"/>
              <w:bottom w:val="single" w:sz="12" w:space="0" w:color="auto"/>
              <w:right w:val="single" w:sz="12" w:space="0" w:color="auto"/>
            </w:tcBorders>
          </w:tcPr>
          <w:p w14:paraId="485ED643"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À l’alinéa </w:t>
            </w:r>
            <w:r>
              <w:rPr>
                <w:color w:val="000000"/>
                <w:szCs w:val="24"/>
                <w:lang w:val="fr"/>
              </w:rPr>
              <w:t>(</w:t>
            </w:r>
            <w:r w:rsidRPr="00B72676">
              <w:rPr>
                <w:color w:val="000000"/>
                <w:szCs w:val="24"/>
                <w:lang w:val="fr"/>
              </w:rPr>
              <w:t xml:space="preserve">c), « et nécessairement » est inséré après « raisonnablement ». </w:t>
            </w:r>
          </w:p>
        </w:tc>
      </w:tr>
      <w:tr w:rsidR="00744A4E" w:rsidRPr="00B72676" w14:paraId="55150836" w14:textId="77777777" w:rsidTr="00581DFA">
        <w:tc>
          <w:tcPr>
            <w:tcW w:w="3015" w:type="dxa"/>
            <w:tcBorders>
              <w:top w:val="single" w:sz="12" w:space="0" w:color="auto"/>
              <w:left w:val="single" w:sz="12" w:space="0" w:color="auto"/>
              <w:bottom w:val="single" w:sz="12" w:space="0" w:color="auto"/>
              <w:right w:val="single" w:sz="12" w:space="0" w:color="auto"/>
            </w:tcBorders>
          </w:tcPr>
          <w:p w14:paraId="58297676" w14:textId="77777777" w:rsidR="00744A4E" w:rsidRPr="001E6B49" w:rsidRDefault="00744A4E" w:rsidP="00581DFA">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19.2</w:t>
            </w:r>
          </w:p>
          <w:p w14:paraId="49B26834" w14:textId="77777777" w:rsidR="00744A4E" w:rsidRPr="00B72676" w:rsidRDefault="00744A4E" w:rsidP="001E6B49">
            <w:pPr>
              <w:spacing w:before="120" w:after="120"/>
              <w:ind w:left="0" w:firstLine="0"/>
              <w:jc w:val="left"/>
              <w:rPr>
                <w:color w:val="000000" w:themeColor="text1"/>
                <w:szCs w:val="24"/>
              </w:rPr>
            </w:pPr>
            <w:r w:rsidRPr="001E6B49">
              <w:rPr>
                <w:color w:val="000000" w:themeColor="text1"/>
                <w:szCs w:val="24"/>
                <w:lang w:val="fr"/>
              </w:rPr>
              <w:t>Assurance à la Charge de l’Entrepreneur</w:t>
            </w:r>
          </w:p>
        </w:tc>
        <w:tc>
          <w:tcPr>
            <w:tcW w:w="6135" w:type="dxa"/>
            <w:gridSpan w:val="2"/>
            <w:tcBorders>
              <w:top w:val="single" w:sz="12" w:space="0" w:color="auto"/>
              <w:left w:val="single" w:sz="12" w:space="0" w:color="auto"/>
              <w:bottom w:val="single" w:sz="12" w:space="0" w:color="auto"/>
              <w:right w:val="single" w:sz="12" w:space="0" w:color="auto"/>
            </w:tcBorders>
          </w:tcPr>
          <w:p w14:paraId="5C547CD6"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Le texte suivant est inséré en tant que première phrase de la </w:t>
            </w:r>
            <w:r>
              <w:rPr>
                <w:color w:val="000000"/>
                <w:szCs w:val="24"/>
                <w:lang w:val="fr"/>
              </w:rPr>
              <w:t>Sous-Clause</w:t>
            </w:r>
            <w:r w:rsidRPr="00B72676">
              <w:rPr>
                <w:color w:val="000000"/>
                <w:szCs w:val="24"/>
                <w:lang w:val="fr"/>
              </w:rPr>
              <w:t xml:space="preserve"> 19.2 : </w:t>
            </w:r>
          </w:p>
          <w:p w14:paraId="304617CD" w14:textId="77777777" w:rsidR="00744A4E" w:rsidRDefault="00744A4E" w:rsidP="001E6B49">
            <w:pPr>
              <w:spacing w:before="120" w:after="120"/>
              <w:ind w:left="0" w:firstLine="0"/>
              <w:rPr>
                <w:color w:val="000000"/>
                <w:szCs w:val="24"/>
                <w:lang w:val="fr"/>
              </w:rPr>
            </w:pPr>
            <w:r w:rsidRPr="00B72676">
              <w:rPr>
                <w:color w:val="000000"/>
                <w:szCs w:val="24"/>
                <w:lang w:val="fr"/>
              </w:rPr>
              <w:t>« L’</w:t>
            </w:r>
            <w:r>
              <w:rPr>
                <w:color w:val="000000"/>
                <w:szCs w:val="24"/>
                <w:lang w:val="fr"/>
              </w:rPr>
              <w:t>E</w:t>
            </w:r>
            <w:r w:rsidRPr="00B72676">
              <w:rPr>
                <w:color w:val="000000"/>
                <w:szCs w:val="24"/>
                <w:lang w:val="fr"/>
              </w:rPr>
              <w:t xml:space="preserve">ntrepreneur a le droit de placer toutes les assurances relatives au </w:t>
            </w:r>
            <w:r>
              <w:rPr>
                <w:color w:val="000000"/>
                <w:szCs w:val="24"/>
                <w:lang w:val="fr"/>
              </w:rPr>
              <w:t>Marché</w:t>
            </w:r>
            <w:r w:rsidRPr="00B72676">
              <w:rPr>
                <w:color w:val="000000"/>
                <w:szCs w:val="24"/>
                <w:lang w:val="fr"/>
              </w:rPr>
              <w:t xml:space="preserve"> (y compris, mais sans s’y limiter, l’assurance visée à </w:t>
            </w:r>
            <w:r w:rsidRPr="00B72676">
              <w:rPr>
                <w:szCs w:val="24"/>
                <w:lang w:val="fr"/>
              </w:rPr>
              <w:t xml:space="preserve">la </w:t>
            </w:r>
            <w:r>
              <w:rPr>
                <w:szCs w:val="24"/>
                <w:lang w:val="fr"/>
              </w:rPr>
              <w:t>C</w:t>
            </w:r>
            <w:r w:rsidRPr="00B72676">
              <w:rPr>
                <w:color w:val="000000"/>
                <w:szCs w:val="24"/>
                <w:lang w:val="fr"/>
              </w:rPr>
              <w:t>lause 19) auprès d’assureurs de tout pays éligible. »</w:t>
            </w:r>
          </w:p>
          <w:p w14:paraId="0C0BE932"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xml:space="preserve">Dans le premier paragraphe de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w:t>
            </w:r>
            <w:r>
              <w:rPr>
                <w:color w:val="000000"/>
                <w:szCs w:val="24"/>
                <w:lang w:val="fr"/>
              </w:rPr>
              <w:t xml:space="preserve"> </w:t>
            </w:r>
            <w:r w:rsidRPr="002C6BFC">
              <w:rPr>
                <w:color w:val="000000"/>
                <w:szCs w:val="24"/>
                <w:lang w:val="fr"/>
              </w:rPr>
              <w:t>19.2.3 [Responsabilité en cas de manquement à une obligation professionnelle]:</w:t>
            </w:r>
          </w:p>
          <w:p w14:paraId="3FFDCED9"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xml:space="preserve">-« le cas échéant » est supprimé </w:t>
            </w:r>
            <w:r>
              <w:rPr>
                <w:color w:val="000000"/>
                <w:szCs w:val="24"/>
                <w:lang w:val="fr"/>
              </w:rPr>
              <w:t>à</w:t>
            </w:r>
            <w:r w:rsidRPr="002C6BFC">
              <w:rPr>
                <w:color w:val="000000"/>
                <w:szCs w:val="24"/>
                <w:lang w:val="fr"/>
              </w:rPr>
              <w:t xml:space="preserve"> la première ligne.</w:t>
            </w:r>
          </w:p>
          <w:p w14:paraId="06F530B4"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une partie des</w:t>
            </w:r>
            <w:r>
              <w:rPr>
                <w:color w:val="000000"/>
                <w:szCs w:val="24"/>
                <w:lang w:val="fr"/>
              </w:rPr>
              <w:t xml:space="preserve"> Ouvrages P</w:t>
            </w:r>
            <w:r w:rsidRPr="002C6BFC">
              <w:rPr>
                <w:color w:val="000000"/>
                <w:szCs w:val="24"/>
                <w:lang w:val="fr"/>
              </w:rPr>
              <w:t xml:space="preserve">ermanents en vertu de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 xml:space="preserve">lause 4.1 [Obligations </w:t>
            </w:r>
            <w:r>
              <w:rPr>
                <w:color w:val="000000"/>
                <w:szCs w:val="24"/>
                <w:lang w:val="fr"/>
              </w:rPr>
              <w:t>G</w:t>
            </w:r>
            <w:r w:rsidRPr="002C6BFC">
              <w:rPr>
                <w:color w:val="000000"/>
                <w:szCs w:val="24"/>
                <w:lang w:val="fr"/>
              </w:rPr>
              <w:t>énérales de l’</w:t>
            </w:r>
            <w:r>
              <w:rPr>
                <w:color w:val="000000"/>
                <w:szCs w:val="24"/>
                <w:lang w:val="fr"/>
              </w:rPr>
              <w:t>E</w:t>
            </w:r>
            <w:r w:rsidRPr="002C6BFC">
              <w:rPr>
                <w:color w:val="000000"/>
                <w:szCs w:val="24"/>
                <w:lang w:val="fr"/>
              </w:rPr>
              <w:t xml:space="preserve">ntrepreneur], et/ou toute autre conception en vertu du </w:t>
            </w:r>
            <w:r>
              <w:rPr>
                <w:color w:val="000000"/>
                <w:szCs w:val="24"/>
                <w:lang w:val="fr"/>
              </w:rPr>
              <w:t>Marché</w:t>
            </w:r>
            <w:r w:rsidRPr="002C6BFC">
              <w:rPr>
                <w:color w:val="000000"/>
                <w:szCs w:val="24"/>
                <w:lang w:val="fr"/>
              </w:rPr>
              <w:t> » est remplacée par « les</w:t>
            </w:r>
            <w:r>
              <w:rPr>
                <w:color w:val="000000"/>
                <w:szCs w:val="24"/>
                <w:lang w:val="fr"/>
              </w:rPr>
              <w:t xml:space="preserve"> Ouvrages P</w:t>
            </w:r>
            <w:r w:rsidRPr="002C6BFC">
              <w:rPr>
                <w:color w:val="000000"/>
                <w:szCs w:val="24"/>
                <w:lang w:val="fr"/>
              </w:rPr>
              <w:t>ermanents ».</w:t>
            </w:r>
          </w:p>
          <w:p w14:paraId="075A2304"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Le deuxième </w:t>
            </w:r>
            <w:r>
              <w:rPr>
                <w:color w:val="000000"/>
                <w:szCs w:val="24"/>
                <w:lang w:val="fr"/>
              </w:rPr>
              <w:t>paragraphe de la Sous-Clause 19.2.5 [blessures aux employés »</w:t>
            </w:r>
            <w:r w:rsidRPr="00B72676">
              <w:rPr>
                <w:color w:val="000000"/>
                <w:szCs w:val="24"/>
                <w:lang w:val="fr"/>
              </w:rPr>
              <w:t xml:space="preserve"> est remplacé par le texte suivant</w:t>
            </w:r>
            <w:r>
              <w:rPr>
                <w:color w:val="000000"/>
                <w:szCs w:val="24"/>
                <w:lang w:val="fr"/>
              </w:rPr>
              <w:t xml:space="preserve"> </w:t>
            </w:r>
            <w:r w:rsidRPr="00B72676">
              <w:rPr>
                <w:color w:val="000000"/>
                <w:szCs w:val="24"/>
                <w:lang w:val="fr"/>
              </w:rPr>
              <w:t>:</w:t>
            </w:r>
          </w:p>
          <w:p w14:paraId="27FDF7B8"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L</w:t>
            </w:r>
            <w:r>
              <w:rPr>
                <w:color w:val="000000"/>
                <w:szCs w:val="24"/>
                <w:lang w:val="fr"/>
              </w:rPr>
              <w:t xml:space="preserve">e Maître d’Ouvrage et le Maître d’Œuvre </w:t>
            </w:r>
            <w:r w:rsidRPr="00B72676">
              <w:rPr>
                <w:color w:val="000000"/>
                <w:szCs w:val="24"/>
                <w:lang w:val="fr"/>
              </w:rPr>
              <w:t>seront également indemnisés en vertu de la police d’assurance contre la responsabilité pour les réclamations, dommages, pertes et dépenses (y compris les frais et dépenses juridiques) découlant d’une blessure, d’une maladie, d’une maladie ou du décès de toute personne employée par l’</w:t>
            </w:r>
            <w:r>
              <w:rPr>
                <w:color w:val="000000"/>
                <w:szCs w:val="24"/>
                <w:lang w:val="fr"/>
              </w:rPr>
              <w:t>E</w:t>
            </w:r>
            <w:r w:rsidRPr="00B72676">
              <w:rPr>
                <w:color w:val="000000"/>
                <w:szCs w:val="24"/>
                <w:lang w:val="fr"/>
              </w:rPr>
              <w:t xml:space="preserve">ntrepreneur ou tout autre membre du </w:t>
            </w:r>
            <w:r>
              <w:rPr>
                <w:color w:val="000000"/>
                <w:szCs w:val="24"/>
                <w:lang w:val="fr"/>
              </w:rPr>
              <w:t>P</w:t>
            </w:r>
            <w:r w:rsidRPr="00B72676">
              <w:rPr>
                <w:color w:val="000000"/>
                <w:szCs w:val="24"/>
                <w:lang w:val="fr"/>
              </w:rPr>
              <w:t>ersonnel de l’</w:t>
            </w:r>
            <w:r>
              <w:rPr>
                <w:color w:val="000000"/>
                <w:szCs w:val="24"/>
                <w:lang w:val="fr"/>
              </w:rPr>
              <w:t>E</w:t>
            </w:r>
            <w:r w:rsidRPr="00B72676">
              <w:rPr>
                <w:color w:val="000000"/>
                <w:szCs w:val="24"/>
                <w:lang w:val="fr"/>
              </w:rPr>
              <w:t>ntrepreneur, sauf que cette assurance peut exclure les pertes et les réclamations dans la mesure où elles découlent d’un acte ou d’une négligence d</w:t>
            </w:r>
            <w:r>
              <w:rPr>
                <w:color w:val="000000"/>
                <w:szCs w:val="24"/>
                <w:lang w:val="fr"/>
              </w:rPr>
              <w:t xml:space="preserve">u Maître d’Ouvrage </w:t>
            </w:r>
            <w:r w:rsidRPr="00B72676">
              <w:rPr>
                <w:color w:val="000000"/>
                <w:szCs w:val="24"/>
                <w:lang w:val="fr"/>
              </w:rPr>
              <w:t>ou d</w:t>
            </w:r>
            <w:r>
              <w:rPr>
                <w:color w:val="000000"/>
                <w:szCs w:val="24"/>
                <w:lang w:val="fr"/>
              </w:rPr>
              <w:t>u Personnel du Maître d’Ouvrage</w:t>
            </w:r>
            <w:r w:rsidRPr="00B72676">
              <w:rPr>
                <w:color w:val="000000"/>
                <w:szCs w:val="24"/>
                <w:lang w:val="fr"/>
              </w:rPr>
              <w:t>.</w:t>
            </w:r>
            <w:r>
              <w:rPr>
                <w:color w:val="000000"/>
                <w:szCs w:val="24"/>
                <w:lang w:val="fr"/>
              </w:rPr>
              <w:t> »</w:t>
            </w:r>
          </w:p>
        </w:tc>
      </w:tr>
      <w:tr w:rsidR="00744A4E" w:rsidRPr="00B72676" w14:paraId="6F0FC697" w14:textId="77777777" w:rsidTr="00581DFA">
        <w:tc>
          <w:tcPr>
            <w:tcW w:w="3015" w:type="dxa"/>
            <w:tcBorders>
              <w:top w:val="single" w:sz="12" w:space="0" w:color="auto"/>
              <w:left w:val="single" w:sz="12" w:space="0" w:color="auto"/>
              <w:bottom w:val="single" w:sz="12" w:space="0" w:color="auto"/>
              <w:right w:val="single" w:sz="12" w:space="0" w:color="auto"/>
            </w:tcBorders>
          </w:tcPr>
          <w:p w14:paraId="22E8EC91" w14:textId="77777777" w:rsidR="00744A4E" w:rsidRPr="00B72676" w:rsidRDefault="00744A4E" w:rsidP="00581DFA">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20.1</w:t>
            </w:r>
          </w:p>
          <w:p w14:paraId="5CC82E32" w14:textId="77777777" w:rsidR="00744A4E" w:rsidRPr="00B72676" w:rsidRDefault="00744A4E" w:rsidP="00581DFA">
            <w:pPr>
              <w:pStyle w:val="Heading3"/>
              <w:spacing w:before="120" w:after="120"/>
              <w:ind w:left="475" w:hanging="475"/>
              <w:rPr>
                <w:color w:val="000000" w:themeColor="text1"/>
                <w:szCs w:val="24"/>
              </w:rPr>
            </w:pPr>
            <w:r w:rsidRPr="00B72676">
              <w:rPr>
                <w:szCs w:val="24"/>
                <w:lang w:val="fr"/>
              </w:rPr>
              <w:t>R</w:t>
            </w:r>
            <w:r>
              <w:rPr>
                <w:szCs w:val="24"/>
                <w:lang w:val="fr"/>
              </w:rPr>
              <w:t>éclamations</w:t>
            </w:r>
          </w:p>
        </w:tc>
        <w:tc>
          <w:tcPr>
            <w:tcW w:w="6135" w:type="dxa"/>
            <w:gridSpan w:val="2"/>
            <w:tcBorders>
              <w:top w:val="single" w:sz="12" w:space="0" w:color="auto"/>
              <w:left w:val="single" w:sz="12" w:space="0" w:color="auto"/>
              <w:bottom w:val="single" w:sz="12" w:space="0" w:color="auto"/>
              <w:right w:val="single" w:sz="12" w:space="0" w:color="auto"/>
            </w:tcBorders>
          </w:tcPr>
          <w:p w14:paraId="06A124DC" w14:textId="77777777" w:rsidR="00744A4E" w:rsidRPr="00B72676" w:rsidRDefault="00744A4E" w:rsidP="001E6B49">
            <w:pPr>
              <w:spacing w:before="120" w:after="120"/>
              <w:ind w:left="0" w:firstLine="0"/>
              <w:rPr>
                <w:rFonts w:eastAsia="Arial Narrow"/>
                <w:color w:val="000000"/>
                <w:szCs w:val="24"/>
              </w:rPr>
            </w:pPr>
            <w:r>
              <w:rPr>
                <w:color w:val="000000"/>
                <w:szCs w:val="24"/>
                <w:lang w:val="fr"/>
              </w:rPr>
              <w:t>En</w:t>
            </w:r>
            <w:r w:rsidRPr="00B72676">
              <w:rPr>
                <w:color w:val="000000"/>
                <w:szCs w:val="24"/>
                <w:lang w:val="fr"/>
              </w:rPr>
              <w:t xml:space="preserve"> </w:t>
            </w:r>
            <w:r>
              <w:rPr>
                <w:color w:val="000000"/>
                <w:szCs w:val="24"/>
                <w:lang w:val="fr"/>
              </w:rPr>
              <w:t>(</w:t>
            </w:r>
            <w:r w:rsidRPr="00B72676">
              <w:rPr>
                <w:color w:val="000000"/>
                <w:szCs w:val="24"/>
                <w:lang w:val="fr"/>
              </w:rPr>
              <w:t>a) : « tout paiement supplémentaire » est remplacé par « paiement ».</w:t>
            </w:r>
          </w:p>
        </w:tc>
      </w:tr>
      <w:tr w:rsidR="00744A4E" w:rsidRPr="00B72676" w14:paraId="69C4C5DB" w14:textId="77777777" w:rsidTr="00581DFA">
        <w:tc>
          <w:tcPr>
            <w:tcW w:w="3015" w:type="dxa"/>
            <w:tcBorders>
              <w:top w:val="single" w:sz="12" w:space="0" w:color="auto"/>
              <w:left w:val="single" w:sz="12" w:space="0" w:color="auto"/>
              <w:bottom w:val="single" w:sz="12" w:space="0" w:color="auto"/>
              <w:right w:val="single" w:sz="12" w:space="0" w:color="auto"/>
            </w:tcBorders>
          </w:tcPr>
          <w:p w14:paraId="4B427150" w14:textId="77777777" w:rsidR="00744A4E" w:rsidRPr="001E6B49" w:rsidRDefault="00744A4E" w:rsidP="00581DFA">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20.2</w:t>
            </w:r>
          </w:p>
          <w:p w14:paraId="4F01D79D" w14:textId="77777777" w:rsidR="00744A4E" w:rsidRPr="00B72676" w:rsidRDefault="00744A4E" w:rsidP="001E6B49">
            <w:pPr>
              <w:spacing w:before="120" w:after="120"/>
              <w:ind w:left="0" w:firstLine="0"/>
              <w:rPr>
                <w:color w:val="000000" w:themeColor="text1"/>
                <w:szCs w:val="24"/>
              </w:rPr>
            </w:pPr>
            <w:r w:rsidRPr="001E6B49">
              <w:rPr>
                <w:color w:val="000000" w:themeColor="text1"/>
                <w:szCs w:val="24"/>
                <w:lang w:val="fr"/>
              </w:rPr>
              <w:t>Réclamations pour Paiement et/ou Prolongation de Délai</w:t>
            </w:r>
          </w:p>
        </w:tc>
        <w:tc>
          <w:tcPr>
            <w:tcW w:w="6135" w:type="dxa"/>
            <w:gridSpan w:val="2"/>
            <w:tcBorders>
              <w:top w:val="single" w:sz="12" w:space="0" w:color="auto"/>
              <w:left w:val="single" w:sz="12" w:space="0" w:color="auto"/>
              <w:bottom w:val="single" w:sz="12" w:space="0" w:color="auto"/>
              <w:right w:val="single" w:sz="12" w:space="0" w:color="auto"/>
            </w:tcBorders>
          </w:tcPr>
          <w:p w14:paraId="14B97BCD" w14:textId="77777777" w:rsidR="00744A4E" w:rsidRPr="00B72676" w:rsidRDefault="00744A4E" w:rsidP="00581DFA">
            <w:pPr>
              <w:spacing w:before="120" w:after="120"/>
              <w:rPr>
                <w:rFonts w:eastAsia="Arial Narrow"/>
                <w:color w:val="000000"/>
                <w:szCs w:val="24"/>
              </w:rPr>
            </w:pPr>
            <w:r w:rsidRPr="00B72676">
              <w:rPr>
                <w:color w:val="000000"/>
                <w:szCs w:val="24"/>
                <w:lang w:val="fr"/>
              </w:rPr>
              <w:t>Le premier paragraphe est remplacé par le texte suivant</w:t>
            </w:r>
            <w:r>
              <w:rPr>
                <w:color w:val="000000"/>
                <w:szCs w:val="24"/>
                <w:lang w:val="fr"/>
              </w:rPr>
              <w:t xml:space="preserve"> </w:t>
            </w:r>
            <w:r w:rsidRPr="00B72676">
              <w:rPr>
                <w:color w:val="000000"/>
                <w:szCs w:val="24"/>
                <w:lang w:val="fr"/>
              </w:rPr>
              <w:t xml:space="preserve">: </w:t>
            </w:r>
          </w:p>
          <w:p w14:paraId="2ACF322E"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Si l’une ou l’autre des Parties estime qu’elle a le droit de réclamer en vertu de 20.1</w:t>
            </w:r>
            <w:r w:rsidRPr="00B72676">
              <w:rPr>
                <w:szCs w:val="24"/>
                <w:lang w:val="fr"/>
              </w:rPr>
              <w:t xml:space="preserve"> </w:t>
            </w:r>
            <w:r>
              <w:rPr>
                <w:szCs w:val="24"/>
                <w:lang w:val="fr"/>
              </w:rPr>
              <w:t>(</w:t>
            </w:r>
            <w:r w:rsidRPr="00B72676">
              <w:rPr>
                <w:color w:val="000000"/>
                <w:szCs w:val="24"/>
                <w:lang w:val="fr"/>
              </w:rPr>
              <w:t xml:space="preserve">a) ou </w:t>
            </w:r>
            <w:r>
              <w:rPr>
                <w:color w:val="000000"/>
                <w:szCs w:val="24"/>
                <w:lang w:val="fr"/>
              </w:rPr>
              <w:t>(</w:t>
            </w:r>
            <w:r w:rsidRPr="00B72676">
              <w:rPr>
                <w:color w:val="000000"/>
                <w:szCs w:val="24"/>
                <w:lang w:val="fr"/>
              </w:rPr>
              <w:t>b), la procédure de réclamation suivante s’applique</w:t>
            </w:r>
            <w:r>
              <w:rPr>
                <w:color w:val="000000"/>
                <w:szCs w:val="24"/>
                <w:lang w:val="fr"/>
              </w:rPr>
              <w:t xml:space="preserve"> </w:t>
            </w:r>
            <w:r w:rsidRPr="00B72676">
              <w:rPr>
                <w:color w:val="000000"/>
                <w:szCs w:val="24"/>
                <w:lang w:val="fr"/>
              </w:rPr>
              <w:t>: »</w:t>
            </w:r>
          </w:p>
        </w:tc>
      </w:tr>
      <w:tr w:rsidR="00744A4E" w:rsidRPr="00B72676" w14:paraId="65010493" w14:textId="77777777" w:rsidTr="00581DFA">
        <w:tc>
          <w:tcPr>
            <w:tcW w:w="3015" w:type="dxa"/>
            <w:tcBorders>
              <w:top w:val="single" w:sz="12" w:space="0" w:color="auto"/>
              <w:left w:val="single" w:sz="12" w:space="0" w:color="auto"/>
              <w:bottom w:val="single" w:sz="12" w:space="0" w:color="auto"/>
              <w:right w:val="single" w:sz="12" w:space="0" w:color="auto"/>
            </w:tcBorders>
          </w:tcPr>
          <w:p w14:paraId="3CE756C6" w14:textId="77777777" w:rsidR="00744A4E" w:rsidRPr="001E6B49" w:rsidRDefault="00744A4E" w:rsidP="00581DFA">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21.1</w:t>
            </w:r>
          </w:p>
          <w:p w14:paraId="11F8B935" w14:textId="77777777" w:rsidR="00744A4E" w:rsidRPr="001E6B49" w:rsidRDefault="00744A4E" w:rsidP="00581DFA">
            <w:pPr>
              <w:pStyle w:val="Heading3"/>
              <w:spacing w:before="120" w:after="120"/>
              <w:ind w:left="470" w:hanging="470"/>
              <w:rPr>
                <w:color w:val="000000" w:themeColor="text1"/>
                <w:szCs w:val="24"/>
                <w:lang w:val="fr-FR"/>
              </w:rPr>
            </w:pPr>
            <w:r w:rsidRPr="00B72676">
              <w:rPr>
                <w:color w:val="000000"/>
                <w:szCs w:val="24"/>
                <w:lang w:val="fr"/>
              </w:rPr>
              <w:t xml:space="preserve">Constitution du </w:t>
            </w:r>
            <w:r>
              <w:rPr>
                <w:color w:val="000000"/>
                <w:szCs w:val="24"/>
                <w:lang w:val="fr"/>
              </w:rPr>
              <w:t>CPRD</w:t>
            </w:r>
          </w:p>
        </w:tc>
        <w:tc>
          <w:tcPr>
            <w:tcW w:w="6135" w:type="dxa"/>
            <w:gridSpan w:val="2"/>
            <w:tcBorders>
              <w:top w:val="single" w:sz="12" w:space="0" w:color="auto"/>
              <w:left w:val="single" w:sz="12" w:space="0" w:color="auto"/>
              <w:bottom w:val="single" w:sz="12" w:space="0" w:color="auto"/>
              <w:right w:val="single" w:sz="12" w:space="0" w:color="auto"/>
            </w:tcBorders>
          </w:tcPr>
          <w:p w14:paraId="0DE5E07A" w14:textId="77777777" w:rsidR="00744A4E" w:rsidRPr="00B72676" w:rsidRDefault="00744A4E" w:rsidP="001E6B49">
            <w:pPr>
              <w:spacing w:after="120" w:line="263" w:lineRule="exact"/>
              <w:ind w:left="42" w:firstLine="0"/>
              <w:textAlignment w:val="baseline"/>
              <w:rPr>
                <w:rFonts w:eastAsia="Arial Narrow"/>
                <w:color w:val="000000"/>
                <w:szCs w:val="24"/>
              </w:rPr>
            </w:pPr>
            <w:r w:rsidRPr="00B72676">
              <w:rPr>
                <w:color w:val="000000"/>
                <w:szCs w:val="24"/>
                <w:lang w:val="fr"/>
              </w:rPr>
              <w:t>Le texte suivant est ajouté à la fin du premier paragraphe</w:t>
            </w:r>
            <w:r>
              <w:rPr>
                <w:color w:val="000000"/>
                <w:szCs w:val="24"/>
                <w:lang w:val="fr"/>
              </w:rPr>
              <w:t xml:space="preserve"> </w:t>
            </w:r>
            <w:r w:rsidRPr="00B72676">
              <w:rPr>
                <w:color w:val="000000"/>
                <w:szCs w:val="24"/>
                <w:lang w:val="fr"/>
              </w:rPr>
              <w:t>:</w:t>
            </w:r>
          </w:p>
          <w:p w14:paraId="46E160F7"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 Le </w:t>
            </w:r>
            <w:r>
              <w:rPr>
                <w:color w:val="000000"/>
                <w:szCs w:val="24"/>
                <w:lang w:val="fr"/>
              </w:rPr>
              <w:t>CPRD</w:t>
            </w:r>
            <w:r w:rsidRPr="00B72676">
              <w:rPr>
                <w:color w:val="000000"/>
                <w:szCs w:val="24"/>
                <w:lang w:val="fr"/>
              </w:rPr>
              <w:t xml:space="preserve"> examinera et décidera également de tout r</w:t>
            </w:r>
            <w:r>
              <w:rPr>
                <w:color w:val="000000"/>
                <w:szCs w:val="24"/>
                <w:lang w:val="fr"/>
              </w:rPr>
              <w:t>éféré EAS/HS</w:t>
            </w:r>
            <w:r w:rsidRPr="00B72676">
              <w:rPr>
                <w:color w:val="000000"/>
                <w:szCs w:val="24"/>
                <w:lang w:val="fr"/>
              </w:rPr>
              <w:t xml:space="preserve"> soumis au </w:t>
            </w:r>
            <w:r>
              <w:rPr>
                <w:color w:val="000000"/>
                <w:szCs w:val="24"/>
                <w:lang w:val="fr"/>
              </w:rPr>
              <w:t>CPRD</w:t>
            </w:r>
            <w:r w:rsidRPr="00B72676">
              <w:rPr>
                <w:color w:val="000000"/>
                <w:szCs w:val="24"/>
                <w:lang w:val="fr"/>
              </w:rPr>
              <w:t xml:space="preserve"> conformément à la </w:t>
            </w:r>
            <w:r>
              <w:rPr>
                <w:color w:val="000000"/>
                <w:szCs w:val="24"/>
                <w:lang w:val="fr"/>
              </w:rPr>
              <w:t>Sous-Clause</w:t>
            </w:r>
            <w:r w:rsidRPr="00B72676">
              <w:rPr>
                <w:color w:val="000000"/>
                <w:szCs w:val="24"/>
                <w:lang w:val="fr"/>
              </w:rPr>
              <w:t xml:space="preserve"> 6.27.2 [Réception des </w:t>
            </w:r>
            <w:r>
              <w:rPr>
                <w:color w:val="000000"/>
                <w:szCs w:val="24"/>
                <w:lang w:val="fr"/>
              </w:rPr>
              <w:t>A</w:t>
            </w:r>
            <w:r w:rsidRPr="00B72676">
              <w:rPr>
                <w:color w:val="000000"/>
                <w:szCs w:val="24"/>
                <w:lang w:val="fr"/>
              </w:rPr>
              <w:t xml:space="preserve">llégations </w:t>
            </w:r>
            <w:r>
              <w:rPr>
                <w:color w:val="000000"/>
                <w:szCs w:val="24"/>
                <w:lang w:val="fr"/>
              </w:rPr>
              <w:t>EAS/HS</w:t>
            </w:r>
            <w:r w:rsidRPr="00B72676">
              <w:rPr>
                <w:szCs w:val="24"/>
                <w:lang w:val="fr"/>
              </w:rPr>
              <w:t>] et à la</w:t>
            </w:r>
            <w:r>
              <w:rPr>
                <w:szCs w:val="24"/>
                <w:lang w:val="fr"/>
              </w:rPr>
              <w:t xml:space="preserve"> Sous-</w:t>
            </w:r>
            <w:r>
              <w:rPr>
                <w:szCs w:val="24"/>
                <w:lang w:val="fr"/>
              </w:rPr>
              <w:lastRenderedPageBreak/>
              <w:t>Clause</w:t>
            </w:r>
            <w:r w:rsidRPr="00B72676">
              <w:rPr>
                <w:color w:val="000000"/>
                <w:szCs w:val="24"/>
                <w:lang w:val="fr"/>
              </w:rPr>
              <w:t xml:space="preserve"> 6.27.3 [Non-respect par l’</w:t>
            </w:r>
            <w:r>
              <w:rPr>
                <w:color w:val="000000"/>
                <w:szCs w:val="24"/>
                <w:lang w:val="fr"/>
              </w:rPr>
              <w:t>E</w:t>
            </w:r>
            <w:r w:rsidRPr="00B72676">
              <w:rPr>
                <w:color w:val="000000"/>
                <w:szCs w:val="24"/>
                <w:lang w:val="fr"/>
              </w:rPr>
              <w:t xml:space="preserve">ntrepreneur des obligations contractuelles </w:t>
            </w:r>
            <w:r>
              <w:rPr>
                <w:color w:val="000000"/>
                <w:szCs w:val="24"/>
                <w:lang w:val="fr"/>
              </w:rPr>
              <w:t>EAS/HS</w:t>
            </w:r>
            <w:r w:rsidRPr="00B72676">
              <w:rPr>
                <w:color w:val="000000"/>
                <w:szCs w:val="24"/>
                <w:lang w:val="fr"/>
              </w:rPr>
              <w:t>],</w:t>
            </w:r>
            <w:r>
              <w:rPr>
                <w:color w:val="000000"/>
                <w:szCs w:val="24"/>
                <w:lang w:val="fr"/>
              </w:rPr>
              <w:t xml:space="preserve"> </w:t>
            </w:r>
            <w:r w:rsidRPr="00B72676">
              <w:rPr>
                <w:color w:val="000000"/>
                <w:szCs w:val="24"/>
                <w:lang w:val="fr"/>
              </w:rPr>
              <w:t xml:space="preserve">conformément à la </w:t>
            </w:r>
            <w:r>
              <w:rPr>
                <w:color w:val="000000"/>
                <w:szCs w:val="24"/>
                <w:lang w:val="fr"/>
              </w:rPr>
              <w:t>Sous-Clause</w:t>
            </w:r>
            <w:r w:rsidRPr="00B72676">
              <w:rPr>
                <w:color w:val="000000"/>
                <w:szCs w:val="24"/>
                <w:lang w:val="fr"/>
              </w:rPr>
              <w:t xml:space="preserve"> 21.9 [R</w:t>
            </w:r>
            <w:r>
              <w:rPr>
                <w:color w:val="000000"/>
                <w:szCs w:val="24"/>
                <w:lang w:val="fr"/>
              </w:rPr>
              <w:t>éférés EAS/HS</w:t>
            </w:r>
            <w:r w:rsidRPr="00B72676">
              <w:rPr>
                <w:color w:val="000000"/>
                <w:szCs w:val="24"/>
                <w:lang w:val="fr"/>
              </w:rPr>
              <w:t>].</w:t>
            </w:r>
          </w:p>
          <w:p w14:paraId="4F51C9DB" w14:textId="77777777" w:rsidR="00744A4E" w:rsidRPr="00B72676" w:rsidRDefault="00744A4E" w:rsidP="001E6B49">
            <w:pPr>
              <w:spacing w:before="120" w:after="120"/>
              <w:ind w:left="42" w:firstLine="0"/>
              <w:rPr>
                <w:rFonts w:eastAsia="Arial Narrow"/>
                <w:color w:val="000000"/>
                <w:szCs w:val="24"/>
              </w:rPr>
            </w:pPr>
            <w:r>
              <w:rPr>
                <w:color w:val="000000"/>
                <w:szCs w:val="24"/>
                <w:lang w:val="fr"/>
              </w:rPr>
              <w:t>D</w:t>
            </w:r>
            <w:r w:rsidRPr="00B72676">
              <w:rPr>
                <w:color w:val="000000"/>
                <w:szCs w:val="24"/>
                <w:lang w:val="fr"/>
              </w:rPr>
              <w:t>euxième paragraphe</w:t>
            </w:r>
            <w:r>
              <w:rPr>
                <w:color w:val="000000"/>
                <w:szCs w:val="24"/>
                <w:lang w:val="fr"/>
              </w:rPr>
              <w:t> : A</w:t>
            </w:r>
            <w:r w:rsidRPr="00B72676">
              <w:rPr>
                <w:color w:val="000000"/>
                <w:szCs w:val="24"/>
                <w:lang w:val="fr"/>
              </w:rPr>
              <w:t xml:space="preserve"> la fin de la première phrase, après </w:t>
            </w:r>
            <w:r>
              <w:rPr>
                <w:color w:val="000000"/>
                <w:szCs w:val="24"/>
                <w:lang w:val="fr"/>
              </w:rPr>
              <w:t xml:space="preserve">avoir </w:t>
            </w:r>
            <w:r w:rsidRPr="00B72676">
              <w:rPr>
                <w:color w:val="000000"/>
                <w:szCs w:val="24"/>
                <w:lang w:val="fr"/>
              </w:rPr>
              <w:t>suppr</w:t>
            </w:r>
            <w:r>
              <w:rPr>
                <w:color w:val="000000"/>
                <w:szCs w:val="24"/>
                <w:lang w:val="fr"/>
              </w:rPr>
              <w:t>imer</w:t>
            </w:r>
            <w:r w:rsidRPr="00B72676">
              <w:rPr>
                <w:color w:val="000000"/>
                <w:szCs w:val="24"/>
                <w:lang w:val="fr"/>
              </w:rPr>
              <w:t xml:space="preserve"> : «</w:t>
            </w:r>
            <w:r>
              <w:rPr>
                <w:color w:val="000000"/>
                <w:szCs w:val="24"/>
                <w:lang w:val="fr"/>
              </w:rPr>
              <w:t xml:space="preserve"> .</w:t>
            </w:r>
            <w:r w:rsidRPr="00B72676">
              <w:rPr>
                <w:color w:val="000000"/>
                <w:szCs w:val="24"/>
                <w:lang w:val="fr"/>
              </w:rPr>
              <w:t xml:space="preserve"> », le texte suivant est ajouté : « dont chacun doit satisfaire aux critères énoncés à la </w:t>
            </w:r>
            <w:r>
              <w:rPr>
                <w:color w:val="000000"/>
                <w:szCs w:val="24"/>
                <w:lang w:val="fr"/>
              </w:rPr>
              <w:t>Sous-Clause</w:t>
            </w:r>
            <w:r w:rsidRPr="00B72676">
              <w:rPr>
                <w:color w:val="000000"/>
                <w:szCs w:val="24"/>
                <w:lang w:val="fr"/>
              </w:rPr>
              <w:t xml:space="preserve"> 3.3 de l’</w:t>
            </w:r>
            <w:r>
              <w:rPr>
                <w:color w:val="000000"/>
                <w:szCs w:val="24"/>
                <w:lang w:val="fr"/>
              </w:rPr>
              <w:t>A</w:t>
            </w:r>
            <w:r w:rsidRPr="00B72676">
              <w:rPr>
                <w:color w:val="000000"/>
                <w:szCs w:val="24"/>
                <w:lang w:val="fr"/>
              </w:rPr>
              <w:t xml:space="preserve">nnexe - Conditions </w:t>
            </w:r>
            <w:r>
              <w:rPr>
                <w:color w:val="000000"/>
                <w:szCs w:val="24"/>
                <w:lang w:val="fr"/>
              </w:rPr>
              <w:t>G</w:t>
            </w:r>
            <w:r w:rsidRPr="00B72676">
              <w:rPr>
                <w:color w:val="000000"/>
                <w:szCs w:val="24"/>
                <w:lang w:val="fr"/>
              </w:rPr>
              <w:t>énérales d</w:t>
            </w:r>
            <w:r>
              <w:rPr>
                <w:color w:val="000000"/>
                <w:szCs w:val="24"/>
                <w:lang w:val="fr"/>
              </w:rPr>
              <w:t>e Prévention des Différends</w:t>
            </w:r>
            <w:r w:rsidRPr="00B72676">
              <w:rPr>
                <w:color w:val="000000"/>
                <w:szCs w:val="24"/>
                <w:lang w:val="fr"/>
              </w:rPr>
              <w:t>/</w:t>
            </w:r>
            <w:r>
              <w:rPr>
                <w:color w:val="000000"/>
                <w:szCs w:val="24"/>
                <w:lang w:val="fr"/>
              </w:rPr>
              <w:t xml:space="preserve"> Accord </w:t>
            </w:r>
            <w:r w:rsidRPr="00B72676">
              <w:rPr>
                <w:color w:val="000000"/>
                <w:szCs w:val="24"/>
                <w:lang w:val="fr"/>
              </w:rPr>
              <w:t>d’</w:t>
            </w:r>
            <w:r>
              <w:rPr>
                <w:color w:val="000000"/>
                <w:szCs w:val="24"/>
                <w:lang w:val="fr"/>
              </w:rPr>
              <w:t>A</w:t>
            </w:r>
            <w:r w:rsidRPr="00B72676">
              <w:rPr>
                <w:color w:val="000000"/>
                <w:szCs w:val="24"/>
                <w:lang w:val="fr"/>
              </w:rPr>
              <w:t>rbitrage ».</w:t>
            </w:r>
          </w:p>
          <w:p w14:paraId="0FB9C681"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Après le deuxième </w:t>
            </w:r>
            <w:r>
              <w:rPr>
                <w:color w:val="000000"/>
                <w:szCs w:val="24"/>
                <w:lang w:val="fr"/>
              </w:rPr>
              <w:t>paragraphe,</w:t>
            </w:r>
            <w:r w:rsidRPr="00B72676">
              <w:rPr>
                <w:color w:val="000000"/>
                <w:szCs w:val="24"/>
                <w:lang w:val="fr"/>
              </w:rPr>
              <w:t xml:space="preserve"> insérer le paragraphe suivant : « Si le </w:t>
            </w:r>
            <w:r>
              <w:rPr>
                <w:color w:val="000000"/>
                <w:szCs w:val="24"/>
                <w:lang w:val="fr"/>
              </w:rPr>
              <w:t>Marché</w:t>
            </w:r>
            <w:r w:rsidRPr="00B72676">
              <w:rPr>
                <w:color w:val="000000"/>
                <w:szCs w:val="24"/>
                <w:lang w:val="fr"/>
              </w:rPr>
              <w:t xml:space="preserve"> est conclu avec un </w:t>
            </w:r>
            <w:r>
              <w:rPr>
                <w:color w:val="000000"/>
                <w:szCs w:val="24"/>
                <w:lang w:val="fr"/>
              </w:rPr>
              <w:t>Entrepreneur</w:t>
            </w:r>
            <w:r w:rsidRPr="00B72676">
              <w:rPr>
                <w:color w:val="000000"/>
                <w:szCs w:val="24"/>
                <w:lang w:val="fr"/>
              </w:rPr>
              <w:t xml:space="preserve"> étranger, les membres du </w:t>
            </w:r>
            <w:r>
              <w:rPr>
                <w:color w:val="000000"/>
                <w:szCs w:val="24"/>
                <w:lang w:val="fr"/>
              </w:rPr>
              <w:t>CPRD</w:t>
            </w:r>
            <w:r w:rsidRPr="00B72676">
              <w:rPr>
                <w:color w:val="000000"/>
                <w:szCs w:val="24"/>
                <w:lang w:val="fr"/>
              </w:rPr>
              <w:t xml:space="preserve"> n’ont pas la même nationalité que l</w:t>
            </w:r>
            <w:r>
              <w:rPr>
                <w:color w:val="000000"/>
                <w:szCs w:val="24"/>
                <w:lang w:val="fr"/>
              </w:rPr>
              <w:t>e Maître d</w:t>
            </w:r>
            <w:r w:rsidRPr="00B72676">
              <w:rPr>
                <w:color w:val="000000"/>
                <w:szCs w:val="24"/>
                <w:lang w:val="fr"/>
              </w:rPr>
              <w:t>’</w:t>
            </w:r>
            <w:r>
              <w:rPr>
                <w:color w:val="000000"/>
                <w:szCs w:val="24"/>
                <w:lang w:val="fr"/>
              </w:rPr>
              <w:t>Ouvrage</w:t>
            </w:r>
            <w:r w:rsidRPr="00B72676">
              <w:rPr>
                <w:color w:val="000000"/>
                <w:szCs w:val="24"/>
                <w:lang w:val="fr"/>
              </w:rPr>
              <w:t xml:space="preserve"> ou l</w:t>
            </w:r>
            <w:r>
              <w:rPr>
                <w:color w:val="000000"/>
                <w:szCs w:val="24"/>
                <w:lang w:val="fr"/>
              </w:rPr>
              <w:t>’Entrepreneur</w:t>
            </w:r>
            <w:r w:rsidRPr="00B72676">
              <w:rPr>
                <w:color w:val="000000"/>
                <w:szCs w:val="24"/>
                <w:lang w:val="fr"/>
              </w:rPr>
              <w:t>. »</w:t>
            </w:r>
          </w:p>
        </w:tc>
      </w:tr>
      <w:tr w:rsidR="00744A4E" w:rsidRPr="00B72676" w14:paraId="02FD24B6" w14:textId="77777777" w:rsidTr="00581DFA">
        <w:tc>
          <w:tcPr>
            <w:tcW w:w="3015" w:type="dxa"/>
            <w:tcBorders>
              <w:top w:val="single" w:sz="12" w:space="0" w:color="auto"/>
              <w:left w:val="single" w:sz="12" w:space="0" w:color="auto"/>
              <w:bottom w:val="single" w:sz="12" w:space="0" w:color="auto"/>
              <w:right w:val="single" w:sz="12" w:space="0" w:color="auto"/>
            </w:tcBorders>
          </w:tcPr>
          <w:p w14:paraId="731960B4" w14:textId="77777777" w:rsidR="00744A4E" w:rsidRPr="001E6B49" w:rsidRDefault="00744A4E" w:rsidP="00581DFA">
            <w:pPr>
              <w:pStyle w:val="Heading3"/>
              <w:spacing w:before="120" w:after="120"/>
              <w:ind w:left="470" w:hanging="470"/>
              <w:rPr>
                <w:color w:val="000000" w:themeColor="text1"/>
                <w:szCs w:val="24"/>
                <w:lang w:val="fr-FR"/>
              </w:rPr>
            </w:pPr>
            <w:r>
              <w:rPr>
                <w:color w:val="000000" w:themeColor="text1"/>
                <w:szCs w:val="24"/>
                <w:lang w:val="fr"/>
              </w:rPr>
              <w:lastRenderedPageBreak/>
              <w:t>Sous-Clause</w:t>
            </w:r>
            <w:r w:rsidRPr="00B72676">
              <w:rPr>
                <w:color w:val="000000" w:themeColor="text1"/>
                <w:szCs w:val="24"/>
                <w:lang w:val="fr"/>
              </w:rPr>
              <w:t xml:space="preserve"> 21.2</w:t>
            </w:r>
          </w:p>
          <w:p w14:paraId="2F9FC969" w14:textId="77777777" w:rsidR="00744A4E" w:rsidRPr="001E6B49" w:rsidRDefault="00744A4E" w:rsidP="009D1262">
            <w:pPr>
              <w:pStyle w:val="Heading3"/>
              <w:tabs>
                <w:tab w:val="clear" w:pos="864"/>
              </w:tabs>
              <w:spacing w:before="120" w:after="120"/>
              <w:ind w:left="-90" w:firstLine="0"/>
              <w:rPr>
                <w:color w:val="000000" w:themeColor="text1"/>
                <w:szCs w:val="24"/>
                <w:lang w:val="fr-FR"/>
              </w:rPr>
            </w:pPr>
            <w:r>
              <w:rPr>
                <w:color w:val="000000" w:themeColor="text1"/>
                <w:szCs w:val="24"/>
                <w:lang w:val="fr"/>
              </w:rPr>
              <w:t>Manquement à Désigner les Membres du CPRD</w:t>
            </w:r>
          </w:p>
        </w:tc>
        <w:tc>
          <w:tcPr>
            <w:tcW w:w="6135" w:type="dxa"/>
            <w:gridSpan w:val="2"/>
            <w:tcBorders>
              <w:top w:val="single" w:sz="12" w:space="0" w:color="auto"/>
              <w:left w:val="single" w:sz="12" w:space="0" w:color="auto"/>
              <w:bottom w:val="single" w:sz="12" w:space="0" w:color="auto"/>
              <w:right w:val="single" w:sz="12" w:space="0" w:color="auto"/>
            </w:tcBorders>
          </w:tcPr>
          <w:p w14:paraId="1FFE89E7"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Pour les </w:t>
            </w:r>
            <w:r>
              <w:rPr>
                <w:color w:val="000000"/>
                <w:szCs w:val="24"/>
                <w:lang w:val="fr"/>
              </w:rPr>
              <w:t xml:space="preserve">deux </w:t>
            </w:r>
            <w:r w:rsidRPr="00B72676">
              <w:rPr>
                <w:color w:val="000000"/>
                <w:szCs w:val="24"/>
                <w:lang w:val="fr"/>
              </w:rPr>
              <w:t xml:space="preserve">alinéas </w:t>
            </w:r>
            <w:r>
              <w:rPr>
                <w:color w:val="000000"/>
                <w:szCs w:val="24"/>
                <w:lang w:val="fr"/>
              </w:rPr>
              <w:t>(</w:t>
            </w:r>
            <w:r w:rsidRPr="00B72676">
              <w:rPr>
                <w:color w:val="000000"/>
                <w:szCs w:val="24"/>
                <w:lang w:val="fr"/>
              </w:rPr>
              <w:t xml:space="preserve">a) et </w:t>
            </w:r>
            <w:r>
              <w:rPr>
                <w:color w:val="000000"/>
                <w:szCs w:val="24"/>
                <w:lang w:val="fr"/>
              </w:rPr>
              <w:t>(</w:t>
            </w:r>
            <w:r w:rsidRPr="00B72676">
              <w:rPr>
                <w:color w:val="000000"/>
                <w:szCs w:val="24"/>
                <w:lang w:val="fr"/>
              </w:rPr>
              <w:t xml:space="preserve">b) : « à la date indiquée au premier alinéa de </w:t>
            </w:r>
            <w:r>
              <w:rPr>
                <w:color w:val="000000"/>
                <w:szCs w:val="24"/>
                <w:lang w:val="fr"/>
              </w:rPr>
              <w:t xml:space="preserve">la Sous-Clause </w:t>
            </w:r>
            <w:r w:rsidRPr="00B72676">
              <w:rPr>
                <w:color w:val="000000"/>
                <w:szCs w:val="24"/>
                <w:lang w:val="fr"/>
              </w:rPr>
              <w:t>21.1</w:t>
            </w:r>
            <w:r>
              <w:rPr>
                <w:color w:val="000000"/>
                <w:szCs w:val="24"/>
                <w:lang w:val="fr"/>
              </w:rPr>
              <w:t xml:space="preserve"> </w:t>
            </w:r>
            <w:r w:rsidRPr="00B72676">
              <w:rPr>
                <w:color w:val="000000"/>
                <w:szCs w:val="24"/>
                <w:lang w:val="fr"/>
              </w:rPr>
              <w:t xml:space="preserve">[Constitution du </w:t>
            </w:r>
            <w:r>
              <w:rPr>
                <w:color w:val="000000"/>
                <w:szCs w:val="24"/>
                <w:lang w:val="fr"/>
              </w:rPr>
              <w:t>CPRD]</w:t>
            </w:r>
            <w:r w:rsidRPr="00B72676">
              <w:rPr>
                <w:szCs w:val="24"/>
                <w:lang w:val="fr"/>
              </w:rPr>
              <w:t xml:space="preserve"> » est remplacé par</w:t>
            </w:r>
            <w:r>
              <w:rPr>
                <w:szCs w:val="24"/>
                <w:lang w:val="fr"/>
              </w:rPr>
              <w:t xml:space="preserve"> : </w:t>
            </w:r>
            <w:r w:rsidRPr="00B72676">
              <w:rPr>
                <w:color w:val="000000"/>
                <w:szCs w:val="24"/>
                <w:lang w:val="fr"/>
              </w:rPr>
              <w:t xml:space="preserve">« dans les 42 jours suivant la date de signature du </w:t>
            </w:r>
            <w:r>
              <w:rPr>
                <w:color w:val="000000"/>
                <w:szCs w:val="24"/>
                <w:lang w:val="fr"/>
              </w:rPr>
              <w:t>Marché</w:t>
            </w:r>
            <w:r w:rsidRPr="00B72676">
              <w:rPr>
                <w:color w:val="000000"/>
                <w:szCs w:val="24"/>
                <w:lang w:val="fr"/>
              </w:rPr>
              <w:t xml:space="preserve"> par les deux </w:t>
            </w:r>
            <w:r>
              <w:rPr>
                <w:color w:val="000000"/>
                <w:szCs w:val="24"/>
                <w:lang w:val="fr"/>
              </w:rPr>
              <w:t>P</w:t>
            </w:r>
            <w:r w:rsidRPr="00B72676">
              <w:rPr>
                <w:color w:val="000000"/>
                <w:szCs w:val="24"/>
                <w:lang w:val="fr"/>
              </w:rPr>
              <w:t>arties ».</w:t>
            </w:r>
          </w:p>
        </w:tc>
      </w:tr>
      <w:tr w:rsidR="00744A4E" w:rsidRPr="00B72676" w14:paraId="51896214" w14:textId="77777777" w:rsidTr="00581DFA">
        <w:tc>
          <w:tcPr>
            <w:tcW w:w="3015" w:type="dxa"/>
            <w:tcBorders>
              <w:top w:val="single" w:sz="12" w:space="0" w:color="auto"/>
              <w:left w:val="single" w:sz="12" w:space="0" w:color="auto"/>
              <w:bottom w:val="single" w:sz="12" w:space="0" w:color="auto"/>
              <w:right w:val="single" w:sz="12" w:space="0" w:color="auto"/>
            </w:tcBorders>
          </w:tcPr>
          <w:p w14:paraId="4475F9A9" w14:textId="77777777" w:rsidR="00744A4E" w:rsidRPr="00B72676" w:rsidRDefault="00744A4E" w:rsidP="00581DFA">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21.6</w:t>
            </w:r>
          </w:p>
          <w:p w14:paraId="7CF7B44A" w14:textId="77777777" w:rsidR="00744A4E" w:rsidRPr="00B72676" w:rsidRDefault="00744A4E" w:rsidP="00581DFA">
            <w:pPr>
              <w:pStyle w:val="Heading3"/>
              <w:spacing w:before="120" w:after="120"/>
              <w:ind w:left="470" w:hanging="470"/>
              <w:rPr>
                <w:color w:val="000000" w:themeColor="text1"/>
                <w:szCs w:val="24"/>
              </w:rPr>
            </w:pPr>
            <w:r w:rsidRPr="00B72676">
              <w:rPr>
                <w:color w:val="000000" w:themeColor="text1"/>
                <w:szCs w:val="24"/>
                <w:lang w:val="fr"/>
              </w:rPr>
              <w:t>Arbitrage</w:t>
            </w:r>
          </w:p>
        </w:tc>
        <w:tc>
          <w:tcPr>
            <w:tcW w:w="6135" w:type="dxa"/>
            <w:gridSpan w:val="2"/>
            <w:tcBorders>
              <w:top w:val="single" w:sz="12" w:space="0" w:color="auto"/>
              <w:left w:val="single" w:sz="12" w:space="0" w:color="auto"/>
              <w:bottom w:val="single" w:sz="12" w:space="0" w:color="auto"/>
              <w:right w:val="single" w:sz="12" w:space="0" w:color="auto"/>
            </w:tcBorders>
          </w:tcPr>
          <w:p w14:paraId="45CC814E" w14:textId="77777777" w:rsidR="00744A4E" w:rsidRPr="00B72676" w:rsidRDefault="00744A4E" w:rsidP="001E6B49">
            <w:pPr>
              <w:ind w:left="0" w:firstLine="0"/>
              <w:rPr>
                <w:rFonts w:eastAsia="Arial Narrow"/>
                <w:szCs w:val="24"/>
              </w:rPr>
            </w:pPr>
            <w:r w:rsidRPr="00B72676">
              <w:rPr>
                <w:color w:val="000000"/>
                <w:szCs w:val="24"/>
                <w:lang w:val="fr"/>
              </w:rPr>
              <w:t xml:space="preserve">Au premier </w:t>
            </w:r>
            <w:r>
              <w:rPr>
                <w:color w:val="000000"/>
                <w:szCs w:val="24"/>
                <w:lang w:val="fr"/>
              </w:rPr>
              <w:t>paragraphe</w:t>
            </w:r>
            <w:r w:rsidRPr="00B72676">
              <w:rPr>
                <w:color w:val="000000"/>
                <w:szCs w:val="24"/>
                <w:lang w:val="fr"/>
              </w:rPr>
              <w:t>, « sauf accord contraire des deux Parties : » est supprimé et remplacé par : « Les Parties conviennent</w:t>
            </w:r>
            <w:r>
              <w:rPr>
                <w:color w:val="000000"/>
                <w:szCs w:val="24"/>
                <w:lang w:val="fr"/>
              </w:rPr>
              <w:t>.</w:t>
            </w:r>
            <w:r w:rsidRPr="00B72676">
              <w:rPr>
                <w:color w:val="000000"/>
                <w:szCs w:val="24"/>
                <w:lang w:val="fr"/>
              </w:rPr>
              <w:t xml:space="preserve"> »</w:t>
            </w:r>
            <w:r w:rsidRPr="00B72676">
              <w:rPr>
                <w:szCs w:val="24"/>
                <w:lang w:val="fr"/>
              </w:rPr>
              <w:tab/>
            </w:r>
          </w:p>
        </w:tc>
      </w:tr>
      <w:tr w:rsidR="00744A4E" w:rsidRPr="00B72676" w14:paraId="5CC1A7A4" w14:textId="77777777" w:rsidTr="00581DFA">
        <w:tc>
          <w:tcPr>
            <w:tcW w:w="9150" w:type="dxa"/>
            <w:gridSpan w:val="3"/>
            <w:tcBorders>
              <w:top w:val="single" w:sz="12" w:space="0" w:color="auto"/>
              <w:left w:val="single" w:sz="12" w:space="0" w:color="auto"/>
              <w:bottom w:val="single" w:sz="12" w:space="0" w:color="auto"/>
              <w:right w:val="single" w:sz="12" w:space="0" w:color="auto"/>
            </w:tcBorders>
          </w:tcPr>
          <w:p w14:paraId="1E8483D1" w14:textId="77777777" w:rsidR="00744A4E" w:rsidRPr="00B72676" w:rsidRDefault="00744A4E" w:rsidP="00581DFA">
            <w:pPr>
              <w:spacing w:before="120" w:after="120"/>
              <w:rPr>
                <w:rFonts w:eastAsia="Arial Narrow"/>
                <w:color w:val="000000"/>
                <w:szCs w:val="24"/>
              </w:rPr>
            </w:pPr>
            <w:r w:rsidRPr="002C5EB2">
              <w:rPr>
                <w:rFonts w:ascii="Arial" w:hAnsi="Arial" w:cs="Arial"/>
                <w:b/>
                <w:bCs/>
                <w:color w:val="000000" w:themeColor="text1"/>
                <w:szCs w:val="24"/>
                <w:lang w:val="fr"/>
              </w:rPr>
              <w:t>Les nouvelles Sous-Clauses 21.9 à 21.11 suivantes sont ajoutées</w:t>
            </w:r>
            <w:r w:rsidRPr="00B72676">
              <w:rPr>
                <w:b/>
                <w:szCs w:val="24"/>
                <w:lang w:val="fr"/>
              </w:rPr>
              <w:t xml:space="preserve"> </w:t>
            </w:r>
          </w:p>
        </w:tc>
      </w:tr>
      <w:tr w:rsidR="00744A4E" w:rsidRPr="00B72676" w14:paraId="1BE9DD51" w14:textId="77777777" w:rsidTr="00581DFA">
        <w:tc>
          <w:tcPr>
            <w:tcW w:w="3015" w:type="dxa"/>
            <w:tcBorders>
              <w:top w:val="single" w:sz="12" w:space="0" w:color="auto"/>
              <w:left w:val="single" w:sz="12" w:space="0" w:color="auto"/>
              <w:bottom w:val="single" w:sz="12" w:space="0" w:color="auto"/>
              <w:right w:val="single" w:sz="12" w:space="0" w:color="auto"/>
            </w:tcBorders>
          </w:tcPr>
          <w:p w14:paraId="0C4919B2" w14:textId="77777777" w:rsidR="00744A4E" w:rsidRDefault="00744A4E" w:rsidP="00581DFA">
            <w:pPr>
              <w:pStyle w:val="Heading3"/>
              <w:spacing w:before="120" w:after="120"/>
              <w:ind w:left="470" w:hanging="47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21.9 </w:t>
            </w:r>
          </w:p>
          <w:p w14:paraId="6B6B7058" w14:textId="77777777" w:rsidR="00744A4E" w:rsidRPr="001E6B49" w:rsidRDefault="00744A4E" w:rsidP="00581DFA">
            <w:pPr>
              <w:pStyle w:val="Heading3"/>
              <w:spacing w:before="120" w:after="120"/>
              <w:ind w:left="470" w:hanging="470"/>
              <w:rPr>
                <w:color w:val="000000" w:themeColor="text1"/>
                <w:szCs w:val="24"/>
                <w:lang w:val="fr-FR"/>
              </w:rPr>
            </w:pPr>
            <w:r w:rsidRPr="00B72676">
              <w:rPr>
                <w:color w:val="000000" w:themeColor="text1"/>
                <w:szCs w:val="24"/>
                <w:lang w:val="fr"/>
              </w:rPr>
              <w:t>R</w:t>
            </w:r>
            <w:r>
              <w:rPr>
                <w:color w:val="000000" w:themeColor="text1"/>
                <w:szCs w:val="24"/>
                <w:lang w:val="fr"/>
              </w:rPr>
              <w:t>éférés EAS/HS</w:t>
            </w:r>
          </w:p>
        </w:tc>
        <w:tc>
          <w:tcPr>
            <w:tcW w:w="6135" w:type="dxa"/>
            <w:gridSpan w:val="2"/>
            <w:tcBorders>
              <w:top w:val="single" w:sz="12" w:space="0" w:color="auto"/>
              <w:left w:val="single" w:sz="12" w:space="0" w:color="auto"/>
              <w:bottom w:val="single" w:sz="12" w:space="0" w:color="auto"/>
              <w:right w:val="single" w:sz="12" w:space="0" w:color="auto"/>
            </w:tcBorders>
          </w:tcPr>
          <w:p w14:paraId="13C1C008" w14:textId="77777777" w:rsidR="00744A4E" w:rsidRPr="00B72676" w:rsidRDefault="00744A4E" w:rsidP="001E6B49">
            <w:pPr>
              <w:spacing w:before="120"/>
              <w:ind w:left="0" w:firstLine="0"/>
              <w:rPr>
                <w:rFonts w:eastAsia="Arial Narrow"/>
                <w:color w:val="000000"/>
                <w:szCs w:val="24"/>
              </w:rPr>
            </w:pPr>
            <w:r w:rsidRPr="00B72676">
              <w:rPr>
                <w:color w:val="000000"/>
                <w:szCs w:val="24"/>
                <w:lang w:val="fr"/>
              </w:rPr>
              <w:t xml:space="preserve">Les </w:t>
            </w:r>
            <w:r>
              <w:rPr>
                <w:color w:val="000000"/>
                <w:szCs w:val="24"/>
                <w:lang w:val="fr"/>
              </w:rPr>
              <w:t>Référés EAS/HS,</w:t>
            </w:r>
            <w:r w:rsidRPr="00B72676">
              <w:rPr>
                <w:color w:val="000000"/>
                <w:szCs w:val="24"/>
                <w:lang w:val="fr"/>
              </w:rPr>
              <w:t xml:space="preserve"> conformément à la </w:t>
            </w:r>
            <w:r>
              <w:rPr>
                <w:color w:val="000000"/>
                <w:szCs w:val="24"/>
                <w:lang w:val="fr"/>
              </w:rPr>
              <w:t>Sous-Clause</w:t>
            </w:r>
            <w:r w:rsidRPr="00B72676">
              <w:rPr>
                <w:color w:val="000000"/>
                <w:szCs w:val="24"/>
                <w:lang w:val="fr"/>
              </w:rPr>
              <w:t xml:space="preserve"> 6.27</w:t>
            </w:r>
            <w:r>
              <w:rPr>
                <w:color w:val="000000"/>
                <w:szCs w:val="24"/>
                <w:lang w:val="fr"/>
              </w:rPr>
              <w:t>,</w:t>
            </w:r>
            <w:r w:rsidRPr="00B72676">
              <w:rPr>
                <w:color w:val="000000"/>
                <w:szCs w:val="24"/>
                <w:lang w:val="fr"/>
              </w:rPr>
              <w:t xml:space="preserve"> doivent être soumis par l</w:t>
            </w:r>
            <w:r>
              <w:rPr>
                <w:color w:val="000000"/>
                <w:szCs w:val="24"/>
                <w:lang w:val="fr"/>
              </w:rPr>
              <w:t>e Maître d’Ouvrage</w:t>
            </w:r>
            <w:r w:rsidRPr="00B72676">
              <w:rPr>
                <w:color w:val="000000"/>
                <w:szCs w:val="24"/>
                <w:lang w:val="fr"/>
              </w:rPr>
              <w:t xml:space="preserve"> au </w:t>
            </w:r>
            <w:r>
              <w:rPr>
                <w:color w:val="000000"/>
                <w:szCs w:val="24"/>
                <w:lang w:val="fr"/>
              </w:rPr>
              <w:t>CPRD</w:t>
            </w:r>
            <w:r w:rsidRPr="00B72676">
              <w:rPr>
                <w:color w:val="000000"/>
                <w:szCs w:val="24"/>
                <w:lang w:val="fr"/>
              </w:rPr>
              <w:t xml:space="preserve"> par écrit, avec copie à l’</w:t>
            </w:r>
            <w:r>
              <w:rPr>
                <w:color w:val="000000"/>
                <w:szCs w:val="24"/>
                <w:lang w:val="fr"/>
              </w:rPr>
              <w:t>E</w:t>
            </w:r>
            <w:r w:rsidRPr="00B72676">
              <w:rPr>
                <w:color w:val="000000"/>
                <w:szCs w:val="24"/>
                <w:lang w:val="fr"/>
              </w:rPr>
              <w:t xml:space="preserve">ntrepreneur et </w:t>
            </w:r>
            <w:r>
              <w:rPr>
                <w:color w:val="000000"/>
                <w:szCs w:val="24"/>
                <w:lang w:val="fr"/>
              </w:rPr>
              <w:t>au Représentant du Maître d’Ouvrage</w:t>
            </w:r>
            <w:r w:rsidRPr="00B72676">
              <w:rPr>
                <w:color w:val="000000"/>
                <w:szCs w:val="24"/>
                <w:lang w:val="fr"/>
              </w:rPr>
              <w:t xml:space="preserve">.  Pour un </w:t>
            </w:r>
            <w:r>
              <w:rPr>
                <w:color w:val="000000"/>
                <w:szCs w:val="24"/>
                <w:lang w:val="fr"/>
              </w:rPr>
              <w:t>CPRD</w:t>
            </w:r>
            <w:r w:rsidRPr="00B72676">
              <w:rPr>
                <w:color w:val="000000"/>
                <w:szCs w:val="24"/>
                <w:lang w:val="fr"/>
              </w:rPr>
              <w:t xml:space="preserve"> de trois personnes, les r</w:t>
            </w:r>
            <w:r>
              <w:rPr>
                <w:color w:val="000000"/>
                <w:szCs w:val="24"/>
                <w:lang w:val="fr"/>
              </w:rPr>
              <w:t xml:space="preserve">éférés EAS/HS </w:t>
            </w:r>
            <w:r w:rsidRPr="00B72676">
              <w:rPr>
                <w:color w:val="000000"/>
                <w:szCs w:val="24"/>
                <w:lang w:val="fr"/>
              </w:rPr>
              <w:t xml:space="preserve">sont réputés avoir été reçus par le </w:t>
            </w:r>
            <w:r>
              <w:rPr>
                <w:color w:val="000000"/>
                <w:szCs w:val="24"/>
                <w:lang w:val="fr"/>
              </w:rPr>
              <w:t>CPRD</w:t>
            </w:r>
            <w:r w:rsidRPr="00B72676">
              <w:rPr>
                <w:color w:val="000000"/>
                <w:szCs w:val="24"/>
                <w:lang w:val="fr"/>
              </w:rPr>
              <w:t xml:space="preserve"> à la date à laquelle ils sont reçus par le président du </w:t>
            </w:r>
            <w:r>
              <w:rPr>
                <w:color w:val="000000"/>
                <w:szCs w:val="24"/>
                <w:lang w:val="fr"/>
              </w:rPr>
              <w:t>CPRD</w:t>
            </w:r>
            <w:r w:rsidRPr="00B72676">
              <w:rPr>
                <w:color w:val="000000"/>
                <w:szCs w:val="24"/>
                <w:lang w:val="fr"/>
              </w:rPr>
              <w:t xml:space="preserve">.  </w:t>
            </w:r>
          </w:p>
          <w:p w14:paraId="0AF0A14A" w14:textId="77777777" w:rsidR="00744A4E" w:rsidRPr="00B72676" w:rsidRDefault="00744A4E" w:rsidP="001E6B49">
            <w:pPr>
              <w:ind w:left="0" w:firstLine="0"/>
              <w:rPr>
                <w:rFonts w:eastAsia="Arial Narrow"/>
                <w:color w:val="000000"/>
                <w:szCs w:val="24"/>
              </w:rPr>
            </w:pPr>
          </w:p>
          <w:p w14:paraId="4C685811" w14:textId="77777777" w:rsidR="00744A4E" w:rsidRPr="00B72676" w:rsidRDefault="00744A4E" w:rsidP="001E6B49">
            <w:pPr>
              <w:spacing w:after="120"/>
              <w:ind w:left="0" w:firstLine="0"/>
              <w:rPr>
                <w:rFonts w:eastAsia="Arial Narrow"/>
                <w:color w:val="000000"/>
                <w:szCs w:val="24"/>
              </w:rPr>
            </w:pPr>
            <w:r w:rsidRPr="00B72676">
              <w:rPr>
                <w:color w:val="000000"/>
                <w:szCs w:val="24"/>
                <w:lang w:val="fr"/>
              </w:rPr>
              <w:t>Dès réception d’un</w:t>
            </w:r>
            <w:r>
              <w:rPr>
                <w:color w:val="000000"/>
                <w:szCs w:val="24"/>
                <w:lang w:val="fr"/>
              </w:rPr>
              <w:t xml:space="preserve"> Référé EAS/HS</w:t>
            </w:r>
            <w:r w:rsidRPr="00B72676">
              <w:rPr>
                <w:color w:val="000000"/>
                <w:szCs w:val="24"/>
                <w:lang w:val="fr"/>
              </w:rPr>
              <w:t xml:space="preserve">, le </w:t>
            </w:r>
            <w:r>
              <w:rPr>
                <w:color w:val="000000"/>
                <w:szCs w:val="24"/>
                <w:lang w:val="fr"/>
              </w:rPr>
              <w:t>CPRD</w:t>
            </w:r>
            <w:r w:rsidRPr="00B72676">
              <w:rPr>
                <w:color w:val="000000"/>
                <w:szCs w:val="24"/>
                <w:lang w:val="fr"/>
              </w:rPr>
              <w:t xml:space="preserve"> doit demander par écrit à l’</w:t>
            </w:r>
            <w:r>
              <w:rPr>
                <w:color w:val="000000"/>
                <w:szCs w:val="24"/>
                <w:lang w:val="fr"/>
              </w:rPr>
              <w:t>E</w:t>
            </w:r>
            <w:r w:rsidRPr="00B72676">
              <w:rPr>
                <w:color w:val="000000"/>
                <w:szCs w:val="24"/>
                <w:lang w:val="fr"/>
              </w:rPr>
              <w:t>ntrepreneur (</w:t>
            </w:r>
            <w:r>
              <w:rPr>
                <w:color w:val="000000"/>
                <w:szCs w:val="24"/>
                <w:lang w:val="fr"/>
              </w:rPr>
              <w:t xml:space="preserve">avec </w:t>
            </w:r>
            <w:r w:rsidRPr="00B72676">
              <w:rPr>
                <w:color w:val="000000"/>
                <w:szCs w:val="24"/>
                <w:lang w:val="fr"/>
              </w:rPr>
              <w:t xml:space="preserve">copie </w:t>
            </w:r>
            <w:r>
              <w:rPr>
                <w:color w:val="000000"/>
                <w:szCs w:val="24"/>
                <w:lang w:val="fr"/>
              </w:rPr>
              <w:t>au Représentant du Maître d’Ouvrage)</w:t>
            </w:r>
            <w:r w:rsidRPr="00B72676">
              <w:rPr>
                <w:color w:val="000000"/>
                <w:szCs w:val="24"/>
                <w:lang w:val="fr"/>
              </w:rPr>
              <w:t xml:space="preserve"> de soumettre une déclaration démontrant sa conformité, y compris la conformité de tout sous-traitant identifié dans l</w:t>
            </w:r>
            <w:r>
              <w:rPr>
                <w:color w:val="000000"/>
                <w:szCs w:val="24"/>
                <w:lang w:val="fr"/>
              </w:rPr>
              <w:t>e référé EAS/HS</w:t>
            </w:r>
            <w:r w:rsidRPr="00B72676">
              <w:rPr>
                <w:color w:val="000000"/>
                <w:szCs w:val="24"/>
                <w:lang w:val="fr"/>
              </w:rPr>
              <w:t xml:space="preserve">, aux </w:t>
            </w:r>
            <w:r>
              <w:rPr>
                <w:color w:val="000000"/>
                <w:szCs w:val="24"/>
                <w:lang w:val="fr"/>
              </w:rPr>
              <w:t>O</w:t>
            </w:r>
            <w:r w:rsidRPr="00B72676">
              <w:rPr>
                <w:color w:val="000000"/>
                <w:szCs w:val="24"/>
                <w:lang w:val="fr"/>
              </w:rPr>
              <w:t xml:space="preserve">bligations de </w:t>
            </w:r>
            <w:r>
              <w:rPr>
                <w:color w:val="000000"/>
                <w:szCs w:val="24"/>
                <w:lang w:val="fr"/>
              </w:rPr>
              <w:t>P</w:t>
            </w:r>
            <w:r w:rsidRPr="00B72676">
              <w:rPr>
                <w:color w:val="000000"/>
                <w:szCs w:val="24"/>
                <w:lang w:val="fr"/>
              </w:rPr>
              <w:t xml:space="preserve">révention et de </w:t>
            </w:r>
            <w:r>
              <w:rPr>
                <w:color w:val="000000"/>
                <w:szCs w:val="24"/>
                <w:lang w:val="fr"/>
              </w:rPr>
              <w:t>R</w:t>
            </w:r>
            <w:r w:rsidRPr="00B72676">
              <w:rPr>
                <w:color w:val="000000"/>
                <w:szCs w:val="24"/>
                <w:lang w:val="fr"/>
              </w:rPr>
              <w:t xml:space="preserve">éponse </w:t>
            </w:r>
            <w:r>
              <w:rPr>
                <w:color w:val="000000"/>
                <w:szCs w:val="24"/>
                <w:lang w:val="fr"/>
              </w:rPr>
              <w:t>EAS/HS</w:t>
            </w:r>
            <w:r w:rsidRPr="00B72676">
              <w:rPr>
                <w:color w:val="000000"/>
                <w:szCs w:val="24"/>
                <w:lang w:val="fr"/>
              </w:rPr>
              <w:t xml:space="preserve">, y compris les mesures prises en réponse à une allégation </w:t>
            </w:r>
            <w:r>
              <w:rPr>
                <w:color w:val="000000"/>
                <w:szCs w:val="24"/>
                <w:lang w:val="fr"/>
              </w:rPr>
              <w:t>EAS/HS</w:t>
            </w:r>
            <w:r w:rsidRPr="00B72676">
              <w:rPr>
                <w:color w:val="000000"/>
                <w:szCs w:val="24"/>
                <w:lang w:val="fr"/>
              </w:rPr>
              <w:t xml:space="preserve"> et/ou tout</w:t>
            </w:r>
            <w:r>
              <w:rPr>
                <w:color w:val="000000"/>
                <w:szCs w:val="24"/>
                <w:lang w:val="fr"/>
              </w:rPr>
              <w:t xml:space="preserve">e mise en demeure du Représentant du Maître d’Ouvrage </w:t>
            </w:r>
            <w:r w:rsidRPr="00B72676">
              <w:rPr>
                <w:color w:val="000000"/>
                <w:szCs w:val="24"/>
                <w:lang w:val="fr"/>
              </w:rPr>
              <w:t xml:space="preserve">en cas de non-respect des obligations contractuelles </w:t>
            </w:r>
            <w:r>
              <w:rPr>
                <w:color w:val="000000"/>
                <w:szCs w:val="24"/>
                <w:lang w:val="fr"/>
              </w:rPr>
              <w:t>EAS/HS</w:t>
            </w:r>
            <w:r w:rsidRPr="00B72676">
              <w:rPr>
                <w:color w:val="000000"/>
                <w:szCs w:val="24"/>
                <w:lang w:val="fr"/>
              </w:rPr>
              <w:t>. L’</w:t>
            </w:r>
            <w:r>
              <w:rPr>
                <w:color w:val="000000"/>
                <w:szCs w:val="24"/>
                <w:lang w:val="fr"/>
              </w:rPr>
              <w:t>E</w:t>
            </w:r>
            <w:r w:rsidRPr="00B72676">
              <w:rPr>
                <w:color w:val="000000"/>
                <w:szCs w:val="24"/>
                <w:lang w:val="fr"/>
              </w:rPr>
              <w:t xml:space="preserve">ntrepreneur doit, dans les 28 jours suivant la réception de cette demande, soumettre par écrit cette déclaration au </w:t>
            </w:r>
            <w:r>
              <w:rPr>
                <w:color w:val="000000"/>
                <w:szCs w:val="24"/>
                <w:lang w:val="fr"/>
              </w:rPr>
              <w:t>CPRD</w:t>
            </w:r>
            <w:r w:rsidRPr="00B72676">
              <w:rPr>
                <w:color w:val="000000"/>
                <w:szCs w:val="24"/>
                <w:lang w:val="fr"/>
              </w:rPr>
              <w:t xml:space="preserve"> copiée </w:t>
            </w:r>
            <w:r>
              <w:rPr>
                <w:color w:val="000000"/>
                <w:szCs w:val="24"/>
                <w:lang w:val="fr"/>
              </w:rPr>
              <w:t>au Représentant du Maître d’Ouvrage</w:t>
            </w:r>
            <w:r w:rsidRPr="00B72676">
              <w:rPr>
                <w:color w:val="000000"/>
                <w:szCs w:val="24"/>
                <w:lang w:val="fr"/>
              </w:rPr>
              <w:t xml:space="preserve">. </w:t>
            </w:r>
          </w:p>
          <w:p w14:paraId="5A076941" w14:textId="77777777" w:rsidR="00744A4E" w:rsidRPr="00B72676" w:rsidRDefault="00744A4E" w:rsidP="001E6B49">
            <w:pPr>
              <w:ind w:left="0" w:firstLine="0"/>
              <w:rPr>
                <w:rFonts w:eastAsia="Arial Narrow"/>
                <w:color w:val="000000"/>
                <w:szCs w:val="24"/>
              </w:rPr>
            </w:pPr>
            <w:r w:rsidRPr="00B72676">
              <w:rPr>
                <w:color w:val="000000"/>
                <w:szCs w:val="24"/>
                <w:lang w:val="fr"/>
              </w:rPr>
              <w:lastRenderedPageBreak/>
              <w:t>Lors de l’examen d</w:t>
            </w:r>
            <w:r>
              <w:rPr>
                <w:color w:val="000000"/>
                <w:szCs w:val="24"/>
                <w:lang w:val="fr"/>
              </w:rPr>
              <w:t>u Référé</w:t>
            </w:r>
            <w:r w:rsidRPr="00B72676">
              <w:rPr>
                <w:color w:val="000000"/>
                <w:szCs w:val="24"/>
                <w:lang w:val="fr"/>
              </w:rPr>
              <w:t>, l</w:t>
            </w:r>
            <w:r>
              <w:rPr>
                <w:color w:val="000000"/>
                <w:szCs w:val="24"/>
                <w:lang w:val="fr"/>
              </w:rPr>
              <w:t>e CPRD</w:t>
            </w:r>
            <w:r w:rsidRPr="00B72676">
              <w:rPr>
                <w:color w:val="000000"/>
                <w:szCs w:val="24"/>
                <w:lang w:val="fr"/>
              </w:rPr>
              <w:t xml:space="preserve"> doit se concentrer exclusivement sur la conformité de l’</w:t>
            </w:r>
            <w:r>
              <w:rPr>
                <w:color w:val="000000"/>
                <w:szCs w:val="24"/>
                <w:lang w:val="fr"/>
              </w:rPr>
              <w:t>E</w:t>
            </w:r>
            <w:r w:rsidRPr="00B72676">
              <w:rPr>
                <w:color w:val="000000"/>
                <w:szCs w:val="24"/>
                <w:lang w:val="fr"/>
              </w:rPr>
              <w:t>ntrepreneur, y compris de tout sous-traitant identifié dans l</w:t>
            </w:r>
            <w:r>
              <w:rPr>
                <w:color w:val="000000"/>
                <w:szCs w:val="24"/>
                <w:lang w:val="fr"/>
              </w:rPr>
              <w:t>e Référé EAS/HS</w:t>
            </w:r>
            <w:r w:rsidRPr="00B72676">
              <w:rPr>
                <w:color w:val="000000"/>
                <w:szCs w:val="24"/>
                <w:lang w:val="fr"/>
              </w:rPr>
              <w:t xml:space="preserve">, aux </w:t>
            </w:r>
            <w:r>
              <w:rPr>
                <w:color w:val="000000"/>
                <w:szCs w:val="24"/>
                <w:lang w:val="fr"/>
              </w:rPr>
              <w:t>O</w:t>
            </w:r>
            <w:r w:rsidRPr="00B72676">
              <w:rPr>
                <w:szCs w:val="24"/>
                <w:lang w:val="fr"/>
              </w:rPr>
              <w:t xml:space="preserve">bligations de </w:t>
            </w:r>
            <w:r>
              <w:rPr>
                <w:szCs w:val="24"/>
                <w:lang w:val="fr"/>
              </w:rPr>
              <w:t>P</w:t>
            </w:r>
            <w:r w:rsidRPr="00B72676">
              <w:rPr>
                <w:szCs w:val="24"/>
                <w:lang w:val="fr"/>
              </w:rPr>
              <w:t xml:space="preserve">révention et </w:t>
            </w:r>
            <w:r w:rsidRPr="00B72676">
              <w:rPr>
                <w:color w:val="000000"/>
                <w:szCs w:val="24"/>
                <w:lang w:val="fr"/>
              </w:rPr>
              <w:t>d</w:t>
            </w:r>
            <w:r>
              <w:rPr>
                <w:color w:val="000000"/>
                <w:szCs w:val="24"/>
                <w:lang w:val="fr"/>
              </w:rPr>
              <w:t>e Réponse EAS/HS</w:t>
            </w:r>
            <w:r w:rsidRPr="00B72676">
              <w:rPr>
                <w:color w:val="000000"/>
                <w:szCs w:val="24"/>
                <w:lang w:val="fr"/>
              </w:rPr>
              <w:t xml:space="preserve">, y compris les mesures prises en réponse à l’allégation </w:t>
            </w:r>
            <w:r>
              <w:rPr>
                <w:color w:val="000000"/>
                <w:szCs w:val="24"/>
                <w:lang w:val="fr"/>
              </w:rPr>
              <w:t>EAS/HS</w:t>
            </w:r>
            <w:r w:rsidRPr="00B72676">
              <w:rPr>
                <w:color w:val="000000"/>
                <w:szCs w:val="24"/>
                <w:lang w:val="fr"/>
              </w:rPr>
              <w:t xml:space="preserve"> et/ou tout</w:t>
            </w:r>
            <w:r>
              <w:rPr>
                <w:color w:val="000000"/>
                <w:szCs w:val="24"/>
                <w:lang w:val="fr"/>
              </w:rPr>
              <w:t>e Mise</w:t>
            </w:r>
            <w:r w:rsidRPr="00B72676">
              <w:rPr>
                <w:color w:val="000000"/>
                <w:szCs w:val="24"/>
                <w:lang w:val="fr"/>
              </w:rPr>
              <w:t xml:space="preserve"> </w:t>
            </w:r>
            <w:r>
              <w:rPr>
                <w:color w:val="000000"/>
                <w:szCs w:val="24"/>
                <w:lang w:val="fr"/>
              </w:rPr>
              <w:t>en Demeure du Représentant du Maître d’Ouvrage</w:t>
            </w:r>
            <w:r w:rsidRPr="00B72676">
              <w:rPr>
                <w:color w:val="000000"/>
                <w:szCs w:val="24"/>
                <w:lang w:val="fr"/>
              </w:rPr>
              <w:t xml:space="preserve"> pour non-co</w:t>
            </w:r>
            <w:r>
              <w:rPr>
                <w:color w:val="000000"/>
                <w:szCs w:val="24"/>
                <w:lang w:val="fr"/>
              </w:rPr>
              <w:t>n</w:t>
            </w:r>
            <w:r w:rsidRPr="00B72676">
              <w:rPr>
                <w:color w:val="000000"/>
                <w:szCs w:val="24"/>
                <w:lang w:val="fr"/>
              </w:rPr>
              <w:t xml:space="preserve">formité aux obligations </w:t>
            </w:r>
            <w:r>
              <w:rPr>
                <w:color w:val="000000"/>
                <w:szCs w:val="24"/>
                <w:lang w:val="fr"/>
              </w:rPr>
              <w:t>EAS/HS.</w:t>
            </w:r>
            <w:r w:rsidRPr="00B72676">
              <w:rPr>
                <w:color w:val="000000"/>
                <w:szCs w:val="24"/>
                <w:lang w:val="fr"/>
              </w:rPr>
              <w:t xml:space="preserve"> Le </w:t>
            </w:r>
            <w:r>
              <w:rPr>
                <w:color w:val="000000"/>
                <w:szCs w:val="24"/>
                <w:lang w:val="fr"/>
              </w:rPr>
              <w:t>CPRD</w:t>
            </w:r>
            <w:r w:rsidRPr="00B72676">
              <w:rPr>
                <w:color w:val="000000"/>
                <w:szCs w:val="24"/>
                <w:lang w:val="fr"/>
              </w:rPr>
              <w:t xml:space="preserve"> n’évaluera pas le bien-fondé d’une allégation sous-jacente, y compris les </w:t>
            </w:r>
            <w:r w:rsidRPr="00B72676">
              <w:rPr>
                <w:szCs w:val="24"/>
                <w:lang w:val="fr"/>
              </w:rPr>
              <w:t>aspects</w:t>
            </w:r>
            <w:r w:rsidRPr="00B72676">
              <w:rPr>
                <w:color w:val="000000"/>
                <w:szCs w:val="24"/>
                <w:lang w:val="fr"/>
              </w:rPr>
              <w:t xml:space="preserve"> factuels de l’incident allégué d’</w:t>
            </w:r>
            <w:r>
              <w:rPr>
                <w:color w:val="000000"/>
                <w:szCs w:val="24"/>
                <w:lang w:val="fr"/>
              </w:rPr>
              <w:t>EAS</w:t>
            </w:r>
            <w:r w:rsidRPr="00B72676">
              <w:rPr>
                <w:color w:val="000000"/>
                <w:szCs w:val="24"/>
                <w:lang w:val="fr"/>
              </w:rPr>
              <w:t xml:space="preserve"> et/ou de </w:t>
            </w:r>
            <w:r>
              <w:rPr>
                <w:color w:val="000000"/>
                <w:szCs w:val="24"/>
                <w:lang w:val="fr"/>
              </w:rPr>
              <w:t>HS</w:t>
            </w:r>
            <w:r w:rsidRPr="00B72676">
              <w:rPr>
                <w:color w:val="000000"/>
                <w:szCs w:val="24"/>
                <w:lang w:val="fr"/>
              </w:rPr>
              <w:t>.</w:t>
            </w:r>
          </w:p>
          <w:p w14:paraId="695DBDB9" w14:textId="77777777" w:rsidR="00744A4E" w:rsidRPr="00B72676" w:rsidRDefault="00744A4E" w:rsidP="001E6B49">
            <w:pPr>
              <w:ind w:left="0" w:firstLine="0"/>
              <w:rPr>
                <w:rFonts w:eastAsia="Arial Narrow"/>
                <w:color w:val="000000"/>
                <w:szCs w:val="24"/>
              </w:rPr>
            </w:pPr>
          </w:p>
          <w:p w14:paraId="4C445D9D" w14:textId="77777777" w:rsidR="00744A4E" w:rsidRPr="00B72676" w:rsidRDefault="00744A4E" w:rsidP="001E6B49">
            <w:pPr>
              <w:spacing w:after="120"/>
              <w:ind w:left="0" w:firstLine="0"/>
              <w:rPr>
                <w:rFonts w:eastAsia="Arial Narrow"/>
                <w:color w:val="000000"/>
                <w:szCs w:val="24"/>
              </w:rPr>
            </w:pPr>
            <w:r w:rsidRPr="00B72676">
              <w:rPr>
                <w:color w:val="000000"/>
                <w:szCs w:val="24"/>
                <w:lang w:val="fr"/>
              </w:rPr>
              <w:t xml:space="preserve">La décision du </w:t>
            </w:r>
            <w:r>
              <w:rPr>
                <w:color w:val="000000"/>
                <w:szCs w:val="24"/>
                <w:lang w:val="fr"/>
              </w:rPr>
              <w:t>CPRD</w:t>
            </w:r>
            <w:r w:rsidRPr="00B72676">
              <w:rPr>
                <w:color w:val="000000"/>
                <w:szCs w:val="24"/>
                <w:lang w:val="fr"/>
              </w:rPr>
              <w:t xml:space="preserve">, qui doit indiquer qu’elle est émise en vertu de la présente </w:t>
            </w:r>
            <w:r>
              <w:rPr>
                <w:color w:val="000000"/>
                <w:szCs w:val="24"/>
                <w:lang w:val="fr"/>
              </w:rPr>
              <w:t>Sous-Clause</w:t>
            </w:r>
            <w:r w:rsidRPr="00B72676">
              <w:rPr>
                <w:color w:val="000000"/>
                <w:szCs w:val="24"/>
                <w:lang w:val="fr"/>
              </w:rPr>
              <w:t xml:space="preserve"> 21.9, </w:t>
            </w:r>
            <w:r w:rsidRPr="00B72676">
              <w:rPr>
                <w:szCs w:val="24"/>
                <w:lang w:val="fr"/>
              </w:rPr>
              <w:t>doit</w:t>
            </w:r>
            <w:r w:rsidRPr="00B72676">
              <w:rPr>
                <w:color w:val="000000"/>
                <w:szCs w:val="24"/>
                <w:lang w:val="fr"/>
              </w:rPr>
              <w:t xml:space="preserve"> être fournie par écrit aux Parties avec une copie </w:t>
            </w:r>
            <w:r>
              <w:rPr>
                <w:color w:val="000000"/>
                <w:szCs w:val="24"/>
                <w:lang w:val="fr"/>
              </w:rPr>
              <w:t xml:space="preserve">au Représentant du Maître d’Ouvrage </w:t>
            </w:r>
            <w:r w:rsidRPr="00B72676">
              <w:rPr>
                <w:color w:val="000000"/>
                <w:szCs w:val="24"/>
                <w:lang w:val="fr"/>
              </w:rPr>
              <w:t xml:space="preserve">dans les 42 jours suivant la réception du </w:t>
            </w:r>
            <w:r>
              <w:rPr>
                <w:color w:val="000000"/>
                <w:szCs w:val="24"/>
                <w:lang w:val="fr"/>
              </w:rPr>
              <w:t>Référé EAS/HS</w:t>
            </w:r>
            <w:r w:rsidRPr="00B72676">
              <w:rPr>
                <w:color w:val="000000"/>
                <w:szCs w:val="24"/>
                <w:lang w:val="fr"/>
              </w:rPr>
              <w:t xml:space="preserve">. La décision du </w:t>
            </w:r>
            <w:r>
              <w:rPr>
                <w:color w:val="000000"/>
                <w:szCs w:val="24"/>
                <w:lang w:val="fr"/>
              </w:rPr>
              <w:t>CPRD</w:t>
            </w:r>
            <w:r w:rsidRPr="00B72676">
              <w:rPr>
                <w:color w:val="000000"/>
                <w:szCs w:val="24"/>
                <w:lang w:val="fr"/>
              </w:rPr>
              <w:t xml:space="preserve"> prise en vertu de la présente </w:t>
            </w:r>
            <w:r>
              <w:rPr>
                <w:color w:val="000000"/>
                <w:szCs w:val="24"/>
                <w:lang w:val="fr"/>
              </w:rPr>
              <w:t>Sous-Clause</w:t>
            </w:r>
            <w:r w:rsidRPr="00B72676">
              <w:rPr>
                <w:color w:val="000000"/>
                <w:szCs w:val="24"/>
                <w:lang w:val="fr"/>
              </w:rPr>
              <w:t xml:space="preserve"> 21.9 lie les Parties et l’un de ses </w:t>
            </w:r>
            <w:r>
              <w:rPr>
                <w:color w:val="000000"/>
                <w:szCs w:val="24"/>
                <w:lang w:val="fr"/>
              </w:rPr>
              <w:t>S</w:t>
            </w:r>
            <w:r w:rsidRPr="00B72676">
              <w:rPr>
                <w:color w:val="000000"/>
                <w:szCs w:val="24"/>
                <w:lang w:val="fr"/>
              </w:rPr>
              <w:t>ous-traitants, le cas échéant.</w:t>
            </w:r>
          </w:p>
          <w:p w14:paraId="75C83017"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La décision du </w:t>
            </w:r>
            <w:r>
              <w:rPr>
                <w:color w:val="000000"/>
                <w:szCs w:val="24"/>
                <w:lang w:val="fr"/>
              </w:rPr>
              <w:t>CPRD</w:t>
            </w:r>
            <w:r w:rsidRPr="00B72676">
              <w:rPr>
                <w:color w:val="000000"/>
                <w:szCs w:val="24"/>
                <w:lang w:val="fr"/>
              </w:rPr>
              <w:t xml:space="preserve"> découlant d’une allégation d’incident </w:t>
            </w:r>
            <w:r>
              <w:rPr>
                <w:color w:val="000000"/>
                <w:szCs w:val="24"/>
                <w:lang w:val="fr"/>
              </w:rPr>
              <w:t>EAS/HS</w:t>
            </w:r>
            <w:r w:rsidRPr="00B72676">
              <w:rPr>
                <w:color w:val="000000"/>
                <w:szCs w:val="24"/>
                <w:lang w:val="fr"/>
              </w:rPr>
              <w:t xml:space="preserve"> doit indiquer si l</w:t>
            </w:r>
            <w:r>
              <w:rPr>
                <w:color w:val="000000"/>
                <w:szCs w:val="24"/>
                <w:lang w:val="fr"/>
              </w:rPr>
              <w:t>’Entrepreneur</w:t>
            </w:r>
            <w:r w:rsidRPr="00B72676">
              <w:rPr>
                <w:color w:val="000000"/>
                <w:szCs w:val="24"/>
                <w:lang w:val="fr"/>
              </w:rPr>
              <w:t xml:space="preserve">, y compris tout </w:t>
            </w:r>
            <w:r>
              <w:rPr>
                <w:color w:val="000000"/>
                <w:szCs w:val="24"/>
                <w:lang w:val="fr"/>
              </w:rPr>
              <w:t>S</w:t>
            </w:r>
            <w:r w:rsidRPr="00B72676">
              <w:rPr>
                <w:color w:val="000000"/>
                <w:szCs w:val="24"/>
                <w:lang w:val="fr"/>
              </w:rPr>
              <w:t xml:space="preserve">ous-traitant identifié dans le </w:t>
            </w:r>
            <w:r>
              <w:rPr>
                <w:color w:val="000000"/>
                <w:szCs w:val="24"/>
                <w:lang w:val="fr"/>
              </w:rPr>
              <w:t>Référé</w:t>
            </w:r>
            <w:r w:rsidRPr="00B72676">
              <w:rPr>
                <w:color w:val="000000"/>
                <w:szCs w:val="24"/>
                <w:lang w:val="fr"/>
              </w:rPr>
              <w:t xml:space="preserve"> </w:t>
            </w:r>
            <w:r>
              <w:rPr>
                <w:color w:val="000000"/>
                <w:szCs w:val="24"/>
                <w:lang w:val="fr"/>
              </w:rPr>
              <w:t>EAS/HS</w:t>
            </w:r>
            <w:r w:rsidRPr="00B72676">
              <w:rPr>
                <w:color w:val="000000"/>
                <w:szCs w:val="24"/>
                <w:lang w:val="fr"/>
              </w:rPr>
              <w:t xml:space="preserve">, se conformait à ses obligations </w:t>
            </w:r>
            <w:r>
              <w:rPr>
                <w:color w:val="000000"/>
                <w:szCs w:val="24"/>
                <w:lang w:val="fr"/>
              </w:rPr>
              <w:t>EAS/HS</w:t>
            </w:r>
            <w:r w:rsidRPr="00B72676">
              <w:rPr>
                <w:color w:val="000000"/>
                <w:szCs w:val="24"/>
                <w:lang w:val="fr"/>
              </w:rPr>
              <w:t xml:space="preserve"> au moment de la survenance de l’incident allégué. La décision du </w:t>
            </w:r>
            <w:r>
              <w:rPr>
                <w:color w:val="000000"/>
                <w:szCs w:val="24"/>
                <w:lang w:val="fr"/>
              </w:rPr>
              <w:t>CPRD</w:t>
            </w:r>
            <w:r w:rsidRPr="00B72676">
              <w:rPr>
                <w:color w:val="000000"/>
                <w:szCs w:val="24"/>
                <w:lang w:val="fr"/>
              </w:rPr>
              <w:t xml:space="preserve"> ne doit pas divulguer le nom du survivant présumé ni de l’auteur présumé.</w:t>
            </w:r>
          </w:p>
        </w:tc>
      </w:tr>
      <w:tr w:rsidR="00744A4E" w:rsidRPr="00B72676" w14:paraId="36C3104E" w14:textId="77777777" w:rsidTr="00581DFA">
        <w:tc>
          <w:tcPr>
            <w:tcW w:w="3015" w:type="dxa"/>
            <w:tcBorders>
              <w:top w:val="single" w:sz="12" w:space="0" w:color="auto"/>
              <w:left w:val="single" w:sz="12" w:space="0" w:color="auto"/>
              <w:bottom w:val="single" w:sz="12" w:space="0" w:color="auto"/>
              <w:right w:val="single" w:sz="12" w:space="0" w:color="auto"/>
            </w:tcBorders>
          </w:tcPr>
          <w:p w14:paraId="75DC22BF" w14:textId="77777777" w:rsidR="00744A4E" w:rsidRPr="001E6B49" w:rsidRDefault="00744A4E" w:rsidP="00581DFA">
            <w:pPr>
              <w:pStyle w:val="Heading3"/>
              <w:spacing w:before="120" w:after="120"/>
              <w:ind w:left="470" w:hanging="470"/>
              <w:rPr>
                <w:color w:val="000000" w:themeColor="text1"/>
                <w:szCs w:val="24"/>
                <w:lang w:val="fr-FR"/>
              </w:rPr>
            </w:pPr>
            <w:r>
              <w:rPr>
                <w:color w:val="000000" w:themeColor="text1"/>
                <w:szCs w:val="24"/>
                <w:lang w:val="fr"/>
              </w:rPr>
              <w:lastRenderedPageBreak/>
              <w:t>Sous-Clause</w:t>
            </w:r>
            <w:r w:rsidRPr="00B72676">
              <w:rPr>
                <w:color w:val="000000" w:themeColor="text1"/>
                <w:szCs w:val="24"/>
                <w:lang w:val="fr"/>
              </w:rPr>
              <w:t xml:space="preserve"> 21.10</w:t>
            </w:r>
          </w:p>
          <w:p w14:paraId="192DEDAE" w14:textId="77777777" w:rsidR="00744A4E" w:rsidRPr="001E6B49" w:rsidRDefault="00744A4E" w:rsidP="001E6B49">
            <w:pPr>
              <w:pStyle w:val="Heading3"/>
              <w:tabs>
                <w:tab w:val="clear" w:pos="864"/>
                <w:tab w:val="left" w:pos="90"/>
              </w:tabs>
              <w:spacing w:before="120" w:after="120"/>
              <w:ind w:left="0" w:firstLine="0"/>
              <w:rPr>
                <w:color w:val="000000" w:themeColor="text1"/>
                <w:szCs w:val="24"/>
                <w:lang w:val="fr-FR"/>
              </w:rPr>
            </w:pPr>
            <w:r>
              <w:rPr>
                <w:color w:val="000000" w:themeColor="text1"/>
                <w:szCs w:val="24"/>
                <w:lang w:val="fr"/>
              </w:rPr>
              <w:t xml:space="preserve">Désaccord avec </w:t>
            </w:r>
            <w:r w:rsidRPr="00B72676">
              <w:rPr>
                <w:szCs w:val="24"/>
                <w:lang w:val="fr"/>
              </w:rPr>
              <w:t xml:space="preserve">la </w:t>
            </w:r>
            <w:r>
              <w:rPr>
                <w:szCs w:val="24"/>
                <w:lang w:val="fr"/>
              </w:rPr>
              <w:t>D</w:t>
            </w:r>
            <w:r w:rsidRPr="00B72676">
              <w:rPr>
                <w:szCs w:val="24"/>
                <w:lang w:val="fr"/>
              </w:rPr>
              <w:t xml:space="preserve">écision du </w:t>
            </w:r>
            <w:r>
              <w:rPr>
                <w:szCs w:val="24"/>
                <w:lang w:val="fr"/>
              </w:rPr>
              <w:t xml:space="preserve">CPRD </w:t>
            </w:r>
            <w:r w:rsidRPr="00B72676">
              <w:rPr>
                <w:color w:val="000000" w:themeColor="text1"/>
                <w:szCs w:val="24"/>
                <w:lang w:val="fr"/>
              </w:rPr>
              <w:t xml:space="preserve">sur les </w:t>
            </w:r>
            <w:r>
              <w:rPr>
                <w:color w:val="000000" w:themeColor="text1"/>
                <w:szCs w:val="24"/>
                <w:lang w:val="fr"/>
              </w:rPr>
              <w:t>Référés EAS/HS</w:t>
            </w:r>
          </w:p>
        </w:tc>
        <w:tc>
          <w:tcPr>
            <w:tcW w:w="6135" w:type="dxa"/>
            <w:gridSpan w:val="2"/>
            <w:tcBorders>
              <w:top w:val="single" w:sz="12" w:space="0" w:color="auto"/>
              <w:left w:val="single" w:sz="12" w:space="0" w:color="auto"/>
              <w:bottom w:val="single" w:sz="12" w:space="0" w:color="auto"/>
              <w:right w:val="single" w:sz="12" w:space="0" w:color="auto"/>
            </w:tcBorders>
          </w:tcPr>
          <w:p w14:paraId="1203DC18"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Si l’une ou l’autre des </w:t>
            </w:r>
            <w:r>
              <w:rPr>
                <w:color w:val="000000"/>
                <w:szCs w:val="24"/>
                <w:lang w:val="fr"/>
              </w:rPr>
              <w:t>P</w:t>
            </w:r>
            <w:r w:rsidRPr="00B72676">
              <w:rPr>
                <w:color w:val="000000"/>
                <w:szCs w:val="24"/>
                <w:lang w:val="fr"/>
              </w:rPr>
              <w:t xml:space="preserve">arties n’est pas satisfaite de la décision du </w:t>
            </w:r>
            <w:r>
              <w:rPr>
                <w:color w:val="000000"/>
                <w:szCs w:val="24"/>
                <w:lang w:val="fr"/>
              </w:rPr>
              <w:t>CPRD</w:t>
            </w:r>
            <w:r w:rsidRPr="00B72676">
              <w:rPr>
                <w:color w:val="000000"/>
                <w:szCs w:val="24"/>
                <w:lang w:val="fr"/>
              </w:rPr>
              <w:t xml:space="preserve"> rendue en vertu de la </w:t>
            </w:r>
            <w:r>
              <w:rPr>
                <w:color w:val="000000"/>
                <w:szCs w:val="24"/>
                <w:lang w:val="fr"/>
              </w:rPr>
              <w:t>Sous-Clause</w:t>
            </w:r>
            <w:r w:rsidRPr="00B72676">
              <w:rPr>
                <w:color w:val="000000"/>
                <w:szCs w:val="24"/>
                <w:lang w:val="fr"/>
              </w:rPr>
              <w:t xml:space="preserve"> 21.9 [R</w:t>
            </w:r>
            <w:r>
              <w:rPr>
                <w:color w:val="000000"/>
                <w:szCs w:val="24"/>
                <w:lang w:val="fr"/>
              </w:rPr>
              <w:t>éférés EAS/HS</w:t>
            </w:r>
            <w:r w:rsidRPr="00B72676">
              <w:rPr>
                <w:color w:val="000000"/>
                <w:szCs w:val="24"/>
                <w:lang w:val="fr"/>
              </w:rPr>
              <w:t xml:space="preserve">], cette </w:t>
            </w:r>
            <w:r>
              <w:rPr>
                <w:color w:val="000000"/>
                <w:szCs w:val="24"/>
                <w:lang w:val="fr"/>
              </w:rPr>
              <w:t>P</w:t>
            </w:r>
            <w:r w:rsidRPr="00B72676">
              <w:rPr>
                <w:color w:val="000000"/>
                <w:szCs w:val="24"/>
                <w:lang w:val="fr"/>
              </w:rPr>
              <w:t>artie peut donner un</w:t>
            </w:r>
            <w:r>
              <w:rPr>
                <w:color w:val="000000"/>
                <w:szCs w:val="24"/>
                <w:lang w:val="fr"/>
              </w:rPr>
              <w:t>e Notification de Désaccord</w:t>
            </w:r>
            <w:r w:rsidRPr="00B72676">
              <w:rPr>
                <w:color w:val="000000"/>
                <w:szCs w:val="24"/>
                <w:lang w:val="fr"/>
              </w:rPr>
              <w:t xml:space="preserve"> à l’autre partie conformément à la </w:t>
            </w:r>
            <w:r>
              <w:rPr>
                <w:color w:val="000000"/>
                <w:szCs w:val="24"/>
                <w:lang w:val="fr"/>
              </w:rPr>
              <w:t>Sous-Clause</w:t>
            </w:r>
            <w:r w:rsidRPr="00B72676">
              <w:rPr>
                <w:color w:val="000000"/>
                <w:szCs w:val="24"/>
                <w:lang w:val="fr"/>
              </w:rPr>
              <w:t xml:space="preserve"> 21.4.4 [</w:t>
            </w:r>
            <w:r>
              <w:rPr>
                <w:color w:val="000000"/>
                <w:szCs w:val="24"/>
                <w:lang w:val="fr"/>
              </w:rPr>
              <w:t xml:space="preserve">Désaccord avec la </w:t>
            </w:r>
            <w:r w:rsidRPr="00B72676">
              <w:rPr>
                <w:color w:val="000000"/>
                <w:szCs w:val="24"/>
                <w:lang w:val="fr"/>
              </w:rPr>
              <w:t xml:space="preserve">décision du </w:t>
            </w:r>
            <w:r>
              <w:rPr>
                <w:color w:val="000000"/>
                <w:szCs w:val="24"/>
                <w:lang w:val="fr"/>
              </w:rPr>
              <w:t>CPRD</w:t>
            </w:r>
            <w:r w:rsidRPr="00B72676">
              <w:rPr>
                <w:color w:val="000000"/>
                <w:szCs w:val="24"/>
                <w:lang w:val="fr"/>
              </w:rPr>
              <w:t xml:space="preserve">]. La </w:t>
            </w:r>
            <w:r>
              <w:rPr>
                <w:color w:val="000000"/>
                <w:szCs w:val="24"/>
                <w:lang w:val="fr"/>
              </w:rPr>
              <w:t>Sous-Clause</w:t>
            </w:r>
            <w:r w:rsidRPr="00B72676">
              <w:rPr>
                <w:color w:val="000000"/>
                <w:szCs w:val="24"/>
                <w:lang w:val="fr"/>
              </w:rPr>
              <w:t xml:space="preserve"> 21.5 [Règlement </w:t>
            </w:r>
            <w:r>
              <w:rPr>
                <w:color w:val="000000"/>
                <w:szCs w:val="24"/>
                <w:lang w:val="fr"/>
              </w:rPr>
              <w:t>A</w:t>
            </w:r>
            <w:r w:rsidRPr="00B72676">
              <w:rPr>
                <w:color w:val="000000"/>
                <w:szCs w:val="24"/>
                <w:lang w:val="fr"/>
              </w:rPr>
              <w:t>miable]</w:t>
            </w:r>
            <w:r w:rsidRPr="00B72676">
              <w:rPr>
                <w:szCs w:val="24"/>
                <w:lang w:val="fr"/>
              </w:rPr>
              <w:t xml:space="preserve"> </w:t>
            </w:r>
            <w:r w:rsidRPr="00B72676">
              <w:rPr>
                <w:color w:val="000000"/>
                <w:szCs w:val="24"/>
                <w:lang w:val="fr"/>
              </w:rPr>
              <w:t>ne s’applique pas.</w:t>
            </w:r>
          </w:p>
          <w:p w14:paraId="391F3AD1"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Si la décision du </w:t>
            </w:r>
            <w:r>
              <w:rPr>
                <w:color w:val="000000"/>
                <w:szCs w:val="24"/>
                <w:lang w:val="fr"/>
              </w:rPr>
              <w:t>CPRD</w:t>
            </w:r>
            <w:r w:rsidRPr="00B72676">
              <w:rPr>
                <w:color w:val="000000"/>
                <w:szCs w:val="24"/>
                <w:lang w:val="fr"/>
              </w:rPr>
              <w:t xml:space="preserve"> n’est pas devenue définitive et contraignante conformément à la </w:t>
            </w:r>
            <w:r>
              <w:rPr>
                <w:color w:val="000000"/>
                <w:szCs w:val="24"/>
                <w:lang w:val="fr"/>
              </w:rPr>
              <w:t>Sous-Clause</w:t>
            </w:r>
            <w:r w:rsidRPr="00B72676">
              <w:rPr>
                <w:color w:val="000000"/>
                <w:szCs w:val="24"/>
                <w:lang w:val="fr"/>
              </w:rPr>
              <w:t xml:space="preserve"> 21.4.4, la question sera définitivement réglée par arbitrage conformément à la </w:t>
            </w:r>
            <w:r>
              <w:rPr>
                <w:color w:val="000000"/>
                <w:szCs w:val="24"/>
                <w:lang w:val="fr"/>
              </w:rPr>
              <w:t>Sous-Clause</w:t>
            </w:r>
            <w:r w:rsidRPr="00B72676">
              <w:rPr>
                <w:color w:val="000000"/>
                <w:szCs w:val="24"/>
                <w:lang w:val="fr"/>
              </w:rPr>
              <w:t xml:space="preserve"> 21.6 [Arbitrage].</w:t>
            </w:r>
          </w:p>
          <w:p w14:paraId="7E20434E" w14:textId="77777777" w:rsidR="00744A4E" w:rsidRPr="00B72676" w:rsidRDefault="00744A4E" w:rsidP="001E6B49">
            <w:pPr>
              <w:spacing w:before="40" w:after="40"/>
              <w:ind w:left="42" w:firstLine="0"/>
              <w:rPr>
                <w:rFonts w:eastAsia="Arial Narrow"/>
                <w:color w:val="000000"/>
                <w:szCs w:val="24"/>
              </w:rPr>
            </w:pPr>
            <w:r w:rsidRPr="00B72676">
              <w:rPr>
                <w:szCs w:val="24"/>
                <w:lang w:val="fr"/>
              </w:rPr>
              <w:t>Lorsque l’arbitrage est mené conformément au Règlement d’</w:t>
            </w:r>
            <w:r>
              <w:rPr>
                <w:szCs w:val="24"/>
                <w:lang w:val="fr"/>
              </w:rPr>
              <w:t>A</w:t>
            </w:r>
            <w:r w:rsidRPr="00B72676">
              <w:rPr>
                <w:szCs w:val="24"/>
                <w:lang w:val="fr"/>
              </w:rPr>
              <w:t>rbitrage de la CCI, les parties conviennent que le délai fixé à l’article 1.6 de l’Annexe V du Règlement d’</w:t>
            </w:r>
            <w:r>
              <w:rPr>
                <w:szCs w:val="24"/>
                <w:lang w:val="fr"/>
              </w:rPr>
              <w:t>A</w:t>
            </w:r>
            <w:r w:rsidRPr="00B72676">
              <w:rPr>
                <w:szCs w:val="24"/>
                <w:lang w:val="fr"/>
              </w:rPr>
              <w:t>rbitrage de la CCI est de 10 jours à compter de la notification de l’</w:t>
            </w:r>
            <w:r>
              <w:rPr>
                <w:szCs w:val="24"/>
                <w:lang w:val="fr"/>
              </w:rPr>
              <w:t>O</w:t>
            </w:r>
            <w:r w:rsidRPr="00B72676">
              <w:rPr>
                <w:szCs w:val="24"/>
                <w:lang w:val="fr"/>
              </w:rPr>
              <w:t>rdonnance de l’</w:t>
            </w:r>
            <w:r>
              <w:rPr>
                <w:szCs w:val="24"/>
                <w:lang w:val="fr"/>
              </w:rPr>
              <w:t>A</w:t>
            </w:r>
            <w:r w:rsidRPr="00B72676">
              <w:rPr>
                <w:szCs w:val="24"/>
                <w:lang w:val="fr"/>
              </w:rPr>
              <w:t>rbitre d’</w:t>
            </w:r>
            <w:r>
              <w:rPr>
                <w:szCs w:val="24"/>
                <w:lang w:val="fr"/>
              </w:rPr>
              <w:t>U</w:t>
            </w:r>
            <w:r w:rsidRPr="00B72676">
              <w:rPr>
                <w:szCs w:val="24"/>
                <w:lang w:val="fr"/>
              </w:rPr>
              <w:t xml:space="preserve">rgence, à moins que le Président de la Cour </w:t>
            </w:r>
            <w:r>
              <w:rPr>
                <w:szCs w:val="24"/>
                <w:lang w:val="fr"/>
              </w:rPr>
              <w:t>I</w:t>
            </w:r>
            <w:r w:rsidRPr="00B72676">
              <w:rPr>
                <w:szCs w:val="24"/>
                <w:lang w:val="fr"/>
              </w:rPr>
              <w:t>nternationale d’</w:t>
            </w:r>
            <w:r>
              <w:rPr>
                <w:szCs w:val="24"/>
                <w:lang w:val="fr"/>
              </w:rPr>
              <w:t>A</w:t>
            </w:r>
            <w:r w:rsidRPr="00B72676">
              <w:rPr>
                <w:szCs w:val="24"/>
                <w:lang w:val="fr"/>
              </w:rPr>
              <w:t>rbitrage de la CCI ne détermine qu’un délai plus long est nécessaire.</w:t>
            </w:r>
          </w:p>
        </w:tc>
      </w:tr>
      <w:tr w:rsidR="00744A4E" w:rsidRPr="00B72676" w14:paraId="6688AFBF" w14:textId="77777777" w:rsidTr="00581DFA">
        <w:trPr>
          <w:trHeight w:val="5301"/>
        </w:trPr>
        <w:tc>
          <w:tcPr>
            <w:tcW w:w="3015" w:type="dxa"/>
            <w:tcBorders>
              <w:top w:val="single" w:sz="12" w:space="0" w:color="auto"/>
              <w:left w:val="single" w:sz="12" w:space="0" w:color="auto"/>
              <w:bottom w:val="single" w:sz="12" w:space="0" w:color="auto"/>
              <w:right w:val="single" w:sz="12" w:space="0" w:color="auto"/>
            </w:tcBorders>
          </w:tcPr>
          <w:p w14:paraId="74555BAC" w14:textId="77777777" w:rsidR="00744A4E" w:rsidRPr="001E6B49" w:rsidRDefault="00744A4E" w:rsidP="00581DFA">
            <w:pPr>
              <w:pStyle w:val="Heading3"/>
              <w:spacing w:before="120" w:after="120"/>
              <w:ind w:left="470" w:hanging="470"/>
              <w:rPr>
                <w:color w:val="000000" w:themeColor="text1"/>
                <w:szCs w:val="24"/>
                <w:lang w:val="fr-FR"/>
              </w:rPr>
            </w:pPr>
            <w:r>
              <w:rPr>
                <w:color w:val="000000" w:themeColor="text1"/>
                <w:szCs w:val="24"/>
                <w:lang w:val="fr"/>
              </w:rPr>
              <w:lastRenderedPageBreak/>
              <w:t>Sous-Clause</w:t>
            </w:r>
            <w:r w:rsidRPr="00B72676">
              <w:rPr>
                <w:color w:val="000000" w:themeColor="text1"/>
                <w:szCs w:val="24"/>
                <w:lang w:val="fr"/>
              </w:rPr>
              <w:t xml:space="preserve"> 21.11</w:t>
            </w:r>
          </w:p>
          <w:p w14:paraId="09AABF70" w14:textId="77777777" w:rsidR="00744A4E" w:rsidRPr="001E6B49" w:rsidRDefault="00744A4E" w:rsidP="001E6B49">
            <w:pPr>
              <w:pStyle w:val="Heading3"/>
              <w:tabs>
                <w:tab w:val="clear" w:pos="864"/>
                <w:tab w:val="left" w:pos="0"/>
              </w:tabs>
              <w:spacing w:before="120" w:after="120"/>
              <w:ind w:left="0" w:firstLine="0"/>
              <w:rPr>
                <w:color w:val="000000" w:themeColor="text1"/>
                <w:szCs w:val="24"/>
                <w:lang w:val="fr-FR"/>
              </w:rPr>
            </w:pPr>
            <w:r>
              <w:rPr>
                <w:color w:val="000000" w:themeColor="text1"/>
                <w:szCs w:val="24"/>
                <w:lang w:val="fr"/>
              </w:rPr>
              <w:t>D</w:t>
            </w:r>
            <w:r w:rsidRPr="00B72676">
              <w:rPr>
                <w:color w:val="000000" w:themeColor="text1"/>
                <w:szCs w:val="24"/>
                <w:lang w:val="fr"/>
              </w:rPr>
              <w:t>isqualification par la Banque de l’</w:t>
            </w:r>
            <w:r>
              <w:rPr>
                <w:color w:val="000000" w:themeColor="text1"/>
                <w:szCs w:val="24"/>
                <w:lang w:val="fr"/>
              </w:rPr>
              <w:t>E</w:t>
            </w:r>
            <w:r w:rsidRPr="00B72676">
              <w:rPr>
                <w:color w:val="000000" w:themeColor="text1"/>
                <w:szCs w:val="24"/>
                <w:lang w:val="fr"/>
              </w:rPr>
              <w:t xml:space="preserve">ntrepreneur et de son ou ses </w:t>
            </w:r>
            <w:r>
              <w:rPr>
                <w:color w:val="000000" w:themeColor="text1"/>
                <w:szCs w:val="24"/>
                <w:lang w:val="fr"/>
              </w:rPr>
              <w:t>S</w:t>
            </w:r>
            <w:r w:rsidRPr="00B72676">
              <w:rPr>
                <w:color w:val="000000" w:themeColor="text1"/>
                <w:szCs w:val="24"/>
                <w:lang w:val="fr"/>
              </w:rPr>
              <w:t>ous-</w:t>
            </w:r>
            <w:r>
              <w:rPr>
                <w:color w:val="000000" w:themeColor="text1"/>
                <w:szCs w:val="24"/>
                <w:lang w:val="fr"/>
              </w:rPr>
              <w:t>T</w:t>
            </w:r>
            <w:r w:rsidRPr="00B72676">
              <w:rPr>
                <w:color w:val="000000" w:themeColor="text1"/>
                <w:szCs w:val="24"/>
                <w:lang w:val="fr"/>
              </w:rPr>
              <w:t>raitants</w:t>
            </w:r>
          </w:p>
        </w:tc>
        <w:tc>
          <w:tcPr>
            <w:tcW w:w="6135" w:type="dxa"/>
            <w:gridSpan w:val="2"/>
            <w:tcBorders>
              <w:top w:val="single" w:sz="12" w:space="0" w:color="auto"/>
              <w:left w:val="single" w:sz="12" w:space="0" w:color="auto"/>
              <w:bottom w:val="single" w:sz="12" w:space="0" w:color="auto"/>
              <w:right w:val="single" w:sz="12" w:space="0" w:color="auto"/>
            </w:tcBorders>
          </w:tcPr>
          <w:p w14:paraId="767ED92A" w14:textId="77777777" w:rsidR="00744A4E" w:rsidRPr="00B72676" w:rsidRDefault="00744A4E" w:rsidP="001E6B49">
            <w:pPr>
              <w:spacing w:before="120" w:after="120"/>
              <w:ind w:left="42" w:hanging="42"/>
              <w:rPr>
                <w:iCs/>
                <w:color w:val="000000" w:themeColor="text1"/>
                <w:szCs w:val="24"/>
              </w:rPr>
            </w:pPr>
            <w:r w:rsidRPr="00B72676">
              <w:rPr>
                <w:iCs/>
                <w:color w:val="000000" w:themeColor="text1"/>
                <w:szCs w:val="24"/>
                <w:lang w:val="fr"/>
              </w:rPr>
              <w:t>L</w:t>
            </w:r>
            <w:r>
              <w:rPr>
                <w:iCs/>
                <w:color w:val="000000" w:themeColor="text1"/>
                <w:szCs w:val="24"/>
                <w:lang w:val="fr"/>
              </w:rPr>
              <w:t xml:space="preserve">e Maître d’Ouvrage </w:t>
            </w:r>
            <w:r w:rsidRPr="00B72676">
              <w:rPr>
                <w:iCs/>
                <w:color w:val="000000" w:themeColor="text1"/>
                <w:szCs w:val="24"/>
                <w:lang w:val="fr"/>
              </w:rPr>
              <w:t xml:space="preserve">doit immédiatement aviser la Banque de la décision du </w:t>
            </w:r>
            <w:r>
              <w:rPr>
                <w:iCs/>
                <w:color w:val="000000" w:themeColor="text1"/>
                <w:szCs w:val="24"/>
                <w:lang w:val="fr"/>
              </w:rPr>
              <w:t>CPRD</w:t>
            </w:r>
            <w:r w:rsidRPr="00B72676">
              <w:rPr>
                <w:iCs/>
                <w:color w:val="000000" w:themeColor="text1"/>
                <w:szCs w:val="24"/>
                <w:lang w:val="fr"/>
              </w:rPr>
              <w:t xml:space="preserve"> sur le </w:t>
            </w:r>
            <w:r>
              <w:rPr>
                <w:iCs/>
                <w:color w:val="000000" w:themeColor="text1"/>
                <w:szCs w:val="24"/>
                <w:lang w:val="fr"/>
              </w:rPr>
              <w:t>Référé EAS/HS</w:t>
            </w:r>
            <w:r w:rsidRPr="00B72676">
              <w:rPr>
                <w:iCs/>
                <w:color w:val="000000" w:themeColor="text1"/>
                <w:szCs w:val="24"/>
                <w:lang w:val="fr"/>
              </w:rPr>
              <w:t>, de toute notification reçue au début de l’</w:t>
            </w:r>
            <w:r>
              <w:rPr>
                <w:iCs/>
                <w:color w:val="000000" w:themeColor="text1"/>
                <w:szCs w:val="24"/>
                <w:lang w:val="fr"/>
              </w:rPr>
              <w:t>A</w:t>
            </w:r>
            <w:r w:rsidRPr="00B72676">
              <w:rPr>
                <w:iCs/>
                <w:color w:val="000000" w:themeColor="text1"/>
                <w:szCs w:val="24"/>
                <w:lang w:val="fr"/>
              </w:rPr>
              <w:t>rbitrage d’</w:t>
            </w:r>
            <w:r>
              <w:rPr>
                <w:iCs/>
                <w:color w:val="000000" w:themeColor="text1"/>
                <w:szCs w:val="24"/>
                <w:lang w:val="fr"/>
              </w:rPr>
              <w:t>U</w:t>
            </w:r>
            <w:r w:rsidRPr="00B72676">
              <w:rPr>
                <w:iCs/>
                <w:color w:val="000000" w:themeColor="text1"/>
                <w:szCs w:val="24"/>
                <w:lang w:val="fr"/>
              </w:rPr>
              <w:t>rgence et, le cas échéant, de l’</w:t>
            </w:r>
            <w:r>
              <w:rPr>
                <w:iCs/>
                <w:color w:val="000000" w:themeColor="text1"/>
                <w:szCs w:val="24"/>
                <w:lang w:val="fr"/>
              </w:rPr>
              <w:t>O</w:t>
            </w:r>
            <w:r w:rsidRPr="00B72676">
              <w:rPr>
                <w:iCs/>
                <w:color w:val="000000" w:themeColor="text1"/>
                <w:szCs w:val="24"/>
                <w:lang w:val="fr"/>
              </w:rPr>
              <w:t>rdonnance de l’</w:t>
            </w:r>
            <w:r>
              <w:rPr>
                <w:iCs/>
                <w:color w:val="000000" w:themeColor="text1"/>
                <w:szCs w:val="24"/>
                <w:lang w:val="fr"/>
              </w:rPr>
              <w:t>A</w:t>
            </w:r>
            <w:r w:rsidRPr="00B72676">
              <w:rPr>
                <w:iCs/>
                <w:color w:val="000000" w:themeColor="text1"/>
                <w:szCs w:val="24"/>
                <w:lang w:val="fr"/>
              </w:rPr>
              <w:t>rbitre d’</w:t>
            </w:r>
            <w:r>
              <w:rPr>
                <w:iCs/>
                <w:color w:val="000000" w:themeColor="text1"/>
                <w:szCs w:val="24"/>
                <w:lang w:val="fr"/>
              </w:rPr>
              <w:t>U</w:t>
            </w:r>
            <w:r w:rsidRPr="00B72676">
              <w:rPr>
                <w:iCs/>
                <w:color w:val="000000" w:themeColor="text1"/>
                <w:szCs w:val="24"/>
                <w:lang w:val="fr"/>
              </w:rPr>
              <w:t xml:space="preserve">rgence. </w:t>
            </w:r>
          </w:p>
          <w:p w14:paraId="7B5E2A46" w14:textId="77777777" w:rsidR="00744A4E" w:rsidRPr="00B72676" w:rsidRDefault="00744A4E" w:rsidP="001E6B49">
            <w:pPr>
              <w:spacing w:before="120" w:after="0"/>
              <w:ind w:left="42" w:hanging="42"/>
              <w:rPr>
                <w:rFonts w:eastAsia="Arial Narrow"/>
                <w:color w:val="000000"/>
                <w:szCs w:val="24"/>
              </w:rPr>
            </w:pPr>
            <w:r w:rsidRPr="00B72676">
              <w:rPr>
                <w:iCs/>
                <w:color w:val="000000" w:themeColor="text1"/>
                <w:szCs w:val="24"/>
                <w:lang w:val="fr"/>
              </w:rPr>
              <w:t xml:space="preserve">Si le </w:t>
            </w:r>
            <w:r>
              <w:rPr>
                <w:iCs/>
                <w:color w:val="000000" w:themeColor="text1"/>
                <w:szCs w:val="24"/>
                <w:lang w:val="fr"/>
              </w:rPr>
              <w:t xml:space="preserve">CPRD </w:t>
            </w:r>
            <w:r w:rsidRPr="00B72676">
              <w:rPr>
                <w:iCs/>
                <w:color w:val="000000" w:themeColor="text1"/>
                <w:szCs w:val="24"/>
                <w:lang w:val="fr"/>
              </w:rPr>
              <w:t>détermine que l’</w:t>
            </w:r>
            <w:r>
              <w:rPr>
                <w:iCs/>
                <w:color w:val="000000" w:themeColor="text1"/>
                <w:szCs w:val="24"/>
                <w:lang w:val="fr"/>
              </w:rPr>
              <w:t>E</w:t>
            </w:r>
            <w:r w:rsidRPr="00B72676">
              <w:rPr>
                <w:iCs/>
                <w:color w:val="000000" w:themeColor="text1"/>
                <w:szCs w:val="24"/>
                <w:lang w:val="fr"/>
              </w:rPr>
              <w:t>ntrepreneur n’a pas corrigé la non-conformité identifiée à l’</w:t>
            </w:r>
            <w:r>
              <w:rPr>
                <w:iCs/>
                <w:color w:val="000000" w:themeColor="text1"/>
                <w:szCs w:val="24"/>
                <w:lang w:val="fr"/>
              </w:rPr>
              <w:t>O</w:t>
            </w:r>
            <w:r w:rsidRPr="00B72676">
              <w:rPr>
                <w:iCs/>
                <w:color w:val="000000" w:themeColor="text1"/>
                <w:szCs w:val="24"/>
                <w:lang w:val="fr"/>
              </w:rPr>
              <w:t xml:space="preserve">bligation de </w:t>
            </w:r>
            <w:r>
              <w:rPr>
                <w:iCs/>
                <w:color w:val="000000" w:themeColor="text1"/>
                <w:szCs w:val="24"/>
                <w:lang w:val="fr"/>
              </w:rPr>
              <w:t>P</w:t>
            </w:r>
            <w:r w:rsidRPr="00B72676">
              <w:rPr>
                <w:iCs/>
                <w:color w:val="000000" w:themeColor="text1"/>
                <w:szCs w:val="24"/>
                <w:lang w:val="fr"/>
              </w:rPr>
              <w:t>révention et d</w:t>
            </w:r>
            <w:r>
              <w:rPr>
                <w:iCs/>
                <w:color w:val="000000" w:themeColor="text1"/>
                <w:szCs w:val="24"/>
                <w:lang w:val="fr"/>
              </w:rPr>
              <w:t>e Réponse EAS/HS</w:t>
            </w:r>
            <w:r w:rsidRPr="00B72676">
              <w:rPr>
                <w:iCs/>
                <w:color w:val="000000" w:themeColor="text1"/>
                <w:szCs w:val="24"/>
                <w:lang w:val="fr"/>
              </w:rPr>
              <w:t xml:space="preserve"> ou qu’il n’était pas conforme à ces obligations au moment d’un incident présumé, la Banque peut disqualifier l’</w:t>
            </w:r>
            <w:r>
              <w:rPr>
                <w:iCs/>
                <w:color w:val="000000" w:themeColor="text1"/>
                <w:szCs w:val="24"/>
                <w:lang w:val="fr"/>
              </w:rPr>
              <w:t>E</w:t>
            </w:r>
            <w:r w:rsidRPr="00B72676">
              <w:rPr>
                <w:iCs/>
                <w:color w:val="000000" w:themeColor="text1"/>
                <w:szCs w:val="24"/>
                <w:lang w:val="fr"/>
              </w:rPr>
              <w:t xml:space="preserve">ntrepreneur, ainsi que tout </w:t>
            </w:r>
            <w:r>
              <w:rPr>
                <w:iCs/>
                <w:color w:val="000000" w:themeColor="text1"/>
                <w:szCs w:val="24"/>
                <w:lang w:val="fr"/>
              </w:rPr>
              <w:t>S</w:t>
            </w:r>
            <w:r w:rsidRPr="00B72676">
              <w:rPr>
                <w:iCs/>
                <w:color w:val="000000" w:themeColor="text1"/>
                <w:szCs w:val="24"/>
                <w:lang w:val="fr"/>
              </w:rPr>
              <w:t>ous-traitant jugé non conforme, de l’attribution d’un</w:t>
            </w:r>
            <w:r w:rsidRPr="00B72676">
              <w:rPr>
                <w:szCs w:val="24"/>
                <w:lang w:val="fr"/>
              </w:rPr>
              <w:t xml:space="preserve"> </w:t>
            </w:r>
            <w:r>
              <w:rPr>
                <w:szCs w:val="24"/>
                <w:lang w:val="fr"/>
              </w:rPr>
              <w:t>marché</w:t>
            </w:r>
            <w:r w:rsidRPr="00B72676">
              <w:rPr>
                <w:szCs w:val="24"/>
                <w:lang w:val="fr"/>
              </w:rPr>
              <w:t xml:space="preserve"> financé par la</w:t>
            </w:r>
            <w:r w:rsidRPr="00B72676">
              <w:rPr>
                <w:iCs/>
                <w:color w:val="000000" w:themeColor="text1"/>
                <w:szCs w:val="24"/>
                <w:lang w:val="fr"/>
              </w:rPr>
              <w:t xml:space="preserve"> </w:t>
            </w:r>
            <w:r>
              <w:rPr>
                <w:iCs/>
                <w:color w:val="000000" w:themeColor="text1"/>
                <w:szCs w:val="24"/>
                <w:lang w:val="fr"/>
              </w:rPr>
              <w:t>B</w:t>
            </w:r>
            <w:r w:rsidRPr="00B72676">
              <w:rPr>
                <w:iCs/>
                <w:color w:val="000000" w:themeColor="text1"/>
                <w:szCs w:val="24"/>
                <w:lang w:val="fr"/>
              </w:rPr>
              <w:t>anque</w:t>
            </w:r>
            <w:r>
              <w:rPr>
                <w:iCs/>
                <w:color w:val="000000" w:themeColor="text1"/>
                <w:szCs w:val="24"/>
                <w:lang w:val="fr"/>
              </w:rPr>
              <w:t>,</w:t>
            </w:r>
            <w:r w:rsidRPr="00B72676">
              <w:rPr>
                <w:szCs w:val="24"/>
                <w:lang w:val="fr"/>
              </w:rPr>
              <w:t xml:space="preserve"> </w:t>
            </w:r>
            <w:r w:rsidRPr="00B72676">
              <w:rPr>
                <w:iCs/>
                <w:color w:val="000000" w:themeColor="text1"/>
                <w:szCs w:val="24"/>
                <w:lang w:val="fr"/>
              </w:rPr>
              <w:t>à moins que l’</w:t>
            </w:r>
            <w:r>
              <w:rPr>
                <w:iCs/>
                <w:color w:val="000000" w:themeColor="text1"/>
                <w:szCs w:val="24"/>
                <w:lang w:val="fr"/>
              </w:rPr>
              <w:t>A</w:t>
            </w:r>
            <w:r w:rsidRPr="00B72676">
              <w:rPr>
                <w:iCs/>
                <w:color w:val="000000" w:themeColor="text1"/>
                <w:szCs w:val="24"/>
                <w:lang w:val="fr"/>
              </w:rPr>
              <w:t>rbitre d’</w:t>
            </w:r>
            <w:r>
              <w:rPr>
                <w:iCs/>
                <w:color w:val="000000" w:themeColor="text1"/>
                <w:szCs w:val="24"/>
                <w:lang w:val="fr"/>
              </w:rPr>
              <w:t>U</w:t>
            </w:r>
            <w:r w:rsidRPr="00B72676">
              <w:rPr>
                <w:iCs/>
                <w:color w:val="000000" w:themeColor="text1"/>
                <w:szCs w:val="24"/>
                <w:lang w:val="fr"/>
              </w:rPr>
              <w:t>rgence de la CCI n’accorde une ordonnance en faveur de l’</w:t>
            </w:r>
            <w:r>
              <w:rPr>
                <w:iCs/>
                <w:color w:val="000000" w:themeColor="text1"/>
                <w:szCs w:val="24"/>
                <w:lang w:val="fr"/>
              </w:rPr>
              <w:t>E</w:t>
            </w:r>
            <w:r w:rsidRPr="00B72676">
              <w:rPr>
                <w:iCs/>
                <w:color w:val="000000" w:themeColor="text1"/>
                <w:szCs w:val="24"/>
                <w:lang w:val="fr"/>
              </w:rPr>
              <w:t xml:space="preserve">ntrepreneur. La période de disqualification est de deux ans, à moins que les </w:t>
            </w:r>
            <w:r>
              <w:rPr>
                <w:iCs/>
                <w:color w:val="000000" w:themeColor="text1"/>
                <w:szCs w:val="24"/>
                <w:lang w:val="fr"/>
              </w:rPr>
              <w:t>Entrepreneurs</w:t>
            </w:r>
            <w:r w:rsidRPr="00B72676">
              <w:rPr>
                <w:iCs/>
                <w:color w:val="000000" w:themeColor="text1"/>
                <w:szCs w:val="24"/>
                <w:lang w:val="fr"/>
              </w:rPr>
              <w:t xml:space="preserve"> ne reçoivent une sentence arbitrale en leur faveur dans le délai de deux ans. </w:t>
            </w:r>
            <w:r w:rsidRPr="00B72676">
              <w:rPr>
                <w:szCs w:val="24"/>
                <w:lang w:val="fr"/>
              </w:rPr>
              <w:t xml:space="preserve"> </w:t>
            </w:r>
            <w:r w:rsidRPr="00B72676">
              <w:rPr>
                <w:iCs/>
                <w:color w:val="000000" w:themeColor="text1"/>
                <w:szCs w:val="24"/>
                <w:lang w:val="fr"/>
              </w:rPr>
              <w:t>La disqualification d</w:t>
            </w:r>
            <w:r>
              <w:rPr>
                <w:iCs/>
                <w:color w:val="000000" w:themeColor="text1"/>
                <w:szCs w:val="24"/>
                <w:lang w:val="fr"/>
              </w:rPr>
              <w:t>e l’Entrepreneur</w:t>
            </w:r>
            <w:r w:rsidRPr="00B72676">
              <w:rPr>
                <w:iCs/>
                <w:color w:val="000000" w:themeColor="text1"/>
                <w:szCs w:val="24"/>
                <w:lang w:val="fr"/>
              </w:rPr>
              <w:t xml:space="preserve"> en vertu de la présente </w:t>
            </w:r>
            <w:r>
              <w:rPr>
                <w:iCs/>
                <w:color w:val="000000" w:themeColor="text1"/>
                <w:szCs w:val="24"/>
                <w:lang w:val="fr"/>
              </w:rPr>
              <w:t>Sous-Clause</w:t>
            </w:r>
            <w:r w:rsidRPr="00B72676">
              <w:rPr>
                <w:iCs/>
                <w:color w:val="000000" w:themeColor="text1"/>
                <w:szCs w:val="24"/>
                <w:lang w:val="fr"/>
              </w:rPr>
              <w:t xml:space="preserve"> est sans préjudice des droits et obligations des parties en vertu du </w:t>
            </w:r>
            <w:r>
              <w:rPr>
                <w:iCs/>
                <w:color w:val="000000" w:themeColor="text1"/>
                <w:szCs w:val="24"/>
                <w:lang w:val="fr"/>
              </w:rPr>
              <w:t>Marché</w:t>
            </w:r>
            <w:r w:rsidRPr="00B72676">
              <w:rPr>
                <w:iCs/>
                <w:color w:val="000000" w:themeColor="text1"/>
                <w:szCs w:val="24"/>
                <w:lang w:val="fr"/>
              </w:rPr>
              <w:t>.</w:t>
            </w:r>
          </w:p>
        </w:tc>
      </w:tr>
    </w:tbl>
    <w:p w14:paraId="24CB1704" w14:textId="77777777" w:rsidR="00744A4E" w:rsidRDefault="00744A4E" w:rsidP="00744A4E">
      <w:pPr>
        <w:rPr>
          <w:b/>
          <w:bCs/>
        </w:rPr>
      </w:pPr>
    </w:p>
    <w:p w14:paraId="1E3ECC1F" w14:textId="77777777" w:rsidR="00744A4E" w:rsidRDefault="00744A4E" w:rsidP="00744A4E">
      <w:pPr>
        <w:rPr>
          <w:b/>
          <w:bCs/>
        </w:rPr>
      </w:pPr>
      <w:r>
        <w:rPr>
          <w:b/>
          <w:bCs/>
        </w:rPr>
        <w:br w:type="page"/>
      </w:r>
    </w:p>
    <w:tbl>
      <w:tblPr>
        <w:tblW w:w="9445" w:type="dxa"/>
        <w:tblLayout w:type="fixed"/>
        <w:tblLook w:val="04A0" w:firstRow="1" w:lastRow="0" w:firstColumn="1" w:lastColumn="0" w:noHBand="0" w:noVBand="1"/>
      </w:tblPr>
      <w:tblGrid>
        <w:gridCol w:w="2515"/>
        <w:gridCol w:w="6930"/>
      </w:tblGrid>
      <w:tr w:rsidR="00744A4E" w:rsidRPr="00B81317" w:rsidDel="00CB6FF0" w14:paraId="566CE5EE" w14:textId="77777777" w:rsidTr="009D1262">
        <w:trPr>
          <w:trHeight w:val="720"/>
        </w:trPr>
        <w:tc>
          <w:tcPr>
            <w:tcW w:w="944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A2988AB" w14:textId="77777777" w:rsidR="00744A4E" w:rsidRPr="00B81317" w:rsidDel="00CB6FF0" w:rsidRDefault="00744A4E" w:rsidP="001E6B49">
            <w:pPr>
              <w:spacing w:after="0"/>
              <w:rPr>
                <w:b/>
                <w:bCs/>
                <w:szCs w:val="24"/>
              </w:rPr>
            </w:pPr>
            <w:r>
              <w:rPr>
                <w:b/>
                <w:bCs/>
                <w:szCs w:val="24"/>
              </w:rPr>
              <w:lastRenderedPageBreak/>
              <w:t>A</w:t>
            </w:r>
            <w:r w:rsidRPr="00B81317">
              <w:rPr>
                <w:b/>
                <w:bCs/>
                <w:szCs w:val="24"/>
              </w:rPr>
              <w:t xml:space="preserve">nnexe – Conditions Générales de Prévention </w:t>
            </w:r>
            <w:r>
              <w:rPr>
                <w:b/>
                <w:bCs/>
                <w:szCs w:val="24"/>
              </w:rPr>
              <w:t>des Différends/ Accord d’Arbitrage</w:t>
            </w:r>
          </w:p>
        </w:tc>
      </w:tr>
      <w:tr w:rsidR="00744A4E" w:rsidRPr="00B81317" w:rsidDel="00CB6FF0" w14:paraId="0B647028" w14:textId="77777777" w:rsidTr="00581DFA">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ABDC530" w14:textId="77777777" w:rsidR="00744A4E" w:rsidRPr="00B81317" w:rsidDel="00A84FDD" w:rsidRDefault="00744A4E" w:rsidP="00581DFA">
            <w:pPr>
              <w:rPr>
                <w:b/>
                <w:bCs/>
                <w:szCs w:val="24"/>
              </w:rPr>
            </w:pPr>
            <w:r w:rsidRPr="00B81317">
              <w:rPr>
                <w:b/>
                <w:bCs/>
                <w:szCs w:val="24"/>
              </w:rPr>
              <w:t>Titre</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D42813A" w14:textId="77777777" w:rsidR="00744A4E" w:rsidRPr="00B81317" w:rsidDel="00CB6FF0" w:rsidRDefault="00744A4E" w:rsidP="001E6B49">
            <w:pPr>
              <w:ind w:left="10" w:hanging="10"/>
              <w:rPr>
                <w:szCs w:val="24"/>
              </w:rPr>
            </w:pPr>
            <w:r w:rsidRPr="00B81317">
              <w:rPr>
                <w:szCs w:val="24"/>
              </w:rPr>
              <w:t>« Conditions Générales de Prévention des Différends</w:t>
            </w:r>
            <w:r>
              <w:rPr>
                <w:szCs w:val="24"/>
              </w:rPr>
              <w:t xml:space="preserve"> /Accord d’Arbitrage</w:t>
            </w:r>
            <w:r w:rsidRPr="00B81317">
              <w:rPr>
                <w:szCs w:val="24"/>
              </w:rPr>
              <w:t xml:space="preserve"> » est remplacé par « Conditions Générales de l’Accord du CPRD ».</w:t>
            </w:r>
          </w:p>
        </w:tc>
      </w:tr>
      <w:tr w:rsidR="00744A4E" w:rsidRPr="00B81317" w:rsidDel="00CB6FF0" w14:paraId="1109F4BE" w14:textId="77777777" w:rsidTr="00581DFA">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72F5918" w14:textId="77777777" w:rsidR="00744A4E" w:rsidRPr="008D23A5" w:rsidDel="00A84FDD" w:rsidRDefault="00744A4E" w:rsidP="004225F2">
            <w:pPr>
              <w:pStyle w:val="ListParagraph"/>
              <w:numPr>
                <w:ilvl w:val="6"/>
                <w:numId w:val="124"/>
              </w:numPr>
              <w:spacing w:after="0"/>
              <w:contextualSpacing w:val="0"/>
              <w:jc w:val="left"/>
              <w:rPr>
                <w:b/>
                <w:bCs/>
                <w:szCs w:val="24"/>
              </w:rPr>
            </w:pPr>
            <w:r w:rsidRPr="008D23A5">
              <w:rPr>
                <w:b/>
                <w:bCs/>
                <w:szCs w:val="24"/>
              </w:rPr>
              <w:t>Définitions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E79A7C9" w14:textId="77777777" w:rsidR="00744A4E" w:rsidRPr="00B81317" w:rsidRDefault="00744A4E" w:rsidP="001E6B49">
            <w:pPr>
              <w:ind w:left="0" w:firstLine="10"/>
              <w:rPr>
                <w:rFonts w:eastAsia="Arial Narrow"/>
                <w:szCs w:val="24"/>
              </w:rPr>
            </w:pPr>
            <w:r>
              <w:rPr>
                <w:szCs w:val="24"/>
              </w:rPr>
              <w:t>Sous-Clause</w:t>
            </w:r>
            <w:r w:rsidRPr="00B81317">
              <w:rPr>
                <w:szCs w:val="24"/>
              </w:rPr>
              <w:t xml:space="preserve"> 1.2: Aux première et troisième lignes, « Accord PRD » est remplacé par « Accord CPRD ».</w:t>
            </w:r>
          </w:p>
          <w:p w14:paraId="75D86D82" w14:textId="77777777" w:rsidR="00744A4E" w:rsidRPr="00B81317" w:rsidRDefault="00744A4E" w:rsidP="00581DFA">
            <w:pPr>
              <w:rPr>
                <w:rFonts w:eastAsia="Arial Narrow"/>
                <w:szCs w:val="24"/>
              </w:rPr>
            </w:pPr>
            <w:r>
              <w:rPr>
                <w:szCs w:val="24"/>
              </w:rPr>
              <w:t>Sous-Clause</w:t>
            </w:r>
            <w:r w:rsidRPr="00B81317">
              <w:rPr>
                <w:szCs w:val="24"/>
              </w:rPr>
              <w:t xml:space="preserve"> 1.3:</w:t>
            </w:r>
          </w:p>
          <w:p w14:paraId="6808EEEF" w14:textId="77777777" w:rsidR="00744A4E" w:rsidRPr="00B81317" w:rsidRDefault="00744A4E" w:rsidP="004225F2">
            <w:pPr>
              <w:pStyle w:val="ListParagraph"/>
              <w:numPr>
                <w:ilvl w:val="0"/>
                <w:numId w:val="115"/>
              </w:numPr>
              <w:spacing w:after="0"/>
              <w:contextualSpacing w:val="0"/>
              <w:rPr>
                <w:rFonts w:eastAsia="Arial Narrow"/>
                <w:szCs w:val="24"/>
              </w:rPr>
            </w:pPr>
            <w:r w:rsidRPr="00B81317">
              <w:rPr>
                <w:szCs w:val="24"/>
              </w:rPr>
              <w:t>À la première ligne, « Accord de Prévention des Différends » ou « Accord PRD » est remplacé par :</w:t>
            </w:r>
            <w:r>
              <w:rPr>
                <w:szCs w:val="24"/>
              </w:rPr>
              <w:t xml:space="preserve"> </w:t>
            </w:r>
            <w:r w:rsidRPr="00B81317">
              <w:rPr>
                <w:szCs w:val="24"/>
              </w:rPr>
              <w:t>« Accord CPRD » est tel que défini dans le Marché et est ».</w:t>
            </w:r>
          </w:p>
          <w:p w14:paraId="105B2DD1" w14:textId="77777777" w:rsidR="00744A4E" w:rsidRPr="00B81317" w:rsidRDefault="00744A4E" w:rsidP="004225F2">
            <w:pPr>
              <w:pStyle w:val="ListParagraph"/>
              <w:numPr>
                <w:ilvl w:val="0"/>
                <w:numId w:val="115"/>
              </w:numPr>
              <w:spacing w:after="0"/>
              <w:contextualSpacing w:val="0"/>
              <w:rPr>
                <w:rFonts w:eastAsia="Arial Narrow"/>
                <w:szCs w:val="24"/>
              </w:rPr>
            </w:pPr>
            <w:r w:rsidRPr="00B81317">
              <w:rPr>
                <w:szCs w:val="24"/>
              </w:rPr>
              <w:t>À la première ligne de l’alinéa (c), les termes « Accord PRD » sont remplacés par les termes « accord du CPRD ».</w:t>
            </w:r>
          </w:p>
          <w:p w14:paraId="3FE36D5B" w14:textId="77777777" w:rsidR="00744A4E" w:rsidRPr="00B81317" w:rsidRDefault="00744A4E" w:rsidP="004225F2">
            <w:pPr>
              <w:pStyle w:val="ListParagraph"/>
              <w:numPr>
                <w:ilvl w:val="0"/>
                <w:numId w:val="115"/>
              </w:numPr>
              <w:spacing w:after="0"/>
              <w:contextualSpacing w:val="0"/>
              <w:rPr>
                <w:rFonts w:eastAsia="Arial Narrow"/>
                <w:szCs w:val="24"/>
              </w:rPr>
            </w:pPr>
            <w:r w:rsidRPr="00B81317">
              <w:rPr>
                <w:szCs w:val="24"/>
              </w:rPr>
              <w:t>Au sous-alinéa (c) (ii), le terme « le président » est remplacé par le terme « la personne assurant la présidence ».</w:t>
            </w:r>
          </w:p>
          <w:p w14:paraId="12E706FD" w14:textId="77777777" w:rsidR="00744A4E" w:rsidRPr="00B81317" w:rsidRDefault="00744A4E" w:rsidP="001E6B49">
            <w:pPr>
              <w:spacing w:after="0"/>
              <w:ind w:left="10" w:hanging="10"/>
              <w:rPr>
                <w:rFonts w:eastAsia="Arial Narrow"/>
                <w:szCs w:val="24"/>
              </w:rPr>
            </w:pPr>
          </w:p>
          <w:p w14:paraId="4403E3F6" w14:textId="77777777" w:rsidR="00744A4E" w:rsidRPr="00B81317" w:rsidRDefault="00744A4E" w:rsidP="001E6B49">
            <w:pPr>
              <w:ind w:left="10" w:hanging="10"/>
              <w:rPr>
                <w:rFonts w:eastAsia="Arial Narrow"/>
                <w:szCs w:val="24"/>
              </w:rPr>
            </w:pPr>
            <w:r w:rsidRPr="00B81317">
              <w:rPr>
                <w:szCs w:val="24"/>
              </w:rPr>
              <w:t xml:space="preserve">La </w:t>
            </w:r>
            <w:r>
              <w:rPr>
                <w:szCs w:val="24"/>
              </w:rPr>
              <w:t>Sous-Clause</w:t>
            </w:r>
            <w:r w:rsidRPr="00B81317">
              <w:rPr>
                <w:szCs w:val="24"/>
              </w:rPr>
              <w:t xml:space="preserve"> 1.3 « Activités du </w:t>
            </w:r>
            <w:r>
              <w:rPr>
                <w:szCs w:val="24"/>
              </w:rPr>
              <w:t>C</w:t>
            </w:r>
            <w:r w:rsidRPr="00B81317">
              <w:rPr>
                <w:szCs w:val="24"/>
              </w:rPr>
              <w:t xml:space="preserve">PRD » est remplacée par la </w:t>
            </w:r>
            <w:r>
              <w:rPr>
                <w:szCs w:val="24"/>
              </w:rPr>
              <w:t>Sous-Clause</w:t>
            </w:r>
            <w:r w:rsidRPr="00B81317">
              <w:rPr>
                <w:szCs w:val="24"/>
              </w:rPr>
              <w:t xml:space="preserve"> 1.4 « Activités du CPRD » et les </w:t>
            </w:r>
            <w:r>
              <w:rPr>
                <w:szCs w:val="24"/>
              </w:rPr>
              <w:t>Sous-Clause</w:t>
            </w:r>
            <w:r w:rsidRPr="00B81317">
              <w:rPr>
                <w:szCs w:val="24"/>
              </w:rPr>
              <w:t xml:space="preserve">s de la Clause 1 « Définitions » sont renumérotés :  </w:t>
            </w:r>
          </w:p>
          <w:p w14:paraId="21854F0B" w14:textId="53BC4848" w:rsidR="00744A4E" w:rsidRPr="00B81317" w:rsidRDefault="00744A4E" w:rsidP="001E6B49">
            <w:pPr>
              <w:ind w:left="10" w:hanging="10"/>
              <w:rPr>
                <w:szCs w:val="24"/>
              </w:rPr>
            </w:pPr>
            <w:r>
              <w:rPr>
                <w:szCs w:val="24"/>
              </w:rPr>
              <w:t>Sous-Clause</w:t>
            </w:r>
            <w:r w:rsidRPr="00B81317">
              <w:rPr>
                <w:szCs w:val="24"/>
              </w:rPr>
              <w:t xml:space="preserve"> 1.4 « Activités du CPRD ».  A la fin, ce qui suit doit être ajouté :  Cela comprend également le traitement des Référés EAS/HS selon la </w:t>
            </w:r>
            <w:r>
              <w:rPr>
                <w:szCs w:val="24"/>
              </w:rPr>
              <w:t>Sous-Clause</w:t>
            </w:r>
            <w:r w:rsidRPr="00B81317">
              <w:rPr>
                <w:szCs w:val="24"/>
              </w:rPr>
              <w:t xml:space="preserve"> 21.9 des Conditions du Marché. »</w:t>
            </w:r>
          </w:p>
          <w:p w14:paraId="418BC3F9" w14:textId="01DECD04" w:rsidR="00744A4E" w:rsidRPr="001E6B49" w:rsidRDefault="00744A4E" w:rsidP="001E6B49">
            <w:pPr>
              <w:ind w:left="0" w:firstLine="0"/>
              <w:rPr>
                <w:rFonts w:eastAsia="Arial Narrow"/>
                <w:szCs w:val="24"/>
              </w:rPr>
            </w:pPr>
            <w:r>
              <w:rPr>
                <w:szCs w:val="24"/>
              </w:rPr>
              <w:t>Sous-Clause</w:t>
            </w:r>
            <w:r w:rsidRPr="00B81317">
              <w:rPr>
                <w:szCs w:val="24"/>
              </w:rPr>
              <w:t xml:space="preserve"> 1.7 à 12 : Remplacer toutes les références à « l’Accord PRD » par « Accord CPRD ».</w:t>
            </w:r>
          </w:p>
          <w:p w14:paraId="29E9FFE0" w14:textId="77777777" w:rsidR="00744A4E" w:rsidRPr="00B81317" w:rsidDel="00CB6FF0" w:rsidRDefault="00744A4E" w:rsidP="001E6B49">
            <w:pPr>
              <w:ind w:left="0" w:firstLine="0"/>
              <w:rPr>
                <w:szCs w:val="24"/>
              </w:rPr>
            </w:pPr>
            <w:r w:rsidRPr="00B81317">
              <w:rPr>
                <w:szCs w:val="24"/>
              </w:rPr>
              <w:t xml:space="preserve">A la </w:t>
            </w:r>
            <w:r>
              <w:rPr>
                <w:szCs w:val="24"/>
              </w:rPr>
              <w:t>Sous-Clause</w:t>
            </w:r>
            <w:r w:rsidRPr="00B81317">
              <w:rPr>
                <w:szCs w:val="24"/>
              </w:rPr>
              <w:t xml:space="preserve"> 1.8 (a)(i) : « « représentant autorisé de l’Entrepreneur ou du Maître d’Ouvrage » est remplacé par : « représentant de l’Entrepreneur </w:t>
            </w:r>
            <w:r>
              <w:rPr>
                <w:szCs w:val="24"/>
              </w:rPr>
              <w:t>et</w:t>
            </w:r>
            <w:r w:rsidRPr="00B81317">
              <w:rPr>
                <w:szCs w:val="24"/>
              </w:rPr>
              <w:t xml:space="preserve"> représentant autorisé du Maître d’Ouvrage ».</w:t>
            </w:r>
          </w:p>
        </w:tc>
      </w:tr>
      <w:tr w:rsidR="00744A4E" w:rsidRPr="00B81317" w:rsidDel="00CB6FF0" w14:paraId="7074F5BB" w14:textId="77777777" w:rsidTr="00581DFA">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FED1A0" w14:textId="77777777" w:rsidR="00744A4E" w:rsidRPr="008D23A5" w:rsidDel="00A84FDD" w:rsidRDefault="00744A4E" w:rsidP="004225F2">
            <w:pPr>
              <w:pStyle w:val="ListParagraph"/>
              <w:numPr>
                <w:ilvl w:val="6"/>
                <w:numId w:val="124"/>
              </w:numPr>
              <w:spacing w:after="0"/>
              <w:contextualSpacing w:val="0"/>
              <w:jc w:val="left"/>
              <w:rPr>
                <w:b/>
                <w:bCs/>
                <w:szCs w:val="24"/>
              </w:rPr>
            </w:pPr>
            <w:r w:rsidRPr="008D23A5">
              <w:rPr>
                <w:b/>
                <w:bCs/>
                <w:szCs w:val="24"/>
              </w:rPr>
              <w:t>Dispositions Générales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BBCAE3B" w14:textId="77777777" w:rsidR="00744A4E" w:rsidRPr="00B81317" w:rsidDel="00CB6FF0" w:rsidRDefault="00744A4E" w:rsidP="00581DFA">
            <w:pPr>
              <w:rPr>
                <w:szCs w:val="24"/>
              </w:rPr>
            </w:pPr>
            <w:r w:rsidRPr="00B81317">
              <w:rPr>
                <w:szCs w:val="24"/>
              </w:rPr>
              <w:t xml:space="preserve">La </w:t>
            </w:r>
            <w:r>
              <w:rPr>
                <w:szCs w:val="24"/>
              </w:rPr>
              <w:t>Sous-Clause</w:t>
            </w:r>
            <w:r w:rsidRPr="00B81317">
              <w:rPr>
                <w:szCs w:val="24"/>
              </w:rPr>
              <w:t xml:space="preserve"> 2.2 est entièrement supprimée.</w:t>
            </w:r>
          </w:p>
        </w:tc>
      </w:tr>
      <w:tr w:rsidR="00744A4E" w:rsidRPr="00B81317" w:rsidDel="00CB6FF0" w14:paraId="23801391" w14:textId="77777777" w:rsidTr="00581DFA">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2040124" w14:textId="77777777" w:rsidR="00744A4E" w:rsidRPr="008D23A5" w:rsidDel="00A84FDD" w:rsidRDefault="00744A4E" w:rsidP="004225F2">
            <w:pPr>
              <w:pStyle w:val="ListParagraph"/>
              <w:numPr>
                <w:ilvl w:val="6"/>
                <w:numId w:val="124"/>
              </w:numPr>
              <w:spacing w:after="0"/>
              <w:contextualSpacing w:val="0"/>
              <w:jc w:val="left"/>
              <w:rPr>
                <w:b/>
                <w:bCs/>
                <w:szCs w:val="24"/>
              </w:rPr>
            </w:pPr>
            <w:r w:rsidRPr="008D23A5">
              <w:rPr>
                <w:b/>
                <w:bCs/>
                <w:szCs w:val="24"/>
              </w:rPr>
              <w:t>Garanties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61C6F9" w14:textId="11C9273A" w:rsidR="00744A4E" w:rsidRPr="00B81317" w:rsidRDefault="00744A4E" w:rsidP="001E6B49">
            <w:pPr>
              <w:rPr>
                <w:szCs w:val="24"/>
              </w:rPr>
            </w:pPr>
            <w:r w:rsidRPr="00B81317">
              <w:rPr>
                <w:szCs w:val="24"/>
              </w:rPr>
              <w:t xml:space="preserve">La </w:t>
            </w:r>
            <w:r>
              <w:rPr>
                <w:szCs w:val="24"/>
              </w:rPr>
              <w:t>Sous-Clause</w:t>
            </w:r>
            <w:r w:rsidRPr="00B81317">
              <w:rPr>
                <w:szCs w:val="24"/>
              </w:rPr>
              <w:t xml:space="preserve"> 3.3 est supprimée et remplacée par ce qui suit :</w:t>
            </w:r>
          </w:p>
          <w:p w14:paraId="636BF9B2" w14:textId="6C335BFE" w:rsidR="00744A4E" w:rsidRDefault="00744A4E" w:rsidP="001E6B49">
            <w:pPr>
              <w:ind w:left="0" w:hanging="17"/>
              <w:rPr>
                <w:szCs w:val="24"/>
              </w:rPr>
            </w:pPr>
            <w:r w:rsidRPr="00B81317">
              <w:rPr>
                <w:szCs w:val="24"/>
              </w:rPr>
              <w:t>« Lorsqu’elle nomme un Membre du CPRD, chaque Partie s’appuie sur les déclarations du Membre du CPRD, à savoir qu’il/elle :</w:t>
            </w:r>
          </w:p>
          <w:p w14:paraId="4057070B" w14:textId="77777777" w:rsidR="00744A4E" w:rsidRPr="00B81317" w:rsidRDefault="00744A4E" w:rsidP="004225F2">
            <w:pPr>
              <w:pStyle w:val="ListParagraph"/>
              <w:numPr>
                <w:ilvl w:val="0"/>
                <w:numId w:val="116"/>
              </w:numPr>
              <w:spacing w:after="120"/>
              <w:contextualSpacing w:val="0"/>
              <w:rPr>
                <w:szCs w:val="24"/>
              </w:rPr>
            </w:pPr>
            <w:r w:rsidRPr="00B81317">
              <w:rPr>
                <w:szCs w:val="24"/>
              </w:rPr>
              <w:t>a au moins un diplôme dans des disciplines pertinentes telles que le droit, le génie civil, la gestion de la construction ou la gestion des marchés;</w:t>
            </w:r>
          </w:p>
          <w:p w14:paraId="65B6189F" w14:textId="77777777" w:rsidR="00744A4E" w:rsidRPr="00B81317" w:rsidRDefault="00744A4E" w:rsidP="004225F2">
            <w:pPr>
              <w:pStyle w:val="ListParagraph"/>
              <w:numPr>
                <w:ilvl w:val="0"/>
                <w:numId w:val="116"/>
              </w:numPr>
              <w:spacing w:after="120"/>
              <w:contextualSpacing w:val="0"/>
              <w:rPr>
                <w:szCs w:val="24"/>
              </w:rPr>
            </w:pPr>
            <w:r w:rsidRPr="00B81317">
              <w:rPr>
                <w:szCs w:val="24"/>
              </w:rPr>
              <w:lastRenderedPageBreak/>
              <w:t>possède au moins dix ans d’expérience dans l’administration et la gestion des marchés et le règlement des différends, dont au moins cinq ans d’expérience à titre d’arbitre ou d’arbitre dans des différends liés à la construction;</w:t>
            </w:r>
          </w:p>
          <w:p w14:paraId="15DB6D9F" w14:textId="77777777" w:rsidR="00744A4E" w:rsidRPr="00B81317" w:rsidRDefault="00744A4E" w:rsidP="004225F2">
            <w:pPr>
              <w:pStyle w:val="ListParagraph"/>
              <w:numPr>
                <w:ilvl w:val="0"/>
                <w:numId w:val="116"/>
              </w:numPr>
              <w:spacing w:after="120"/>
              <w:contextualSpacing w:val="0"/>
              <w:rPr>
                <w:szCs w:val="24"/>
              </w:rPr>
            </w:pPr>
            <w:r w:rsidRPr="00B81317">
              <w:rPr>
                <w:szCs w:val="24"/>
              </w:rPr>
              <w:t>a reçu une formation officielle en tant qu’arbitre d’une organisation reconnue à l’échelle internationale;</w:t>
            </w:r>
          </w:p>
          <w:p w14:paraId="1E0928C8" w14:textId="77777777" w:rsidR="00744A4E" w:rsidRPr="00B81317" w:rsidRDefault="00744A4E" w:rsidP="004225F2">
            <w:pPr>
              <w:pStyle w:val="ListParagraph"/>
              <w:numPr>
                <w:ilvl w:val="0"/>
                <w:numId w:val="116"/>
              </w:numPr>
              <w:spacing w:after="120"/>
              <w:contextualSpacing w:val="0"/>
              <w:rPr>
                <w:szCs w:val="24"/>
              </w:rPr>
            </w:pPr>
            <w:r w:rsidRPr="00B81317">
              <w:rPr>
                <w:szCs w:val="24"/>
              </w:rPr>
              <w:t>possède de l’expérience et/ou connaît bien le type de travaux que l’Entrepreneur doit exécuter en vertu du Marché;</w:t>
            </w:r>
          </w:p>
          <w:p w14:paraId="606E4716" w14:textId="77777777" w:rsidR="00744A4E" w:rsidRPr="00B81317" w:rsidRDefault="00744A4E" w:rsidP="004225F2">
            <w:pPr>
              <w:pStyle w:val="ListParagraph"/>
              <w:numPr>
                <w:ilvl w:val="0"/>
                <w:numId w:val="116"/>
              </w:numPr>
              <w:spacing w:after="120"/>
              <w:contextualSpacing w:val="0"/>
              <w:rPr>
                <w:szCs w:val="24"/>
              </w:rPr>
            </w:pPr>
            <w:r w:rsidRPr="00B81317">
              <w:rPr>
                <w:szCs w:val="24"/>
              </w:rPr>
              <w:t>possède de l’expérience dans l’interprétation de documents contractuels de construction et/ou d’ingénierie;</w:t>
            </w:r>
          </w:p>
          <w:p w14:paraId="01AA0D4F" w14:textId="77777777" w:rsidR="00744A4E" w:rsidRPr="00B81317" w:rsidRDefault="00744A4E" w:rsidP="004225F2">
            <w:pPr>
              <w:pStyle w:val="ListParagraph"/>
              <w:numPr>
                <w:ilvl w:val="0"/>
                <w:numId w:val="116"/>
              </w:numPr>
              <w:spacing w:after="120"/>
              <w:contextualSpacing w:val="0"/>
              <w:rPr>
                <w:rFonts w:eastAsia="Arial Narrow"/>
                <w:szCs w:val="24"/>
              </w:rPr>
            </w:pPr>
            <w:r w:rsidRPr="00B81317">
              <w:rPr>
                <w:szCs w:val="24"/>
              </w:rPr>
              <w:t xml:space="preserve">connaît bien les formulaires de marché publiées par la FIDIC depuis 1999, et comprend les procédures de règlement des différends qui y sont décrites; et </w:t>
            </w:r>
          </w:p>
          <w:p w14:paraId="73CD3BE7" w14:textId="77777777" w:rsidR="00744A4E" w:rsidRPr="00B81317" w:rsidDel="00CB6FF0" w:rsidRDefault="00744A4E" w:rsidP="004225F2">
            <w:pPr>
              <w:pStyle w:val="ListParagraph"/>
              <w:numPr>
                <w:ilvl w:val="0"/>
                <w:numId w:val="116"/>
              </w:numPr>
              <w:spacing w:after="120"/>
              <w:contextualSpacing w:val="0"/>
              <w:rPr>
                <w:rFonts w:eastAsia="Arial Narrow"/>
                <w:szCs w:val="24"/>
              </w:rPr>
            </w:pPr>
            <w:r w:rsidRPr="00B81317">
              <w:rPr>
                <w:szCs w:val="24"/>
              </w:rPr>
              <w:t>parle couramment la langue des communications indiquée dans les Données du Marché (ou la langue convenue entre les parties et le CPRD).</w:t>
            </w:r>
          </w:p>
        </w:tc>
      </w:tr>
      <w:tr w:rsidR="00744A4E" w:rsidRPr="00B81317" w:rsidDel="00CB6FF0" w14:paraId="0AD52127" w14:textId="77777777" w:rsidTr="00581DFA">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37B706E" w14:textId="77777777" w:rsidR="00744A4E" w:rsidRPr="00CF0DF2" w:rsidDel="00A84FDD" w:rsidRDefault="00744A4E" w:rsidP="00581DFA">
            <w:pPr>
              <w:rPr>
                <w:b/>
                <w:bCs/>
                <w:szCs w:val="24"/>
              </w:rPr>
            </w:pPr>
            <w:r w:rsidRPr="00CF0DF2">
              <w:rPr>
                <w:b/>
                <w:bCs/>
                <w:szCs w:val="24"/>
              </w:rPr>
              <w:lastRenderedPageBreak/>
              <w:t>7. Confidentialité</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194DBC4" w14:textId="77777777" w:rsidR="00744A4E" w:rsidRDefault="00744A4E" w:rsidP="00581DFA">
            <w:pPr>
              <w:rPr>
                <w:szCs w:val="24"/>
              </w:rPr>
            </w:pPr>
            <w:r>
              <w:rPr>
                <w:szCs w:val="24"/>
              </w:rPr>
              <w:t xml:space="preserve">En </w:t>
            </w:r>
            <w:r w:rsidRPr="00CF0DF2">
              <w:rPr>
                <w:szCs w:val="24"/>
              </w:rPr>
              <w:t>7.3 : « ou » est supprimé après l’alinéa (b)</w:t>
            </w:r>
            <w:r>
              <w:rPr>
                <w:szCs w:val="24"/>
              </w:rPr>
              <w:t>.</w:t>
            </w:r>
          </w:p>
          <w:p w14:paraId="75C3672A" w14:textId="77777777" w:rsidR="00744A4E" w:rsidRDefault="00744A4E" w:rsidP="00581DFA">
            <w:pPr>
              <w:rPr>
                <w:szCs w:val="24"/>
              </w:rPr>
            </w:pPr>
            <w:r>
              <w:rPr>
                <w:szCs w:val="24"/>
              </w:rPr>
              <w:t>Ã l’alinéa (c), « . » est remplacé pat « ; ou » et l’alinéa (d) est ajouté :</w:t>
            </w:r>
          </w:p>
          <w:p w14:paraId="61FB9021" w14:textId="77777777" w:rsidR="00744A4E" w:rsidRPr="00CF0DF2" w:rsidDel="00CB6FF0" w:rsidRDefault="00744A4E" w:rsidP="00581DFA">
            <w:pPr>
              <w:rPr>
                <w:szCs w:val="24"/>
              </w:rPr>
            </w:pPr>
            <w:r w:rsidRPr="00CF0DF2">
              <w:rPr>
                <w:szCs w:val="24"/>
              </w:rPr>
              <w:t>« (d) est fourni par la Banque. »</w:t>
            </w:r>
          </w:p>
        </w:tc>
      </w:tr>
      <w:tr w:rsidR="00744A4E" w:rsidRPr="00B81317" w:rsidDel="00CB6FF0" w14:paraId="378AF6A1" w14:textId="77777777" w:rsidTr="00581DFA">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657C82" w14:textId="77777777" w:rsidR="00744A4E" w:rsidRPr="00CF0DF2" w:rsidDel="00A84FDD" w:rsidRDefault="00744A4E" w:rsidP="001E6B49">
            <w:pPr>
              <w:ind w:left="270" w:hanging="180"/>
              <w:jc w:val="left"/>
              <w:rPr>
                <w:b/>
                <w:bCs/>
                <w:szCs w:val="24"/>
              </w:rPr>
            </w:pPr>
            <w:r w:rsidRPr="00CF0DF2">
              <w:rPr>
                <w:b/>
                <w:bCs/>
                <w:szCs w:val="24"/>
              </w:rPr>
              <w:t>9. Honoraires et Dépenses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9664891" w14:textId="77777777" w:rsidR="00744A4E" w:rsidRDefault="00744A4E" w:rsidP="001E6B49">
            <w:pPr>
              <w:ind w:left="0" w:firstLine="10"/>
              <w:rPr>
                <w:szCs w:val="24"/>
              </w:rPr>
            </w:pPr>
            <w:r w:rsidRPr="00CF0DF2">
              <w:rPr>
                <w:szCs w:val="24"/>
              </w:rPr>
              <w:t xml:space="preserve">A la </w:t>
            </w:r>
            <w:r>
              <w:rPr>
                <w:szCs w:val="24"/>
              </w:rPr>
              <w:t>Sous-Clause</w:t>
            </w:r>
            <w:r w:rsidRPr="00CF0DF2">
              <w:rPr>
                <w:szCs w:val="24"/>
              </w:rPr>
              <w:t xml:space="preserve"> 9.1 (c) : « classe affaire ou équivalent » est remplacé par : « en classe en dessous de la première classe ».</w:t>
            </w:r>
          </w:p>
          <w:p w14:paraId="519E0DF9" w14:textId="77777777" w:rsidR="00744A4E" w:rsidRPr="00CF0DF2" w:rsidDel="00CB6FF0" w:rsidRDefault="00744A4E" w:rsidP="001E6B49">
            <w:pPr>
              <w:ind w:left="0" w:firstLine="10"/>
              <w:rPr>
                <w:szCs w:val="24"/>
              </w:rPr>
            </w:pPr>
            <w:r w:rsidRPr="00CF0DF2">
              <w:rPr>
                <w:szCs w:val="24"/>
              </w:rPr>
              <w:t xml:space="preserve">A la </w:t>
            </w:r>
            <w:r>
              <w:rPr>
                <w:szCs w:val="24"/>
              </w:rPr>
              <w:t>Sous-Clause</w:t>
            </w:r>
            <w:r w:rsidRPr="00CF0DF2">
              <w:rPr>
                <w:szCs w:val="24"/>
              </w:rPr>
              <w:t xml:space="preserve"> 9.4 : « et les tarifs aériens » et « autre » sont supprimés de la première et deuxième phrase respectivement.</w:t>
            </w:r>
          </w:p>
        </w:tc>
      </w:tr>
      <w:tr w:rsidR="00744A4E" w:rsidRPr="00B81317" w:rsidDel="00CB6FF0" w14:paraId="2803E066" w14:textId="77777777" w:rsidTr="00581DFA">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9244AEA" w14:textId="77777777" w:rsidR="00744A4E" w:rsidRPr="00CF0DF2" w:rsidDel="00A84FDD" w:rsidRDefault="00744A4E" w:rsidP="001E6B49">
            <w:pPr>
              <w:ind w:left="270" w:hanging="180"/>
              <w:jc w:val="left"/>
              <w:rPr>
                <w:b/>
                <w:bCs/>
                <w:szCs w:val="24"/>
              </w:rPr>
            </w:pPr>
            <w:r w:rsidRPr="00CF0DF2">
              <w:rPr>
                <w:b/>
                <w:bCs/>
                <w:szCs w:val="24"/>
              </w:rPr>
              <w:t>10. Démission et Résiliation</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5AD757" w14:textId="77777777" w:rsidR="00744A4E" w:rsidRPr="00CF0DF2" w:rsidDel="00CB6FF0" w:rsidRDefault="00744A4E" w:rsidP="001E6B49">
            <w:pPr>
              <w:ind w:left="0" w:firstLine="10"/>
              <w:rPr>
                <w:szCs w:val="24"/>
              </w:rPr>
            </w:pPr>
            <w:r w:rsidRPr="00CF0DF2">
              <w:rPr>
                <w:szCs w:val="24"/>
              </w:rPr>
              <w:t xml:space="preserve">A la </w:t>
            </w:r>
            <w:r>
              <w:rPr>
                <w:szCs w:val="24"/>
              </w:rPr>
              <w:t>Sous-Clause</w:t>
            </w:r>
            <w:r w:rsidRPr="00CF0DF2">
              <w:rPr>
                <w:szCs w:val="24"/>
              </w:rPr>
              <w:t xml:space="preserve"> 10.3 : « Accord P</w:t>
            </w:r>
            <w:r>
              <w:rPr>
                <w:szCs w:val="24"/>
              </w:rPr>
              <w:t>RD</w:t>
            </w:r>
            <w:r w:rsidRPr="00CF0DF2">
              <w:rPr>
                <w:szCs w:val="24"/>
              </w:rPr>
              <w:t> » est remplacé par : « un Accord de Membre du CPRD ». </w:t>
            </w:r>
          </w:p>
        </w:tc>
      </w:tr>
      <w:tr w:rsidR="00744A4E" w:rsidRPr="00B81317" w:rsidDel="00CB6FF0" w14:paraId="2276A285" w14:textId="77777777" w:rsidTr="00581DFA">
        <w:tc>
          <w:tcPr>
            <w:tcW w:w="944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93A03B" w14:textId="77777777" w:rsidR="00744A4E" w:rsidRPr="008D23A5" w:rsidDel="00CB6FF0" w:rsidRDefault="00744A4E" w:rsidP="00581DFA">
            <w:pPr>
              <w:jc w:val="center"/>
              <w:rPr>
                <w:b/>
                <w:bCs/>
                <w:sz w:val="28"/>
                <w:szCs w:val="28"/>
              </w:rPr>
            </w:pPr>
            <w:r w:rsidRPr="008D23A5">
              <w:rPr>
                <w:b/>
                <w:bCs/>
                <w:sz w:val="28"/>
                <w:szCs w:val="28"/>
              </w:rPr>
              <w:t>Annexe – Règles Procédurales du CPRD</w:t>
            </w:r>
          </w:p>
        </w:tc>
      </w:tr>
      <w:tr w:rsidR="00744A4E" w:rsidRPr="00B81317" w:rsidDel="00CB6FF0" w14:paraId="10AC8372" w14:textId="77777777" w:rsidTr="00581DFA">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C458CCD" w14:textId="77777777" w:rsidR="00744A4E" w:rsidRPr="00CF0DF2" w:rsidRDefault="00744A4E" w:rsidP="00581DFA">
            <w:pPr>
              <w:rPr>
                <w:b/>
                <w:bCs/>
                <w:szCs w:val="24"/>
              </w:rPr>
            </w:pPr>
            <w:r w:rsidRPr="00CF0DF2">
              <w:rPr>
                <w:b/>
                <w:bCs/>
                <w:szCs w:val="24"/>
              </w:rPr>
              <w:t>Règle 3.3</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3376F0F" w14:textId="77777777" w:rsidR="00744A4E" w:rsidRPr="00CF0DF2" w:rsidRDefault="00744A4E" w:rsidP="00581DFA">
            <w:pPr>
              <w:rPr>
                <w:szCs w:val="24"/>
              </w:rPr>
            </w:pPr>
            <w:r w:rsidRPr="00CF0DF2">
              <w:rPr>
                <w:szCs w:val="24"/>
              </w:rPr>
              <w:t>En 3.3 (b), « 140 jours » est remplacé par : « 90 jours ».</w:t>
            </w:r>
          </w:p>
        </w:tc>
      </w:tr>
      <w:tr w:rsidR="00744A4E" w:rsidRPr="00B81317" w:rsidDel="00CB6FF0" w14:paraId="123FF7B4" w14:textId="77777777" w:rsidTr="00581DFA">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3B5C98" w14:textId="77777777" w:rsidR="00744A4E" w:rsidRPr="00CF0DF2" w:rsidRDefault="00744A4E" w:rsidP="00581DFA">
            <w:pPr>
              <w:rPr>
                <w:b/>
                <w:bCs/>
                <w:szCs w:val="24"/>
              </w:rPr>
            </w:pPr>
            <w:r w:rsidRPr="00CF0DF2">
              <w:rPr>
                <w:b/>
                <w:bCs/>
                <w:szCs w:val="24"/>
              </w:rPr>
              <w:t>Règle 3.7</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15C0532" w14:textId="77777777" w:rsidR="00744A4E" w:rsidRPr="00CF0DF2" w:rsidRDefault="00744A4E" w:rsidP="001E6B49">
            <w:pPr>
              <w:ind w:left="10" w:firstLine="0"/>
              <w:rPr>
                <w:szCs w:val="24"/>
              </w:rPr>
            </w:pPr>
            <w:r w:rsidRPr="00CF0DF2">
              <w:rPr>
                <w:szCs w:val="24"/>
              </w:rPr>
              <w:t xml:space="preserve">Le texte suivant est ajouté après la phrase suivante : « L’ordre du jour </w:t>
            </w:r>
            <w:r>
              <w:rPr>
                <w:szCs w:val="24"/>
              </w:rPr>
              <w:t xml:space="preserve">doit </w:t>
            </w:r>
            <w:r w:rsidRPr="00CF0DF2">
              <w:rPr>
                <w:szCs w:val="24"/>
              </w:rPr>
              <w:t>comprend</w:t>
            </w:r>
            <w:r>
              <w:rPr>
                <w:szCs w:val="24"/>
              </w:rPr>
              <w:t>re</w:t>
            </w:r>
            <w:r w:rsidRPr="00CF0DF2">
              <w:rPr>
                <w:szCs w:val="24"/>
              </w:rPr>
              <w:t xml:space="preserve"> un examen </w:t>
            </w:r>
            <w:r>
              <w:rPr>
                <w:szCs w:val="24"/>
              </w:rPr>
              <w:t xml:space="preserve">de : </w:t>
            </w:r>
            <w:r w:rsidRPr="00CF0DF2">
              <w:rPr>
                <w:szCs w:val="24"/>
              </w:rPr>
              <w:t>(i) du respect par l’Entrepreneur des Obligations de Prévention et de Réponse EAS/HS</w:t>
            </w:r>
            <w:r>
              <w:rPr>
                <w:szCs w:val="24"/>
              </w:rPr>
              <w:t xml:space="preserve"> </w:t>
            </w:r>
            <w:r w:rsidRPr="00CF0DF2">
              <w:rPr>
                <w:szCs w:val="24"/>
              </w:rPr>
              <w:t xml:space="preserve">; et (ii) le défaut du </w:t>
            </w:r>
            <w:r>
              <w:rPr>
                <w:szCs w:val="24"/>
              </w:rPr>
              <w:t xml:space="preserve">Représentant du </w:t>
            </w:r>
            <w:r w:rsidRPr="00CF0DF2">
              <w:rPr>
                <w:szCs w:val="24"/>
              </w:rPr>
              <w:t>Maître d’</w:t>
            </w:r>
            <w:r>
              <w:rPr>
                <w:szCs w:val="24"/>
              </w:rPr>
              <w:t>Ouvrage</w:t>
            </w:r>
            <w:r w:rsidRPr="00CF0DF2">
              <w:rPr>
                <w:szCs w:val="24"/>
              </w:rPr>
              <w:t xml:space="preserve"> de s’acquitter de ses fonctions en vertu du Marché à cet égard, y compris tel que spécifié à la </w:t>
            </w:r>
            <w:r>
              <w:rPr>
                <w:szCs w:val="24"/>
              </w:rPr>
              <w:t>Sous-Clause</w:t>
            </w:r>
            <w:r w:rsidRPr="00CF0DF2">
              <w:rPr>
                <w:szCs w:val="24"/>
              </w:rPr>
              <w:t xml:space="preserve"> 6.27 des Conditions du Marché.</w:t>
            </w:r>
          </w:p>
        </w:tc>
      </w:tr>
      <w:tr w:rsidR="00744A4E" w:rsidRPr="00B81317" w:rsidDel="00CB6FF0" w14:paraId="69B4AE7D" w14:textId="77777777" w:rsidTr="00581DFA">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B0E7222" w14:textId="77777777" w:rsidR="00744A4E" w:rsidRPr="00CF0DF2" w:rsidRDefault="00744A4E" w:rsidP="00581DFA">
            <w:pPr>
              <w:rPr>
                <w:b/>
                <w:bCs/>
                <w:szCs w:val="24"/>
              </w:rPr>
            </w:pPr>
            <w:r w:rsidRPr="00CF0DF2">
              <w:rPr>
                <w:b/>
                <w:bCs/>
                <w:szCs w:val="24"/>
              </w:rPr>
              <w:lastRenderedPageBreak/>
              <w:t>Règle 3.10</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43D4F9B" w14:textId="77777777" w:rsidR="00744A4E" w:rsidRDefault="00744A4E" w:rsidP="001E6B49">
            <w:pPr>
              <w:ind w:left="10" w:hanging="10"/>
              <w:rPr>
                <w:szCs w:val="24"/>
              </w:rPr>
            </w:pPr>
            <w:r w:rsidRPr="00CF0DF2">
              <w:rPr>
                <w:szCs w:val="24"/>
              </w:rPr>
              <w:t xml:space="preserve">Le texte suivant est ajouté à la fin du paragraphe : « Le rapport doit identifier toute question qui soulève des préoccupations en matière d’EAS/HS, y compris des détails sur toute non-conformité potentielle de l’Entrepreneur, y compris de ses Sous-Traitants, aux Obligations de Prévention et de Réponse EAS/HS. </w:t>
            </w:r>
          </w:p>
          <w:p w14:paraId="066B9EB8" w14:textId="77777777" w:rsidR="00744A4E" w:rsidRPr="00CF0DF2" w:rsidRDefault="00744A4E" w:rsidP="001E6B49">
            <w:pPr>
              <w:ind w:left="10" w:hanging="10"/>
              <w:rPr>
                <w:szCs w:val="24"/>
              </w:rPr>
            </w:pPr>
            <w:r w:rsidRPr="00CF0DF2">
              <w:rPr>
                <w:szCs w:val="24"/>
              </w:rPr>
              <w:t xml:space="preserve">Le CPRD doit également fournir un rapport au Maître d’Ouvrage sur tout manquement éventuel du </w:t>
            </w:r>
            <w:r>
              <w:rPr>
                <w:szCs w:val="24"/>
              </w:rPr>
              <w:t>Représentant du Maître d’Ouvrage</w:t>
            </w:r>
            <w:r w:rsidRPr="00CF0DF2">
              <w:rPr>
                <w:szCs w:val="24"/>
              </w:rPr>
              <w:t xml:space="preserve"> à s’acquitter de ses fonctions en ce qui concerne les Obligations de Prévention et de Réponse EAS/HS, y compris sur la détermination du manquement de l’Entrepreneur à se conformer aux obligations, ainsi que sur les obligations émanant de la Notification de Correction conformément à la </w:t>
            </w:r>
            <w:r>
              <w:rPr>
                <w:szCs w:val="24"/>
              </w:rPr>
              <w:t>Sous-Clause</w:t>
            </w:r>
            <w:r w:rsidRPr="00CF0DF2">
              <w:rPr>
                <w:szCs w:val="24"/>
              </w:rPr>
              <w:t xml:space="preserve"> 6.27 des Conditions du Marché.</w:t>
            </w:r>
          </w:p>
        </w:tc>
      </w:tr>
      <w:tr w:rsidR="00744A4E" w:rsidRPr="00B81317" w:rsidDel="00CB6FF0" w14:paraId="4C8FBF15" w14:textId="77777777" w:rsidTr="00581DFA">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396F3B6" w14:textId="77777777" w:rsidR="00744A4E" w:rsidRPr="00CF0DF2" w:rsidDel="00A84FDD" w:rsidRDefault="00744A4E" w:rsidP="00581DFA">
            <w:pPr>
              <w:rPr>
                <w:b/>
                <w:bCs/>
                <w:szCs w:val="24"/>
              </w:rPr>
            </w:pPr>
            <w:r w:rsidRPr="00CF0DF2">
              <w:rPr>
                <w:b/>
                <w:bCs/>
                <w:szCs w:val="24"/>
              </w:rPr>
              <w:t xml:space="preserve">Règle 4.2  </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1106216" w14:textId="77777777" w:rsidR="00744A4E" w:rsidRPr="00CF0DF2" w:rsidDel="00CB6FF0" w:rsidRDefault="00744A4E" w:rsidP="001E6B49">
            <w:pPr>
              <w:ind w:left="10" w:hanging="10"/>
              <w:rPr>
                <w:rFonts w:eastAsia="Arial Narrow"/>
                <w:szCs w:val="24"/>
              </w:rPr>
            </w:pPr>
            <w:r w:rsidRPr="00CF0DF2">
              <w:rPr>
                <w:szCs w:val="24"/>
              </w:rPr>
              <w:t>A la quatrième ligne, le terme « le président » est remplacé par le terme « la personne assurant la présidence ».</w:t>
            </w:r>
          </w:p>
        </w:tc>
      </w:tr>
      <w:tr w:rsidR="00744A4E" w:rsidRPr="00B81317" w:rsidDel="00CB6FF0" w14:paraId="1A6E40BC" w14:textId="77777777" w:rsidTr="00581DFA">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1A26158" w14:textId="77777777" w:rsidR="00744A4E" w:rsidRPr="00CF0DF2" w:rsidDel="00A84FDD" w:rsidRDefault="00744A4E" w:rsidP="00581DFA">
            <w:pPr>
              <w:rPr>
                <w:b/>
                <w:bCs/>
                <w:szCs w:val="24"/>
              </w:rPr>
            </w:pPr>
            <w:r w:rsidRPr="00CF0DF2">
              <w:rPr>
                <w:b/>
                <w:bCs/>
                <w:szCs w:val="24"/>
              </w:rPr>
              <w:t>Règle 8.3</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D7D4935" w14:textId="77777777" w:rsidR="00744A4E" w:rsidRPr="00CF0DF2" w:rsidDel="00CB6FF0" w:rsidRDefault="00744A4E" w:rsidP="001E6B49">
            <w:pPr>
              <w:ind w:left="10" w:hanging="10"/>
              <w:rPr>
                <w:szCs w:val="24"/>
              </w:rPr>
            </w:pPr>
            <w:r w:rsidRPr="00CF0DF2">
              <w:rPr>
                <w:szCs w:val="24"/>
              </w:rPr>
              <w:t>A la sixième ligne, le terme « le président » est remplacé par le terme « la personne assurant la présidence ».</w:t>
            </w:r>
          </w:p>
        </w:tc>
      </w:tr>
      <w:tr w:rsidR="00744A4E" w:rsidRPr="00B81317" w:rsidDel="00CB6FF0" w14:paraId="66BD0746" w14:textId="77777777" w:rsidTr="00581DFA">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2B634E8" w14:textId="77777777" w:rsidR="00744A4E" w:rsidRPr="00CF0DF2" w:rsidRDefault="00744A4E" w:rsidP="00581DFA">
            <w:pPr>
              <w:rPr>
                <w:b/>
                <w:bCs/>
                <w:szCs w:val="24"/>
              </w:rPr>
            </w:pPr>
            <w:r>
              <w:rPr>
                <w:b/>
                <w:bCs/>
                <w:szCs w:val="24"/>
              </w:rPr>
              <w:t>Règle 10</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3185C21" w14:textId="77777777" w:rsidR="00744A4E" w:rsidRPr="002C5EB2" w:rsidRDefault="00744A4E" w:rsidP="001E6B49">
            <w:pPr>
              <w:spacing w:after="120"/>
              <w:ind w:left="10" w:hanging="10"/>
              <w:rPr>
                <w:szCs w:val="24"/>
              </w:rPr>
            </w:pPr>
            <w:r w:rsidRPr="002C5EB2">
              <w:rPr>
                <w:szCs w:val="24"/>
              </w:rPr>
              <w:t>Le titre « Procédure de contestation » est remplacé par le titre « Procédure d</w:t>
            </w:r>
            <w:r>
              <w:rPr>
                <w:szCs w:val="24"/>
              </w:rPr>
              <w:t>e Contestation</w:t>
            </w:r>
            <w:r w:rsidRPr="002C5EB2">
              <w:rPr>
                <w:szCs w:val="24"/>
              </w:rPr>
              <w:t xml:space="preserve"> ». </w:t>
            </w:r>
          </w:p>
          <w:p w14:paraId="16D0E3BA" w14:textId="57BF5A82" w:rsidR="00744A4E" w:rsidRPr="00CF0DF2" w:rsidRDefault="00744A4E" w:rsidP="001E6B49">
            <w:pPr>
              <w:rPr>
                <w:szCs w:val="24"/>
              </w:rPr>
            </w:pPr>
            <w:r w:rsidRPr="002C5EB2">
              <w:rPr>
                <w:szCs w:val="24"/>
              </w:rPr>
              <w:t>Le texte suivant est ensuite inséré en tant que règle 11.</w:t>
            </w:r>
            <w:hyperlink r:id="rId65" w:history="1"/>
          </w:p>
        </w:tc>
      </w:tr>
      <w:tr w:rsidR="00744A4E" w:rsidRPr="00B81317" w:rsidDel="00CB6FF0" w14:paraId="371F6694" w14:textId="77777777" w:rsidTr="001E6B49">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CCCE4D0" w14:textId="77777777" w:rsidR="00744A4E" w:rsidRPr="00CF0DF2" w:rsidRDefault="00744A4E" w:rsidP="00581DFA">
            <w:pPr>
              <w:rPr>
                <w:b/>
                <w:bCs/>
                <w:szCs w:val="24"/>
              </w:rPr>
            </w:pPr>
            <w:r>
              <w:rPr>
                <w:b/>
                <w:bCs/>
                <w:szCs w:val="24"/>
              </w:rPr>
              <w:t>Règle 11</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B72FE57" w14:textId="77777777" w:rsidR="00744A4E" w:rsidRPr="002C5EB2" w:rsidRDefault="00744A4E" w:rsidP="001E6B49">
            <w:pPr>
              <w:spacing w:after="120"/>
              <w:rPr>
                <w:szCs w:val="24"/>
              </w:rPr>
            </w:pPr>
            <w:r w:rsidRPr="002C5EB2">
              <w:rPr>
                <w:szCs w:val="24"/>
              </w:rPr>
              <w:t xml:space="preserve">Procédure de </w:t>
            </w:r>
            <w:r>
              <w:rPr>
                <w:szCs w:val="24"/>
              </w:rPr>
              <w:t>C</w:t>
            </w:r>
            <w:r w:rsidRPr="002C5EB2">
              <w:rPr>
                <w:szCs w:val="24"/>
              </w:rPr>
              <w:t>ontestation</w:t>
            </w:r>
          </w:p>
          <w:p w14:paraId="65943655" w14:textId="77777777" w:rsidR="00744A4E" w:rsidRPr="002C5EB2" w:rsidRDefault="00744A4E" w:rsidP="001E6B49">
            <w:pPr>
              <w:spacing w:before="120" w:after="120"/>
              <w:ind w:left="460" w:hanging="460"/>
              <w:rPr>
                <w:szCs w:val="24"/>
              </w:rPr>
            </w:pPr>
            <w:r w:rsidRPr="002C5EB2">
              <w:rPr>
                <w:szCs w:val="24"/>
              </w:rPr>
              <w:t>11.1 Si et quand la Partie qui s’oppose contest</w:t>
            </w:r>
            <w:r>
              <w:rPr>
                <w:szCs w:val="24"/>
              </w:rPr>
              <w:t xml:space="preserve">e </w:t>
            </w:r>
            <w:r w:rsidRPr="002C5EB2">
              <w:rPr>
                <w:szCs w:val="24"/>
              </w:rPr>
              <w:t xml:space="preserve">un membre du </w:t>
            </w:r>
            <w:r>
              <w:rPr>
                <w:szCs w:val="24"/>
              </w:rPr>
              <w:t>CPRD</w:t>
            </w:r>
            <w:r w:rsidRPr="002C5EB2">
              <w:rPr>
                <w:szCs w:val="24"/>
              </w:rPr>
              <w:t xml:space="preserve">, dans les 21 jours suivant la </w:t>
            </w:r>
            <w:r>
              <w:rPr>
                <w:szCs w:val="24"/>
              </w:rPr>
              <w:t xml:space="preserve">prise de connaissance </w:t>
            </w:r>
            <w:r w:rsidRPr="002C5EB2">
              <w:rPr>
                <w:szCs w:val="24"/>
              </w:rPr>
              <w:t xml:space="preserve">des faits sur lesquels la contestation est fondée, les dispositions du présent Article s’appliquent. Toute contestation doit être tranchée par la Chambre de </w:t>
            </w:r>
            <w:r>
              <w:rPr>
                <w:szCs w:val="24"/>
              </w:rPr>
              <w:t>C</w:t>
            </w:r>
            <w:r w:rsidRPr="002C5EB2">
              <w:rPr>
                <w:szCs w:val="24"/>
              </w:rPr>
              <w:t xml:space="preserve">ommerce </w:t>
            </w:r>
            <w:r>
              <w:rPr>
                <w:szCs w:val="24"/>
              </w:rPr>
              <w:t>I</w:t>
            </w:r>
            <w:r w:rsidRPr="002C5EB2">
              <w:rPr>
                <w:szCs w:val="24"/>
              </w:rPr>
              <w:t>nternationale (CCI) et administrée par le Centre international de l’ADR de la CCI.</w:t>
            </w:r>
          </w:p>
          <w:p w14:paraId="01F535D9" w14:textId="77777777" w:rsidR="00744A4E" w:rsidRPr="00CF0DF2" w:rsidRDefault="00744A4E" w:rsidP="001E6B49">
            <w:pPr>
              <w:ind w:left="460" w:hanging="460"/>
              <w:rPr>
                <w:szCs w:val="24"/>
              </w:rPr>
            </w:pPr>
            <w:r w:rsidRPr="002C5EB2">
              <w:rPr>
                <w:szCs w:val="24"/>
              </w:rPr>
              <w:t xml:space="preserve">11.2 La procédure de contestation et les informations sur les frais connexes à payer sont définies </w:t>
            </w:r>
            <w:r>
              <w:rPr>
                <w:szCs w:val="24"/>
              </w:rPr>
              <w:t>dans</w:t>
            </w:r>
            <w:r w:rsidRPr="002C5EB2">
              <w:rPr>
                <w:szCs w:val="24"/>
              </w:rPr>
              <w:t xml:space="preserve"> </w:t>
            </w:r>
            <w:hyperlink r:id="rId66" w:history="1"/>
            <w:r w:rsidRPr="002C5EB2">
              <w:rPr>
                <w:szCs w:val="24"/>
              </w:rPr>
              <w:t>http://fidic.org</w:t>
            </w:r>
            <w:hyperlink r:id="rId67" w:history="1"/>
            <w:r w:rsidRPr="002C5EB2">
              <w:rPr>
                <w:szCs w:val="24"/>
              </w:rPr>
              <w:t xml:space="preserve">  et http://iccwbo.org. »</w:t>
            </w:r>
          </w:p>
        </w:tc>
      </w:tr>
      <w:tr w:rsidR="00744A4E" w:rsidRPr="00B81317" w:rsidDel="00CB6FF0" w14:paraId="104F28CB" w14:textId="77777777" w:rsidTr="001E6B49">
        <w:tc>
          <w:tcPr>
            <w:tcW w:w="944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647CD3D" w14:textId="77777777" w:rsidR="00744A4E" w:rsidRPr="002C5EB2" w:rsidRDefault="00744A4E" w:rsidP="00581DFA">
            <w:pPr>
              <w:rPr>
                <w:b/>
                <w:bCs/>
                <w:szCs w:val="24"/>
              </w:rPr>
            </w:pPr>
            <w:r w:rsidRPr="002C5EB2">
              <w:rPr>
                <w:b/>
                <w:bCs/>
                <w:szCs w:val="24"/>
              </w:rPr>
              <w:t>Formulaire de l’Accord de Prévention des Différends/ Accord d’Arbitrage</w:t>
            </w:r>
          </w:p>
          <w:p w14:paraId="45EE1EC8" w14:textId="272E7C12" w:rsidR="00744A4E" w:rsidRDefault="00744A4E" w:rsidP="001E6B49">
            <w:pPr>
              <w:ind w:left="0" w:firstLine="0"/>
              <w:rPr>
                <w:szCs w:val="24"/>
              </w:rPr>
            </w:pPr>
            <w:r w:rsidRPr="002C5EB2">
              <w:rPr>
                <w:szCs w:val="24"/>
              </w:rPr>
              <w:t>Le titre « Form</w:t>
            </w:r>
            <w:r>
              <w:rPr>
                <w:szCs w:val="24"/>
              </w:rPr>
              <w:t xml:space="preserve">ulaire d’Accord de Prévention des Différends et d’Arbitrage </w:t>
            </w:r>
            <w:r w:rsidRPr="002C5EB2">
              <w:rPr>
                <w:szCs w:val="24"/>
              </w:rPr>
              <w:t xml:space="preserve">» est modifié </w:t>
            </w:r>
            <w:r>
              <w:rPr>
                <w:szCs w:val="24"/>
              </w:rPr>
              <w:t xml:space="preserve">comme suit : </w:t>
            </w:r>
            <w:r w:rsidRPr="002C5EB2">
              <w:rPr>
                <w:szCs w:val="24"/>
              </w:rPr>
              <w:t>« Form</w:t>
            </w:r>
            <w:r>
              <w:rPr>
                <w:szCs w:val="24"/>
              </w:rPr>
              <w:t>ulaire d’Accord CPRD</w:t>
            </w:r>
            <w:r w:rsidRPr="002C5EB2">
              <w:rPr>
                <w:szCs w:val="24"/>
              </w:rPr>
              <w:t xml:space="preserve"> ».</w:t>
            </w:r>
          </w:p>
          <w:p w14:paraId="5B1FB0A0" w14:textId="77777777" w:rsidR="00744A4E" w:rsidRPr="00CF0DF2" w:rsidRDefault="00744A4E" w:rsidP="00581DFA">
            <w:pPr>
              <w:rPr>
                <w:szCs w:val="24"/>
              </w:rPr>
            </w:pPr>
            <w:r w:rsidRPr="00CF0DF2">
              <w:rPr>
                <w:szCs w:val="24"/>
              </w:rPr>
              <w:t>Toutes les références à « Accord PRD » sont remplacées par « Accord CPRD ».</w:t>
            </w:r>
          </w:p>
          <w:p w14:paraId="33D1BD12" w14:textId="77777777" w:rsidR="00744A4E" w:rsidRPr="002C5EB2" w:rsidDel="00CB6FF0" w:rsidRDefault="00744A4E" w:rsidP="001E6B49">
            <w:pPr>
              <w:ind w:left="0" w:firstLine="0"/>
              <w:rPr>
                <w:szCs w:val="24"/>
              </w:rPr>
            </w:pPr>
            <w:r w:rsidRPr="00CF0DF2">
              <w:rPr>
                <w:szCs w:val="24"/>
              </w:rPr>
              <w:t>En C (b) : le terme « le président » est remplacé par le terme « la personne assurant la présidence ».</w:t>
            </w:r>
          </w:p>
        </w:tc>
      </w:tr>
    </w:tbl>
    <w:p w14:paraId="47DCB1A3" w14:textId="77777777" w:rsidR="00744A4E" w:rsidRPr="00B81317" w:rsidRDefault="00744A4E" w:rsidP="00744A4E">
      <w:pPr>
        <w:rPr>
          <w:rFonts w:eastAsiaTheme="majorEastAsia"/>
        </w:rPr>
      </w:pPr>
    </w:p>
    <w:p w14:paraId="07B5B387" w14:textId="77777777" w:rsidR="00744A4E" w:rsidRPr="002F1971" w:rsidRDefault="00744A4E" w:rsidP="00744A4E">
      <w:pPr>
        <w:jc w:val="center"/>
        <w:rPr>
          <w:b/>
          <w:sz w:val="36"/>
          <w:szCs w:val="24"/>
        </w:rPr>
      </w:pPr>
      <w:r w:rsidRPr="002F1971">
        <w:rPr>
          <w:b/>
          <w:sz w:val="36"/>
          <w:szCs w:val="24"/>
        </w:rPr>
        <w:lastRenderedPageBreak/>
        <w:t xml:space="preserve">Conditions </w:t>
      </w:r>
      <w:r>
        <w:rPr>
          <w:b/>
          <w:sz w:val="36"/>
          <w:szCs w:val="24"/>
        </w:rPr>
        <w:t>P</w:t>
      </w:r>
      <w:r w:rsidRPr="002F1971">
        <w:rPr>
          <w:b/>
          <w:sz w:val="36"/>
          <w:szCs w:val="24"/>
        </w:rPr>
        <w:t>articulières</w:t>
      </w:r>
    </w:p>
    <w:p w14:paraId="191F0249" w14:textId="77777777" w:rsidR="00744A4E" w:rsidRPr="002F1971" w:rsidRDefault="00744A4E" w:rsidP="00744A4E">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55A76064" w14:textId="77777777" w:rsidR="00744A4E" w:rsidRPr="00CF0DF2" w:rsidRDefault="00744A4E" w:rsidP="0029660A">
      <w:pPr>
        <w:jc w:val="center"/>
        <w:rPr>
          <w:b/>
          <w:i/>
          <w:szCs w:val="24"/>
        </w:rPr>
      </w:pPr>
      <w:r w:rsidRPr="00CF0DF2">
        <w:rPr>
          <w:b/>
          <w:i/>
          <w:szCs w:val="24"/>
        </w:rPr>
        <w:t>(Texte dans ces conditions particulières - la partie C ne doit pas être modifiée)</w:t>
      </w:r>
    </w:p>
    <w:p w14:paraId="1129CD2C" w14:textId="77777777" w:rsidR="00744A4E" w:rsidRPr="00CF0DF2" w:rsidRDefault="00744A4E" w:rsidP="00744A4E">
      <w:pPr>
        <w:spacing w:before="120" w:after="120"/>
        <w:rPr>
          <w:b/>
          <w:szCs w:val="24"/>
        </w:rPr>
      </w:pPr>
    </w:p>
    <w:p w14:paraId="0BB0D998" w14:textId="77777777" w:rsidR="00744A4E" w:rsidRPr="00CF0DF2" w:rsidRDefault="00744A4E" w:rsidP="00DA0B02">
      <w:pPr>
        <w:pStyle w:val="ListParagraph"/>
        <w:numPr>
          <w:ilvl w:val="1"/>
          <w:numId w:val="35"/>
        </w:numPr>
        <w:spacing w:before="120" w:after="120"/>
        <w:contextualSpacing w:val="0"/>
        <w:rPr>
          <w:b/>
          <w:bCs/>
          <w:szCs w:val="24"/>
        </w:rPr>
      </w:pPr>
      <w:r w:rsidRPr="00CF0DF2">
        <w:rPr>
          <w:b/>
          <w:bCs/>
          <w:szCs w:val="24"/>
        </w:rPr>
        <w:t>Objet</w:t>
      </w:r>
    </w:p>
    <w:p w14:paraId="1A985012" w14:textId="77777777" w:rsidR="00744A4E" w:rsidRPr="00CF0DF2" w:rsidRDefault="00744A4E" w:rsidP="00744A4E">
      <w:pPr>
        <w:spacing w:before="120" w:after="120"/>
        <w:ind w:left="567" w:hanging="567"/>
        <w:rPr>
          <w:szCs w:val="24"/>
        </w:rPr>
      </w:pPr>
      <w:r w:rsidRPr="00CF0DF2">
        <w:rPr>
          <w:szCs w:val="24"/>
        </w:rPr>
        <w:t>1.1</w:t>
      </w:r>
      <w:r w:rsidRPr="00CF0DF2">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604490B0" w14:textId="77777777" w:rsidR="00744A4E" w:rsidRPr="00CF0DF2" w:rsidRDefault="00744A4E" w:rsidP="00DA0B02">
      <w:pPr>
        <w:pStyle w:val="ListParagraph"/>
        <w:numPr>
          <w:ilvl w:val="1"/>
          <w:numId w:val="35"/>
        </w:numPr>
        <w:spacing w:before="120" w:after="120"/>
        <w:contextualSpacing w:val="0"/>
        <w:rPr>
          <w:b/>
          <w:bCs/>
          <w:szCs w:val="24"/>
        </w:rPr>
      </w:pPr>
      <w:r w:rsidRPr="00CF0DF2">
        <w:rPr>
          <w:b/>
          <w:bCs/>
          <w:szCs w:val="24"/>
        </w:rPr>
        <w:t>Exigences</w:t>
      </w:r>
    </w:p>
    <w:p w14:paraId="416F9B16" w14:textId="77777777" w:rsidR="00744A4E" w:rsidRPr="00CF0DF2" w:rsidRDefault="00744A4E" w:rsidP="00744A4E">
      <w:pPr>
        <w:spacing w:before="120" w:after="120"/>
        <w:ind w:left="567" w:hanging="567"/>
        <w:rPr>
          <w:szCs w:val="24"/>
        </w:rPr>
      </w:pPr>
      <w:r w:rsidRPr="00CF0DF2">
        <w:rPr>
          <w:szCs w:val="24"/>
        </w:rPr>
        <w:t>2.1</w:t>
      </w:r>
      <w:r w:rsidRPr="00CF0DF2">
        <w:rPr>
          <w:szCs w:val="24"/>
        </w:rPr>
        <w:tab/>
        <w:t xml:space="preserve">La Banque exige, que les Emprunteurs (y compris les bénéficiaires de ses financements), les </w:t>
      </w:r>
      <w:r>
        <w:rPr>
          <w:szCs w:val="24"/>
        </w:rPr>
        <w:t>Proposant</w:t>
      </w:r>
      <w:r w:rsidRPr="00CF0DF2">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719D6B16" w14:textId="77777777" w:rsidR="00744A4E" w:rsidRPr="00CF0DF2" w:rsidRDefault="00744A4E" w:rsidP="00744A4E">
      <w:pPr>
        <w:spacing w:before="120" w:after="120"/>
        <w:ind w:left="567" w:hanging="567"/>
        <w:rPr>
          <w:szCs w:val="24"/>
        </w:rPr>
      </w:pPr>
      <w:r w:rsidRPr="00CF0DF2">
        <w:rPr>
          <w:szCs w:val="24"/>
        </w:rPr>
        <w:t>2.2</w:t>
      </w:r>
      <w:r w:rsidRPr="00CF0DF2">
        <w:rPr>
          <w:szCs w:val="24"/>
        </w:rPr>
        <w:tab/>
        <w:t xml:space="preserve">En vertu de ce principe, la Banque </w:t>
      </w:r>
    </w:p>
    <w:p w14:paraId="3F2231DD" w14:textId="77777777" w:rsidR="00744A4E" w:rsidRPr="00CF0DF2" w:rsidRDefault="00744A4E" w:rsidP="004225F2">
      <w:pPr>
        <w:pStyle w:val="BodyText"/>
        <w:numPr>
          <w:ilvl w:val="0"/>
          <w:numId w:val="117"/>
        </w:numPr>
        <w:tabs>
          <w:tab w:val="left" w:pos="576"/>
        </w:tabs>
        <w:spacing w:before="120" w:after="120"/>
        <w:ind w:left="900"/>
        <w:rPr>
          <w:szCs w:val="24"/>
          <w:lang w:val="fr-FR"/>
        </w:rPr>
      </w:pPr>
      <w:r>
        <w:rPr>
          <w:szCs w:val="24"/>
          <w:lang w:val="fr-FR"/>
        </w:rPr>
        <w:t>A</w:t>
      </w:r>
      <w:r w:rsidRPr="00CF0DF2">
        <w:rPr>
          <w:szCs w:val="24"/>
          <w:lang w:val="fr-FR"/>
        </w:rPr>
        <w:t>ux fins d’application de la présente disposition, définit comme suit les expressions suivantes :</w:t>
      </w:r>
    </w:p>
    <w:p w14:paraId="1DDFC354" w14:textId="77777777" w:rsidR="00744A4E" w:rsidRPr="00CF0DF2" w:rsidRDefault="00744A4E" w:rsidP="00744A4E">
      <w:pPr>
        <w:pStyle w:val="FootnoteText"/>
        <w:spacing w:before="120"/>
        <w:ind w:left="1418" w:hanging="425"/>
        <w:rPr>
          <w:sz w:val="24"/>
          <w:szCs w:val="24"/>
        </w:rPr>
      </w:pPr>
      <w:r w:rsidRPr="00CF0DF2">
        <w:rPr>
          <w:sz w:val="24"/>
          <w:szCs w:val="24"/>
        </w:rPr>
        <w:t>i.</w:t>
      </w:r>
      <w:r w:rsidRPr="00CF0DF2">
        <w:rPr>
          <w:sz w:val="24"/>
          <w:szCs w:val="24"/>
        </w:rPr>
        <w:tab/>
        <w:t xml:space="preserve">est coupable de « corruption » quiconque offre, donne, sollicite ou accepte, directement ou indirectement, un quelconque avantage en vue d’influer indûment sur les actions d’une autre personne ou entité ; </w:t>
      </w:r>
    </w:p>
    <w:p w14:paraId="2C553167" w14:textId="77777777" w:rsidR="00744A4E" w:rsidRPr="00CF0DF2" w:rsidRDefault="00744A4E" w:rsidP="00744A4E">
      <w:pPr>
        <w:tabs>
          <w:tab w:val="left" w:pos="1692"/>
        </w:tabs>
        <w:spacing w:before="120" w:after="120"/>
        <w:ind w:left="1418" w:hanging="425"/>
        <w:rPr>
          <w:szCs w:val="24"/>
        </w:rPr>
      </w:pPr>
      <w:r w:rsidRPr="00CF0DF2">
        <w:rPr>
          <w:szCs w:val="24"/>
        </w:rPr>
        <w:t xml:space="preserve">ii. </w:t>
      </w:r>
      <w:r w:rsidRPr="00CF0DF2">
        <w:rPr>
          <w:szCs w:val="24"/>
        </w:rPr>
        <w:tab/>
        <w:t xml:space="preserve">se livre </w:t>
      </w:r>
      <w:r w:rsidRPr="00CF0DF2">
        <w:rPr>
          <w:color w:val="000000"/>
          <w:szCs w:val="24"/>
        </w:rPr>
        <w:t>à des « manœuvres frauduleuses » quiconque agit, ou dénature des faits, délibérément ou par négligence grave,</w:t>
      </w:r>
      <w:r w:rsidRPr="00CF0DF2">
        <w:rPr>
          <w:b/>
          <w:i/>
          <w:color w:val="000000"/>
          <w:szCs w:val="24"/>
        </w:rPr>
        <w:t xml:space="preserve"> </w:t>
      </w:r>
      <w:r w:rsidRPr="00CF0DF2">
        <w:rPr>
          <w:color w:val="000000"/>
          <w:szCs w:val="24"/>
        </w:rPr>
        <w:t>ou tente d’induire en erreur une personne ou une entité, afin d’en retirer un avantage financier ou de toute autre nature, ou se dérober à une obligation </w:t>
      </w:r>
      <w:r w:rsidRPr="00CF0DF2">
        <w:rPr>
          <w:szCs w:val="24"/>
        </w:rPr>
        <w:t>;</w:t>
      </w:r>
    </w:p>
    <w:p w14:paraId="5B55059F" w14:textId="77777777" w:rsidR="00744A4E" w:rsidRPr="00CF0DF2" w:rsidRDefault="00744A4E" w:rsidP="00744A4E">
      <w:pPr>
        <w:tabs>
          <w:tab w:val="left" w:pos="1692"/>
        </w:tabs>
        <w:spacing w:before="120" w:after="120"/>
        <w:ind w:left="1418" w:hanging="425"/>
        <w:rPr>
          <w:szCs w:val="24"/>
        </w:rPr>
      </w:pPr>
      <w:r w:rsidRPr="00CF0DF2">
        <w:rPr>
          <w:szCs w:val="24"/>
        </w:rPr>
        <w:t xml:space="preserve">iii. </w:t>
      </w:r>
      <w:r w:rsidRPr="00CF0DF2">
        <w:rPr>
          <w:szCs w:val="24"/>
        </w:rPr>
        <w:tab/>
      </w:r>
      <w:r w:rsidRPr="00CF0DF2">
        <w:rPr>
          <w:color w:val="000000"/>
          <w:szCs w:val="24"/>
        </w:rPr>
        <w:t>se livrent à des « manœuvres collusives » les personnes ou entités qui s’entendent afin d’atteindre un objectif illicite, notamment en influant indûment sur l’action d’autres personnes ou entités </w:t>
      </w:r>
      <w:r w:rsidRPr="00CF0DF2">
        <w:rPr>
          <w:szCs w:val="24"/>
        </w:rPr>
        <w:t>;</w:t>
      </w:r>
    </w:p>
    <w:p w14:paraId="67C5905B" w14:textId="77777777" w:rsidR="00744A4E" w:rsidRPr="00CF0DF2" w:rsidRDefault="00744A4E" w:rsidP="00744A4E">
      <w:pPr>
        <w:tabs>
          <w:tab w:val="left" w:pos="1692"/>
        </w:tabs>
        <w:spacing w:before="120" w:after="120"/>
        <w:ind w:left="1418" w:hanging="425"/>
        <w:rPr>
          <w:szCs w:val="24"/>
        </w:rPr>
      </w:pPr>
      <w:r w:rsidRPr="00CF0DF2">
        <w:rPr>
          <w:szCs w:val="24"/>
        </w:rPr>
        <w:t>iv.</w:t>
      </w:r>
      <w:r w:rsidRPr="00CF0DF2">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213FECF8" w14:textId="77777777" w:rsidR="00744A4E" w:rsidRPr="00CF0DF2" w:rsidRDefault="00744A4E" w:rsidP="00744A4E">
      <w:pPr>
        <w:tabs>
          <w:tab w:val="left" w:pos="1692"/>
        </w:tabs>
        <w:spacing w:before="120" w:after="120"/>
        <w:ind w:left="1418" w:hanging="425"/>
        <w:rPr>
          <w:szCs w:val="24"/>
        </w:rPr>
      </w:pPr>
      <w:r w:rsidRPr="00CF0DF2">
        <w:rPr>
          <w:color w:val="000000"/>
          <w:szCs w:val="24"/>
        </w:rPr>
        <w:t>v.</w:t>
      </w:r>
      <w:r w:rsidRPr="00CF0DF2">
        <w:rPr>
          <w:color w:val="000000"/>
          <w:szCs w:val="24"/>
        </w:rPr>
        <w:tab/>
        <w:t>se livre à des « manœuvres obstructives » :</w:t>
      </w:r>
    </w:p>
    <w:p w14:paraId="2C72ADE0" w14:textId="77777777" w:rsidR="00744A4E" w:rsidRPr="00CF0DF2" w:rsidRDefault="00744A4E" w:rsidP="00744A4E">
      <w:pPr>
        <w:spacing w:before="120" w:after="120"/>
        <w:ind w:left="1843" w:hanging="425"/>
        <w:rPr>
          <w:color w:val="000000"/>
          <w:szCs w:val="24"/>
        </w:rPr>
      </w:pPr>
      <w:r w:rsidRPr="00CF0DF2">
        <w:rPr>
          <w:color w:val="000000"/>
          <w:szCs w:val="24"/>
        </w:rPr>
        <w:t>(a)</w:t>
      </w:r>
      <w:r w:rsidRPr="00CF0DF2">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F0DF2">
        <w:rPr>
          <w:b/>
          <w:color w:val="000000"/>
          <w:szCs w:val="24"/>
        </w:rPr>
        <w:t xml:space="preserve"> </w:t>
      </w:r>
      <w:r w:rsidRPr="00CF0DF2">
        <w:rPr>
          <w:color w:val="000000"/>
          <w:szCs w:val="24"/>
        </w:rPr>
        <w:lastRenderedPageBreak/>
        <w:t xml:space="preserve">harcèle ou intimide quelqu’un aux fins de l’empêcher de faire part d’informations relatives à cette enquête, ou bien de poursuivre l’enquête ; ou </w:t>
      </w:r>
    </w:p>
    <w:p w14:paraId="468544AA" w14:textId="77777777" w:rsidR="00744A4E" w:rsidRPr="00CF0DF2" w:rsidRDefault="00744A4E" w:rsidP="00744A4E">
      <w:pPr>
        <w:tabs>
          <w:tab w:val="left" w:pos="576"/>
        </w:tabs>
        <w:spacing w:before="120" w:after="120"/>
        <w:ind w:left="1843" w:hanging="425"/>
        <w:rPr>
          <w:color w:val="000000"/>
          <w:szCs w:val="24"/>
        </w:rPr>
      </w:pPr>
      <w:r w:rsidRPr="00CF0DF2">
        <w:rPr>
          <w:color w:val="000000"/>
          <w:szCs w:val="24"/>
        </w:rPr>
        <w:t xml:space="preserve">(b) </w:t>
      </w:r>
      <w:r w:rsidRPr="00CF0DF2">
        <w:rPr>
          <w:color w:val="000000"/>
          <w:szCs w:val="24"/>
        </w:rPr>
        <w:tab/>
        <w:t xml:space="preserve">celui qui entrave délibérément l’exercice par la Banque de son droit d’examen tel que stipulé au paragraphe </w:t>
      </w:r>
      <w:r>
        <w:rPr>
          <w:color w:val="000000"/>
          <w:szCs w:val="24"/>
        </w:rPr>
        <w:t xml:space="preserve">2.2 </w:t>
      </w:r>
      <w:r w:rsidRPr="00CF0DF2">
        <w:rPr>
          <w:color w:val="000000"/>
          <w:szCs w:val="24"/>
        </w:rPr>
        <w:t>(e) ci-dessous.</w:t>
      </w:r>
    </w:p>
    <w:p w14:paraId="01A802E1" w14:textId="77777777" w:rsidR="00744A4E" w:rsidRPr="00B4328A" w:rsidRDefault="00744A4E" w:rsidP="004225F2">
      <w:pPr>
        <w:pStyle w:val="BodyText"/>
        <w:numPr>
          <w:ilvl w:val="0"/>
          <w:numId w:val="117"/>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25833267" w14:textId="77777777" w:rsidR="00744A4E" w:rsidRPr="00B4328A" w:rsidRDefault="00744A4E" w:rsidP="004225F2">
      <w:pPr>
        <w:pStyle w:val="BodyText"/>
        <w:numPr>
          <w:ilvl w:val="0"/>
          <w:numId w:val="117"/>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353169E5" w14:textId="77777777" w:rsidR="00744A4E" w:rsidRPr="00B4328A" w:rsidRDefault="00744A4E" w:rsidP="004225F2">
      <w:pPr>
        <w:pStyle w:val="BodyText"/>
        <w:numPr>
          <w:ilvl w:val="0"/>
          <w:numId w:val="117"/>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7"/>
      </w:r>
      <w:r w:rsidRPr="00B4328A">
        <w:rPr>
          <w:szCs w:val="24"/>
          <w:lang w:val="fr-FR"/>
        </w:rPr>
        <w:t xml:space="preserve"> (ii) de la participation</w:t>
      </w:r>
      <w:r w:rsidRPr="00B4328A">
        <w:rPr>
          <w:rStyle w:val="FootnoteReference"/>
          <w:szCs w:val="24"/>
          <w:lang w:val="fr-FR"/>
        </w:rPr>
        <w:footnoteReference w:id="18"/>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43B83851" w14:textId="77777777" w:rsidR="00744A4E" w:rsidRPr="00B4328A" w:rsidRDefault="00744A4E" w:rsidP="004225F2">
      <w:pPr>
        <w:pStyle w:val="BodyText"/>
        <w:numPr>
          <w:ilvl w:val="0"/>
          <w:numId w:val="117"/>
        </w:numPr>
        <w:tabs>
          <w:tab w:val="left" w:pos="576"/>
        </w:tabs>
        <w:spacing w:before="120" w:after="120"/>
        <w:ind w:left="993"/>
        <w:rPr>
          <w:lang w:val="fr-FR"/>
        </w:rPr>
      </w:pPr>
      <w:r w:rsidRPr="00B4328A">
        <w:rPr>
          <w:szCs w:val="24"/>
          <w:lang w:val="fr-FR"/>
        </w:rPr>
        <w:t xml:space="preserve">exigera que les dossiers d’appel d’offres/appel à propositions, et que les contrats et marchés financés par la Banque, contiennent une disposition exigeant des </w:t>
      </w:r>
      <w:r>
        <w:rPr>
          <w:szCs w:val="24"/>
          <w:lang w:val="fr-FR"/>
        </w:rPr>
        <w:t>Proposant</w:t>
      </w:r>
      <w:r w:rsidRPr="00B4328A">
        <w:rPr>
          <w:szCs w:val="24"/>
          <w:lang w:val="fr-FR"/>
        </w:rPr>
        <w:t xml:space="preserve">s </w:t>
      </w:r>
      <w:r w:rsidRPr="00B4328A">
        <w:rPr>
          <w:szCs w:val="24"/>
          <w:lang w:val="fr-FR"/>
        </w:rPr>
        <w:lastRenderedPageBreak/>
        <w:t>(candidats/proposants),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19"/>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0D554D83" w14:textId="77777777" w:rsidR="00744A4E" w:rsidRPr="00B4328A" w:rsidRDefault="00744A4E" w:rsidP="00744A4E">
      <w:pPr>
        <w:spacing w:before="120" w:after="120"/>
      </w:pPr>
    </w:p>
    <w:p w14:paraId="1C8B60BA" w14:textId="77777777" w:rsidR="00744A4E" w:rsidRDefault="00744A4E" w:rsidP="00744A4E">
      <w:r>
        <w:br w:type="page"/>
      </w:r>
    </w:p>
    <w:p w14:paraId="2A0A73A6" w14:textId="77777777" w:rsidR="00744A4E" w:rsidRDefault="00744A4E" w:rsidP="00744A4E">
      <w:pPr>
        <w:spacing w:before="60" w:after="60"/>
        <w:ind w:left="720"/>
      </w:pPr>
    </w:p>
    <w:p w14:paraId="6E0363FE" w14:textId="77777777" w:rsidR="00744A4E" w:rsidRPr="00353F71" w:rsidRDefault="00744A4E" w:rsidP="00744A4E">
      <w:pPr>
        <w:spacing w:before="60" w:after="60"/>
        <w:jc w:val="center"/>
        <w:rPr>
          <w:b/>
          <w:sz w:val="36"/>
        </w:rPr>
      </w:pPr>
      <w:r w:rsidRPr="00353F71">
        <w:rPr>
          <w:b/>
          <w:sz w:val="36"/>
        </w:rPr>
        <w:t xml:space="preserve">Conditions </w:t>
      </w:r>
      <w:r>
        <w:rPr>
          <w:b/>
          <w:sz w:val="36"/>
        </w:rPr>
        <w:t>P</w:t>
      </w:r>
      <w:r w:rsidRPr="00353F71">
        <w:rPr>
          <w:b/>
          <w:sz w:val="36"/>
        </w:rPr>
        <w:t>articulières</w:t>
      </w:r>
    </w:p>
    <w:p w14:paraId="4F895C88" w14:textId="77777777" w:rsidR="00744A4E" w:rsidRDefault="00744A4E" w:rsidP="0029660A">
      <w:pPr>
        <w:spacing w:before="60" w:after="60"/>
        <w:jc w:val="center"/>
        <w:rPr>
          <w:b/>
          <w:sz w:val="36"/>
        </w:rPr>
      </w:pPr>
      <w:r w:rsidRPr="00353F71">
        <w:rPr>
          <w:b/>
          <w:sz w:val="36"/>
        </w:rPr>
        <w:t xml:space="preserve">Partie D </w:t>
      </w:r>
      <w:r>
        <w:rPr>
          <w:b/>
          <w:sz w:val="36"/>
        </w:rPr>
        <w:t>–</w:t>
      </w:r>
      <w:r w:rsidRPr="00353F71">
        <w:rPr>
          <w:b/>
          <w:sz w:val="36"/>
        </w:rPr>
        <w:t xml:space="preserve"> </w:t>
      </w:r>
      <w:r>
        <w:rPr>
          <w:b/>
          <w:sz w:val="36"/>
        </w:rPr>
        <w:t>E</w:t>
      </w:r>
      <w:r w:rsidRPr="008660A0">
        <w:rPr>
          <w:b/>
          <w:sz w:val="36"/>
        </w:rPr>
        <w:t>nvironnementale</w:t>
      </w:r>
      <w:r>
        <w:rPr>
          <w:b/>
          <w:sz w:val="36"/>
        </w:rPr>
        <w:t xml:space="preserve"> </w:t>
      </w:r>
      <w:r w:rsidRPr="008660A0">
        <w:rPr>
          <w:b/>
          <w:sz w:val="36"/>
        </w:rPr>
        <w:t xml:space="preserve">et </w:t>
      </w:r>
      <w:r>
        <w:rPr>
          <w:b/>
          <w:sz w:val="36"/>
        </w:rPr>
        <w:t>S</w:t>
      </w:r>
      <w:r w:rsidRPr="008660A0">
        <w:rPr>
          <w:b/>
          <w:sz w:val="36"/>
        </w:rPr>
        <w:t>ociale</w:t>
      </w:r>
      <w:r>
        <w:rPr>
          <w:b/>
          <w:sz w:val="36"/>
        </w:rPr>
        <w:t xml:space="preserve"> (ES)</w:t>
      </w:r>
    </w:p>
    <w:p w14:paraId="63AFAA51" w14:textId="77777777" w:rsidR="00744A4E" w:rsidRDefault="00744A4E" w:rsidP="00744A4E">
      <w:pPr>
        <w:spacing w:before="60" w:after="60"/>
        <w:rPr>
          <w:b/>
          <w:sz w:val="36"/>
        </w:rPr>
      </w:pPr>
    </w:p>
    <w:p w14:paraId="6525C841" w14:textId="77777777" w:rsidR="00744A4E" w:rsidRDefault="00744A4E" w:rsidP="00744A4E">
      <w:pPr>
        <w:spacing w:before="60" w:after="60"/>
        <w:rPr>
          <w:b/>
        </w:rPr>
      </w:pPr>
      <w:r w:rsidRPr="008660A0">
        <w:rPr>
          <w:b/>
          <w:sz w:val="36"/>
        </w:rPr>
        <w:t xml:space="preserve"> Indicateurs </w:t>
      </w:r>
      <w:r>
        <w:rPr>
          <w:b/>
          <w:sz w:val="36"/>
        </w:rPr>
        <w:t>pour les Rapports d’Avancement</w:t>
      </w:r>
      <w:r w:rsidRPr="008660A0">
        <w:rPr>
          <w:b/>
          <w:sz w:val="36"/>
        </w:rPr>
        <w:t xml:space="preserve"> </w:t>
      </w:r>
    </w:p>
    <w:p w14:paraId="758055DA" w14:textId="77777777" w:rsidR="00744A4E" w:rsidRPr="008660A0" w:rsidRDefault="00744A4E" w:rsidP="00744A4E">
      <w:pPr>
        <w:spacing w:before="60" w:after="60"/>
        <w:jc w:val="center"/>
        <w:rPr>
          <w:b/>
          <w:szCs w:val="24"/>
        </w:rPr>
      </w:pPr>
    </w:p>
    <w:p w14:paraId="576A9025" w14:textId="77777777" w:rsidR="00744A4E" w:rsidRPr="00CF0DF2" w:rsidRDefault="00744A4E" w:rsidP="001E6B49">
      <w:pPr>
        <w:suppressAutoHyphens/>
        <w:spacing w:after="120"/>
        <w:ind w:left="0" w:firstLine="0"/>
        <w:rPr>
          <w:b/>
          <w:i/>
          <w:szCs w:val="24"/>
        </w:rPr>
      </w:pPr>
      <w:r w:rsidRPr="00CF0DF2">
        <w:rPr>
          <w:b/>
          <w:i/>
          <w:szCs w:val="24"/>
        </w:rPr>
        <w:t xml:space="preserve">[Note à l’intention du Maître d’Ouvrage : les indicateurs ci-après peuvent être modifiés afin de refléter les spécificités du Marché. </w:t>
      </w:r>
      <w:r>
        <w:rPr>
          <w:b/>
          <w:i/>
          <w:szCs w:val="24"/>
        </w:rPr>
        <w:t>L</w:t>
      </w:r>
      <w:r w:rsidRPr="00CF0DF2">
        <w:rPr>
          <w:b/>
          <w:i/>
          <w:szCs w:val="24"/>
        </w:rPr>
        <w:t>e</w:t>
      </w:r>
      <w:r>
        <w:rPr>
          <w:b/>
          <w:i/>
          <w:szCs w:val="24"/>
        </w:rPr>
        <w:t xml:space="preserve"> Maître d’Ouvrage doit s’assurer que le</w:t>
      </w:r>
      <w:r w:rsidRPr="00CF0DF2">
        <w:rPr>
          <w:b/>
          <w:i/>
          <w:szCs w:val="24"/>
        </w:rPr>
        <w:t xml:space="preserve">s indicateurs </w:t>
      </w:r>
      <w:r>
        <w:rPr>
          <w:b/>
          <w:i/>
          <w:szCs w:val="24"/>
        </w:rPr>
        <w:t>sont appropriés pour les Travaux et les impacts/ points essentiels soient identifiés dans l’évaluation environnementale et sociale</w:t>
      </w:r>
      <w:r w:rsidRPr="00CF0DF2">
        <w:rPr>
          <w:b/>
          <w:i/>
          <w:szCs w:val="24"/>
        </w:rPr>
        <w:t>.]</w:t>
      </w:r>
    </w:p>
    <w:p w14:paraId="2E28B056" w14:textId="77777777" w:rsidR="00744A4E" w:rsidRPr="00CF0DF2" w:rsidRDefault="00744A4E" w:rsidP="00744A4E">
      <w:pPr>
        <w:suppressAutoHyphens/>
        <w:spacing w:after="120"/>
        <w:rPr>
          <w:i/>
          <w:szCs w:val="24"/>
        </w:rPr>
      </w:pPr>
      <w:r w:rsidRPr="00CF0DF2">
        <w:rPr>
          <w:i/>
          <w:szCs w:val="24"/>
        </w:rPr>
        <w:t>Indicateurs pour les rapports périodiques :</w:t>
      </w:r>
    </w:p>
    <w:p w14:paraId="6A01A55D" w14:textId="77777777" w:rsidR="00744A4E" w:rsidRPr="00CF0DF2" w:rsidRDefault="00744A4E" w:rsidP="00DA0B02">
      <w:pPr>
        <w:numPr>
          <w:ilvl w:val="0"/>
          <w:numId w:val="5"/>
        </w:numPr>
        <w:suppressAutoHyphens/>
        <w:spacing w:after="120"/>
        <w:rPr>
          <w:i/>
          <w:szCs w:val="24"/>
        </w:rPr>
      </w:pPr>
      <w:r w:rsidRPr="00CF0DF2">
        <w:rPr>
          <w:i/>
          <w:szCs w:val="24"/>
        </w:rPr>
        <w:t>Incidents environnementaux ou non conformités avec les exigences contractuelles, y compris contamination, pollution ou dommage aux sols ou aux ressources en eau ;</w:t>
      </w:r>
    </w:p>
    <w:p w14:paraId="5C31BD9F" w14:textId="77777777" w:rsidR="00744A4E" w:rsidRPr="00CF0DF2" w:rsidRDefault="00744A4E" w:rsidP="00DA0B02">
      <w:pPr>
        <w:numPr>
          <w:ilvl w:val="0"/>
          <w:numId w:val="5"/>
        </w:numPr>
        <w:suppressAutoHyphens/>
        <w:spacing w:after="120"/>
        <w:rPr>
          <w:i/>
          <w:szCs w:val="24"/>
        </w:rPr>
      </w:pPr>
      <w:r w:rsidRPr="00CF0DF2">
        <w:rPr>
          <w:i/>
          <w:szCs w:val="24"/>
        </w:rPr>
        <w:t>Incidents relatifs à l’hygiène et la sécurité, accidents, blessures et toutes victimes ayant nécessité des soins ;</w:t>
      </w:r>
    </w:p>
    <w:p w14:paraId="7B44589F" w14:textId="77777777" w:rsidR="00744A4E" w:rsidRPr="00CF0DF2" w:rsidRDefault="00744A4E" w:rsidP="00DA0B02">
      <w:pPr>
        <w:numPr>
          <w:ilvl w:val="0"/>
          <w:numId w:val="5"/>
        </w:numPr>
        <w:suppressAutoHyphens/>
        <w:spacing w:after="120"/>
        <w:rPr>
          <w:i/>
          <w:szCs w:val="24"/>
        </w:rPr>
      </w:pPr>
      <w:r w:rsidRPr="00CF0DF2">
        <w:rPr>
          <w:i/>
          <w:szCs w:val="24"/>
        </w:rPr>
        <w:t>Interactions avec les autorités de régulation : identifier l’agence, dates, objet, résultats (indiquer le résultat négatif en cas de non-résultat) ;</w:t>
      </w:r>
    </w:p>
    <w:p w14:paraId="0808C021" w14:textId="77777777" w:rsidR="00744A4E" w:rsidRPr="00CF0DF2" w:rsidRDefault="00744A4E" w:rsidP="00DA0B02">
      <w:pPr>
        <w:numPr>
          <w:ilvl w:val="0"/>
          <w:numId w:val="5"/>
        </w:numPr>
        <w:suppressAutoHyphens/>
        <w:spacing w:after="120"/>
        <w:rPr>
          <w:i/>
          <w:szCs w:val="24"/>
        </w:rPr>
      </w:pPr>
      <w:r w:rsidRPr="00CF0DF2">
        <w:rPr>
          <w:i/>
          <w:szCs w:val="24"/>
        </w:rPr>
        <w:t>Etats de tous les permis et accords :</w:t>
      </w:r>
    </w:p>
    <w:p w14:paraId="52BF68E9" w14:textId="77777777" w:rsidR="00744A4E" w:rsidRPr="00CF0DF2" w:rsidRDefault="00744A4E" w:rsidP="00DA0B02">
      <w:pPr>
        <w:numPr>
          <w:ilvl w:val="1"/>
          <w:numId w:val="5"/>
        </w:numPr>
        <w:suppressAutoHyphens/>
        <w:spacing w:after="120"/>
        <w:rPr>
          <w:szCs w:val="24"/>
        </w:rPr>
      </w:pPr>
      <w:r w:rsidRPr="00CF0DF2">
        <w:rPr>
          <w:szCs w:val="24"/>
        </w:rPr>
        <w:t>Permis de travail : nombre de permis requis, nombre de permis obtenus, actions entreprises pour les permis non obtenus ;</w:t>
      </w:r>
    </w:p>
    <w:p w14:paraId="142891F5" w14:textId="77777777" w:rsidR="00744A4E" w:rsidRPr="00CF0DF2" w:rsidRDefault="00744A4E" w:rsidP="00DA0B02">
      <w:pPr>
        <w:numPr>
          <w:ilvl w:val="1"/>
          <w:numId w:val="5"/>
        </w:numPr>
        <w:suppressAutoHyphens/>
        <w:spacing w:after="120"/>
        <w:rPr>
          <w:szCs w:val="24"/>
        </w:rPr>
      </w:pPr>
      <w:r w:rsidRPr="00CF0DF2">
        <w:rPr>
          <w:szCs w:val="24"/>
        </w:rPr>
        <w:t>Situation des permis et consentements :</w:t>
      </w:r>
    </w:p>
    <w:p w14:paraId="73741946" w14:textId="77777777" w:rsidR="00744A4E" w:rsidRPr="00CF0DF2" w:rsidRDefault="00744A4E" w:rsidP="00DA0B02">
      <w:pPr>
        <w:numPr>
          <w:ilvl w:val="2"/>
          <w:numId w:val="5"/>
        </w:numPr>
        <w:suppressAutoHyphens/>
        <w:spacing w:after="120"/>
        <w:ind w:left="1701" w:hanging="283"/>
        <w:rPr>
          <w:szCs w:val="24"/>
        </w:rPr>
      </w:pPr>
      <w:r w:rsidRPr="00CF0DF2">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7FA9840" w14:textId="77777777" w:rsidR="00744A4E" w:rsidRPr="00CF0DF2" w:rsidRDefault="00744A4E" w:rsidP="00DA0B02">
      <w:pPr>
        <w:numPr>
          <w:ilvl w:val="2"/>
          <w:numId w:val="5"/>
        </w:numPr>
        <w:suppressAutoHyphens/>
        <w:spacing w:after="120"/>
        <w:ind w:left="1701" w:hanging="283"/>
        <w:rPr>
          <w:szCs w:val="24"/>
        </w:rPr>
      </w:pPr>
      <w:r w:rsidRPr="00CF0DF2">
        <w:rPr>
          <w:szCs w:val="24"/>
        </w:rPr>
        <w:t>Liste de zones nécessitant l’accord du propriétaire (zone d’emprunt ou de dépôt, site de camp), date de présentation au Directeur de travaux (ou représentant) ;</w:t>
      </w:r>
    </w:p>
    <w:p w14:paraId="73AFB8F9" w14:textId="77777777" w:rsidR="00744A4E" w:rsidRPr="00CF0DF2" w:rsidRDefault="00744A4E" w:rsidP="00DA0B02">
      <w:pPr>
        <w:numPr>
          <w:ilvl w:val="2"/>
          <w:numId w:val="5"/>
        </w:numPr>
        <w:suppressAutoHyphens/>
        <w:spacing w:after="120"/>
        <w:ind w:left="1701" w:hanging="283"/>
        <w:rPr>
          <w:szCs w:val="24"/>
        </w:rPr>
      </w:pPr>
      <w:r w:rsidRPr="00CF0DF2">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7580D9C" w14:textId="77777777" w:rsidR="00744A4E" w:rsidRPr="00CF0DF2" w:rsidRDefault="00744A4E" w:rsidP="00DA0B02">
      <w:pPr>
        <w:numPr>
          <w:ilvl w:val="2"/>
          <w:numId w:val="5"/>
        </w:numPr>
        <w:suppressAutoHyphens/>
        <w:spacing w:after="120"/>
        <w:ind w:left="1701" w:hanging="283"/>
        <w:rPr>
          <w:szCs w:val="24"/>
        </w:rPr>
      </w:pPr>
      <w:r w:rsidRPr="00CF0DF2">
        <w:rPr>
          <w:szCs w:val="24"/>
        </w:rPr>
        <w:t>Pour les carrières : le point des relogements et dédommagements (accompli ou détail des activités du mois et situation présente).</w:t>
      </w:r>
    </w:p>
    <w:p w14:paraId="480EFBE7" w14:textId="77777777" w:rsidR="00744A4E" w:rsidRPr="00CF0DF2" w:rsidRDefault="00744A4E" w:rsidP="00DA0B02">
      <w:pPr>
        <w:numPr>
          <w:ilvl w:val="0"/>
          <w:numId w:val="5"/>
        </w:numPr>
        <w:suppressAutoHyphens/>
        <w:spacing w:after="120"/>
        <w:rPr>
          <w:szCs w:val="24"/>
        </w:rPr>
      </w:pPr>
      <w:r w:rsidRPr="00CF0DF2">
        <w:rPr>
          <w:szCs w:val="24"/>
        </w:rPr>
        <w:t>Supervision de l’hygiène et la sécurité :</w:t>
      </w:r>
    </w:p>
    <w:p w14:paraId="01E2ABC8" w14:textId="77777777" w:rsidR="00744A4E" w:rsidRPr="00CF0DF2" w:rsidRDefault="00744A4E" w:rsidP="00DA0B02">
      <w:pPr>
        <w:numPr>
          <w:ilvl w:val="1"/>
          <w:numId w:val="5"/>
        </w:numPr>
        <w:suppressAutoHyphens/>
        <w:spacing w:after="120"/>
        <w:rPr>
          <w:szCs w:val="24"/>
        </w:rPr>
      </w:pPr>
      <w:r w:rsidRPr="00CF0DF2">
        <w:rPr>
          <w:szCs w:val="24"/>
        </w:rPr>
        <w:lastRenderedPageBreak/>
        <w:t>Responsable de sécurité : nombre de jours travaillés, nombre d’inspections complètes et partielles, compte-rendu effectués aux responsables du projet ou des travaux ;</w:t>
      </w:r>
    </w:p>
    <w:p w14:paraId="6FE4C97B" w14:textId="77777777" w:rsidR="00744A4E" w:rsidRPr="00CF0DF2" w:rsidRDefault="00744A4E" w:rsidP="00DA0B02">
      <w:pPr>
        <w:numPr>
          <w:ilvl w:val="1"/>
          <w:numId w:val="5"/>
        </w:numPr>
        <w:suppressAutoHyphens/>
        <w:spacing w:after="120"/>
        <w:rPr>
          <w:szCs w:val="24"/>
        </w:rPr>
      </w:pPr>
      <w:r w:rsidRPr="00CF0DF2">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37126BDF" w14:textId="77777777" w:rsidR="00744A4E" w:rsidRPr="00CF0DF2" w:rsidRDefault="00744A4E" w:rsidP="00DA0B02">
      <w:pPr>
        <w:numPr>
          <w:ilvl w:val="0"/>
          <w:numId w:val="5"/>
        </w:numPr>
        <w:suppressAutoHyphens/>
        <w:spacing w:after="120"/>
        <w:rPr>
          <w:szCs w:val="24"/>
        </w:rPr>
      </w:pPr>
      <w:r w:rsidRPr="00CF0DF2">
        <w:rPr>
          <w:i/>
          <w:iCs/>
          <w:szCs w:val="24"/>
        </w:rPr>
        <w:t>Logement des travailleurs</w:t>
      </w:r>
      <w:r w:rsidRPr="00CF0DF2">
        <w:rPr>
          <w:szCs w:val="24"/>
        </w:rPr>
        <w:t> :</w:t>
      </w:r>
    </w:p>
    <w:p w14:paraId="58C1220D" w14:textId="77777777" w:rsidR="00744A4E" w:rsidRPr="00CF0DF2" w:rsidRDefault="00744A4E" w:rsidP="00DA0B02">
      <w:pPr>
        <w:numPr>
          <w:ilvl w:val="0"/>
          <w:numId w:val="36"/>
        </w:numPr>
        <w:suppressAutoHyphens/>
        <w:spacing w:after="120"/>
        <w:rPr>
          <w:szCs w:val="24"/>
        </w:rPr>
      </w:pPr>
      <w:r w:rsidRPr="00CF0DF2">
        <w:rPr>
          <w:szCs w:val="24"/>
        </w:rPr>
        <w:t>Nombre de personnels expatriés hébergés dans les installations, nombre de personnel local ;</w:t>
      </w:r>
    </w:p>
    <w:p w14:paraId="044436FA" w14:textId="77777777" w:rsidR="00744A4E" w:rsidRPr="00CF0DF2" w:rsidRDefault="00744A4E" w:rsidP="00DA0B02">
      <w:pPr>
        <w:numPr>
          <w:ilvl w:val="0"/>
          <w:numId w:val="36"/>
        </w:numPr>
        <w:suppressAutoHyphens/>
        <w:spacing w:after="120"/>
        <w:rPr>
          <w:szCs w:val="24"/>
        </w:rPr>
      </w:pPr>
      <w:r w:rsidRPr="00CF0DF2">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47FDB7A9" w14:textId="77777777" w:rsidR="00744A4E" w:rsidRPr="00CF0DF2" w:rsidRDefault="00744A4E" w:rsidP="00DA0B02">
      <w:pPr>
        <w:numPr>
          <w:ilvl w:val="0"/>
          <w:numId w:val="36"/>
        </w:numPr>
        <w:suppressAutoHyphens/>
        <w:spacing w:after="120"/>
        <w:rPr>
          <w:i/>
          <w:szCs w:val="24"/>
        </w:rPr>
      </w:pPr>
      <w:r w:rsidRPr="00CF0DF2">
        <w:rPr>
          <w:szCs w:val="24"/>
        </w:rPr>
        <w:t>Actions entreprises pour recommander/demander des conditions améliorées, ou pour améliorer les conditions.</w:t>
      </w:r>
    </w:p>
    <w:p w14:paraId="6B7BB9FD" w14:textId="77777777" w:rsidR="00744A4E" w:rsidRPr="00CF0DF2" w:rsidRDefault="00744A4E" w:rsidP="00DA0B02">
      <w:pPr>
        <w:numPr>
          <w:ilvl w:val="0"/>
          <w:numId w:val="5"/>
        </w:numPr>
        <w:suppressAutoHyphens/>
        <w:spacing w:after="120"/>
        <w:rPr>
          <w:i/>
          <w:szCs w:val="24"/>
        </w:rPr>
      </w:pPr>
      <w:r w:rsidRPr="00CF0DF2">
        <w:rPr>
          <w:i/>
          <w:szCs w:val="24"/>
        </w:rPr>
        <w:t>Services de santé : fournisseur de services de santé, information et/ou formation, localisation de clinique, nombre de malades et de traitements de maladies et diagnostics (ne pas fournir de noms de patients) ;</w:t>
      </w:r>
    </w:p>
    <w:p w14:paraId="049B18D3" w14:textId="77777777" w:rsidR="00744A4E" w:rsidRPr="00CF0DF2" w:rsidRDefault="00744A4E" w:rsidP="00DA0B02">
      <w:pPr>
        <w:numPr>
          <w:ilvl w:val="0"/>
          <w:numId w:val="5"/>
        </w:numPr>
        <w:suppressAutoHyphens/>
        <w:spacing w:after="120"/>
        <w:rPr>
          <w:i/>
          <w:szCs w:val="24"/>
        </w:rPr>
      </w:pPr>
      <w:r w:rsidRPr="00CF0DF2">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4D13F825" w14:textId="77777777" w:rsidR="00744A4E" w:rsidRPr="00CF0DF2" w:rsidRDefault="00744A4E" w:rsidP="00DA0B02">
      <w:pPr>
        <w:numPr>
          <w:ilvl w:val="0"/>
          <w:numId w:val="5"/>
        </w:numPr>
        <w:suppressAutoHyphens/>
        <w:spacing w:after="120"/>
        <w:rPr>
          <w:i/>
          <w:szCs w:val="24"/>
        </w:rPr>
      </w:pPr>
      <w:r w:rsidRPr="00CF0DF2">
        <w:rPr>
          <w:i/>
          <w:szCs w:val="24"/>
        </w:rPr>
        <w:t>Formation :</w:t>
      </w:r>
    </w:p>
    <w:p w14:paraId="122384B4" w14:textId="77777777" w:rsidR="00744A4E" w:rsidRPr="00CF0DF2" w:rsidRDefault="00744A4E" w:rsidP="00DA0B02">
      <w:pPr>
        <w:numPr>
          <w:ilvl w:val="0"/>
          <w:numId w:val="37"/>
        </w:numPr>
        <w:suppressAutoHyphens/>
        <w:spacing w:after="120"/>
        <w:ind w:left="1418"/>
        <w:rPr>
          <w:szCs w:val="24"/>
        </w:rPr>
      </w:pPr>
      <w:r w:rsidRPr="00CF0DF2">
        <w:rPr>
          <w:szCs w:val="24"/>
        </w:rPr>
        <w:t>Nombre de nouveaux travailleurs, nombre ayant reçu une formation initiale, dates de ces formations ;</w:t>
      </w:r>
    </w:p>
    <w:p w14:paraId="77A69806" w14:textId="77777777" w:rsidR="00744A4E" w:rsidRPr="00CF0DF2" w:rsidRDefault="00744A4E" w:rsidP="00DA0B02">
      <w:pPr>
        <w:numPr>
          <w:ilvl w:val="0"/>
          <w:numId w:val="37"/>
        </w:numPr>
        <w:suppressAutoHyphens/>
        <w:spacing w:after="120"/>
        <w:ind w:left="1418"/>
        <w:rPr>
          <w:szCs w:val="24"/>
        </w:rPr>
      </w:pPr>
      <w:r w:rsidRPr="00CF0DF2">
        <w:rPr>
          <w:szCs w:val="24"/>
        </w:rPr>
        <w:t>Nombre et dates de discussions concernant les « boites à outils », nombre de travailleurs ayant reçu la formation sur la sécurité et l’hygiène au travail, la formation environnementale et sociale ;</w:t>
      </w:r>
    </w:p>
    <w:p w14:paraId="4D230595" w14:textId="77777777" w:rsidR="00744A4E" w:rsidRPr="00CF0DF2" w:rsidRDefault="00744A4E" w:rsidP="00DA0B02">
      <w:pPr>
        <w:numPr>
          <w:ilvl w:val="0"/>
          <w:numId w:val="37"/>
        </w:numPr>
        <w:suppressAutoHyphens/>
        <w:spacing w:after="120"/>
        <w:ind w:left="1418"/>
        <w:rPr>
          <w:szCs w:val="24"/>
        </w:rPr>
      </w:pPr>
      <w:r w:rsidRPr="00CF0DF2">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399F214" w14:textId="77777777" w:rsidR="00744A4E" w:rsidRPr="00CF0DF2" w:rsidRDefault="00744A4E" w:rsidP="00DA0B02">
      <w:pPr>
        <w:pStyle w:val="ListParagraph"/>
        <w:numPr>
          <w:ilvl w:val="0"/>
          <w:numId w:val="37"/>
        </w:numPr>
        <w:tabs>
          <w:tab w:val="left" w:pos="1350"/>
        </w:tabs>
        <w:spacing w:after="120" w:line="276" w:lineRule="auto"/>
        <w:ind w:left="1440" w:hanging="540"/>
        <w:jc w:val="left"/>
        <w:rPr>
          <w:szCs w:val="24"/>
        </w:rPr>
      </w:pPr>
      <w:r w:rsidRPr="00CF0DF2">
        <w:rPr>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53E8D802" w14:textId="77777777" w:rsidR="00744A4E" w:rsidRPr="00CF0DF2" w:rsidRDefault="00744A4E" w:rsidP="00DA0B02">
      <w:pPr>
        <w:numPr>
          <w:ilvl w:val="0"/>
          <w:numId w:val="5"/>
        </w:numPr>
        <w:suppressAutoHyphens/>
        <w:spacing w:after="120"/>
        <w:rPr>
          <w:i/>
          <w:szCs w:val="24"/>
        </w:rPr>
      </w:pPr>
      <w:r w:rsidRPr="00CF0DF2">
        <w:rPr>
          <w:i/>
          <w:szCs w:val="24"/>
        </w:rPr>
        <w:t>Supervision environnementale et sociale</w:t>
      </w:r>
    </w:p>
    <w:p w14:paraId="26B3B066" w14:textId="77777777" w:rsidR="00744A4E" w:rsidRPr="00CF0DF2" w:rsidRDefault="00744A4E" w:rsidP="00DA0B02">
      <w:pPr>
        <w:numPr>
          <w:ilvl w:val="0"/>
          <w:numId w:val="38"/>
        </w:numPr>
        <w:suppressAutoHyphens/>
        <w:spacing w:after="120"/>
        <w:ind w:left="1418" w:hanging="425"/>
        <w:rPr>
          <w:szCs w:val="24"/>
        </w:rPr>
      </w:pPr>
      <w:r w:rsidRPr="00CF0DF2">
        <w:rPr>
          <w:szCs w:val="24"/>
        </w:rPr>
        <w:t xml:space="preserve">Environnementaliste : nombre de jours travaillés, zones inspectées et nombre d’inspections de chacune (section de route, camp, logements, carrières, zones d’emprunt, zones de dépôt, marais, traversées forestières, etc.) ; grandes lignes des </w:t>
      </w:r>
      <w:r w:rsidRPr="00CF0DF2">
        <w:rPr>
          <w:szCs w:val="24"/>
        </w:rPr>
        <w:lastRenderedPageBreak/>
        <w:t>activités et constatations (y compris infractions aux bonnes pratiques environnementales et/ou sociales, actions entreprises), compte-rendu effectués aux responsables environnementaux/sociaux du projet ou des travaux ;</w:t>
      </w:r>
    </w:p>
    <w:p w14:paraId="56831391" w14:textId="77777777" w:rsidR="00744A4E" w:rsidRPr="00CF0DF2" w:rsidRDefault="00744A4E" w:rsidP="00DA0B02">
      <w:pPr>
        <w:numPr>
          <w:ilvl w:val="0"/>
          <w:numId w:val="38"/>
        </w:numPr>
        <w:suppressAutoHyphens/>
        <w:spacing w:after="120"/>
        <w:ind w:left="1418" w:hanging="425"/>
        <w:rPr>
          <w:szCs w:val="24"/>
        </w:rPr>
      </w:pPr>
      <w:r w:rsidRPr="00CF0DF2">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7D928BB2" w14:textId="77777777" w:rsidR="00744A4E" w:rsidRPr="00CF0DF2" w:rsidRDefault="00744A4E" w:rsidP="00DA0B02">
      <w:pPr>
        <w:numPr>
          <w:ilvl w:val="0"/>
          <w:numId w:val="38"/>
        </w:numPr>
        <w:suppressAutoHyphens/>
        <w:spacing w:after="120"/>
        <w:ind w:left="1418" w:hanging="425"/>
        <w:rPr>
          <w:szCs w:val="24"/>
        </w:rPr>
      </w:pPr>
      <w:r w:rsidRPr="00CF0DF2">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7A062CB0" w14:textId="77777777" w:rsidR="00744A4E" w:rsidRPr="00CF0DF2" w:rsidRDefault="00744A4E" w:rsidP="00DA0B02">
      <w:pPr>
        <w:numPr>
          <w:ilvl w:val="0"/>
          <w:numId w:val="5"/>
        </w:numPr>
        <w:suppressAutoHyphens/>
        <w:spacing w:after="120"/>
        <w:rPr>
          <w:szCs w:val="24"/>
        </w:rPr>
      </w:pPr>
      <w:r w:rsidRPr="00CF0DF2">
        <w:rPr>
          <w:i/>
          <w:szCs w:val="24"/>
        </w:rPr>
        <w:t>Plaintes/réclamations </w:t>
      </w:r>
      <w:r w:rsidRPr="00CF0DF2">
        <w:rPr>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59ED540C" w14:textId="77777777" w:rsidR="00744A4E" w:rsidRPr="00CF0DF2" w:rsidRDefault="00744A4E" w:rsidP="00DA0B02">
      <w:pPr>
        <w:numPr>
          <w:ilvl w:val="0"/>
          <w:numId w:val="39"/>
        </w:numPr>
        <w:suppressAutoHyphens/>
        <w:spacing w:after="120"/>
        <w:ind w:left="1350" w:hanging="450"/>
        <w:rPr>
          <w:szCs w:val="24"/>
        </w:rPr>
      </w:pPr>
      <w:r w:rsidRPr="00CF0DF2">
        <w:rPr>
          <w:szCs w:val="24"/>
        </w:rPr>
        <w:t>Griefs des travailleurs ;</w:t>
      </w:r>
    </w:p>
    <w:p w14:paraId="00BE30CC" w14:textId="77777777" w:rsidR="00744A4E" w:rsidRPr="00CF0DF2" w:rsidRDefault="00744A4E" w:rsidP="00DA0B02">
      <w:pPr>
        <w:numPr>
          <w:ilvl w:val="0"/>
          <w:numId w:val="39"/>
        </w:numPr>
        <w:suppressAutoHyphens/>
        <w:spacing w:after="120"/>
        <w:ind w:left="1350" w:hanging="450"/>
        <w:rPr>
          <w:szCs w:val="24"/>
        </w:rPr>
      </w:pPr>
      <w:r w:rsidRPr="00CF0DF2">
        <w:rPr>
          <w:szCs w:val="24"/>
        </w:rPr>
        <w:t>Griefs des communautés ;</w:t>
      </w:r>
    </w:p>
    <w:p w14:paraId="1B62ACD2" w14:textId="77777777" w:rsidR="00744A4E" w:rsidRPr="00CF0DF2" w:rsidRDefault="00744A4E" w:rsidP="00DA0B02">
      <w:pPr>
        <w:numPr>
          <w:ilvl w:val="0"/>
          <w:numId w:val="5"/>
        </w:numPr>
        <w:suppressAutoHyphens/>
        <w:spacing w:after="120"/>
        <w:rPr>
          <w:i/>
          <w:szCs w:val="24"/>
        </w:rPr>
      </w:pPr>
      <w:r w:rsidRPr="00CF0DF2">
        <w:rPr>
          <w:i/>
          <w:szCs w:val="24"/>
        </w:rPr>
        <w:t>Circulation, sécurité routière et matériels/véhicules :</w:t>
      </w:r>
    </w:p>
    <w:p w14:paraId="338CBC4C" w14:textId="77777777" w:rsidR="00744A4E" w:rsidRPr="00CF0DF2" w:rsidRDefault="00744A4E" w:rsidP="00DA0B02">
      <w:pPr>
        <w:numPr>
          <w:ilvl w:val="0"/>
          <w:numId w:val="40"/>
        </w:numPr>
        <w:suppressAutoHyphens/>
        <w:spacing w:after="120"/>
        <w:rPr>
          <w:szCs w:val="24"/>
        </w:rPr>
      </w:pPr>
      <w:r w:rsidRPr="00CF0DF2">
        <w:rPr>
          <w:szCs w:val="24"/>
        </w:rPr>
        <w:t>Incidents de circulation et sécurité routière et accidents impliquant des véhicules ou des matériels du projet : indiquer la date, le lieu, les dommages, la cause, le suivi ;</w:t>
      </w:r>
    </w:p>
    <w:p w14:paraId="392083F1" w14:textId="77777777" w:rsidR="00744A4E" w:rsidRPr="00CF0DF2" w:rsidRDefault="00744A4E" w:rsidP="00DA0B02">
      <w:pPr>
        <w:numPr>
          <w:ilvl w:val="0"/>
          <w:numId w:val="40"/>
        </w:numPr>
        <w:suppressAutoHyphens/>
        <w:spacing w:after="120"/>
        <w:rPr>
          <w:szCs w:val="24"/>
        </w:rPr>
      </w:pPr>
      <w:r w:rsidRPr="00CF0DF2">
        <w:rPr>
          <w:szCs w:val="24"/>
        </w:rPr>
        <w:t>Accidents de circulation impliquant des véhicules ou des propriétés extérieurs au projet : indiquer la date, le lieu, les dommages, la cause, le suivi ;</w:t>
      </w:r>
    </w:p>
    <w:p w14:paraId="2F728BF5" w14:textId="77777777" w:rsidR="00744A4E" w:rsidRPr="00CF0DF2" w:rsidRDefault="00744A4E" w:rsidP="00DA0B02">
      <w:pPr>
        <w:numPr>
          <w:ilvl w:val="0"/>
          <w:numId w:val="40"/>
        </w:numPr>
        <w:suppressAutoHyphens/>
        <w:spacing w:after="120"/>
        <w:rPr>
          <w:szCs w:val="24"/>
        </w:rPr>
      </w:pPr>
      <w:r w:rsidRPr="00CF0DF2">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86FF83D" w14:textId="77777777" w:rsidR="00744A4E" w:rsidRPr="00CF0DF2" w:rsidRDefault="00744A4E" w:rsidP="00DA0B02">
      <w:pPr>
        <w:numPr>
          <w:ilvl w:val="0"/>
          <w:numId w:val="5"/>
        </w:numPr>
        <w:suppressAutoHyphens/>
        <w:spacing w:after="120"/>
        <w:rPr>
          <w:i/>
          <w:szCs w:val="24"/>
        </w:rPr>
      </w:pPr>
      <w:r w:rsidRPr="00CF0DF2">
        <w:rPr>
          <w:i/>
          <w:szCs w:val="24"/>
        </w:rPr>
        <w:t>Aspects environnementaux et mesures de réduction (ce qui a été réalisé) :</w:t>
      </w:r>
    </w:p>
    <w:p w14:paraId="5A932BE0" w14:textId="77777777" w:rsidR="00744A4E" w:rsidRPr="00CF0DF2" w:rsidRDefault="00744A4E" w:rsidP="00DA0B02">
      <w:pPr>
        <w:numPr>
          <w:ilvl w:val="0"/>
          <w:numId w:val="41"/>
        </w:numPr>
        <w:suppressAutoHyphens/>
        <w:spacing w:after="120"/>
        <w:rPr>
          <w:szCs w:val="24"/>
        </w:rPr>
      </w:pPr>
      <w:r w:rsidRPr="00CF0DF2">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5B0729E8" w14:textId="77777777" w:rsidR="00744A4E" w:rsidRPr="00CF0DF2" w:rsidRDefault="00744A4E" w:rsidP="00DA0B02">
      <w:pPr>
        <w:numPr>
          <w:ilvl w:val="0"/>
          <w:numId w:val="41"/>
        </w:numPr>
        <w:suppressAutoHyphens/>
        <w:spacing w:after="120"/>
        <w:rPr>
          <w:szCs w:val="24"/>
        </w:rPr>
      </w:pPr>
      <w:r w:rsidRPr="00CF0DF2">
        <w:rPr>
          <w:szCs w:val="24"/>
        </w:rPr>
        <w:t xml:space="preserve">Contrôle de l’érosion : mesure de prévention par lieu, état des traversées de filet ou cours d’eau, inspections de l’environnementaliste et résultats, actions entreprises </w:t>
      </w:r>
      <w:r w:rsidRPr="00CF0DF2">
        <w:rPr>
          <w:szCs w:val="24"/>
        </w:rPr>
        <w:lastRenderedPageBreak/>
        <w:t>pour traiter les questions, réparations d’urgence nécessaires afin de limiter l’érosion/la sédimentation ;</w:t>
      </w:r>
    </w:p>
    <w:p w14:paraId="3CDF9AF3" w14:textId="77777777" w:rsidR="00744A4E" w:rsidRPr="00CF0DF2" w:rsidRDefault="00744A4E" w:rsidP="00DA0B02">
      <w:pPr>
        <w:numPr>
          <w:ilvl w:val="0"/>
          <w:numId w:val="41"/>
        </w:numPr>
        <w:suppressAutoHyphens/>
        <w:spacing w:after="120"/>
        <w:rPr>
          <w:szCs w:val="24"/>
        </w:rPr>
      </w:pPr>
      <w:r w:rsidRPr="00CF0DF2">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694824CE" w14:textId="77777777" w:rsidR="00744A4E" w:rsidRPr="00CF0DF2" w:rsidRDefault="00744A4E" w:rsidP="00DA0B02">
      <w:pPr>
        <w:numPr>
          <w:ilvl w:val="0"/>
          <w:numId w:val="41"/>
        </w:numPr>
        <w:suppressAutoHyphens/>
        <w:spacing w:after="120"/>
        <w:rPr>
          <w:szCs w:val="24"/>
        </w:rPr>
      </w:pPr>
      <w:r w:rsidRPr="00CF0DF2">
        <w:rPr>
          <w:szCs w:val="24"/>
        </w:rPr>
        <w:t>Tirs/explosions : nombre de tirs (et lieux), état de mise en œuvre des plans de tir (incluant l’information préalable, les évacuations, etc.), incidents de dommages ou de plaintes hors-site (se référer aux autres sections, selon les besoins) ;</w:t>
      </w:r>
    </w:p>
    <w:p w14:paraId="0FB8EC73" w14:textId="77777777" w:rsidR="00744A4E" w:rsidRPr="00CF0DF2" w:rsidRDefault="00744A4E" w:rsidP="00DA0B02">
      <w:pPr>
        <w:numPr>
          <w:ilvl w:val="0"/>
          <w:numId w:val="41"/>
        </w:numPr>
        <w:suppressAutoHyphens/>
        <w:spacing w:after="120"/>
        <w:rPr>
          <w:szCs w:val="24"/>
        </w:rPr>
      </w:pPr>
      <w:r w:rsidRPr="00CF0DF2">
        <w:rPr>
          <w:szCs w:val="24"/>
        </w:rPr>
        <w:t>Nettoyage des déversements, le cas échéant : substance déversée, lieu, quantité, actions entreprises, élimination des substances (rendre compte de tous les déversements qui ont résulté en la contamination de l’eau ou des sols ;</w:t>
      </w:r>
    </w:p>
    <w:p w14:paraId="4453A3AF" w14:textId="77777777" w:rsidR="00744A4E" w:rsidRPr="00CF0DF2" w:rsidRDefault="00744A4E" w:rsidP="00DA0B02">
      <w:pPr>
        <w:numPr>
          <w:ilvl w:val="0"/>
          <w:numId w:val="41"/>
        </w:numPr>
        <w:suppressAutoHyphens/>
        <w:spacing w:after="120"/>
        <w:rPr>
          <w:szCs w:val="24"/>
        </w:rPr>
      </w:pPr>
      <w:r w:rsidRPr="00CF0DF2">
        <w:rPr>
          <w:szCs w:val="24"/>
        </w:rPr>
        <w:t>Gestion des déchets : types et quantités générées et traitées, y compris quantités enlevées du chantier (et par qui) ou réutilisées/recyclées/éliminées sur place ;</w:t>
      </w:r>
    </w:p>
    <w:p w14:paraId="57BB5B59" w14:textId="77777777" w:rsidR="00744A4E" w:rsidRPr="00CF0DF2" w:rsidRDefault="00744A4E" w:rsidP="00DA0B02">
      <w:pPr>
        <w:numPr>
          <w:ilvl w:val="0"/>
          <w:numId w:val="41"/>
        </w:numPr>
        <w:suppressAutoHyphens/>
        <w:spacing w:after="120"/>
        <w:rPr>
          <w:szCs w:val="24"/>
        </w:rPr>
      </w:pPr>
      <w:r w:rsidRPr="00CF0DF2">
        <w:rPr>
          <w:szCs w:val="24"/>
        </w:rPr>
        <w:t>Détails des plantations d’arbres et autres actions de protection/réduction exigées réalisées ce mois ;</w:t>
      </w:r>
    </w:p>
    <w:p w14:paraId="49AC38F4" w14:textId="77777777" w:rsidR="00744A4E" w:rsidRPr="00CF0DF2" w:rsidRDefault="00744A4E" w:rsidP="00DA0B02">
      <w:pPr>
        <w:numPr>
          <w:ilvl w:val="0"/>
          <w:numId w:val="41"/>
        </w:numPr>
        <w:suppressAutoHyphens/>
        <w:spacing w:after="120"/>
        <w:rPr>
          <w:szCs w:val="24"/>
        </w:rPr>
      </w:pPr>
      <w:r w:rsidRPr="00CF0DF2">
        <w:rPr>
          <w:szCs w:val="24"/>
        </w:rPr>
        <w:t>Détails des mesures de protections des eaux et marais exigées réalisées ce mois ;</w:t>
      </w:r>
    </w:p>
    <w:p w14:paraId="6F11B763" w14:textId="77777777" w:rsidR="00744A4E" w:rsidRPr="00CF0DF2" w:rsidRDefault="00744A4E" w:rsidP="00DA0B02">
      <w:pPr>
        <w:numPr>
          <w:ilvl w:val="0"/>
          <w:numId w:val="5"/>
        </w:numPr>
        <w:suppressAutoHyphens/>
        <w:spacing w:after="120"/>
        <w:rPr>
          <w:i/>
          <w:szCs w:val="24"/>
        </w:rPr>
      </w:pPr>
      <w:r w:rsidRPr="00CF0DF2">
        <w:rPr>
          <w:i/>
          <w:szCs w:val="24"/>
        </w:rPr>
        <w:t>Conformité :</w:t>
      </w:r>
    </w:p>
    <w:p w14:paraId="15B54D80" w14:textId="77777777" w:rsidR="00744A4E" w:rsidRPr="00CF0DF2" w:rsidRDefault="00744A4E" w:rsidP="00DA0B02">
      <w:pPr>
        <w:numPr>
          <w:ilvl w:val="0"/>
          <w:numId w:val="42"/>
        </w:numPr>
        <w:suppressAutoHyphens/>
        <w:spacing w:after="120"/>
        <w:rPr>
          <w:szCs w:val="24"/>
        </w:rPr>
      </w:pPr>
      <w:r w:rsidRPr="00CF0DF2">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676AD6C7" w14:textId="77777777" w:rsidR="00744A4E" w:rsidRPr="00CF0DF2" w:rsidRDefault="00744A4E" w:rsidP="00DA0B02">
      <w:pPr>
        <w:numPr>
          <w:ilvl w:val="0"/>
          <w:numId w:val="42"/>
        </w:numPr>
        <w:suppressAutoHyphens/>
        <w:spacing w:after="120"/>
        <w:rPr>
          <w:szCs w:val="24"/>
        </w:rPr>
      </w:pPr>
      <w:r w:rsidRPr="00CF0DF2">
        <w:rPr>
          <w:color w:val="000000"/>
          <w:szCs w:val="24"/>
        </w:rPr>
        <w:t>État de conformité des exigences C-ESMP/ESIP : état de conformité ou inscription des questions et des mesures prises (ou à prendre) pour parvenir à la conformité</w:t>
      </w:r>
      <w:r w:rsidRPr="00CF0DF2">
        <w:rPr>
          <w:szCs w:val="24"/>
        </w:rPr>
        <w:t> ;</w:t>
      </w:r>
    </w:p>
    <w:p w14:paraId="08BE81BD" w14:textId="77777777" w:rsidR="00744A4E" w:rsidRPr="00CF0DF2" w:rsidRDefault="00744A4E" w:rsidP="00DA0B02">
      <w:pPr>
        <w:numPr>
          <w:ilvl w:val="0"/>
          <w:numId w:val="42"/>
        </w:numPr>
        <w:suppressAutoHyphens/>
        <w:spacing w:after="120"/>
        <w:rPr>
          <w:color w:val="000000"/>
          <w:szCs w:val="24"/>
        </w:rPr>
      </w:pPr>
      <w:r w:rsidRPr="00CF0DF2">
        <w:rPr>
          <w:color w:val="000000"/>
          <w:szCs w:val="24"/>
        </w:rPr>
        <w:t>État de conformité du plan d’action en matière de prévention et d’intervention de EAS et HS : déclaration de conformité ou liste des questions et des mesures prises (ou à prendre) pour parvenir à la conformité ;</w:t>
      </w:r>
    </w:p>
    <w:p w14:paraId="0F83E34A" w14:textId="77777777" w:rsidR="00744A4E" w:rsidRPr="00CF0DF2" w:rsidRDefault="00744A4E" w:rsidP="00DA0B02">
      <w:pPr>
        <w:numPr>
          <w:ilvl w:val="0"/>
          <w:numId w:val="42"/>
        </w:numPr>
        <w:suppressAutoHyphens/>
        <w:spacing w:after="120"/>
        <w:rPr>
          <w:color w:val="000000"/>
          <w:szCs w:val="24"/>
        </w:rPr>
      </w:pPr>
      <w:r w:rsidRPr="00CF0DF2">
        <w:rPr>
          <w:color w:val="000000"/>
          <w:szCs w:val="24"/>
        </w:rPr>
        <w:t xml:space="preserve">Etat de conformité du Plan de gestion de l’hygiène et de la sécurité concernant : état de conformité ou liste des questions et des mesures prises (ou à prendre) pour parvenir à la conformité ; </w:t>
      </w:r>
    </w:p>
    <w:p w14:paraId="51B34721" w14:textId="77777777" w:rsidR="00744A4E" w:rsidRPr="00CF0DF2" w:rsidRDefault="00744A4E" w:rsidP="00DA0B02">
      <w:pPr>
        <w:numPr>
          <w:ilvl w:val="0"/>
          <w:numId w:val="42"/>
        </w:numPr>
        <w:suppressAutoHyphens/>
        <w:spacing w:after="120"/>
        <w:rPr>
          <w:szCs w:val="24"/>
        </w:rPr>
      </w:pPr>
      <w:r w:rsidRPr="00CF0DF2">
        <w:rPr>
          <w:color w:val="000000"/>
          <w:szCs w:val="24"/>
        </w:rPr>
        <w:t>Autres</w:t>
      </w:r>
      <w:r w:rsidRPr="00CF0DF2">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65BC8E22" w14:textId="77777777" w:rsidR="00744A4E" w:rsidRDefault="00744A4E" w:rsidP="00744A4E">
      <w:pPr>
        <w:rPr>
          <w:rFonts w:eastAsiaTheme="majorEastAsia"/>
          <w:lang w:eastAsia="en-US"/>
        </w:rPr>
      </w:pPr>
    </w:p>
    <w:p w14:paraId="26858203" w14:textId="76FC5E9F" w:rsidR="00C62AB2" w:rsidRDefault="00C62AB2">
      <w:pPr>
        <w:rPr>
          <w:rFonts w:eastAsiaTheme="majorEastAsia"/>
          <w:lang w:eastAsia="en-US"/>
        </w:rPr>
      </w:pPr>
      <w:r>
        <w:rPr>
          <w:rFonts w:eastAsiaTheme="majorEastAsia"/>
          <w:lang w:eastAsia="en-US"/>
        </w:rPr>
        <w:br w:type="page"/>
      </w:r>
    </w:p>
    <w:p w14:paraId="4AC6F6BE" w14:textId="77777777" w:rsidR="00744A4E" w:rsidRDefault="00744A4E" w:rsidP="00744A4E">
      <w:pPr>
        <w:rPr>
          <w:rFonts w:eastAsiaTheme="majorEastAsia"/>
          <w:lang w:eastAsia="en-US"/>
        </w:rPr>
      </w:pPr>
    </w:p>
    <w:p w14:paraId="6AD97638" w14:textId="77777777" w:rsidR="00744A4E" w:rsidRPr="003B6C6B" w:rsidRDefault="00744A4E" w:rsidP="00744A4E">
      <w:pPr>
        <w:spacing w:line="276" w:lineRule="auto"/>
        <w:jc w:val="center"/>
        <w:rPr>
          <w:rFonts w:eastAsia="Calibri"/>
          <w:b/>
          <w:sz w:val="36"/>
          <w:szCs w:val="36"/>
        </w:rPr>
      </w:pPr>
      <w:r w:rsidRPr="0046122B">
        <w:rPr>
          <w:b/>
          <w:sz w:val="36"/>
          <w:szCs w:val="36"/>
          <w:lang w:val="fr"/>
        </w:rPr>
        <w:t xml:space="preserve">Conditions </w:t>
      </w:r>
      <w:r>
        <w:rPr>
          <w:b/>
          <w:sz w:val="36"/>
          <w:szCs w:val="36"/>
          <w:lang w:val="fr"/>
        </w:rPr>
        <w:t>P</w:t>
      </w:r>
      <w:r w:rsidRPr="0046122B">
        <w:rPr>
          <w:b/>
          <w:sz w:val="36"/>
          <w:szCs w:val="36"/>
          <w:lang w:val="fr"/>
        </w:rPr>
        <w:t>articulières</w:t>
      </w:r>
    </w:p>
    <w:p w14:paraId="1578F633" w14:textId="2A686AA8" w:rsidR="00744A4E" w:rsidRPr="003B6C6B" w:rsidRDefault="00744A4E" w:rsidP="00744A4E">
      <w:pPr>
        <w:spacing w:line="276" w:lineRule="auto"/>
        <w:jc w:val="center"/>
        <w:rPr>
          <w:rFonts w:eastAsia="Calibri"/>
          <w:b/>
          <w:sz w:val="36"/>
          <w:szCs w:val="36"/>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(HS)</w:t>
      </w:r>
      <w:r w:rsidR="0029660A">
        <w:rPr>
          <w:b/>
          <w:sz w:val="36"/>
          <w:szCs w:val="36"/>
          <w:lang w:val="fr"/>
        </w:rPr>
        <w:t xml:space="preserve"> </w:t>
      </w:r>
      <w:r w:rsidR="0029660A">
        <w:rPr>
          <w:b/>
          <w:sz w:val="36"/>
          <w:szCs w:val="36"/>
          <w:lang w:val="fr"/>
        </w:rPr>
        <w:br/>
      </w:r>
      <w:r>
        <w:rPr>
          <w:b/>
          <w:sz w:val="36"/>
          <w:szCs w:val="36"/>
          <w:lang w:val="fr"/>
        </w:rPr>
        <w:t>pour les Sous-Traitants</w:t>
      </w:r>
    </w:p>
    <w:p w14:paraId="5C89D0E7" w14:textId="77777777" w:rsidR="00744A4E" w:rsidRPr="00CF0DF2" w:rsidRDefault="00744A4E" w:rsidP="001E6B49">
      <w:pPr>
        <w:spacing w:before="120" w:after="120" w:line="264" w:lineRule="exact"/>
        <w:ind w:left="0" w:firstLine="0"/>
        <w:rPr>
          <w:i/>
          <w:iCs/>
          <w:spacing w:val="-6"/>
          <w:szCs w:val="24"/>
        </w:rPr>
      </w:pPr>
      <w:r w:rsidRPr="00CF0DF2">
        <w:rPr>
          <w:bCs/>
          <w:i/>
          <w:spacing w:val="6"/>
          <w:szCs w:val="24"/>
          <w:lang w:val="fr"/>
        </w:rPr>
        <w:t xml:space="preserve">[Le </w:t>
      </w:r>
      <w:r w:rsidRPr="00CF0DF2">
        <w:rPr>
          <w:i/>
          <w:iCs/>
          <w:spacing w:val="-6"/>
          <w:szCs w:val="24"/>
          <w:lang w:val="fr"/>
        </w:rPr>
        <w:t>tableau suivant doit être rempli par chaque sous-traitant proposé par l’Entrepreneur, qui n’a pas été nommé dans le marché]</w:t>
      </w:r>
    </w:p>
    <w:p w14:paraId="2E20079C" w14:textId="77777777" w:rsidR="00744A4E" w:rsidRPr="00CF0DF2" w:rsidRDefault="00744A4E" w:rsidP="00744A4E">
      <w:pPr>
        <w:spacing w:before="120" w:after="120" w:line="264" w:lineRule="exact"/>
        <w:ind w:left="2700"/>
        <w:jc w:val="right"/>
        <w:rPr>
          <w:spacing w:val="-4"/>
          <w:szCs w:val="24"/>
        </w:rPr>
      </w:pPr>
      <w:r w:rsidRPr="00CF0DF2">
        <w:rPr>
          <w:spacing w:val="-4"/>
          <w:szCs w:val="24"/>
          <w:lang w:val="fr"/>
        </w:rPr>
        <w:t xml:space="preserve">Nom du sous-traitant : </w:t>
      </w:r>
      <w:r w:rsidRPr="00CF0DF2">
        <w:rPr>
          <w:i/>
          <w:iCs/>
          <w:spacing w:val="-6"/>
          <w:szCs w:val="24"/>
          <w:lang w:val="fr"/>
        </w:rPr>
        <w:t>[insérer le nom complet]</w:t>
      </w:r>
    </w:p>
    <w:p w14:paraId="1DD0AF69" w14:textId="77777777" w:rsidR="00744A4E" w:rsidRPr="00CF0DF2" w:rsidRDefault="00744A4E" w:rsidP="00744A4E">
      <w:pPr>
        <w:spacing w:before="120" w:after="120" w:line="264" w:lineRule="exact"/>
        <w:ind w:left="2700"/>
        <w:jc w:val="right"/>
        <w:rPr>
          <w:spacing w:val="-4"/>
          <w:szCs w:val="24"/>
        </w:rPr>
      </w:pPr>
      <w:r w:rsidRPr="00CF0DF2">
        <w:rPr>
          <w:spacing w:val="-4"/>
          <w:szCs w:val="24"/>
          <w:lang w:val="fr"/>
        </w:rPr>
        <w:t xml:space="preserve">Date : </w:t>
      </w:r>
      <w:r w:rsidRPr="00CF0DF2">
        <w:rPr>
          <w:i/>
          <w:iCs/>
          <w:spacing w:val="-6"/>
          <w:szCs w:val="24"/>
          <w:lang w:val="fr"/>
        </w:rPr>
        <w:t>[insérer le jour, le mois, l’année]</w:t>
      </w:r>
    </w:p>
    <w:p w14:paraId="69E60A69" w14:textId="77777777" w:rsidR="00744A4E" w:rsidRPr="00CF0DF2" w:rsidRDefault="00744A4E" w:rsidP="00744A4E">
      <w:pPr>
        <w:spacing w:before="120" w:after="120" w:line="264" w:lineRule="exact"/>
        <w:ind w:left="2790"/>
        <w:jc w:val="right"/>
        <w:rPr>
          <w:spacing w:val="-4"/>
          <w:szCs w:val="24"/>
        </w:rPr>
      </w:pPr>
      <w:r w:rsidRPr="00CF0DF2">
        <w:rPr>
          <w:szCs w:val="24"/>
          <w:lang w:val="fr"/>
        </w:rPr>
        <w:t xml:space="preserve">Référence </w:t>
      </w:r>
      <w:r w:rsidRPr="00CF0DF2">
        <w:rPr>
          <w:spacing w:val="-4"/>
          <w:szCs w:val="24"/>
          <w:lang w:val="fr"/>
        </w:rPr>
        <w:t>du marché :</w:t>
      </w:r>
      <w:r w:rsidRPr="00CF0DF2">
        <w:rPr>
          <w:szCs w:val="24"/>
          <w:lang w:val="fr"/>
        </w:rPr>
        <w:t xml:space="preserve"> </w:t>
      </w:r>
      <w:r w:rsidRPr="00CF0DF2">
        <w:rPr>
          <w:i/>
          <w:iCs/>
          <w:spacing w:val="-6"/>
          <w:szCs w:val="24"/>
          <w:lang w:val="fr"/>
        </w:rPr>
        <w:t>[insérer la référence du marché]</w:t>
      </w:r>
    </w:p>
    <w:p w14:paraId="392A51FC" w14:textId="77777777" w:rsidR="00744A4E" w:rsidRPr="00CF0DF2" w:rsidRDefault="00744A4E" w:rsidP="001E6B49">
      <w:pPr>
        <w:spacing w:before="120" w:after="240" w:line="264" w:lineRule="exact"/>
        <w:ind w:left="2790"/>
        <w:jc w:val="right"/>
        <w:rPr>
          <w:spacing w:val="-4"/>
          <w:szCs w:val="24"/>
        </w:rPr>
      </w:pPr>
      <w:r w:rsidRPr="00CF0DF2">
        <w:rPr>
          <w:spacing w:val="-4"/>
          <w:szCs w:val="24"/>
          <w:lang w:val="fr"/>
        </w:rPr>
        <w:t>Page </w:t>
      </w:r>
      <w:r w:rsidRPr="00CF0DF2">
        <w:rPr>
          <w:szCs w:val="24"/>
          <w:lang w:val="fr"/>
        </w:rPr>
        <w:t xml:space="preserve">: </w:t>
      </w:r>
      <w:r w:rsidRPr="00CF0DF2">
        <w:rPr>
          <w:i/>
          <w:iCs/>
          <w:spacing w:val="-6"/>
          <w:szCs w:val="24"/>
          <w:lang w:val="fr"/>
        </w:rPr>
        <w:t xml:space="preserve">[insérer le numéro de page] </w:t>
      </w:r>
      <w:r>
        <w:rPr>
          <w:i/>
          <w:iCs/>
          <w:spacing w:val="-6"/>
          <w:szCs w:val="24"/>
          <w:lang w:val="fr"/>
        </w:rPr>
        <w:t xml:space="preserve">de </w:t>
      </w:r>
      <w:r w:rsidRPr="00CF0DF2">
        <w:rPr>
          <w:szCs w:val="24"/>
          <w:lang w:val="fr"/>
        </w:rPr>
        <w:t>[</w:t>
      </w:r>
      <w:r w:rsidRPr="00CF0DF2">
        <w:rPr>
          <w:i/>
          <w:iCs/>
          <w:spacing w:val="-6"/>
          <w:szCs w:val="24"/>
          <w:lang w:val="fr"/>
        </w:rPr>
        <w:t xml:space="preserve">insérer le nombre total] </w:t>
      </w:r>
      <w:r>
        <w:rPr>
          <w:i/>
          <w:iCs/>
          <w:spacing w:val="-6"/>
          <w:szCs w:val="24"/>
          <w:lang w:val="fr"/>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744A4E" w:rsidRPr="00CF0DF2" w14:paraId="0DC515CC" w14:textId="77777777" w:rsidTr="00581DFA">
        <w:tc>
          <w:tcPr>
            <w:tcW w:w="9389" w:type="dxa"/>
            <w:tcBorders>
              <w:top w:val="single" w:sz="2" w:space="0" w:color="auto"/>
              <w:left w:val="single" w:sz="2" w:space="0" w:color="auto"/>
              <w:bottom w:val="single" w:sz="2" w:space="0" w:color="auto"/>
              <w:right w:val="single" w:sz="2" w:space="0" w:color="auto"/>
            </w:tcBorders>
          </w:tcPr>
          <w:p w14:paraId="27980358" w14:textId="77777777" w:rsidR="00744A4E" w:rsidRPr="00CF0DF2" w:rsidRDefault="00744A4E" w:rsidP="00581DFA">
            <w:pPr>
              <w:spacing w:before="120" w:after="120"/>
              <w:jc w:val="center"/>
              <w:rPr>
                <w:spacing w:val="-4"/>
                <w:szCs w:val="24"/>
              </w:rPr>
            </w:pPr>
            <w:r w:rsidRPr="00CF0DF2">
              <w:rPr>
                <w:b/>
                <w:spacing w:val="-4"/>
                <w:szCs w:val="24"/>
                <w:lang w:val="fr"/>
              </w:rPr>
              <w:t xml:space="preserve">Déclaration EAS et/ou HS </w:t>
            </w:r>
          </w:p>
        </w:tc>
      </w:tr>
      <w:tr w:rsidR="00744A4E" w:rsidRPr="00CF0DF2" w14:paraId="44BB73B1" w14:textId="77777777" w:rsidTr="00581DFA">
        <w:tc>
          <w:tcPr>
            <w:tcW w:w="9389" w:type="dxa"/>
            <w:tcBorders>
              <w:top w:val="single" w:sz="2" w:space="0" w:color="auto"/>
              <w:left w:val="single" w:sz="2" w:space="0" w:color="auto"/>
              <w:bottom w:val="single" w:sz="2" w:space="0" w:color="auto"/>
              <w:right w:val="single" w:sz="2" w:space="0" w:color="auto"/>
            </w:tcBorders>
          </w:tcPr>
          <w:p w14:paraId="5CE1E9E1" w14:textId="77777777" w:rsidR="00744A4E" w:rsidRPr="00CF0DF2" w:rsidRDefault="00744A4E" w:rsidP="00581DFA">
            <w:pPr>
              <w:spacing w:before="120" w:after="120"/>
              <w:ind w:left="892" w:hanging="826"/>
              <w:rPr>
                <w:spacing w:val="-4"/>
                <w:szCs w:val="24"/>
              </w:rPr>
            </w:pPr>
            <w:r w:rsidRPr="00CF0DF2">
              <w:rPr>
                <w:spacing w:val="-4"/>
                <w:szCs w:val="24"/>
                <w:lang w:val="fr"/>
              </w:rPr>
              <w:t>Nous:</w:t>
            </w:r>
          </w:p>
          <w:p w14:paraId="61D65479" w14:textId="77777777" w:rsidR="00744A4E" w:rsidRPr="00CF0DF2" w:rsidRDefault="00744A4E" w:rsidP="00581DFA">
            <w:pPr>
              <w:spacing w:before="120" w:after="120"/>
              <w:ind w:left="621" w:right="128" w:hanging="540"/>
              <w:rPr>
                <w:rFonts w:eastAsia="MS Mincho"/>
                <w:spacing w:val="-2"/>
                <w:szCs w:val="24"/>
              </w:rPr>
            </w:pPr>
            <w:r w:rsidRPr="00CF0DF2">
              <w:rPr>
                <w:spacing w:val="-2"/>
                <w:szCs w:val="24"/>
                <w:lang w:val="fr"/>
              </w:rPr>
              <w:sym w:font="Wingdings" w:char="F0A8"/>
            </w:r>
            <w:r w:rsidRPr="00CF0DF2">
              <w:rPr>
                <w:spacing w:val="-2"/>
                <w:szCs w:val="24"/>
                <w:lang w:val="fr"/>
              </w:rPr>
              <w:t xml:space="preserve">  a) n’avons pas fait l’objet d’une disqualification de la Part de la Banque pour non-respect des obligations de l’EAS/HS.</w:t>
            </w:r>
          </w:p>
          <w:p w14:paraId="767389D5" w14:textId="77777777" w:rsidR="00744A4E" w:rsidRPr="00CF0DF2" w:rsidRDefault="00744A4E" w:rsidP="00581DFA">
            <w:pPr>
              <w:spacing w:before="120" w:after="120"/>
              <w:ind w:left="549" w:right="128" w:hanging="459"/>
              <w:rPr>
                <w:spacing w:val="-6"/>
                <w:szCs w:val="24"/>
              </w:rPr>
            </w:pPr>
            <w:r w:rsidRPr="00CF0DF2">
              <w:rPr>
                <w:spacing w:val="-2"/>
                <w:szCs w:val="24"/>
                <w:lang w:val="fr"/>
              </w:rPr>
              <w:sym w:font="Wingdings" w:char="F0A8"/>
            </w:r>
            <w:r w:rsidRPr="00CF0DF2">
              <w:rPr>
                <w:spacing w:val="-2"/>
                <w:szCs w:val="24"/>
                <w:lang w:val="fr"/>
              </w:rPr>
              <w:t xml:space="preserve">  b) sommes passibles d’une disqualification par la Banque pour non-respect des obligations en matière d’EAS/HS.</w:t>
            </w:r>
          </w:p>
          <w:p w14:paraId="497BB574" w14:textId="77777777" w:rsidR="00744A4E" w:rsidRPr="00CF0DF2" w:rsidRDefault="00744A4E" w:rsidP="00581DFA">
            <w:pPr>
              <w:spacing w:before="120" w:after="120"/>
              <w:ind w:left="621" w:right="128" w:hanging="540"/>
              <w:rPr>
                <w:color w:val="000000" w:themeColor="text1"/>
                <w:szCs w:val="24"/>
              </w:rPr>
            </w:pPr>
            <w:r w:rsidRPr="00CF0DF2">
              <w:rPr>
                <w:spacing w:val="-2"/>
                <w:szCs w:val="24"/>
                <w:lang w:val="fr"/>
              </w:rPr>
              <w:sym w:font="Wingdings" w:char="F0A8"/>
            </w:r>
            <w:r w:rsidRPr="00CF0DF2">
              <w:rPr>
                <w:spacing w:val="-2"/>
                <w:szCs w:val="24"/>
                <w:lang w:val="fr"/>
              </w:rPr>
              <w:t xml:space="preserve"> c) avons fait l’objet d’une disqualification par la Banque pour non-respect des obligations en matière d’EAS/HS.</w:t>
            </w:r>
            <w:r w:rsidRPr="00CF0DF2">
              <w:rPr>
                <w:szCs w:val="24"/>
                <w:lang w:val="fr"/>
              </w:rPr>
              <w:t xml:space="preserve"> </w:t>
            </w:r>
            <w:r w:rsidRPr="00CF0DF2">
              <w:rPr>
                <w:color w:val="000000" w:themeColor="text1"/>
                <w:szCs w:val="24"/>
                <w:lang w:val="fr"/>
              </w:rPr>
              <w:t>Une sentence arbitrale sur l’affaire de disqualification a été rendue en notre faveur.</w:t>
            </w:r>
          </w:p>
          <w:p w14:paraId="29ECED65" w14:textId="77777777" w:rsidR="00744A4E" w:rsidRPr="00CF0DF2" w:rsidRDefault="00744A4E" w:rsidP="00581DFA">
            <w:pPr>
              <w:spacing w:before="120" w:after="120"/>
              <w:ind w:left="621" w:right="128" w:hanging="540"/>
              <w:rPr>
                <w:color w:val="000000" w:themeColor="text1"/>
                <w:szCs w:val="24"/>
              </w:rPr>
            </w:pPr>
            <w:r w:rsidRPr="00CF0DF2">
              <w:rPr>
                <w:spacing w:val="-2"/>
                <w:szCs w:val="24"/>
                <w:lang w:val="fr"/>
              </w:rPr>
              <w:sym w:font="Wingdings" w:char="F0A8"/>
            </w:r>
            <w:r w:rsidRPr="00CF0DF2">
              <w:rPr>
                <w:spacing w:val="-2"/>
                <w:szCs w:val="24"/>
                <w:lang w:val="fr"/>
              </w:rPr>
              <w:t xml:space="preserve"> d) </w:t>
            </w:r>
            <w:r w:rsidRPr="00CF0DF2">
              <w:rPr>
                <w:spacing w:val="-4"/>
                <w:szCs w:val="24"/>
                <w:lang w:val="fr"/>
              </w:rPr>
              <w:tab/>
            </w:r>
            <w:r w:rsidRPr="00CF0DF2">
              <w:rPr>
                <w:color w:val="000000" w:themeColor="text1"/>
                <w:szCs w:val="24"/>
                <w:lang w:val="fr"/>
              </w:rPr>
              <w:t xml:space="preserve">avons fait l’objet d’une disqualification par la Banque pour non-respect des obligations </w:t>
            </w:r>
            <w:r w:rsidRPr="00CF0DF2">
              <w:rPr>
                <w:spacing w:val="-2"/>
                <w:szCs w:val="24"/>
                <w:lang w:val="fr"/>
              </w:rPr>
              <w:t>en matière d’EAS/HS</w:t>
            </w:r>
            <w:r w:rsidRPr="00CF0DF2">
              <w:rPr>
                <w:color w:val="000000" w:themeColor="text1"/>
                <w:szCs w:val="24"/>
                <w:lang w:val="fr"/>
              </w:rPr>
              <w:t xml:space="preserve"> </w:t>
            </w:r>
            <w:r w:rsidRPr="00CF0DF2">
              <w:rPr>
                <w:szCs w:val="24"/>
                <w:lang w:val="fr"/>
              </w:rPr>
              <w:t xml:space="preserve">pour une période de deux ans. </w:t>
            </w:r>
            <w:r w:rsidRPr="00CF0DF2">
              <w:rPr>
                <w:color w:val="000000" w:themeColor="text1"/>
                <w:szCs w:val="24"/>
                <w:lang w:val="fr"/>
              </w:rPr>
              <w:t xml:space="preserve">Nous avons par la suite démontré que nous avons une capacité et un engagement adéquats à nous conformer aux obligations </w:t>
            </w:r>
            <w:r w:rsidRPr="00CF0DF2">
              <w:rPr>
                <w:spacing w:val="-2"/>
                <w:szCs w:val="24"/>
                <w:lang w:val="fr"/>
              </w:rPr>
              <w:t>en matière d’EAS/HS</w:t>
            </w:r>
            <w:r w:rsidRPr="00CF0DF2">
              <w:rPr>
                <w:color w:val="000000" w:themeColor="text1"/>
                <w:szCs w:val="24"/>
                <w:lang w:val="fr"/>
              </w:rPr>
              <w:t>.</w:t>
            </w:r>
          </w:p>
          <w:p w14:paraId="015C15C2" w14:textId="77777777" w:rsidR="00744A4E" w:rsidRPr="00CF0DF2" w:rsidRDefault="00744A4E" w:rsidP="00581DFA">
            <w:pPr>
              <w:tabs>
                <w:tab w:val="right" w:pos="9000"/>
              </w:tabs>
              <w:spacing w:before="120" w:after="120"/>
              <w:ind w:left="540" w:hanging="474"/>
              <w:rPr>
                <w:spacing w:val="-4"/>
                <w:szCs w:val="24"/>
              </w:rPr>
            </w:pPr>
            <w:r w:rsidRPr="00CF0DF2">
              <w:rPr>
                <w:spacing w:val="-2"/>
                <w:szCs w:val="24"/>
                <w:lang w:val="fr"/>
              </w:rPr>
              <w:sym w:font="Wingdings" w:char="F0A8"/>
            </w:r>
            <w:r w:rsidRPr="00CF0DF2">
              <w:rPr>
                <w:spacing w:val="-2"/>
                <w:szCs w:val="24"/>
                <w:lang w:val="fr"/>
              </w:rPr>
              <w:t xml:space="preserve"> e) avons </w:t>
            </w:r>
            <w:r w:rsidRPr="00CF0DF2">
              <w:rPr>
                <w:color w:val="000000" w:themeColor="text1"/>
                <w:szCs w:val="24"/>
                <w:lang w:val="fr"/>
              </w:rPr>
              <w:t xml:space="preserve">fait l’objet d’une disqualification par la Banque pour non-respect des obligations </w:t>
            </w:r>
            <w:r w:rsidRPr="00CF0DF2">
              <w:rPr>
                <w:spacing w:val="-2"/>
                <w:szCs w:val="24"/>
                <w:lang w:val="fr"/>
              </w:rPr>
              <w:t>en matière d’EAS/HS</w:t>
            </w:r>
            <w:r w:rsidRPr="00CF0DF2">
              <w:rPr>
                <w:color w:val="000000" w:themeColor="text1"/>
                <w:szCs w:val="24"/>
                <w:lang w:val="fr"/>
              </w:rPr>
              <w:t xml:space="preserve"> </w:t>
            </w:r>
            <w:r w:rsidRPr="00CF0DF2">
              <w:rPr>
                <w:szCs w:val="24"/>
                <w:lang w:val="fr"/>
              </w:rPr>
              <w:t>pour une période de deux ans.</w:t>
            </w:r>
            <w:r w:rsidRPr="00CF0DF2">
              <w:rPr>
                <w:color w:val="000000" w:themeColor="text1"/>
                <w:szCs w:val="24"/>
                <w:lang w:val="fr"/>
              </w:rPr>
              <w:t xml:space="preserve"> Nous avons joint des éléments de preuve précis démontrant que nous avons une capacité et un engagement adéquats pour nous conformer aux obligations </w:t>
            </w:r>
            <w:r w:rsidRPr="00CF0DF2">
              <w:rPr>
                <w:spacing w:val="-2"/>
                <w:szCs w:val="24"/>
                <w:lang w:val="fr"/>
              </w:rPr>
              <w:t>en matière d’EAS/HS</w:t>
            </w:r>
            <w:r w:rsidRPr="00CF0DF2">
              <w:rPr>
                <w:color w:val="000000" w:themeColor="text1"/>
                <w:szCs w:val="24"/>
                <w:lang w:val="fr"/>
              </w:rPr>
              <w:t>.</w:t>
            </w:r>
          </w:p>
        </w:tc>
      </w:tr>
      <w:tr w:rsidR="00744A4E" w:rsidRPr="00CF0DF2" w14:paraId="76C8E353" w14:textId="77777777" w:rsidTr="00581DFA">
        <w:tc>
          <w:tcPr>
            <w:tcW w:w="9389" w:type="dxa"/>
            <w:tcBorders>
              <w:top w:val="single" w:sz="2" w:space="0" w:color="auto"/>
              <w:left w:val="single" w:sz="2" w:space="0" w:color="auto"/>
              <w:bottom w:val="single" w:sz="2" w:space="0" w:color="auto"/>
              <w:right w:val="single" w:sz="2" w:space="0" w:color="auto"/>
            </w:tcBorders>
          </w:tcPr>
          <w:p w14:paraId="66521A54" w14:textId="77777777" w:rsidR="00744A4E" w:rsidRPr="00CF0DF2" w:rsidRDefault="00744A4E" w:rsidP="00581DFA">
            <w:pPr>
              <w:spacing w:before="120" w:after="120"/>
              <w:ind w:left="82" w:firstLine="8"/>
              <w:rPr>
                <w:b/>
                <w:bCs/>
                <w:szCs w:val="24"/>
              </w:rPr>
            </w:pPr>
            <w:r w:rsidRPr="00CF0DF2">
              <w:rPr>
                <w:b/>
                <w:bCs/>
                <w:color w:val="000000" w:themeColor="text1"/>
                <w:szCs w:val="24"/>
                <w:lang w:val="fr"/>
              </w:rPr>
              <w:t>[</w:t>
            </w:r>
            <w:r w:rsidRPr="00CF0DF2">
              <w:rPr>
                <w:b/>
                <w:bCs/>
                <w:i/>
                <w:iCs/>
                <w:szCs w:val="24"/>
                <w:lang w:val="fr"/>
              </w:rPr>
              <w:t>Si (c) ci-dessus est applicable</w:t>
            </w:r>
            <w:r w:rsidRPr="00CF0DF2">
              <w:rPr>
                <w:szCs w:val="24"/>
                <w:lang w:val="fr"/>
              </w:rPr>
              <w:t xml:space="preserve">, </w:t>
            </w:r>
            <w:r w:rsidRPr="00CF0DF2">
              <w:rPr>
                <w:b/>
                <w:bCs/>
                <w:i/>
                <w:iCs/>
                <w:szCs w:val="24"/>
                <w:lang w:val="fr"/>
              </w:rPr>
              <w:t>joindre</w:t>
            </w:r>
            <w:r w:rsidRPr="00CF0DF2">
              <w:rPr>
                <w:b/>
                <w:bCs/>
                <w:szCs w:val="24"/>
                <w:lang w:val="fr"/>
              </w:rPr>
              <w:t xml:space="preserve"> </w:t>
            </w:r>
            <w:r w:rsidRPr="00CF0DF2">
              <w:rPr>
                <w:b/>
                <w:bCs/>
                <w:i/>
                <w:iCs/>
                <w:szCs w:val="24"/>
                <w:lang w:val="fr"/>
              </w:rPr>
              <w:t>la preuve d’une sentence arbitrale infirmant les conclusions sur les questions sous-jacentes à la disqualification.]</w:t>
            </w:r>
          </w:p>
        </w:tc>
      </w:tr>
      <w:tr w:rsidR="00744A4E" w:rsidRPr="00CF0DF2" w14:paraId="2B23D5FA" w14:textId="77777777" w:rsidTr="00581DFA">
        <w:tc>
          <w:tcPr>
            <w:tcW w:w="9389" w:type="dxa"/>
            <w:tcBorders>
              <w:top w:val="single" w:sz="2" w:space="0" w:color="auto"/>
              <w:left w:val="single" w:sz="2" w:space="0" w:color="auto"/>
              <w:bottom w:val="single" w:sz="2" w:space="0" w:color="auto"/>
              <w:right w:val="single" w:sz="2" w:space="0" w:color="auto"/>
            </w:tcBorders>
          </w:tcPr>
          <w:p w14:paraId="13C5ED0D" w14:textId="77777777" w:rsidR="00744A4E" w:rsidRPr="00CF0DF2" w:rsidRDefault="00744A4E" w:rsidP="00581DFA">
            <w:pPr>
              <w:spacing w:before="120" w:after="120"/>
              <w:jc w:val="center"/>
              <w:rPr>
                <w:szCs w:val="24"/>
              </w:rPr>
            </w:pPr>
            <w:r w:rsidRPr="00CF0DF2">
              <w:rPr>
                <w:b/>
                <w:i/>
                <w:iCs/>
                <w:szCs w:val="24"/>
                <w:lang w:val="fr"/>
              </w:rPr>
              <w:t>[Si (d) ou ( e) ci-dessus sont applicables, fournir les informations suivantes:]</w:t>
            </w:r>
          </w:p>
        </w:tc>
      </w:tr>
      <w:tr w:rsidR="00744A4E" w:rsidRPr="00CF0DF2" w14:paraId="32B911AE" w14:textId="77777777" w:rsidTr="00581DFA">
        <w:trPr>
          <w:trHeight w:val="643"/>
        </w:trPr>
        <w:tc>
          <w:tcPr>
            <w:tcW w:w="9389" w:type="dxa"/>
            <w:tcBorders>
              <w:top w:val="single" w:sz="2" w:space="0" w:color="auto"/>
              <w:left w:val="single" w:sz="2" w:space="0" w:color="auto"/>
              <w:bottom w:val="single" w:sz="2" w:space="0" w:color="auto"/>
              <w:right w:val="single" w:sz="2" w:space="0" w:color="auto"/>
            </w:tcBorders>
          </w:tcPr>
          <w:p w14:paraId="18D4B1E3" w14:textId="77777777" w:rsidR="00744A4E" w:rsidRPr="00CF0DF2" w:rsidRDefault="00744A4E" w:rsidP="00581DFA">
            <w:pPr>
              <w:spacing w:before="120" w:after="120"/>
              <w:ind w:left="82" w:firstLine="8"/>
              <w:rPr>
                <w:szCs w:val="24"/>
                <w:lang w:val="en-US"/>
              </w:rPr>
            </w:pPr>
            <w:r w:rsidRPr="00CF0DF2">
              <w:rPr>
                <w:szCs w:val="24"/>
                <w:lang w:val="fr"/>
              </w:rPr>
              <w:t>Période de disqualification : De : _______</w:t>
            </w:r>
          </w:p>
        </w:tc>
      </w:tr>
      <w:tr w:rsidR="00744A4E" w:rsidRPr="00CF0DF2" w14:paraId="03D54A99" w14:textId="77777777" w:rsidTr="00581DFA">
        <w:trPr>
          <w:trHeight w:val="535"/>
        </w:trPr>
        <w:tc>
          <w:tcPr>
            <w:tcW w:w="9389" w:type="dxa"/>
            <w:tcBorders>
              <w:top w:val="single" w:sz="2" w:space="0" w:color="auto"/>
              <w:left w:val="single" w:sz="2" w:space="0" w:color="auto"/>
              <w:bottom w:val="single" w:sz="2" w:space="0" w:color="auto"/>
              <w:right w:val="single" w:sz="2" w:space="0" w:color="auto"/>
            </w:tcBorders>
          </w:tcPr>
          <w:p w14:paraId="00E80D3E" w14:textId="77777777" w:rsidR="00744A4E" w:rsidRPr="00CF0DF2" w:rsidRDefault="00744A4E" w:rsidP="00581DFA">
            <w:pPr>
              <w:spacing w:before="120" w:after="120"/>
              <w:ind w:left="82" w:firstLine="8"/>
              <w:rPr>
                <w:szCs w:val="24"/>
              </w:rPr>
            </w:pPr>
            <w:r w:rsidRPr="00CF0DF2">
              <w:rPr>
                <w:szCs w:val="24"/>
                <w:lang w:val="fr"/>
              </w:rPr>
              <w:lastRenderedPageBreak/>
              <w:t xml:space="preserve">S’ils étaient précédemment fournis dans le cadre d’un autre contrat de travaux financés par la Banque, les détails des éléments de preuve démontrant une capacité et un engagement adéquats à se conformer aux obligations </w:t>
            </w:r>
            <w:r w:rsidRPr="00CF0DF2">
              <w:rPr>
                <w:spacing w:val="-2"/>
                <w:szCs w:val="24"/>
                <w:lang w:val="fr"/>
              </w:rPr>
              <w:t>en matière d’EAS/HS</w:t>
            </w:r>
            <w:r w:rsidRPr="00CF0DF2">
              <w:rPr>
                <w:szCs w:val="24"/>
                <w:lang w:val="fr"/>
              </w:rPr>
              <w:t xml:space="preserve"> (selon </w:t>
            </w:r>
            <w:r w:rsidRPr="00CF0DF2">
              <w:rPr>
                <w:b/>
                <w:szCs w:val="24"/>
                <w:lang w:val="fr"/>
              </w:rPr>
              <w:t>(d) ci-dessus)</w:t>
            </w:r>
          </w:p>
          <w:p w14:paraId="6150AC82" w14:textId="77777777" w:rsidR="00744A4E" w:rsidRPr="00CF0DF2" w:rsidRDefault="00744A4E" w:rsidP="00581DFA">
            <w:pPr>
              <w:spacing w:before="120" w:after="120"/>
              <w:ind w:left="720"/>
              <w:rPr>
                <w:szCs w:val="24"/>
              </w:rPr>
            </w:pPr>
            <w:r w:rsidRPr="00CF0DF2">
              <w:rPr>
                <w:szCs w:val="24"/>
                <w:lang w:val="fr"/>
              </w:rPr>
              <w:t>Nom de l’employeur : _______</w:t>
            </w:r>
          </w:p>
          <w:p w14:paraId="6EF6DEC7" w14:textId="77777777" w:rsidR="00744A4E" w:rsidRPr="00CF0DF2" w:rsidRDefault="00744A4E" w:rsidP="00581DFA">
            <w:pPr>
              <w:spacing w:before="120" w:after="120"/>
              <w:ind w:left="720"/>
              <w:rPr>
                <w:szCs w:val="24"/>
              </w:rPr>
            </w:pPr>
            <w:r w:rsidRPr="00CF0DF2">
              <w:rPr>
                <w:szCs w:val="24"/>
                <w:lang w:val="fr"/>
              </w:rPr>
              <w:t>Nom du projet : ________</w:t>
            </w:r>
          </w:p>
          <w:p w14:paraId="0FCD5EA6" w14:textId="77777777" w:rsidR="00744A4E" w:rsidRPr="00CF0DF2" w:rsidRDefault="00744A4E" w:rsidP="00581DFA">
            <w:pPr>
              <w:spacing w:before="120" w:after="120"/>
              <w:ind w:left="720"/>
              <w:rPr>
                <w:szCs w:val="24"/>
              </w:rPr>
            </w:pPr>
            <w:r w:rsidRPr="00CF0DF2">
              <w:rPr>
                <w:szCs w:val="24"/>
                <w:lang w:val="fr"/>
              </w:rPr>
              <w:t xml:space="preserve">Description du contrat : ________ </w:t>
            </w:r>
          </w:p>
          <w:p w14:paraId="54B4BE93" w14:textId="77777777" w:rsidR="00744A4E" w:rsidRPr="00CF0DF2" w:rsidRDefault="00744A4E" w:rsidP="00581DFA">
            <w:pPr>
              <w:spacing w:before="120" w:after="120"/>
              <w:ind w:left="720"/>
              <w:rPr>
                <w:szCs w:val="24"/>
              </w:rPr>
            </w:pPr>
            <w:r w:rsidRPr="00CF0DF2">
              <w:rPr>
                <w:szCs w:val="24"/>
                <w:lang w:val="fr"/>
              </w:rPr>
              <w:t>Bref résumé des preuves fournies : _______</w:t>
            </w:r>
          </w:p>
          <w:p w14:paraId="34FFF70D" w14:textId="77777777" w:rsidR="00744A4E" w:rsidRPr="00CF0DF2" w:rsidRDefault="00744A4E" w:rsidP="00581DFA">
            <w:pPr>
              <w:spacing w:before="120" w:after="120"/>
              <w:ind w:left="720"/>
              <w:rPr>
                <w:szCs w:val="24"/>
              </w:rPr>
            </w:pPr>
            <w:r w:rsidRPr="00CF0DF2">
              <w:rPr>
                <w:szCs w:val="24"/>
                <w:lang w:val="fr"/>
              </w:rPr>
              <w:t>______________________________________________________________________</w:t>
            </w:r>
          </w:p>
          <w:p w14:paraId="5AB58BE8" w14:textId="77777777" w:rsidR="00744A4E" w:rsidRPr="00CF0DF2" w:rsidRDefault="00744A4E" w:rsidP="00581DFA">
            <w:pPr>
              <w:spacing w:before="120" w:after="120"/>
              <w:ind w:left="720"/>
              <w:rPr>
                <w:szCs w:val="24"/>
              </w:rPr>
            </w:pPr>
            <w:r w:rsidRPr="00CF0DF2">
              <w:rPr>
                <w:szCs w:val="24"/>
                <w:lang w:val="fr"/>
              </w:rPr>
              <w:t>Coordonnées : (Tél. : (Tel, email, nom de la personne-ressource): _____</w:t>
            </w:r>
          </w:p>
          <w:p w14:paraId="01C5297D" w14:textId="77777777" w:rsidR="00744A4E" w:rsidRPr="00CF0DF2" w:rsidRDefault="00744A4E" w:rsidP="00581DFA">
            <w:pPr>
              <w:spacing w:before="120" w:after="120"/>
              <w:ind w:left="720"/>
              <w:rPr>
                <w:szCs w:val="24"/>
              </w:rPr>
            </w:pPr>
            <w:r w:rsidRPr="00CF0DF2">
              <w:rPr>
                <w:szCs w:val="24"/>
                <w:lang w:val="fr"/>
              </w:rPr>
              <w:t>______________________________________________________________________</w:t>
            </w:r>
          </w:p>
        </w:tc>
      </w:tr>
      <w:tr w:rsidR="00744A4E" w:rsidRPr="00CF0DF2" w14:paraId="5B1BCB27" w14:textId="77777777" w:rsidTr="00581DFA">
        <w:trPr>
          <w:trHeight w:val="535"/>
        </w:trPr>
        <w:tc>
          <w:tcPr>
            <w:tcW w:w="9389" w:type="dxa"/>
            <w:tcBorders>
              <w:top w:val="single" w:sz="2" w:space="0" w:color="auto"/>
              <w:left w:val="single" w:sz="2" w:space="0" w:color="auto"/>
              <w:bottom w:val="single" w:sz="2" w:space="0" w:color="auto"/>
              <w:right w:val="single" w:sz="2" w:space="0" w:color="auto"/>
            </w:tcBorders>
          </w:tcPr>
          <w:p w14:paraId="289B8D2D" w14:textId="77777777" w:rsidR="00744A4E" w:rsidRPr="00CF0DF2" w:rsidRDefault="00744A4E" w:rsidP="00581DFA">
            <w:pPr>
              <w:spacing w:before="120" w:after="120"/>
              <w:ind w:left="82" w:firstLine="8"/>
              <w:rPr>
                <w:szCs w:val="24"/>
              </w:rPr>
            </w:pPr>
            <w:r w:rsidRPr="00CF0DF2">
              <w:rPr>
                <w:szCs w:val="24"/>
                <w:lang w:val="fr"/>
              </w:rPr>
              <w:t xml:space="preserve">Comme solution de rechange à la preuve en vertu de (d), d’autres éléments de preuve démontrant une capacité et un engagement adéquats à se conformer </w:t>
            </w:r>
            <w:r w:rsidRPr="00CF0DF2">
              <w:rPr>
                <w:color w:val="000000" w:themeColor="text1"/>
                <w:szCs w:val="24"/>
                <w:lang w:val="fr"/>
              </w:rPr>
              <w:t xml:space="preserve">aux obligations </w:t>
            </w:r>
            <w:r w:rsidRPr="00CF0DF2">
              <w:rPr>
                <w:spacing w:val="-2"/>
                <w:szCs w:val="24"/>
                <w:lang w:val="fr"/>
              </w:rPr>
              <w:t>en matière d’EAS/HS</w:t>
            </w:r>
            <w:r w:rsidRPr="00CF0DF2">
              <w:rPr>
                <w:color w:val="000000" w:themeColor="text1"/>
                <w:szCs w:val="24"/>
                <w:lang w:val="fr"/>
              </w:rPr>
              <w:t xml:space="preserve"> (selon </w:t>
            </w:r>
            <w:r w:rsidRPr="00CF0DF2">
              <w:rPr>
                <w:b/>
                <w:szCs w:val="24"/>
                <w:lang w:val="fr"/>
              </w:rPr>
              <w:t xml:space="preserve">(e) ci-dessus) </w:t>
            </w:r>
            <w:r w:rsidRPr="00CF0DF2">
              <w:rPr>
                <w:bCs/>
                <w:i/>
                <w:iCs/>
                <w:szCs w:val="24"/>
                <w:lang w:val="fr"/>
              </w:rPr>
              <w:t>[joindre</w:t>
            </w:r>
            <w:r w:rsidRPr="00CF0DF2">
              <w:rPr>
                <w:i/>
                <w:szCs w:val="24"/>
                <w:lang w:val="fr"/>
              </w:rPr>
              <w:t xml:space="preserve"> les détails au besoin].</w:t>
            </w:r>
          </w:p>
          <w:p w14:paraId="7283CDA7" w14:textId="77777777" w:rsidR="00744A4E" w:rsidRPr="00CF0DF2" w:rsidRDefault="00744A4E" w:rsidP="00581DFA">
            <w:pPr>
              <w:spacing w:before="120" w:after="120"/>
              <w:rPr>
                <w:szCs w:val="24"/>
              </w:rPr>
            </w:pPr>
          </w:p>
          <w:p w14:paraId="45757A37" w14:textId="15162F0E" w:rsidR="00744A4E" w:rsidRPr="00CF0DF2" w:rsidRDefault="00744A4E" w:rsidP="00581DFA">
            <w:pPr>
              <w:spacing w:before="120" w:after="120"/>
              <w:ind w:firstLine="90"/>
              <w:rPr>
                <w:szCs w:val="24"/>
              </w:rPr>
            </w:pPr>
            <w:r w:rsidRPr="00CF0DF2">
              <w:rPr>
                <w:szCs w:val="24"/>
                <w:lang w:val="fr"/>
              </w:rPr>
              <w:t>______________________________________________________________________</w:t>
            </w:r>
          </w:p>
          <w:p w14:paraId="46DE597C" w14:textId="77777777" w:rsidR="00744A4E" w:rsidRPr="00CF0DF2" w:rsidRDefault="00744A4E" w:rsidP="00581DFA">
            <w:pPr>
              <w:spacing w:before="120" w:after="120"/>
              <w:rPr>
                <w:szCs w:val="24"/>
              </w:rPr>
            </w:pPr>
            <w:r w:rsidRPr="00CF0DF2">
              <w:rPr>
                <w:szCs w:val="24"/>
              </w:rPr>
              <w:t xml:space="preserve"> </w:t>
            </w:r>
          </w:p>
        </w:tc>
      </w:tr>
    </w:tbl>
    <w:p w14:paraId="544D8097" w14:textId="77777777" w:rsidR="00744A4E" w:rsidRPr="00CF0DF2" w:rsidRDefault="00744A4E" w:rsidP="00744A4E">
      <w:pPr>
        <w:rPr>
          <w:i/>
          <w:color w:val="000000" w:themeColor="text1"/>
          <w:szCs w:val="24"/>
        </w:rPr>
      </w:pPr>
    </w:p>
    <w:p w14:paraId="3C4B1080" w14:textId="77777777" w:rsidR="00744A4E" w:rsidRPr="00CF0DF2" w:rsidRDefault="00744A4E" w:rsidP="00744A4E">
      <w:pPr>
        <w:tabs>
          <w:tab w:val="left" w:pos="6120"/>
        </w:tabs>
        <w:spacing w:before="240" w:after="120"/>
        <w:rPr>
          <w:iCs/>
          <w:color w:val="000000" w:themeColor="text1"/>
          <w:szCs w:val="24"/>
        </w:rPr>
      </w:pPr>
      <w:r w:rsidRPr="00CF0DF2">
        <w:rPr>
          <w:iCs/>
          <w:color w:val="000000" w:themeColor="text1"/>
          <w:szCs w:val="24"/>
          <w:lang w:val="fr"/>
        </w:rPr>
        <w:t>Nom du sous-traitant</w:t>
      </w:r>
      <w:r w:rsidRPr="00CF0DF2">
        <w:rPr>
          <w:iCs/>
          <w:color w:val="000000" w:themeColor="text1"/>
          <w:szCs w:val="24"/>
          <w:u w:val="single"/>
          <w:lang w:val="fr"/>
        </w:rPr>
        <w:tab/>
      </w:r>
    </w:p>
    <w:p w14:paraId="26C4CAB4" w14:textId="77777777" w:rsidR="00744A4E" w:rsidRPr="00CF0DF2" w:rsidRDefault="00744A4E" w:rsidP="00744A4E">
      <w:pPr>
        <w:tabs>
          <w:tab w:val="left" w:pos="6120"/>
        </w:tabs>
        <w:spacing w:before="240" w:after="120"/>
        <w:rPr>
          <w:iCs/>
          <w:color w:val="000000" w:themeColor="text1"/>
          <w:szCs w:val="24"/>
          <w:u w:val="single"/>
        </w:rPr>
      </w:pPr>
      <w:r w:rsidRPr="00CF0DF2">
        <w:rPr>
          <w:iCs/>
          <w:color w:val="000000" w:themeColor="text1"/>
          <w:szCs w:val="24"/>
          <w:lang w:val="fr"/>
        </w:rPr>
        <w:t>Nom de la personne dûment autorisée à signer au nom du sous-traitant</w:t>
      </w:r>
      <w:r w:rsidRPr="00CF0DF2">
        <w:rPr>
          <w:iCs/>
          <w:color w:val="000000" w:themeColor="text1"/>
          <w:szCs w:val="24"/>
          <w:u w:val="single"/>
          <w:lang w:val="fr"/>
        </w:rPr>
        <w:tab/>
        <w:t>_______</w:t>
      </w:r>
    </w:p>
    <w:p w14:paraId="66A12AD0" w14:textId="77777777" w:rsidR="00744A4E" w:rsidRPr="00CF0DF2" w:rsidRDefault="00744A4E" w:rsidP="00744A4E">
      <w:pPr>
        <w:tabs>
          <w:tab w:val="left" w:pos="6120"/>
        </w:tabs>
        <w:spacing w:before="240" w:after="120"/>
        <w:rPr>
          <w:iCs/>
          <w:color w:val="000000" w:themeColor="text1"/>
          <w:szCs w:val="24"/>
        </w:rPr>
      </w:pPr>
      <w:r w:rsidRPr="00CF0DF2">
        <w:rPr>
          <w:iCs/>
          <w:color w:val="000000" w:themeColor="text1"/>
          <w:szCs w:val="24"/>
          <w:lang w:val="fr"/>
        </w:rPr>
        <w:t>Titre de la personne signant au nom du</w:t>
      </w:r>
      <w:r w:rsidRPr="00CF0DF2">
        <w:rPr>
          <w:iCs/>
          <w:color w:val="000000" w:themeColor="text1"/>
          <w:szCs w:val="24"/>
          <w:u w:val="single"/>
          <w:lang w:val="fr"/>
        </w:rPr>
        <w:tab/>
        <w:t>sous-traitant ______</w:t>
      </w:r>
    </w:p>
    <w:p w14:paraId="4FF45C15" w14:textId="77777777" w:rsidR="00744A4E" w:rsidRPr="00CF0DF2" w:rsidRDefault="00744A4E" w:rsidP="00744A4E">
      <w:pPr>
        <w:tabs>
          <w:tab w:val="left" w:pos="6120"/>
        </w:tabs>
        <w:spacing w:before="240" w:after="120"/>
        <w:rPr>
          <w:iCs/>
          <w:color w:val="000000" w:themeColor="text1"/>
          <w:szCs w:val="24"/>
        </w:rPr>
      </w:pPr>
      <w:r w:rsidRPr="00CF0DF2">
        <w:rPr>
          <w:iCs/>
          <w:color w:val="000000" w:themeColor="text1"/>
          <w:szCs w:val="24"/>
          <w:lang w:val="fr"/>
        </w:rPr>
        <w:t>Signature de la personne nommée</w:t>
      </w:r>
      <w:r w:rsidRPr="00CF0DF2">
        <w:rPr>
          <w:iCs/>
          <w:color w:val="000000" w:themeColor="text1"/>
          <w:szCs w:val="24"/>
          <w:u w:val="single"/>
          <w:lang w:val="fr"/>
        </w:rPr>
        <w:tab/>
        <w:t>ci-dessus ________</w:t>
      </w:r>
    </w:p>
    <w:p w14:paraId="6C7D6865" w14:textId="77777777" w:rsidR="00744A4E" w:rsidRPr="00CF0DF2" w:rsidRDefault="00744A4E" w:rsidP="00744A4E">
      <w:pPr>
        <w:tabs>
          <w:tab w:val="left" w:pos="6120"/>
        </w:tabs>
        <w:spacing w:before="240" w:after="240"/>
        <w:rPr>
          <w:iCs/>
          <w:color w:val="000000" w:themeColor="text1"/>
          <w:szCs w:val="24"/>
        </w:rPr>
      </w:pPr>
      <w:r w:rsidRPr="00CF0DF2">
        <w:rPr>
          <w:iCs/>
          <w:color w:val="000000" w:themeColor="text1"/>
          <w:szCs w:val="24"/>
          <w:lang w:val="fr"/>
        </w:rPr>
        <w:t>Date signée _________</w:t>
      </w:r>
    </w:p>
    <w:p w14:paraId="221AD192" w14:textId="77777777" w:rsidR="00744A4E" w:rsidRPr="00CF0DF2" w:rsidRDefault="00744A4E" w:rsidP="00744A4E">
      <w:pPr>
        <w:spacing w:after="120"/>
        <w:rPr>
          <w:iCs/>
          <w:color w:val="000000" w:themeColor="text1"/>
          <w:szCs w:val="24"/>
        </w:rPr>
      </w:pPr>
      <w:r w:rsidRPr="00CF0DF2">
        <w:rPr>
          <w:iCs/>
          <w:color w:val="000000" w:themeColor="text1"/>
          <w:szCs w:val="24"/>
          <w:lang w:val="fr"/>
        </w:rPr>
        <w:t>Contre-signature du représentant autorisé de l’entrepreneur :</w:t>
      </w:r>
    </w:p>
    <w:p w14:paraId="79E690A6" w14:textId="77777777" w:rsidR="00744A4E" w:rsidRPr="00CF0DF2" w:rsidRDefault="00744A4E" w:rsidP="00744A4E">
      <w:pPr>
        <w:spacing w:after="120"/>
        <w:rPr>
          <w:iCs/>
          <w:color w:val="000000" w:themeColor="text1"/>
          <w:szCs w:val="24"/>
        </w:rPr>
      </w:pPr>
      <w:r w:rsidRPr="00CF0DF2">
        <w:rPr>
          <w:iCs/>
          <w:color w:val="000000" w:themeColor="text1"/>
          <w:szCs w:val="24"/>
          <w:lang w:val="fr"/>
        </w:rPr>
        <w:t>Signature : _________</w:t>
      </w:r>
    </w:p>
    <w:p w14:paraId="1D481C81" w14:textId="77777777" w:rsidR="00744A4E" w:rsidRPr="00CF0DF2" w:rsidRDefault="00744A4E" w:rsidP="00744A4E">
      <w:pPr>
        <w:tabs>
          <w:tab w:val="left" w:pos="6120"/>
        </w:tabs>
        <w:spacing w:before="240" w:after="240"/>
        <w:rPr>
          <w:iCs/>
          <w:color w:val="000000" w:themeColor="text1"/>
          <w:szCs w:val="24"/>
        </w:rPr>
      </w:pPr>
      <w:r w:rsidRPr="00CF0DF2">
        <w:rPr>
          <w:iCs/>
          <w:color w:val="000000" w:themeColor="text1"/>
          <w:szCs w:val="24"/>
          <w:lang w:val="fr"/>
        </w:rPr>
        <w:t>Date de signature _________</w:t>
      </w:r>
    </w:p>
    <w:p w14:paraId="5EBEEB11" w14:textId="77777777" w:rsidR="00EE5374" w:rsidRPr="005B689A" w:rsidRDefault="00EE5374" w:rsidP="00EE5374"/>
    <w:p w14:paraId="5D4CE562" w14:textId="77777777" w:rsidR="00EE5374" w:rsidRDefault="00EE5374" w:rsidP="00EE5374"/>
    <w:p w14:paraId="36EFB1CA" w14:textId="77777777" w:rsidR="00EE5374" w:rsidRDefault="00EE5374">
      <w:pPr>
        <w:rPr>
          <w:b/>
          <w:sz w:val="44"/>
        </w:rPr>
      </w:pPr>
      <w:r>
        <w:br w:type="page"/>
      </w:r>
    </w:p>
    <w:p w14:paraId="563EFAD4" w14:textId="77777777" w:rsidR="004966C3" w:rsidRPr="006C1597" w:rsidRDefault="004966C3" w:rsidP="00DC57DA">
      <w:pPr>
        <w:spacing w:before="120" w:after="120"/>
        <w:sectPr w:rsidR="004966C3" w:rsidRPr="006C1597" w:rsidSect="003706F0">
          <w:headerReference w:type="default" r:id="rId68"/>
          <w:headerReference w:type="first" r:id="rId69"/>
          <w:footnotePr>
            <w:numRestart w:val="eachPage"/>
          </w:footnotePr>
          <w:endnotePr>
            <w:numFmt w:val="decimal"/>
          </w:endnotePr>
          <w:pgSz w:w="12240" w:h="15840" w:code="1"/>
          <w:pgMar w:top="1440" w:right="1440" w:bottom="1440" w:left="1440" w:header="720" w:footer="720" w:gutter="0"/>
          <w:cols w:space="720"/>
          <w:noEndnote/>
          <w:titlePg/>
        </w:sectPr>
      </w:pPr>
      <w:bookmarkStart w:id="604" w:name="_Toc348175660"/>
      <w:bookmarkEnd w:id="600"/>
      <w:bookmarkEnd w:id="601"/>
    </w:p>
    <w:p w14:paraId="23523DF7" w14:textId="251FE514" w:rsidR="00953A23" w:rsidRPr="006C1597" w:rsidRDefault="00953A23" w:rsidP="0000603C">
      <w:pPr>
        <w:pStyle w:val="Sections"/>
      </w:pPr>
      <w:bookmarkStart w:id="605" w:name="_Toc348175663"/>
      <w:bookmarkStart w:id="606" w:name="_Toc156027998"/>
      <w:bookmarkStart w:id="607" w:name="_Toc156372857"/>
      <w:bookmarkStart w:id="608" w:name="_Toc326657871"/>
      <w:bookmarkStart w:id="609" w:name="_Toc494778794"/>
      <w:bookmarkStart w:id="610" w:name="_Toc87981189"/>
      <w:bookmarkEnd w:id="604"/>
      <w:bookmarkEnd w:id="605"/>
      <w:r w:rsidRPr="006C1597">
        <w:lastRenderedPageBreak/>
        <w:t>Section X. Formulaires du Marché</w:t>
      </w:r>
      <w:bookmarkEnd w:id="606"/>
      <w:bookmarkEnd w:id="607"/>
      <w:bookmarkEnd w:id="608"/>
      <w:bookmarkEnd w:id="610"/>
    </w:p>
    <w:p w14:paraId="3DE389BD" w14:textId="033B1C46" w:rsidR="000A450A" w:rsidRPr="006C1597" w:rsidRDefault="000A450A" w:rsidP="004225F2">
      <w:pPr>
        <w:pStyle w:val="Subtitle2"/>
        <w:tabs>
          <w:tab w:val="left" w:pos="9000"/>
        </w:tabs>
        <w:spacing w:after="360"/>
      </w:pPr>
      <w:r w:rsidRPr="006C1597">
        <w:t>Liste des formulaires</w:t>
      </w:r>
      <w:bookmarkEnd w:id="609"/>
    </w:p>
    <w:p w14:paraId="1EBAAB33" w14:textId="21F0A4B5" w:rsidR="00F727C1" w:rsidRDefault="00E6058C">
      <w:pPr>
        <w:pStyle w:val="TOC1"/>
        <w:rPr>
          <w:rFonts w:asciiTheme="minorHAnsi" w:eastAsiaTheme="minorEastAsia" w:hAnsiTheme="minorHAnsi" w:cstheme="minorBidi"/>
          <w:b w:val="0"/>
          <w:sz w:val="22"/>
          <w:szCs w:val="22"/>
          <w:lang w:val="en-US" w:eastAsia="en-US"/>
        </w:rPr>
      </w:pPr>
      <w:r w:rsidRPr="006C1597">
        <w:rPr>
          <w:sz w:val="20"/>
        </w:rPr>
        <w:fldChar w:fldCharType="begin"/>
      </w:r>
      <w:r w:rsidRPr="006C1597">
        <w:rPr>
          <w:sz w:val="20"/>
        </w:rPr>
        <w:instrText xml:space="preserve"> TOC \h \z \t "Sec 10 head 1,1" </w:instrText>
      </w:r>
      <w:r w:rsidRPr="006C1597">
        <w:rPr>
          <w:sz w:val="20"/>
        </w:rPr>
        <w:fldChar w:fldCharType="separate"/>
      </w:r>
      <w:hyperlink w:anchor="_Toc87980391" w:history="1">
        <w:r w:rsidR="00F727C1" w:rsidRPr="00AC2AF4">
          <w:rPr>
            <w:rStyle w:val="Hyperlink"/>
          </w:rPr>
          <w:t>Modèle de Notification d’Intention d’Attribution</w:t>
        </w:r>
        <w:r w:rsidR="00F727C1">
          <w:rPr>
            <w:webHidden/>
          </w:rPr>
          <w:tab/>
        </w:r>
        <w:r w:rsidR="00F727C1">
          <w:rPr>
            <w:webHidden/>
          </w:rPr>
          <w:fldChar w:fldCharType="begin"/>
        </w:r>
        <w:r w:rsidR="00F727C1">
          <w:rPr>
            <w:webHidden/>
          </w:rPr>
          <w:instrText xml:space="preserve"> PAGEREF _Toc87980391 \h </w:instrText>
        </w:r>
        <w:r w:rsidR="00F727C1">
          <w:rPr>
            <w:webHidden/>
          </w:rPr>
        </w:r>
        <w:r w:rsidR="00F727C1">
          <w:rPr>
            <w:webHidden/>
          </w:rPr>
          <w:fldChar w:fldCharType="separate"/>
        </w:r>
        <w:r w:rsidR="00C62AB2">
          <w:rPr>
            <w:webHidden/>
          </w:rPr>
          <w:t>213</w:t>
        </w:r>
        <w:r w:rsidR="00F727C1">
          <w:rPr>
            <w:webHidden/>
          </w:rPr>
          <w:fldChar w:fldCharType="end"/>
        </w:r>
      </w:hyperlink>
    </w:p>
    <w:p w14:paraId="7A469379" w14:textId="1122A339" w:rsidR="00F727C1" w:rsidRDefault="00F727C1">
      <w:pPr>
        <w:pStyle w:val="TOC1"/>
        <w:rPr>
          <w:rFonts w:asciiTheme="minorHAnsi" w:eastAsiaTheme="minorEastAsia" w:hAnsiTheme="minorHAnsi" w:cstheme="minorBidi"/>
          <w:b w:val="0"/>
          <w:sz w:val="22"/>
          <w:szCs w:val="22"/>
          <w:lang w:val="en-US" w:eastAsia="en-US"/>
        </w:rPr>
      </w:pPr>
      <w:hyperlink w:anchor="_Toc87980392" w:history="1">
        <w:r w:rsidRPr="00AC2AF4">
          <w:rPr>
            <w:rStyle w:val="Hyperlink"/>
          </w:rPr>
          <w:t>Modèle de Lettre de Notification de l’Attribution du Marché</w:t>
        </w:r>
        <w:r>
          <w:rPr>
            <w:webHidden/>
          </w:rPr>
          <w:tab/>
        </w:r>
        <w:r>
          <w:rPr>
            <w:webHidden/>
          </w:rPr>
          <w:fldChar w:fldCharType="begin"/>
        </w:r>
        <w:r>
          <w:rPr>
            <w:webHidden/>
          </w:rPr>
          <w:instrText xml:space="preserve"> PAGEREF _Toc87980392 \h </w:instrText>
        </w:r>
        <w:r>
          <w:rPr>
            <w:webHidden/>
          </w:rPr>
        </w:r>
        <w:r>
          <w:rPr>
            <w:webHidden/>
          </w:rPr>
          <w:fldChar w:fldCharType="separate"/>
        </w:r>
        <w:r w:rsidR="00C62AB2">
          <w:rPr>
            <w:webHidden/>
          </w:rPr>
          <w:t>219</w:t>
        </w:r>
        <w:r>
          <w:rPr>
            <w:webHidden/>
          </w:rPr>
          <w:fldChar w:fldCharType="end"/>
        </w:r>
      </w:hyperlink>
    </w:p>
    <w:p w14:paraId="009481E5" w14:textId="3EBBC466" w:rsidR="00F727C1" w:rsidRDefault="00F727C1">
      <w:pPr>
        <w:pStyle w:val="TOC1"/>
        <w:rPr>
          <w:rFonts w:asciiTheme="minorHAnsi" w:eastAsiaTheme="minorEastAsia" w:hAnsiTheme="minorHAnsi" w:cstheme="minorBidi"/>
          <w:b w:val="0"/>
          <w:sz w:val="22"/>
          <w:szCs w:val="22"/>
          <w:lang w:val="en-US" w:eastAsia="en-US"/>
        </w:rPr>
      </w:pPr>
      <w:hyperlink w:anchor="_Toc87980393" w:history="1">
        <w:r w:rsidRPr="00AC2AF4">
          <w:rPr>
            <w:rStyle w:val="Hyperlink"/>
          </w:rPr>
          <w:t>Modèle d’Acte d’engagement</w:t>
        </w:r>
        <w:r>
          <w:rPr>
            <w:webHidden/>
          </w:rPr>
          <w:tab/>
        </w:r>
        <w:r>
          <w:rPr>
            <w:webHidden/>
          </w:rPr>
          <w:fldChar w:fldCharType="begin"/>
        </w:r>
        <w:r>
          <w:rPr>
            <w:webHidden/>
          </w:rPr>
          <w:instrText xml:space="preserve"> PAGEREF _Toc87980393 \h </w:instrText>
        </w:r>
        <w:r>
          <w:rPr>
            <w:webHidden/>
          </w:rPr>
        </w:r>
        <w:r>
          <w:rPr>
            <w:webHidden/>
          </w:rPr>
          <w:fldChar w:fldCharType="separate"/>
        </w:r>
        <w:r w:rsidR="00C62AB2">
          <w:rPr>
            <w:webHidden/>
          </w:rPr>
          <w:t>220</w:t>
        </w:r>
        <w:r>
          <w:rPr>
            <w:webHidden/>
          </w:rPr>
          <w:fldChar w:fldCharType="end"/>
        </w:r>
      </w:hyperlink>
    </w:p>
    <w:p w14:paraId="5C47E842" w14:textId="3E386501" w:rsidR="00F727C1" w:rsidRDefault="00F727C1">
      <w:pPr>
        <w:pStyle w:val="TOC1"/>
        <w:rPr>
          <w:rFonts w:asciiTheme="minorHAnsi" w:eastAsiaTheme="minorEastAsia" w:hAnsiTheme="minorHAnsi" w:cstheme="minorBidi"/>
          <w:b w:val="0"/>
          <w:sz w:val="22"/>
          <w:szCs w:val="22"/>
          <w:lang w:val="en-US" w:eastAsia="en-US"/>
        </w:rPr>
      </w:pPr>
      <w:hyperlink w:anchor="_Toc87980394" w:history="1">
        <w:r w:rsidRPr="00AC2AF4">
          <w:rPr>
            <w:rStyle w:val="Hyperlink"/>
          </w:rPr>
          <w:t>Modèle de Garantie de Bonne Exécution Option 1 : (Garantie Bancaire)</w:t>
        </w:r>
        <w:r>
          <w:rPr>
            <w:webHidden/>
          </w:rPr>
          <w:tab/>
        </w:r>
        <w:r>
          <w:rPr>
            <w:webHidden/>
          </w:rPr>
          <w:fldChar w:fldCharType="begin"/>
        </w:r>
        <w:r>
          <w:rPr>
            <w:webHidden/>
          </w:rPr>
          <w:instrText xml:space="preserve"> PAGEREF _Toc87980394 \h </w:instrText>
        </w:r>
        <w:r>
          <w:rPr>
            <w:webHidden/>
          </w:rPr>
        </w:r>
        <w:r>
          <w:rPr>
            <w:webHidden/>
          </w:rPr>
          <w:fldChar w:fldCharType="separate"/>
        </w:r>
        <w:r w:rsidR="00C62AB2">
          <w:rPr>
            <w:webHidden/>
          </w:rPr>
          <w:t>227</w:t>
        </w:r>
        <w:r>
          <w:rPr>
            <w:webHidden/>
          </w:rPr>
          <w:fldChar w:fldCharType="end"/>
        </w:r>
      </w:hyperlink>
    </w:p>
    <w:p w14:paraId="4DA6236A" w14:textId="3158CF96" w:rsidR="00F727C1" w:rsidRDefault="00F727C1">
      <w:pPr>
        <w:pStyle w:val="TOC1"/>
        <w:rPr>
          <w:rFonts w:asciiTheme="minorHAnsi" w:eastAsiaTheme="minorEastAsia" w:hAnsiTheme="minorHAnsi" w:cstheme="minorBidi"/>
          <w:b w:val="0"/>
          <w:sz w:val="22"/>
          <w:szCs w:val="22"/>
          <w:lang w:val="en-US" w:eastAsia="en-US"/>
        </w:rPr>
      </w:pPr>
      <w:hyperlink w:anchor="_Toc87980395" w:history="1">
        <w:r w:rsidRPr="00AC2AF4">
          <w:rPr>
            <w:rStyle w:val="Hyperlink"/>
          </w:rPr>
          <w:t>Garantie de Bonne Exécution Option 2 : Caution personnelle et solidaire</w:t>
        </w:r>
        <w:r>
          <w:rPr>
            <w:webHidden/>
          </w:rPr>
          <w:tab/>
        </w:r>
        <w:r>
          <w:rPr>
            <w:webHidden/>
          </w:rPr>
          <w:fldChar w:fldCharType="begin"/>
        </w:r>
        <w:r>
          <w:rPr>
            <w:webHidden/>
          </w:rPr>
          <w:instrText xml:space="preserve"> PAGEREF _Toc87980395 \h </w:instrText>
        </w:r>
        <w:r>
          <w:rPr>
            <w:webHidden/>
          </w:rPr>
        </w:r>
        <w:r>
          <w:rPr>
            <w:webHidden/>
          </w:rPr>
          <w:fldChar w:fldCharType="separate"/>
        </w:r>
        <w:r w:rsidR="00C62AB2">
          <w:rPr>
            <w:webHidden/>
          </w:rPr>
          <w:t>229</w:t>
        </w:r>
        <w:r>
          <w:rPr>
            <w:webHidden/>
          </w:rPr>
          <w:fldChar w:fldCharType="end"/>
        </w:r>
      </w:hyperlink>
    </w:p>
    <w:p w14:paraId="79A96CFA" w14:textId="737C3600" w:rsidR="00F727C1" w:rsidRDefault="00F727C1">
      <w:pPr>
        <w:pStyle w:val="TOC1"/>
        <w:rPr>
          <w:rFonts w:asciiTheme="minorHAnsi" w:eastAsiaTheme="minorEastAsia" w:hAnsiTheme="minorHAnsi" w:cstheme="minorBidi"/>
          <w:b w:val="0"/>
          <w:sz w:val="22"/>
          <w:szCs w:val="22"/>
          <w:lang w:val="en-US" w:eastAsia="en-US"/>
        </w:rPr>
      </w:pPr>
      <w:hyperlink w:anchor="_Toc87980396" w:history="1">
        <w:r w:rsidRPr="00AC2AF4">
          <w:rPr>
            <w:rStyle w:val="Hyperlink"/>
          </w:rPr>
          <w:t>Modèle de Garantie de Performance Environnementale et Sociale (Garantie Bancaire)</w:t>
        </w:r>
        <w:r>
          <w:rPr>
            <w:webHidden/>
          </w:rPr>
          <w:tab/>
        </w:r>
        <w:r>
          <w:rPr>
            <w:webHidden/>
          </w:rPr>
          <w:fldChar w:fldCharType="begin"/>
        </w:r>
        <w:r>
          <w:rPr>
            <w:webHidden/>
          </w:rPr>
          <w:instrText xml:space="preserve"> PAGEREF _Toc87980396 \h </w:instrText>
        </w:r>
        <w:r>
          <w:rPr>
            <w:webHidden/>
          </w:rPr>
        </w:r>
        <w:r>
          <w:rPr>
            <w:webHidden/>
          </w:rPr>
          <w:fldChar w:fldCharType="separate"/>
        </w:r>
        <w:r w:rsidR="00C62AB2">
          <w:rPr>
            <w:webHidden/>
          </w:rPr>
          <w:t>231</w:t>
        </w:r>
        <w:r>
          <w:rPr>
            <w:webHidden/>
          </w:rPr>
          <w:fldChar w:fldCharType="end"/>
        </w:r>
      </w:hyperlink>
    </w:p>
    <w:p w14:paraId="73C699FE" w14:textId="05045BBB" w:rsidR="00F727C1" w:rsidRDefault="00F727C1">
      <w:pPr>
        <w:pStyle w:val="TOC1"/>
        <w:rPr>
          <w:rFonts w:asciiTheme="minorHAnsi" w:eastAsiaTheme="minorEastAsia" w:hAnsiTheme="minorHAnsi" w:cstheme="minorBidi"/>
          <w:b w:val="0"/>
          <w:sz w:val="22"/>
          <w:szCs w:val="22"/>
          <w:lang w:val="en-US" w:eastAsia="en-US"/>
        </w:rPr>
      </w:pPr>
      <w:hyperlink w:anchor="_Toc87980397" w:history="1">
        <w:r w:rsidRPr="00AC2AF4">
          <w:rPr>
            <w:rStyle w:val="Hyperlink"/>
          </w:rPr>
          <w:t>Modèle de Garantie de Restitution d’Avance  (Garantie Bancaire sur Demande)</w:t>
        </w:r>
        <w:r>
          <w:rPr>
            <w:webHidden/>
          </w:rPr>
          <w:tab/>
        </w:r>
        <w:r>
          <w:rPr>
            <w:webHidden/>
          </w:rPr>
          <w:fldChar w:fldCharType="begin"/>
        </w:r>
        <w:r>
          <w:rPr>
            <w:webHidden/>
          </w:rPr>
          <w:instrText xml:space="preserve"> PAGEREF _Toc87980397 \h </w:instrText>
        </w:r>
        <w:r>
          <w:rPr>
            <w:webHidden/>
          </w:rPr>
        </w:r>
        <w:r>
          <w:rPr>
            <w:webHidden/>
          </w:rPr>
          <w:fldChar w:fldCharType="separate"/>
        </w:r>
        <w:r w:rsidR="00C62AB2">
          <w:rPr>
            <w:webHidden/>
          </w:rPr>
          <w:t>233</w:t>
        </w:r>
        <w:r>
          <w:rPr>
            <w:webHidden/>
          </w:rPr>
          <w:fldChar w:fldCharType="end"/>
        </w:r>
      </w:hyperlink>
    </w:p>
    <w:p w14:paraId="250EAA20" w14:textId="1109750B" w:rsidR="00F727C1" w:rsidRDefault="00F727C1">
      <w:pPr>
        <w:pStyle w:val="TOC1"/>
        <w:rPr>
          <w:rFonts w:asciiTheme="minorHAnsi" w:eastAsiaTheme="minorEastAsia" w:hAnsiTheme="minorHAnsi" w:cstheme="minorBidi"/>
          <w:b w:val="0"/>
          <w:sz w:val="22"/>
          <w:szCs w:val="22"/>
          <w:lang w:val="en-US" w:eastAsia="en-US"/>
        </w:rPr>
      </w:pPr>
      <w:hyperlink w:anchor="_Toc87980398" w:history="1">
        <w:r w:rsidRPr="00AC2AF4">
          <w:rPr>
            <w:rStyle w:val="Hyperlink"/>
          </w:rPr>
          <w:t>Modèle de Garantie émise en remplacement de la Retenue de Garantie  (Garantie Bancaire sur Demande)</w:t>
        </w:r>
        <w:r>
          <w:rPr>
            <w:webHidden/>
          </w:rPr>
          <w:tab/>
        </w:r>
        <w:r>
          <w:rPr>
            <w:webHidden/>
          </w:rPr>
          <w:fldChar w:fldCharType="begin"/>
        </w:r>
        <w:r>
          <w:rPr>
            <w:webHidden/>
          </w:rPr>
          <w:instrText xml:space="preserve"> PAGEREF _Toc87980398 \h </w:instrText>
        </w:r>
        <w:r>
          <w:rPr>
            <w:webHidden/>
          </w:rPr>
        </w:r>
        <w:r>
          <w:rPr>
            <w:webHidden/>
          </w:rPr>
          <w:fldChar w:fldCharType="separate"/>
        </w:r>
        <w:r w:rsidR="00C62AB2">
          <w:rPr>
            <w:webHidden/>
          </w:rPr>
          <w:t>235</w:t>
        </w:r>
        <w:r>
          <w:rPr>
            <w:webHidden/>
          </w:rPr>
          <w:fldChar w:fldCharType="end"/>
        </w:r>
      </w:hyperlink>
    </w:p>
    <w:p w14:paraId="390A5F75" w14:textId="3EA1430D" w:rsidR="000A450A" w:rsidRPr="006C1597" w:rsidRDefault="00E6058C" w:rsidP="00DC57DA">
      <w:pPr>
        <w:spacing w:before="60" w:after="60"/>
        <w:rPr>
          <w:sz w:val="20"/>
        </w:rPr>
      </w:pPr>
      <w:r w:rsidRPr="006C1597">
        <w:rPr>
          <w:sz w:val="20"/>
        </w:rPr>
        <w:fldChar w:fldCharType="end"/>
      </w:r>
    </w:p>
    <w:p w14:paraId="34ECAD60" w14:textId="4F4D88C3" w:rsidR="00172F13" w:rsidRPr="006C1597" w:rsidRDefault="000A450A" w:rsidP="009F73C2">
      <w:pPr>
        <w:pStyle w:val="Sec10head1"/>
        <w:rPr>
          <w:b w:val="0"/>
          <w:sz w:val="20"/>
        </w:rPr>
      </w:pPr>
      <w:r w:rsidRPr="006C1597">
        <w:br w:type="page"/>
      </w:r>
      <w:bookmarkStart w:id="611" w:name="_Toc327354351"/>
      <w:bookmarkStart w:id="612" w:name="_Toc479272842"/>
      <w:bookmarkStart w:id="613" w:name="_Toc489274345"/>
    </w:p>
    <w:p w14:paraId="57B16059" w14:textId="7137437B" w:rsidR="009334BA" w:rsidRPr="00E0339C" w:rsidRDefault="009334BA" w:rsidP="009334BA">
      <w:pPr>
        <w:pStyle w:val="Sec10head1"/>
        <w:ind w:right="-180"/>
      </w:pPr>
      <w:bookmarkStart w:id="614" w:name="_Toc478922094"/>
      <w:bookmarkStart w:id="615" w:name="_Toc479272841"/>
      <w:bookmarkStart w:id="616" w:name="_Toc69318220"/>
      <w:bookmarkStart w:id="617" w:name="_Toc87980391"/>
      <w:r w:rsidRPr="00E0339C">
        <w:lastRenderedPageBreak/>
        <w:t>Modèle de Notification d’</w:t>
      </w:r>
      <w:r w:rsidR="003A0A4C">
        <w:t>I</w:t>
      </w:r>
      <w:r w:rsidRPr="00E0339C">
        <w:t>ntention d’</w:t>
      </w:r>
      <w:r w:rsidR="003A0A4C">
        <w:t>A</w:t>
      </w:r>
      <w:r w:rsidRPr="00E0339C">
        <w:t>ttribution</w:t>
      </w:r>
      <w:bookmarkEnd w:id="614"/>
      <w:bookmarkEnd w:id="615"/>
      <w:bookmarkEnd w:id="616"/>
      <w:bookmarkEnd w:id="617"/>
    </w:p>
    <w:p w14:paraId="4ACA2021" w14:textId="77777777" w:rsidR="009334BA" w:rsidRDefault="009334BA" w:rsidP="009334BA">
      <w:pPr>
        <w:spacing w:before="120" w:after="120"/>
        <w:ind w:left="0" w:firstLine="0"/>
        <w:rPr>
          <w:b/>
          <w:i/>
        </w:rPr>
      </w:pPr>
      <w:r w:rsidRPr="00E0339C">
        <w:rPr>
          <w:b/>
          <w:i/>
          <w:iCs/>
        </w:rPr>
        <w:t>[</w:t>
      </w:r>
      <w:r w:rsidRPr="00E0339C">
        <w:rPr>
          <w:b/>
          <w:i/>
        </w:rPr>
        <w:t>La Notification d’intention d’attribution doit être adressée à chacun des Soumissionnaires ayant remis une offre.</w:t>
      </w:r>
      <w:r>
        <w:rPr>
          <w:b/>
          <w:i/>
        </w:rPr>
        <w:t>]</w:t>
      </w:r>
    </w:p>
    <w:p w14:paraId="473F7E1C" w14:textId="77777777" w:rsidR="009334BA" w:rsidRPr="00E0339C" w:rsidRDefault="009334BA" w:rsidP="009334BA">
      <w:pPr>
        <w:spacing w:before="120" w:after="120"/>
        <w:ind w:left="0" w:firstLine="0"/>
        <w:rPr>
          <w:b/>
        </w:rPr>
      </w:pPr>
      <w:r>
        <w:rPr>
          <w:b/>
          <w:i/>
        </w:rPr>
        <w:t>[</w:t>
      </w:r>
      <w:r w:rsidRPr="00E0339C">
        <w:rPr>
          <w:b/>
          <w:i/>
        </w:rPr>
        <w:t>Le destinataire doit être le représentant autorisé du Soumissionnaire].</w:t>
      </w:r>
    </w:p>
    <w:p w14:paraId="69D5D621" w14:textId="77777777" w:rsidR="009334BA" w:rsidRPr="00E0339C" w:rsidRDefault="009334BA" w:rsidP="001E6B49">
      <w:pPr>
        <w:pStyle w:val="Outline"/>
        <w:suppressAutoHyphens/>
        <w:spacing w:before="60" w:after="60"/>
        <w:jc w:val="right"/>
      </w:pPr>
      <w:r w:rsidRPr="00E0339C">
        <w:t>A l’attention du représentant autorisé du Soumissionnaire</w:t>
      </w:r>
    </w:p>
    <w:p w14:paraId="4B84A7A6" w14:textId="77777777" w:rsidR="009334BA" w:rsidRPr="00E0339C" w:rsidRDefault="009334BA" w:rsidP="001E6B49">
      <w:pPr>
        <w:pStyle w:val="Outline"/>
        <w:suppressAutoHyphens/>
        <w:spacing w:before="60" w:after="60"/>
        <w:jc w:val="right"/>
      </w:pPr>
      <w:r w:rsidRPr="00E0339C">
        <w:t xml:space="preserve">Nom : </w:t>
      </w:r>
      <w:r w:rsidRPr="00E0339C">
        <w:rPr>
          <w:i/>
        </w:rPr>
        <w:t>[insérer le nom du représentant autorisé du Soumissionnaire]</w:t>
      </w:r>
    </w:p>
    <w:p w14:paraId="3B206837" w14:textId="77777777" w:rsidR="009334BA" w:rsidRPr="00E0339C" w:rsidRDefault="009334BA" w:rsidP="001E6B49">
      <w:pPr>
        <w:pStyle w:val="Outline"/>
        <w:suppressAutoHyphens/>
        <w:spacing w:before="60" w:after="60"/>
        <w:jc w:val="right"/>
      </w:pPr>
      <w:r w:rsidRPr="00E0339C">
        <w:t xml:space="preserve">Adresse : </w:t>
      </w:r>
      <w:r w:rsidRPr="00E0339C">
        <w:rPr>
          <w:i/>
        </w:rPr>
        <w:t>[insérer l’adresse du représentant autorisé du Soumissionnaire]</w:t>
      </w:r>
    </w:p>
    <w:p w14:paraId="654AE8CF" w14:textId="77777777" w:rsidR="009334BA" w:rsidRPr="00E0339C" w:rsidRDefault="009334BA" w:rsidP="001E6B49">
      <w:pPr>
        <w:pStyle w:val="Outline"/>
        <w:suppressAutoHyphens/>
        <w:spacing w:before="60" w:after="60"/>
        <w:jc w:val="right"/>
      </w:pPr>
      <w:r w:rsidRPr="00E0339C">
        <w:t xml:space="preserve">Téléphone/télécopie : </w:t>
      </w:r>
      <w:r w:rsidRPr="00E0339C">
        <w:rPr>
          <w:i/>
        </w:rPr>
        <w:t>[insérer téléphone/télécopie du représentant autorisé du Soumissionnaire]</w:t>
      </w:r>
    </w:p>
    <w:p w14:paraId="05D23D72" w14:textId="77777777" w:rsidR="009334BA" w:rsidRPr="00E0339C" w:rsidRDefault="009334BA" w:rsidP="001E6B49">
      <w:pPr>
        <w:pStyle w:val="Outline"/>
        <w:suppressAutoHyphens/>
        <w:spacing w:before="60" w:after="240"/>
        <w:jc w:val="right"/>
        <w:rPr>
          <w:i/>
        </w:rPr>
      </w:pPr>
      <w:r w:rsidRPr="00E0339C">
        <w:t xml:space="preserve">Adresse courriel : </w:t>
      </w:r>
      <w:r w:rsidRPr="00E0339C">
        <w:rPr>
          <w:i/>
        </w:rPr>
        <w:t>[insérer adresse courriel du représentant autorisé du Soumissionnaire]</w:t>
      </w:r>
    </w:p>
    <w:p w14:paraId="6D8BF5A2" w14:textId="77777777" w:rsidR="009334BA" w:rsidRPr="00E0339C" w:rsidRDefault="009334BA" w:rsidP="009334BA">
      <w:pPr>
        <w:pStyle w:val="Outline"/>
        <w:suppressAutoHyphens/>
        <w:spacing w:before="60" w:after="60"/>
        <w:ind w:left="0" w:firstLine="0"/>
        <w:jc w:val="both"/>
        <w:rPr>
          <w:b/>
          <w:i/>
        </w:rPr>
      </w:pPr>
      <w:r w:rsidRPr="00E0339C">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2D5B4309" w14:textId="77777777" w:rsidR="009334BA" w:rsidRPr="00E0339C" w:rsidRDefault="009334BA" w:rsidP="009334BA">
      <w:pPr>
        <w:spacing w:after="120"/>
        <w:ind w:left="0" w:firstLine="0"/>
        <w:rPr>
          <w:b/>
        </w:rPr>
      </w:pPr>
      <w:r w:rsidRPr="00E0339C">
        <w:rPr>
          <w:b/>
        </w:rPr>
        <w:t xml:space="preserve">DATE D’ENVOI : </w:t>
      </w:r>
      <w:r w:rsidRPr="00E0339C">
        <w:t>La présente Notification est envoyée par </w:t>
      </w:r>
      <w:r w:rsidRPr="00E0339C">
        <w:rPr>
          <w:i/>
          <w:iCs/>
        </w:rPr>
        <w:t xml:space="preserve">: [courriel/télécopie] </w:t>
      </w:r>
      <w:r w:rsidRPr="00E0339C">
        <w:t xml:space="preserve">le </w:t>
      </w:r>
      <w:r w:rsidRPr="00E0339C">
        <w:rPr>
          <w:i/>
          <w:iCs/>
        </w:rPr>
        <w:t>[date]</w:t>
      </w:r>
      <w:r w:rsidRPr="00E0339C">
        <w:t xml:space="preserve"> (heure locale).</w:t>
      </w:r>
    </w:p>
    <w:p w14:paraId="21277B6D" w14:textId="77777777" w:rsidR="009334BA" w:rsidRPr="00E0339C" w:rsidRDefault="009334BA" w:rsidP="009334BA">
      <w:pPr>
        <w:spacing w:after="240"/>
        <w:ind w:right="289"/>
        <w:rPr>
          <w:b/>
          <w:bCs/>
          <w:sz w:val="44"/>
          <w:szCs w:val="44"/>
        </w:rPr>
      </w:pPr>
      <w:r w:rsidRPr="00E0339C">
        <w:rPr>
          <w:b/>
          <w:bCs/>
          <w:sz w:val="44"/>
          <w:szCs w:val="44"/>
        </w:rPr>
        <w:t>Notification d’intention d’attribution</w:t>
      </w:r>
    </w:p>
    <w:p w14:paraId="02B6BF32" w14:textId="77777777" w:rsidR="009334BA" w:rsidRPr="00E0339C" w:rsidRDefault="009334BA" w:rsidP="009334BA">
      <w:pPr>
        <w:spacing w:after="0"/>
        <w:rPr>
          <w:i/>
          <w:color w:val="000000"/>
        </w:rPr>
      </w:pPr>
      <w:r w:rsidRPr="00E0339C">
        <w:rPr>
          <w:b/>
          <w:color w:val="000000"/>
        </w:rPr>
        <w:t xml:space="preserve">Maître d’Ouvrage : </w:t>
      </w:r>
      <w:r w:rsidRPr="00E0339C">
        <w:rPr>
          <w:i/>
          <w:color w:val="000000"/>
        </w:rPr>
        <w:t>[insérer le nom du Maître d’Ouvrage]</w:t>
      </w:r>
    </w:p>
    <w:p w14:paraId="37D1964A" w14:textId="77777777" w:rsidR="009334BA" w:rsidRPr="00E0339C" w:rsidRDefault="009334BA" w:rsidP="009334BA">
      <w:pPr>
        <w:spacing w:after="0"/>
        <w:rPr>
          <w:i/>
          <w:color w:val="000000"/>
        </w:rPr>
      </w:pPr>
      <w:r w:rsidRPr="00E0339C">
        <w:rPr>
          <w:b/>
          <w:color w:val="000000"/>
        </w:rPr>
        <w:t>Intitulé du Marché :</w:t>
      </w:r>
      <w:r w:rsidRPr="00E0339C">
        <w:rPr>
          <w:i/>
          <w:color w:val="000000"/>
        </w:rPr>
        <w:t xml:space="preserve"> [insérer l’intitulé du Marché]</w:t>
      </w:r>
    </w:p>
    <w:p w14:paraId="7E7F6667" w14:textId="77777777" w:rsidR="009334BA" w:rsidRPr="00E0339C" w:rsidRDefault="009334BA" w:rsidP="009334BA">
      <w:pPr>
        <w:spacing w:after="0"/>
        <w:rPr>
          <w:i/>
          <w:color w:val="000000"/>
        </w:rPr>
      </w:pPr>
      <w:r w:rsidRPr="00E0339C">
        <w:rPr>
          <w:b/>
          <w:color w:val="000000"/>
        </w:rPr>
        <w:t>Pays :</w:t>
      </w:r>
      <w:r w:rsidRPr="00E0339C">
        <w:rPr>
          <w:i/>
          <w:color w:val="000000"/>
        </w:rPr>
        <w:t xml:space="preserve"> [insérer le nom du pays du Maître d’Ouvrage]</w:t>
      </w:r>
    </w:p>
    <w:p w14:paraId="7888863C" w14:textId="77777777" w:rsidR="009334BA" w:rsidRPr="00E0339C" w:rsidRDefault="009334BA" w:rsidP="009334BA">
      <w:pPr>
        <w:spacing w:after="0"/>
        <w:rPr>
          <w:i/>
          <w:color w:val="000000"/>
        </w:rPr>
      </w:pPr>
      <w:r w:rsidRPr="00E0339C">
        <w:rPr>
          <w:b/>
          <w:color w:val="000000"/>
        </w:rPr>
        <w:t>Prêt No./Crédit No./Don No. :</w:t>
      </w:r>
      <w:r w:rsidRPr="00E0339C">
        <w:rPr>
          <w:i/>
          <w:color w:val="000000"/>
        </w:rPr>
        <w:t xml:space="preserve"> [insérer la référence du prêt/crédit/don]</w:t>
      </w:r>
    </w:p>
    <w:p w14:paraId="28929FB6" w14:textId="77777777" w:rsidR="009334BA" w:rsidRPr="00E0339C" w:rsidRDefault="009334BA" w:rsidP="009334BA">
      <w:pPr>
        <w:rPr>
          <w:i/>
          <w:color w:val="000000"/>
        </w:rPr>
      </w:pPr>
      <w:r w:rsidRPr="00E0339C">
        <w:rPr>
          <w:b/>
          <w:color w:val="000000"/>
        </w:rPr>
        <w:t>AO No :</w:t>
      </w:r>
      <w:r w:rsidRPr="00E0339C">
        <w:rPr>
          <w:i/>
          <w:color w:val="000000"/>
        </w:rPr>
        <w:t xml:space="preserve"> [insérer le numéro de l’appel d’offres en référence au Plan de Passation des Marchés]</w:t>
      </w:r>
    </w:p>
    <w:p w14:paraId="1C05E2F5" w14:textId="77777777" w:rsidR="009334BA" w:rsidRPr="00E0339C" w:rsidRDefault="009334BA" w:rsidP="009334BA">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8E0A2AD" w14:textId="77777777" w:rsidR="009334BA" w:rsidRPr="00E0339C" w:rsidRDefault="009334BA" w:rsidP="00DA0B02">
      <w:pPr>
        <w:pStyle w:val="BodyTextIndent"/>
        <w:numPr>
          <w:ilvl w:val="0"/>
          <w:numId w:val="50"/>
        </w:numPr>
        <w:spacing w:after="120"/>
        <w:ind w:right="288"/>
        <w:jc w:val="left"/>
        <w:rPr>
          <w:iCs/>
          <w:lang w:val="fr-FR"/>
        </w:rPr>
      </w:pPr>
      <w:r w:rsidRPr="00E0339C">
        <w:rPr>
          <w:iCs/>
          <w:lang w:val="fr-FR"/>
        </w:rPr>
        <w:t>demander un débriefing concernant l’évaluation de votre Proposition, et/ou</w:t>
      </w:r>
    </w:p>
    <w:p w14:paraId="4CCDA03D" w14:textId="77777777" w:rsidR="009334BA" w:rsidRPr="00E0339C" w:rsidRDefault="009334BA" w:rsidP="00DA0B02">
      <w:pPr>
        <w:pStyle w:val="BodyTextIndent"/>
        <w:numPr>
          <w:ilvl w:val="0"/>
          <w:numId w:val="50"/>
        </w:numPr>
        <w:spacing w:after="120"/>
        <w:ind w:right="288"/>
        <w:jc w:val="left"/>
        <w:rPr>
          <w:iCs/>
          <w:lang w:val="fr-FR"/>
        </w:rPr>
      </w:pPr>
      <w:r w:rsidRPr="00E0339C">
        <w:rPr>
          <w:iCs/>
          <w:lang w:val="fr-FR"/>
        </w:rPr>
        <w:t>soumettre une réclamation concernant la passation du marché, portant sur la décision d’attribuer le marché.</w:t>
      </w:r>
    </w:p>
    <w:p w14:paraId="07891264" w14:textId="77777777" w:rsidR="009334BA" w:rsidRPr="00E0339C" w:rsidRDefault="009334BA" w:rsidP="00DA0B02">
      <w:pPr>
        <w:pStyle w:val="BodyTextIndent"/>
        <w:numPr>
          <w:ilvl w:val="0"/>
          <w:numId w:val="49"/>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9334BA" w:rsidRPr="00E0339C" w14:paraId="5616422C" w14:textId="77777777" w:rsidTr="007129F8">
        <w:tc>
          <w:tcPr>
            <w:tcW w:w="2405" w:type="dxa"/>
            <w:shd w:val="clear" w:color="auto" w:fill="C6D9F1"/>
          </w:tcPr>
          <w:p w14:paraId="30932BB8" w14:textId="77777777" w:rsidR="009334BA" w:rsidRPr="00E0339C" w:rsidRDefault="009334BA" w:rsidP="007129F8">
            <w:pPr>
              <w:pStyle w:val="BodyTextIndent"/>
              <w:spacing w:before="120" w:after="120"/>
              <w:rPr>
                <w:b/>
                <w:iCs/>
                <w:lang w:val="fr-FR"/>
              </w:rPr>
            </w:pPr>
            <w:r w:rsidRPr="00E0339C">
              <w:rPr>
                <w:b/>
                <w:iCs/>
                <w:lang w:val="fr-FR"/>
              </w:rPr>
              <w:t>Nom :</w:t>
            </w:r>
          </w:p>
        </w:tc>
        <w:tc>
          <w:tcPr>
            <w:tcW w:w="6662" w:type="dxa"/>
            <w:shd w:val="clear" w:color="auto" w:fill="auto"/>
            <w:vAlign w:val="center"/>
          </w:tcPr>
          <w:p w14:paraId="1900FDD3" w14:textId="77777777" w:rsidR="009334BA" w:rsidRPr="00E0339C" w:rsidRDefault="009334BA" w:rsidP="007129F8">
            <w:pPr>
              <w:pStyle w:val="BodyTextIndent"/>
              <w:spacing w:before="120" w:after="120"/>
              <w:rPr>
                <w:i/>
                <w:lang w:val="fr-FR"/>
              </w:rPr>
            </w:pPr>
            <w:r w:rsidRPr="00E0339C">
              <w:rPr>
                <w:i/>
                <w:lang w:val="fr-FR"/>
              </w:rPr>
              <w:t>[insérer le nom du Soumissionnaire retenu]</w:t>
            </w:r>
          </w:p>
        </w:tc>
      </w:tr>
      <w:tr w:rsidR="009334BA" w:rsidRPr="00E0339C" w14:paraId="61069E4E" w14:textId="77777777" w:rsidTr="007129F8">
        <w:tc>
          <w:tcPr>
            <w:tcW w:w="2405" w:type="dxa"/>
            <w:shd w:val="clear" w:color="auto" w:fill="C6D9F1"/>
          </w:tcPr>
          <w:p w14:paraId="2EF56681" w14:textId="77777777" w:rsidR="009334BA" w:rsidRPr="00E0339C" w:rsidRDefault="009334BA" w:rsidP="007129F8">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176A3882" w14:textId="77777777" w:rsidR="009334BA" w:rsidRPr="00E0339C" w:rsidRDefault="009334BA" w:rsidP="007129F8">
            <w:pPr>
              <w:pStyle w:val="BodyTextIndent"/>
              <w:spacing w:before="120" w:after="120"/>
              <w:rPr>
                <w:i/>
                <w:lang w:val="fr-FR"/>
              </w:rPr>
            </w:pPr>
            <w:r w:rsidRPr="00E0339C">
              <w:rPr>
                <w:i/>
                <w:lang w:val="fr-FR"/>
              </w:rPr>
              <w:t>[insérer l’adresse du Soumissionnaire retenu]</w:t>
            </w:r>
          </w:p>
        </w:tc>
      </w:tr>
      <w:tr w:rsidR="009334BA" w:rsidRPr="00E0339C" w14:paraId="59CD2CFC" w14:textId="77777777" w:rsidTr="007129F8">
        <w:tc>
          <w:tcPr>
            <w:tcW w:w="2405" w:type="dxa"/>
            <w:shd w:val="clear" w:color="auto" w:fill="C6D9F1"/>
          </w:tcPr>
          <w:p w14:paraId="55F3F053" w14:textId="77777777" w:rsidR="009334BA" w:rsidRPr="00E0339C" w:rsidRDefault="009334BA" w:rsidP="007129F8">
            <w:pPr>
              <w:pStyle w:val="BodyTextIndent"/>
              <w:spacing w:before="120" w:after="120"/>
              <w:rPr>
                <w:b/>
                <w:iCs/>
                <w:lang w:val="fr-FR"/>
              </w:rPr>
            </w:pPr>
            <w:r w:rsidRPr="00E0339C">
              <w:rPr>
                <w:b/>
                <w:iCs/>
                <w:lang w:val="fr-FR"/>
              </w:rPr>
              <w:t>Prix du Marché :</w:t>
            </w:r>
          </w:p>
        </w:tc>
        <w:tc>
          <w:tcPr>
            <w:tcW w:w="6662" w:type="dxa"/>
            <w:shd w:val="clear" w:color="auto" w:fill="auto"/>
            <w:vAlign w:val="center"/>
          </w:tcPr>
          <w:p w14:paraId="0A577FC4" w14:textId="77777777" w:rsidR="009334BA" w:rsidRPr="00E0339C" w:rsidRDefault="009334BA" w:rsidP="007129F8">
            <w:pPr>
              <w:pStyle w:val="BodyTextIndent"/>
              <w:spacing w:before="120" w:after="120"/>
              <w:rPr>
                <w:i/>
                <w:lang w:val="fr-FR"/>
              </w:rPr>
            </w:pPr>
            <w:r w:rsidRPr="00E0339C">
              <w:rPr>
                <w:i/>
                <w:lang w:val="fr-FR"/>
              </w:rPr>
              <w:t>[insérer le prix du Marché du Soumissionnaire retenu]</w:t>
            </w:r>
          </w:p>
        </w:tc>
      </w:tr>
    </w:tbl>
    <w:p w14:paraId="2F43B4E3" w14:textId="77777777" w:rsidR="009334BA" w:rsidRPr="00E0339C" w:rsidRDefault="009334BA" w:rsidP="00DA0B02">
      <w:pPr>
        <w:pStyle w:val="BodyTextIndent"/>
        <w:pageBreakBefore/>
        <w:numPr>
          <w:ilvl w:val="0"/>
          <w:numId w:val="49"/>
        </w:numPr>
        <w:spacing w:before="240" w:after="120"/>
        <w:ind w:left="284" w:right="289" w:hanging="284"/>
        <w:rPr>
          <w:b/>
          <w:i/>
          <w:iCs/>
          <w:lang w:val="fr-FR"/>
        </w:rPr>
      </w:pPr>
      <w:r w:rsidRPr="00E0339C">
        <w:rPr>
          <w:b/>
          <w:iCs/>
          <w:lang w:val="fr-FR"/>
        </w:rPr>
        <w:lastRenderedPageBreak/>
        <w:t xml:space="preserve">Autres Soumissionnaires </w:t>
      </w:r>
      <w:r w:rsidRPr="00E0339C">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9334BA" w:rsidRPr="00E0339C" w14:paraId="0FB01DF2" w14:textId="77777777" w:rsidTr="007129F8">
        <w:tc>
          <w:tcPr>
            <w:tcW w:w="3128" w:type="dxa"/>
            <w:shd w:val="clear" w:color="auto" w:fill="B8CCE4" w:themeFill="accent1" w:themeFillTint="66"/>
            <w:vAlign w:val="center"/>
          </w:tcPr>
          <w:p w14:paraId="537F2D2C" w14:textId="77777777" w:rsidR="009334BA" w:rsidRPr="00E0339C" w:rsidRDefault="009334BA" w:rsidP="007129F8">
            <w:pPr>
              <w:pStyle w:val="BodyTextIndent"/>
              <w:spacing w:before="120" w:after="120"/>
              <w:ind w:left="51" w:hanging="11"/>
              <w:jc w:val="center"/>
              <w:rPr>
                <w:b/>
                <w:iCs/>
                <w:lang w:val="fr-FR"/>
              </w:rPr>
            </w:pPr>
            <w:r w:rsidRPr="00E0339C">
              <w:rPr>
                <w:b/>
                <w:iCs/>
                <w:lang w:val="fr-FR"/>
              </w:rPr>
              <w:t>Nom du Soumissionnaire</w:t>
            </w:r>
          </w:p>
        </w:tc>
        <w:tc>
          <w:tcPr>
            <w:tcW w:w="3128" w:type="dxa"/>
            <w:shd w:val="clear" w:color="auto" w:fill="B8CCE4" w:themeFill="accent1" w:themeFillTint="66"/>
            <w:vAlign w:val="center"/>
          </w:tcPr>
          <w:p w14:paraId="50F4E07A" w14:textId="77777777" w:rsidR="009334BA" w:rsidRPr="00E0339C" w:rsidRDefault="009334BA" w:rsidP="007129F8">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5D548CF3" w14:textId="77777777" w:rsidR="009334BA" w:rsidRPr="00E0339C" w:rsidRDefault="009334BA" w:rsidP="007129F8">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9334BA" w:rsidRPr="00E0339C" w14:paraId="6E92337D" w14:textId="77777777" w:rsidTr="007129F8">
        <w:tc>
          <w:tcPr>
            <w:tcW w:w="3128" w:type="dxa"/>
            <w:shd w:val="clear" w:color="auto" w:fill="auto"/>
          </w:tcPr>
          <w:p w14:paraId="72799451"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3D3BEB9A"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3ECA364E"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F1988FD" w14:textId="77777777" w:rsidTr="007129F8">
        <w:tc>
          <w:tcPr>
            <w:tcW w:w="3128" w:type="dxa"/>
            <w:shd w:val="clear" w:color="auto" w:fill="auto"/>
          </w:tcPr>
          <w:p w14:paraId="79CE247D"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745AC6C5"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59885B0B"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D6B467F" w14:textId="77777777" w:rsidTr="007129F8">
        <w:tc>
          <w:tcPr>
            <w:tcW w:w="3128" w:type="dxa"/>
            <w:shd w:val="clear" w:color="auto" w:fill="auto"/>
          </w:tcPr>
          <w:p w14:paraId="71A94380"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058F6D6E"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6A65C609"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3C2067C3" w14:textId="77777777" w:rsidTr="007129F8">
        <w:tc>
          <w:tcPr>
            <w:tcW w:w="3128" w:type="dxa"/>
            <w:shd w:val="clear" w:color="auto" w:fill="auto"/>
          </w:tcPr>
          <w:p w14:paraId="777C604F"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[insérer le nom]</w:t>
            </w:r>
          </w:p>
        </w:tc>
        <w:tc>
          <w:tcPr>
            <w:tcW w:w="3128" w:type="dxa"/>
            <w:shd w:val="clear" w:color="auto" w:fill="auto"/>
          </w:tcPr>
          <w:p w14:paraId="79879F4C" w14:textId="77777777" w:rsidR="009334BA" w:rsidRPr="00E0339C" w:rsidRDefault="009334BA" w:rsidP="007129F8">
            <w:pPr>
              <w:pStyle w:val="BodyTextIndent"/>
              <w:spacing w:before="240" w:after="120"/>
              <w:ind w:left="0" w:right="289" w:firstLine="0"/>
              <w:rPr>
                <w:b/>
                <w:i/>
                <w:iCs/>
                <w:szCs w:val="24"/>
                <w:lang w:val="fr-FR"/>
              </w:rPr>
            </w:pPr>
            <w:r w:rsidRPr="00E0339C">
              <w:rPr>
                <w:b/>
                <w:i/>
                <w:iCs/>
                <w:szCs w:val="24"/>
                <w:lang w:val="fr-FR"/>
              </w:rPr>
              <w:t>…</w:t>
            </w:r>
          </w:p>
        </w:tc>
        <w:tc>
          <w:tcPr>
            <w:tcW w:w="3128" w:type="dxa"/>
            <w:shd w:val="clear" w:color="auto" w:fill="auto"/>
          </w:tcPr>
          <w:p w14:paraId="62F71653" w14:textId="77777777" w:rsidR="009334BA" w:rsidRPr="00E0339C" w:rsidRDefault="009334BA" w:rsidP="007129F8">
            <w:pPr>
              <w:pStyle w:val="BodyTextIndent"/>
              <w:spacing w:before="240" w:after="120"/>
              <w:ind w:left="0" w:right="289" w:firstLine="0"/>
              <w:rPr>
                <w:b/>
                <w:i/>
                <w:iCs/>
                <w:szCs w:val="24"/>
                <w:lang w:val="fr-FR"/>
              </w:rPr>
            </w:pPr>
            <w:r w:rsidRPr="00E0339C">
              <w:rPr>
                <w:b/>
                <w:i/>
                <w:iCs/>
                <w:szCs w:val="24"/>
                <w:lang w:val="fr-FR"/>
              </w:rPr>
              <w:t>…</w:t>
            </w:r>
          </w:p>
        </w:tc>
      </w:tr>
      <w:tr w:rsidR="009334BA" w:rsidRPr="00E0339C" w14:paraId="7CCAFB84" w14:textId="77777777" w:rsidTr="007129F8">
        <w:tc>
          <w:tcPr>
            <w:tcW w:w="3128" w:type="dxa"/>
            <w:shd w:val="clear" w:color="auto" w:fill="auto"/>
          </w:tcPr>
          <w:p w14:paraId="4239761C"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w:t>
            </w:r>
          </w:p>
        </w:tc>
        <w:tc>
          <w:tcPr>
            <w:tcW w:w="3128" w:type="dxa"/>
            <w:shd w:val="clear" w:color="auto" w:fill="auto"/>
          </w:tcPr>
          <w:p w14:paraId="3174FAF2" w14:textId="77777777" w:rsidR="009334BA" w:rsidRPr="00E0339C" w:rsidRDefault="009334BA" w:rsidP="007129F8">
            <w:pPr>
              <w:pStyle w:val="BodyTextIndent"/>
              <w:spacing w:before="240" w:after="120"/>
              <w:ind w:left="0" w:right="289" w:firstLine="0"/>
              <w:rPr>
                <w:b/>
                <w:i/>
                <w:iCs/>
                <w:szCs w:val="24"/>
                <w:lang w:val="fr-FR"/>
              </w:rPr>
            </w:pPr>
          </w:p>
        </w:tc>
        <w:tc>
          <w:tcPr>
            <w:tcW w:w="3128" w:type="dxa"/>
            <w:shd w:val="clear" w:color="auto" w:fill="auto"/>
          </w:tcPr>
          <w:p w14:paraId="6FCBE988" w14:textId="77777777" w:rsidR="009334BA" w:rsidRPr="00E0339C" w:rsidRDefault="009334BA" w:rsidP="007129F8">
            <w:pPr>
              <w:pStyle w:val="BodyTextIndent"/>
              <w:spacing w:before="240" w:after="120"/>
              <w:ind w:left="0" w:right="289" w:firstLine="0"/>
              <w:rPr>
                <w:b/>
                <w:i/>
                <w:iCs/>
                <w:szCs w:val="24"/>
                <w:lang w:val="fr-FR"/>
              </w:rPr>
            </w:pPr>
          </w:p>
        </w:tc>
      </w:tr>
    </w:tbl>
    <w:p w14:paraId="121FF390" w14:textId="77777777" w:rsidR="009334BA" w:rsidRPr="00E0339C" w:rsidRDefault="009334BA" w:rsidP="00DA0B02">
      <w:pPr>
        <w:pStyle w:val="BodyTextIndent"/>
        <w:numPr>
          <w:ilvl w:val="0"/>
          <w:numId w:val="49"/>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2C0D2867" w14:textId="77777777" w:rsidTr="007129F8">
        <w:tc>
          <w:tcPr>
            <w:tcW w:w="9374" w:type="dxa"/>
            <w:shd w:val="clear" w:color="auto" w:fill="auto"/>
          </w:tcPr>
          <w:p w14:paraId="6ECF917C" w14:textId="77777777" w:rsidR="009334BA" w:rsidRPr="00E0339C" w:rsidRDefault="009334BA" w:rsidP="007129F8">
            <w:pPr>
              <w:pStyle w:val="BodyTextIndent"/>
              <w:spacing w:before="120" w:after="120"/>
              <w:ind w:left="144" w:right="252" w:firstLine="0"/>
              <w:rPr>
                <w:b/>
                <w:i/>
                <w:iCs/>
                <w:lang w:val="fr-FR"/>
              </w:rPr>
            </w:pPr>
            <w:r w:rsidRPr="00E0339C">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0FD3AFB1" w14:textId="77777777" w:rsidR="009334BA" w:rsidRPr="00E0339C" w:rsidRDefault="009334BA" w:rsidP="00DA0B02">
      <w:pPr>
        <w:pStyle w:val="BodyTextIndent"/>
        <w:numPr>
          <w:ilvl w:val="0"/>
          <w:numId w:val="49"/>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5D0E33FA" w14:textId="77777777" w:rsidTr="007129F8">
        <w:tc>
          <w:tcPr>
            <w:tcW w:w="9374" w:type="dxa"/>
            <w:shd w:val="clear" w:color="auto" w:fill="auto"/>
          </w:tcPr>
          <w:p w14:paraId="4707DC96" w14:textId="77777777" w:rsidR="009334BA" w:rsidRPr="00E0339C" w:rsidRDefault="009334BA" w:rsidP="007129F8">
            <w:pPr>
              <w:pStyle w:val="BodyTextIndent"/>
              <w:spacing w:before="120" w:after="120"/>
              <w:ind w:left="27" w:right="57" w:firstLine="0"/>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13A644AE" w14:textId="77777777" w:rsidR="009334BA" w:rsidRPr="00E0339C" w:rsidRDefault="009334BA" w:rsidP="007129F8">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6CA5870C" w14:textId="77777777" w:rsidR="009334BA" w:rsidRPr="00E0339C" w:rsidRDefault="009334BA" w:rsidP="007129F8">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253ACE46" w14:textId="77777777" w:rsidR="009334BA" w:rsidRPr="00E0339C" w:rsidRDefault="009334BA" w:rsidP="007129F8">
            <w:pPr>
              <w:pStyle w:val="Outline"/>
              <w:suppressAutoHyphens/>
              <w:spacing w:before="60" w:after="60"/>
              <w:ind w:left="454" w:right="57" w:firstLine="0"/>
            </w:pPr>
            <w:r w:rsidRPr="00E0339C">
              <w:rPr>
                <w:b/>
                <w:color w:val="000000"/>
              </w:rPr>
              <w:t>A l’attention de :</w:t>
            </w:r>
            <w:r w:rsidRPr="00E0339C">
              <w:t xml:space="preserve"> </w:t>
            </w:r>
            <w:r w:rsidRPr="00E0339C">
              <w:rPr>
                <w:i/>
              </w:rPr>
              <w:t>[insérer le nom complet de la personne]</w:t>
            </w:r>
          </w:p>
          <w:p w14:paraId="5C081118" w14:textId="77777777" w:rsidR="009334BA" w:rsidRPr="00E0339C" w:rsidRDefault="009334BA" w:rsidP="007129F8">
            <w:pPr>
              <w:pStyle w:val="Outline"/>
              <w:suppressAutoHyphens/>
              <w:spacing w:before="60" w:after="60"/>
              <w:ind w:left="454" w:right="57" w:firstLine="0"/>
              <w:rPr>
                <w:i/>
              </w:rPr>
            </w:pPr>
            <w:r w:rsidRPr="00E0339C">
              <w:rPr>
                <w:b/>
                <w:color w:val="000000"/>
                <w:kern w:val="0"/>
                <w:lang w:eastAsia="en-GB"/>
              </w:rPr>
              <w:t>Titre/position :</w:t>
            </w:r>
            <w:r w:rsidRPr="00E0339C">
              <w:t xml:space="preserve"> </w:t>
            </w:r>
            <w:r w:rsidRPr="00E0339C">
              <w:rPr>
                <w:i/>
              </w:rPr>
              <w:t>[insérer le titre/la position]</w:t>
            </w:r>
          </w:p>
          <w:p w14:paraId="3C84B25E" w14:textId="77777777" w:rsidR="009334BA" w:rsidRPr="00E0339C" w:rsidRDefault="009334BA" w:rsidP="007129F8">
            <w:pPr>
              <w:pStyle w:val="Outline"/>
              <w:suppressAutoHyphens/>
              <w:spacing w:before="60" w:after="60"/>
              <w:ind w:left="454" w:right="57" w:firstLine="0"/>
              <w:rPr>
                <w:i/>
              </w:rPr>
            </w:pPr>
            <w:r w:rsidRPr="00E0339C">
              <w:rPr>
                <w:b/>
                <w:color w:val="000000"/>
                <w:kern w:val="0"/>
                <w:lang w:eastAsia="en-GB"/>
              </w:rPr>
              <w:t>Agence :</w:t>
            </w:r>
            <w:r w:rsidRPr="00E0339C">
              <w:t xml:space="preserve"> </w:t>
            </w:r>
            <w:r w:rsidRPr="00E0339C">
              <w:rPr>
                <w:i/>
              </w:rPr>
              <w:t>[insérer le nom du Maître d’Ouvrage]</w:t>
            </w:r>
          </w:p>
          <w:p w14:paraId="49BB8229" w14:textId="77777777" w:rsidR="009334BA" w:rsidRPr="00E0339C" w:rsidRDefault="009334BA" w:rsidP="007129F8">
            <w:pPr>
              <w:pStyle w:val="Outline"/>
              <w:suppressAutoHyphens/>
              <w:spacing w:before="60" w:after="60"/>
              <w:ind w:left="454" w:right="57" w:firstLine="0"/>
            </w:pPr>
            <w:r w:rsidRPr="00E0339C">
              <w:rPr>
                <w:b/>
                <w:color w:val="000000"/>
                <w:kern w:val="0"/>
                <w:lang w:eastAsia="en-GB"/>
              </w:rPr>
              <w:t>Adresse courriel :</w:t>
            </w:r>
            <w:r w:rsidRPr="00E0339C">
              <w:t xml:space="preserve"> </w:t>
            </w:r>
            <w:r w:rsidRPr="00E0339C">
              <w:rPr>
                <w:i/>
              </w:rPr>
              <w:t>[insérer adresse courriel]</w:t>
            </w:r>
          </w:p>
          <w:p w14:paraId="397D39B5" w14:textId="77777777" w:rsidR="009334BA" w:rsidRPr="00E0339C" w:rsidRDefault="009334BA" w:rsidP="007129F8">
            <w:pPr>
              <w:pStyle w:val="Outline"/>
              <w:suppressAutoHyphens/>
              <w:spacing w:before="60" w:after="60"/>
              <w:ind w:left="454"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141BB44A" w14:textId="77777777" w:rsidR="009334BA" w:rsidRPr="00E0339C" w:rsidRDefault="009334BA" w:rsidP="007129F8">
            <w:pPr>
              <w:pStyle w:val="BodyTextIndent"/>
              <w:spacing w:before="120" w:after="120"/>
              <w:ind w:left="27" w:right="57" w:firstLine="0"/>
              <w:rPr>
                <w:color w:val="000000"/>
                <w:lang w:val="fr-FR"/>
              </w:rPr>
            </w:pPr>
            <w:r w:rsidRPr="00E0339C">
              <w:rPr>
                <w:color w:val="000000"/>
                <w:lang w:val="fr-FR"/>
              </w:rPr>
              <w:lastRenderedPageBreak/>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5E04511" w14:textId="77777777" w:rsidR="009334BA" w:rsidRPr="00E0339C" w:rsidRDefault="009334BA" w:rsidP="007129F8">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07C649E9" w14:textId="77777777" w:rsidR="009334BA" w:rsidRPr="00E0339C" w:rsidRDefault="009334BA" w:rsidP="007129F8">
            <w:pPr>
              <w:pStyle w:val="BodyTextIndent"/>
              <w:spacing w:after="120"/>
              <w:ind w:left="27" w:right="57" w:firstLine="0"/>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04ECF0D7" w14:textId="77777777" w:rsidR="009334BA" w:rsidRPr="00E0339C" w:rsidRDefault="009334BA" w:rsidP="00DA0B02">
      <w:pPr>
        <w:pStyle w:val="BodyTextIndent"/>
        <w:numPr>
          <w:ilvl w:val="0"/>
          <w:numId w:val="49"/>
        </w:numPr>
        <w:spacing w:before="240" w:after="120"/>
        <w:ind w:left="284" w:right="289" w:hanging="284"/>
        <w:rPr>
          <w:b/>
          <w:iCs/>
          <w:lang w:val="fr-FR"/>
        </w:rPr>
      </w:pPr>
      <w:r w:rsidRPr="00E0339C">
        <w:rPr>
          <w:b/>
          <w:iCs/>
          <w:lang w:val="fr-FR"/>
        </w:rPr>
        <w:lastRenderedPageBreak/>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0578AFE0" w14:textId="77777777" w:rsidTr="007129F8">
        <w:tc>
          <w:tcPr>
            <w:tcW w:w="9374" w:type="dxa"/>
            <w:shd w:val="clear" w:color="auto" w:fill="auto"/>
          </w:tcPr>
          <w:p w14:paraId="10E0149E" w14:textId="77777777" w:rsidR="009334BA" w:rsidRPr="00E0339C" w:rsidRDefault="009334BA" w:rsidP="007129F8">
            <w:pPr>
              <w:pStyle w:val="BodyTextIndent"/>
              <w:spacing w:before="120"/>
              <w:ind w:left="55" w:right="57" w:firstLine="0"/>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7F83A0D3" w14:textId="77777777" w:rsidR="009334BA" w:rsidRPr="00E0339C" w:rsidRDefault="009334BA" w:rsidP="007129F8">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77BDBE07" w14:textId="77777777" w:rsidR="009334BA" w:rsidRPr="00E0339C" w:rsidRDefault="009334BA" w:rsidP="007129F8">
            <w:pPr>
              <w:pStyle w:val="Outline"/>
              <w:suppressAutoHyphens/>
              <w:spacing w:before="60" w:after="60"/>
              <w:ind w:left="55" w:right="57" w:firstLine="0"/>
            </w:pPr>
            <w:r w:rsidRPr="00E0339C">
              <w:rPr>
                <w:b/>
                <w:color w:val="000000"/>
              </w:rPr>
              <w:t>A l’attention de :</w:t>
            </w:r>
            <w:r w:rsidRPr="00E0339C">
              <w:t xml:space="preserve"> </w:t>
            </w:r>
            <w:r w:rsidRPr="00E0339C">
              <w:rPr>
                <w:i/>
              </w:rPr>
              <w:t>[insérer le nom complet de la personne]</w:t>
            </w:r>
          </w:p>
          <w:p w14:paraId="45300AA7" w14:textId="77777777" w:rsidR="009334BA" w:rsidRPr="00E0339C" w:rsidRDefault="009334BA" w:rsidP="007129F8">
            <w:pPr>
              <w:pStyle w:val="Outline"/>
              <w:suppressAutoHyphens/>
              <w:spacing w:before="60" w:after="60"/>
              <w:ind w:left="55" w:right="57" w:firstLine="0"/>
              <w:rPr>
                <w:i/>
              </w:rPr>
            </w:pPr>
            <w:r w:rsidRPr="00E0339C">
              <w:rPr>
                <w:b/>
                <w:color w:val="000000"/>
                <w:kern w:val="0"/>
                <w:lang w:eastAsia="en-GB"/>
              </w:rPr>
              <w:t>Titre/position :</w:t>
            </w:r>
            <w:r w:rsidRPr="00E0339C">
              <w:t xml:space="preserve"> </w:t>
            </w:r>
            <w:r w:rsidRPr="00E0339C">
              <w:rPr>
                <w:i/>
              </w:rPr>
              <w:t>[insérer le titre/la position]</w:t>
            </w:r>
          </w:p>
          <w:p w14:paraId="5F158919" w14:textId="77777777" w:rsidR="009334BA" w:rsidRPr="00E0339C" w:rsidRDefault="009334BA" w:rsidP="007129F8">
            <w:pPr>
              <w:pStyle w:val="Outline"/>
              <w:suppressAutoHyphens/>
              <w:spacing w:before="60" w:after="60"/>
              <w:ind w:left="55" w:right="57" w:firstLine="0"/>
              <w:rPr>
                <w:i/>
              </w:rPr>
            </w:pPr>
            <w:r w:rsidRPr="00E0339C">
              <w:rPr>
                <w:b/>
                <w:color w:val="000000"/>
                <w:kern w:val="0"/>
                <w:lang w:eastAsia="en-GB"/>
              </w:rPr>
              <w:t>Agence :</w:t>
            </w:r>
            <w:r w:rsidRPr="00E0339C">
              <w:t xml:space="preserve"> </w:t>
            </w:r>
            <w:r w:rsidRPr="00E0339C">
              <w:rPr>
                <w:i/>
              </w:rPr>
              <w:t>[insérer le nom du Maître d’Ouvrage]</w:t>
            </w:r>
          </w:p>
          <w:p w14:paraId="58397B84" w14:textId="77777777" w:rsidR="009334BA" w:rsidRPr="00E0339C" w:rsidRDefault="009334BA" w:rsidP="007129F8">
            <w:pPr>
              <w:pStyle w:val="Outline"/>
              <w:suppressAutoHyphens/>
              <w:spacing w:before="60" w:after="60"/>
              <w:ind w:left="55" w:right="57" w:firstLine="0"/>
            </w:pPr>
            <w:r w:rsidRPr="00E0339C">
              <w:rPr>
                <w:b/>
                <w:color w:val="000000"/>
                <w:kern w:val="0"/>
                <w:lang w:eastAsia="en-GB"/>
              </w:rPr>
              <w:t>Adresse courriel :</w:t>
            </w:r>
            <w:r w:rsidRPr="00E0339C">
              <w:t xml:space="preserve"> </w:t>
            </w:r>
            <w:r w:rsidRPr="00E0339C">
              <w:rPr>
                <w:i/>
              </w:rPr>
              <w:t>[insérer adresse courriel]</w:t>
            </w:r>
          </w:p>
          <w:p w14:paraId="30446553" w14:textId="77777777" w:rsidR="009334BA" w:rsidRPr="00E0339C" w:rsidRDefault="009334BA" w:rsidP="007129F8">
            <w:pPr>
              <w:pStyle w:val="Outline"/>
              <w:suppressAutoHyphens/>
              <w:spacing w:before="60" w:after="60"/>
              <w:ind w:left="55"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4AEFE9FB" w14:textId="77777777" w:rsidR="009334BA" w:rsidRPr="00E0339C" w:rsidRDefault="009334BA" w:rsidP="007129F8">
            <w:pPr>
              <w:pStyle w:val="BodyTextIndent"/>
              <w:spacing w:before="120" w:after="120"/>
              <w:ind w:left="55" w:right="57" w:firstLine="0"/>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0F0314D" w14:textId="77777777" w:rsidR="009334BA" w:rsidRPr="00E0339C" w:rsidRDefault="009334BA" w:rsidP="007129F8">
            <w:pPr>
              <w:pStyle w:val="BodyTextIndent"/>
              <w:spacing w:before="120" w:after="120"/>
              <w:ind w:left="55" w:right="57" w:firstLine="0"/>
              <w:rPr>
                <w:iCs/>
                <w:u w:val="single"/>
                <w:lang w:val="fr-FR"/>
              </w:rPr>
            </w:pPr>
            <w:r w:rsidRPr="00E0339C">
              <w:rPr>
                <w:iCs/>
                <w:u w:val="single"/>
                <w:lang w:val="fr-FR"/>
              </w:rPr>
              <w:t>Informations complémentaires :</w:t>
            </w:r>
          </w:p>
          <w:p w14:paraId="49A03F1F" w14:textId="77777777" w:rsidR="009334BA" w:rsidRPr="00E0339C" w:rsidRDefault="009334BA" w:rsidP="007129F8">
            <w:pPr>
              <w:pStyle w:val="BodyTextIndent"/>
              <w:spacing w:before="120" w:after="120"/>
              <w:ind w:left="55" w:right="57" w:firstLine="0"/>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23A274AF" w14:textId="77777777" w:rsidR="009334BA" w:rsidRPr="00E0339C" w:rsidRDefault="009334BA" w:rsidP="007129F8">
            <w:pPr>
              <w:pStyle w:val="BodyTextIndent"/>
              <w:keepNext/>
              <w:keepLines/>
              <w:spacing w:before="120" w:after="120"/>
              <w:ind w:left="55" w:right="57" w:firstLine="0"/>
              <w:rPr>
                <w:iCs/>
                <w:lang w:val="fr-FR"/>
              </w:rPr>
            </w:pPr>
            <w:r w:rsidRPr="00E0339C">
              <w:rPr>
                <w:iCs/>
                <w:lang w:val="fr-FR"/>
              </w:rPr>
              <w:lastRenderedPageBreak/>
              <w:t>En résumé, les quatre exigences ci-après sont essentielles :</w:t>
            </w:r>
          </w:p>
          <w:p w14:paraId="2A63310C" w14:textId="77777777" w:rsidR="009334BA" w:rsidRPr="00E0339C" w:rsidRDefault="009334BA" w:rsidP="00DA0B02">
            <w:pPr>
              <w:pStyle w:val="BodyTextIndent"/>
              <w:keepNext/>
              <w:keepLines/>
              <w:numPr>
                <w:ilvl w:val="0"/>
                <w:numId w:val="51"/>
              </w:numPr>
              <w:spacing w:after="120"/>
              <w:ind w:left="738" w:right="289"/>
              <w:rPr>
                <w:iCs/>
                <w:lang w:val="fr-FR"/>
              </w:rPr>
            </w:pPr>
            <w:r w:rsidRPr="00E0339C">
              <w:rPr>
                <w:iCs/>
                <w:lang w:val="fr-FR"/>
              </w:rPr>
              <w:t>Vous devez être une « partie intéressée ». Dans le cas présent, cela signifie un Soumissionnaire ayant remis une Offre dans le cadre de ce processus de sélection, et destinataire d’une Notification d’intention d’attribution.</w:t>
            </w:r>
          </w:p>
          <w:p w14:paraId="3A5D5A2C" w14:textId="77777777" w:rsidR="009334BA" w:rsidRPr="00E0339C" w:rsidRDefault="009334BA" w:rsidP="00DA0B02">
            <w:pPr>
              <w:pStyle w:val="BodyTextIndent"/>
              <w:keepNext/>
              <w:keepLines/>
              <w:numPr>
                <w:ilvl w:val="0"/>
                <w:numId w:val="51"/>
              </w:numPr>
              <w:spacing w:after="120"/>
              <w:ind w:left="738" w:right="289"/>
              <w:rPr>
                <w:iCs/>
                <w:lang w:val="fr-FR"/>
              </w:rPr>
            </w:pPr>
            <w:r w:rsidRPr="00E0339C">
              <w:rPr>
                <w:iCs/>
                <w:lang w:val="fr-FR"/>
              </w:rPr>
              <w:t>La réclamation peut contester la décision d’attribution du marché exclusivement.</w:t>
            </w:r>
          </w:p>
          <w:p w14:paraId="2A592865" w14:textId="77777777" w:rsidR="009334BA" w:rsidRPr="00E0339C" w:rsidRDefault="009334BA" w:rsidP="00DA0B02">
            <w:pPr>
              <w:pStyle w:val="BodyTextIndent"/>
              <w:keepNext/>
              <w:keepLines/>
              <w:numPr>
                <w:ilvl w:val="0"/>
                <w:numId w:val="51"/>
              </w:numPr>
              <w:spacing w:after="120"/>
              <w:ind w:left="738" w:right="289"/>
              <w:rPr>
                <w:iCs/>
                <w:lang w:val="fr-FR"/>
              </w:rPr>
            </w:pPr>
            <w:r w:rsidRPr="00E0339C">
              <w:rPr>
                <w:iCs/>
                <w:lang w:val="fr-FR"/>
              </w:rPr>
              <w:t>La réclamation doit être reçue avant la date et l’heure limites indiquées ci-avant.</w:t>
            </w:r>
          </w:p>
          <w:p w14:paraId="396F7F70" w14:textId="77777777" w:rsidR="009334BA" w:rsidRPr="00E0339C" w:rsidRDefault="009334BA" w:rsidP="00DA0B02">
            <w:pPr>
              <w:pStyle w:val="BodyTextIndent"/>
              <w:keepNext/>
              <w:keepLines/>
              <w:numPr>
                <w:ilvl w:val="0"/>
                <w:numId w:val="51"/>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01FFE318" w14:textId="77777777" w:rsidR="009334BA" w:rsidRPr="00E0339C" w:rsidRDefault="009334BA" w:rsidP="00DA0B02">
      <w:pPr>
        <w:pStyle w:val="BodyTextIndent"/>
        <w:numPr>
          <w:ilvl w:val="0"/>
          <w:numId w:val="49"/>
        </w:numPr>
        <w:spacing w:before="240" w:after="120"/>
        <w:ind w:left="284" w:right="289" w:hanging="284"/>
        <w:rPr>
          <w:b/>
          <w:iCs/>
          <w:lang w:val="fr-FR"/>
        </w:rPr>
      </w:pPr>
      <w:r w:rsidRPr="00E0339C">
        <w:rPr>
          <w:b/>
          <w:iCs/>
          <w:lang w:val="fr-FR"/>
        </w:rPr>
        <w:lastRenderedPageBreak/>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6FFCE751" w14:textId="77777777" w:rsidTr="007129F8">
        <w:tc>
          <w:tcPr>
            <w:tcW w:w="9374" w:type="dxa"/>
            <w:shd w:val="clear" w:color="auto" w:fill="auto"/>
          </w:tcPr>
          <w:p w14:paraId="50B7C478" w14:textId="77777777" w:rsidR="009334BA" w:rsidRPr="00E0339C" w:rsidRDefault="009334BA" w:rsidP="007129F8">
            <w:pPr>
              <w:pStyle w:val="BodyTextIndent"/>
              <w:spacing w:before="120"/>
              <w:ind w:left="55" w:right="74" w:firstLine="0"/>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34F904A4" w14:textId="77777777" w:rsidR="009334BA" w:rsidRPr="00E0339C" w:rsidRDefault="009334BA" w:rsidP="007129F8">
            <w:pPr>
              <w:pStyle w:val="BodyTextIndent"/>
              <w:spacing w:before="120" w:after="120"/>
              <w:ind w:left="55" w:right="74" w:firstLine="0"/>
              <w:rPr>
                <w:lang w:val="fr-FR"/>
              </w:rPr>
            </w:pPr>
            <w:r w:rsidRPr="00E0339C">
              <w:rPr>
                <w:lang w:val="fr-FR"/>
              </w:rPr>
              <w:t>La période d’attente est de dix (10) jours ouvrables à compter de la date d’envoi de la présente Notification de l’intention d’attribution.</w:t>
            </w:r>
          </w:p>
          <w:p w14:paraId="5033D846" w14:textId="77777777" w:rsidR="009334BA" w:rsidRPr="00E0339C" w:rsidRDefault="009334BA" w:rsidP="007129F8">
            <w:pPr>
              <w:pStyle w:val="BodyTextIndent"/>
              <w:spacing w:after="120"/>
              <w:ind w:left="55" w:right="74" w:firstLine="0"/>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54431239" w14:textId="77777777" w:rsidR="009334BA" w:rsidRPr="00E0339C" w:rsidRDefault="009334BA" w:rsidP="009334BA">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2C1F0207" w14:textId="77777777" w:rsidR="009334BA" w:rsidRPr="00E0339C" w:rsidRDefault="009334BA" w:rsidP="009334BA">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3C9DA0E8" w14:textId="77777777" w:rsidR="009334BA" w:rsidRPr="00E0339C" w:rsidRDefault="009334BA" w:rsidP="009334BA">
      <w:pPr>
        <w:tabs>
          <w:tab w:val="left" w:pos="9000"/>
        </w:tabs>
        <w:spacing w:before="480" w:after="0"/>
        <w:ind w:left="1560" w:hanging="1560"/>
      </w:pPr>
      <w:r w:rsidRPr="00E0339C">
        <w:rPr>
          <w:b/>
        </w:rPr>
        <w:t>Signature :</w:t>
      </w:r>
      <w:r w:rsidRPr="00E0339C">
        <w:t xml:space="preserve"> </w:t>
      </w:r>
      <w:r w:rsidRPr="00E0339C">
        <w:tab/>
        <w:t>______________________________________________</w:t>
      </w:r>
    </w:p>
    <w:p w14:paraId="0632C05F" w14:textId="77777777" w:rsidR="009334BA" w:rsidRPr="00E0339C" w:rsidRDefault="009334BA" w:rsidP="009334BA">
      <w:pPr>
        <w:tabs>
          <w:tab w:val="left" w:pos="9000"/>
        </w:tabs>
        <w:spacing w:before="360" w:after="0"/>
        <w:ind w:left="1560" w:hanging="1560"/>
      </w:pPr>
      <w:r w:rsidRPr="00E0339C">
        <w:rPr>
          <w:b/>
        </w:rPr>
        <w:t>Nom :</w:t>
      </w:r>
      <w:r w:rsidRPr="00E0339C">
        <w:tab/>
        <w:t>______________________________________________</w:t>
      </w:r>
    </w:p>
    <w:p w14:paraId="640AB90D" w14:textId="77777777" w:rsidR="009334BA" w:rsidRPr="00E0339C" w:rsidRDefault="009334BA" w:rsidP="009334BA">
      <w:pPr>
        <w:tabs>
          <w:tab w:val="left" w:pos="9000"/>
        </w:tabs>
        <w:spacing w:before="360" w:after="0"/>
        <w:ind w:left="1560" w:hanging="1560"/>
      </w:pPr>
      <w:r w:rsidRPr="00E0339C">
        <w:rPr>
          <w:b/>
        </w:rPr>
        <w:t>Titre/position :</w:t>
      </w:r>
      <w:r w:rsidRPr="00E0339C">
        <w:tab/>
        <w:t>______________________________________________</w:t>
      </w:r>
    </w:p>
    <w:p w14:paraId="0A6A1EF0" w14:textId="77777777" w:rsidR="009334BA" w:rsidRPr="00E0339C" w:rsidRDefault="009334BA" w:rsidP="009334BA">
      <w:pPr>
        <w:tabs>
          <w:tab w:val="left" w:pos="9000"/>
        </w:tabs>
        <w:spacing w:before="360" w:after="0"/>
        <w:ind w:left="1560" w:hanging="1560"/>
      </w:pPr>
      <w:r w:rsidRPr="00E0339C">
        <w:rPr>
          <w:b/>
        </w:rPr>
        <w:t>Téléphone :</w:t>
      </w:r>
      <w:r w:rsidRPr="00E0339C">
        <w:tab/>
        <w:t>______________________________________________</w:t>
      </w:r>
    </w:p>
    <w:p w14:paraId="2431904A" w14:textId="77777777" w:rsidR="009334BA" w:rsidRPr="00E0339C" w:rsidRDefault="009334BA" w:rsidP="009334BA">
      <w:pPr>
        <w:tabs>
          <w:tab w:val="left" w:pos="9000"/>
        </w:tabs>
        <w:spacing w:before="360" w:after="0"/>
        <w:ind w:left="1560" w:hanging="1560"/>
      </w:pPr>
      <w:r w:rsidRPr="00E0339C">
        <w:rPr>
          <w:b/>
        </w:rPr>
        <w:t>Courriel :</w:t>
      </w:r>
      <w:r w:rsidRPr="00E0339C">
        <w:tab/>
        <w:t>______________________________________________</w:t>
      </w:r>
    </w:p>
    <w:p w14:paraId="1C793C14" w14:textId="77777777" w:rsidR="009334BA" w:rsidRPr="00E0339C" w:rsidRDefault="009334BA" w:rsidP="009334BA">
      <w:pPr>
        <w:spacing w:before="60" w:after="60"/>
        <w:rPr>
          <w:sz w:val="20"/>
        </w:rPr>
      </w:pPr>
    </w:p>
    <w:p w14:paraId="720292E5" w14:textId="77777777" w:rsidR="009334BA" w:rsidRDefault="009334BA" w:rsidP="009334BA">
      <w:pPr>
        <w:rPr>
          <w:b/>
          <w:bCs/>
          <w:sz w:val="36"/>
          <w:szCs w:val="36"/>
        </w:rPr>
      </w:pPr>
      <w:r>
        <w:rPr>
          <w:b/>
          <w:bCs/>
          <w:sz w:val="36"/>
          <w:szCs w:val="36"/>
        </w:rPr>
        <w:br w:type="page"/>
      </w:r>
    </w:p>
    <w:p w14:paraId="62F9B089" w14:textId="4E2B0E01" w:rsidR="005C7CAC" w:rsidRPr="00C15E5E" w:rsidRDefault="005C7CAC" w:rsidP="005C7CAC">
      <w:pPr>
        <w:jc w:val="center"/>
        <w:rPr>
          <w:b/>
          <w:bCs/>
          <w:sz w:val="36"/>
          <w:szCs w:val="36"/>
        </w:rPr>
      </w:pPr>
      <w:r w:rsidRPr="00C15E5E">
        <w:rPr>
          <w:b/>
          <w:bCs/>
          <w:sz w:val="36"/>
          <w:szCs w:val="36"/>
        </w:rPr>
        <w:lastRenderedPageBreak/>
        <w:t>Formulaire de Divulgation des Bénéficiaires effectifs</w:t>
      </w:r>
    </w:p>
    <w:tbl>
      <w:tblPr>
        <w:tblStyle w:val="TableGrid"/>
        <w:tblW w:w="0" w:type="auto"/>
        <w:tblInd w:w="108" w:type="dxa"/>
        <w:tblLook w:val="04A0" w:firstRow="1" w:lastRow="0" w:firstColumn="1" w:lastColumn="0" w:noHBand="0" w:noVBand="1"/>
      </w:tblPr>
      <w:tblGrid>
        <w:gridCol w:w="9422"/>
      </w:tblGrid>
      <w:tr w:rsidR="005C7CAC" w14:paraId="409679DB" w14:textId="77777777" w:rsidTr="0029660A">
        <w:tc>
          <w:tcPr>
            <w:tcW w:w="9468" w:type="dxa"/>
          </w:tcPr>
          <w:p w14:paraId="4CA4C5CB" w14:textId="77777777" w:rsidR="005C7CAC" w:rsidRPr="00730B36" w:rsidRDefault="005C7CAC" w:rsidP="007129F8">
            <w:pPr>
              <w:spacing w:before="120"/>
              <w:ind w:left="0" w:firstLine="0"/>
              <w:rPr>
                <w:i/>
              </w:rPr>
            </w:pPr>
            <w:r w:rsidRPr="00730B36">
              <w:rPr>
                <w:i/>
              </w:rPr>
              <w:t xml:space="preserve">INSTRUCTIONS </w:t>
            </w:r>
            <w:r w:rsidRPr="00172F13">
              <w:rPr>
                <w:i/>
              </w:rPr>
              <w:t xml:space="preserve">AU SOUMISSIONNAIRE RETENU: SUPPRIMER CE CARTOUCHE APRES AVOIR REMPLI LE FORMULAIRE </w:t>
            </w:r>
          </w:p>
          <w:p w14:paraId="6844DDB3" w14:textId="77777777" w:rsidR="005C7CAC" w:rsidRDefault="005C7CAC" w:rsidP="007129F8">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34FA1DE1" w14:textId="77777777" w:rsidR="005C7CAC" w:rsidRPr="002852E5" w:rsidRDefault="005C7CAC" w:rsidP="007129F8">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7A591242" w14:textId="77777777" w:rsidR="005C7CAC" w:rsidRPr="00172F13" w:rsidRDefault="005C7CAC" w:rsidP="00DA0B02">
            <w:pPr>
              <w:pStyle w:val="ListParagraph"/>
              <w:numPr>
                <w:ilvl w:val="0"/>
                <w:numId w:val="52"/>
              </w:numPr>
              <w:spacing w:after="0"/>
              <w:jc w:val="left"/>
              <w:rPr>
                <w:i/>
              </w:rPr>
            </w:pPr>
            <w:r>
              <w:rPr>
                <w:i/>
              </w:rPr>
              <w:t>d</w:t>
            </w:r>
            <w:r w:rsidRPr="00172F13">
              <w:rPr>
                <w:i/>
              </w:rPr>
              <w:t>étient directement ou indirectement 25% ou plus des actions</w:t>
            </w:r>
          </w:p>
          <w:p w14:paraId="461E5FCB" w14:textId="77777777" w:rsidR="005C7CAC" w:rsidRPr="00172F13" w:rsidRDefault="005C7CAC" w:rsidP="00DA0B02">
            <w:pPr>
              <w:pStyle w:val="ListParagraph"/>
              <w:numPr>
                <w:ilvl w:val="0"/>
                <w:numId w:val="52"/>
              </w:numPr>
              <w:spacing w:after="0"/>
              <w:jc w:val="left"/>
              <w:rPr>
                <w:i/>
              </w:rPr>
            </w:pPr>
            <w:r>
              <w:rPr>
                <w:i/>
              </w:rPr>
              <w:t>d</w:t>
            </w:r>
            <w:r w:rsidRPr="00172F13">
              <w:rPr>
                <w:i/>
              </w:rPr>
              <w:t>étient directement ou indirectement 25% ou plus des droits de vote</w:t>
            </w:r>
          </w:p>
          <w:p w14:paraId="164DC54B" w14:textId="77777777" w:rsidR="005C7CAC" w:rsidRPr="00C15E5E" w:rsidRDefault="005C7CAC" w:rsidP="00DA0B02">
            <w:pPr>
              <w:pStyle w:val="ListParagraph"/>
              <w:numPr>
                <w:ilvl w:val="0"/>
                <w:numId w:val="52"/>
              </w:numPr>
              <w:spacing w:after="0"/>
              <w:jc w:val="left"/>
              <w:rPr>
                <w:i/>
              </w:rPr>
            </w:pPr>
            <w:r w:rsidRPr="00172F13">
              <w:rPr>
                <w:i/>
              </w:rPr>
              <w:t xml:space="preserve">détient directement ou indirectement le pouvoir de nommer la majorité des membres du conseil d’administration ou autorité équivalente du Soumissionnaire </w:t>
            </w:r>
          </w:p>
        </w:tc>
      </w:tr>
    </w:tbl>
    <w:p w14:paraId="67CD9575" w14:textId="77777777" w:rsidR="005C7CAC" w:rsidRPr="00E0339C" w:rsidRDefault="005C7CAC" w:rsidP="005C7CAC">
      <w:pPr>
        <w:spacing w:after="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54EB8D9B" w14:textId="77777777" w:rsidR="005C7CAC" w:rsidRPr="00E0339C" w:rsidRDefault="005C7CAC" w:rsidP="005C7CAC">
      <w:pPr>
        <w:ind w:right="72"/>
        <w:jc w:val="right"/>
      </w:pPr>
      <w:r w:rsidRPr="00E0339C">
        <w:rPr>
          <w:b/>
          <w:bCs/>
        </w:rPr>
        <w:t>AO No. :</w:t>
      </w:r>
      <w:r w:rsidRPr="00E0339C">
        <w:t xml:space="preserve"> </w:t>
      </w:r>
      <w:r w:rsidRPr="00E0339C">
        <w:rPr>
          <w:i/>
          <w:iCs/>
        </w:rPr>
        <w:t>[insérer le numéro de l’Appel d’Offres]</w:t>
      </w:r>
    </w:p>
    <w:p w14:paraId="6BA466EC" w14:textId="77777777" w:rsidR="005C7CAC" w:rsidRPr="0054756B" w:rsidRDefault="005C7CAC" w:rsidP="005C7CAC">
      <w:pPr>
        <w:rPr>
          <w:szCs w:val="24"/>
        </w:rPr>
      </w:pPr>
      <w:r w:rsidRPr="0054756B">
        <w:rPr>
          <w:szCs w:val="24"/>
        </w:rPr>
        <w:t xml:space="preserve">A : </w:t>
      </w:r>
      <w:r w:rsidRPr="00603A07">
        <w:rPr>
          <w:i/>
          <w:szCs w:val="24"/>
        </w:rPr>
        <w:t xml:space="preserve">[insérer le nom complet du Maître </w:t>
      </w:r>
      <w:r>
        <w:rPr>
          <w:i/>
          <w:szCs w:val="24"/>
        </w:rPr>
        <w:t>d</w:t>
      </w:r>
      <w:r w:rsidRPr="00603A07">
        <w:rPr>
          <w:i/>
          <w:szCs w:val="24"/>
        </w:rPr>
        <w:t>’Ouvrage]</w:t>
      </w:r>
    </w:p>
    <w:p w14:paraId="1D0D4FFE" w14:textId="77777777" w:rsidR="005C7CAC" w:rsidRDefault="005C7CAC" w:rsidP="005C7CAC">
      <w:pPr>
        <w:ind w:left="0" w:firstLine="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22C27840" w14:textId="77777777" w:rsidR="005C7CAC" w:rsidRPr="0054756B" w:rsidRDefault="005C7CAC" w:rsidP="005C7CAC">
      <w:pPr>
        <w:ind w:left="0" w:firstLine="0"/>
        <w:rPr>
          <w:szCs w:val="24"/>
        </w:rPr>
      </w:pPr>
      <w:r>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5C7CAC" w:rsidRPr="003261FD" w14:paraId="6B7AFEDE" w14:textId="77777777" w:rsidTr="007129F8">
        <w:trPr>
          <w:trHeight w:val="415"/>
        </w:trPr>
        <w:tc>
          <w:tcPr>
            <w:tcW w:w="2251" w:type="dxa"/>
            <w:shd w:val="clear" w:color="auto" w:fill="auto"/>
          </w:tcPr>
          <w:p w14:paraId="198BF2D7" w14:textId="77777777" w:rsidR="005C7CAC" w:rsidRPr="00603A07" w:rsidRDefault="005C7CAC" w:rsidP="007129F8">
            <w:pPr>
              <w:pStyle w:val="BodyText"/>
              <w:spacing w:before="40" w:after="160"/>
              <w:ind w:left="0" w:firstLine="0"/>
              <w:rPr>
                <w:lang w:val="fr-FR"/>
              </w:rPr>
            </w:pPr>
            <w:r w:rsidRPr="00603A07">
              <w:rPr>
                <w:lang w:val="fr-FR"/>
              </w:rPr>
              <w:t>Identité du propriétaire bénéficiaire effectif</w:t>
            </w:r>
          </w:p>
          <w:p w14:paraId="28EFCF70" w14:textId="77777777" w:rsidR="005C7CAC" w:rsidRPr="00603A07" w:rsidRDefault="005C7CAC" w:rsidP="007129F8">
            <w:pPr>
              <w:pStyle w:val="BodyText"/>
              <w:spacing w:before="40" w:after="160"/>
              <w:jc w:val="center"/>
              <w:rPr>
                <w:i/>
                <w:lang w:val="fr-FR"/>
              </w:rPr>
            </w:pPr>
          </w:p>
        </w:tc>
        <w:tc>
          <w:tcPr>
            <w:tcW w:w="2377" w:type="dxa"/>
            <w:shd w:val="clear" w:color="auto" w:fill="auto"/>
          </w:tcPr>
          <w:p w14:paraId="12F5D169" w14:textId="77777777" w:rsidR="005C7CAC" w:rsidRPr="00603A07" w:rsidRDefault="005C7CAC" w:rsidP="007129F8">
            <w:pPr>
              <w:spacing w:after="0"/>
              <w:ind w:left="0" w:firstLine="0"/>
              <w:jc w:val="left"/>
              <w:rPr>
                <w:i/>
              </w:rPr>
            </w:pPr>
            <w:r w:rsidRPr="00603A07">
              <w:rPr>
                <w:i/>
              </w:rPr>
              <w:t>détient directement ou indirectement 25% ou plus des actions</w:t>
            </w:r>
          </w:p>
          <w:p w14:paraId="7B6F54D3" w14:textId="77777777" w:rsidR="005C7CAC" w:rsidRPr="00BE3A48" w:rsidRDefault="005C7CAC" w:rsidP="007129F8">
            <w:pPr>
              <w:pStyle w:val="BodyText"/>
              <w:spacing w:before="40" w:after="160"/>
              <w:jc w:val="center"/>
              <w:rPr>
                <w:lang w:val="fr-FR"/>
              </w:rPr>
            </w:pPr>
          </w:p>
          <w:p w14:paraId="79161EE1" w14:textId="77777777" w:rsidR="005C7CAC" w:rsidRPr="00603A07" w:rsidRDefault="005C7CAC" w:rsidP="007129F8">
            <w:pPr>
              <w:pStyle w:val="BodyText"/>
              <w:spacing w:before="40" w:after="160"/>
              <w:jc w:val="center"/>
              <w:rPr>
                <w:lang w:val="fr-FR"/>
              </w:rPr>
            </w:pPr>
            <w:r w:rsidRPr="00603A07">
              <w:rPr>
                <w:lang w:val="fr-FR"/>
              </w:rPr>
              <w:t>(Oui / Non)</w:t>
            </w:r>
          </w:p>
          <w:p w14:paraId="60ABA43C" w14:textId="77777777" w:rsidR="005C7CAC" w:rsidRPr="00603A07" w:rsidRDefault="005C7CAC" w:rsidP="007129F8">
            <w:pPr>
              <w:pStyle w:val="BodyText"/>
              <w:spacing w:before="40" w:after="160"/>
              <w:jc w:val="center"/>
              <w:rPr>
                <w:i/>
                <w:lang w:val="fr-FR"/>
              </w:rPr>
            </w:pPr>
          </w:p>
        </w:tc>
        <w:tc>
          <w:tcPr>
            <w:tcW w:w="2124" w:type="dxa"/>
            <w:shd w:val="clear" w:color="auto" w:fill="auto"/>
          </w:tcPr>
          <w:p w14:paraId="33C86D6F" w14:textId="77777777" w:rsidR="005C7CAC" w:rsidRPr="00603A07" w:rsidRDefault="005C7CAC" w:rsidP="007129F8">
            <w:pPr>
              <w:spacing w:after="0"/>
              <w:ind w:left="0" w:firstLine="0"/>
              <w:jc w:val="left"/>
              <w:rPr>
                <w:i/>
              </w:rPr>
            </w:pPr>
            <w:r w:rsidRPr="00603A07">
              <w:rPr>
                <w:i/>
              </w:rPr>
              <w:t>détient directement ou indirectement 25% ou plus des droits de vote</w:t>
            </w:r>
          </w:p>
          <w:p w14:paraId="2B1B1AC9" w14:textId="77777777" w:rsidR="005C7CAC" w:rsidRPr="00603A07" w:rsidRDefault="005C7CAC" w:rsidP="007129F8">
            <w:pPr>
              <w:pStyle w:val="BodyText"/>
              <w:spacing w:before="40" w:after="160"/>
              <w:jc w:val="center"/>
              <w:rPr>
                <w:lang w:val="fr-FR"/>
              </w:rPr>
            </w:pPr>
            <w:r w:rsidRPr="00603A07">
              <w:rPr>
                <w:lang w:val="fr-FR"/>
              </w:rPr>
              <w:t xml:space="preserve"> (Oui / Non)</w:t>
            </w:r>
          </w:p>
          <w:p w14:paraId="49DF543B" w14:textId="77777777" w:rsidR="005C7CAC" w:rsidRPr="00603A07" w:rsidRDefault="005C7CAC" w:rsidP="007129F8">
            <w:pPr>
              <w:pStyle w:val="BodyText"/>
              <w:spacing w:before="40" w:after="160"/>
              <w:jc w:val="center"/>
              <w:rPr>
                <w:lang w:val="fr-FR"/>
              </w:rPr>
            </w:pPr>
          </w:p>
        </w:tc>
        <w:tc>
          <w:tcPr>
            <w:tcW w:w="2662" w:type="dxa"/>
            <w:shd w:val="clear" w:color="auto" w:fill="auto"/>
          </w:tcPr>
          <w:p w14:paraId="17AF32A7" w14:textId="77777777" w:rsidR="005C7CAC" w:rsidRPr="00603A07" w:rsidRDefault="005C7CAC" w:rsidP="007129F8">
            <w:pPr>
              <w:spacing w:after="0"/>
              <w:ind w:left="0" w:firstLine="0"/>
              <w:jc w:val="left"/>
            </w:pPr>
            <w:r w:rsidRPr="00603A07">
              <w:rPr>
                <w:i/>
              </w:rPr>
              <w:t>détient directement ou indirectement le pouvoir de nommer la majorité des membres du conseil d’administration ou autorité équivalente du Soumissionnaire</w:t>
            </w:r>
          </w:p>
          <w:p w14:paraId="3736F4A1" w14:textId="77777777" w:rsidR="005C7CAC" w:rsidRPr="00603A07" w:rsidRDefault="005C7CAC" w:rsidP="007129F8">
            <w:pPr>
              <w:pStyle w:val="BodyText"/>
              <w:spacing w:before="40" w:after="160"/>
              <w:jc w:val="center"/>
              <w:rPr>
                <w:lang w:val="fr-FR"/>
              </w:rPr>
            </w:pPr>
            <w:r w:rsidRPr="00603A07">
              <w:rPr>
                <w:lang w:val="fr-FR"/>
              </w:rPr>
              <w:t>(Oui / Non)</w:t>
            </w:r>
          </w:p>
          <w:p w14:paraId="525394A9" w14:textId="77777777" w:rsidR="005C7CAC" w:rsidRPr="00603A07" w:rsidRDefault="005C7CAC" w:rsidP="007129F8">
            <w:pPr>
              <w:pStyle w:val="BodyText"/>
              <w:spacing w:before="40" w:after="160"/>
              <w:jc w:val="center"/>
              <w:rPr>
                <w:lang w:val="fr-FR"/>
              </w:rPr>
            </w:pPr>
          </w:p>
        </w:tc>
      </w:tr>
      <w:tr w:rsidR="005C7CAC" w:rsidRPr="00603A07" w14:paraId="52D0EA99" w14:textId="77777777" w:rsidTr="007129F8">
        <w:trPr>
          <w:trHeight w:val="415"/>
        </w:trPr>
        <w:tc>
          <w:tcPr>
            <w:tcW w:w="2251" w:type="dxa"/>
            <w:shd w:val="clear" w:color="auto" w:fill="auto"/>
          </w:tcPr>
          <w:p w14:paraId="689084EE" w14:textId="77777777" w:rsidR="005C7CAC" w:rsidRPr="00603A07" w:rsidRDefault="005C7CAC" w:rsidP="007129F8">
            <w:pPr>
              <w:pStyle w:val="BodyText"/>
              <w:spacing w:before="40" w:after="160"/>
              <w:ind w:left="0" w:firstLine="0"/>
              <w:rPr>
                <w:lang w:val="fr-FR"/>
              </w:rPr>
            </w:pPr>
            <w:r w:rsidRPr="00603A07">
              <w:rPr>
                <w:i/>
                <w:lang w:val="fr-FR"/>
              </w:rPr>
              <w:t>[insérer le nom complet, la nationalité, le pays de résidence]</w:t>
            </w:r>
          </w:p>
        </w:tc>
        <w:tc>
          <w:tcPr>
            <w:tcW w:w="2377" w:type="dxa"/>
            <w:shd w:val="clear" w:color="auto" w:fill="auto"/>
          </w:tcPr>
          <w:p w14:paraId="0B488916" w14:textId="77777777" w:rsidR="005C7CAC" w:rsidRPr="00214280" w:rsidRDefault="005C7CAC" w:rsidP="007129F8">
            <w:pPr>
              <w:pStyle w:val="BodyText"/>
              <w:spacing w:before="40" w:after="160"/>
              <w:jc w:val="center"/>
              <w:rPr>
                <w:rFonts w:ascii="Wingdings 2" w:hAnsi="Wingdings 2"/>
                <w:sz w:val="52"/>
                <w:szCs w:val="52"/>
                <w:lang w:val="fr-FR"/>
              </w:rPr>
            </w:pPr>
          </w:p>
        </w:tc>
        <w:tc>
          <w:tcPr>
            <w:tcW w:w="2124" w:type="dxa"/>
            <w:shd w:val="clear" w:color="auto" w:fill="auto"/>
          </w:tcPr>
          <w:p w14:paraId="78BFD6AC" w14:textId="77777777" w:rsidR="005C7CAC" w:rsidRPr="00214280" w:rsidRDefault="005C7CAC" w:rsidP="007129F8">
            <w:pPr>
              <w:pStyle w:val="BodyText"/>
              <w:spacing w:before="40" w:after="160"/>
              <w:rPr>
                <w:lang w:val="fr-FR"/>
              </w:rPr>
            </w:pPr>
          </w:p>
        </w:tc>
        <w:tc>
          <w:tcPr>
            <w:tcW w:w="2662" w:type="dxa"/>
            <w:shd w:val="clear" w:color="auto" w:fill="auto"/>
          </w:tcPr>
          <w:p w14:paraId="729B81D6" w14:textId="77777777" w:rsidR="005C7CAC" w:rsidRPr="00214280" w:rsidRDefault="005C7CAC" w:rsidP="007129F8">
            <w:pPr>
              <w:pStyle w:val="BodyText"/>
              <w:spacing w:before="40" w:after="160"/>
              <w:rPr>
                <w:lang w:val="fr-FR"/>
              </w:rPr>
            </w:pPr>
          </w:p>
        </w:tc>
      </w:tr>
    </w:tbl>
    <w:p w14:paraId="20E5B519" w14:textId="77777777" w:rsidR="005C7CAC" w:rsidRPr="00603A07" w:rsidRDefault="005C7CAC" w:rsidP="005C7CAC">
      <w:pPr>
        <w:rPr>
          <w:i/>
          <w:szCs w:val="24"/>
        </w:rPr>
      </w:pPr>
      <w:r w:rsidRPr="00603A07">
        <w:rPr>
          <w:i/>
          <w:szCs w:val="24"/>
        </w:rPr>
        <w:t>OU</w:t>
      </w:r>
    </w:p>
    <w:p w14:paraId="27613475" w14:textId="77777777" w:rsidR="005C7CAC" w:rsidRPr="0054756B" w:rsidRDefault="005C7CAC" w:rsidP="005C7CAC">
      <w:pPr>
        <w:ind w:left="0" w:firstLine="0"/>
        <w:rPr>
          <w:szCs w:val="24"/>
        </w:rPr>
      </w:pPr>
      <w:r>
        <w:rPr>
          <w:szCs w:val="24"/>
        </w:rPr>
        <w:lastRenderedPageBreak/>
        <w:t xml:space="preserve">(ii) </w:t>
      </w:r>
      <w:r w:rsidRPr="00603A07">
        <w:rPr>
          <w:szCs w:val="24"/>
        </w:rPr>
        <w:t xml:space="preserve">nous déclarons qu’il n’y a aucun bénéficiaire effectif </w:t>
      </w:r>
      <w:r w:rsidRPr="0054756B">
        <w:rPr>
          <w:szCs w:val="24"/>
        </w:rPr>
        <w:t>qui remplisse l’une au moins des conditions ci-après :</w:t>
      </w:r>
    </w:p>
    <w:p w14:paraId="57264511" w14:textId="77777777" w:rsidR="005C7CAC" w:rsidRPr="0006663B" w:rsidRDefault="005C7CAC" w:rsidP="00DA0B02">
      <w:pPr>
        <w:pStyle w:val="ListParagraph"/>
        <w:numPr>
          <w:ilvl w:val="0"/>
          <w:numId w:val="53"/>
        </w:numPr>
        <w:spacing w:after="0"/>
        <w:jc w:val="left"/>
      </w:pPr>
      <w:r w:rsidRPr="0006663B">
        <w:t>détient directement ou indirectement 25% ou plus des actions</w:t>
      </w:r>
    </w:p>
    <w:p w14:paraId="723491D6" w14:textId="77777777" w:rsidR="005C7CAC" w:rsidRPr="0006663B" w:rsidRDefault="005C7CAC" w:rsidP="00DA0B02">
      <w:pPr>
        <w:pStyle w:val="ListParagraph"/>
        <w:numPr>
          <w:ilvl w:val="0"/>
          <w:numId w:val="53"/>
        </w:numPr>
        <w:spacing w:after="0"/>
        <w:jc w:val="left"/>
      </w:pPr>
      <w:r w:rsidRPr="0006663B">
        <w:t>détient directement ou indirectement 25% ou plus des droits de vote</w:t>
      </w:r>
    </w:p>
    <w:p w14:paraId="65CBB7D3" w14:textId="77777777" w:rsidR="005C7CAC" w:rsidRPr="0006663B" w:rsidRDefault="005C7CAC" w:rsidP="00DA0B02">
      <w:pPr>
        <w:pStyle w:val="ListParagraph"/>
        <w:numPr>
          <w:ilvl w:val="0"/>
          <w:numId w:val="53"/>
        </w:numPr>
        <w:spacing w:after="0"/>
        <w:jc w:val="left"/>
      </w:pPr>
      <w:r w:rsidRPr="0006663B">
        <w:t xml:space="preserve">détient directement ou indirectement le pouvoir de nommer la majorité des membres du conseil d’administration ou autorité équivalente du Soumissionnaire </w:t>
      </w:r>
    </w:p>
    <w:p w14:paraId="535807DF" w14:textId="77777777" w:rsidR="005C7CAC" w:rsidRDefault="005C7CAC" w:rsidP="005C7CAC">
      <w:pPr>
        <w:rPr>
          <w:szCs w:val="24"/>
        </w:rPr>
      </w:pPr>
    </w:p>
    <w:p w14:paraId="7332D744" w14:textId="77777777" w:rsidR="005C7CAC" w:rsidRPr="00603A07" w:rsidRDefault="005C7CAC" w:rsidP="005C7CAC">
      <w:pPr>
        <w:rPr>
          <w:i/>
          <w:szCs w:val="24"/>
        </w:rPr>
      </w:pPr>
      <w:r w:rsidRPr="00603A07">
        <w:rPr>
          <w:i/>
          <w:szCs w:val="24"/>
        </w:rPr>
        <w:t>OU</w:t>
      </w:r>
    </w:p>
    <w:p w14:paraId="00794311" w14:textId="77777777" w:rsidR="005C7CAC" w:rsidRPr="0054756B" w:rsidRDefault="005C7CAC" w:rsidP="005C7CAC">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r w:rsidRPr="00EF2D33">
        <w:rPr>
          <w:i/>
          <w:iCs/>
          <w:szCs w:val="24"/>
          <w:lang w:eastAsia="en-US"/>
        </w:rPr>
        <w:t>[Si cette option est choisie, le Soumissionnaire doit fournir des explications sur les raisons pour lesquelles il n’est pas en mesure d’identifier un propriétaire bénéficiaire]</w:t>
      </w:r>
      <w:r w:rsidRPr="0054756B">
        <w:rPr>
          <w:szCs w:val="24"/>
        </w:rPr>
        <w:t>:</w:t>
      </w:r>
    </w:p>
    <w:p w14:paraId="470EA44A" w14:textId="77777777" w:rsidR="005C7CAC" w:rsidRPr="0006663B" w:rsidRDefault="005C7CAC" w:rsidP="00DA0B02">
      <w:pPr>
        <w:pStyle w:val="ListParagraph"/>
        <w:numPr>
          <w:ilvl w:val="0"/>
          <w:numId w:val="53"/>
        </w:numPr>
        <w:spacing w:after="0"/>
        <w:jc w:val="left"/>
      </w:pPr>
      <w:r w:rsidRPr="0006663B">
        <w:t>détient directement ou indirectement 25% ou plus des actions</w:t>
      </w:r>
    </w:p>
    <w:p w14:paraId="17C17ECE" w14:textId="77777777" w:rsidR="005C7CAC" w:rsidRPr="0006663B" w:rsidRDefault="005C7CAC" w:rsidP="00DA0B02">
      <w:pPr>
        <w:pStyle w:val="ListParagraph"/>
        <w:numPr>
          <w:ilvl w:val="0"/>
          <w:numId w:val="53"/>
        </w:numPr>
        <w:spacing w:after="0"/>
        <w:jc w:val="left"/>
      </w:pPr>
      <w:r w:rsidRPr="0006663B">
        <w:t>détient directement ou indirectement 25% ou plus des droits de vote</w:t>
      </w:r>
    </w:p>
    <w:p w14:paraId="752A748F" w14:textId="77777777" w:rsidR="005C7CAC" w:rsidRPr="0006663B" w:rsidRDefault="005C7CAC" w:rsidP="00DA0B02">
      <w:pPr>
        <w:pStyle w:val="ListParagraph"/>
        <w:numPr>
          <w:ilvl w:val="0"/>
          <w:numId w:val="53"/>
        </w:numPr>
        <w:spacing w:after="360"/>
        <w:jc w:val="left"/>
      </w:pPr>
      <w:r w:rsidRPr="0006663B">
        <w:t xml:space="preserve">détient directement ou indirectement le pouvoir de nommer la majorité des membres du conseil d’administration ou autorité équivalente du Soumissionnaire </w:t>
      </w:r>
    </w:p>
    <w:p w14:paraId="78C675FA" w14:textId="77777777" w:rsidR="005C7CAC" w:rsidRPr="00E0339C" w:rsidRDefault="005C7CAC" w:rsidP="005C7CAC">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70A8E48A" w14:textId="77777777" w:rsidR="005C7CAC" w:rsidRPr="00E0339C" w:rsidRDefault="005C7CAC" w:rsidP="005C7CAC">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A54718E" w14:textId="77777777" w:rsidR="005C7CAC" w:rsidRPr="00E0339C" w:rsidRDefault="005C7CAC" w:rsidP="005C7CAC">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34950BF5" w14:textId="77777777" w:rsidR="005C7CAC" w:rsidRDefault="005C7CAC" w:rsidP="005C7CAC">
      <w:pPr>
        <w:tabs>
          <w:tab w:val="right" w:pos="4140"/>
          <w:tab w:val="left" w:pos="4500"/>
          <w:tab w:val="right" w:pos="9000"/>
        </w:tabs>
        <w:spacing w:after="240"/>
      </w:pPr>
    </w:p>
    <w:p w14:paraId="54F898C2" w14:textId="77777777" w:rsidR="005C7CAC" w:rsidRPr="0006663B" w:rsidRDefault="005C7CAC" w:rsidP="005C7CAC">
      <w:pPr>
        <w:tabs>
          <w:tab w:val="right" w:pos="4140"/>
          <w:tab w:val="left" w:pos="4500"/>
          <w:tab w:val="right" w:pos="9000"/>
        </w:tabs>
        <w:spacing w:after="240"/>
        <w:rPr>
          <w:u w:val="single"/>
        </w:rPr>
      </w:pPr>
      <w:r w:rsidRPr="00E0339C">
        <w:t xml:space="preserve">Signature </w:t>
      </w:r>
      <w:r w:rsidRPr="0006663B">
        <w:rPr>
          <w:bCs/>
          <w:i/>
          <w:iCs/>
        </w:rPr>
        <w:t>[insérer la signature]</w:t>
      </w:r>
    </w:p>
    <w:p w14:paraId="600933C0" w14:textId="77777777" w:rsidR="005C7CAC" w:rsidRPr="0006663B" w:rsidRDefault="005C7CAC" w:rsidP="005C7CAC">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5C132E75" w14:textId="77777777" w:rsidR="005C7CAC" w:rsidRPr="00E0339C" w:rsidRDefault="005C7CAC" w:rsidP="0058499E">
      <w:pPr>
        <w:tabs>
          <w:tab w:val="right" w:pos="4140"/>
          <w:tab w:val="left" w:pos="4500"/>
          <w:tab w:val="right" w:pos="9000"/>
        </w:tabs>
        <w:spacing w:after="0"/>
      </w:pPr>
    </w:p>
    <w:p w14:paraId="66EA12F2" w14:textId="77777777" w:rsidR="005C7CAC" w:rsidRPr="00E0339C" w:rsidRDefault="005C7CAC" w:rsidP="005C7CAC">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r>
        <w:t xml:space="preserve"> </w:t>
      </w:r>
      <w:r w:rsidRPr="00EF2D33">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3CE5C2F4" w14:textId="77777777" w:rsidR="005C7CAC" w:rsidRPr="00E0339C" w:rsidRDefault="005C7CAC" w:rsidP="005C7CAC">
      <w:pPr>
        <w:tabs>
          <w:tab w:val="right" w:pos="4140"/>
          <w:tab w:val="left" w:pos="4500"/>
          <w:tab w:val="right" w:pos="9000"/>
        </w:tabs>
        <w:spacing w:after="240"/>
      </w:pPr>
      <w:r w:rsidRPr="00E0339C">
        <w:t>**La personne signataire doit avoir un pouvoir donné par le Soumissionnaire, à joindre à l’offre.</w:t>
      </w:r>
    </w:p>
    <w:p w14:paraId="5574D9D7" w14:textId="7764B7EE" w:rsidR="001E6B49" w:rsidRDefault="001E6B49">
      <w:pPr>
        <w:rPr>
          <w:szCs w:val="24"/>
        </w:rPr>
      </w:pPr>
      <w:r>
        <w:rPr>
          <w:szCs w:val="24"/>
        </w:rPr>
        <w:br w:type="page"/>
      </w:r>
    </w:p>
    <w:p w14:paraId="6DF10AC3" w14:textId="77777777" w:rsidR="005C7CAC" w:rsidRPr="0054756B" w:rsidRDefault="005C7CAC" w:rsidP="005C7CAC">
      <w:pPr>
        <w:rPr>
          <w:szCs w:val="24"/>
        </w:rPr>
      </w:pPr>
    </w:p>
    <w:p w14:paraId="5DFCCF76" w14:textId="2E43507B" w:rsidR="000A450A" w:rsidRPr="006C1597" w:rsidRDefault="000A450A" w:rsidP="00C01F2C">
      <w:pPr>
        <w:pStyle w:val="Sec10head1"/>
        <w:spacing w:after="0"/>
      </w:pPr>
      <w:bookmarkStart w:id="618" w:name="_Toc87980392"/>
      <w:r w:rsidRPr="006C1597">
        <w:t xml:space="preserve">Modèle de Lettre de </w:t>
      </w:r>
      <w:r w:rsidR="003A0A4C">
        <w:t>N</w:t>
      </w:r>
      <w:r w:rsidR="004C74B4" w:rsidRPr="006C1597">
        <w:t>otification de l’</w:t>
      </w:r>
      <w:r w:rsidR="003A0A4C">
        <w:t>A</w:t>
      </w:r>
      <w:r w:rsidR="004C74B4" w:rsidRPr="006C1597">
        <w:t xml:space="preserve">ttribution du </w:t>
      </w:r>
      <w:r w:rsidR="003A0A4C">
        <w:t>M</w:t>
      </w:r>
      <w:r w:rsidRPr="006C1597">
        <w:t>arché</w:t>
      </w:r>
      <w:bookmarkEnd w:id="611"/>
      <w:bookmarkEnd w:id="612"/>
      <w:bookmarkEnd w:id="613"/>
      <w:bookmarkEnd w:id="618"/>
    </w:p>
    <w:p w14:paraId="630DCEE4" w14:textId="081AF5CB" w:rsidR="000A450A" w:rsidRPr="006C1597" w:rsidRDefault="000A450A" w:rsidP="00C01F2C">
      <w:pPr>
        <w:spacing w:after="120"/>
        <w:jc w:val="center"/>
        <w:rPr>
          <w:i/>
          <w:szCs w:val="24"/>
        </w:rPr>
      </w:pPr>
      <w:r w:rsidRPr="006C1597">
        <w:rPr>
          <w:i/>
          <w:szCs w:val="24"/>
        </w:rPr>
        <w:t xml:space="preserve">[papier à en-tête du Maître </w:t>
      </w:r>
      <w:r w:rsidR="0094474A" w:rsidRPr="006C1597">
        <w:rPr>
          <w:i/>
          <w:szCs w:val="24"/>
        </w:rPr>
        <w:t>d</w:t>
      </w:r>
      <w:r w:rsidRPr="006C1597">
        <w:rPr>
          <w:i/>
          <w:szCs w:val="24"/>
        </w:rPr>
        <w:t>’Ouvrage]</w:t>
      </w:r>
    </w:p>
    <w:p w14:paraId="3E1496CB" w14:textId="1FDF52AB" w:rsidR="000A450A" w:rsidRPr="006C1597" w:rsidRDefault="000A450A" w:rsidP="00C01F2C">
      <w:pPr>
        <w:tabs>
          <w:tab w:val="left" w:leader="underscore" w:pos="4253"/>
        </w:tabs>
        <w:spacing w:before="360" w:after="240"/>
        <w:ind w:left="42" w:firstLine="1"/>
        <w:jc w:val="left"/>
        <w:rPr>
          <w:szCs w:val="24"/>
        </w:rPr>
      </w:pPr>
      <w:r w:rsidRPr="006C1597">
        <w:rPr>
          <w:szCs w:val="24"/>
        </w:rPr>
        <w:t>Date</w:t>
      </w:r>
      <w:r w:rsidR="005B69F3" w:rsidRPr="006C1597">
        <w:rPr>
          <w:szCs w:val="24"/>
        </w:rPr>
        <w:t> :</w:t>
      </w:r>
      <w:r w:rsidRPr="006C1597">
        <w:rPr>
          <w:szCs w:val="24"/>
        </w:rPr>
        <w:t xml:space="preserve"> </w:t>
      </w:r>
      <w:r w:rsidR="00EF334E" w:rsidRPr="006C1597">
        <w:rPr>
          <w:szCs w:val="24"/>
        </w:rPr>
        <w:tab/>
      </w:r>
    </w:p>
    <w:p w14:paraId="36E9C0BD" w14:textId="6A87E5FF" w:rsidR="000A450A" w:rsidRPr="006C1597" w:rsidRDefault="000A450A" w:rsidP="00EF334E">
      <w:pPr>
        <w:tabs>
          <w:tab w:val="left" w:leader="underscore" w:pos="4253"/>
        </w:tabs>
        <w:spacing w:before="120" w:after="360"/>
        <w:ind w:left="42" w:firstLine="1"/>
        <w:jc w:val="left"/>
        <w:rPr>
          <w:szCs w:val="24"/>
        </w:rPr>
      </w:pPr>
      <w:r w:rsidRPr="006C1597">
        <w:rPr>
          <w:szCs w:val="24"/>
        </w:rPr>
        <w:t>A</w:t>
      </w:r>
      <w:r w:rsidR="005B69F3" w:rsidRPr="006C1597">
        <w:rPr>
          <w:szCs w:val="24"/>
        </w:rPr>
        <w:t> :</w:t>
      </w:r>
      <w:r w:rsidRPr="006C1597">
        <w:rPr>
          <w:szCs w:val="24"/>
        </w:rPr>
        <w:t xml:space="preserve"> </w:t>
      </w:r>
      <w:r w:rsidR="00EF334E" w:rsidRPr="006C1597">
        <w:rPr>
          <w:szCs w:val="24"/>
        </w:rPr>
        <w:tab/>
      </w:r>
      <w:r w:rsidRPr="006C1597">
        <w:rPr>
          <w:i/>
          <w:szCs w:val="24"/>
        </w:rPr>
        <w:t>[nom et adresse du Soumissionnaire retenu]</w:t>
      </w:r>
    </w:p>
    <w:p w14:paraId="48D955D3" w14:textId="77777777" w:rsidR="000A450A" w:rsidRPr="006C1597" w:rsidRDefault="000A450A" w:rsidP="00DC57DA">
      <w:pPr>
        <w:spacing w:before="120" w:after="120"/>
        <w:rPr>
          <w:szCs w:val="24"/>
        </w:rPr>
      </w:pPr>
      <w:r w:rsidRPr="006C1597">
        <w:rPr>
          <w:szCs w:val="24"/>
        </w:rPr>
        <w:t>Messieurs,</w:t>
      </w:r>
    </w:p>
    <w:p w14:paraId="262E406E" w14:textId="00FFFE21" w:rsidR="000A450A" w:rsidRPr="006C1597" w:rsidRDefault="000A450A" w:rsidP="00C01F2C">
      <w:pPr>
        <w:spacing w:before="120" w:after="120"/>
        <w:ind w:left="0" w:firstLine="0"/>
        <w:rPr>
          <w:szCs w:val="24"/>
        </w:rPr>
      </w:pPr>
      <w:r w:rsidRPr="006C1597">
        <w:rPr>
          <w:szCs w:val="24"/>
        </w:rPr>
        <w:t xml:space="preserve">La présente a pour but de vous notifier que votre offre en date du </w:t>
      </w:r>
      <w:r w:rsidR="00C01F2C" w:rsidRPr="006C1597">
        <w:rPr>
          <w:szCs w:val="24"/>
        </w:rPr>
        <w:t xml:space="preserve">_____________ </w:t>
      </w:r>
      <w:r w:rsidRPr="006C1597">
        <w:rPr>
          <w:i/>
          <w:szCs w:val="24"/>
        </w:rPr>
        <w:t>[date]</w:t>
      </w:r>
      <w:r w:rsidRPr="006C1597">
        <w:rPr>
          <w:szCs w:val="24"/>
        </w:rPr>
        <w:t xml:space="preserve"> pour l’exécution des Travaux de </w:t>
      </w:r>
      <w:r w:rsidR="00C01F2C" w:rsidRPr="006C1597">
        <w:rPr>
          <w:szCs w:val="24"/>
        </w:rPr>
        <w:t xml:space="preserve">_____________ </w:t>
      </w:r>
      <w:r w:rsidRPr="006C1597">
        <w:rPr>
          <w:i/>
          <w:szCs w:val="24"/>
        </w:rPr>
        <w:t xml:space="preserve">[nom du projet et travaux spécifiques tels qu’ils sont présentés dans les Instructions aux </w:t>
      </w:r>
      <w:r w:rsidR="00312CEC">
        <w:rPr>
          <w:i/>
          <w:szCs w:val="24"/>
        </w:rPr>
        <w:t>S</w:t>
      </w:r>
      <w:r w:rsidRPr="006C1597">
        <w:rPr>
          <w:i/>
          <w:szCs w:val="24"/>
        </w:rPr>
        <w:t>oumissionnaires]</w:t>
      </w:r>
      <w:r w:rsidRPr="006C1597">
        <w:rPr>
          <w:szCs w:val="24"/>
        </w:rPr>
        <w:t xml:space="preserve"> pour le montant du Marché d’une contre-valeur </w:t>
      </w:r>
      <w:r w:rsidRPr="006C1597">
        <w:rPr>
          <w:i/>
          <w:szCs w:val="24"/>
        </w:rPr>
        <w:t xml:space="preserve">[Supprimer </w:t>
      </w:r>
      <w:r w:rsidR="00EF334E" w:rsidRPr="006C1597">
        <w:rPr>
          <w:i/>
          <w:szCs w:val="24"/>
        </w:rPr>
        <w:t>« </w:t>
      </w:r>
      <w:r w:rsidRPr="006C1597">
        <w:rPr>
          <w:i/>
          <w:szCs w:val="24"/>
        </w:rPr>
        <w:t>contre</w:t>
      </w:r>
      <w:r w:rsidR="00EF334E" w:rsidRPr="006C1597">
        <w:rPr>
          <w:i/>
          <w:szCs w:val="24"/>
        </w:rPr>
        <w:t> »</w:t>
      </w:r>
      <w:r w:rsidRPr="006C1597">
        <w:rPr>
          <w:i/>
          <w:szCs w:val="24"/>
        </w:rPr>
        <w:t xml:space="preserve"> si le prix du Marché est exprimé en une seule monnaie] </w:t>
      </w:r>
      <w:r w:rsidRPr="006C1597">
        <w:rPr>
          <w:szCs w:val="24"/>
        </w:rPr>
        <w:t xml:space="preserve">de </w:t>
      </w:r>
      <w:r w:rsidR="00C01F2C" w:rsidRPr="006C1597">
        <w:rPr>
          <w:szCs w:val="24"/>
        </w:rPr>
        <w:t xml:space="preserve">_____________ </w:t>
      </w:r>
      <w:r w:rsidRPr="006C1597">
        <w:rPr>
          <w:i/>
          <w:szCs w:val="24"/>
        </w:rPr>
        <w:t>[montant en chiffres et en lettres, nom de la monnaie]</w:t>
      </w:r>
      <w:r w:rsidRPr="006C1597">
        <w:rPr>
          <w:szCs w:val="24"/>
        </w:rPr>
        <w:t xml:space="preserve">, rectifié et modifié conformément aux Instructions aux </w:t>
      </w:r>
      <w:r w:rsidR="00312CEC">
        <w:rPr>
          <w:szCs w:val="24"/>
        </w:rPr>
        <w:t>S</w:t>
      </w:r>
      <w:r w:rsidRPr="006C1597">
        <w:rPr>
          <w:szCs w:val="24"/>
        </w:rPr>
        <w:t xml:space="preserve">oumissionnaires </w:t>
      </w:r>
      <w:r w:rsidRPr="006C1597">
        <w:rPr>
          <w:i/>
          <w:szCs w:val="24"/>
        </w:rPr>
        <w:t xml:space="preserve">[Supprimer </w:t>
      </w:r>
      <w:r w:rsidR="00C01F2C" w:rsidRPr="006C1597">
        <w:rPr>
          <w:i/>
          <w:szCs w:val="24"/>
        </w:rPr>
        <w:t>« </w:t>
      </w:r>
      <w:r w:rsidRPr="006C1597">
        <w:rPr>
          <w:i/>
          <w:szCs w:val="24"/>
        </w:rPr>
        <w:t>rectifié et</w:t>
      </w:r>
      <w:r w:rsidR="00C01F2C" w:rsidRPr="006C1597">
        <w:rPr>
          <w:i/>
          <w:szCs w:val="24"/>
        </w:rPr>
        <w:t> »</w:t>
      </w:r>
      <w:r w:rsidRPr="006C1597">
        <w:rPr>
          <w:i/>
          <w:szCs w:val="24"/>
        </w:rPr>
        <w:t xml:space="preserve"> ou </w:t>
      </w:r>
      <w:r w:rsidR="00C01F2C" w:rsidRPr="006C1597">
        <w:rPr>
          <w:i/>
          <w:szCs w:val="24"/>
        </w:rPr>
        <w:t>« </w:t>
      </w:r>
      <w:r w:rsidRPr="006C1597">
        <w:rPr>
          <w:i/>
          <w:szCs w:val="24"/>
        </w:rPr>
        <w:t>et modifié</w:t>
      </w:r>
      <w:r w:rsidR="00C01F2C" w:rsidRPr="006C1597">
        <w:rPr>
          <w:i/>
          <w:szCs w:val="24"/>
        </w:rPr>
        <w:t> »</w:t>
      </w:r>
      <w:r w:rsidRPr="006C1597">
        <w:rPr>
          <w:i/>
          <w:szCs w:val="24"/>
        </w:rPr>
        <w:t xml:space="preserve"> si seulement l’une de ce mesures s’applique.</w:t>
      </w:r>
      <w:r w:rsidR="005B69F3" w:rsidRPr="006C1597">
        <w:rPr>
          <w:i/>
          <w:szCs w:val="24"/>
        </w:rPr>
        <w:t xml:space="preserve"> </w:t>
      </w:r>
      <w:r w:rsidRPr="006C1597">
        <w:rPr>
          <w:i/>
          <w:szCs w:val="24"/>
        </w:rPr>
        <w:t xml:space="preserve">Supprimer </w:t>
      </w:r>
      <w:r w:rsidR="00C01F2C" w:rsidRPr="006C1597">
        <w:rPr>
          <w:i/>
          <w:szCs w:val="24"/>
        </w:rPr>
        <w:t>« </w:t>
      </w:r>
      <w:r w:rsidRPr="006C1597">
        <w:rPr>
          <w:i/>
          <w:szCs w:val="24"/>
        </w:rPr>
        <w:t xml:space="preserve">rectifié et modifié conformément aux Instructions aux </w:t>
      </w:r>
      <w:r w:rsidR="00312CEC">
        <w:rPr>
          <w:i/>
          <w:szCs w:val="24"/>
        </w:rPr>
        <w:t>S</w:t>
      </w:r>
      <w:r w:rsidRPr="006C1597">
        <w:rPr>
          <w:i/>
          <w:szCs w:val="24"/>
        </w:rPr>
        <w:t>oumissionnaires</w:t>
      </w:r>
      <w:r w:rsidR="00C01F2C" w:rsidRPr="006C1597">
        <w:rPr>
          <w:i/>
          <w:szCs w:val="24"/>
        </w:rPr>
        <w:t> »</w:t>
      </w:r>
      <w:r w:rsidRPr="006C1597">
        <w:rPr>
          <w:i/>
          <w:szCs w:val="24"/>
        </w:rPr>
        <w:t xml:space="preserve"> si des rectifications ou modifications n’ont pas été effectuées]</w:t>
      </w:r>
      <w:r w:rsidRPr="006C1597">
        <w:rPr>
          <w:szCs w:val="24"/>
        </w:rPr>
        <w:t>, est acceptée par nos services.</w:t>
      </w:r>
    </w:p>
    <w:p w14:paraId="6BF04599" w14:textId="54A89A93" w:rsidR="000A450A" w:rsidRPr="006C1597" w:rsidRDefault="000A450A" w:rsidP="00C01F2C">
      <w:pPr>
        <w:spacing w:before="120" w:after="120"/>
        <w:ind w:left="720" w:hanging="6"/>
        <w:rPr>
          <w:szCs w:val="24"/>
        </w:rPr>
      </w:pPr>
    </w:p>
    <w:p w14:paraId="69875C24" w14:textId="1613BD51" w:rsidR="000A450A" w:rsidRPr="006C1597" w:rsidRDefault="000A450A" w:rsidP="00DC57DA">
      <w:pPr>
        <w:spacing w:before="120" w:after="120"/>
        <w:ind w:left="0" w:firstLine="0"/>
        <w:rPr>
          <w:szCs w:val="24"/>
        </w:rPr>
      </w:pPr>
      <w:r w:rsidRPr="006C1597">
        <w:rPr>
          <w:szCs w:val="24"/>
        </w:rPr>
        <w:t xml:space="preserve">Il vous est demandé de fournir la </w:t>
      </w:r>
      <w:r w:rsidR="00312CEC">
        <w:rPr>
          <w:szCs w:val="24"/>
        </w:rPr>
        <w:t>G</w:t>
      </w:r>
      <w:r w:rsidRPr="006C1597">
        <w:rPr>
          <w:szCs w:val="24"/>
        </w:rPr>
        <w:t xml:space="preserve">arantie de bonne exécution </w:t>
      </w:r>
      <w:r w:rsidR="004C74B4" w:rsidRPr="006C1597">
        <w:rPr>
          <w:szCs w:val="24"/>
        </w:rPr>
        <w:t xml:space="preserve">et la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 xml:space="preserve">ociale </w:t>
      </w:r>
      <w:r w:rsidR="004C74B4" w:rsidRPr="006C1597">
        <w:rPr>
          <w:b/>
          <w:i/>
          <w:szCs w:val="24"/>
        </w:rPr>
        <w:t>[Omettre la garantie ES si elle n’est pas demandée par le Marché]</w:t>
      </w:r>
      <w:r w:rsidR="004C74B4" w:rsidRPr="006C1597">
        <w:rPr>
          <w:szCs w:val="24"/>
        </w:rPr>
        <w:t xml:space="preserve"> dans les </w:t>
      </w:r>
      <w:r w:rsidR="00AF5F2F" w:rsidRPr="006C1597">
        <w:rPr>
          <w:szCs w:val="24"/>
        </w:rPr>
        <w:t>vingt-huit (</w:t>
      </w:r>
      <w:r w:rsidR="004C74B4" w:rsidRPr="006C1597">
        <w:rPr>
          <w:szCs w:val="24"/>
        </w:rPr>
        <w:t>28</w:t>
      </w:r>
      <w:r w:rsidR="00AF5F2F" w:rsidRPr="006C1597">
        <w:rPr>
          <w:szCs w:val="24"/>
        </w:rPr>
        <w:t>)</w:t>
      </w:r>
      <w:r w:rsidR="004C74B4" w:rsidRPr="006C1597">
        <w:rPr>
          <w:szCs w:val="24"/>
        </w:rPr>
        <w:t xml:space="preserve"> jours</w:t>
      </w:r>
      <w:r w:rsidRPr="006C1597">
        <w:rPr>
          <w:szCs w:val="24"/>
        </w:rPr>
        <w:t>,</w:t>
      </w:r>
      <w:r w:rsidR="005B69F3" w:rsidRPr="006C1597">
        <w:rPr>
          <w:szCs w:val="24"/>
        </w:rPr>
        <w:t xml:space="preserve"> </w:t>
      </w:r>
      <w:r w:rsidRPr="006C1597">
        <w:rPr>
          <w:szCs w:val="24"/>
        </w:rPr>
        <w:t>conformément au</w:t>
      </w:r>
      <w:r w:rsidR="00430932">
        <w:rPr>
          <w:szCs w:val="24"/>
        </w:rPr>
        <w:t>x</w:t>
      </w:r>
      <w:r w:rsidRPr="006C1597">
        <w:rPr>
          <w:szCs w:val="24"/>
        </w:rPr>
        <w:t xml:space="preserve"> </w:t>
      </w:r>
      <w:r w:rsidR="00430932">
        <w:rPr>
          <w:szCs w:val="24"/>
        </w:rPr>
        <w:t>CG</w:t>
      </w:r>
      <w:r w:rsidRPr="006C1597">
        <w:rPr>
          <w:szCs w:val="24"/>
        </w:rPr>
        <w:t xml:space="preserve">, en utilisant le formulaire de </w:t>
      </w:r>
      <w:r w:rsidR="00312CEC">
        <w:rPr>
          <w:szCs w:val="24"/>
        </w:rPr>
        <w:t>G</w:t>
      </w:r>
      <w:r w:rsidRPr="006C1597">
        <w:rPr>
          <w:szCs w:val="24"/>
        </w:rPr>
        <w:t xml:space="preserve">arantie de bonne exécution </w:t>
      </w:r>
      <w:r w:rsidR="004C74B4" w:rsidRPr="006C1597">
        <w:rPr>
          <w:szCs w:val="24"/>
        </w:rPr>
        <w:t xml:space="preserve">et le formulaire de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ociale</w:t>
      </w:r>
      <w:r w:rsidR="00F67644" w:rsidRPr="006C1597">
        <w:rPr>
          <w:szCs w:val="24"/>
        </w:rPr>
        <w:t xml:space="preserve"> </w:t>
      </w:r>
      <w:r w:rsidR="004C74B4" w:rsidRPr="006C1597">
        <w:rPr>
          <w:b/>
          <w:i/>
          <w:szCs w:val="24"/>
        </w:rPr>
        <w:t xml:space="preserve">[Omettre la référence au formulaire de </w:t>
      </w:r>
      <w:r w:rsidR="00312CEC">
        <w:rPr>
          <w:b/>
          <w:i/>
          <w:szCs w:val="24"/>
        </w:rPr>
        <w:t>G</w:t>
      </w:r>
      <w:r w:rsidR="004C74B4" w:rsidRPr="006C1597">
        <w:rPr>
          <w:b/>
          <w:i/>
          <w:szCs w:val="24"/>
        </w:rPr>
        <w:t xml:space="preserve">arantie ES si elle n’est pas demandée par le Marché] </w:t>
      </w:r>
      <w:r w:rsidRPr="006C1597">
        <w:rPr>
          <w:szCs w:val="24"/>
        </w:rPr>
        <w:t xml:space="preserve">de la Section X, Formulaires du </w:t>
      </w:r>
      <w:r w:rsidR="00312CEC">
        <w:rPr>
          <w:szCs w:val="24"/>
        </w:rPr>
        <w:t>M</w:t>
      </w:r>
      <w:r w:rsidRPr="006C1597">
        <w:rPr>
          <w:szCs w:val="24"/>
        </w:rPr>
        <w:t>arché</w:t>
      </w:r>
      <w:r w:rsidR="004F7F54" w:rsidRPr="006C1597">
        <w:rPr>
          <w:szCs w:val="24"/>
        </w:rPr>
        <w:t xml:space="preserve"> du dossier d’appel d’offres</w:t>
      </w:r>
      <w:r w:rsidRPr="006C1597">
        <w:rPr>
          <w:szCs w:val="24"/>
        </w:rPr>
        <w:t>.</w:t>
      </w:r>
    </w:p>
    <w:p w14:paraId="189318DE" w14:textId="77777777" w:rsidR="000A450A" w:rsidRPr="006C1597" w:rsidRDefault="000A450A" w:rsidP="00C01F2C">
      <w:pPr>
        <w:spacing w:before="120" w:after="120"/>
        <w:rPr>
          <w:szCs w:val="24"/>
        </w:rPr>
      </w:pPr>
      <w:r w:rsidRPr="006C1597">
        <w:rPr>
          <w:szCs w:val="24"/>
        </w:rPr>
        <w:t>Veuillez agréer, Messieurs, l’expression de notre considération distinguée.</w:t>
      </w:r>
    </w:p>
    <w:p w14:paraId="7C5DF29A" w14:textId="3B30F42F" w:rsidR="00C01F2C" w:rsidRPr="006C1597" w:rsidRDefault="00C01F2C" w:rsidP="00C01F2C">
      <w:pPr>
        <w:tabs>
          <w:tab w:val="left" w:leader="underscore" w:pos="7088"/>
        </w:tabs>
        <w:spacing w:before="120" w:after="120"/>
        <w:ind w:left="0" w:firstLine="14"/>
        <w:rPr>
          <w:i/>
          <w:szCs w:val="24"/>
        </w:rPr>
      </w:pPr>
      <w:r w:rsidRPr="006C1597">
        <w:rPr>
          <w:i/>
          <w:szCs w:val="24"/>
        </w:rPr>
        <w:tab/>
      </w:r>
    </w:p>
    <w:p w14:paraId="1B90B8DE" w14:textId="59443AEF" w:rsidR="000A450A" w:rsidRPr="006C1597" w:rsidRDefault="000A450A" w:rsidP="00DC57DA">
      <w:pPr>
        <w:spacing w:before="120" w:after="120"/>
        <w:rPr>
          <w:szCs w:val="24"/>
        </w:rPr>
      </w:pPr>
      <w:r w:rsidRPr="006C1597">
        <w:rPr>
          <w:i/>
          <w:szCs w:val="24"/>
        </w:rPr>
        <w:t xml:space="preserve">[Signature, nom et titre du signataire habilité à signer au nom du Maître </w:t>
      </w:r>
      <w:r w:rsidR="0094474A" w:rsidRPr="006C1597">
        <w:rPr>
          <w:i/>
          <w:szCs w:val="24"/>
        </w:rPr>
        <w:t>d</w:t>
      </w:r>
      <w:r w:rsidRPr="006C1597">
        <w:rPr>
          <w:i/>
          <w:szCs w:val="24"/>
        </w:rPr>
        <w:t>’Ouvrage]</w:t>
      </w:r>
    </w:p>
    <w:p w14:paraId="66B43795" w14:textId="77777777" w:rsidR="00C01F2C" w:rsidRPr="006C1597" w:rsidRDefault="00D86EDA" w:rsidP="00C01F2C">
      <w:pPr>
        <w:spacing w:before="120" w:after="120"/>
        <w:jc w:val="left"/>
        <w:rPr>
          <w:b/>
          <w:bCs/>
          <w:szCs w:val="24"/>
        </w:rPr>
      </w:pPr>
      <w:r w:rsidRPr="006C1597">
        <w:rPr>
          <w:b/>
          <w:bCs/>
          <w:szCs w:val="24"/>
        </w:rPr>
        <w:t>Pièce jointe</w:t>
      </w:r>
      <w:r w:rsidR="005B69F3" w:rsidRPr="006C1597">
        <w:rPr>
          <w:b/>
          <w:bCs/>
          <w:szCs w:val="24"/>
        </w:rPr>
        <w:t> :</w:t>
      </w:r>
      <w:r w:rsidRPr="006C1597">
        <w:rPr>
          <w:b/>
          <w:bCs/>
          <w:szCs w:val="24"/>
        </w:rPr>
        <w:t xml:space="preserve"> Acte d’Engagement</w:t>
      </w:r>
    </w:p>
    <w:p w14:paraId="10C2E521" w14:textId="2AC536D5" w:rsidR="000A450A" w:rsidRPr="006C1597" w:rsidRDefault="000A450A" w:rsidP="00C01F2C">
      <w:pPr>
        <w:pStyle w:val="Sec10head1"/>
        <w:rPr>
          <w:bCs/>
          <w:szCs w:val="24"/>
        </w:rPr>
      </w:pPr>
      <w:r w:rsidRPr="006C1597">
        <w:rPr>
          <w:sz w:val="21"/>
        </w:rPr>
        <w:br w:type="page"/>
      </w:r>
      <w:bookmarkStart w:id="619" w:name="_Toc348233312"/>
      <w:bookmarkStart w:id="620" w:name="_Toc327354352"/>
      <w:bookmarkStart w:id="621" w:name="_Toc479272843"/>
      <w:bookmarkStart w:id="622" w:name="_Toc87980393"/>
      <w:r w:rsidRPr="006C1597">
        <w:lastRenderedPageBreak/>
        <w:t>Modèle d’Acte d’engagement</w:t>
      </w:r>
      <w:bookmarkEnd w:id="619"/>
      <w:bookmarkEnd w:id="620"/>
      <w:bookmarkEnd w:id="621"/>
      <w:bookmarkEnd w:id="622"/>
    </w:p>
    <w:p w14:paraId="30B639E2" w14:textId="73257AE9" w:rsidR="000A450A" w:rsidRPr="006C1597" w:rsidRDefault="000A450A" w:rsidP="00C01F2C">
      <w:pPr>
        <w:tabs>
          <w:tab w:val="left" w:leader="underscore" w:pos="7655"/>
          <w:tab w:val="left" w:leader="underscore" w:pos="8789"/>
        </w:tabs>
        <w:spacing w:before="120" w:after="120"/>
        <w:ind w:left="0" w:firstLine="0"/>
        <w:rPr>
          <w:szCs w:val="24"/>
        </w:rPr>
      </w:pPr>
      <w:r w:rsidRPr="006C1597">
        <w:rPr>
          <w:szCs w:val="24"/>
        </w:rPr>
        <w:t>Le présent Marché</w:t>
      </w:r>
      <w:r w:rsidRPr="006C1597">
        <w:rPr>
          <w:b/>
          <w:szCs w:val="24"/>
        </w:rPr>
        <w:t xml:space="preserve"> </w:t>
      </w:r>
      <w:r w:rsidRPr="006C1597">
        <w:rPr>
          <w:szCs w:val="24"/>
        </w:rPr>
        <w:t xml:space="preserve">a été conclu le </w:t>
      </w:r>
      <w:r w:rsidR="00312CEC">
        <w:rPr>
          <w:szCs w:val="24"/>
        </w:rPr>
        <w:t xml:space="preserve">___________ jour de _________, </w:t>
      </w:r>
      <w:r w:rsidRPr="006C1597">
        <w:rPr>
          <w:szCs w:val="24"/>
        </w:rPr>
        <w:t>20</w:t>
      </w:r>
      <w:r w:rsidR="00312CEC">
        <w:rPr>
          <w:szCs w:val="24"/>
        </w:rPr>
        <w:t>--</w:t>
      </w:r>
      <w:r w:rsidRPr="006C1597">
        <w:rPr>
          <w:szCs w:val="24"/>
        </w:rPr>
        <w:t xml:space="preserve"> entre </w:t>
      </w:r>
      <w:r w:rsidR="00C01F2C" w:rsidRPr="006C1597">
        <w:rPr>
          <w:szCs w:val="24"/>
        </w:rPr>
        <w:t xml:space="preserve">________________________ </w:t>
      </w:r>
      <w:r w:rsidRPr="006C1597">
        <w:rPr>
          <w:i/>
          <w:szCs w:val="24"/>
        </w:rPr>
        <w:t>[nom]</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 xml:space="preserve">[adresse] </w:t>
      </w:r>
      <w:r w:rsidRPr="006C1597">
        <w:rPr>
          <w:szCs w:val="24"/>
        </w:rPr>
        <w:t xml:space="preserve">(ci-après dénommé </w:t>
      </w:r>
      <w:r w:rsidR="00C01F2C" w:rsidRPr="006C1597">
        <w:rPr>
          <w:szCs w:val="24"/>
        </w:rPr>
        <w:t>« </w:t>
      </w:r>
      <w:r w:rsidRPr="006C1597">
        <w:rPr>
          <w:szCs w:val="24"/>
        </w:rPr>
        <w:t xml:space="preserve">le Maître </w:t>
      </w:r>
      <w:r w:rsidR="0094474A" w:rsidRPr="006C1597">
        <w:rPr>
          <w:szCs w:val="24"/>
        </w:rPr>
        <w:t>d</w:t>
      </w:r>
      <w:r w:rsidRPr="006C1597">
        <w:rPr>
          <w:szCs w:val="24"/>
        </w:rPr>
        <w:t>’Ouvrage</w:t>
      </w:r>
      <w:r w:rsidR="00C01F2C" w:rsidRPr="006C1597">
        <w:rPr>
          <w:szCs w:val="24"/>
        </w:rPr>
        <w:t> »</w:t>
      </w:r>
      <w:r w:rsidRPr="006C1597">
        <w:rPr>
          <w:szCs w:val="24"/>
        </w:rPr>
        <w:t xml:space="preserve">) d’une part et </w:t>
      </w:r>
      <w:r w:rsidR="00C01F2C" w:rsidRPr="006C1597">
        <w:rPr>
          <w:szCs w:val="24"/>
        </w:rPr>
        <w:t>________________________</w:t>
      </w:r>
      <w:r w:rsidR="00C01F2C" w:rsidRPr="006C1597">
        <w:rPr>
          <w:i/>
          <w:szCs w:val="24"/>
        </w:rPr>
        <w:t xml:space="preserve"> </w:t>
      </w:r>
      <w:r w:rsidRPr="006C1597">
        <w:rPr>
          <w:i/>
          <w:szCs w:val="24"/>
        </w:rPr>
        <w:t xml:space="preserve">[nom de l’Entrepreneur ou du groupement d’entreprise suivi de </w:t>
      </w:r>
      <w:r w:rsidR="00C01F2C" w:rsidRPr="006C1597">
        <w:rPr>
          <w:i/>
          <w:szCs w:val="24"/>
        </w:rPr>
        <w:t>«</w:t>
      </w:r>
      <w:r w:rsidRPr="006C1597">
        <w:rPr>
          <w:i/>
          <w:szCs w:val="24"/>
        </w:rPr>
        <w:t>, solidairement</w:t>
      </w:r>
      <w:r w:rsidRPr="006C1597">
        <w:rPr>
          <w:szCs w:val="24"/>
        </w:rPr>
        <w:t xml:space="preserve">, </w:t>
      </w:r>
      <w:r w:rsidRPr="006C1597">
        <w:rPr>
          <w:i/>
          <w:szCs w:val="24"/>
        </w:rPr>
        <w:t>et représenté</w:t>
      </w:r>
      <w:r w:rsidRPr="006C1597">
        <w:rPr>
          <w:szCs w:val="24"/>
        </w:rPr>
        <w:t xml:space="preserve"> </w:t>
      </w:r>
      <w:r w:rsidRPr="006C1597">
        <w:rPr>
          <w:i/>
          <w:szCs w:val="24"/>
        </w:rPr>
        <w:t>par [nom] comme mandataire commun</w:t>
      </w:r>
      <w:r w:rsidR="00C01F2C" w:rsidRPr="006C1597">
        <w:rPr>
          <w:i/>
          <w:szCs w:val="24"/>
        </w:rPr>
        <w:t> »</w:t>
      </w:r>
      <w:r w:rsidRPr="006C1597">
        <w:rPr>
          <w:i/>
          <w:szCs w:val="24"/>
        </w:rPr>
        <w:t>],</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[adresse]</w:t>
      </w:r>
      <w:r w:rsidRPr="006C1597">
        <w:rPr>
          <w:szCs w:val="24"/>
        </w:rPr>
        <w:t xml:space="preserve"> (ci-après dénommé </w:t>
      </w:r>
      <w:r w:rsidR="00C01F2C" w:rsidRPr="006C1597">
        <w:rPr>
          <w:szCs w:val="24"/>
        </w:rPr>
        <w:t>« </w:t>
      </w:r>
      <w:r w:rsidRPr="006C1597">
        <w:rPr>
          <w:szCs w:val="24"/>
        </w:rPr>
        <w:t>l’Entrepreneur</w:t>
      </w:r>
      <w:r w:rsidR="00C01F2C" w:rsidRPr="006C1597">
        <w:rPr>
          <w:szCs w:val="24"/>
        </w:rPr>
        <w:t> »</w:t>
      </w:r>
      <w:r w:rsidRPr="006C1597">
        <w:rPr>
          <w:szCs w:val="24"/>
        </w:rPr>
        <w:t>) d’autre part,</w:t>
      </w:r>
    </w:p>
    <w:p w14:paraId="59D75CC1" w14:textId="5DEDD28D" w:rsidR="000A450A" w:rsidRPr="006C1597" w:rsidRDefault="000A450A" w:rsidP="00C01F2C">
      <w:pPr>
        <w:spacing w:before="120" w:after="120"/>
        <w:ind w:left="0" w:firstLine="0"/>
        <w:rPr>
          <w:szCs w:val="24"/>
        </w:rPr>
      </w:pPr>
      <w:r w:rsidRPr="006C1597">
        <w:rPr>
          <w:szCs w:val="24"/>
        </w:rPr>
        <w:t>Attendu</w:t>
      </w:r>
      <w:r w:rsidRPr="006C1597">
        <w:rPr>
          <w:b/>
          <w:szCs w:val="24"/>
        </w:rPr>
        <w:t xml:space="preserve"> </w:t>
      </w:r>
      <w:r w:rsidRPr="006C1597">
        <w:rPr>
          <w:szCs w:val="24"/>
        </w:rPr>
        <w:t xml:space="preserve">que le Maître </w:t>
      </w:r>
      <w:r w:rsidR="0094474A" w:rsidRPr="006C1597">
        <w:rPr>
          <w:szCs w:val="24"/>
        </w:rPr>
        <w:t>d</w:t>
      </w:r>
      <w:r w:rsidRPr="006C1597">
        <w:rPr>
          <w:szCs w:val="24"/>
        </w:rPr>
        <w:t xml:space="preserve">’Ouvrage souhaite que certains Travaux </w:t>
      </w:r>
      <w:r w:rsidR="00312CEC">
        <w:rPr>
          <w:szCs w:val="24"/>
        </w:rPr>
        <w:t xml:space="preserve">connus comme ___________________ </w:t>
      </w:r>
      <w:r w:rsidR="00312CEC" w:rsidRPr="00312CEC">
        <w:rPr>
          <w:i/>
          <w:iCs/>
          <w:szCs w:val="24"/>
        </w:rPr>
        <w:t>[insérer la description des Travaux]</w:t>
      </w:r>
      <w:r w:rsidR="00312CEC">
        <w:rPr>
          <w:szCs w:val="24"/>
        </w:rPr>
        <w:t xml:space="preserve"> </w:t>
      </w:r>
      <w:r w:rsidRPr="006C1597">
        <w:rPr>
          <w:szCs w:val="24"/>
        </w:rPr>
        <w:t xml:space="preserve">soient exécutés par l’Entrepreneur, à savoir </w:t>
      </w:r>
      <w:r w:rsidR="00C01F2C" w:rsidRPr="006C1597">
        <w:rPr>
          <w:szCs w:val="24"/>
        </w:rPr>
        <w:t>________________________</w:t>
      </w:r>
      <w:r w:rsidR="00C01F2C" w:rsidRPr="006C1597">
        <w:rPr>
          <w:i/>
          <w:szCs w:val="24"/>
        </w:rPr>
        <w:t xml:space="preserve"> </w:t>
      </w:r>
      <w:r w:rsidRPr="006C1597">
        <w:rPr>
          <w:i/>
          <w:szCs w:val="24"/>
        </w:rPr>
        <w:t>[nom],</w:t>
      </w:r>
      <w:r w:rsidRPr="006C1597">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6C1597" w:rsidRDefault="000A450A" w:rsidP="00DC57DA">
      <w:pPr>
        <w:spacing w:before="120" w:after="120"/>
        <w:rPr>
          <w:szCs w:val="24"/>
        </w:rPr>
      </w:pPr>
      <w:r w:rsidRPr="006C1597">
        <w:rPr>
          <w:szCs w:val="24"/>
        </w:rPr>
        <w:t>I1 a été convenu de ce qui suit</w:t>
      </w:r>
      <w:r w:rsidR="005B69F3" w:rsidRPr="006C1597">
        <w:rPr>
          <w:szCs w:val="24"/>
        </w:rPr>
        <w:t> :</w:t>
      </w:r>
    </w:p>
    <w:p w14:paraId="5CCCAAB6" w14:textId="7E37160C" w:rsidR="000A450A" w:rsidRPr="0058499E" w:rsidRDefault="000A450A" w:rsidP="00DA0B02">
      <w:pPr>
        <w:pStyle w:val="ListParagraph"/>
        <w:numPr>
          <w:ilvl w:val="3"/>
          <w:numId w:val="7"/>
        </w:numPr>
        <w:spacing w:before="120" w:after="120"/>
        <w:ind w:left="720" w:hanging="720"/>
        <w:rPr>
          <w:szCs w:val="24"/>
        </w:rPr>
      </w:pPr>
      <w:r w:rsidRPr="0058499E">
        <w:rPr>
          <w:szCs w:val="24"/>
        </w:rPr>
        <w:t xml:space="preserve">Dans le présent Marché, les termes et expressions auront la signification qui leur est attribuée dans les Cahiers des Clauses administratives du Marché dont la liste est donnée </w:t>
      </w:r>
      <w:r w:rsidR="00D41D68" w:rsidRPr="0058499E">
        <w:rPr>
          <w:szCs w:val="24"/>
        </w:rPr>
        <w:t>ci-après</w:t>
      </w:r>
      <w:r w:rsidRPr="0058499E">
        <w:rPr>
          <w:szCs w:val="24"/>
        </w:rPr>
        <w:t>.</w:t>
      </w:r>
    </w:p>
    <w:p w14:paraId="32BDF883" w14:textId="719AB46D" w:rsidR="000A450A" w:rsidRPr="006C1597" w:rsidRDefault="00B15AB1" w:rsidP="0058499E">
      <w:pPr>
        <w:spacing w:before="120" w:after="120"/>
        <w:ind w:left="810" w:hanging="810"/>
        <w:rPr>
          <w:szCs w:val="24"/>
        </w:rPr>
      </w:pPr>
      <w:r>
        <w:rPr>
          <w:szCs w:val="24"/>
        </w:rPr>
        <w:t xml:space="preserve">2.         </w:t>
      </w:r>
      <w:bookmarkStart w:id="623" w:name="_Hlk78451369"/>
      <w:r w:rsidR="000A450A" w:rsidRPr="006C1597">
        <w:rPr>
          <w:szCs w:val="24"/>
        </w:rPr>
        <w:t xml:space="preserve">En </w:t>
      </w:r>
      <w:r w:rsidR="00A36015" w:rsidRPr="006C1597">
        <w:rPr>
          <w:szCs w:val="24"/>
        </w:rPr>
        <w:t>sus</w:t>
      </w:r>
      <w:r w:rsidR="000A450A" w:rsidRPr="006C1597">
        <w:rPr>
          <w:szCs w:val="24"/>
        </w:rPr>
        <w:t xml:space="preserve"> de l’Acte d’engagement, les pièces constitutives du Marché sont les suivantes</w:t>
      </w:r>
      <w:r w:rsidR="005B69F3" w:rsidRPr="006C1597">
        <w:rPr>
          <w:szCs w:val="24"/>
        </w:rPr>
        <w:t> :</w:t>
      </w:r>
    </w:p>
    <w:p w14:paraId="3CF37EC0" w14:textId="11D6E8CE" w:rsidR="000A450A" w:rsidRPr="006C1597" w:rsidRDefault="00C01F2C" w:rsidP="00DC57DA">
      <w:pPr>
        <w:spacing w:before="120" w:after="120"/>
        <w:ind w:left="1440" w:hanging="720"/>
        <w:rPr>
          <w:szCs w:val="24"/>
        </w:rPr>
      </w:pPr>
      <w:r w:rsidRPr="006C1597">
        <w:rPr>
          <w:szCs w:val="24"/>
        </w:rPr>
        <w:t>(</w:t>
      </w:r>
      <w:r w:rsidR="000A450A" w:rsidRPr="006C1597">
        <w:rPr>
          <w:szCs w:val="24"/>
        </w:rPr>
        <w:t>a)</w:t>
      </w:r>
      <w:r w:rsidR="000A450A" w:rsidRPr="006C1597">
        <w:rPr>
          <w:szCs w:val="24"/>
        </w:rPr>
        <w:tab/>
        <w:t xml:space="preserve">La Lettre de </w:t>
      </w:r>
      <w:r w:rsidR="00EE1C8A" w:rsidRPr="006C1597">
        <w:rPr>
          <w:szCs w:val="24"/>
        </w:rPr>
        <w:t>Notification d’attribution du Marché</w:t>
      </w:r>
      <w:r w:rsidR="005B69F3" w:rsidRPr="006C1597">
        <w:rPr>
          <w:szCs w:val="24"/>
        </w:rPr>
        <w:t> ;</w:t>
      </w:r>
    </w:p>
    <w:p w14:paraId="64525853" w14:textId="7CADF2F6" w:rsidR="000A450A" w:rsidRPr="006C1597" w:rsidRDefault="00C01F2C" w:rsidP="00DC57DA">
      <w:pPr>
        <w:spacing w:before="120" w:after="120"/>
        <w:ind w:left="1440" w:hanging="720"/>
        <w:rPr>
          <w:szCs w:val="24"/>
        </w:rPr>
      </w:pPr>
      <w:r w:rsidRPr="006C1597">
        <w:rPr>
          <w:szCs w:val="24"/>
        </w:rPr>
        <w:t>(</w:t>
      </w:r>
      <w:r w:rsidR="000A450A" w:rsidRPr="006C1597">
        <w:rPr>
          <w:szCs w:val="24"/>
        </w:rPr>
        <w:t>b)</w:t>
      </w:r>
      <w:r w:rsidR="000A450A" w:rsidRPr="006C1597">
        <w:rPr>
          <w:szCs w:val="24"/>
        </w:rPr>
        <w:tab/>
        <w:t xml:space="preserve">La </w:t>
      </w:r>
      <w:r w:rsidR="00187E58" w:rsidRPr="006C1597">
        <w:rPr>
          <w:szCs w:val="24"/>
        </w:rPr>
        <w:t xml:space="preserve">Lettre de </w:t>
      </w:r>
      <w:r w:rsidR="000A450A" w:rsidRPr="006C1597">
        <w:rPr>
          <w:szCs w:val="24"/>
        </w:rPr>
        <w:t>Soumission</w:t>
      </w:r>
      <w:r w:rsidR="005B69F3" w:rsidRPr="006C1597">
        <w:rPr>
          <w:szCs w:val="24"/>
        </w:rPr>
        <w:t> ;</w:t>
      </w:r>
    </w:p>
    <w:p w14:paraId="36F391A5" w14:textId="77777777" w:rsidR="006D6EDF" w:rsidRDefault="00C01F2C" w:rsidP="00DC57DA">
      <w:pPr>
        <w:spacing w:before="120" w:after="120"/>
        <w:ind w:left="1440" w:hanging="720"/>
        <w:rPr>
          <w:szCs w:val="24"/>
        </w:rPr>
      </w:pPr>
      <w:r w:rsidRPr="006C1597">
        <w:rPr>
          <w:szCs w:val="24"/>
        </w:rPr>
        <w:t>(</w:t>
      </w:r>
      <w:r w:rsidR="000A450A" w:rsidRPr="006C1597">
        <w:rPr>
          <w:szCs w:val="24"/>
        </w:rPr>
        <w:t>c)</w:t>
      </w:r>
      <w:r w:rsidR="000A450A" w:rsidRPr="006C1597">
        <w:rPr>
          <w:szCs w:val="24"/>
        </w:rPr>
        <w:tab/>
      </w:r>
      <w:r w:rsidR="006D6EDF">
        <w:rPr>
          <w:szCs w:val="24"/>
        </w:rPr>
        <w:t>Les addenda No _____ (le cas échéant)</w:t>
      </w:r>
    </w:p>
    <w:p w14:paraId="46135A6B" w14:textId="771FDA12" w:rsidR="000A450A" w:rsidRPr="006C1597" w:rsidRDefault="006D6EDF" w:rsidP="00DC57DA">
      <w:pPr>
        <w:spacing w:before="120" w:after="120"/>
        <w:ind w:left="1440" w:hanging="720"/>
        <w:rPr>
          <w:szCs w:val="24"/>
        </w:rPr>
      </w:pPr>
      <w:r>
        <w:rPr>
          <w:szCs w:val="24"/>
        </w:rPr>
        <w:t xml:space="preserve">(d)       </w:t>
      </w:r>
      <w:r w:rsidR="000A450A" w:rsidRPr="006C1597">
        <w:rPr>
          <w:szCs w:val="24"/>
        </w:rPr>
        <w:t>Le</w:t>
      </w:r>
      <w:r w:rsidR="00CB3E52">
        <w:rPr>
          <w:szCs w:val="24"/>
        </w:rPr>
        <w:t>s Conditions P</w:t>
      </w:r>
      <w:r w:rsidR="000A450A" w:rsidRPr="006C1597">
        <w:rPr>
          <w:szCs w:val="24"/>
        </w:rPr>
        <w:t>articulières</w:t>
      </w:r>
      <w:r w:rsidR="005B69F3" w:rsidRPr="006C1597">
        <w:rPr>
          <w:szCs w:val="24"/>
        </w:rPr>
        <w:t> ;</w:t>
      </w:r>
    </w:p>
    <w:p w14:paraId="6F8094C8" w14:textId="300E7DD9" w:rsidR="000A450A" w:rsidRPr="006C1597" w:rsidRDefault="00C01F2C" w:rsidP="00DC57DA">
      <w:pPr>
        <w:spacing w:before="120" w:after="120"/>
        <w:ind w:left="1440" w:hanging="720"/>
        <w:rPr>
          <w:szCs w:val="24"/>
        </w:rPr>
      </w:pPr>
      <w:r w:rsidRPr="006C1597">
        <w:rPr>
          <w:szCs w:val="24"/>
        </w:rPr>
        <w:t>(</w:t>
      </w:r>
      <w:r w:rsidR="006D6EDF">
        <w:rPr>
          <w:szCs w:val="24"/>
        </w:rPr>
        <w:t>e</w:t>
      </w:r>
      <w:r w:rsidR="000A450A" w:rsidRPr="006C1597">
        <w:rPr>
          <w:szCs w:val="24"/>
        </w:rPr>
        <w:t>)</w:t>
      </w:r>
      <w:r w:rsidR="000A450A" w:rsidRPr="006C1597">
        <w:rPr>
          <w:szCs w:val="24"/>
        </w:rPr>
        <w:tab/>
        <w:t xml:space="preserve">Les </w:t>
      </w:r>
      <w:r w:rsidR="006D6EDF">
        <w:rPr>
          <w:szCs w:val="24"/>
        </w:rPr>
        <w:t>Conditions Générales</w:t>
      </w:r>
      <w:r w:rsidR="005B69F3" w:rsidRPr="006C1597">
        <w:rPr>
          <w:szCs w:val="24"/>
        </w:rPr>
        <w:t> ;</w:t>
      </w:r>
    </w:p>
    <w:p w14:paraId="2B2B3A91" w14:textId="36FEC400" w:rsidR="006D6EDF" w:rsidRDefault="00C01F2C" w:rsidP="00DC57DA">
      <w:pPr>
        <w:spacing w:before="120" w:after="120"/>
        <w:ind w:left="1440" w:hanging="720"/>
        <w:rPr>
          <w:szCs w:val="24"/>
        </w:rPr>
      </w:pPr>
      <w:r w:rsidRPr="006C1597">
        <w:rPr>
          <w:szCs w:val="24"/>
        </w:rPr>
        <w:t>(</w:t>
      </w:r>
      <w:r w:rsidR="006D6EDF">
        <w:rPr>
          <w:szCs w:val="24"/>
        </w:rPr>
        <w:t>f</w:t>
      </w:r>
      <w:r w:rsidR="000A450A" w:rsidRPr="006C1597">
        <w:rPr>
          <w:szCs w:val="24"/>
        </w:rPr>
        <w:t>)</w:t>
      </w:r>
      <w:r w:rsidR="000A450A" w:rsidRPr="006C1597">
        <w:rPr>
          <w:szCs w:val="24"/>
        </w:rPr>
        <w:tab/>
        <w:t xml:space="preserve">Les </w:t>
      </w:r>
      <w:r w:rsidR="006D6EDF">
        <w:rPr>
          <w:szCs w:val="24"/>
        </w:rPr>
        <w:t>Spécifications ;</w:t>
      </w:r>
    </w:p>
    <w:p w14:paraId="32D8BBA9" w14:textId="570C8B99" w:rsidR="000A450A" w:rsidRPr="006C1597" w:rsidRDefault="006D6EDF" w:rsidP="00DC57DA">
      <w:pPr>
        <w:spacing w:before="120" w:after="120"/>
        <w:ind w:left="1440" w:hanging="720"/>
        <w:rPr>
          <w:szCs w:val="24"/>
        </w:rPr>
      </w:pPr>
      <w:r>
        <w:rPr>
          <w:szCs w:val="24"/>
        </w:rPr>
        <w:t xml:space="preserve">(g)       Les </w:t>
      </w:r>
      <w:r w:rsidR="000A450A" w:rsidRPr="006C1597">
        <w:rPr>
          <w:szCs w:val="24"/>
        </w:rPr>
        <w:t>plans</w:t>
      </w:r>
      <w:r w:rsidR="00CB3E52">
        <w:rPr>
          <w:szCs w:val="24"/>
        </w:rPr>
        <w:t> ;</w:t>
      </w:r>
      <w:r w:rsidR="000A450A" w:rsidRPr="006C1597">
        <w:rPr>
          <w:szCs w:val="24"/>
        </w:rPr>
        <w:t xml:space="preserve">  </w:t>
      </w:r>
    </w:p>
    <w:p w14:paraId="1A7148A1" w14:textId="42B96FDA" w:rsidR="001E6B49" w:rsidRDefault="00C01F2C" w:rsidP="00716E8A">
      <w:pPr>
        <w:spacing w:before="120" w:after="120"/>
        <w:ind w:left="1440" w:hanging="720"/>
        <w:rPr>
          <w:szCs w:val="24"/>
        </w:rPr>
      </w:pPr>
      <w:r w:rsidRPr="00716E8A">
        <w:rPr>
          <w:szCs w:val="24"/>
        </w:rPr>
        <w:t>(</w:t>
      </w:r>
      <w:r w:rsidR="006D6EDF" w:rsidRPr="00716E8A">
        <w:rPr>
          <w:szCs w:val="24"/>
        </w:rPr>
        <w:t>h</w:t>
      </w:r>
      <w:r w:rsidR="000A450A" w:rsidRPr="00716E8A">
        <w:rPr>
          <w:szCs w:val="24"/>
        </w:rPr>
        <w:t>)</w:t>
      </w:r>
      <w:r w:rsidR="000A450A" w:rsidRPr="00716E8A">
        <w:rPr>
          <w:szCs w:val="24"/>
        </w:rPr>
        <w:tab/>
      </w:r>
      <w:r w:rsidR="001E6B49">
        <w:rPr>
          <w:szCs w:val="24"/>
        </w:rPr>
        <w:t>La Proposition du Proposant ; et</w:t>
      </w:r>
    </w:p>
    <w:p w14:paraId="6C2666E6" w14:textId="3769434C" w:rsidR="00716E8A" w:rsidRDefault="001E6B49" w:rsidP="00716E8A">
      <w:pPr>
        <w:spacing w:before="120" w:after="120"/>
        <w:ind w:left="1440" w:hanging="720"/>
        <w:rPr>
          <w:szCs w:val="24"/>
        </w:rPr>
      </w:pPr>
      <w:r>
        <w:rPr>
          <w:szCs w:val="24"/>
        </w:rPr>
        <w:t xml:space="preserve">(i)      </w:t>
      </w:r>
      <w:r w:rsidR="006D6EDF" w:rsidRPr="00716E8A">
        <w:rPr>
          <w:szCs w:val="24"/>
        </w:rPr>
        <w:t xml:space="preserve">tous autres documents formant partie du marché, comprenant, mais sans s’y limiter : </w:t>
      </w:r>
    </w:p>
    <w:p w14:paraId="1A01DC9C" w14:textId="7388D70E" w:rsidR="000A450A" w:rsidRDefault="00CB0C31" w:rsidP="00DA0B02">
      <w:pPr>
        <w:pStyle w:val="ListParagraph"/>
        <w:numPr>
          <w:ilvl w:val="0"/>
          <w:numId w:val="10"/>
        </w:numPr>
        <w:spacing w:before="120" w:after="120"/>
        <w:ind w:left="2160" w:hanging="180"/>
        <w:rPr>
          <w:szCs w:val="24"/>
        </w:rPr>
      </w:pPr>
      <w:r w:rsidRPr="0058499E">
        <w:rPr>
          <w:szCs w:val="24"/>
        </w:rPr>
        <w:t>le Code de Conduite (ES)</w:t>
      </w:r>
      <w:r w:rsidR="00F67644" w:rsidRPr="0058499E">
        <w:rPr>
          <w:szCs w:val="24"/>
        </w:rPr>
        <w:t xml:space="preserve"> du Personnel de l’Entrepreneur</w:t>
      </w:r>
      <w:r w:rsidR="006D6EDF">
        <w:rPr>
          <w:szCs w:val="24"/>
        </w:rPr>
        <w:t> </w:t>
      </w:r>
      <w:bookmarkEnd w:id="623"/>
      <w:r w:rsidR="006D6EDF">
        <w:rPr>
          <w:szCs w:val="24"/>
        </w:rPr>
        <w:t>; et</w:t>
      </w:r>
    </w:p>
    <w:p w14:paraId="53D917CD" w14:textId="01677121" w:rsidR="006D6EDF" w:rsidRPr="0058499E" w:rsidRDefault="006D6EDF" w:rsidP="00DA0B02">
      <w:pPr>
        <w:pStyle w:val="ListParagraph"/>
        <w:numPr>
          <w:ilvl w:val="0"/>
          <w:numId w:val="10"/>
        </w:numPr>
        <w:spacing w:before="120" w:after="120"/>
        <w:ind w:left="2160" w:hanging="180"/>
        <w:rPr>
          <w:szCs w:val="24"/>
        </w:rPr>
      </w:pPr>
      <w:r>
        <w:rPr>
          <w:szCs w:val="24"/>
        </w:rPr>
        <w:t xml:space="preserve">La Déclaration sur l’Exploitation et Abus Sexuels (EAS), et/ou le Harcèlement Sexuel (HS).  </w:t>
      </w:r>
    </w:p>
    <w:p w14:paraId="41D67A2A" w14:textId="26D18751" w:rsidR="000A450A" w:rsidRPr="006C1597" w:rsidRDefault="000A450A" w:rsidP="00DC57DA">
      <w:pPr>
        <w:spacing w:before="120" w:after="120"/>
        <w:ind w:left="0" w:firstLine="0"/>
        <w:rPr>
          <w:szCs w:val="24"/>
        </w:rPr>
      </w:pPr>
      <w:r w:rsidRPr="006C1597">
        <w:rPr>
          <w:szCs w:val="24"/>
        </w:rPr>
        <w:t xml:space="preserve">En cas de différence entre les pièces constitutives du Marché, </w:t>
      </w:r>
      <w:r w:rsidR="00A36015" w:rsidRPr="006C1597">
        <w:rPr>
          <w:szCs w:val="24"/>
        </w:rPr>
        <w:t>leur ordre de précédence suivra celui</w:t>
      </w:r>
      <w:r w:rsidR="005B69F3" w:rsidRPr="006C1597">
        <w:rPr>
          <w:szCs w:val="24"/>
        </w:rPr>
        <w:t xml:space="preserve"> </w:t>
      </w:r>
      <w:r w:rsidR="00A36015" w:rsidRPr="006C1597">
        <w:rPr>
          <w:szCs w:val="24"/>
        </w:rPr>
        <w:t>des pièces</w:t>
      </w:r>
      <w:r w:rsidRPr="006C1597">
        <w:rPr>
          <w:szCs w:val="24"/>
        </w:rPr>
        <w:t xml:space="preserve"> énumérées </w:t>
      </w:r>
      <w:r w:rsidR="00D41D68" w:rsidRPr="006C1597">
        <w:rPr>
          <w:szCs w:val="24"/>
        </w:rPr>
        <w:t>ci-dessus</w:t>
      </w:r>
      <w:r w:rsidRPr="006C1597">
        <w:rPr>
          <w:szCs w:val="24"/>
        </w:rPr>
        <w:t>.</w:t>
      </w:r>
    </w:p>
    <w:p w14:paraId="7265FB7C" w14:textId="0E0C03BA" w:rsidR="00B15AB1" w:rsidRDefault="000A450A" w:rsidP="00DA0B02">
      <w:pPr>
        <w:pStyle w:val="ListParagraph"/>
        <w:numPr>
          <w:ilvl w:val="0"/>
          <w:numId w:val="54"/>
        </w:numPr>
        <w:spacing w:before="120" w:after="120"/>
        <w:ind w:left="720" w:hanging="720"/>
        <w:rPr>
          <w:szCs w:val="24"/>
        </w:rPr>
      </w:pPr>
      <w:r w:rsidRPr="0058499E">
        <w:rPr>
          <w:szCs w:val="24"/>
        </w:rPr>
        <w:t xml:space="preserve">En contrepartie des paiements à effectuer par le Maître </w:t>
      </w:r>
      <w:r w:rsidR="0094474A" w:rsidRPr="0058499E">
        <w:rPr>
          <w:szCs w:val="24"/>
        </w:rPr>
        <w:t>d</w:t>
      </w:r>
      <w:r w:rsidRPr="0058499E">
        <w:rPr>
          <w:szCs w:val="24"/>
        </w:rPr>
        <w:t>’Ouvrage à l’Entrepreneur, comme mentionné ci-après, l’Entrepreneur s’engage à exécuter les Travaux et à reprendre toutes les malfaçons y afférentes en conformité absolue avec les dispositions du Marché.</w:t>
      </w:r>
    </w:p>
    <w:p w14:paraId="7DF79D9B" w14:textId="77777777" w:rsidR="00B15AB1" w:rsidRPr="0058499E" w:rsidRDefault="00B15AB1">
      <w:pPr>
        <w:spacing w:before="120" w:after="120"/>
        <w:ind w:left="0" w:firstLine="0"/>
        <w:rPr>
          <w:szCs w:val="24"/>
        </w:rPr>
      </w:pPr>
    </w:p>
    <w:p w14:paraId="59707AF1" w14:textId="613F09D9" w:rsidR="000A450A" w:rsidRPr="0058499E" w:rsidRDefault="000A450A" w:rsidP="00DA0B02">
      <w:pPr>
        <w:pStyle w:val="ListParagraph"/>
        <w:numPr>
          <w:ilvl w:val="0"/>
          <w:numId w:val="54"/>
        </w:numPr>
        <w:spacing w:before="120" w:after="120"/>
        <w:ind w:left="720" w:hanging="720"/>
        <w:rPr>
          <w:szCs w:val="24"/>
        </w:rPr>
      </w:pPr>
      <w:r w:rsidRPr="0058499E">
        <w:rPr>
          <w:szCs w:val="24"/>
        </w:rPr>
        <w:t xml:space="preserve">Le Maître </w:t>
      </w:r>
      <w:r w:rsidR="0094474A" w:rsidRPr="0058499E">
        <w:rPr>
          <w:szCs w:val="24"/>
        </w:rPr>
        <w:t>d</w:t>
      </w:r>
      <w:r w:rsidRPr="0058499E">
        <w:rPr>
          <w:szCs w:val="24"/>
        </w:rPr>
        <w:t>’Ouvrage s’engage à payer à l’Entrepreneur, à titre de r</w:t>
      </w:r>
      <w:r w:rsidR="00A36015" w:rsidRPr="0058499E">
        <w:rPr>
          <w:szCs w:val="24"/>
        </w:rPr>
        <w:t>èglement</w:t>
      </w:r>
      <w:r w:rsidRPr="0058499E">
        <w:rPr>
          <w:szCs w:val="24"/>
        </w:rPr>
        <w:t xml:space="preserve"> pour l’exécution et l’achèvement des Travaux et la reprise des malfaçons y afférentes, les sommes prévues au </w:t>
      </w:r>
      <w:r w:rsidRPr="0058499E">
        <w:rPr>
          <w:szCs w:val="24"/>
        </w:rPr>
        <w:lastRenderedPageBreak/>
        <w:t xml:space="preserve">Marché ou toutes autres sommes qui peuvent être </w:t>
      </w:r>
      <w:r w:rsidR="00A36015" w:rsidRPr="0058499E">
        <w:rPr>
          <w:szCs w:val="24"/>
        </w:rPr>
        <w:t>dues</w:t>
      </w:r>
      <w:r w:rsidRPr="0058499E">
        <w:rPr>
          <w:szCs w:val="24"/>
        </w:rPr>
        <w:t xml:space="preserve"> au titre des dispositions du Marché, et de la manière stipulée au Marché.</w:t>
      </w:r>
    </w:p>
    <w:p w14:paraId="20F78337" w14:textId="77777777" w:rsidR="00B15AB1" w:rsidRPr="0058499E" w:rsidRDefault="00B15AB1" w:rsidP="0058499E">
      <w:pPr>
        <w:spacing w:before="240" w:after="120"/>
        <w:ind w:left="0" w:firstLine="0"/>
        <w:rPr>
          <w:color w:val="000000" w:themeColor="text1"/>
        </w:rPr>
      </w:pPr>
      <w:r w:rsidRPr="0058499E">
        <w:rPr>
          <w:color w:val="000000" w:themeColor="text1"/>
          <w:lang w:val="fr"/>
        </w:rPr>
        <w:t>EN FOI de quoi les parties aux présentes ont pris l’engagement d’exécuter le présent Accord conformément aux lois de _____________________________ le jour, le mois et l’année spécifiés ci-dessus.</w:t>
      </w:r>
    </w:p>
    <w:p w14:paraId="42FB5298" w14:textId="77777777" w:rsidR="00C01F2C" w:rsidRPr="006C1597" w:rsidRDefault="00C01F2C" w:rsidP="00C01F2C">
      <w:pPr>
        <w:tabs>
          <w:tab w:val="left" w:leader="underscore" w:pos="5245"/>
        </w:tabs>
        <w:spacing w:before="360" w:after="120"/>
        <w:ind w:left="0" w:firstLine="0"/>
        <w:rPr>
          <w:szCs w:val="24"/>
        </w:rPr>
      </w:pPr>
    </w:p>
    <w:p w14:paraId="3570A909" w14:textId="3E118BE5" w:rsidR="00C01F2C" w:rsidRPr="006C1597" w:rsidRDefault="00C01F2C" w:rsidP="00C01F2C">
      <w:pPr>
        <w:tabs>
          <w:tab w:val="left" w:leader="underscore" w:pos="5245"/>
        </w:tabs>
        <w:spacing w:before="120" w:after="120"/>
        <w:ind w:left="0" w:firstLine="0"/>
        <w:rPr>
          <w:szCs w:val="24"/>
        </w:rPr>
      </w:pPr>
      <w:r w:rsidRPr="006C1597">
        <w:rPr>
          <w:szCs w:val="24"/>
        </w:rPr>
        <w:tab/>
      </w:r>
    </w:p>
    <w:p w14:paraId="4B294A4A" w14:textId="2739F710" w:rsidR="000A450A" w:rsidRPr="006C1597" w:rsidRDefault="000A450A" w:rsidP="00C01F2C">
      <w:pPr>
        <w:tabs>
          <w:tab w:val="left" w:leader="underscore" w:pos="5245"/>
        </w:tabs>
        <w:spacing w:before="120" w:after="120"/>
        <w:ind w:left="0" w:firstLine="0"/>
        <w:rPr>
          <w:szCs w:val="24"/>
        </w:rPr>
      </w:pPr>
      <w:r w:rsidRPr="006C1597">
        <w:rPr>
          <w:szCs w:val="24"/>
        </w:rPr>
        <w:t xml:space="preserve">Signature du Maître </w:t>
      </w:r>
      <w:r w:rsidR="0094474A" w:rsidRPr="006C1597">
        <w:rPr>
          <w:szCs w:val="24"/>
        </w:rPr>
        <w:t>d</w:t>
      </w:r>
      <w:r w:rsidRPr="006C1597">
        <w:rPr>
          <w:szCs w:val="24"/>
        </w:rPr>
        <w:t xml:space="preserve">’Ouvrage </w:t>
      </w:r>
    </w:p>
    <w:p w14:paraId="0A13D174" w14:textId="1208BD11" w:rsidR="000A450A" w:rsidRPr="006C1597" w:rsidRDefault="00C01F2C" w:rsidP="00C01F2C">
      <w:pPr>
        <w:tabs>
          <w:tab w:val="left" w:leader="underscore" w:pos="5245"/>
        </w:tabs>
        <w:spacing w:before="600" w:after="120"/>
        <w:ind w:left="0" w:firstLine="0"/>
        <w:rPr>
          <w:szCs w:val="24"/>
        </w:rPr>
      </w:pPr>
      <w:r w:rsidRPr="006C1597">
        <w:rPr>
          <w:szCs w:val="24"/>
        </w:rPr>
        <w:tab/>
      </w:r>
    </w:p>
    <w:p w14:paraId="3556F714" w14:textId="77777777" w:rsidR="000A450A" w:rsidRPr="006C1597" w:rsidRDefault="000A450A" w:rsidP="00C01F2C">
      <w:pPr>
        <w:tabs>
          <w:tab w:val="left" w:leader="underscore" w:pos="4111"/>
        </w:tabs>
        <w:spacing w:before="120" w:after="120"/>
        <w:ind w:left="0" w:firstLine="0"/>
        <w:rPr>
          <w:szCs w:val="24"/>
        </w:rPr>
      </w:pPr>
      <w:r w:rsidRPr="006C1597">
        <w:rPr>
          <w:szCs w:val="24"/>
        </w:rPr>
        <w:t>Signature de l’Entrepreneur</w:t>
      </w:r>
    </w:p>
    <w:p w14:paraId="5CDC248A" w14:textId="77777777" w:rsidR="00C01F2C" w:rsidRDefault="00C01F2C" w:rsidP="00C01F2C">
      <w:pPr>
        <w:pStyle w:val="Sec10head1"/>
      </w:pPr>
      <w:bookmarkStart w:id="624" w:name="_Toc156372184"/>
      <w:bookmarkStart w:id="625" w:name="_Toc327354353"/>
      <w:bookmarkStart w:id="626" w:name="_Toc479272844"/>
    </w:p>
    <w:p w14:paraId="78D9802A" w14:textId="77777777" w:rsidR="001E6B49" w:rsidRDefault="001E6B49" w:rsidP="00C01F2C">
      <w:pPr>
        <w:pStyle w:val="Sec10head1"/>
      </w:pPr>
    </w:p>
    <w:p w14:paraId="5766E450" w14:textId="77777777" w:rsidR="001E6B49" w:rsidRPr="001E6B49" w:rsidRDefault="001E6B49" w:rsidP="001E6B49">
      <w:pPr>
        <w:spacing w:before="240" w:after="0"/>
        <w:jc w:val="left"/>
        <w:rPr>
          <w:rFonts w:ascii="Calibri" w:hAnsi="Calibri"/>
          <w:b/>
          <w:bCs/>
          <w:szCs w:val="22"/>
          <w:lang w:val="fr" w:eastAsia="en-GB"/>
        </w:rPr>
      </w:pPr>
      <w:r w:rsidRPr="001E6B49">
        <w:rPr>
          <w:rFonts w:ascii="Calibri" w:hAnsi="Calibri"/>
          <w:b/>
          <w:bCs/>
          <w:szCs w:val="22"/>
          <w:lang w:val="fr" w:eastAsia="en-GB"/>
        </w:rPr>
        <w:t>Annexe 1: Calendrier des paiements</w:t>
      </w:r>
    </w:p>
    <w:p w14:paraId="2151B1F2" w14:textId="269AF810" w:rsidR="001E6B49" w:rsidRPr="00CA6C98" w:rsidRDefault="001E6B49" w:rsidP="001E6B49">
      <w:pPr>
        <w:pStyle w:val="IPAHeading2Text"/>
        <w:ind w:left="0"/>
        <w:rPr>
          <w:rFonts w:ascii="Times New Roman" w:hAnsi="Times New Roman"/>
          <w:b/>
          <w:bCs/>
          <w:sz w:val="24"/>
          <w:lang w:val="fr-FR"/>
        </w:rPr>
      </w:pPr>
      <w:r w:rsidRPr="001E6B49">
        <w:rPr>
          <w:b/>
          <w:bCs/>
          <w:sz w:val="24"/>
          <w:lang w:val="fr"/>
        </w:rPr>
        <w:t xml:space="preserve">Annexe 2 : </w:t>
      </w:r>
      <w:r>
        <w:rPr>
          <w:b/>
          <w:bCs/>
          <w:sz w:val="24"/>
          <w:lang w:val="fr"/>
        </w:rPr>
        <w:t>Formule de Révision des Prix</w:t>
      </w:r>
      <w:r w:rsidRPr="001E6B49">
        <w:rPr>
          <w:b/>
          <w:bCs/>
          <w:sz w:val="24"/>
          <w:lang w:val="fr"/>
        </w:rPr>
        <w:t xml:space="preserve"> </w:t>
      </w:r>
      <w:r w:rsidRPr="001E6B49">
        <w:rPr>
          <w:b/>
          <w:bCs/>
          <w:lang w:val="fr"/>
        </w:rPr>
        <w:t xml:space="preserve"> </w:t>
      </w:r>
      <w:r w:rsidRPr="001E6B49">
        <w:rPr>
          <w:b/>
          <w:bCs/>
          <w:sz w:val="24"/>
          <w:lang w:val="fr"/>
        </w:rPr>
        <w:t>[le cas échéant]</w:t>
      </w:r>
    </w:p>
    <w:p w14:paraId="5624656F" w14:textId="7345EDF6" w:rsidR="001E6B49" w:rsidRPr="00CA6C98" w:rsidRDefault="001E6B49" w:rsidP="001E6B49">
      <w:pPr>
        <w:pStyle w:val="IPAHeading2Text"/>
        <w:ind w:left="0"/>
        <w:rPr>
          <w:rFonts w:ascii="Times New Roman" w:hAnsi="Times New Roman"/>
          <w:b/>
          <w:bCs/>
          <w:sz w:val="24"/>
          <w:lang w:val="fr-FR"/>
        </w:rPr>
      </w:pPr>
      <w:r w:rsidRPr="001E6B49">
        <w:rPr>
          <w:b/>
          <w:bCs/>
          <w:sz w:val="24"/>
          <w:lang w:val="fr"/>
        </w:rPr>
        <w:t xml:space="preserve">Annexe 3 : </w:t>
      </w:r>
      <w:r>
        <w:rPr>
          <w:b/>
          <w:bCs/>
          <w:sz w:val="24"/>
          <w:lang w:val="fr"/>
        </w:rPr>
        <w:t>N</w:t>
      </w:r>
      <w:r w:rsidRPr="001E6B49">
        <w:rPr>
          <w:b/>
          <w:bCs/>
          <w:lang w:val="fr"/>
        </w:rPr>
        <w:t xml:space="preserve">ormes de </w:t>
      </w:r>
      <w:r>
        <w:rPr>
          <w:b/>
          <w:bCs/>
          <w:lang w:val="fr"/>
        </w:rPr>
        <w:t>Performance</w:t>
      </w:r>
      <w:r w:rsidRPr="001E6B49">
        <w:rPr>
          <w:b/>
          <w:bCs/>
          <w:sz w:val="24"/>
          <w:lang w:val="fr"/>
        </w:rPr>
        <w:t xml:space="preserve"> </w:t>
      </w:r>
      <w:r w:rsidRPr="001E6B49">
        <w:rPr>
          <w:b/>
          <w:bCs/>
          <w:lang w:val="fr"/>
        </w:rPr>
        <w:t xml:space="preserve"> </w:t>
      </w:r>
      <w:r w:rsidRPr="001E6B49">
        <w:rPr>
          <w:b/>
          <w:bCs/>
          <w:sz w:val="24"/>
          <w:lang w:val="fr"/>
        </w:rPr>
        <w:t xml:space="preserve">[le </w:t>
      </w:r>
      <w:r w:rsidRPr="001E6B49">
        <w:rPr>
          <w:b/>
          <w:bCs/>
          <w:lang w:val="fr"/>
        </w:rPr>
        <w:t xml:space="preserve"> </w:t>
      </w:r>
      <w:r w:rsidRPr="001E6B49">
        <w:rPr>
          <w:b/>
          <w:bCs/>
          <w:sz w:val="24"/>
          <w:lang w:val="fr"/>
        </w:rPr>
        <w:t>cas échéant]</w:t>
      </w:r>
    </w:p>
    <w:p w14:paraId="4D5428F7" w14:textId="79301DDF" w:rsidR="001E6B49" w:rsidRPr="00CA6C98" w:rsidRDefault="001E6B49" w:rsidP="001E6B49">
      <w:pPr>
        <w:pStyle w:val="IPAHeading2Text"/>
        <w:ind w:left="0"/>
        <w:rPr>
          <w:rFonts w:ascii="Times New Roman" w:hAnsi="Times New Roman"/>
          <w:b/>
          <w:bCs/>
          <w:sz w:val="24"/>
          <w:lang w:val="fr-FR"/>
        </w:rPr>
      </w:pPr>
      <w:r w:rsidRPr="001E6B49">
        <w:rPr>
          <w:b/>
          <w:bCs/>
          <w:sz w:val="24"/>
          <w:lang w:val="fr"/>
        </w:rPr>
        <w:t xml:space="preserve">Annexe 4 : </w:t>
      </w:r>
      <w:r>
        <w:rPr>
          <w:b/>
          <w:bCs/>
          <w:sz w:val="24"/>
          <w:lang w:val="fr"/>
        </w:rPr>
        <w:t xml:space="preserve">Indémnités pour la Performance </w:t>
      </w:r>
      <w:r w:rsidRPr="001E6B49">
        <w:rPr>
          <w:b/>
          <w:bCs/>
          <w:sz w:val="24"/>
          <w:lang w:val="fr"/>
        </w:rPr>
        <w:t xml:space="preserve"> [le cas échéant]</w:t>
      </w:r>
    </w:p>
    <w:p w14:paraId="30B47D2C" w14:textId="77777777" w:rsidR="001E6B49" w:rsidRPr="001E6B49" w:rsidRDefault="001E6B49" w:rsidP="001E6B49">
      <w:pPr>
        <w:rPr>
          <w:b/>
          <w:bCs/>
        </w:rPr>
      </w:pPr>
    </w:p>
    <w:p w14:paraId="19CE6BDD" w14:textId="64CE80CA" w:rsidR="004225F2" w:rsidRDefault="004225F2">
      <w:pPr>
        <w:rPr>
          <w:b/>
          <w:sz w:val="32"/>
        </w:rPr>
      </w:pPr>
      <w:r>
        <w:rPr>
          <w:b/>
          <w:sz w:val="32"/>
        </w:rPr>
        <w:br w:type="page"/>
      </w:r>
    </w:p>
    <w:p w14:paraId="7391E5F4" w14:textId="77777777" w:rsidR="001E6B49" w:rsidRPr="00CA6C98" w:rsidRDefault="001E6B49" w:rsidP="001E6B49">
      <w:pPr>
        <w:pStyle w:val="S9-appx"/>
        <w:outlineLvl w:val="0"/>
        <w:rPr>
          <w:noProof/>
          <w:lang w:val="fr-FR"/>
        </w:rPr>
      </w:pPr>
      <w:r w:rsidRPr="009330AD">
        <w:rPr>
          <w:noProof/>
          <w:lang w:val="fr"/>
        </w:rPr>
        <w:lastRenderedPageBreak/>
        <w:t>Annexe 1 – Calendrier des paiements</w:t>
      </w:r>
    </w:p>
    <w:p w14:paraId="3F2FC165" w14:textId="56644D28" w:rsidR="001E6B49" w:rsidRPr="00CA6C98" w:rsidRDefault="001E6B49" w:rsidP="001E6B49">
      <w:pPr>
        <w:pStyle w:val="S9-appx"/>
        <w:jc w:val="both"/>
        <w:outlineLvl w:val="0"/>
        <w:rPr>
          <w:b w:val="0"/>
          <w:i/>
          <w:noProof/>
          <w:sz w:val="24"/>
          <w:lang w:val="fr-FR"/>
        </w:rPr>
      </w:pPr>
      <w:r w:rsidRPr="00796731">
        <w:rPr>
          <w:b w:val="0"/>
          <w:i/>
          <w:noProof/>
          <w:sz w:val="24"/>
          <w:lang w:val="fr"/>
        </w:rPr>
        <w:t xml:space="preserve">[Remarque : </w:t>
      </w:r>
      <w:r>
        <w:rPr>
          <w:lang w:val="fr"/>
        </w:rPr>
        <w:t xml:space="preserve"> </w:t>
      </w:r>
      <w:r w:rsidRPr="00796731">
        <w:rPr>
          <w:b w:val="0"/>
          <w:i/>
          <w:noProof/>
          <w:sz w:val="24"/>
          <w:lang w:val="fr"/>
        </w:rPr>
        <w:t xml:space="preserve">L’échéancier des </w:t>
      </w:r>
      <w:r w:rsidR="00C5242E" w:rsidRPr="00796731">
        <w:rPr>
          <w:b w:val="0"/>
          <w:i/>
          <w:noProof/>
          <w:sz w:val="24"/>
          <w:lang w:val="fr"/>
        </w:rPr>
        <w:t>paiements</w:t>
      </w:r>
      <w:r w:rsidR="00C5242E">
        <w:rPr>
          <w:lang w:val="fr"/>
        </w:rPr>
        <w:t xml:space="preserve"> </w:t>
      </w:r>
      <w:r w:rsidR="00C5242E" w:rsidRPr="00796731">
        <w:rPr>
          <w:b w:val="0"/>
          <w:i/>
          <w:noProof/>
          <w:sz w:val="24"/>
          <w:lang w:val="fr"/>
        </w:rPr>
        <w:t>peut</w:t>
      </w:r>
      <w:r w:rsidRPr="00796731">
        <w:rPr>
          <w:b w:val="0"/>
          <w:i/>
          <w:noProof/>
          <w:sz w:val="24"/>
          <w:lang w:val="fr"/>
        </w:rPr>
        <w:t xml:space="preserve"> se trouver sous </w:t>
      </w:r>
      <w:r>
        <w:rPr>
          <w:lang w:val="fr"/>
        </w:rPr>
        <w:t xml:space="preserve"> </w:t>
      </w:r>
      <w:r w:rsidRPr="00796731">
        <w:rPr>
          <w:b w:val="0"/>
          <w:i/>
          <w:noProof/>
          <w:sz w:val="24"/>
          <w:lang w:val="fr"/>
        </w:rPr>
        <w:t>l’une des formes suivantes :</w:t>
      </w:r>
    </w:p>
    <w:p w14:paraId="261B0DFE" w14:textId="4EAFE0FD" w:rsidR="001E6B49" w:rsidRPr="00CA6C98" w:rsidRDefault="001E6B49" w:rsidP="001E6B49">
      <w:pPr>
        <w:pStyle w:val="S9-appx"/>
        <w:ind w:left="360"/>
        <w:jc w:val="both"/>
        <w:outlineLvl w:val="0"/>
        <w:rPr>
          <w:b w:val="0"/>
          <w:i/>
          <w:noProof/>
          <w:sz w:val="24"/>
          <w:lang w:val="fr-FR"/>
        </w:rPr>
      </w:pPr>
      <w:r w:rsidRPr="00796731">
        <w:rPr>
          <w:b w:val="0"/>
          <w:i/>
          <w:noProof/>
          <w:sz w:val="24"/>
          <w:lang w:val="fr"/>
        </w:rPr>
        <w:t>a)un montant, ou un pourcentage du prix final estimé du contrat, pour chaque mois (ou autre période) pendant la période d’achèvement (mais cela peut s’avérer déraisonnable si les progrès de l’</w:t>
      </w:r>
      <w:r>
        <w:rPr>
          <w:b w:val="0"/>
          <w:i/>
          <w:noProof/>
          <w:sz w:val="24"/>
          <w:lang w:val="fr"/>
        </w:rPr>
        <w:t>E</w:t>
      </w:r>
      <w:r w:rsidRPr="00796731">
        <w:rPr>
          <w:b w:val="0"/>
          <w:i/>
          <w:noProof/>
          <w:sz w:val="24"/>
          <w:lang w:val="fr"/>
        </w:rPr>
        <w:t>ntrepreneur diffèrent considérablement de l’attente sur laquelle le calendrier était fondé); ou</w:t>
      </w:r>
    </w:p>
    <w:p w14:paraId="76F49BFE" w14:textId="1B50FD53" w:rsidR="001E6B49" w:rsidRPr="00CA6C98" w:rsidRDefault="001E6B49" w:rsidP="001E6B49">
      <w:pPr>
        <w:pStyle w:val="S9-appx"/>
        <w:ind w:left="360"/>
        <w:jc w:val="both"/>
        <w:outlineLvl w:val="0"/>
        <w:rPr>
          <w:b w:val="0"/>
          <w:i/>
          <w:noProof/>
          <w:sz w:val="24"/>
          <w:lang w:val="fr-FR"/>
        </w:rPr>
      </w:pPr>
      <w:r w:rsidRPr="00796731">
        <w:rPr>
          <w:b w:val="0"/>
          <w:i/>
          <w:noProof/>
          <w:sz w:val="24"/>
          <w:lang w:val="fr"/>
        </w:rPr>
        <w:t>b)les montants basés sur les progrès réels réalisés par l’</w:t>
      </w:r>
      <w:r>
        <w:rPr>
          <w:b w:val="0"/>
          <w:i/>
          <w:noProof/>
          <w:sz w:val="24"/>
          <w:lang w:val="fr"/>
        </w:rPr>
        <w:t>E</w:t>
      </w:r>
      <w:r w:rsidRPr="00796731">
        <w:rPr>
          <w:b w:val="0"/>
          <w:i/>
          <w:noProof/>
          <w:sz w:val="24"/>
          <w:lang w:val="fr"/>
        </w:rPr>
        <w:t xml:space="preserve">ntrepreneur dans l’exécution des travaux, ce qui nécessite une définition minutieuse des étapes de paiement (mais des désaccords peuvent survenir lorsque les travaux requis pour une étape de paiement sont presque atteints, mais que le solde des travaux, bien que mineur, ne peut être achevé que quelques </w:t>
      </w:r>
      <w:r w:rsidRPr="001E6B49">
        <w:rPr>
          <w:b w:val="0"/>
          <w:i/>
          <w:noProof/>
          <w:sz w:val="24"/>
          <w:lang w:val="fr"/>
        </w:rPr>
        <w:t>mois plus tard)</w:t>
      </w:r>
    </w:p>
    <w:p w14:paraId="21114D7F" w14:textId="27E73232" w:rsidR="001E6B49" w:rsidRPr="00CA6C98" w:rsidRDefault="001E6B49" w:rsidP="001E6B49">
      <w:pPr>
        <w:pStyle w:val="S9-appx"/>
        <w:jc w:val="both"/>
        <w:outlineLvl w:val="0"/>
        <w:rPr>
          <w:b w:val="0"/>
          <w:i/>
          <w:noProof/>
          <w:sz w:val="24"/>
          <w:szCs w:val="24"/>
          <w:lang w:val="fr-FR"/>
        </w:rPr>
      </w:pPr>
      <w:r w:rsidRPr="001E6B49">
        <w:rPr>
          <w:b w:val="0"/>
          <w:i/>
          <w:noProof/>
          <w:sz w:val="24"/>
          <w:szCs w:val="24"/>
          <w:lang w:val="fr"/>
        </w:rPr>
        <w:t>En</w:t>
      </w:r>
      <w:r w:rsidR="00C5242E">
        <w:rPr>
          <w:b w:val="0"/>
          <w:i/>
          <w:noProof/>
          <w:sz w:val="24"/>
          <w:szCs w:val="24"/>
          <w:lang w:val="fr"/>
        </w:rPr>
        <w:t xml:space="preserve"> </w:t>
      </w:r>
      <w:r w:rsidRPr="001E6B49">
        <w:rPr>
          <w:b w:val="0"/>
          <w:i/>
          <w:noProof/>
          <w:sz w:val="24"/>
          <w:szCs w:val="24"/>
          <w:lang w:val="fr"/>
        </w:rPr>
        <w:t>conséquence,</w:t>
      </w:r>
      <w:r w:rsidRPr="001E6B49">
        <w:rPr>
          <w:b w:val="0"/>
          <w:lang w:val="fr"/>
        </w:rPr>
        <w:t xml:space="preserve"> </w:t>
      </w:r>
      <w:r w:rsidRPr="001E6B49">
        <w:rPr>
          <w:b w:val="0"/>
          <w:i/>
          <w:noProof/>
          <w:sz w:val="24"/>
          <w:szCs w:val="24"/>
          <w:lang w:val="fr"/>
        </w:rPr>
        <w:t xml:space="preserve">comme indiqué dans la CG 14.4,  les versements cités dans l’annexe des paiements seront traités comme les valeurs estimées du </w:t>
      </w:r>
      <w:r>
        <w:rPr>
          <w:b w:val="0"/>
          <w:i/>
          <w:noProof/>
          <w:sz w:val="24"/>
          <w:szCs w:val="24"/>
          <w:lang w:val="fr"/>
        </w:rPr>
        <w:t>marché</w:t>
      </w:r>
      <w:r w:rsidRPr="001E6B49">
        <w:rPr>
          <w:b w:val="0"/>
          <w:lang w:val="fr"/>
        </w:rPr>
        <w:t>,</w:t>
      </w:r>
      <w:r>
        <w:rPr>
          <w:b w:val="0"/>
          <w:lang w:val="fr"/>
        </w:rPr>
        <w:t xml:space="preserve"> </w:t>
      </w:r>
      <w:r w:rsidRPr="001E6B49">
        <w:rPr>
          <w:b w:val="0"/>
          <w:i/>
          <w:noProof/>
          <w:sz w:val="24"/>
          <w:szCs w:val="24"/>
          <w:lang w:val="fr"/>
        </w:rPr>
        <w:t xml:space="preserve">et le </w:t>
      </w:r>
      <w:r>
        <w:rPr>
          <w:b w:val="0"/>
          <w:i/>
          <w:noProof/>
          <w:sz w:val="24"/>
          <w:szCs w:val="24"/>
          <w:lang w:val="fr"/>
        </w:rPr>
        <w:t>R</w:t>
      </w:r>
      <w:r w:rsidRPr="001E6B49">
        <w:rPr>
          <w:b w:val="0"/>
          <w:i/>
          <w:noProof/>
          <w:sz w:val="24"/>
          <w:szCs w:val="24"/>
          <w:lang w:val="fr"/>
        </w:rPr>
        <w:t>eprésentant</w:t>
      </w:r>
      <w:r w:rsidRPr="001E6B49">
        <w:rPr>
          <w:b w:val="0"/>
          <w:lang w:val="fr"/>
        </w:rPr>
        <w:t xml:space="preserve"> </w:t>
      </w:r>
      <w:r w:rsidRPr="001E6B49">
        <w:rPr>
          <w:b w:val="0"/>
          <w:i/>
          <w:noProof/>
          <w:sz w:val="24"/>
          <w:szCs w:val="24"/>
          <w:lang w:val="fr"/>
        </w:rPr>
        <w:t>d</w:t>
      </w:r>
      <w:r>
        <w:rPr>
          <w:b w:val="0"/>
          <w:i/>
          <w:noProof/>
          <w:sz w:val="24"/>
          <w:szCs w:val="24"/>
          <w:lang w:val="fr"/>
        </w:rPr>
        <w:t>u Maître d’Ouvrage</w:t>
      </w:r>
      <w:r w:rsidRPr="001E6B49">
        <w:rPr>
          <w:b w:val="0"/>
          <w:i/>
          <w:noProof/>
          <w:sz w:val="24"/>
          <w:szCs w:val="24"/>
          <w:lang w:val="fr"/>
        </w:rPr>
        <w:t xml:space="preserve"> peut procéder à l’accord ou à la détermination des versements révisés</w:t>
      </w:r>
      <w:r w:rsidRPr="001E6B49">
        <w:rPr>
          <w:b w:val="0"/>
          <w:lang w:val="fr"/>
        </w:rPr>
        <w:t xml:space="preserve">, </w:t>
      </w:r>
      <w:r w:rsidRPr="001E6B49">
        <w:rPr>
          <w:b w:val="0"/>
          <w:i/>
          <w:noProof/>
          <w:sz w:val="24"/>
          <w:szCs w:val="24"/>
          <w:lang w:val="fr"/>
        </w:rPr>
        <w:t>et</w:t>
      </w:r>
      <w:r>
        <w:rPr>
          <w:b w:val="0"/>
          <w:i/>
          <w:noProof/>
          <w:sz w:val="24"/>
          <w:szCs w:val="24"/>
          <w:lang w:val="fr"/>
        </w:rPr>
        <w:t xml:space="preserve"> </w:t>
      </w:r>
      <w:r w:rsidR="00C5242E" w:rsidRPr="001E6B49">
        <w:rPr>
          <w:b w:val="0"/>
          <w:i/>
          <w:noProof/>
          <w:sz w:val="24"/>
          <w:szCs w:val="24"/>
          <w:lang w:val="fr"/>
        </w:rPr>
        <w:t xml:space="preserve">les </w:t>
      </w:r>
      <w:r w:rsidR="00C5242E" w:rsidRPr="00C5242E">
        <w:rPr>
          <w:b w:val="0"/>
          <w:i/>
          <w:noProof/>
          <w:sz w:val="24"/>
          <w:szCs w:val="24"/>
          <w:lang w:val="fr"/>
        </w:rPr>
        <w:t>versements</w:t>
      </w:r>
      <w:r w:rsidRPr="001E6B49">
        <w:rPr>
          <w:b w:val="0"/>
          <w:i/>
          <w:noProof/>
          <w:sz w:val="24"/>
          <w:szCs w:val="24"/>
          <w:lang w:val="fr"/>
        </w:rPr>
        <w:t xml:space="preserve"> révisés doivent tenir compte de la mesure dans laquelle les progrès diffèrent de</w:t>
      </w:r>
      <w:r>
        <w:rPr>
          <w:b w:val="0"/>
          <w:i/>
          <w:noProof/>
          <w:sz w:val="24"/>
          <w:szCs w:val="24"/>
          <w:lang w:val="fr"/>
        </w:rPr>
        <w:t xml:space="preserve"> ceux sur lesquels le calendrier des paiements était fondé.</w:t>
      </w:r>
    </w:p>
    <w:p w14:paraId="2FD6BC1B" w14:textId="77777777" w:rsidR="001E6B49" w:rsidRPr="00CA6C98" w:rsidRDefault="001E6B49" w:rsidP="001E6B49">
      <w:pPr>
        <w:pStyle w:val="S9-appx"/>
        <w:jc w:val="both"/>
        <w:outlineLvl w:val="0"/>
        <w:rPr>
          <w:b w:val="0"/>
          <w:i/>
          <w:noProof/>
          <w:sz w:val="24"/>
          <w:lang w:val="fr-FR"/>
        </w:rPr>
      </w:pPr>
      <w:r w:rsidRPr="007B75C6">
        <w:rPr>
          <w:b w:val="0"/>
          <w:i/>
          <w:noProof/>
          <w:sz w:val="24"/>
          <w:szCs w:val="24"/>
          <w:lang w:val="fr"/>
        </w:rPr>
        <w:t>Alternativement, si les travaux ne consistent qu’en quelques types d’opérations différents, une approche de mesure simple pour les évaluations intermédiaires peut être appropriée]</w:t>
      </w:r>
    </w:p>
    <w:p w14:paraId="5BFB2FC6" w14:textId="77777777" w:rsidR="001E6B49" w:rsidRPr="00796731" w:rsidRDefault="001E6B49" w:rsidP="001E6B49">
      <w:pPr>
        <w:spacing w:before="240" w:after="240"/>
        <w:rPr>
          <w:b/>
        </w:rPr>
      </w:pPr>
      <w:r w:rsidRPr="00796731">
        <w:rPr>
          <w:b/>
          <w:lang w:val="fr"/>
        </w:rPr>
        <w:t xml:space="preserve">Procédures de paiement </w:t>
      </w:r>
    </w:p>
    <w:p w14:paraId="4E64A236" w14:textId="1785F756" w:rsidR="001E6B49" w:rsidRDefault="001E6B49" w:rsidP="001E6B49">
      <w:pPr>
        <w:ind w:left="0" w:firstLine="0"/>
        <w:rPr>
          <w:i/>
        </w:rPr>
      </w:pPr>
      <w:r w:rsidRPr="00083A4A">
        <w:rPr>
          <w:i/>
          <w:lang w:val="fr"/>
        </w:rPr>
        <w:t xml:space="preserve">[Si le paiement sur le contrat doit être effectué en plusieurs versements conformément à la </w:t>
      </w:r>
      <w:r w:rsidR="00C5242E">
        <w:rPr>
          <w:i/>
          <w:lang w:val="fr"/>
        </w:rPr>
        <w:t>S</w:t>
      </w:r>
      <w:r w:rsidRPr="00083A4A">
        <w:rPr>
          <w:i/>
          <w:lang w:val="fr"/>
        </w:rPr>
        <w:t>ous-</w:t>
      </w:r>
      <w:r w:rsidR="00C5242E">
        <w:rPr>
          <w:i/>
          <w:lang w:val="fr"/>
        </w:rPr>
        <w:t>C</w:t>
      </w:r>
      <w:r w:rsidRPr="00083A4A">
        <w:rPr>
          <w:i/>
          <w:lang w:val="fr"/>
        </w:rPr>
        <w:t>lause 14.4 du GC, l’employeur doit inclure un tableau des acomptes provisionnels ici. Si ce n’est pas déjà indiqué dans le</w:t>
      </w:r>
      <w:r w:rsidR="00C5242E">
        <w:rPr>
          <w:i/>
          <w:lang w:val="fr"/>
        </w:rPr>
        <w:t>s CP</w:t>
      </w:r>
      <w:r w:rsidRPr="00083A4A">
        <w:rPr>
          <w:i/>
          <w:lang w:val="fr"/>
        </w:rPr>
        <w:t>, cette section devrait inclure</w:t>
      </w:r>
      <w:r w:rsidR="00C5242E">
        <w:rPr>
          <w:i/>
          <w:lang w:val="fr"/>
        </w:rPr>
        <w:t xml:space="preserve"> </w:t>
      </w:r>
      <w:r w:rsidRPr="00083A4A">
        <w:rPr>
          <w:i/>
          <w:lang w:val="fr"/>
        </w:rPr>
        <w:t>:</w:t>
      </w:r>
    </w:p>
    <w:p w14:paraId="05AFBEF2" w14:textId="1FAA48DD" w:rsidR="001E6B49" w:rsidRPr="001E6B49" w:rsidRDefault="001E6B49" w:rsidP="004225F2">
      <w:pPr>
        <w:pStyle w:val="ListParagraph"/>
        <w:numPr>
          <w:ilvl w:val="0"/>
          <w:numId w:val="125"/>
        </w:numPr>
        <w:spacing w:after="0"/>
        <w:ind w:left="540"/>
        <w:rPr>
          <w:i/>
        </w:rPr>
      </w:pPr>
      <w:r w:rsidRPr="001E6B49">
        <w:rPr>
          <w:i/>
          <w:lang w:val="fr"/>
        </w:rPr>
        <w:t xml:space="preserve">Tableau des </w:t>
      </w:r>
      <w:r>
        <w:rPr>
          <w:i/>
          <w:lang w:val="fr"/>
        </w:rPr>
        <w:t>déco</w:t>
      </w:r>
      <w:r w:rsidRPr="001E6B49">
        <w:rPr>
          <w:i/>
          <w:lang w:val="fr"/>
        </w:rPr>
        <w:t xml:space="preserve">mptes </w:t>
      </w:r>
    </w:p>
    <w:p w14:paraId="423D0EC6" w14:textId="3D8A4D79" w:rsidR="001E6B49" w:rsidRDefault="001E6B49" w:rsidP="004225F2">
      <w:pPr>
        <w:pStyle w:val="ListParagraph"/>
        <w:numPr>
          <w:ilvl w:val="0"/>
          <w:numId w:val="125"/>
        </w:numPr>
        <w:spacing w:after="0"/>
        <w:ind w:left="540"/>
        <w:rPr>
          <w:i/>
        </w:rPr>
      </w:pPr>
      <w:r>
        <w:rPr>
          <w:i/>
          <w:lang w:val="fr"/>
        </w:rPr>
        <w:t xml:space="preserve">Monnaies de paiement </w:t>
      </w:r>
    </w:p>
    <w:p w14:paraId="3B6C98FF" w14:textId="77777777" w:rsidR="001E6B49" w:rsidRPr="0012788E" w:rsidRDefault="001E6B49" w:rsidP="004225F2">
      <w:pPr>
        <w:pStyle w:val="ListParagraph"/>
        <w:numPr>
          <w:ilvl w:val="0"/>
          <w:numId w:val="125"/>
        </w:numPr>
        <w:spacing w:after="0"/>
        <w:ind w:left="540"/>
        <w:rPr>
          <w:i/>
        </w:rPr>
      </w:pPr>
      <w:r w:rsidRPr="0012788E">
        <w:rPr>
          <w:i/>
          <w:lang w:val="fr"/>
        </w:rPr>
        <w:t xml:space="preserve">Paiement des taxes et droits </w:t>
      </w:r>
    </w:p>
    <w:p w14:paraId="50364B06" w14:textId="31DA1C8C" w:rsidR="001E6B49" w:rsidRDefault="00C5242E" w:rsidP="004225F2">
      <w:pPr>
        <w:pStyle w:val="ListParagraph"/>
        <w:numPr>
          <w:ilvl w:val="0"/>
          <w:numId w:val="125"/>
        </w:numPr>
        <w:spacing w:after="0"/>
        <w:ind w:left="540"/>
        <w:rPr>
          <w:i/>
        </w:rPr>
      </w:pPr>
      <w:r>
        <w:rPr>
          <w:i/>
          <w:lang w:val="fr"/>
        </w:rPr>
        <w:t>Procédures</w:t>
      </w:r>
      <w:r w:rsidR="001E6B49">
        <w:rPr>
          <w:i/>
          <w:lang w:val="fr"/>
        </w:rPr>
        <w:t xml:space="preserve"> pour la certification des montants dus</w:t>
      </w:r>
      <w:r w:rsidR="001E6B49">
        <w:rPr>
          <w:lang w:val="fr"/>
        </w:rPr>
        <w:t xml:space="preserve"> </w:t>
      </w:r>
      <w:r w:rsidR="001E6B49">
        <w:rPr>
          <w:i/>
          <w:lang w:val="fr"/>
        </w:rPr>
        <w:t xml:space="preserve"> </w:t>
      </w:r>
    </w:p>
    <w:p w14:paraId="4DE8FD98" w14:textId="1948B5A8" w:rsidR="001E6B49" w:rsidRPr="001E6B49" w:rsidRDefault="001E6B49" w:rsidP="004225F2">
      <w:pPr>
        <w:pStyle w:val="ListParagraph"/>
        <w:numPr>
          <w:ilvl w:val="0"/>
          <w:numId w:val="125"/>
        </w:numPr>
        <w:spacing w:after="0"/>
        <w:ind w:left="540"/>
        <w:rPr>
          <w:i/>
        </w:rPr>
      </w:pPr>
      <w:r w:rsidRPr="00E8104C">
        <w:rPr>
          <w:i/>
          <w:lang w:val="fr"/>
        </w:rPr>
        <w:t>Documentation à fournir, etc.]</w:t>
      </w:r>
    </w:p>
    <w:p w14:paraId="156DA03C" w14:textId="481B988D" w:rsidR="001E6B49" w:rsidRDefault="001E6B49" w:rsidP="001E6B49">
      <w:pPr>
        <w:pStyle w:val="ListParagraph"/>
        <w:spacing w:after="0"/>
        <w:ind w:left="540" w:firstLine="0"/>
        <w:rPr>
          <w:i/>
          <w:lang w:val="fr"/>
        </w:rPr>
      </w:pPr>
    </w:p>
    <w:p w14:paraId="65B83D1A" w14:textId="6C02D17D" w:rsidR="001E6B49" w:rsidRDefault="001E6B49" w:rsidP="001E6B49">
      <w:pPr>
        <w:pStyle w:val="ListParagraph"/>
        <w:spacing w:after="0"/>
        <w:ind w:left="540" w:firstLine="0"/>
        <w:rPr>
          <w:i/>
          <w:lang w:val="fr"/>
        </w:rPr>
      </w:pPr>
    </w:p>
    <w:p w14:paraId="432B8A57" w14:textId="16F39703" w:rsidR="001E6B49" w:rsidRDefault="001E6B49">
      <w:pPr>
        <w:rPr>
          <w:i/>
          <w:lang w:val="fr"/>
        </w:rPr>
      </w:pPr>
      <w:r>
        <w:rPr>
          <w:i/>
          <w:lang w:val="fr"/>
        </w:rPr>
        <w:br w:type="page"/>
      </w:r>
    </w:p>
    <w:p w14:paraId="19F51A12" w14:textId="3F60D90A" w:rsidR="001E6B49" w:rsidRDefault="001E6B49" w:rsidP="001E6B49">
      <w:pPr>
        <w:pStyle w:val="ListParagraph"/>
        <w:spacing w:after="0"/>
        <w:ind w:left="540" w:firstLine="0"/>
        <w:jc w:val="center"/>
        <w:rPr>
          <w:b/>
          <w:bCs/>
          <w:iCs/>
          <w:sz w:val="32"/>
          <w:szCs w:val="32"/>
        </w:rPr>
      </w:pPr>
      <w:r w:rsidRPr="001E6B49">
        <w:rPr>
          <w:b/>
          <w:bCs/>
          <w:iCs/>
          <w:sz w:val="32"/>
          <w:szCs w:val="32"/>
        </w:rPr>
        <w:lastRenderedPageBreak/>
        <w:t>Annexe 2 – Formule de Révision des Prix</w:t>
      </w:r>
    </w:p>
    <w:p w14:paraId="01731A65" w14:textId="1ACF5DA6" w:rsidR="001E6B49" w:rsidRDefault="001E6B49" w:rsidP="001E6B49">
      <w:pPr>
        <w:pStyle w:val="ListParagraph"/>
        <w:spacing w:after="0"/>
        <w:ind w:left="540" w:firstLine="0"/>
        <w:jc w:val="center"/>
        <w:rPr>
          <w:b/>
          <w:bCs/>
          <w:iCs/>
          <w:sz w:val="32"/>
          <w:szCs w:val="32"/>
        </w:rPr>
      </w:pPr>
    </w:p>
    <w:p w14:paraId="5090B022" w14:textId="31C19B2A" w:rsidR="00DA0B02" w:rsidRDefault="001E6B49" w:rsidP="001E6B49">
      <w:pPr>
        <w:pStyle w:val="ListParagraph"/>
        <w:spacing w:after="0"/>
        <w:ind w:left="540" w:firstLine="0"/>
        <w:jc w:val="center"/>
        <w:rPr>
          <w:b/>
          <w:bCs/>
          <w:i/>
          <w:szCs w:val="24"/>
        </w:rPr>
      </w:pPr>
      <w:r w:rsidRPr="00DA0B02">
        <w:rPr>
          <w:b/>
          <w:bCs/>
          <w:i/>
          <w:szCs w:val="24"/>
        </w:rPr>
        <w:t>[Inclure l</w:t>
      </w:r>
      <w:r w:rsidR="00C62194">
        <w:rPr>
          <w:b/>
          <w:bCs/>
          <w:i/>
          <w:szCs w:val="24"/>
        </w:rPr>
        <w:t>a</w:t>
      </w:r>
      <w:r w:rsidRPr="00DA0B02">
        <w:rPr>
          <w:b/>
          <w:bCs/>
          <w:i/>
          <w:szCs w:val="24"/>
        </w:rPr>
        <w:t xml:space="preserve"> version finale de la Formule de Révision des Prix du Marchés]</w:t>
      </w:r>
    </w:p>
    <w:p w14:paraId="4AFD90B6" w14:textId="77777777" w:rsidR="00DA0B02" w:rsidRDefault="00DA0B02" w:rsidP="001E6B49">
      <w:pPr>
        <w:pStyle w:val="ListParagraph"/>
        <w:spacing w:after="0"/>
        <w:ind w:left="540" w:firstLine="0"/>
        <w:jc w:val="center"/>
        <w:rPr>
          <w:b/>
          <w:bCs/>
          <w:i/>
          <w:szCs w:val="24"/>
        </w:rPr>
      </w:pPr>
    </w:p>
    <w:p w14:paraId="1B322641" w14:textId="77777777" w:rsidR="00DA0B02" w:rsidRDefault="00DA0B02">
      <w:pPr>
        <w:rPr>
          <w:b/>
          <w:bCs/>
          <w:i/>
          <w:szCs w:val="24"/>
        </w:rPr>
      </w:pPr>
      <w:r>
        <w:rPr>
          <w:b/>
          <w:bCs/>
          <w:i/>
          <w:szCs w:val="24"/>
        </w:rPr>
        <w:br w:type="page"/>
      </w:r>
    </w:p>
    <w:p w14:paraId="3F943A8E" w14:textId="15BFF5DC" w:rsidR="00DA0B02" w:rsidRPr="002F4854" w:rsidRDefault="00DA0B02" w:rsidP="00DA0B02">
      <w:pPr>
        <w:pStyle w:val="S9-appx"/>
        <w:outlineLvl w:val="0"/>
        <w:rPr>
          <w:noProof/>
        </w:rPr>
      </w:pPr>
      <w:bookmarkStart w:id="627" w:name="_Toc493514995"/>
      <w:r w:rsidRPr="002F4854">
        <w:rPr>
          <w:noProof/>
        </w:rPr>
        <w:lastRenderedPageBreak/>
        <w:t>A</w:t>
      </w:r>
      <w:r w:rsidR="00DF721B">
        <w:rPr>
          <w:noProof/>
        </w:rPr>
        <w:t>nnexe</w:t>
      </w:r>
      <w:r w:rsidRPr="002F4854">
        <w:rPr>
          <w:noProof/>
        </w:rPr>
        <w:t xml:space="preserve"> 3 - Schedule of Performance </w:t>
      </w:r>
      <w:r>
        <w:rPr>
          <w:noProof/>
        </w:rPr>
        <w:t>Guarantees</w:t>
      </w:r>
      <w:bookmarkEnd w:id="627"/>
      <w:r>
        <w:rPr>
          <w:rStyle w:val="FootnoteReference"/>
          <w:noProof/>
        </w:rPr>
        <w:footnoteReference w:id="20"/>
      </w:r>
    </w:p>
    <w:p w14:paraId="349725DD" w14:textId="18996A80" w:rsidR="00DA0B02" w:rsidRDefault="003A0CCD" w:rsidP="00DF721B">
      <w:pPr>
        <w:spacing w:before="240" w:after="240"/>
        <w:ind w:left="0" w:firstLine="0"/>
        <w:jc w:val="left"/>
        <w:rPr>
          <w:b/>
          <w:i/>
        </w:rPr>
      </w:pPr>
      <w:r w:rsidRPr="00E8104C">
        <w:rPr>
          <w:b/>
        </w:rPr>
        <w:t>Général</w:t>
      </w:r>
      <w:r>
        <w:rPr>
          <w:b/>
        </w:rPr>
        <w:t>ité</w:t>
      </w:r>
      <w:r w:rsidR="00DF721B">
        <w:rPr>
          <w:b/>
        </w:rPr>
        <w:t xml:space="preserve"> </w:t>
      </w:r>
      <w:r w:rsidR="00DA0B02" w:rsidRPr="00E8104C">
        <w:rPr>
          <w:b/>
        </w:rPr>
        <w:t>:</w:t>
      </w:r>
      <w:r w:rsidR="00DA0B02" w:rsidRPr="00E8104C">
        <w:rPr>
          <w:i/>
        </w:rPr>
        <w:t xml:space="preserve"> </w:t>
      </w:r>
      <w:r w:rsidR="00DF721B" w:rsidRPr="00DF721B">
        <w:rPr>
          <w:iCs/>
        </w:rPr>
        <w:t>Cette</w:t>
      </w:r>
      <w:r w:rsidR="00DF721B">
        <w:rPr>
          <w:i/>
        </w:rPr>
        <w:t xml:space="preserve"> </w:t>
      </w:r>
      <w:r w:rsidR="00DF721B">
        <w:t>Annexe de Garantie de Performance indique les garanties exigées par le Maître d’Ouvrage pour la performance des Travaux et/ ou toute partie des travaux (selon le cas) en termes de critères de performance, et indiquant : (a) les Indemnités de Performance applicable dans le cas de défaut d’atteinte la/es performance/s garanties ; et (b) les critères de performance minimum acceptable.</w:t>
      </w:r>
    </w:p>
    <w:p w14:paraId="259465AE" w14:textId="4ECC278E" w:rsidR="00DA0B02" w:rsidRPr="00581DFA" w:rsidRDefault="003A0CCD" w:rsidP="00581DFA">
      <w:pPr>
        <w:spacing w:before="240" w:after="240"/>
        <w:jc w:val="left"/>
        <w:rPr>
          <w:b/>
          <w:i/>
        </w:rPr>
      </w:pPr>
      <w:r w:rsidRPr="003A0CCD">
        <w:rPr>
          <w:b/>
          <w:i/>
        </w:rPr>
        <w:t>Ex</w:t>
      </w:r>
      <w:r>
        <w:rPr>
          <w:b/>
          <w:i/>
        </w:rPr>
        <w:t>e</w:t>
      </w:r>
      <w:r w:rsidRPr="00DA0B02">
        <w:rPr>
          <w:b/>
          <w:i/>
        </w:rPr>
        <w:t>mples :</w:t>
      </w:r>
    </w:p>
    <w:p w14:paraId="490D883F" w14:textId="392A1BD1" w:rsidR="00DA0B02" w:rsidRPr="00083A4A" w:rsidRDefault="00DA0B02" w:rsidP="00DA0B02">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00DF721B">
        <w:rPr>
          <w:b/>
          <w:sz w:val="28"/>
          <w:szCs w:val="22"/>
          <w:lang w:val="en-GB"/>
        </w:rPr>
        <w:t xml:space="preserve">Norme/s de </w:t>
      </w:r>
      <w:r w:rsidRPr="00083A4A">
        <w:rPr>
          <w:b/>
          <w:sz w:val="28"/>
          <w:szCs w:val="22"/>
          <w:lang w:val="en-GB"/>
        </w:rPr>
        <w:t>Capacit</w:t>
      </w:r>
      <w:r w:rsidR="00DF721B">
        <w:rPr>
          <w:b/>
          <w:sz w:val="28"/>
          <w:szCs w:val="22"/>
          <w:lang w:val="en-GB"/>
        </w:rPr>
        <w:t>é</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DA0B02" w:rsidRPr="00211CDA" w14:paraId="6CA0C543" w14:textId="77777777" w:rsidTr="00581DFA">
        <w:trPr>
          <w:trHeight w:val="285"/>
        </w:trPr>
        <w:tc>
          <w:tcPr>
            <w:tcW w:w="1247" w:type="dxa"/>
            <w:shd w:val="clear" w:color="auto" w:fill="D9D9D9"/>
            <w:vAlign w:val="center"/>
          </w:tcPr>
          <w:p w14:paraId="2730B008" w14:textId="77777777" w:rsidR="00DA0B02" w:rsidRPr="002F4854" w:rsidRDefault="00DA0B02" w:rsidP="00581DFA">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11DDDFE7" w14:textId="5CC303D3" w:rsidR="00DA0B02" w:rsidRPr="002F4854" w:rsidRDefault="00DF721B" w:rsidP="00581DFA">
            <w:pPr>
              <w:jc w:val="center"/>
              <w:rPr>
                <w:b/>
                <w:bCs/>
                <w:color w:val="000000"/>
                <w:sz w:val="20"/>
                <w:lang w:val="en-GB" w:eastAsia="en-GB"/>
              </w:rPr>
            </w:pPr>
            <w:r>
              <w:rPr>
                <w:b/>
                <w:bCs/>
                <w:color w:val="000000"/>
                <w:sz w:val="20"/>
                <w:lang w:val="en-GB" w:eastAsia="en-GB"/>
              </w:rPr>
              <w:t>Article</w:t>
            </w:r>
          </w:p>
        </w:tc>
        <w:tc>
          <w:tcPr>
            <w:tcW w:w="1276" w:type="dxa"/>
            <w:shd w:val="clear" w:color="auto" w:fill="D9D9D9"/>
            <w:vAlign w:val="center"/>
            <w:hideMark/>
          </w:tcPr>
          <w:p w14:paraId="07E34EDA" w14:textId="221A9738" w:rsidR="00DA0B02" w:rsidRPr="002F4854" w:rsidRDefault="00DA0B02" w:rsidP="00581DFA">
            <w:pPr>
              <w:jc w:val="center"/>
              <w:rPr>
                <w:b/>
                <w:bCs/>
                <w:color w:val="000000"/>
                <w:sz w:val="20"/>
                <w:lang w:val="en-GB" w:eastAsia="en-GB"/>
              </w:rPr>
            </w:pPr>
            <w:r w:rsidRPr="002F4854">
              <w:rPr>
                <w:b/>
                <w:bCs/>
                <w:color w:val="000000"/>
                <w:sz w:val="20"/>
                <w:lang w:val="en-GB" w:eastAsia="en-GB"/>
              </w:rPr>
              <w:t>Unit</w:t>
            </w:r>
            <w:r w:rsidR="00DF721B">
              <w:rPr>
                <w:b/>
                <w:bCs/>
                <w:color w:val="000000"/>
                <w:sz w:val="20"/>
                <w:lang w:val="en-GB" w:eastAsia="en-GB"/>
              </w:rPr>
              <w:t>é</w:t>
            </w:r>
          </w:p>
        </w:tc>
        <w:tc>
          <w:tcPr>
            <w:tcW w:w="2887" w:type="dxa"/>
            <w:shd w:val="clear" w:color="auto" w:fill="D9D9D9"/>
            <w:vAlign w:val="center"/>
            <w:hideMark/>
          </w:tcPr>
          <w:p w14:paraId="3654C1EF" w14:textId="64714C67" w:rsidR="00DA0B02" w:rsidRPr="002F4854" w:rsidRDefault="00DA0B02" w:rsidP="00581DFA">
            <w:pPr>
              <w:jc w:val="center"/>
              <w:rPr>
                <w:b/>
                <w:bCs/>
                <w:color w:val="000000"/>
                <w:sz w:val="20"/>
                <w:lang w:val="en-GB" w:eastAsia="en-GB"/>
              </w:rPr>
            </w:pPr>
            <w:r w:rsidRPr="002F4854">
              <w:rPr>
                <w:b/>
                <w:bCs/>
                <w:color w:val="000000"/>
                <w:sz w:val="20"/>
                <w:lang w:val="en-GB" w:eastAsia="en-GB"/>
              </w:rPr>
              <w:t>Capacit</w:t>
            </w:r>
            <w:r w:rsidR="00DF721B">
              <w:rPr>
                <w:b/>
                <w:bCs/>
                <w:color w:val="000000"/>
                <w:sz w:val="20"/>
                <w:lang w:val="en-GB" w:eastAsia="en-GB"/>
              </w:rPr>
              <w:t>é minimum</w:t>
            </w:r>
          </w:p>
        </w:tc>
      </w:tr>
      <w:tr w:rsidR="00DA0B02" w:rsidRPr="00211CDA" w14:paraId="487852AD" w14:textId="77777777" w:rsidTr="00581DFA">
        <w:trPr>
          <w:trHeight w:val="285"/>
        </w:trPr>
        <w:tc>
          <w:tcPr>
            <w:tcW w:w="1247" w:type="dxa"/>
            <w:vAlign w:val="center"/>
          </w:tcPr>
          <w:p w14:paraId="6EBC9A91" w14:textId="77777777" w:rsidR="00DA0B02" w:rsidRPr="00211CDA" w:rsidRDefault="00DA0B02" w:rsidP="00581DFA">
            <w:pPr>
              <w:jc w:val="center"/>
              <w:rPr>
                <w:b/>
                <w:bCs/>
                <w:color w:val="000000"/>
                <w:sz w:val="18"/>
                <w:lang w:val="en-GB" w:eastAsia="en-GB"/>
              </w:rPr>
            </w:pPr>
          </w:p>
        </w:tc>
        <w:tc>
          <w:tcPr>
            <w:tcW w:w="3969" w:type="dxa"/>
            <w:shd w:val="clear" w:color="auto" w:fill="auto"/>
            <w:vAlign w:val="center"/>
          </w:tcPr>
          <w:p w14:paraId="54829700" w14:textId="77777777" w:rsidR="00DA0B02" w:rsidRPr="00211CDA" w:rsidRDefault="00DA0B02" w:rsidP="00581DFA">
            <w:pPr>
              <w:jc w:val="center"/>
              <w:rPr>
                <w:b/>
                <w:bCs/>
                <w:color w:val="000000"/>
                <w:sz w:val="18"/>
                <w:lang w:val="en-GB" w:eastAsia="en-GB"/>
              </w:rPr>
            </w:pPr>
          </w:p>
        </w:tc>
        <w:tc>
          <w:tcPr>
            <w:tcW w:w="1276" w:type="dxa"/>
            <w:shd w:val="clear" w:color="auto" w:fill="auto"/>
            <w:vAlign w:val="center"/>
          </w:tcPr>
          <w:p w14:paraId="30E7AB40" w14:textId="77777777" w:rsidR="00DA0B02" w:rsidRPr="00211CDA" w:rsidRDefault="00DA0B02" w:rsidP="00581DFA">
            <w:pPr>
              <w:jc w:val="center"/>
              <w:rPr>
                <w:color w:val="000000"/>
                <w:sz w:val="18"/>
                <w:lang w:val="en-GB" w:eastAsia="en-GB"/>
              </w:rPr>
            </w:pPr>
          </w:p>
        </w:tc>
        <w:tc>
          <w:tcPr>
            <w:tcW w:w="2887" w:type="dxa"/>
            <w:shd w:val="clear" w:color="auto" w:fill="auto"/>
            <w:vAlign w:val="center"/>
          </w:tcPr>
          <w:p w14:paraId="42A17E55" w14:textId="77777777" w:rsidR="00DA0B02" w:rsidRPr="00211CDA" w:rsidRDefault="00DA0B02" w:rsidP="00581DFA">
            <w:pPr>
              <w:jc w:val="center"/>
              <w:rPr>
                <w:color w:val="000000"/>
                <w:sz w:val="18"/>
                <w:lang w:val="en-GB" w:eastAsia="en-GB"/>
              </w:rPr>
            </w:pPr>
          </w:p>
        </w:tc>
      </w:tr>
      <w:tr w:rsidR="00DA0B02" w:rsidRPr="00211CDA" w14:paraId="3069E5E3" w14:textId="77777777" w:rsidTr="00581DFA">
        <w:trPr>
          <w:trHeight w:val="465"/>
        </w:trPr>
        <w:tc>
          <w:tcPr>
            <w:tcW w:w="1247" w:type="dxa"/>
            <w:vAlign w:val="center"/>
          </w:tcPr>
          <w:p w14:paraId="4B08A1D8" w14:textId="77777777" w:rsidR="00DA0B02" w:rsidRPr="00211CDA" w:rsidRDefault="00DA0B02" w:rsidP="00581DFA">
            <w:pPr>
              <w:jc w:val="center"/>
              <w:rPr>
                <w:color w:val="000000"/>
                <w:sz w:val="18"/>
                <w:highlight w:val="yellow"/>
                <w:lang w:val="en-GB" w:eastAsia="en-GB"/>
              </w:rPr>
            </w:pPr>
          </w:p>
        </w:tc>
        <w:tc>
          <w:tcPr>
            <w:tcW w:w="3969" w:type="dxa"/>
            <w:shd w:val="clear" w:color="auto" w:fill="auto"/>
            <w:vAlign w:val="center"/>
          </w:tcPr>
          <w:p w14:paraId="2535C3FF" w14:textId="77777777" w:rsidR="00DA0B02" w:rsidRPr="00211CDA" w:rsidRDefault="00DA0B02" w:rsidP="00581DFA">
            <w:pPr>
              <w:jc w:val="center"/>
              <w:rPr>
                <w:color w:val="000000"/>
                <w:sz w:val="18"/>
                <w:highlight w:val="yellow"/>
                <w:lang w:val="en-GB" w:eastAsia="en-GB"/>
              </w:rPr>
            </w:pPr>
          </w:p>
        </w:tc>
        <w:tc>
          <w:tcPr>
            <w:tcW w:w="1276" w:type="dxa"/>
            <w:shd w:val="clear" w:color="auto" w:fill="auto"/>
            <w:vAlign w:val="center"/>
          </w:tcPr>
          <w:p w14:paraId="1AACD007" w14:textId="77777777" w:rsidR="00DA0B02" w:rsidRPr="00211CDA" w:rsidRDefault="00DA0B02" w:rsidP="00581DFA">
            <w:pPr>
              <w:jc w:val="center"/>
              <w:rPr>
                <w:color w:val="000000"/>
                <w:sz w:val="18"/>
                <w:highlight w:val="yellow"/>
                <w:lang w:val="en-GB" w:eastAsia="en-GB"/>
              </w:rPr>
            </w:pPr>
          </w:p>
        </w:tc>
        <w:tc>
          <w:tcPr>
            <w:tcW w:w="2887" w:type="dxa"/>
            <w:shd w:val="clear" w:color="auto" w:fill="auto"/>
            <w:vAlign w:val="center"/>
          </w:tcPr>
          <w:p w14:paraId="72B54D78" w14:textId="77777777" w:rsidR="00DA0B02" w:rsidRPr="00211CDA" w:rsidRDefault="00DA0B02" w:rsidP="00581DFA">
            <w:pPr>
              <w:jc w:val="center"/>
              <w:rPr>
                <w:color w:val="000000"/>
                <w:sz w:val="18"/>
                <w:highlight w:val="yellow"/>
                <w:lang w:val="en-GB" w:eastAsia="en-GB"/>
              </w:rPr>
            </w:pPr>
          </w:p>
        </w:tc>
      </w:tr>
    </w:tbl>
    <w:p w14:paraId="69A50184" w14:textId="2E01812A" w:rsidR="00DA0B02" w:rsidRDefault="00DA0B02" w:rsidP="00DF721B">
      <w:pPr>
        <w:spacing w:before="240" w:after="0"/>
        <w:jc w:val="left"/>
      </w:pPr>
      <w:r>
        <w:t xml:space="preserve">Exclusions </w:t>
      </w:r>
      <w:r w:rsidR="00DF721B">
        <w:t xml:space="preserve">permises </w:t>
      </w:r>
      <w:r>
        <w:t>(</w:t>
      </w:r>
      <w:r w:rsidR="00DF721B">
        <w:t>le cas échéant)</w:t>
      </w:r>
      <w:r>
        <w:t>:</w:t>
      </w:r>
    </w:p>
    <w:p w14:paraId="7A380CCD" w14:textId="6A37D593" w:rsidR="00DA0B02" w:rsidRPr="002F4854" w:rsidRDefault="00DA0B02" w:rsidP="004225F2">
      <w:pPr>
        <w:pStyle w:val="ListParagraph"/>
        <w:numPr>
          <w:ilvl w:val="0"/>
          <w:numId w:val="126"/>
        </w:numPr>
        <w:spacing w:after="0"/>
        <w:jc w:val="left"/>
        <w:rPr>
          <w:i/>
          <w:iCs/>
        </w:rPr>
      </w:pPr>
      <w:r w:rsidRPr="002F4854">
        <w:rPr>
          <w:i/>
          <w:iCs/>
        </w:rPr>
        <w:t>[</w:t>
      </w:r>
      <w:r w:rsidR="00DF721B">
        <w:rPr>
          <w:i/>
          <w:iCs/>
        </w:rPr>
        <w:t xml:space="preserve">donner la </w:t>
      </w:r>
      <w:r w:rsidRPr="002F4854">
        <w:rPr>
          <w:i/>
          <w:iCs/>
        </w:rPr>
        <w:t>list</w:t>
      </w:r>
      <w:r w:rsidR="00DF721B">
        <w:rPr>
          <w:i/>
          <w:iCs/>
        </w:rPr>
        <w:t>e</w:t>
      </w:r>
      <w:r w:rsidRPr="002F4854">
        <w:rPr>
          <w:i/>
          <w:iCs/>
        </w:rPr>
        <w:t>]</w:t>
      </w:r>
    </w:p>
    <w:p w14:paraId="715346EE" w14:textId="7DFF9D36" w:rsidR="00DF721B" w:rsidRPr="00CA6C98" w:rsidRDefault="00DA0B02" w:rsidP="00DF721B">
      <w:pPr>
        <w:tabs>
          <w:tab w:val="left" w:pos="3346"/>
        </w:tabs>
        <w:spacing w:before="240" w:after="240"/>
        <w:rPr>
          <w:b/>
          <w:sz w:val="28"/>
          <w:szCs w:val="22"/>
        </w:rPr>
      </w:pPr>
      <w:r w:rsidRPr="00CA6C98">
        <w:rPr>
          <w:b/>
          <w:sz w:val="28"/>
          <w:szCs w:val="22"/>
        </w:rPr>
        <w:t xml:space="preserve">2. </w:t>
      </w:r>
      <w:bookmarkStart w:id="628" w:name="_Hlk87021193"/>
      <w:r w:rsidR="00DF721B">
        <w:rPr>
          <w:b/>
          <w:sz w:val="28"/>
          <w:szCs w:val="22"/>
          <w:lang w:val="fr"/>
        </w:rPr>
        <w:t>Normes de Fiabilité (interruptions/temps d’arrêt imprévus)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DF721B" w:rsidRPr="00321B8E" w14:paraId="2C900E79" w14:textId="77777777" w:rsidTr="00581DFA">
        <w:trPr>
          <w:trHeight w:val="285"/>
        </w:trPr>
        <w:tc>
          <w:tcPr>
            <w:tcW w:w="1247" w:type="dxa"/>
            <w:shd w:val="clear" w:color="auto" w:fill="D9D9D9"/>
            <w:vAlign w:val="center"/>
          </w:tcPr>
          <w:bookmarkEnd w:id="628"/>
          <w:p w14:paraId="40CBD2E4" w14:textId="77777777" w:rsidR="00DF721B" w:rsidRPr="002F4854" w:rsidRDefault="00DF721B" w:rsidP="00DF721B">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6666435A" w14:textId="72ABE0F2" w:rsidR="00DF721B" w:rsidRPr="002F4854" w:rsidRDefault="00DF721B" w:rsidP="00DF721B">
            <w:pPr>
              <w:jc w:val="center"/>
              <w:rPr>
                <w:b/>
                <w:bCs/>
                <w:color w:val="000000"/>
                <w:sz w:val="20"/>
                <w:lang w:val="en-GB" w:eastAsia="en-GB"/>
              </w:rPr>
            </w:pPr>
            <w:r>
              <w:rPr>
                <w:b/>
                <w:bCs/>
                <w:color w:val="000000"/>
                <w:sz w:val="20"/>
                <w:lang w:val="en-GB" w:eastAsia="en-GB"/>
              </w:rPr>
              <w:t>Article</w:t>
            </w:r>
          </w:p>
        </w:tc>
        <w:tc>
          <w:tcPr>
            <w:tcW w:w="1134" w:type="dxa"/>
            <w:shd w:val="clear" w:color="auto" w:fill="D9D9D9"/>
            <w:vAlign w:val="center"/>
            <w:hideMark/>
          </w:tcPr>
          <w:p w14:paraId="7C32BB51" w14:textId="5822D2ED" w:rsidR="00DF721B" w:rsidRPr="002F4854" w:rsidRDefault="00DF721B" w:rsidP="00DF721B">
            <w:pPr>
              <w:jc w:val="center"/>
              <w:rPr>
                <w:b/>
                <w:bCs/>
                <w:color w:val="000000"/>
                <w:sz w:val="20"/>
                <w:lang w:val="en-GB" w:eastAsia="en-GB"/>
              </w:rPr>
            </w:pPr>
            <w:r w:rsidRPr="002F4854">
              <w:rPr>
                <w:b/>
                <w:bCs/>
                <w:color w:val="000000"/>
                <w:sz w:val="20"/>
                <w:lang w:val="en-GB" w:eastAsia="en-GB"/>
              </w:rPr>
              <w:t>Unit</w:t>
            </w:r>
            <w:r>
              <w:rPr>
                <w:b/>
                <w:bCs/>
                <w:color w:val="000000"/>
                <w:sz w:val="20"/>
                <w:lang w:val="en-GB" w:eastAsia="en-GB"/>
              </w:rPr>
              <w:t>é</w:t>
            </w:r>
          </w:p>
        </w:tc>
        <w:tc>
          <w:tcPr>
            <w:tcW w:w="2745" w:type="dxa"/>
            <w:shd w:val="clear" w:color="auto" w:fill="D9D9D9"/>
            <w:vAlign w:val="center"/>
            <w:hideMark/>
          </w:tcPr>
          <w:p w14:paraId="41491AA5" w14:textId="16065E04" w:rsidR="00DF721B" w:rsidRPr="002F4854" w:rsidRDefault="00DF721B" w:rsidP="00DF721B">
            <w:pPr>
              <w:jc w:val="center"/>
              <w:rPr>
                <w:b/>
                <w:bCs/>
                <w:color w:val="000000"/>
                <w:sz w:val="20"/>
                <w:lang w:val="en-GB" w:eastAsia="en-GB"/>
              </w:rPr>
            </w:pPr>
            <w:r>
              <w:rPr>
                <w:b/>
                <w:bCs/>
                <w:color w:val="000000"/>
                <w:sz w:val="20"/>
                <w:lang w:val="en-GB" w:eastAsia="en-GB"/>
              </w:rPr>
              <w:t>Valeur</w:t>
            </w:r>
          </w:p>
        </w:tc>
      </w:tr>
      <w:tr w:rsidR="00DA0B02" w:rsidRPr="00321B8E" w14:paraId="6736804E" w14:textId="77777777" w:rsidTr="00581DFA">
        <w:trPr>
          <w:trHeight w:val="285"/>
        </w:trPr>
        <w:tc>
          <w:tcPr>
            <w:tcW w:w="1247" w:type="dxa"/>
            <w:vAlign w:val="center"/>
          </w:tcPr>
          <w:p w14:paraId="2D880C54" w14:textId="77777777" w:rsidR="00DA0B02" w:rsidRPr="00321B8E" w:rsidRDefault="00DA0B02" w:rsidP="00581DFA">
            <w:pPr>
              <w:jc w:val="center"/>
              <w:rPr>
                <w:b/>
                <w:bCs/>
                <w:color w:val="000000"/>
                <w:sz w:val="18"/>
                <w:lang w:val="en-GB" w:eastAsia="en-GB"/>
              </w:rPr>
            </w:pPr>
          </w:p>
        </w:tc>
        <w:tc>
          <w:tcPr>
            <w:tcW w:w="4253" w:type="dxa"/>
            <w:shd w:val="clear" w:color="auto" w:fill="auto"/>
            <w:vAlign w:val="center"/>
          </w:tcPr>
          <w:p w14:paraId="574DBA39" w14:textId="77777777" w:rsidR="00DA0B02" w:rsidRPr="00321B8E" w:rsidRDefault="00DA0B02" w:rsidP="00581DFA">
            <w:pPr>
              <w:jc w:val="center"/>
              <w:rPr>
                <w:b/>
                <w:bCs/>
                <w:color w:val="000000"/>
                <w:sz w:val="18"/>
                <w:lang w:val="en-GB" w:eastAsia="en-GB"/>
              </w:rPr>
            </w:pPr>
          </w:p>
        </w:tc>
        <w:tc>
          <w:tcPr>
            <w:tcW w:w="1134" w:type="dxa"/>
            <w:shd w:val="clear" w:color="auto" w:fill="auto"/>
            <w:vAlign w:val="center"/>
          </w:tcPr>
          <w:p w14:paraId="5BEDF007" w14:textId="77777777" w:rsidR="00DA0B02" w:rsidRPr="00321B8E" w:rsidRDefault="00DA0B02" w:rsidP="00581DFA">
            <w:pPr>
              <w:jc w:val="center"/>
              <w:rPr>
                <w:color w:val="000000"/>
                <w:sz w:val="18"/>
                <w:lang w:val="en-GB" w:eastAsia="en-GB"/>
              </w:rPr>
            </w:pPr>
          </w:p>
        </w:tc>
        <w:tc>
          <w:tcPr>
            <w:tcW w:w="2745" w:type="dxa"/>
            <w:shd w:val="clear" w:color="auto" w:fill="auto"/>
            <w:vAlign w:val="center"/>
          </w:tcPr>
          <w:p w14:paraId="521E15C8" w14:textId="77777777" w:rsidR="00DA0B02" w:rsidRPr="00321B8E" w:rsidRDefault="00DA0B02" w:rsidP="00581DFA">
            <w:pPr>
              <w:jc w:val="center"/>
              <w:rPr>
                <w:color w:val="000000"/>
                <w:sz w:val="18"/>
                <w:lang w:val="en-GB" w:eastAsia="en-GB"/>
              </w:rPr>
            </w:pPr>
          </w:p>
        </w:tc>
      </w:tr>
      <w:tr w:rsidR="00DA0B02" w:rsidRPr="00321B8E" w14:paraId="0336D696" w14:textId="77777777" w:rsidTr="00581DFA">
        <w:trPr>
          <w:trHeight w:val="465"/>
        </w:trPr>
        <w:tc>
          <w:tcPr>
            <w:tcW w:w="1247" w:type="dxa"/>
            <w:vAlign w:val="center"/>
          </w:tcPr>
          <w:p w14:paraId="30E52AB2" w14:textId="77777777" w:rsidR="00DA0B02" w:rsidRPr="00321B8E" w:rsidRDefault="00DA0B02" w:rsidP="00581DFA">
            <w:pPr>
              <w:jc w:val="center"/>
              <w:rPr>
                <w:color w:val="000000"/>
                <w:sz w:val="18"/>
                <w:lang w:val="en-GB" w:eastAsia="en-GB"/>
              </w:rPr>
            </w:pPr>
          </w:p>
        </w:tc>
        <w:tc>
          <w:tcPr>
            <w:tcW w:w="4253" w:type="dxa"/>
            <w:shd w:val="clear" w:color="auto" w:fill="auto"/>
            <w:vAlign w:val="center"/>
          </w:tcPr>
          <w:p w14:paraId="62A3B9E4" w14:textId="77777777" w:rsidR="00DA0B02" w:rsidRPr="00321B8E" w:rsidRDefault="00DA0B02" w:rsidP="00581DFA">
            <w:pPr>
              <w:jc w:val="center"/>
              <w:rPr>
                <w:color w:val="000000"/>
                <w:sz w:val="18"/>
                <w:lang w:val="en-GB" w:eastAsia="en-GB"/>
              </w:rPr>
            </w:pPr>
          </w:p>
        </w:tc>
        <w:tc>
          <w:tcPr>
            <w:tcW w:w="1134" w:type="dxa"/>
            <w:shd w:val="clear" w:color="auto" w:fill="auto"/>
            <w:vAlign w:val="center"/>
          </w:tcPr>
          <w:p w14:paraId="3E1F47C1" w14:textId="77777777" w:rsidR="00DA0B02" w:rsidRPr="00321B8E" w:rsidRDefault="00DA0B02" w:rsidP="00581DFA">
            <w:pPr>
              <w:jc w:val="center"/>
              <w:rPr>
                <w:color w:val="000000"/>
                <w:sz w:val="18"/>
                <w:lang w:val="en-GB" w:eastAsia="en-GB"/>
              </w:rPr>
            </w:pPr>
          </w:p>
        </w:tc>
        <w:tc>
          <w:tcPr>
            <w:tcW w:w="2745" w:type="dxa"/>
            <w:shd w:val="clear" w:color="auto" w:fill="auto"/>
            <w:vAlign w:val="center"/>
          </w:tcPr>
          <w:p w14:paraId="51108E7B" w14:textId="77777777" w:rsidR="00DA0B02" w:rsidRPr="00321B8E" w:rsidRDefault="00DA0B02" w:rsidP="00581DFA">
            <w:pPr>
              <w:jc w:val="center"/>
              <w:rPr>
                <w:color w:val="000000"/>
                <w:sz w:val="18"/>
                <w:lang w:val="en-GB" w:eastAsia="en-GB"/>
              </w:rPr>
            </w:pPr>
          </w:p>
        </w:tc>
      </w:tr>
    </w:tbl>
    <w:p w14:paraId="782E1F2B" w14:textId="77777777" w:rsidR="00DF721B" w:rsidRDefault="00DA0B02" w:rsidP="00DF721B">
      <w:pPr>
        <w:spacing w:before="240" w:after="0"/>
        <w:jc w:val="left"/>
      </w:pPr>
      <w:r>
        <w:t xml:space="preserve">Exclusions </w:t>
      </w:r>
      <w:r w:rsidR="00DF721B">
        <w:t>permises le cas échéant):</w:t>
      </w:r>
    </w:p>
    <w:p w14:paraId="1C6EBA39" w14:textId="1319FA15" w:rsidR="00DF721B" w:rsidRPr="002F4854" w:rsidRDefault="00DF721B" w:rsidP="004225F2">
      <w:pPr>
        <w:pStyle w:val="ListParagraph"/>
        <w:numPr>
          <w:ilvl w:val="0"/>
          <w:numId w:val="130"/>
        </w:numPr>
        <w:spacing w:after="0"/>
        <w:jc w:val="left"/>
        <w:rPr>
          <w:i/>
          <w:iCs/>
        </w:rPr>
      </w:pPr>
      <w:r w:rsidRPr="002F4854">
        <w:rPr>
          <w:i/>
          <w:iCs/>
        </w:rPr>
        <w:t>[</w:t>
      </w:r>
      <w:r>
        <w:rPr>
          <w:i/>
          <w:iCs/>
        </w:rPr>
        <w:t xml:space="preserve">donner la </w:t>
      </w:r>
      <w:r w:rsidRPr="002F4854">
        <w:rPr>
          <w:i/>
          <w:iCs/>
        </w:rPr>
        <w:t>list</w:t>
      </w:r>
      <w:r>
        <w:rPr>
          <w:i/>
          <w:iCs/>
        </w:rPr>
        <w:t>e – ex. interruptions causées par un tiers</w:t>
      </w:r>
      <w:r w:rsidRPr="002F4854">
        <w:rPr>
          <w:i/>
          <w:iCs/>
        </w:rPr>
        <w:t>]</w:t>
      </w:r>
    </w:p>
    <w:p w14:paraId="16F125BB" w14:textId="27170D36" w:rsidR="00DA0B02" w:rsidRPr="00CA6C98" w:rsidRDefault="00DA0B02" w:rsidP="00DA0B02">
      <w:pPr>
        <w:tabs>
          <w:tab w:val="left" w:pos="3346"/>
        </w:tabs>
        <w:spacing w:before="240" w:after="240"/>
        <w:rPr>
          <w:b/>
          <w:sz w:val="28"/>
          <w:szCs w:val="22"/>
        </w:rPr>
      </w:pPr>
      <w:r w:rsidRPr="00CA6C98">
        <w:rPr>
          <w:b/>
          <w:sz w:val="28"/>
          <w:szCs w:val="22"/>
        </w:rPr>
        <w:t xml:space="preserve">3. </w:t>
      </w:r>
      <w:r w:rsidR="00DF721B" w:rsidRPr="00CA6C98">
        <w:rPr>
          <w:b/>
          <w:sz w:val="28"/>
          <w:szCs w:val="22"/>
        </w:rPr>
        <w:t xml:space="preserve">Normes de </w:t>
      </w:r>
      <w:r w:rsidRPr="00CA6C98">
        <w:rPr>
          <w:b/>
          <w:sz w:val="28"/>
          <w:szCs w:val="22"/>
        </w:rPr>
        <w:t>Productivit</w:t>
      </w:r>
      <w:r w:rsidR="00DF721B" w:rsidRPr="00CA6C98">
        <w:rPr>
          <w:b/>
          <w:sz w:val="28"/>
          <w:szCs w:val="22"/>
        </w:rPr>
        <w:t>é</w:t>
      </w:r>
      <w:r w:rsidRPr="00CA6C98">
        <w:rPr>
          <w:sz w:val="22"/>
          <w:szCs w:val="22"/>
        </w:rPr>
        <w:t xml:space="preserve"> (</w:t>
      </w:r>
      <w:r w:rsidR="00DF721B" w:rsidRPr="00CA6C98">
        <w:rPr>
          <w:sz w:val="22"/>
          <w:szCs w:val="22"/>
        </w:rPr>
        <w:t xml:space="preserve">normes de </w:t>
      </w:r>
      <w:r w:rsidRPr="00CA6C98">
        <w:rPr>
          <w:sz w:val="22"/>
          <w:szCs w:val="22"/>
        </w:rPr>
        <w:t>production)</w:t>
      </w:r>
    </w:p>
    <w:tbl>
      <w:tblPr>
        <w:tblW w:w="5013" w:type="pct"/>
        <w:tblLook w:val="04A0" w:firstRow="1" w:lastRow="0" w:firstColumn="1" w:lastColumn="0" w:noHBand="0" w:noVBand="1"/>
      </w:tblPr>
      <w:tblGrid>
        <w:gridCol w:w="1217"/>
        <w:gridCol w:w="3742"/>
        <w:gridCol w:w="812"/>
        <w:gridCol w:w="3784"/>
      </w:tblGrid>
      <w:tr w:rsidR="00DF721B" w:rsidRPr="00211CDA" w14:paraId="120EDC7C" w14:textId="77777777" w:rsidTr="00581DFA">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C412F48" w14:textId="77777777" w:rsidR="00DF721B" w:rsidRPr="002F4854" w:rsidRDefault="00DF721B" w:rsidP="00DF721B">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2BBFA769" w14:textId="0E571301" w:rsidR="00DF721B" w:rsidRPr="002F4854" w:rsidRDefault="00DF721B" w:rsidP="00DF721B">
            <w:pPr>
              <w:jc w:val="center"/>
              <w:rPr>
                <w:b/>
                <w:bCs/>
                <w:color w:val="000000"/>
                <w:sz w:val="20"/>
                <w:lang w:val="en-GB" w:eastAsia="en-GB"/>
              </w:rPr>
            </w:pPr>
            <w:r>
              <w:rPr>
                <w:b/>
                <w:bCs/>
                <w:color w:val="000000"/>
                <w:sz w:val="20"/>
                <w:lang w:val="en-GB" w:eastAsia="en-GB"/>
              </w:rPr>
              <w:t>Article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72864135" w14:textId="11BD2F66" w:rsidR="00DF721B" w:rsidRPr="002F4854" w:rsidRDefault="00DF721B" w:rsidP="00DF721B">
            <w:pPr>
              <w:jc w:val="center"/>
              <w:rPr>
                <w:b/>
                <w:bCs/>
                <w:color w:val="000000"/>
                <w:sz w:val="20"/>
                <w:lang w:val="en-GB" w:eastAsia="en-GB"/>
              </w:rPr>
            </w:pPr>
            <w:r w:rsidRPr="002F4854">
              <w:rPr>
                <w:b/>
                <w:bCs/>
                <w:color w:val="000000"/>
                <w:sz w:val="20"/>
                <w:lang w:val="en-GB" w:eastAsia="en-GB"/>
              </w:rPr>
              <w:t>Unit</w:t>
            </w:r>
            <w:r>
              <w:rPr>
                <w:b/>
                <w:bCs/>
                <w:color w:val="000000"/>
                <w:sz w:val="20"/>
                <w:lang w:val="en-GB" w:eastAsia="en-GB"/>
              </w:rPr>
              <w: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38074D5" w14:textId="34CDE737" w:rsidR="00DF721B" w:rsidRPr="002F4854" w:rsidRDefault="00DF721B" w:rsidP="00DF721B">
            <w:pPr>
              <w:jc w:val="center"/>
              <w:rPr>
                <w:b/>
                <w:bCs/>
                <w:color w:val="000000"/>
                <w:sz w:val="20"/>
                <w:lang w:val="en-GB" w:eastAsia="en-GB"/>
              </w:rPr>
            </w:pPr>
            <w:r>
              <w:rPr>
                <w:b/>
                <w:bCs/>
                <w:color w:val="000000"/>
                <w:sz w:val="20"/>
                <w:lang w:val="en-GB" w:eastAsia="en-GB"/>
              </w:rPr>
              <w:t>Taux minimum</w:t>
            </w:r>
          </w:p>
        </w:tc>
      </w:tr>
      <w:tr w:rsidR="00DA0B02" w:rsidRPr="00211CDA" w14:paraId="30968FD4" w14:textId="77777777" w:rsidTr="00581DFA">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5F2D3100" w14:textId="77777777" w:rsidR="00DA0B02" w:rsidRPr="00211CDA" w:rsidRDefault="00DA0B02" w:rsidP="00581DFA">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3BDB06E" w14:textId="77777777" w:rsidR="00DA0B02" w:rsidRPr="00211CDA" w:rsidRDefault="00DA0B02" w:rsidP="00581DFA">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F264738" w14:textId="77777777" w:rsidR="00DA0B02" w:rsidRPr="00211CDA" w:rsidRDefault="00DA0B02" w:rsidP="00581DFA">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A8738AF" w14:textId="77777777" w:rsidR="00DA0B02" w:rsidRPr="00211CDA" w:rsidRDefault="00DA0B02" w:rsidP="00581DFA">
            <w:pPr>
              <w:jc w:val="center"/>
              <w:rPr>
                <w:color w:val="000000"/>
                <w:sz w:val="18"/>
                <w:lang w:val="en-GB" w:eastAsia="en-GB"/>
              </w:rPr>
            </w:pPr>
          </w:p>
        </w:tc>
      </w:tr>
      <w:tr w:rsidR="00DA0B02" w:rsidRPr="00211CDA" w14:paraId="344F1A30" w14:textId="77777777" w:rsidTr="00581DFA">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1B189468" w14:textId="77777777" w:rsidR="00DA0B02" w:rsidRPr="00211CDA" w:rsidRDefault="00DA0B02" w:rsidP="00581DFA">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9020BD6" w14:textId="77777777" w:rsidR="00DA0B02" w:rsidRPr="00211CDA" w:rsidRDefault="00DA0B02" w:rsidP="00581DFA">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E8CD11A" w14:textId="77777777" w:rsidR="00DA0B02" w:rsidRPr="00211CDA" w:rsidRDefault="00DA0B02" w:rsidP="00581DFA">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B3ED3C5" w14:textId="77777777" w:rsidR="00DA0B02" w:rsidRPr="00211CDA" w:rsidRDefault="00DA0B02" w:rsidP="00581DFA">
            <w:pPr>
              <w:jc w:val="center"/>
              <w:rPr>
                <w:color w:val="000000"/>
                <w:sz w:val="18"/>
                <w:lang w:val="en-GB" w:eastAsia="en-GB"/>
              </w:rPr>
            </w:pPr>
          </w:p>
        </w:tc>
      </w:tr>
      <w:tr w:rsidR="00DA0B02" w:rsidRPr="00211CDA" w14:paraId="45FF19F5" w14:textId="77777777" w:rsidTr="00581DFA">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59AC7362" w14:textId="77777777" w:rsidR="00DA0B02" w:rsidRPr="00211CDA" w:rsidRDefault="00DA0B02" w:rsidP="00581DFA">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7D36F89" w14:textId="77777777" w:rsidR="00DA0B02" w:rsidRPr="00211CDA" w:rsidRDefault="00DA0B02" w:rsidP="00581DFA">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56ABB0E" w14:textId="77777777" w:rsidR="00DA0B02" w:rsidRPr="00211CDA" w:rsidRDefault="00DA0B02" w:rsidP="00581DFA">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A96CB39" w14:textId="77777777" w:rsidR="00DA0B02" w:rsidRPr="00211CDA" w:rsidRDefault="00DA0B02" w:rsidP="00581DFA">
            <w:pPr>
              <w:jc w:val="center"/>
              <w:rPr>
                <w:color w:val="000000"/>
                <w:sz w:val="18"/>
                <w:lang w:val="en-GB" w:eastAsia="en-GB"/>
              </w:rPr>
            </w:pPr>
          </w:p>
        </w:tc>
      </w:tr>
    </w:tbl>
    <w:p w14:paraId="28CB5E99" w14:textId="5D600DC4" w:rsidR="00DF721B" w:rsidRPr="00C62AB2" w:rsidRDefault="00DF721B" w:rsidP="00DF721B">
      <w:pPr>
        <w:spacing w:before="240" w:after="0"/>
        <w:jc w:val="left"/>
      </w:pPr>
      <w:r>
        <w:lastRenderedPageBreak/>
        <w:t>Exclusions permises (le cas échéant):</w:t>
      </w:r>
    </w:p>
    <w:p w14:paraId="7E059579" w14:textId="1D7E62AA" w:rsidR="00DA0B02" w:rsidRPr="00C62AB2" w:rsidRDefault="00DA0B02" w:rsidP="004225F2">
      <w:pPr>
        <w:pStyle w:val="ListParagraph"/>
        <w:numPr>
          <w:ilvl w:val="0"/>
          <w:numId w:val="127"/>
        </w:numPr>
        <w:spacing w:after="0"/>
        <w:jc w:val="left"/>
        <w:rPr>
          <w:i/>
          <w:iCs/>
        </w:rPr>
      </w:pPr>
      <w:r w:rsidRPr="00C62AB2">
        <w:rPr>
          <w:i/>
          <w:iCs/>
        </w:rPr>
        <w:t>[</w:t>
      </w:r>
      <w:r w:rsidR="00DF721B" w:rsidRPr="00C62AB2">
        <w:rPr>
          <w:i/>
          <w:iCs/>
        </w:rPr>
        <w:t>donner la liste</w:t>
      </w:r>
      <w:r w:rsidRPr="00C62AB2">
        <w:rPr>
          <w:i/>
          <w:iCs/>
        </w:rPr>
        <w:t xml:space="preserve"> – e</w:t>
      </w:r>
      <w:r w:rsidR="00DF721B" w:rsidRPr="00C62AB2">
        <w:rPr>
          <w:i/>
          <w:iCs/>
        </w:rPr>
        <w:t>x</w:t>
      </w:r>
      <w:r w:rsidRPr="00C62AB2">
        <w:rPr>
          <w:i/>
          <w:iCs/>
        </w:rPr>
        <w:t xml:space="preserve">. [x%] </w:t>
      </w:r>
      <w:r w:rsidR="00DF721B" w:rsidRPr="00C62AB2">
        <w:rPr>
          <w:i/>
          <w:iCs/>
        </w:rPr>
        <w:t>taux de défaillance permis par mois</w:t>
      </w:r>
      <w:r w:rsidRPr="00C62AB2">
        <w:rPr>
          <w:i/>
          <w:iCs/>
        </w:rPr>
        <w:t>]</w:t>
      </w:r>
    </w:p>
    <w:p w14:paraId="4D8433AA" w14:textId="3AEE5BB2" w:rsidR="00DA0B02" w:rsidRPr="00C62AB2" w:rsidRDefault="00DA0B02" w:rsidP="00DA0B02">
      <w:pPr>
        <w:tabs>
          <w:tab w:val="left" w:pos="3346"/>
        </w:tabs>
        <w:spacing w:before="240" w:after="240"/>
        <w:rPr>
          <w:b/>
          <w:sz w:val="28"/>
          <w:szCs w:val="22"/>
        </w:rPr>
      </w:pPr>
      <w:r w:rsidRPr="00C62AB2">
        <w:rPr>
          <w:b/>
          <w:sz w:val="28"/>
          <w:szCs w:val="22"/>
        </w:rPr>
        <w:t xml:space="preserve">4. </w:t>
      </w:r>
      <w:r w:rsidR="00DF721B" w:rsidRPr="00C62AB2">
        <w:rPr>
          <w:b/>
          <w:sz w:val="28"/>
          <w:szCs w:val="22"/>
        </w:rPr>
        <w:t xml:space="preserve">Normes de </w:t>
      </w:r>
      <w:r w:rsidRPr="00C62AB2">
        <w:rPr>
          <w:b/>
          <w:sz w:val="28"/>
          <w:szCs w:val="22"/>
        </w:rPr>
        <w:t>Qualit</w:t>
      </w:r>
      <w:r w:rsidR="00DF721B" w:rsidRPr="00C62AB2">
        <w:rPr>
          <w:b/>
          <w:sz w:val="28"/>
          <w:szCs w:val="22"/>
        </w:rPr>
        <w:t>é</w:t>
      </w:r>
    </w:p>
    <w:tbl>
      <w:tblPr>
        <w:tblW w:w="5013" w:type="pct"/>
        <w:tblLook w:val="04A0" w:firstRow="1" w:lastRow="0" w:firstColumn="1" w:lastColumn="0" w:noHBand="0" w:noVBand="1"/>
      </w:tblPr>
      <w:tblGrid>
        <w:gridCol w:w="1221"/>
        <w:gridCol w:w="3738"/>
        <w:gridCol w:w="812"/>
        <w:gridCol w:w="3784"/>
      </w:tblGrid>
      <w:tr w:rsidR="00DA0B02" w:rsidRPr="00C62AB2" w14:paraId="06ED7CD3" w14:textId="77777777" w:rsidTr="00581DFA">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BED114" w14:textId="77777777" w:rsidR="00DA0B02" w:rsidRPr="00C62AB2" w:rsidRDefault="00DA0B02" w:rsidP="00581DFA">
            <w:pPr>
              <w:jc w:val="center"/>
              <w:rPr>
                <w:b/>
                <w:bCs/>
                <w:color w:val="000000"/>
                <w:sz w:val="20"/>
                <w:lang w:eastAsia="en-GB"/>
              </w:rPr>
            </w:pPr>
            <w:r w:rsidRPr="00C62AB2">
              <w:rPr>
                <w:b/>
                <w:bCs/>
                <w:color w:val="000000"/>
                <w:sz w:val="20"/>
                <w:lang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2A67E1AE" w14:textId="067689CA" w:rsidR="00DA0B02" w:rsidRPr="00C62AB2" w:rsidRDefault="00DA0B02" w:rsidP="00581DFA">
            <w:pPr>
              <w:jc w:val="center"/>
              <w:rPr>
                <w:b/>
                <w:bCs/>
                <w:color w:val="000000"/>
                <w:sz w:val="20"/>
                <w:lang w:eastAsia="en-GB"/>
              </w:rPr>
            </w:pPr>
            <w:r w:rsidRPr="00C62AB2">
              <w:rPr>
                <w:b/>
                <w:bCs/>
                <w:color w:val="000000"/>
                <w:sz w:val="20"/>
                <w:lang w:eastAsia="en-GB"/>
              </w:rPr>
              <w:t>Param</w:t>
            </w:r>
            <w:r w:rsidR="00DF721B" w:rsidRPr="00C62AB2">
              <w:rPr>
                <w:b/>
                <w:bCs/>
                <w:color w:val="000000"/>
                <w:sz w:val="20"/>
                <w:lang w:eastAsia="en-GB"/>
              </w:rPr>
              <w:t>é</w:t>
            </w:r>
            <w:r w:rsidRPr="00C62AB2">
              <w:rPr>
                <w:b/>
                <w:bCs/>
                <w:color w:val="000000"/>
                <w:sz w:val="20"/>
                <w:lang w:eastAsia="en-GB"/>
              </w:rPr>
              <w:t>t</w:t>
            </w:r>
            <w:r w:rsidR="00DF721B" w:rsidRPr="00C62AB2">
              <w:rPr>
                <w:b/>
                <w:bCs/>
                <w:color w:val="000000"/>
                <w:sz w:val="20"/>
                <w:lang w:eastAsia="en-GB"/>
              </w:rPr>
              <w: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6E499BE3" w14:textId="0D4CED7B" w:rsidR="00DA0B02" w:rsidRPr="00C62AB2" w:rsidRDefault="00DA0B02" w:rsidP="00581DFA">
            <w:pPr>
              <w:jc w:val="center"/>
              <w:rPr>
                <w:b/>
                <w:bCs/>
                <w:color w:val="000000"/>
                <w:sz w:val="20"/>
                <w:lang w:eastAsia="en-GB"/>
              </w:rPr>
            </w:pPr>
            <w:r w:rsidRPr="00C62AB2">
              <w:rPr>
                <w:b/>
                <w:bCs/>
                <w:color w:val="000000"/>
                <w:sz w:val="20"/>
                <w:lang w:eastAsia="en-GB"/>
              </w:rPr>
              <w:t>Unit</w:t>
            </w:r>
            <w:r w:rsidR="00DF721B" w:rsidRPr="00C62AB2">
              <w:rPr>
                <w:b/>
                <w:bCs/>
                <w:color w:val="000000"/>
                <w:sz w:val="20"/>
                <w:lang w:eastAsia="en-GB"/>
              </w:rPr>
              <w: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18EE3ED7" w14:textId="342ED2A2" w:rsidR="00DA0B02" w:rsidRPr="00C62AB2" w:rsidRDefault="00DA0B02" w:rsidP="00581DFA">
            <w:pPr>
              <w:jc w:val="center"/>
              <w:rPr>
                <w:b/>
                <w:bCs/>
                <w:color w:val="000000"/>
                <w:sz w:val="20"/>
                <w:lang w:eastAsia="en-GB"/>
              </w:rPr>
            </w:pPr>
            <w:r w:rsidRPr="00C62AB2">
              <w:rPr>
                <w:b/>
                <w:bCs/>
                <w:color w:val="000000"/>
                <w:sz w:val="20"/>
                <w:lang w:eastAsia="en-GB"/>
              </w:rPr>
              <w:t>Val</w:t>
            </w:r>
            <w:r w:rsidR="00DF721B" w:rsidRPr="00C62AB2">
              <w:rPr>
                <w:b/>
                <w:bCs/>
                <w:color w:val="000000"/>
                <w:sz w:val="20"/>
                <w:lang w:eastAsia="en-GB"/>
              </w:rPr>
              <w:t>eur</w:t>
            </w:r>
            <w:r w:rsidRPr="00C62AB2">
              <w:rPr>
                <w:b/>
                <w:bCs/>
                <w:color w:val="000000"/>
                <w:sz w:val="20"/>
                <w:lang w:eastAsia="en-GB"/>
              </w:rPr>
              <w:t xml:space="preserve"> / Limit</w:t>
            </w:r>
            <w:r w:rsidR="00DF721B" w:rsidRPr="00C62AB2">
              <w:rPr>
                <w:b/>
                <w:bCs/>
                <w:color w:val="000000"/>
                <w:sz w:val="20"/>
                <w:lang w:eastAsia="en-GB"/>
              </w:rPr>
              <w:t>e</w:t>
            </w:r>
          </w:p>
        </w:tc>
      </w:tr>
      <w:tr w:rsidR="00DA0B02" w:rsidRPr="00C62AB2" w14:paraId="1AC8BBEB" w14:textId="77777777" w:rsidTr="00581DFA">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FDA5F66" w14:textId="77777777" w:rsidR="00DA0B02" w:rsidRPr="00C62AB2" w:rsidRDefault="00DA0B02" w:rsidP="00581DFA">
            <w:pPr>
              <w:jc w:val="center"/>
              <w:rPr>
                <w:color w:val="000000"/>
                <w:sz w:val="18"/>
                <w:lang w:eastAsia="en-GB"/>
              </w:rPr>
            </w:pPr>
          </w:p>
        </w:tc>
        <w:tc>
          <w:tcPr>
            <w:tcW w:w="1956" w:type="pct"/>
            <w:tcBorders>
              <w:top w:val="nil"/>
              <w:left w:val="nil"/>
              <w:bottom w:val="single" w:sz="4" w:space="0" w:color="auto"/>
              <w:right w:val="single" w:sz="4" w:space="0" w:color="auto"/>
            </w:tcBorders>
            <w:shd w:val="clear" w:color="auto" w:fill="auto"/>
            <w:vAlign w:val="center"/>
          </w:tcPr>
          <w:p w14:paraId="578AC776" w14:textId="77777777" w:rsidR="00DA0B02" w:rsidRPr="00C62AB2" w:rsidRDefault="00DA0B02" w:rsidP="00581DFA">
            <w:pPr>
              <w:jc w:val="center"/>
              <w:rPr>
                <w:color w:val="000000"/>
                <w:sz w:val="18"/>
                <w:lang w:eastAsia="en-GB"/>
              </w:rPr>
            </w:pPr>
          </w:p>
        </w:tc>
        <w:tc>
          <w:tcPr>
            <w:tcW w:w="425" w:type="pct"/>
            <w:tcBorders>
              <w:top w:val="nil"/>
              <w:left w:val="nil"/>
              <w:bottom w:val="single" w:sz="4" w:space="0" w:color="auto"/>
              <w:right w:val="single" w:sz="4" w:space="0" w:color="auto"/>
            </w:tcBorders>
            <w:shd w:val="clear" w:color="auto" w:fill="auto"/>
            <w:vAlign w:val="center"/>
          </w:tcPr>
          <w:p w14:paraId="0212D9EE" w14:textId="77777777" w:rsidR="00DA0B02" w:rsidRPr="00C62AB2" w:rsidRDefault="00DA0B02" w:rsidP="00581DFA">
            <w:pPr>
              <w:jc w:val="center"/>
              <w:rPr>
                <w:color w:val="000000"/>
                <w:sz w:val="18"/>
                <w:lang w:eastAsia="en-GB"/>
              </w:rPr>
            </w:pPr>
          </w:p>
        </w:tc>
        <w:tc>
          <w:tcPr>
            <w:tcW w:w="1980" w:type="pct"/>
            <w:tcBorders>
              <w:top w:val="nil"/>
              <w:left w:val="nil"/>
              <w:bottom w:val="single" w:sz="4" w:space="0" w:color="auto"/>
              <w:right w:val="single" w:sz="4" w:space="0" w:color="auto"/>
            </w:tcBorders>
            <w:shd w:val="clear" w:color="auto" w:fill="auto"/>
            <w:vAlign w:val="center"/>
          </w:tcPr>
          <w:p w14:paraId="283F2DB2" w14:textId="77777777" w:rsidR="00DA0B02" w:rsidRPr="00C62AB2" w:rsidRDefault="00DA0B02" w:rsidP="00581DFA">
            <w:pPr>
              <w:jc w:val="center"/>
              <w:rPr>
                <w:color w:val="000000"/>
                <w:sz w:val="18"/>
                <w:lang w:eastAsia="en-GB"/>
              </w:rPr>
            </w:pPr>
          </w:p>
        </w:tc>
      </w:tr>
      <w:tr w:rsidR="00DA0B02" w:rsidRPr="00C62AB2" w14:paraId="7547BD26" w14:textId="77777777" w:rsidTr="00581DFA">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21DDDDF8" w14:textId="77777777" w:rsidR="00DA0B02" w:rsidRPr="00C62AB2" w:rsidRDefault="00DA0B02" w:rsidP="00581DFA">
            <w:pPr>
              <w:jc w:val="center"/>
              <w:rPr>
                <w:color w:val="000000"/>
                <w:sz w:val="18"/>
                <w:lang w:eastAsia="en-GB"/>
              </w:rPr>
            </w:pPr>
          </w:p>
        </w:tc>
        <w:tc>
          <w:tcPr>
            <w:tcW w:w="1956" w:type="pct"/>
            <w:tcBorders>
              <w:top w:val="nil"/>
              <w:left w:val="nil"/>
              <w:bottom w:val="single" w:sz="4" w:space="0" w:color="auto"/>
              <w:right w:val="single" w:sz="4" w:space="0" w:color="auto"/>
            </w:tcBorders>
            <w:shd w:val="clear" w:color="auto" w:fill="auto"/>
            <w:vAlign w:val="center"/>
          </w:tcPr>
          <w:p w14:paraId="57994464" w14:textId="77777777" w:rsidR="00DA0B02" w:rsidRPr="00C62AB2" w:rsidRDefault="00DA0B02" w:rsidP="00581DFA">
            <w:pPr>
              <w:jc w:val="center"/>
              <w:rPr>
                <w:color w:val="000000"/>
                <w:sz w:val="18"/>
                <w:lang w:eastAsia="en-GB"/>
              </w:rPr>
            </w:pPr>
          </w:p>
        </w:tc>
        <w:tc>
          <w:tcPr>
            <w:tcW w:w="425" w:type="pct"/>
            <w:tcBorders>
              <w:top w:val="nil"/>
              <w:left w:val="nil"/>
              <w:bottom w:val="single" w:sz="4" w:space="0" w:color="auto"/>
              <w:right w:val="single" w:sz="4" w:space="0" w:color="auto"/>
            </w:tcBorders>
            <w:shd w:val="clear" w:color="auto" w:fill="auto"/>
            <w:vAlign w:val="center"/>
          </w:tcPr>
          <w:p w14:paraId="2DE18D3E" w14:textId="77777777" w:rsidR="00DA0B02" w:rsidRPr="00C62AB2" w:rsidRDefault="00DA0B02" w:rsidP="00581DFA">
            <w:pPr>
              <w:jc w:val="center"/>
              <w:rPr>
                <w:color w:val="000000"/>
                <w:sz w:val="18"/>
                <w:lang w:eastAsia="en-GB"/>
              </w:rPr>
            </w:pPr>
          </w:p>
        </w:tc>
        <w:tc>
          <w:tcPr>
            <w:tcW w:w="1980" w:type="pct"/>
            <w:tcBorders>
              <w:top w:val="nil"/>
              <w:left w:val="nil"/>
              <w:bottom w:val="single" w:sz="4" w:space="0" w:color="auto"/>
              <w:right w:val="single" w:sz="4" w:space="0" w:color="auto"/>
            </w:tcBorders>
            <w:shd w:val="clear" w:color="auto" w:fill="auto"/>
            <w:vAlign w:val="center"/>
          </w:tcPr>
          <w:p w14:paraId="40F43FFE" w14:textId="77777777" w:rsidR="00DA0B02" w:rsidRPr="00C62AB2" w:rsidRDefault="00DA0B02" w:rsidP="00581DFA">
            <w:pPr>
              <w:jc w:val="center"/>
              <w:rPr>
                <w:color w:val="000000"/>
                <w:sz w:val="18"/>
                <w:lang w:eastAsia="en-GB"/>
              </w:rPr>
            </w:pPr>
          </w:p>
        </w:tc>
      </w:tr>
      <w:tr w:rsidR="00DA0B02" w:rsidRPr="00C62AB2" w14:paraId="3862C9FC" w14:textId="77777777" w:rsidTr="00581DFA">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C305EC1" w14:textId="77777777" w:rsidR="00DA0B02" w:rsidRPr="00C62AB2" w:rsidRDefault="00DA0B02" w:rsidP="00581DFA">
            <w:pPr>
              <w:jc w:val="center"/>
              <w:rPr>
                <w:color w:val="000000"/>
                <w:sz w:val="18"/>
                <w:lang w:eastAsia="en-GB"/>
              </w:rPr>
            </w:pPr>
          </w:p>
        </w:tc>
        <w:tc>
          <w:tcPr>
            <w:tcW w:w="1956" w:type="pct"/>
            <w:tcBorders>
              <w:top w:val="nil"/>
              <w:left w:val="nil"/>
              <w:bottom w:val="single" w:sz="4" w:space="0" w:color="auto"/>
              <w:right w:val="single" w:sz="4" w:space="0" w:color="auto"/>
            </w:tcBorders>
            <w:shd w:val="clear" w:color="auto" w:fill="auto"/>
            <w:vAlign w:val="center"/>
          </w:tcPr>
          <w:p w14:paraId="46AFE702" w14:textId="77777777" w:rsidR="00DA0B02" w:rsidRPr="00C62AB2" w:rsidRDefault="00DA0B02" w:rsidP="00581DFA">
            <w:pPr>
              <w:jc w:val="center"/>
              <w:rPr>
                <w:color w:val="000000"/>
                <w:sz w:val="18"/>
                <w:lang w:eastAsia="en-GB"/>
              </w:rPr>
            </w:pPr>
          </w:p>
        </w:tc>
        <w:tc>
          <w:tcPr>
            <w:tcW w:w="425" w:type="pct"/>
            <w:tcBorders>
              <w:top w:val="nil"/>
              <w:left w:val="nil"/>
              <w:bottom w:val="single" w:sz="4" w:space="0" w:color="auto"/>
              <w:right w:val="single" w:sz="4" w:space="0" w:color="auto"/>
            </w:tcBorders>
            <w:shd w:val="clear" w:color="auto" w:fill="auto"/>
            <w:vAlign w:val="center"/>
          </w:tcPr>
          <w:p w14:paraId="653E09D9" w14:textId="77777777" w:rsidR="00DA0B02" w:rsidRPr="00C62AB2" w:rsidRDefault="00DA0B02" w:rsidP="00581DFA">
            <w:pPr>
              <w:jc w:val="center"/>
              <w:rPr>
                <w:color w:val="000000"/>
                <w:sz w:val="18"/>
                <w:lang w:eastAsia="en-GB"/>
              </w:rPr>
            </w:pPr>
          </w:p>
        </w:tc>
        <w:tc>
          <w:tcPr>
            <w:tcW w:w="1980" w:type="pct"/>
            <w:tcBorders>
              <w:top w:val="nil"/>
              <w:left w:val="nil"/>
              <w:bottom w:val="single" w:sz="4" w:space="0" w:color="auto"/>
              <w:right w:val="single" w:sz="4" w:space="0" w:color="auto"/>
            </w:tcBorders>
            <w:shd w:val="clear" w:color="auto" w:fill="auto"/>
            <w:vAlign w:val="center"/>
          </w:tcPr>
          <w:p w14:paraId="180CA6AC" w14:textId="77777777" w:rsidR="00DA0B02" w:rsidRPr="00C62AB2" w:rsidRDefault="00DA0B02" w:rsidP="00581DFA">
            <w:pPr>
              <w:jc w:val="center"/>
              <w:rPr>
                <w:color w:val="000000"/>
                <w:sz w:val="18"/>
                <w:lang w:eastAsia="en-GB"/>
              </w:rPr>
            </w:pPr>
          </w:p>
        </w:tc>
      </w:tr>
    </w:tbl>
    <w:p w14:paraId="2E702CCF" w14:textId="5B1C4ED0" w:rsidR="00DF721B" w:rsidRPr="00C62AB2" w:rsidRDefault="00DF721B" w:rsidP="00DF721B">
      <w:pPr>
        <w:spacing w:before="240" w:after="0"/>
        <w:jc w:val="left"/>
      </w:pPr>
      <w:r w:rsidRPr="00C62AB2">
        <w:t>Exclusions permises (le cas échéant):</w:t>
      </w:r>
    </w:p>
    <w:p w14:paraId="4166BB82" w14:textId="21933259" w:rsidR="00DA0B02" w:rsidRPr="00C62AB2" w:rsidRDefault="00DA0B02" w:rsidP="004225F2">
      <w:pPr>
        <w:pStyle w:val="ListParagraph"/>
        <w:numPr>
          <w:ilvl w:val="0"/>
          <w:numId w:val="128"/>
        </w:numPr>
        <w:spacing w:after="0"/>
        <w:jc w:val="left"/>
        <w:rPr>
          <w:i/>
          <w:iCs/>
        </w:rPr>
      </w:pPr>
      <w:r w:rsidRPr="00C62AB2">
        <w:rPr>
          <w:i/>
          <w:iCs/>
        </w:rPr>
        <w:t>[</w:t>
      </w:r>
      <w:r w:rsidR="00DF721B" w:rsidRPr="00C62AB2">
        <w:rPr>
          <w:i/>
          <w:iCs/>
        </w:rPr>
        <w:t>donner la liste</w:t>
      </w:r>
      <w:r w:rsidRPr="00C62AB2">
        <w:rPr>
          <w:i/>
          <w:iCs/>
        </w:rPr>
        <w:t>- e</w:t>
      </w:r>
      <w:r w:rsidR="00DF721B" w:rsidRPr="00C62AB2">
        <w:rPr>
          <w:i/>
          <w:iCs/>
        </w:rPr>
        <w:t>x</w:t>
      </w:r>
      <w:r w:rsidRPr="00C62AB2">
        <w:rPr>
          <w:i/>
          <w:iCs/>
        </w:rPr>
        <w:t xml:space="preserve">. </w:t>
      </w:r>
      <w:r w:rsidR="00DF721B" w:rsidRPr="00C62AB2">
        <w:rPr>
          <w:i/>
          <w:iCs/>
        </w:rPr>
        <w:t xml:space="preserve">jusqu’à </w:t>
      </w:r>
      <w:r w:rsidRPr="00C62AB2">
        <w:rPr>
          <w:i/>
          <w:iCs/>
        </w:rPr>
        <w:t>[ ] p</w:t>
      </w:r>
      <w:r w:rsidR="00DF721B" w:rsidRPr="00C62AB2">
        <w:rPr>
          <w:i/>
          <w:iCs/>
        </w:rPr>
        <w:t>ourcent de défaillance permise par mois</w:t>
      </w:r>
      <w:r w:rsidRPr="00C62AB2">
        <w:rPr>
          <w:i/>
          <w:iCs/>
        </w:rPr>
        <w:t>]</w:t>
      </w:r>
    </w:p>
    <w:p w14:paraId="1D3452AE" w14:textId="4015F1BF" w:rsidR="00DA0B02" w:rsidRPr="00C62AB2" w:rsidRDefault="00DA0B02" w:rsidP="00DA0B02">
      <w:pPr>
        <w:tabs>
          <w:tab w:val="left" w:pos="3346"/>
        </w:tabs>
        <w:spacing w:before="240" w:after="240"/>
        <w:rPr>
          <w:b/>
          <w:sz w:val="28"/>
          <w:szCs w:val="22"/>
        </w:rPr>
      </w:pPr>
      <w:r w:rsidRPr="00C62AB2">
        <w:rPr>
          <w:b/>
          <w:sz w:val="28"/>
          <w:szCs w:val="22"/>
        </w:rPr>
        <w:t xml:space="preserve">5. Monitoring </w:t>
      </w:r>
      <w:r w:rsidR="00DF721B" w:rsidRPr="00C62AB2">
        <w:rPr>
          <w:b/>
          <w:sz w:val="28"/>
          <w:szCs w:val="22"/>
        </w:rPr>
        <w:t>et Normes de tests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DA0B02" w:rsidRPr="00C62AB2" w14:paraId="03314B60" w14:textId="77777777" w:rsidTr="00581DFA">
        <w:trPr>
          <w:trHeight w:val="285"/>
        </w:trPr>
        <w:tc>
          <w:tcPr>
            <w:tcW w:w="1247" w:type="dxa"/>
            <w:shd w:val="clear" w:color="auto" w:fill="D9D9D9"/>
            <w:vAlign w:val="center"/>
          </w:tcPr>
          <w:p w14:paraId="7B5498A0" w14:textId="77777777" w:rsidR="00DA0B02" w:rsidRPr="00C62AB2" w:rsidRDefault="00DA0B02" w:rsidP="00581DFA">
            <w:pPr>
              <w:jc w:val="center"/>
              <w:rPr>
                <w:b/>
                <w:bCs/>
                <w:color w:val="000000"/>
                <w:sz w:val="20"/>
                <w:lang w:eastAsia="en-GB"/>
              </w:rPr>
            </w:pPr>
            <w:r w:rsidRPr="00C62AB2">
              <w:rPr>
                <w:b/>
                <w:bCs/>
                <w:color w:val="000000"/>
                <w:sz w:val="20"/>
                <w:lang w:eastAsia="en-GB"/>
              </w:rPr>
              <w:t>No</w:t>
            </w:r>
          </w:p>
        </w:tc>
        <w:tc>
          <w:tcPr>
            <w:tcW w:w="3856" w:type="dxa"/>
            <w:shd w:val="clear" w:color="auto" w:fill="D9D9D9"/>
            <w:vAlign w:val="center"/>
            <w:hideMark/>
          </w:tcPr>
          <w:p w14:paraId="777033E6" w14:textId="115DDB73" w:rsidR="00DA0B02" w:rsidRPr="00C62AB2" w:rsidRDefault="00DA0B02" w:rsidP="00581DFA">
            <w:pPr>
              <w:jc w:val="center"/>
              <w:rPr>
                <w:b/>
                <w:bCs/>
                <w:color w:val="000000"/>
                <w:sz w:val="20"/>
                <w:lang w:eastAsia="en-GB"/>
              </w:rPr>
            </w:pPr>
            <w:r w:rsidRPr="00C62AB2">
              <w:rPr>
                <w:b/>
                <w:bCs/>
                <w:color w:val="000000"/>
                <w:sz w:val="20"/>
                <w:lang w:eastAsia="en-GB"/>
              </w:rPr>
              <w:t>Param</w:t>
            </w:r>
            <w:r w:rsidR="00DF721B" w:rsidRPr="00C62AB2">
              <w:rPr>
                <w:b/>
                <w:bCs/>
                <w:color w:val="000000"/>
                <w:sz w:val="20"/>
                <w:lang w:eastAsia="en-GB"/>
              </w:rPr>
              <w:t>étre</w:t>
            </w:r>
          </w:p>
        </w:tc>
        <w:tc>
          <w:tcPr>
            <w:tcW w:w="1531" w:type="dxa"/>
            <w:shd w:val="clear" w:color="auto" w:fill="D9D9D9"/>
            <w:vAlign w:val="center"/>
            <w:hideMark/>
          </w:tcPr>
          <w:p w14:paraId="2683EF79" w14:textId="50EF1C81" w:rsidR="00DA0B02" w:rsidRPr="00C62AB2" w:rsidRDefault="00DA0B02" w:rsidP="00581DFA">
            <w:pPr>
              <w:jc w:val="center"/>
              <w:rPr>
                <w:b/>
                <w:bCs/>
                <w:color w:val="000000"/>
                <w:sz w:val="20"/>
                <w:lang w:eastAsia="en-GB"/>
              </w:rPr>
            </w:pPr>
            <w:r w:rsidRPr="00C62AB2">
              <w:rPr>
                <w:b/>
                <w:bCs/>
                <w:color w:val="000000"/>
                <w:sz w:val="20"/>
                <w:lang w:eastAsia="en-GB"/>
              </w:rPr>
              <w:t xml:space="preserve">Type </w:t>
            </w:r>
            <w:r w:rsidR="00DF721B" w:rsidRPr="00C62AB2">
              <w:rPr>
                <w:b/>
                <w:bCs/>
                <w:color w:val="000000"/>
                <w:sz w:val="20"/>
                <w:lang w:eastAsia="en-GB"/>
              </w:rPr>
              <w:t>de test</w:t>
            </w:r>
          </w:p>
        </w:tc>
        <w:tc>
          <w:tcPr>
            <w:tcW w:w="2745" w:type="dxa"/>
            <w:shd w:val="clear" w:color="auto" w:fill="D9D9D9"/>
            <w:vAlign w:val="center"/>
            <w:hideMark/>
          </w:tcPr>
          <w:p w14:paraId="2E86C49B" w14:textId="302352ED" w:rsidR="00DA0B02" w:rsidRPr="00C62AB2" w:rsidRDefault="00DA0B02" w:rsidP="00581DFA">
            <w:pPr>
              <w:jc w:val="center"/>
              <w:rPr>
                <w:b/>
                <w:bCs/>
                <w:color w:val="000000"/>
                <w:sz w:val="20"/>
                <w:lang w:eastAsia="en-GB"/>
              </w:rPr>
            </w:pPr>
            <w:r w:rsidRPr="00C62AB2">
              <w:rPr>
                <w:b/>
                <w:bCs/>
                <w:color w:val="000000"/>
                <w:sz w:val="20"/>
                <w:lang w:eastAsia="en-GB"/>
              </w:rPr>
              <w:t>Frequenc</w:t>
            </w:r>
            <w:r w:rsidR="00DF721B" w:rsidRPr="00C62AB2">
              <w:rPr>
                <w:b/>
                <w:bCs/>
                <w:color w:val="000000"/>
                <w:sz w:val="20"/>
                <w:lang w:eastAsia="en-GB"/>
              </w:rPr>
              <w:t>e des tests</w:t>
            </w:r>
          </w:p>
        </w:tc>
      </w:tr>
      <w:tr w:rsidR="00DA0B02" w:rsidRPr="00C62AB2" w14:paraId="1A69E199" w14:textId="77777777" w:rsidTr="00581DFA">
        <w:trPr>
          <w:trHeight w:val="285"/>
        </w:trPr>
        <w:tc>
          <w:tcPr>
            <w:tcW w:w="1247" w:type="dxa"/>
            <w:vAlign w:val="center"/>
          </w:tcPr>
          <w:p w14:paraId="152545EB" w14:textId="77777777" w:rsidR="00DA0B02" w:rsidRPr="00C62AB2" w:rsidRDefault="00DA0B02" w:rsidP="00581DFA">
            <w:pPr>
              <w:jc w:val="center"/>
              <w:rPr>
                <w:b/>
                <w:bCs/>
                <w:color w:val="000000"/>
                <w:sz w:val="18"/>
                <w:lang w:eastAsia="en-GB"/>
              </w:rPr>
            </w:pPr>
          </w:p>
        </w:tc>
        <w:tc>
          <w:tcPr>
            <w:tcW w:w="3856" w:type="dxa"/>
            <w:shd w:val="clear" w:color="auto" w:fill="auto"/>
            <w:vAlign w:val="center"/>
          </w:tcPr>
          <w:p w14:paraId="51F80A03" w14:textId="77777777" w:rsidR="00DA0B02" w:rsidRPr="00C62AB2" w:rsidRDefault="00DA0B02" w:rsidP="00581DFA">
            <w:pPr>
              <w:jc w:val="center"/>
              <w:rPr>
                <w:b/>
                <w:bCs/>
                <w:color w:val="000000"/>
                <w:sz w:val="18"/>
                <w:lang w:eastAsia="en-GB"/>
              </w:rPr>
            </w:pPr>
          </w:p>
        </w:tc>
        <w:tc>
          <w:tcPr>
            <w:tcW w:w="1531" w:type="dxa"/>
            <w:shd w:val="clear" w:color="auto" w:fill="auto"/>
            <w:vAlign w:val="center"/>
          </w:tcPr>
          <w:p w14:paraId="33A4E411" w14:textId="77777777" w:rsidR="00DA0B02" w:rsidRPr="00C62AB2" w:rsidRDefault="00DA0B02" w:rsidP="00581DFA">
            <w:pPr>
              <w:jc w:val="center"/>
              <w:rPr>
                <w:color w:val="000000"/>
                <w:sz w:val="18"/>
                <w:lang w:eastAsia="en-GB"/>
              </w:rPr>
            </w:pPr>
          </w:p>
        </w:tc>
        <w:tc>
          <w:tcPr>
            <w:tcW w:w="2745" w:type="dxa"/>
            <w:shd w:val="clear" w:color="auto" w:fill="auto"/>
            <w:vAlign w:val="center"/>
          </w:tcPr>
          <w:p w14:paraId="57CE24E2" w14:textId="77777777" w:rsidR="00DA0B02" w:rsidRPr="00C62AB2" w:rsidRDefault="00DA0B02" w:rsidP="00581DFA">
            <w:pPr>
              <w:jc w:val="center"/>
              <w:rPr>
                <w:color w:val="000000"/>
                <w:sz w:val="18"/>
                <w:lang w:eastAsia="en-GB"/>
              </w:rPr>
            </w:pPr>
          </w:p>
        </w:tc>
      </w:tr>
      <w:tr w:rsidR="00DA0B02" w:rsidRPr="00C62AB2" w14:paraId="69DF1ADC" w14:textId="77777777" w:rsidTr="00581DFA">
        <w:trPr>
          <w:trHeight w:val="465"/>
        </w:trPr>
        <w:tc>
          <w:tcPr>
            <w:tcW w:w="1247" w:type="dxa"/>
            <w:vAlign w:val="center"/>
          </w:tcPr>
          <w:p w14:paraId="6B0068D8" w14:textId="77777777" w:rsidR="00DA0B02" w:rsidRPr="00C62AB2" w:rsidRDefault="00DA0B02" w:rsidP="00581DFA">
            <w:pPr>
              <w:jc w:val="center"/>
              <w:rPr>
                <w:color w:val="000000"/>
                <w:sz w:val="18"/>
                <w:lang w:eastAsia="en-GB"/>
              </w:rPr>
            </w:pPr>
          </w:p>
        </w:tc>
        <w:tc>
          <w:tcPr>
            <w:tcW w:w="3856" w:type="dxa"/>
            <w:shd w:val="clear" w:color="auto" w:fill="auto"/>
            <w:vAlign w:val="center"/>
          </w:tcPr>
          <w:p w14:paraId="09C32480" w14:textId="77777777" w:rsidR="00DA0B02" w:rsidRPr="00C62AB2" w:rsidRDefault="00DA0B02" w:rsidP="00581DFA">
            <w:pPr>
              <w:jc w:val="center"/>
              <w:rPr>
                <w:color w:val="000000"/>
                <w:sz w:val="18"/>
                <w:lang w:eastAsia="en-GB"/>
              </w:rPr>
            </w:pPr>
          </w:p>
        </w:tc>
        <w:tc>
          <w:tcPr>
            <w:tcW w:w="1531" w:type="dxa"/>
            <w:shd w:val="clear" w:color="auto" w:fill="auto"/>
            <w:vAlign w:val="center"/>
          </w:tcPr>
          <w:p w14:paraId="1E5C0A0F" w14:textId="77777777" w:rsidR="00DA0B02" w:rsidRPr="00C62AB2" w:rsidRDefault="00DA0B02" w:rsidP="00581DFA">
            <w:pPr>
              <w:jc w:val="center"/>
              <w:rPr>
                <w:color w:val="000000"/>
                <w:sz w:val="18"/>
                <w:lang w:eastAsia="en-GB"/>
              </w:rPr>
            </w:pPr>
          </w:p>
        </w:tc>
        <w:tc>
          <w:tcPr>
            <w:tcW w:w="2745" w:type="dxa"/>
            <w:shd w:val="clear" w:color="auto" w:fill="auto"/>
            <w:vAlign w:val="center"/>
          </w:tcPr>
          <w:p w14:paraId="4BFAA6D5" w14:textId="77777777" w:rsidR="00DA0B02" w:rsidRPr="00C62AB2" w:rsidRDefault="00DA0B02" w:rsidP="00581DFA">
            <w:pPr>
              <w:jc w:val="center"/>
              <w:rPr>
                <w:color w:val="000000"/>
                <w:sz w:val="18"/>
                <w:lang w:eastAsia="en-GB"/>
              </w:rPr>
            </w:pPr>
          </w:p>
        </w:tc>
      </w:tr>
    </w:tbl>
    <w:p w14:paraId="2EF7BD01" w14:textId="77777777" w:rsidR="00DF721B" w:rsidRPr="00C62AB2" w:rsidRDefault="00DF721B" w:rsidP="00DF721B">
      <w:pPr>
        <w:spacing w:before="240" w:after="0"/>
        <w:jc w:val="left"/>
      </w:pPr>
      <w:r w:rsidRPr="00C62AB2">
        <w:t>Exclusions permises (le cas échéant):</w:t>
      </w:r>
    </w:p>
    <w:p w14:paraId="06012CB2" w14:textId="6A6569EA" w:rsidR="00DA0B02" w:rsidRPr="00C62AB2" w:rsidRDefault="00DA0B02" w:rsidP="004225F2">
      <w:pPr>
        <w:pStyle w:val="ListParagraph"/>
        <w:numPr>
          <w:ilvl w:val="0"/>
          <w:numId w:val="129"/>
        </w:numPr>
        <w:spacing w:after="0"/>
        <w:jc w:val="left"/>
        <w:rPr>
          <w:i/>
          <w:iCs/>
        </w:rPr>
      </w:pPr>
      <w:r w:rsidRPr="00C62AB2">
        <w:rPr>
          <w:i/>
          <w:iCs/>
        </w:rPr>
        <w:t>[</w:t>
      </w:r>
      <w:r w:rsidR="00DF721B" w:rsidRPr="00C62AB2">
        <w:rPr>
          <w:i/>
          <w:iCs/>
        </w:rPr>
        <w:t>donner la liste</w:t>
      </w:r>
      <w:r w:rsidRPr="00C62AB2">
        <w:rPr>
          <w:i/>
          <w:iCs/>
        </w:rPr>
        <w:t>]</w:t>
      </w:r>
    </w:p>
    <w:p w14:paraId="761C5060" w14:textId="3D9C651D" w:rsidR="00DA0B02" w:rsidRPr="00C62AB2" w:rsidRDefault="00DA0B02" w:rsidP="00DA0B02">
      <w:pPr>
        <w:tabs>
          <w:tab w:val="left" w:pos="3346"/>
        </w:tabs>
        <w:spacing w:before="240" w:after="240"/>
        <w:rPr>
          <w:b/>
          <w:sz w:val="28"/>
          <w:szCs w:val="22"/>
        </w:rPr>
      </w:pPr>
      <w:r w:rsidRPr="00C62AB2">
        <w:rPr>
          <w:b/>
          <w:sz w:val="28"/>
          <w:szCs w:val="22"/>
        </w:rPr>
        <w:t xml:space="preserve">6. </w:t>
      </w:r>
      <w:r w:rsidR="00DF721B" w:rsidRPr="00C62AB2">
        <w:rPr>
          <w:b/>
          <w:sz w:val="28"/>
          <w:szCs w:val="22"/>
        </w:rPr>
        <w:t>Normes d’Efficacité d’Energie</w:t>
      </w:r>
      <w:r w:rsidRPr="00C62AB2">
        <w:rPr>
          <w:b/>
          <w:sz w:val="28"/>
          <w:szCs w:val="22"/>
        </w:rPr>
        <w:t xml:space="preserve"> </w:t>
      </w:r>
      <w:r w:rsidRPr="00C62AB2">
        <w:rPr>
          <w:sz w:val="22"/>
          <w:szCs w:val="22"/>
        </w:rPr>
        <w:t>(</w:t>
      </w:r>
      <w:r w:rsidR="00DF721B" w:rsidRPr="00C62AB2">
        <w:rPr>
          <w:sz w:val="22"/>
          <w:szCs w:val="22"/>
        </w:rPr>
        <w:t>court</w:t>
      </w:r>
      <w:r w:rsidRPr="00C62AB2">
        <w:rPr>
          <w:sz w:val="22"/>
          <w:szCs w:val="22"/>
        </w:rPr>
        <w:t>/ m</w:t>
      </w:r>
      <w:r w:rsidR="00DF721B" w:rsidRPr="00C62AB2">
        <w:rPr>
          <w:sz w:val="22"/>
          <w:szCs w:val="22"/>
        </w:rPr>
        <w:t>oyen/</w:t>
      </w:r>
      <w:r w:rsidRPr="00C62AB2">
        <w:rPr>
          <w:sz w:val="22"/>
          <w:szCs w:val="22"/>
        </w:rPr>
        <w:t xml:space="preserve"> long term</w:t>
      </w:r>
      <w:r w:rsidR="00DF721B" w:rsidRPr="00C62AB2">
        <w:rPr>
          <w:sz w:val="22"/>
          <w:szCs w:val="22"/>
        </w:rPr>
        <w:t>e</w:t>
      </w:r>
      <w:r w:rsidRPr="00C62AB2">
        <w:rPr>
          <w:sz w:val="22"/>
          <w:szCs w:val="22"/>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146"/>
        <w:gridCol w:w="1172"/>
        <w:gridCol w:w="2091"/>
        <w:gridCol w:w="1976"/>
      </w:tblGrid>
      <w:tr w:rsidR="00DF721B" w:rsidRPr="00C62AB2" w14:paraId="591046E1" w14:textId="77777777" w:rsidTr="00DF721B">
        <w:trPr>
          <w:trHeight w:val="285"/>
        </w:trPr>
        <w:tc>
          <w:tcPr>
            <w:tcW w:w="994" w:type="dxa"/>
            <w:shd w:val="clear" w:color="auto" w:fill="D9D9D9"/>
            <w:vAlign w:val="center"/>
          </w:tcPr>
          <w:p w14:paraId="3744570E" w14:textId="77777777" w:rsidR="00DA0B02" w:rsidRPr="00C62AB2" w:rsidRDefault="00DA0B02" w:rsidP="00581DFA">
            <w:pPr>
              <w:jc w:val="center"/>
              <w:rPr>
                <w:b/>
                <w:bCs/>
                <w:color w:val="000000"/>
                <w:sz w:val="20"/>
                <w:lang w:eastAsia="en-GB"/>
              </w:rPr>
            </w:pPr>
            <w:r w:rsidRPr="00C62AB2">
              <w:rPr>
                <w:b/>
                <w:bCs/>
                <w:color w:val="000000"/>
                <w:sz w:val="20"/>
                <w:lang w:eastAsia="en-GB"/>
              </w:rPr>
              <w:t>No</w:t>
            </w:r>
          </w:p>
        </w:tc>
        <w:tc>
          <w:tcPr>
            <w:tcW w:w="3146" w:type="dxa"/>
            <w:shd w:val="clear" w:color="auto" w:fill="D9D9D9"/>
            <w:vAlign w:val="center"/>
            <w:hideMark/>
          </w:tcPr>
          <w:p w14:paraId="53CC8861" w14:textId="48AD5374" w:rsidR="00DA0B02" w:rsidRPr="00C62AB2" w:rsidRDefault="00DF721B" w:rsidP="00581DFA">
            <w:pPr>
              <w:jc w:val="center"/>
              <w:rPr>
                <w:b/>
                <w:bCs/>
                <w:color w:val="000000"/>
                <w:sz w:val="20"/>
                <w:lang w:eastAsia="en-GB"/>
              </w:rPr>
            </w:pPr>
            <w:r w:rsidRPr="00C62AB2">
              <w:rPr>
                <w:b/>
                <w:bCs/>
                <w:color w:val="000000"/>
                <w:sz w:val="20"/>
                <w:lang w:eastAsia="en-GB"/>
              </w:rPr>
              <w:t>Rubrique d’</w:t>
            </w:r>
            <w:r w:rsidR="00DA0B02" w:rsidRPr="00C62AB2">
              <w:rPr>
                <w:b/>
                <w:bCs/>
                <w:color w:val="000000"/>
                <w:sz w:val="20"/>
                <w:lang w:eastAsia="en-GB"/>
              </w:rPr>
              <w:t>Effici</w:t>
            </w:r>
            <w:r w:rsidRPr="00C62AB2">
              <w:rPr>
                <w:b/>
                <w:bCs/>
                <w:color w:val="000000"/>
                <w:sz w:val="20"/>
                <w:lang w:eastAsia="en-GB"/>
              </w:rPr>
              <w:t>cacité</w:t>
            </w:r>
          </w:p>
        </w:tc>
        <w:tc>
          <w:tcPr>
            <w:tcW w:w="1172" w:type="dxa"/>
            <w:shd w:val="clear" w:color="auto" w:fill="D9D9D9"/>
            <w:vAlign w:val="center"/>
            <w:hideMark/>
          </w:tcPr>
          <w:p w14:paraId="6898D856" w14:textId="34827082" w:rsidR="00DA0B02" w:rsidRPr="00C62AB2" w:rsidRDefault="00DA0B02" w:rsidP="00581DFA">
            <w:pPr>
              <w:jc w:val="center"/>
              <w:rPr>
                <w:b/>
                <w:bCs/>
                <w:color w:val="000000"/>
                <w:sz w:val="20"/>
                <w:lang w:eastAsia="en-GB"/>
              </w:rPr>
            </w:pPr>
            <w:r w:rsidRPr="00C62AB2">
              <w:rPr>
                <w:b/>
                <w:bCs/>
                <w:color w:val="000000"/>
                <w:sz w:val="20"/>
                <w:lang w:eastAsia="en-GB"/>
              </w:rPr>
              <w:t>Unit</w:t>
            </w:r>
            <w:r w:rsidR="00DF721B" w:rsidRPr="00C62AB2">
              <w:rPr>
                <w:b/>
                <w:bCs/>
                <w:color w:val="000000"/>
                <w:sz w:val="20"/>
                <w:lang w:eastAsia="en-GB"/>
              </w:rPr>
              <w:t>é</w:t>
            </w:r>
          </w:p>
        </w:tc>
        <w:tc>
          <w:tcPr>
            <w:tcW w:w="2091" w:type="dxa"/>
            <w:shd w:val="clear" w:color="auto" w:fill="D9D9D9"/>
            <w:vAlign w:val="center"/>
            <w:hideMark/>
          </w:tcPr>
          <w:p w14:paraId="4AB0590C" w14:textId="654099FF" w:rsidR="00DA0B02" w:rsidRPr="00C62AB2" w:rsidRDefault="00DF721B" w:rsidP="00DF721B">
            <w:pPr>
              <w:ind w:left="-42" w:firstLine="0"/>
              <w:jc w:val="center"/>
              <w:rPr>
                <w:b/>
                <w:bCs/>
                <w:color w:val="000000"/>
                <w:sz w:val="20"/>
                <w:lang w:eastAsia="en-GB"/>
              </w:rPr>
            </w:pPr>
            <w:r w:rsidRPr="00C62AB2">
              <w:rPr>
                <w:b/>
                <w:bCs/>
                <w:color w:val="000000"/>
                <w:sz w:val="20"/>
                <w:lang w:eastAsia="en-GB"/>
              </w:rPr>
              <w:t xml:space="preserve">Valeur </w:t>
            </w:r>
            <w:r w:rsidR="00DA0B02" w:rsidRPr="00C62AB2">
              <w:rPr>
                <w:b/>
                <w:bCs/>
                <w:color w:val="000000"/>
                <w:sz w:val="20"/>
                <w:lang w:eastAsia="en-GB"/>
              </w:rPr>
              <w:t>Limit</w:t>
            </w:r>
            <w:r w:rsidRPr="00C62AB2">
              <w:rPr>
                <w:b/>
                <w:bCs/>
                <w:color w:val="000000"/>
                <w:sz w:val="20"/>
                <w:lang w:eastAsia="en-GB"/>
              </w:rPr>
              <w:t>e</w:t>
            </w:r>
            <w:r w:rsidR="00DA0B02" w:rsidRPr="00C62AB2">
              <w:rPr>
                <w:b/>
                <w:bCs/>
                <w:color w:val="000000"/>
                <w:sz w:val="20"/>
                <w:lang w:eastAsia="en-GB"/>
              </w:rPr>
              <w:t xml:space="preserve"> </w:t>
            </w:r>
            <w:r w:rsidR="00DA0B02" w:rsidRPr="00C62AB2">
              <w:rPr>
                <w:b/>
                <w:bCs/>
                <w:color w:val="000000"/>
                <w:sz w:val="20"/>
                <w:lang w:eastAsia="en-GB"/>
              </w:rPr>
              <w:br/>
              <w:t xml:space="preserve">(maximum </w:t>
            </w:r>
            <w:r w:rsidRPr="00C62AB2">
              <w:rPr>
                <w:b/>
                <w:bCs/>
                <w:color w:val="000000"/>
                <w:sz w:val="20"/>
                <w:lang w:eastAsia="en-GB"/>
              </w:rPr>
              <w:t>de la moyenne permise de l’utilisation de l’énergie Durant la période d’évaluation</w:t>
            </w:r>
            <w:r w:rsidR="00DA0B02" w:rsidRPr="00C62AB2">
              <w:rPr>
                <w:b/>
                <w:bCs/>
                <w:color w:val="000000"/>
                <w:sz w:val="20"/>
                <w:lang w:eastAsia="en-GB"/>
              </w:rPr>
              <w:t>)</w:t>
            </w:r>
          </w:p>
        </w:tc>
        <w:tc>
          <w:tcPr>
            <w:tcW w:w="1976" w:type="dxa"/>
            <w:shd w:val="clear" w:color="auto" w:fill="D9D9D9"/>
            <w:vAlign w:val="center"/>
          </w:tcPr>
          <w:p w14:paraId="6A54FA39" w14:textId="43096483" w:rsidR="00DA0B02" w:rsidRPr="00C62AB2" w:rsidRDefault="00DF721B" w:rsidP="00DF721B">
            <w:pPr>
              <w:ind w:left="0" w:firstLine="0"/>
              <w:jc w:val="center"/>
              <w:rPr>
                <w:b/>
                <w:bCs/>
                <w:color w:val="000000"/>
                <w:sz w:val="20"/>
                <w:lang w:eastAsia="en-GB"/>
              </w:rPr>
            </w:pPr>
            <w:r w:rsidRPr="00C62AB2">
              <w:rPr>
                <w:b/>
                <w:bCs/>
                <w:color w:val="000000"/>
                <w:sz w:val="20"/>
                <w:lang w:eastAsia="en-GB"/>
              </w:rPr>
              <w:t>Période d’Evaluation de l’Efficacité</w:t>
            </w:r>
          </w:p>
        </w:tc>
      </w:tr>
      <w:tr w:rsidR="00DF721B" w:rsidRPr="00C62AB2" w14:paraId="4121BD97" w14:textId="77777777" w:rsidTr="00DF721B">
        <w:trPr>
          <w:trHeight w:val="285"/>
        </w:trPr>
        <w:tc>
          <w:tcPr>
            <w:tcW w:w="994" w:type="dxa"/>
            <w:vAlign w:val="center"/>
          </w:tcPr>
          <w:p w14:paraId="607C0E56" w14:textId="77777777" w:rsidR="00DA0B02" w:rsidRPr="00C62AB2" w:rsidRDefault="00DA0B02" w:rsidP="00581DFA">
            <w:pPr>
              <w:jc w:val="left"/>
              <w:rPr>
                <w:b/>
                <w:bCs/>
                <w:color w:val="000000"/>
                <w:sz w:val="20"/>
                <w:lang w:eastAsia="en-GB"/>
              </w:rPr>
            </w:pPr>
          </w:p>
        </w:tc>
        <w:tc>
          <w:tcPr>
            <w:tcW w:w="3146" w:type="dxa"/>
            <w:shd w:val="clear" w:color="auto" w:fill="auto"/>
            <w:vAlign w:val="center"/>
          </w:tcPr>
          <w:p w14:paraId="123EE8F7" w14:textId="4012ACB0" w:rsidR="00DA0B02" w:rsidRPr="00C62AB2" w:rsidRDefault="00DA0B02" w:rsidP="00DF721B">
            <w:pPr>
              <w:ind w:left="0" w:firstLine="0"/>
              <w:jc w:val="left"/>
              <w:rPr>
                <w:bCs/>
                <w:i/>
                <w:iCs/>
                <w:color w:val="000000"/>
                <w:sz w:val="20"/>
                <w:lang w:eastAsia="en-GB"/>
              </w:rPr>
            </w:pPr>
            <w:r w:rsidRPr="00C62AB2">
              <w:rPr>
                <w:bCs/>
                <w:i/>
                <w:iCs/>
                <w:color w:val="000000"/>
                <w:sz w:val="20"/>
                <w:lang w:eastAsia="en-GB"/>
              </w:rPr>
              <w:t>[</w:t>
            </w:r>
            <w:r w:rsidR="00DF721B" w:rsidRPr="00C62AB2">
              <w:rPr>
                <w:bCs/>
                <w:i/>
                <w:iCs/>
                <w:color w:val="000000"/>
                <w:sz w:val="20"/>
                <w:lang w:eastAsia="en-GB"/>
              </w:rPr>
              <w:t xml:space="preserve">peut </w:t>
            </w:r>
            <w:r w:rsidRPr="00C62AB2">
              <w:rPr>
                <w:bCs/>
                <w:i/>
                <w:iCs/>
                <w:color w:val="000000"/>
                <w:sz w:val="20"/>
                <w:lang w:eastAsia="en-GB"/>
              </w:rPr>
              <w:t>inclu</w:t>
            </w:r>
            <w:r w:rsidR="00DF721B" w:rsidRPr="00C62AB2">
              <w:rPr>
                <w:bCs/>
                <w:i/>
                <w:iCs/>
                <w:color w:val="000000"/>
                <w:sz w:val="20"/>
                <w:lang w:eastAsia="en-GB"/>
              </w:rPr>
              <w:t>re des normes multiples  d’efficacité</w:t>
            </w:r>
            <w:r w:rsidRPr="00C62AB2">
              <w:rPr>
                <w:bCs/>
                <w:i/>
                <w:iCs/>
                <w:color w:val="000000"/>
                <w:sz w:val="20"/>
                <w:lang w:eastAsia="en-GB"/>
              </w:rPr>
              <w:t>]</w:t>
            </w:r>
          </w:p>
        </w:tc>
        <w:tc>
          <w:tcPr>
            <w:tcW w:w="1172" w:type="dxa"/>
            <w:shd w:val="clear" w:color="auto" w:fill="auto"/>
            <w:vAlign w:val="center"/>
          </w:tcPr>
          <w:p w14:paraId="127BF88A" w14:textId="23AB4960" w:rsidR="00DA0B02" w:rsidRPr="00C62AB2" w:rsidRDefault="00DA0B02" w:rsidP="00DF721B">
            <w:pPr>
              <w:ind w:left="0" w:firstLine="0"/>
              <w:jc w:val="left"/>
              <w:rPr>
                <w:i/>
                <w:iCs/>
                <w:color w:val="000000"/>
                <w:sz w:val="20"/>
                <w:lang w:eastAsia="en-GB"/>
              </w:rPr>
            </w:pPr>
            <w:r w:rsidRPr="00C62AB2">
              <w:rPr>
                <w:i/>
                <w:iCs/>
                <w:color w:val="000000"/>
                <w:sz w:val="20"/>
                <w:lang w:eastAsia="en-GB"/>
              </w:rPr>
              <w:t>[e</w:t>
            </w:r>
            <w:r w:rsidR="00DF721B" w:rsidRPr="00C62AB2">
              <w:rPr>
                <w:i/>
                <w:iCs/>
                <w:color w:val="000000"/>
                <w:sz w:val="20"/>
                <w:lang w:eastAsia="en-GB"/>
              </w:rPr>
              <w:t>x</w:t>
            </w:r>
            <w:r w:rsidRPr="00C62AB2">
              <w:rPr>
                <w:i/>
                <w:iCs/>
                <w:color w:val="000000"/>
                <w:sz w:val="20"/>
                <w:lang w:eastAsia="en-GB"/>
              </w:rPr>
              <w:t>. KwHr p</w:t>
            </w:r>
            <w:r w:rsidR="00DF721B" w:rsidRPr="00C62AB2">
              <w:rPr>
                <w:i/>
                <w:iCs/>
                <w:color w:val="000000"/>
                <w:sz w:val="20"/>
                <w:lang w:eastAsia="en-GB"/>
              </w:rPr>
              <w:t>ar unite de production</w:t>
            </w:r>
            <w:r w:rsidRPr="00C62AB2">
              <w:rPr>
                <w:i/>
                <w:iCs/>
                <w:color w:val="000000"/>
                <w:sz w:val="20"/>
                <w:lang w:eastAsia="en-GB"/>
              </w:rPr>
              <w:t>]</w:t>
            </w:r>
          </w:p>
        </w:tc>
        <w:tc>
          <w:tcPr>
            <w:tcW w:w="2091" w:type="dxa"/>
            <w:shd w:val="clear" w:color="auto" w:fill="auto"/>
            <w:vAlign w:val="center"/>
          </w:tcPr>
          <w:p w14:paraId="38FA9170" w14:textId="77777777" w:rsidR="00DA0B02" w:rsidRPr="00C62AB2" w:rsidRDefault="00DA0B02" w:rsidP="00581DFA">
            <w:pPr>
              <w:jc w:val="left"/>
              <w:rPr>
                <w:i/>
                <w:iCs/>
                <w:color w:val="000000"/>
                <w:sz w:val="20"/>
                <w:lang w:eastAsia="en-GB"/>
              </w:rPr>
            </w:pPr>
          </w:p>
        </w:tc>
        <w:tc>
          <w:tcPr>
            <w:tcW w:w="1976" w:type="dxa"/>
            <w:vAlign w:val="center"/>
          </w:tcPr>
          <w:p w14:paraId="7FAA3E37" w14:textId="77777777" w:rsidR="00DA0B02" w:rsidRPr="00C62AB2" w:rsidRDefault="00DA0B02" w:rsidP="00581DFA">
            <w:pPr>
              <w:pStyle w:val="ListParagraph"/>
              <w:ind w:left="361"/>
              <w:jc w:val="left"/>
              <w:rPr>
                <w:i/>
                <w:iCs/>
                <w:color w:val="000000"/>
                <w:sz w:val="20"/>
                <w:lang w:eastAsia="en-GB"/>
              </w:rPr>
            </w:pPr>
          </w:p>
        </w:tc>
      </w:tr>
    </w:tbl>
    <w:p w14:paraId="154FF3B9" w14:textId="77777777" w:rsidR="00DF721B" w:rsidRPr="00C62AB2" w:rsidRDefault="00DF721B" w:rsidP="00DF721B">
      <w:pPr>
        <w:spacing w:before="240"/>
        <w:jc w:val="left"/>
      </w:pPr>
      <w:r w:rsidRPr="00C62AB2">
        <w:t>Exclusions permises (le cas échéant):</w:t>
      </w:r>
    </w:p>
    <w:p w14:paraId="3745BC3A" w14:textId="77777777" w:rsidR="00DF721B" w:rsidRPr="00C62AB2" w:rsidRDefault="00DF721B" w:rsidP="004225F2">
      <w:pPr>
        <w:pStyle w:val="ListParagraph"/>
        <w:numPr>
          <w:ilvl w:val="0"/>
          <w:numId w:val="131"/>
        </w:numPr>
        <w:spacing w:after="0"/>
        <w:jc w:val="left"/>
        <w:rPr>
          <w:i/>
          <w:iCs/>
        </w:rPr>
      </w:pPr>
      <w:r w:rsidRPr="00C62AB2">
        <w:rPr>
          <w:i/>
          <w:iCs/>
        </w:rPr>
        <w:t>[donner la liste]</w:t>
      </w:r>
    </w:p>
    <w:p w14:paraId="2FE2A091" w14:textId="77777777" w:rsidR="00DA0B02" w:rsidRPr="00C62AB2" w:rsidRDefault="00DA0B02" w:rsidP="00DA0B02">
      <w:pPr>
        <w:pStyle w:val="S9-appx"/>
        <w:outlineLvl w:val="0"/>
        <w:rPr>
          <w:b w:val="0"/>
          <w:sz w:val="32"/>
          <w:szCs w:val="22"/>
          <w:lang w:val="fr-FR"/>
        </w:rPr>
      </w:pPr>
    </w:p>
    <w:p w14:paraId="2436A9CD" w14:textId="77777777" w:rsidR="00DA0B02" w:rsidRPr="00C62AB2" w:rsidRDefault="00DA0B02" w:rsidP="00DA0B02">
      <w:pPr>
        <w:jc w:val="left"/>
        <w:rPr>
          <w:b/>
          <w:noProof/>
          <w:sz w:val="28"/>
        </w:rPr>
      </w:pPr>
      <w:r w:rsidRPr="00C62AB2">
        <w:rPr>
          <w:noProof/>
        </w:rPr>
        <w:br w:type="page"/>
      </w:r>
    </w:p>
    <w:p w14:paraId="29162388" w14:textId="77777777" w:rsidR="00DF721B" w:rsidRPr="00C62AB2" w:rsidRDefault="00DF721B" w:rsidP="00DF721B">
      <w:pPr>
        <w:pStyle w:val="S9-appx"/>
        <w:outlineLvl w:val="0"/>
        <w:rPr>
          <w:noProof/>
          <w:sz w:val="32"/>
          <w:szCs w:val="32"/>
          <w:lang w:val="fr-FR"/>
        </w:rPr>
      </w:pPr>
      <w:r w:rsidRPr="00C62AB2">
        <w:rPr>
          <w:noProof/>
          <w:sz w:val="32"/>
          <w:szCs w:val="32"/>
          <w:lang w:val="fr-FR"/>
        </w:rPr>
        <w:lastRenderedPageBreak/>
        <w:t>Annexe 4 - Calendrier des dommages-intérêts de rendement</w:t>
      </w:r>
      <w:r w:rsidRPr="00C62AB2">
        <w:rPr>
          <w:rStyle w:val="FootnoteReference"/>
          <w:noProof/>
          <w:sz w:val="32"/>
          <w:szCs w:val="32"/>
          <w:lang w:val="fr-FR"/>
        </w:rPr>
        <w:footnoteReference w:id="21"/>
      </w:r>
    </w:p>
    <w:p w14:paraId="515DD5B2" w14:textId="20253E56" w:rsidR="00DF721B" w:rsidRPr="00C62AB2" w:rsidRDefault="00DF721B" w:rsidP="00DF721B">
      <w:pPr>
        <w:ind w:left="0" w:firstLine="0"/>
      </w:pPr>
      <w:r w:rsidRPr="00C62AB2">
        <w:t>L’Entrepreneur doit payer au Maître d’Ouvrage des dommages-intérêts de performance comme spécifié ci-dessous.</w:t>
      </w:r>
      <w:r w:rsidRPr="00C62AB2">
        <w:rPr>
          <w:rStyle w:val="FootnoteReference"/>
        </w:rPr>
        <w:footnoteReference w:id="22"/>
      </w:r>
    </w:p>
    <w:p w14:paraId="17DBFDD6" w14:textId="77777777" w:rsidR="00DF721B" w:rsidRPr="00C62AB2" w:rsidRDefault="00DF721B" w:rsidP="00DF721B">
      <w:pPr>
        <w:spacing w:before="240" w:after="120"/>
        <w:jc w:val="left"/>
        <w:rPr>
          <w:b/>
        </w:rPr>
      </w:pPr>
      <w:r w:rsidRPr="00C62AB2">
        <w:rPr>
          <w:b/>
        </w:rPr>
        <w:t xml:space="preserve">Dommages de performance pour retard et interruptions </w:t>
      </w:r>
    </w:p>
    <w:tbl>
      <w:tblPr>
        <w:tblStyle w:val="TableGrid"/>
        <w:tblW w:w="0" w:type="auto"/>
        <w:tblLook w:val="04A0" w:firstRow="1" w:lastRow="0" w:firstColumn="1" w:lastColumn="0" w:noHBand="0" w:noVBand="1"/>
      </w:tblPr>
      <w:tblGrid>
        <w:gridCol w:w="750"/>
        <w:gridCol w:w="3750"/>
        <w:gridCol w:w="2134"/>
        <w:gridCol w:w="2480"/>
      </w:tblGrid>
      <w:tr w:rsidR="00DF721B" w:rsidRPr="00C62AB2" w14:paraId="6B2EBCA3" w14:textId="77777777" w:rsidTr="00DF721B">
        <w:tc>
          <w:tcPr>
            <w:tcW w:w="750" w:type="dxa"/>
            <w:tcMar>
              <w:top w:w="57" w:type="dxa"/>
              <w:left w:w="57" w:type="dxa"/>
              <w:bottom w:w="57" w:type="dxa"/>
              <w:right w:w="57" w:type="dxa"/>
            </w:tcMar>
          </w:tcPr>
          <w:p w14:paraId="6DA5AAFE" w14:textId="77777777" w:rsidR="00DF721B" w:rsidRPr="00C62AB2" w:rsidRDefault="00DF721B" w:rsidP="00581DFA">
            <w:pPr>
              <w:jc w:val="center"/>
              <w:rPr>
                <w:b/>
              </w:rPr>
            </w:pPr>
            <w:r w:rsidRPr="00C62AB2">
              <w:rPr>
                <w:b/>
              </w:rPr>
              <w:t>Ref:</w:t>
            </w:r>
          </w:p>
        </w:tc>
        <w:tc>
          <w:tcPr>
            <w:tcW w:w="3750" w:type="dxa"/>
            <w:tcMar>
              <w:top w:w="57" w:type="dxa"/>
              <w:left w:w="57" w:type="dxa"/>
              <w:bottom w:w="57" w:type="dxa"/>
              <w:right w:w="57" w:type="dxa"/>
            </w:tcMar>
          </w:tcPr>
          <w:p w14:paraId="079DD195" w14:textId="77777777" w:rsidR="00DF721B" w:rsidRPr="00C62AB2" w:rsidRDefault="00DF721B" w:rsidP="00581DFA">
            <w:pPr>
              <w:jc w:val="center"/>
              <w:rPr>
                <w:b/>
              </w:rPr>
            </w:pPr>
            <w:r w:rsidRPr="00C62AB2">
              <w:rPr>
                <w:b/>
              </w:rPr>
              <w:t>Article</w:t>
            </w:r>
          </w:p>
        </w:tc>
        <w:tc>
          <w:tcPr>
            <w:tcW w:w="2134" w:type="dxa"/>
            <w:tcMar>
              <w:top w:w="57" w:type="dxa"/>
              <w:left w:w="57" w:type="dxa"/>
              <w:bottom w:w="57" w:type="dxa"/>
              <w:right w:w="57" w:type="dxa"/>
            </w:tcMar>
          </w:tcPr>
          <w:p w14:paraId="4C7DE59E" w14:textId="77777777" w:rsidR="00DF721B" w:rsidRPr="00C62AB2" w:rsidRDefault="00DF721B" w:rsidP="00581DFA">
            <w:pPr>
              <w:jc w:val="center"/>
              <w:rPr>
                <w:b/>
              </w:rPr>
            </w:pPr>
            <w:r w:rsidRPr="00C62AB2">
              <w:rPr>
                <w:b/>
              </w:rPr>
              <w:t>Unité</w:t>
            </w:r>
          </w:p>
          <w:p w14:paraId="41F24F71" w14:textId="77777777" w:rsidR="00DF721B" w:rsidRPr="00C62AB2" w:rsidRDefault="00DF721B" w:rsidP="00DF721B">
            <w:pPr>
              <w:ind w:left="1" w:hanging="1"/>
              <w:jc w:val="center"/>
              <w:rPr>
                <w:i/>
                <w:iCs/>
              </w:rPr>
            </w:pPr>
            <w:r w:rsidRPr="00C62AB2">
              <w:rPr>
                <w:i/>
                <w:iCs/>
              </w:rPr>
              <w:t>[p. ex. montant par jour, par incident, etc.]</w:t>
            </w:r>
          </w:p>
        </w:tc>
        <w:tc>
          <w:tcPr>
            <w:tcW w:w="2480" w:type="dxa"/>
            <w:tcMar>
              <w:top w:w="57" w:type="dxa"/>
              <w:left w:w="57" w:type="dxa"/>
              <w:bottom w:w="57" w:type="dxa"/>
              <w:right w:w="57" w:type="dxa"/>
            </w:tcMar>
          </w:tcPr>
          <w:p w14:paraId="07DE7214" w14:textId="77777777" w:rsidR="00DF721B" w:rsidRPr="00C62AB2" w:rsidRDefault="00DF721B" w:rsidP="00581DFA">
            <w:pPr>
              <w:jc w:val="center"/>
              <w:rPr>
                <w:b/>
              </w:rPr>
            </w:pPr>
            <w:r w:rsidRPr="00C62AB2">
              <w:rPr>
                <w:b/>
              </w:rPr>
              <w:t>Insérer le montant</w:t>
            </w:r>
          </w:p>
          <w:p w14:paraId="3A0EF737" w14:textId="20FB55E7" w:rsidR="00DF721B" w:rsidRPr="00C62AB2" w:rsidRDefault="00DF721B" w:rsidP="00581DFA">
            <w:pPr>
              <w:ind w:left="0" w:firstLine="10"/>
              <w:jc w:val="center"/>
              <w:rPr>
                <w:b/>
                <w:i/>
                <w:iCs/>
              </w:rPr>
            </w:pPr>
            <w:r w:rsidRPr="00C62AB2">
              <w:rPr>
                <w:b/>
                <w:i/>
                <w:iCs/>
              </w:rPr>
              <w:t xml:space="preserve">[soit en montant, soit en pourcentage du prix du </w:t>
            </w:r>
            <w:r w:rsidRPr="00C62AB2">
              <w:t xml:space="preserve"> </w:t>
            </w:r>
            <w:r w:rsidRPr="00C62AB2">
              <w:rPr>
                <w:b/>
                <w:bCs/>
                <w:i/>
                <w:iCs/>
              </w:rPr>
              <w:t>marché</w:t>
            </w:r>
            <w:r w:rsidRPr="00C62AB2">
              <w:rPr>
                <w:b/>
                <w:i/>
                <w:iCs/>
              </w:rPr>
              <w:t>]</w:t>
            </w:r>
          </w:p>
        </w:tc>
      </w:tr>
      <w:tr w:rsidR="00DF721B" w:rsidRPr="00C62AB2" w14:paraId="55E7E747" w14:textId="77777777" w:rsidTr="00DF721B">
        <w:tc>
          <w:tcPr>
            <w:tcW w:w="750" w:type="dxa"/>
            <w:tcMar>
              <w:top w:w="57" w:type="dxa"/>
              <w:left w:w="57" w:type="dxa"/>
              <w:bottom w:w="57" w:type="dxa"/>
              <w:right w:w="57" w:type="dxa"/>
            </w:tcMar>
          </w:tcPr>
          <w:p w14:paraId="7B07BA3D" w14:textId="77777777" w:rsidR="00DF721B" w:rsidRPr="00C62AB2" w:rsidRDefault="00DF721B" w:rsidP="00581DFA">
            <w:pPr>
              <w:jc w:val="left"/>
            </w:pPr>
          </w:p>
        </w:tc>
        <w:tc>
          <w:tcPr>
            <w:tcW w:w="3750" w:type="dxa"/>
            <w:tcMar>
              <w:top w:w="57" w:type="dxa"/>
              <w:left w:w="57" w:type="dxa"/>
              <w:bottom w:w="57" w:type="dxa"/>
              <w:right w:w="57" w:type="dxa"/>
            </w:tcMar>
          </w:tcPr>
          <w:p w14:paraId="7280AE44" w14:textId="77777777" w:rsidR="00DF721B" w:rsidRPr="00C62AB2" w:rsidRDefault="00DF721B" w:rsidP="00581DFA">
            <w:pPr>
              <w:jc w:val="left"/>
            </w:pPr>
          </w:p>
        </w:tc>
        <w:tc>
          <w:tcPr>
            <w:tcW w:w="2134" w:type="dxa"/>
            <w:tcMar>
              <w:top w:w="57" w:type="dxa"/>
              <w:left w:w="57" w:type="dxa"/>
              <w:bottom w:w="57" w:type="dxa"/>
              <w:right w:w="57" w:type="dxa"/>
            </w:tcMar>
          </w:tcPr>
          <w:p w14:paraId="4DAA6D80" w14:textId="77777777" w:rsidR="00DF721B" w:rsidRPr="00C62AB2" w:rsidRDefault="00DF721B" w:rsidP="00581DFA">
            <w:pPr>
              <w:jc w:val="left"/>
            </w:pPr>
          </w:p>
        </w:tc>
        <w:tc>
          <w:tcPr>
            <w:tcW w:w="2480" w:type="dxa"/>
            <w:tcMar>
              <w:top w:w="57" w:type="dxa"/>
              <w:left w:w="57" w:type="dxa"/>
              <w:bottom w:w="57" w:type="dxa"/>
              <w:right w:w="57" w:type="dxa"/>
            </w:tcMar>
          </w:tcPr>
          <w:p w14:paraId="1E3798A6" w14:textId="77777777" w:rsidR="00DF721B" w:rsidRPr="00C62AB2" w:rsidRDefault="00DF721B" w:rsidP="00581DFA">
            <w:pPr>
              <w:jc w:val="left"/>
            </w:pPr>
          </w:p>
        </w:tc>
      </w:tr>
      <w:tr w:rsidR="00DF721B" w:rsidRPr="00C62AB2" w14:paraId="332747B2" w14:textId="77777777" w:rsidTr="00DF721B">
        <w:tc>
          <w:tcPr>
            <w:tcW w:w="750" w:type="dxa"/>
            <w:tcMar>
              <w:top w:w="57" w:type="dxa"/>
              <w:left w:w="57" w:type="dxa"/>
              <w:bottom w:w="57" w:type="dxa"/>
              <w:right w:w="57" w:type="dxa"/>
            </w:tcMar>
          </w:tcPr>
          <w:p w14:paraId="3CA079DE" w14:textId="77777777" w:rsidR="00DF721B" w:rsidRPr="00C62AB2" w:rsidRDefault="00DF721B" w:rsidP="00581DFA">
            <w:pPr>
              <w:jc w:val="left"/>
            </w:pPr>
          </w:p>
        </w:tc>
        <w:tc>
          <w:tcPr>
            <w:tcW w:w="3750" w:type="dxa"/>
            <w:tcMar>
              <w:top w:w="57" w:type="dxa"/>
              <w:left w:w="57" w:type="dxa"/>
              <w:bottom w:w="57" w:type="dxa"/>
              <w:right w:w="57" w:type="dxa"/>
            </w:tcMar>
          </w:tcPr>
          <w:p w14:paraId="737002C7" w14:textId="77777777" w:rsidR="00DF721B" w:rsidRPr="00C62AB2" w:rsidRDefault="00DF721B" w:rsidP="00581DFA">
            <w:pPr>
              <w:jc w:val="left"/>
            </w:pPr>
          </w:p>
        </w:tc>
        <w:tc>
          <w:tcPr>
            <w:tcW w:w="2134" w:type="dxa"/>
            <w:tcMar>
              <w:top w:w="57" w:type="dxa"/>
              <w:left w:w="57" w:type="dxa"/>
              <w:bottom w:w="57" w:type="dxa"/>
              <w:right w:w="57" w:type="dxa"/>
            </w:tcMar>
          </w:tcPr>
          <w:p w14:paraId="2B2770EC" w14:textId="77777777" w:rsidR="00DF721B" w:rsidRPr="00C62AB2" w:rsidRDefault="00DF721B" w:rsidP="00581DFA">
            <w:pPr>
              <w:jc w:val="left"/>
            </w:pPr>
          </w:p>
        </w:tc>
        <w:tc>
          <w:tcPr>
            <w:tcW w:w="2480" w:type="dxa"/>
            <w:tcMar>
              <w:top w:w="57" w:type="dxa"/>
              <w:left w:w="57" w:type="dxa"/>
              <w:bottom w:w="57" w:type="dxa"/>
              <w:right w:w="57" w:type="dxa"/>
            </w:tcMar>
          </w:tcPr>
          <w:p w14:paraId="2323E57A" w14:textId="77777777" w:rsidR="00DF721B" w:rsidRPr="00C62AB2" w:rsidRDefault="00DF721B" w:rsidP="00581DFA">
            <w:pPr>
              <w:jc w:val="left"/>
            </w:pPr>
          </w:p>
        </w:tc>
      </w:tr>
    </w:tbl>
    <w:p w14:paraId="3B8F90B3" w14:textId="77777777" w:rsidR="00DF721B" w:rsidRPr="00C62AB2" w:rsidRDefault="00DF721B" w:rsidP="00DF721B">
      <w:pPr>
        <w:jc w:val="left"/>
      </w:pPr>
    </w:p>
    <w:p w14:paraId="0DAEF11B" w14:textId="77777777" w:rsidR="00DF721B" w:rsidRPr="00E64C52" w:rsidRDefault="00DF721B" w:rsidP="00DF721B">
      <w:pPr>
        <w:spacing w:after="120"/>
        <w:jc w:val="left"/>
        <w:rPr>
          <w:b/>
        </w:rPr>
      </w:pPr>
      <w:r w:rsidRPr="00C62AB2">
        <w:rPr>
          <w:b/>
        </w:rPr>
        <w:t>Dommages de performance pour non-respect des normes</w:t>
      </w:r>
      <w:r w:rsidRPr="00E64C52">
        <w:rPr>
          <w:b/>
          <w:lang w:val="fr"/>
        </w:rPr>
        <w:t xml:space="preserve"> de performance</w:t>
      </w:r>
    </w:p>
    <w:tbl>
      <w:tblPr>
        <w:tblStyle w:val="TableGrid"/>
        <w:tblW w:w="0" w:type="auto"/>
        <w:tblLook w:val="04A0" w:firstRow="1" w:lastRow="0" w:firstColumn="1" w:lastColumn="0" w:noHBand="0" w:noVBand="1"/>
      </w:tblPr>
      <w:tblGrid>
        <w:gridCol w:w="714"/>
        <w:gridCol w:w="2764"/>
        <w:gridCol w:w="1761"/>
        <w:gridCol w:w="2091"/>
        <w:gridCol w:w="1784"/>
      </w:tblGrid>
      <w:tr w:rsidR="00DF721B" w:rsidRPr="00FB65A1" w14:paraId="0FE5674C" w14:textId="77777777" w:rsidTr="00DF721B">
        <w:tc>
          <w:tcPr>
            <w:tcW w:w="714" w:type="dxa"/>
            <w:tcMar>
              <w:top w:w="57" w:type="dxa"/>
              <w:left w:w="57" w:type="dxa"/>
              <w:bottom w:w="57" w:type="dxa"/>
              <w:right w:w="57" w:type="dxa"/>
            </w:tcMar>
          </w:tcPr>
          <w:p w14:paraId="0B6456A1" w14:textId="77777777" w:rsidR="00DF721B" w:rsidRPr="00FB65A1" w:rsidRDefault="00DF721B" w:rsidP="00581DFA">
            <w:pPr>
              <w:jc w:val="center"/>
              <w:rPr>
                <w:b/>
              </w:rPr>
            </w:pPr>
            <w:r w:rsidRPr="00083A4A">
              <w:rPr>
                <w:b/>
                <w:lang w:val="fr"/>
              </w:rPr>
              <w:t>Ref:</w:t>
            </w:r>
          </w:p>
        </w:tc>
        <w:tc>
          <w:tcPr>
            <w:tcW w:w="2764" w:type="dxa"/>
            <w:tcMar>
              <w:top w:w="57" w:type="dxa"/>
              <w:left w:w="57" w:type="dxa"/>
              <w:bottom w:w="57" w:type="dxa"/>
              <w:right w:w="57" w:type="dxa"/>
            </w:tcMar>
          </w:tcPr>
          <w:p w14:paraId="235C0C59" w14:textId="77777777" w:rsidR="00DF721B" w:rsidRPr="00FB65A1" w:rsidRDefault="00DF721B" w:rsidP="00581DFA">
            <w:pPr>
              <w:jc w:val="center"/>
              <w:rPr>
                <w:b/>
              </w:rPr>
            </w:pPr>
            <w:r w:rsidRPr="00083A4A">
              <w:rPr>
                <w:b/>
                <w:lang w:val="fr"/>
              </w:rPr>
              <w:t>Article</w:t>
            </w:r>
          </w:p>
        </w:tc>
        <w:tc>
          <w:tcPr>
            <w:tcW w:w="1761" w:type="dxa"/>
            <w:tcMar>
              <w:top w:w="57" w:type="dxa"/>
              <w:left w:w="57" w:type="dxa"/>
              <w:bottom w:w="57" w:type="dxa"/>
              <w:right w:w="57" w:type="dxa"/>
            </w:tcMar>
          </w:tcPr>
          <w:p w14:paraId="1D526C1B" w14:textId="77777777" w:rsidR="00DF721B" w:rsidRDefault="00DF721B" w:rsidP="00581DFA">
            <w:pPr>
              <w:jc w:val="center"/>
              <w:rPr>
                <w:b/>
              </w:rPr>
            </w:pPr>
            <w:r>
              <w:rPr>
                <w:b/>
                <w:lang w:val="fr"/>
              </w:rPr>
              <w:t>Unité</w:t>
            </w:r>
          </w:p>
          <w:p w14:paraId="603C0E37" w14:textId="77777777" w:rsidR="00DF721B" w:rsidRPr="00F9235A" w:rsidRDefault="00DF721B" w:rsidP="00581DFA">
            <w:pPr>
              <w:ind w:left="0" w:firstLine="0"/>
              <w:jc w:val="center"/>
              <w:rPr>
                <w:i/>
                <w:iCs/>
              </w:rPr>
            </w:pPr>
            <w:r w:rsidRPr="00F9235A">
              <w:rPr>
                <w:i/>
                <w:iCs/>
                <w:lang w:val="fr"/>
              </w:rPr>
              <w:t xml:space="preserve">[p. ex. montant par jour, par incident, par unité, </w:t>
            </w:r>
            <w:r>
              <w:rPr>
                <w:lang w:val="fr"/>
              </w:rPr>
              <w:t xml:space="preserve"> </w:t>
            </w:r>
            <w:r w:rsidRPr="00F9235A">
              <w:rPr>
                <w:i/>
                <w:iCs/>
                <w:lang w:val="fr"/>
              </w:rPr>
              <w:t>etc.]</w:t>
            </w:r>
          </w:p>
        </w:tc>
        <w:tc>
          <w:tcPr>
            <w:tcW w:w="2091" w:type="dxa"/>
            <w:tcMar>
              <w:top w:w="57" w:type="dxa"/>
              <w:left w:w="57" w:type="dxa"/>
              <w:bottom w:w="57" w:type="dxa"/>
              <w:right w:w="57" w:type="dxa"/>
            </w:tcMar>
          </w:tcPr>
          <w:p w14:paraId="7AFA41BF" w14:textId="77777777" w:rsidR="00DF721B" w:rsidRPr="00083A4A" w:rsidRDefault="00DF721B" w:rsidP="00581DFA">
            <w:pPr>
              <w:jc w:val="center"/>
              <w:rPr>
                <w:b/>
              </w:rPr>
            </w:pPr>
            <w:r w:rsidRPr="00083A4A">
              <w:rPr>
                <w:b/>
                <w:lang w:val="fr"/>
              </w:rPr>
              <w:t>Insérer le montant</w:t>
            </w:r>
          </w:p>
          <w:p w14:paraId="76EE97AC" w14:textId="77777777" w:rsidR="00DF721B" w:rsidRPr="00F9235A" w:rsidRDefault="00DF721B" w:rsidP="00581DFA">
            <w:pPr>
              <w:ind w:left="-17" w:hanging="25"/>
              <w:jc w:val="center"/>
              <w:rPr>
                <w:b/>
                <w:i/>
                <w:iCs/>
              </w:rPr>
            </w:pPr>
            <w:r w:rsidRPr="00F9235A">
              <w:rPr>
                <w:b/>
                <w:i/>
                <w:iCs/>
                <w:lang w:val="fr"/>
              </w:rPr>
              <w:t xml:space="preserve">[soit en montant, soit en pourcentage du prix du </w:t>
            </w:r>
            <w:r>
              <w:rPr>
                <w:lang w:val="fr"/>
              </w:rPr>
              <w:t xml:space="preserve"> </w:t>
            </w:r>
            <w:r w:rsidRPr="00F9235A">
              <w:rPr>
                <w:b/>
                <w:i/>
                <w:iCs/>
                <w:lang w:val="fr"/>
              </w:rPr>
              <w:t>contrat]</w:t>
            </w:r>
          </w:p>
        </w:tc>
        <w:tc>
          <w:tcPr>
            <w:tcW w:w="1784" w:type="dxa"/>
            <w:tcMar>
              <w:top w:w="57" w:type="dxa"/>
              <w:left w:w="57" w:type="dxa"/>
              <w:bottom w:w="57" w:type="dxa"/>
              <w:right w:w="57" w:type="dxa"/>
            </w:tcMar>
          </w:tcPr>
          <w:p w14:paraId="3A3D86B7" w14:textId="77777777" w:rsidR="00DF721B" w:rsidRDefault="00DF721B" w:rsidP="00581DFA">
            <w:pPr>
              <w:jc w:val="center"/>
              <w:rPr>
                <w:b/>
              </w:rPr>
            </w:pPr>
            <w:r>
              <w:rPr>
                <w:b/>
                <w:lang w:val="fr"/>
              </w:rPr>
              <w:t>Exclusions</w:t>
            </w:r>
          </w:p>
          <w:p w14:paraId="6565DD3D" w14:textId="77777777" w:rsidR="00DF721B" w:rsidRPr="00083A4A" w:rsidRDefault="00DF721B" w:rsidP="00DF721B">
            <w:pPr>
              <w:ind w:left="-38" w:firstLine="0"/>
              <w:jc w:val="center"/>
              <w:rPr>
                <w:b/>
              </w:rPr>
            </w:pPr>
            <w:r>
              <w:rPr>
                <w:b/>
                <w:lang w:val="fr"/>
              </w:rPr>
              <w:t>(le cas échéant)</w:t>
            </w:r>
          </w:p>
        </w:tc>
      </w:tr>
      <w:tr w:rsidR="00DF721B" w:rsidRPr="00C25EF0" w14:paraId="1DD679D2" w14:textId="77777777" w:rsidTr="00DF721B">
        <w:tc>
          <w:tcPr>
            <w:tcW w:w="714" w:type="dxa"/>
            <w:tcMar>
              <w:top w:w="57" w:type="dxa"/>
              <w:left w:w="57" w:type="dxa"/>
              <w:bottom w:w="57" w:type="dxa"/>
              <w:right w:w="57" w:type="dxa"/>
            </w:tcMar>
          </w:tcPr>
          <w:p w14:paraId="6EB884EE" w14:textId="77777777" w:rsidR="00DF721B" w:rsidRPr="00083A4A" w:rsidRDefault="00DF721B" w:rsidP="00581DFA">
            <w:pPr>
              <w:jc w:val="left"/>
            </w:pPr>
          </w:p>
        </w:tc>
        <w:tc>
          <w:tcPr>
            <w:tcW w:w="2764" w:type="dxa"/>
            <w:tcMar>
              <w:top w:w="57" w:type="dxa"/>
              <w:left w:w="57" w:type="dxa"/>
              <w:bottom w:w="57" w:type="dxa"/>
              <w:right w:w="57" w:type="dxa"/>
            </w:tcMar>
          </w:tcPr>
          <w:p w14:paraId="37D092C0" w14:textId="77777777" w:rsidR="00DF721B" w:rsidRPr="00083A4A" w:rsidRDefault="00DF721B" w:rsidP="00581DFA">
            <w:pPr>
              <w:jc w:val="left"/>
            </w:pPr>
          </w:p>
        </w:tc>
        <w:tc>
          <w:tcPr>
            <w:tcW w:w="1761" w:type="dxa"/>
            <w:tcMar>
              <w:top w:w="57" w:type="dxa"/>
              <w:left w:w="57" w:type="dxa"/>
              <w:bottom w:w="57" w:type="dxa"/>
              <w:right w:w="57" w:type="dxa"/>
            </w:tcMar>
          </w:tcPr>
          <w:p w14:paraId="579AA5FE" w14:textId="77777777" w:rsidR="00DF721B" w:rsidRPr="00C25EF0" w:rsidRDefault="00DF721B" w:rsidP="00581DFA">
            <w:pPr>
              <w:jc w:val="left"/>
            </w:pPr>
          </w:p>
        </w:tc>
        <w:tc>
          <w:tcPr>
            <w:tcW w:w="2091" w:type="dxa"/>
            <w:tcMar>
              <w:top w:w="57" w:type="dxa"/>
              <w:left w:w="57" w:type="dxa"/>
              <w:bottom w:w="57" w:type="dxa"/>
              <w:right w:w="57" w:type="dxa"/>
            </w:tcMar>
          </w:tcPr>
          <w:p w14:paraId="62DEDDBC" w14:textId="77777777" w:rsidR="00DF721B" w:rsidRPr="00083A4A" w:rsidRDefault="00DF721B" w:rsidP="00581DFA">
            <w:pPr>
              <w:jc w:val="left"/>
            </w:pPr>
          </w:p>
        </w:tc>
        <w:tc>
          <w:tcPr>
            <w:tcW w:w="1784" w:type="dxa"/>
            <w:tcMar>
              <w:top w:w="57" w:type="dxa"/>
              <w:left w:w="57" w:type="dxa"/>
              <w:bottom w:w="57" w:type="dxa"/>
              <w:right w:w="57" w:type="dxa"/>
            </w:tcMar>
          </w:tcPr>
          <w:p w14:paraId="1AED54AF" w14:textId="77777777" w:rsidR="00DF721B" w:rsidRPr="00F9235A" w:rsidRDefault="00DF721B" w:rsidP="00DF721B">
            <w:pPr>
              <w:ind w:left="52" w:firstLine="0"/>
              <w:jc w:val="left"/>
              <w:rPr>
                <w:i/>
                <w:iCs/>
              </w:rPr>
            </w:pPr>
            <w:r w:rsidRPr="00F9235A">
              <w:rPr>
                <w:i/>
                <w:iCs/>
                <w:lang w:val="fr"/>
              </w:rPr>
              <w:t xml:space="preserve">[p. ex. premier échec dans le mois civil] </w:t>
            </w:r>
          </w:p>
        </w:tc>
      </w:tr>
      <w:tr w:rsidR="00DF721B" w:rsidRPr="00C25EF0" w14:paraId="29DB7497" w14:textId="77777777" w:rsidTr="00DF721B">
        <w:tc>
          <w:tcPr>
            <w:tcW w:w="714" w:type="dxa"/>
            <w:tcMar>
              <w:top w:w="57" w:type="dxa"/>
              <w:left w:w="57" w:type="dxa"/>
              <w:bottom w:w="57" w:type="dxa"/>
              <w:right w:w="57" w:type="dxa"/>
            </w:tcMar>
          </w:tcPr>
          <w:p w14:paraId="480C2243" w14:textId="77777777" w:rsidR="00DF721B" w:rsidRPr="00083A4A" w:rsidRDefault="00DF721B" w:rsidP="00581DFA">
            <w:pPr>
              <w:jc w:val="left"/>
            </w:pPr>
          </w:p>
        </w:tc>
        <w:tc>
          <w:tcPr>
            <w:tcW w:w="2764" w:type="dxa"/>
            <w:tcMar>
              <w:top w:w="57" w:type="dxa"/>
              <w:left w:w="57" w:type="dxa"/>
              <w:bottom w:w="57" w:type="dxa"/>
              <w:right w:w="57" w:type="dxa"/>
            </w:tcMar>
          </w:tcPr>
          <w:p w14:paraId="148B4E4B" w14:textId="77777777" w:rsidR="00DF721B" w:rsidRPr="00083A4A" w:rsidRDefault="00DF721B" w:rsidP="00581DFA">
            <w:pPr>
              <w:jc w:val="left"/>
            </w:pPr>
          </w:p>
        </w:tc>
        <w:tc>
          <w:tcPr>
            <w:tcW w:w="1761" w:type="dxa"/>
            <w:tcMar>
              <w:top w:w="57" w:type="dxa"/>
              <w:left w:w="57" w:type="dxa"/>
              <w:bottom w:w="57" w:type="dxa"/>
              <w:right w:w="57" w:type="dxa"/>
            </w:tcMar>
          </w:tcPr>
          <w:p w14:paraId="3F474094" w14:textId="77777777" w:rsidR="00DF721B" w:rsidRPr="00C25EF0" w:rsidRDefault="00DF721B" w:rsidP="00581DFA">
            <w:pPr>
              <w:jc w:val="left"/>
            </w:pPr>
          </w:p>
        </w:tc>
        <w:tc>
          <w:tcPr>
            <w:tcW w:w="2091" w:type="dxa"/>
            <w:tcMar>
              <w:top w:w="57" w:type="dxa"/>
              <w:left w:w="57" w:type="dxa"/>
              <w:bottom w:w="57" w:type="dxa"/>
              <w:right w:w="57" w:type="dxa"/>
            </w:tcMar>
          </w:tcPr>
          <w:p w14:paraId="2B85437C" w14:textId="77777777" w:rsidR="00DF721B" w:rsidRPr="00083A4A" w:rsidRDefault="00DF721B" w:rsidP="00581DFA">
            <w:pPr>
              <w:jc w:val="left"/>
            </w:pPr>
          </w:p>
        </w:tc>
        <w:tc>
          <w:tcPr>
            <w:tcW w:w="1784" w:type="dxa"/>
            <w:tcMar>
              <w:top w:w="57" w:type="dxa"/>
              <w:left w:w="57" w:type="dxa"/>
              <w:bottom w:w="57" w:type="dxa"/>
              <w:right w:w="57" w:type="dxa"/>
            </w:tcMar>
          </w:tcPr>
          <w:p w14:paraId="327ABE18" w14:textId="77777777" w:rsidR="00DF721B" w:rsidRPr="00083A4A" w:rsidRDefault="00DF721B" w:rsidP="00581DFA">
            <w:pPr>
              <w:jc w:val="left"/>
            </w:pPr>
          </w:p>
        </w:tc>
      </w:tr>
      <w:tr w:rsidR="00DF721B" w:rsidRPr="00C25EF0" w14:paraId="2F3541A4" w14:textId="77777777" w:rsidTr="00DF721B">
        <w:tc>
          <w:tcPr>
            <w:tcW w:w="714" w:type="dxa"/>
            <w:tcMar>
              <w:top w:w="57" w:type="dxa"/>
              <w:left w:w="57" w:type="dxa"/>
              <w:bottom w:w="57" w:type="dxa"/>
              <w:right w:w="57" w:type="dxa"/>
            </w:tcMar>
          </w:tcPr>
          <w:p w14:paraId="63147E79" w14:textId="77777777" w:rsidR="00DF721B" w:rsidRPr="00083A4A" w:rsidRDefault="00DF721B" w:rsidP="00581DFA">
            <w:pPr>
              <w:jc w:val="left"/>
            </w:pPr>
          </w:p>
        </w:tc>
        <w:tc>
          <w:tcPr>
            <w:tcW w:w="2764" w:type="dxa"/>
            <w:tcMar>
              <w:top w:w="57" w:type="dxa"/>
              <w:left w:w="57" w:type="dxa"/>
              <w:bottom w:w="57" w:type="dxa"/>
              <w:right w:w="57" w:type="dxa"/>
            </w:tcMar>
          </w:tcPr>
          <w:p w14:paraId="2444DBF3" w14:textId="77777777" w:rsidR="00DF721B" w:rsidRPr="00083A4A" w:rsidRDefault="00DF721B" w:rsidP="00581DFA">
            <w:pPr>
              <w:jc w:val="left"/>
            </w:pPr>
          </w:p>
        </w:tc>
        <w:tc>
          <w:tcPr>
            <w:tcW w:w="1761" w:type="dxa"/>
            <w:tcMar>
              <w:top w:w="57" w:type="dxa"/>
              <w:left w:w="57" w:type="dxa"/>
              <w:bottom w:w="57" w:type="dxa"/>
              <w:right w:w="57" w:type="dxa"/>
            </w:tcMar>
          </w:tcPr>
          <w:p w14:paraId="00B6B3A7" w14:textId="77777777" w:rsidR="00DF721B" w:rsidRPr="00C25EF0" w:rsidRDefault="00DF721B" w:rsidP="00581DFA">
            <w:pPr>
              <w:jc w:val="left"/>
            </w:pPr>
          </w:p>
        </w:tc>
        <w:tc>
          <w:tcPr>
            <w:tcW w:w="2091" w:type="dxa"/>
            <w:tcMar>
              <w:top w:w="57" w:type="dxa"/>
              <w:left w:w="57" w:type="dxa"/>
              <w:bottom w:w="57" w:type="dxa"/>
              <w:right w:w="57" w:type="dxa"/>
            </w:tcMar>
          </w:tcPr>
          <w:p w14:paraId="7C16ADE2" w14:textId="77777777" w:rsidR="00DF721B" w:rsidRPr="00083A4A" w:rsidRDefault="00DF721B" w:rsidP="00581DFA">
            <w:pPr>
              <w:jc w:val="left"/>
            </w:pPr>
          </w:p>
        </w:tc>
        <w:tc>
          <w:tcPr>
            <w:tcW w:w="1784" w:type="dxa"/>
            <w:tcMar>
              <w:top w:w="57" w:type="dxa"/>
              <w:left w:w="57" w:type="dxa"/>
              <w:bottom w:w="57" w:type="dxa"/>
              <w:right w:w="57" w:type="dxa"/>
            </w:tcMar>
          </w:tcPr>
          <w:p w14:paraId="0D19BB5B" w14:textId="77777777" w:rsidR="00DF721B" w:rsidRPr="00083A4A" w:rsidRDefault="00DF721B" w:rsidP="00581DFA">
            <w:pPr>
              <w:jc w:val="left"/>
            </w:pPr>
          </w:p>
        </w:tc>
      </w:tr>
    </w:tbl>
    <w:p w14:paraId="6545BA4C" w14:textId="77777777" w:rsidR="00DF721B" w:rsidRDefault="00DF721B" w:rsidP="00DF721B">
      <w:pPr>
        <w:ind w:left="0" w:firstLine="0"/>
      </w:pPr>
      <w:r w:rsidRPr="00083A4A">
        <w:rPr>
          <w:lang w:val="fr"/>
        </w:rPr>
        <w:t>Les dommages-intérêts d’exécution ci-dessus s’ajoutent à toute amende qui pourrait être imposée à l’entrepreneur par les tribunaux pour violation des termes des permis, licences ou consentements applicables.</w:t>
      </w:r>
    </w:p>
    <w:p w14:paraId="64518CFC" w14:textId="40956FA2" w:rsidR="000A450A" w:rsidRPr="006C1597" w:rsidRDefault="000A450A" w:rsidP="00C01F2C">
      <w:pPr>
        <w:pStyle w:val="Sec10head1"/>
      </w:pPr>
      <w:bookmarkStart w:id="629" w:name="_Toc87980394"/>
      <w:r w:rsidRPr="006C1597">
        <w:lastRenderedPageBreak/>
        <w:t xml:space="preserve">Modèle de </w:t>
      </w:r>
      <w:r w:rsidR="005D0027">
        <w:t>G</w:t>
      </w:r>
      <w:r w:rsidRPr="006C1597">
        <w:t xml:space="preserve">arantie de </w:t>
      </w:r>
      <w:r w:rsidR="005D0027">
        <w:t>B</w:t>
      </w:r>
      <w:r w:rsidRPr="006C1597">
        <w:t xml:space="preserve">onne </w:t>
      </w:r>
      <w:r w:rsidR="005D0027">
        <w:t>E</w:t>
      </w:r>
      <w:r w:rsidRPr="006C1597">
        <w:t>xécution</w:t>
      </w:r>
      <w:r w:rsidR="00A7332E">
        <w:br/>
      </w:r>
      <w:r w:rsidR="006D6EDF">
        <w:t xml:space="preserve">Option 1 : </w:t>
      </w:r>
      <w:r w:rsidRPr="006C1597">
        <w:t>(</w:t>
      </w:r>
      <w:r w:rsidR="005D0027">
        <w:t>G</w:t>
      </w:r>
      <w:r w:rsidRPr="006C1597">
        <w:t xml:space="preserve">arantie </w:t>
      </w:r>
      <w:r w:rsidR="005D0027">
        <w:t>B</w:t>
      </w:r>
      <w:r w:rsidRPr="006C1597">
        <w:t>ancaire)</w:t>
      </w:r>
      <w:bookmarkEnd w:id="624"/>
      <w:bookmarkEnd w:id="625"/>
      <w:bookmarkEnd w:id="626"/>
      <w:bookmarkEnd w:id="629"/>
    </w:p>
    <w:p w14:paraId="279A8DC5" w14:textId="77777777" w:rsidR="000A450A" w:rsidRPr="006C1597" w:rsidRDefault="000A450A" w:rsidP="00DC57DA">
      <w:pPr>
        <w:pStyle w:val="Footer"/>
        <w:spacing w:before="120" w:after="120"/>
      </w:pPr>
    </w:p>
    <w:p w14:paraId="6F3D7975" w14:textId="50A919C4" w:rsidR="00037168" w:rsidRPr="006C1597" w:rsidRDefault="00037168" w:rsidP="00C01F2C">
      <w:pPr>
        <w:tabs>
          <w:tab w:val="left" w:leader="underscore" w:pos="8931"/>
        </w:tabs>
        <w:spacing w:before="120" w:after="120"/>
        <w:ind w:left="4320" w:firstLine="720"/>
        <w:rPr>
          <w:szCs w:val="24"/>
        </w:rPr>
      </w:pPr>
      <w:r w:rsidRPr="006C1597">
        <w:rPr>
          <w:szCs w:val="24"/>
        </w:rPr>
        <w:t>Date</w:t>
      </w:r>
      <w:r w:rsidR="005B69F3" w:rsidRPr="006C1597">
        <w:rPr>
          <w:szCs w:val="24"/>
        </w:rPr>
        <w:t> :</w:t>
      </w:r>
      <w:r w:rsidRPr="006C1597">
        <w:rPr>
          <w:szCs w:val="24"/>
        </w:rPr>
        <w:t xml:space="preserve"> </w:t>
      </w:r>
      <w:r w:rsidRPr="006C1597">
        <w:rPr>
          <w:szCs w:val="24"/>
        </w:rPr>
        <w:tab/>
      </w:r>
    </w:p>
    <w:p w14:paraId="246974DE" w14:textId="024E589C" w:rsidR="00037168" w:rsidRPr="006C1597" w:rsidRDefault="00037168" w:rsidP="00C01F2C">
      <w:pPr>
        <w:tabs>
          <w:tab w:val="left" w:leader="underscore" w:pos="8931"/>
        </w:tabs>
        <w:spacing w:before="120" w:after="120"/>
        <w:ind w:left="4320" w:firstLine="720"/>
        <w:rPr>
          <w:szCs w:val="24"/>
        </w:rPr>
      </w:pPr>
      <w:r w:rsidRPr="006C1597">
        <w:rPr>
          <w:szCs w:val="24"/>
        </w:rPr>
        <w:t>Appel d’offres no</w:t>
      </w:r>
      <w:r w:rsidR="005B69F3" w:rsidRPr="006C1597">
        <w:rPr>
          <w:szCs w:val="24"/>
        </w:rPr>
        <w:t> :</w:t>
      </w:r>
      <w:r w:rsidRPr="006C1597">
        <w:rPr>
          <w:szCs w:val="24"/>
        </w:rPr>
        <w:t xml:space="preserve"> </w:t>
      </w:r>
      <w:r w:rsidRPr="006C1597">
        <w:rPr>
          <w:szCs w:val="24"/>
        </w:rPr>
        <w:tab/>
      </w:r>
    </w:p>
    <w:p w14:paraId="7CB529C2" w14:textId="77777777" w:rsidR="00037168" w:rsidRPr="006C1597" w:rsidRDefault="00037168" w:rsidP="00DC57DA">
      <w:pPr>
        <w:spacing w:before="120" w:after="120"/>
        <w:rPr>
          <w:szCs w:val="24"/>
        </w:rPr>
      </w:pPr>
    </w:p>
    <w:p w14:paraId="4D0FF1C2" w14:textId="23ED4671" w:rsidR="00037168" w:rsidRPr="006C1597" w:rsidRDefault="00037168" w:rsidP="007D49B0">
      <w:pPr>
        <w:tabs>
          <w:tab w:val="left" w:leader="underscore" w:pos="4962"/>
        </w:tabs>
        <w:spacing w:before="120" w:after="240"/>
        <w:rPr>
          <w:szCs w:val="24"/>
        </w:rPr>
      </w:pPr>
      <w:r w:rsidRPr="006C1597">
        <w:rPr>
          <w:b/>
          <w:bCs/>
          <w:szCs w:val="24"/>
        </w:rPr>
        <w:t>Garant</w:t>
      </w:r>
      <w:r w:rsidR="005B69F3" w:rsidRPr="006C1597">
        <w:rPr>
          <w:b/>
          <w:bCs/>
          <w:szCs w:val="24"/>
        </w:rPr>
        <w:t> :</w:t>
      </w:r>
      <w:r w:rsidR="00C01F2C" w:rsidRPr="006C1597">
        <w:rPr>
          <w:szCs w:val="24"/>
        </w:rPr>
        <w:t xml:space="preserve"> </w:t>
      </w:r>
      <w:r w:rsidR="007D49B0" w:rsidRPr="006C1597">
        <w:rPr>
          <w:szCs w:val="24"/>
        </w:rPr>
        <w:tab/>
      </w:r>
      <w:r w:rsidR="007D49B0" w:rsidRPr="006C1597">
        <w:rPr>
          <w:i/>
          <w:szCs w:val="24"/>
        </w:rPr>
        <w:t xml:space="preserve"> </w:t>
      </w:r>
      <w:r w:rsidRPr="006C1597">
        <w:rPr>
          <w:i/>
          <w:szCs w:val="24"/>
        </w:rPr>
        <w:t xml:space="preserve">[nom et adresse de la banque </w:t>
      </w:r>
      <w:r w:rsidR="00FA067C" w:rsidRPr="006C1597">
        <w:rPr>
          <w:bCs/>
          <w:i/>
          <w:iCs/>
        </w:rPr>
        <w:t>d’émission</w:t>
      </w:r>
      <w:r w:rsidRPr="006C1597">
        <w:rPr>
          <w:i/>
          <w:szCs w:val="24"/>
        </w:rPr>
        <w:t>]</w:t>
      </w:r>
    </w:p>
    <w:p w14:paraId="4A50CD21" w14:textId="75C7DF87" w:rsidR="00037168" w:rsidRPr="006C1597" w:rsidRDefault="00037168" w:rsidP="007D49B0">
      <w:pPr>
        <w:tabs>
          <w:tab w:val="left" w:leader="underscore" w:pos="4962"/>
        </w:tabs>
        <w:spacing w:before="120" w:after="240"/>
        <w:rPr>
          <w:szCs w:val="24"/>
        </w:rPr>
      </w:pPr>
      <w:r w:rsidRPr="006C1597">
        <w:rPr>
          <w:b/>
          <w:bCs/>
          <w:szCs w:val="24"/>
        </w:rPr>
        <w:t>Bénéficiaire</w:t>
      </w:r>
      <w:r w:rsidR="005B69F3" w:rsidRPr="006C1597">
        <w:rPr>
          <w:b/>
          <w:bCs/>
          <w:szCs w:val="24"/>
        </w:rPr>
        <w:t> :</w:t>
      </w:r>
      <w:r w:rsidRPr="006C1597">
        <w:rPr>
          <w:szCs w:val="24"/>
        </w:rPr>
        <w:t xml:space="preserve"> </w:t>
      </w:r>
      <w:r w:rsidR="007D49B0" w:rsidRPr="006C1597">
        <w:rPr>
          <w:szCs w:val="24"/>
        </w:rPr>
        <w:tab/>
      </w:r>
      <w:r w:rsidRPr="006C1597">
        <w:rPr>
          <w:i/>
          <w:szCs w:val="24"/>
        </w:rPr>
        <w:t xml:space="preserve">[nom et adresse du Maître </w:t>
      </w:r>
      <w:r w:rsidR="0094474A" w:rsidRPr="006C1597">
        <w:rPr>
          <w:i/>
          <w:szCs w:val="24"/>
        </w:rPr>
        <w:t>d</w:t>
      </w:r>
      <w:r w:rsidRPr="006C1597">
        <w:rPr>
          <w:i/>
          <w:szCs w:val="24"/>
        </w:rPr>
        <w:t>’Ouvrage]</w:t>
      </w:r>
      <w:r w:rsidRPr="006C1597">
        <w:rPr>
          <w:szCs w:val="24"/>
        </w:rPr>
        <w:t xml:space="preserve"> </w:t>
      </w:r>
    </w:p>
    <w:p w14:paraId="0827CF59" w14:textId="77BCB345" w:rsidR="00037168" w:rsidRPr="006C1597" w:rsidRDefault="00037168" w:rsidP="007D49B0">
      <w:pPr>
        <w:tabs>
          <w:tab w:val="left" w:leader="underscore" w:pos="4962"/>
        </w:tabs>
        <w:spacing w:before="120" w:after="240"/>
        <w:rPr>
          <w:szCs w:val="24"/>
        </w:rPr>
      </w:pPr>
      <w:r w:rsidRPr="006C1597">
        <w:rPr>
          <w:b/>
          <w:bCs/>
          <w:szCs w:val="24"/>
        </w:rPr>
        <w:t>Date</w:t>
      </w:r>
      <w:r w:rsidR="005B69F3" w:rsidRPr="006C1597">
        <w:rPr>
          <w:b/>
          <w:bCs/>
          <w:szCs w:val="24"/>
        </w:rPr>
        <w:t> :</w:t>
      </w:r>
      <w:r w:rsidRPr="006C1597">
        <w:rPr>
          <w:szCs w:val="24"/>
        </w:rPr>
        <w:t xml:space="preserve"> </w:t>
      </w:r>
      <w:r w:rsidR="007D49B0" w:rsidRPr="006C1597">
        <w:rPr>
          <w:szCs w:val="24"/>
        </w:rPr>
        <w:tab/>
      </w:r>
      <w:r w:rsidR="00FA067C" w:rsidRPr="006C1597">
        <w:rPr>
          <w:i/>
          <w:iCs/>
          <w:szCs w:val="24"/>
        </w:rPr>
        <w:t>[insérer date]</w:t>
      </w:r>
    </w:p>
    <w:p w14:paraId="0C36EC72" w14:textId="1D3663E4" w:rsidR="00037168" w:rsidRPr="006C1597" w:rsidRDefault="00037168" w:rsidP="007D49B0">
      <w:pPr>
        <w:tabs>
          <w:tab w:val="left" w:leader="underscore" w:pos="4962"/>
        </w:tabs>
        <w:spacing w:before="120" w:after="240"/>
        <w:rPr>
          <w:szCs w:val="24"/>
        </w:rPr>
      </w:pPr>
      <w:r w:rsidRPr="006C1597">
        <w:rPr>
          <w:b/>
          <w:bCs/>
          <w:szCs w:val="24"/>
        </w:rPr>
        <w:t>Garantie de bonne exécution no.</w:t>
      </w:r>
      <w:r w:rsidR="00C01F2C" w:rsidRPr="006C1597">
        <w:rPr>
          <w:b/>
          <w:bCs/>
          <w:szCs w:val="24"/>
        </w:rPr>
        <w:t xml:space="preserve"> : </w:t>
      </w:r>
      <w:r w:rsidR="007D49B0" w:rsidRPr="006C1597">
        <w:rPr>
          <w:b/>
          <w:bCs/>
          <w:szCs w:val="24"/>
        </w:rPr>
        <w:tab/>
      </w:r>
      <w:r w:rsidR="00FA067C" w:rsidRPr="006C1597">
        <w:rPr>
          <w:bCs/>
          <w:i/>
          <w:iCs/>
        </w:rPr>
        <w:t>[insérer No]</w:t>
      </w:r>
    </w:p>
    <w:p w14:paraId="17AFF4A4" w14:textId="7445DB57" w:rsidR="00037168" w:rsidRPr="006C1597" w:rsidRDefault="00037168" w:rsidP="00DC57DA">
      <w:pPr>
        <w:spacing w:before="120" w:after="120"/>
        <w:ind w:left="0" w:firstLine="0"/>
        <w:rPr>
          <w:szCs w:val="24"/>
        </w:rPr>
      </w:pPr>
      <w:r w:rsidRPr="006C1597">
        <w:rPr>
          <w:szCs w:val="24"/>
        </w:rPr>
        <w:t>Nous avons été informés que</w:t>
      </w:r>
      <w:r w:rsidR="005B69F3" w:rsidRPr="006C1597">
        <w:rPr>
          <w:szCs w:val="24"/>
        </w:rPr>
        <w:t xml:space="preserve"> </w:t>
      </w:r>
      <w:r w:rsidR="00C01F2C" w:rsidRPr="006C1597">
        <w:rPr>
          <w:szCs w:val="24"/>
        </w:rPr>
        <w:t xml:space="preserve">_____________________ </w:t>
      </w:r>
      <w:r w:rsidRPr="006C1597">
        <w:rPr>
          <w:i/>
          <w:szCs w:val="24"/>
        </w:rPr>
        <w:t>[nom de l’Entrepreneur]</w:t>
      </w:r>
      <w:r w:rsidRPr="006C1597">
        <w:rPr>
          <w:szCs w:val="24"/>
        </w:rPr>
        <w:t xml:space="preserve"> (ci-après dénommé le Donneur d’ordre) a conclu avec vous le Marché no. </w:t>
      </w:r>
      <w:r w:rsidR="00C01F2C" w:rsidRPr="006C1597">
        <w:rPr>
          <w:szCs w:val="24"/>
        </w:rPr>
        <w:t xml:space="preserve">_____________________ </w:t>
      </w:r>
      <w:r w:rsidR="00FA067C" w:rsidRPr="006C1597">
        <w:rPr>
          <w:i/>
          <w:iCs/>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_____________________ </w:t>
      </w:r>
      <w:r w:rsidR="00FA067C" w:rsidRPr="006C1597">
        <w:rPr>
          <w:i/>
          <w:iCs/>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_____________________ </w:t>
      </w:r>
      <w:r w:rsidRPr="006C1597">
        <w:rPr>
          <w:i/>
          <w:szCs w:val="24"/>
        </w:rPr>
        <w:t>[description des travaux]</w:t>
      </w:r>
      <w:r w:rsidRPr="006C1597">
        <w:rPr>
          <w:szCs w:val="24"/>
        </w:rPr>
        <w:t xml:space="preserve"> (ci-après dénommé « le Marché »).</w:t>
      </w:r>
    </w:p>
    <w:p w14:paraId="0EE0ED91" w14:textId="017453C0" w:rsidR="00037168" w:rsidRPr="006C1597" w:rsidRDefault="00037168" w:rsidP="00DC57DA">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arantie de bonne exécution est exigée en vertu des conditions du Marché.</w:t>
      </w:r>
    </w:p>
    <w:p w14:paraId="26C30F14" w14:textId="5F395F85" w:rsidR="00037168" w:rsidRPr="006C1597" w:rsidRDefault="00037168" w:rsidP="00DC57DA">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_____________________ </w:t>
      </w:r>
      <w:r w:rsidRPr="006C1597">
        <w:rPr>
          <w:i/>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dans la limite du Montant de la Garantie qui s’élève à</w:t>
      </w:r>
      <w:r w:rsidR="005B69F3" w:rsidRPr="006C1597">
        <w:rPr>
          <w:szCs w:val="24"/>
        </w:rPr>
        <w:t xml:space="preserve"> </w:t>
      </w:r>
      <w:r w:rsidR="007D49B0" w:rsidRPr="006C1597">
        <w:rPr>
          <w:szCs w:val="24"/>
        </w:rPr>
        <w:t xml:space="preserve">_____________________ </w:t>
      </w:r>
      <w:r w:rsidRPr="006C1597">
        <w:rPr>
          <w:i/>
          <w:szCs w:val="24"/>
        </w:rPr>
        <w:t>[insérer la somme en chiffres]</w:t>
      </w:r>
      <w:r w:rsidRPr="006C1597">
        <w:rPr>
          <w:szCs w:val="24"/>
        </w:rPr>
        <w:t xml:space="preserve"> </w:t>
      </w:r>
      <w:r w:rsidR="007D49B0" w:rsidRPr="006C1597">
        <w:rPr>
          <w:szCs w:val="24"/>
        </w:rPr>
        <w:t xml:space="preserve">_____________________ </w:t>
      </w:r>
      <w:r w:rsidRPr="006C1597">
        <w:rPr>
          <w:i/>
          <w:szCs w:val="24"/>
        </w:rPr>
        <w:t>[insérer la somme en lettres]</w:t>
      </w:r>
      <w:r w:rsidRPr="006C1597">
        <w:rPr>
          <w:szCs w:val="24"/>
          <w:vertAlign w:val="superscript"/>
        </w:rPr>
        <w:footnoteReference w:id="23"/>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12AA6EE7" w:rsidR="00037168" w:rsidRPr="006C1597" w:rsidRDefault="00037168" w:rsidP="00DC57DA">
      <w:pPr>
        <w:spacing w:before="120" w:after="120"/>
        <w:rPr>
          <w:szCs w:val="24"/>
        </w:rPr>
      </w:pPr>
      <w:r w:rsidRPr="006C1597">
        <w:rPr>
          <w:szCs w:val="24"/>
        </w:rPr>
        <w:t xml:space="preserve">La présente </w:t>
      </w:r>
      <w:r w:rsidR="00EA4538">
        <w:rPr>
          <w:szCs w:val="24"/>
        </w:rPr>
        <w:t>G</w:t>
      </w:r>
      <w:r w:rsidRPr="006C1597">
        <w:rPr>
          <w:szCs w:val="24"/>
        </w:rPr>
        <w:t>arantie sera réduite de moitié à la date de la réception provisoire.</w:t>
      </w:r>
    </w:p>
    <w:p w14:paraId="74CE08CA" w14:textId="2D6D90EC" w:rsidR="00037168" w:rsidRPr="006C1597" w:rsidRDefault="00037168" w:rsidP="007D49B0">
      <w:pPr>
        <w:spacing w:before="120" w:after="120"/>
        <w:ind w:left="0" w:firstLine="0"/>
        <w:rPr>
          <w:szCs w:val="24"/>
        </w:rPr>
      </w:pPr>
      <w:r w:rsidRPr="006C1597">
        <w:rPr>
          <w:szCs w:val="24"/>
        </w:rPr>
        <w:t>La présente garantie expire au plus tard le</w:t>
      </w:r>
      <w:r w:rsidR="005B69F3" w:rsidRPr="006C1597">
        <w:rPr>
          <w:szCs w:val="24"/>
        </w:rPr>
        <w:t xml:space="preserve"> </w:t>
      </w:r>
      <w:r w:rsidR="007D49B0" w:rsidRPr="006C1597">
        <w:rPr>
          <w:szCs w:val="24"/>
        </w:rPr>
        <w:t xml:space="preserve">_____________________ </w:t>
      </w:r>
      <w:r w:rsidR="00FA067C" w:rsidRPr="006C1597">
        <w:rPr>
          <w:bCs/>
          <w:i/>
          <w:iCs/>
        </w:rPr>
        <w:t>[insérer la date]</w:t>
      </w:r>
      <w:r w:rsidRPr="006C1597">
        <w:rPr>
          <w:szCs w:val="24"/>
        </w:rPr>
        <w:t xml:space="preserve"> jour de </w:t>
      </w:r>
      <w:r w:rsidR="007D49B0" w:rsidRPr="006C1597">
        <w:rPr>
          <w:szCs w:val="24"/>
        </w:rPr>
        <w:t xml:space="preserve">___ </w:t>
      </w:r>
      <w:r w:rsidR="00FA067C" w:rsidRPr="006C1597">
        <w:rPr>
          <w:bCs/>
          <w:i/>
          <w:iCs/>
        </w:rPr>
        <w:t>[insérer le mois]</w:t>
      </w:r>
      <w:r w:rsidRPr="006C1597">
        <w:rPr>
          <w:szCs w:val="24"/>
        </w:rPr>
        <w:t xml:space="preserve"> </w:t>
      </w:r>
      <w:r w:rsidR="007D49B0" w:rsidRPr="006C1597">
        <w:rPr>
          <w:szCs w:val="24"/>
        </w:rPr>
        <w:t>___</w:t>
      </w:r>
      <w:r w:rsidR="007D49B0" w:rsidRPr="006C1597">
        <w:rPr>
          <w:bCs/>
          <w:i/>
          <w:iCs/>
        </w:rPr>
        <w:t xml:space="preserve"> </w:t>
      </w:r>
      <w:r w:rsidR="00FA067C" w:rsidRPr="006C1597">
        <w:rPr>
          <w:bCs/>
          <w:i/>
          <w:iCs/>
        </w:rPr>
        <w:t>[insérer l’année]</w:t>
      </w:r>
      <w:r w:rsidRPr="006C1597">
        <w:rPr>
          <w:szCs w:val="24"/>
        </w:rPr>
        <w:t xml:space="preserve">, </w:t>
      </w:r>
      <w:r w:rsidRPr="006C1597">
        <w:rPr>
          <w:szCs w:val="24"/>
          <w:vertAlign w:val="superscript"/>
        </w:rPr>
        <w:footnoteReference w:id="24"/>
      </w:r>
      <w:r w:rsidRPr="006C1597">
        <w:rPr>
          <w:szCs w:val="24"/>
        </w:rPr>
        <w:t xml:space="preserve"> et toute demande de paiement doit être reçue à cette date au plus tard, à l’adresse figurant ci-dessus.</w:t>
      </w:r>
    </w:p>
    <w:p w14:paraId="2C8F8A3A" w14:textId="3C746535" w:rsidR="00037168" w:rsidRPr="006C1597" w:rsidRDefault="00037168" w:rsidP="00DC57DA">
      <w:pPr>
        <w:spacing w:before="120" w:after="120"/>
        <w:ind w:left="0" w:firstLine="0"/>
        <w:rPr>
          <w:szCs w:val="24"/>
        </w:rPr>
      </w:pPr>
      <w:r w:rsidRPr="006C1597">
        <w:rPr>
          <w:szCs w:val="24"/>
        </w:rPr>
        <w:lastRenderedPageBreak/>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19B6A8CA" w14:textId="77777777" w:rsidR="00037168" w:rsidRPr="006C1597" w:rsidRDefault="00037168" w:rsidP="00C01F2C">
      <w:pPr>
        <w:tabs>
          <w:tab w:val="left" w:leader="underscore" w:pos="3828"/>
        </w:tabs>
        <w:spacing w:before="120" w:after="120"/>
        <w:ind w:left="0" w:firstLine="0"/>
        <w:rPr>
          <w:szCs w:val="24"/>
        </w:rPr>
      </w:pPr>
    </w:p>
    <w:p w14:paraId="0F761F6F" w14:textId="7C918A00" w:rsidR="00037168" w:rsidRPr="006C1597" w:rsidRDefault="00C01F2C" w:rsidP="00C01F2C">
      <w:pPr>
        <w:tabs>
          <w:tab w:val="left" w:leader="underscore" w:pos="3828"/>
        </w:tabs>
        <w:spacing w:before="360" w:after="120"/>
        <w:ind w:left="0" w:firstLine="0"/>
        <w:rPr>
          <w:szCs w:val="24"/>
        </w:rPr>
      </w:pPr>
      <w:r w:rsidRPr="006C1597">
        <w:rPr>
          <w:szCs w:val="24"/>
        </w:rPr>
        <w:tab/>
      </w:r>
    </w:p>
    <w:p w14:paraId="41A094D4" w14:textId="36C69D69" w:rsidR="00037168" w:rsidRPr="006C1597" w:rsidRDefault="00037168" w:rsidP="00C01F2C">
      <w:pPr>
        <w:spacing w:before="120" w:after="120"/>
        <w:rPr>
          <w:i/>
          <w:iCs/>
          <w:szCs w:val="24"/>
        </w:rPr>
      </w:pPr>
      <w:r w:rsidRPr="006C1597">
        <w:rPr>
          <w:i/>
          <w:iCs/>
          <w:szCs w:val="24"/>
        </w:rPr>
        <w:t>[</w:t>
      </w:r>
      <w:r w:rsidR="00C01F2C" w:rsidRPr="006C1597">
        <w:rPr>
          <w:i/>
          <w:iCs/>
          <w:szCs w:val="24"/>
        </w:rPr>
        <w:t>S</w:t>
      </w:r>
      <w:r w:rsidRPr="006C1597">
        <w:rPr>
          <w:i/>
          <w:iCs/>
          <w:szCs w:val="24"/>
        </w:rPr>
        <w:t>ignature]</w:t>
      </w:r>
    </w:p>
    <w:p w14:paraId="487A6900" w14:textId="77777777" w:rsidR="00037168" w:rsidRPr="006C1597" w:rsidRDefault="00037168" w:rsidP="00DC57DA">
      <w:pPr>
        <w:spacing w:before="120" w:after="120"/>
        <w:rPr>
          <w:szCs w:val="24"/>
        </w:rPr>
      </w:pPr>
    </w:p>
    <w:p w14:paraId="1B1AF2A1" w14:textId="56873540" w:rsidR="00037168" w:rsidRPr="006C1597" w:rsidRDefault="00037168" w:rsidP="00C01F2C">
      <w:pPr>
        <w:spacing w:before="120" w:after="120"/>
        <w:ind w:left="0" w:firstLine="0"/>
        <w:rPr>
          <w:b/>
          <w:i/>
          <w:iCs/>
          <w:szCs w:val="24"/>
        </w:rPr>
      </w:pPr>
      <w:r w:rsidRPr="006C1597">
        <w:rPr>
          <w:b/>
          <w:i/>
          <w:iCs/>
          <w:szCs w:val="24"/>
        </w:rPr>
        <w:t>Note</w:t>
      </w:r>
      <w:r w:rsidR="005B69F3" w:rsidRPr="006C1597">
        <w:rPr>
          <w:b/>
          <w:i/>
          <w:iCs/>
          <w:szCs w:val="24"/>
        </w:rPr>
        <w:t> :</w:t>
      </w:r>
      <w:r w:rsidRPr="006C1597">
        <w:rPr>
          <w:b/>
          <w:i/>
          <w:iCs/>
          <w:szCs w:val="24"/>
        </w:rPr>
        <w:t xml:space="preserve"> Le texte en italiques doit être retiré du document final</w:t>
      </w:r>
      <w:r w:rsidR="005B69F3" w:rsidRPr="006C1597">
        <w:rPr>
          <w:b/>
          <w:i/>
          <w:iCs/>
          <w:szCs w:val="24"/>
        </w:rPr>
        <w:t> ;</w:t>
      </w:r>
      <w:r w:rsidRPr="006C1597">
        <w:rPr>
          <w:b/>
          <w:i/>
          <w:iCs/>
          <w:szCs w:val="24"/>
        </w:rPr>
        <w:t xml:space="preserve"> il est fourni à titre indicatif en vue </w:t>
      </w:r>
      <w:r w:rsidRPr="006C1597">
        <w:rPr>
          <w:i/>
          <w:iCs/>
          <w:szCs w:val="24"/>
        </w:rPr>
        <w:t>de</w:t>
      </w:r>
      <w:r w:rsidRPr="006C1597">
        <w:rPr>
          <w:b/>
          <w:i/>
          <w:iCs/>
          <w:szCs w:val="24"/>
        </w:rPr>
        <w:t xml:space="preserve"> faciliter la préparation du document.</w:t>
      </w:r>
    </w:p>
    <w:p w14:paraId="702FB6E4" w14:textId="77777777" w:rsidR="007D49B0" w:rsidRPr="006C1597" w:rsidRDefault="007D49B0" w:rsidP="007D49B0">
      <w:pPr>
        <w:pStyle w:val="Sec10head1"/>
        <w:sectPr w:rsidR="007D49B0" w:rsidRPr="006C1597" w:rsidSect="00F727C1">
          <w:headerReference w:type="even" r:id="rId70"/>
          <w:headerReference w:type="default" r:id="rId71"/>
          <w:footerReference w:type="default" r:id="rId72"/>
          <w:headerReference w:type="first" r:id="rId73"/>
          <w:footnotePr>
            <w:numRestart w:val="eachSect"/>
          </w:footnotePr>
          <w:pgSz w:w="12240" w:h="15840" w:code="1"/>
          <w:pgMar w:top="1440" w:right="1260" w:bottom="1440" w:left="1440" w:header="720" w:footer="720" w:gutter="0"/>
          <w:cols w:space="720"/>
          <w:titlePg/>
          <w:docGrid w:linePitch="326"/>
        </w:sectPr>
      </w:pPr>
      <w:bookmarkStart w:id="630" w:name="_Toc327354354"/>
      <w:bookmarkStart w:id="631" w:name="_Toc479272845"/>
    </w:p>
    <w:p w14:paraId="73DAC4DB" w14:textId="61CC7798" w:rsidR="000A450A" w:rsidRPr="006C1597" w:rsidRDefault="00140F27" w:rsidP="007D49B0">
      <w:pPr>
        <w:pStyle w:val="Sec10head1"/>
      </w:pPr>
      <w:bookmarkStart w:id="632" w:name="_Toc87980395"/>
      <w:r>
        <w:lastRenderedPageBreak/>
        <w:t>Garantie de Bonne Exécution</w:t>
      </w:r>
      <w:r w:rsidR="00A7332E">
        <w:br/>
        <w:t>O</w:t>
      </w:r>
      <w:r w:rsidR="005556B4">
        <w:t xml:space="preserve">ption 2 : </w:t>
      </w:r>
      <w:r>
        <w:t>C</w:t>
      </w:r>
      <w:r w:rsidR="000A450A" w:rsidRPr="006C1597">
        <w:t>aution personnelle et solidaire</w:t>
      </w:r>
      <w:bookmarkEnd w:id="630"/>
      <w:bookmarkEnd w:id="631"/>
      <w:bookmarkEnd w:id="632"/>
    </w:p>
    <w:p w14:paraId="4B476F72"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0E8B50CB"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611ED618" w14:textId="0FD73029" w:rsidR="000A450A" w:rsidRPr="006C1597" w:rsidRDefault="000A450A" w:rsidP="007D49B0">
      <w:pPr>
        <w:tabs>
          <w:tab w:val="left" w:leader="underscore" w:pos="5387"/>
        </w:tabs>
        <w:spacing w:before="360" w:after="24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3916937" w14:textId="1122AC88" w:rsidR="000A450A" w:rsidRPr="006C1597" w:rsidRDefault="000A450A" w:rsidP="007D49B0">
      <w:pPr>
        <w:tabs>
          <w:tab w:val="left" w:leader="underscore" w:pos="5387"/>
        </w:tabs>
        <w:spacing w:before="120" w:after="24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1CAED27D" w14:textId="7A41A99B" w:rsidR="000A450A" w:rsidRPr="006C1597" w:rsidRDefault="000A450A" w:rsidP="007D49B0">
      <w:pPr>
        <w:tabs>
          <w:tab w:val="left" w:leader="underscore" w:pos="5387"/>
        </w:tabs>
        <w:spacing w:before="120" w:after="360"/>
        <w:rPr>
          <w:szCs w:val="24"/>
        </w:rPr>
      </w:pPr>
      <w:r w:rsidRPr="006C1597">
        <w:rPr>
          <w:b/>
          <w:szCs w:val="24"/>
        </w:rPr>
        <w:t>Caution no.</w:t>
      </w:r>
      <w:r w:rsidR="005B69F3" w:rsidRPr="006C1597">
        <w:rPr>
          <w:b/>
          <w:szCs w:val="24"/>
        </w:rPr>
        <w:t> :</w:t>
      </w:r>
      <w:r w:rsidRPr="006C1597">
        <w:rPr>
          <w:szCs w:val="24"/>
        </w:rPr>
        <w:t xml:space="preserve"> </w:t>
      </w:r>
      <w:r w:rsidR="007D49B0" w:rsidRPr="006C1597">
        <w:rPr>
          <w:szCs w:val="24"/>
        </w:rPr>
        <w:tab/>
      </w:r>
    </w:p>
    <w:p w14:paraId="65BBDCCE" w14:textId="77777777" w:rsidR="000A450A" w:rsidRPr="006C1597" w:rsidRDefault="000A450A" w:rsidP="00DC57DA">
      <w:pPr>
        <w:spacing w:before="120" w:after="120"/>
        <w:rPr>
          <w:szCs w:val="24"/>
        </w:rPr>
      </w:pPr>
      <w:r w:rsidRPr="006C1597">
        <w:rPr>
          <w:szCs w:val="24"/>
        </w:rPr>
        <w:t xml:space="preserve">Nous soussignés _____________________________ </w:t>
      </w:r>
      <w:r w:rsidRPr="006C1597">
        <w:rPr>
          <w:i/>
          <w:iCs/>
          <w:szCs w:val="24"/>
        </w:rPr>
        <w:t>[nom et adresse de l’organisme de caution]</w:t>
      </w:r>
    </w:p>
    <w:p w14:paraId="7312BB73" w14:textId="4D5F60F2" w:rsidR="000A450A" w:rsidRPr="006C1597" w:rsidRDefault="000A450A" w:rsidP="00DC57DA">
      <w:pPr>
        <w:spacing w:before="120" w:after="120"/>
        <w:ind w:left="0" w:firstLine="0"/>
        <w:rPr>
          <w:szCs w:val="24"/>
        </w:rPr>
      </w:pPr>
      <w:r w:rsidRPr="006C1597">
        <w:rPr>
          <w:szCs w:val="24"/>
        </w:rPr>
        <w:t>Déclarons nous porter caution personnelle et solidaire de</w:t>
      </w:r>
      <w:r w:rsidR="005B69F3" w:rsidRPr="006C1597">
        <w:rPr>
          <w:szCs w:val="24"/>
        </w:rPr>
        <w:t xml:space="preserve"> </w:t>
      </w:r>
      <w:r w:rsidRPr="006C1597">
        <w:rPr>
          <w:szCs w:val="24"/>
        </w:rPr>
        <w:t xml:space="preserve">____________________ </w:t>
      </w:r>
      <w:r w:rsidRPr="006C1597">
        <w:rPr>
          <w:i/>
          <w:iCs/>
          <w:szCs w:val="24"/>
        </w:rPr>
        <w:t>[indiquer le nom et l’adresse complète de l’Entrepreneur titulaire du marché]</w:t>
      </w:r>
      <w:r w:rsidRPr="006C1597">
        <w:rPr>
          <w:szCs w:val="24"/>
        </w:rPr>
        <w:t xml:space="preserve"> (ci-après dénommé « le Titulaire ») pour le montant de la caution de bonne exécution à laquelle le Titulaire est assujetti en qualité de titulaire du Marché no. ________________</w:t>
      </w:r>
      <w:r w:rsidR="005B69F3" w:rsidRPr="006C1597">
        <w:rPr>
          <w:szCs w:val="24"/>
        </w:rPr>
        <w:t xml:space="preserve"> </w:t>
      </w:r>
      <w:r w:rsidRPr="006C1597">
        <w:rPr>
          <w:szCs w:val="24"/>
        </w:rPr>
        <w:t xml:space="preserve">en date du ______________ conclu avec __________________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ci-après dénommé « le Bénéficiaire », pour l’exécution de _____________________</w:t>
      </w:r>
      <w:r w:rsidR="005B69F3" w:rsidRPr="006C1597">
        <w:rPr>
          <w:szCs w:val="24"/>
        </w:rPr>
        <w:t xml:space="preserve"> </w:t>
      </w:r>
      <w:r w:rsidRPr="006C1597">
        <w:rPr>
          <w:i/>
          <w:iCs/>
          <w:szCs w:val="24"/>
        </w:rPr>
        <w:t>[</w:t>
      </w:r>
      <w:r w:rsidR="00D86EDA" w:rsidRPr="006C1597">
        <w:rPr>
          <w:i/>
          <w:iCs/>
          <w:szCs w:val="24"/>
        </w:rPr>
        <w:t>description des travaux</w:t>
      </w:r>
      <w:r w:rsidRPr="006C1597">
        <w:rPr>
          <w:i/>
          <w:iCs/>
          <w:szCs w:val="24"/>
        </w:rPr>
        <w:t>]</w:t>
      </w:r>
      <w:r w:rsidRPr="006C1597">
        <w:rPr>
          <w:szCs w:val="24"/>
        </w:rPr>
        <w:t xml:space="preserve"> (ci-après dénommé « le Marché ») conclu en date du ___________</w:t>
      </w:r>
      <w:r w:rsidR="007D49B0" w:rsidRPr="006C1597">
        <w:rPr>
          <w:szCs w:val="24"/>
        </w:rPr>
        <w:t xml:space="preserve"> </w:t>
      </w:r>
      <w:r w:rsidRPr="006C1597">
        <w:rPr>
          <w:i/>
          <w:szCs w:val="24"/>
        </w:rPr>
        <w:t>[insérer la date du Marché]</w:t>
      </w:r>
      <w:r w:rsidRPr="006C1597">
        <w:rPr>
          <w:szCs w:val="24"/>
        </w:rPr>
        <w:t>.</w:t>
      </w:r>
    </w:p>
    <w:p w14:paraId="57B8DB8F" w14:textId="77777777" w:rsidR="00EA4538" w:rsidRPr="008F55F2" w:rsidRDefault="00EA4538" w:rsidP="00D77A2C">
      <w:pPr>
        <w:spacing w:before="240" w:after="240"/>
        <w:ind w:left="90" w:firstLine="0"/>
        <w:rPr>
          <w:iCs/>
        </w:rPr>
      </w:pPr>
      <w:bookmarkStart w:id="633" w:name="_Toc478922099"/>
      <w:bookmarkStart w:id="634" w:name="_Toc479272846"/>
      <w:bookmarkStart w:id="635" w:name="_Toc156372185"/>
      <w:bookmarkStart w:id="636" w:name="_Toc327354355"/>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Pr>
          <w:iCs/>
          <w:lang w:val="fr"/>
        </w:rPr>
        <w:t>e Maître d’Ouvrage</w:t>
      </w:r>
      <w:r w:rsidRPr="00203156">
        <w:rPr>
          <w:iCs/>
          <w:lang w:val="fr"/>
        </w:rPr>
        <w:t xml:space="preserve">, en défaut en vertu du </w:t>
      </w:r>
      <w:r>
        <w:rPr>
          <w:iCs/>
          <w:lang w:val="fr"/>
        </w:rPr>
        <w:t>Marché</w:t>
      </w:r>
      <w:r w:rsidRPr="00203156">
        <w:rPr>
          <w:iCs/>
          <w:lang w:val="fr"/>
        </w:rPr>
        <w:t>, l</w:t>
      </w:r>
      <w:r>
        <w:rPr>
          <w:iCs/>
          <w:lang w:val="fr"/>
        </w:rPr>
        <w:t>e Maître d’Ouvrage</w:t>
      </w:r>
      <w:r w:rsidRPr="00203156">
        <w:rPr>
          <w:iCs/>
          <w:lang w:val="fr"/>
        </w:rPr>
        <w:t xml:space="preserve"> ayant exécuté </w:t>
      </w:r>
      <w:r>
        <w:rPr>
          <w:iCs/>
          <w:lang w:val="fr"/>
        </w:rPr>
        <w:t>se</w:t>
      </w:r>
      <w:r w:rsidRPr="00203156">
        <w:rPr>
          <w:iCs/>
          <w:lang w:val="fr"/>
        </w:rPr>
        <w:t>s obligations dans ce cadre, la caution peut rapidement remédier au défaut, ou doit rapidement</w:t>
      </w:r>
      <w:r>
        <w:rPr>
          <w:iCs/>
          <w:lang w:val="fr"/>
        </w:rPr>
        <w:t xml:space="preserve"> </w:t>
      </w:r>
      <w:r w:rsidRPr="00203156">
        <w:rPr>
          <w:iCs/>
          <w:lang w:val="fr"/>
        </w:rPr>
        <w:t>:</w:t>
      </w:r>
    </w:p>
    <w:p w14:paraId="69CBD284" w14:textId="77777777" w:rsidR="00EA4538" w:rsidRPr="008F55F2" w:rsidRDefault="00EA4538" w:rsidP="00EA4538">
      <w:pPr>
        <w:spacing w:before="120" w:after="120"/>
        <w:ind w:left="1080" w:hanging="360"/>
        <w:rPr>
          <w:iCs/>
        </w:rPr>
      </w:pPr>
      <w:r w:rsidRPr="00203156">
        <w:rPr>
          <w:iCs/>
          <w:lang w:val="fr"/>
        </w:rPr>
        <w:t xml:space="preserve">(1) terminer le </w:t>
      </w:r>
      <w:r>
        <w:rPr>
          <w:iCs/>
          <w:lang w:val="fr"/>
        </w:rPr>
        <w:t>marché</w:t>
      </w:r>
      <w:r w:rsidRPr="00203156">
        <w:rPr>
          <w:iCs/>
          <w:lang w:val="fr"/>
        </w:rPr>
        <w:t xml:space="preserve"> conformément à ses modalités</w:t>
      </w:r>
      <w:r>
        <w:rPr>
          <w:iCs/>
          <w:lang w:val="fr"/>
        </w:rPr>
        <w:t xml:space="preserve"> </w:t>
      </w:r>
      <w:r w:rsidRPr="00203156">
        <w:rPr>
          <w:iCs/>
          <w:lang w:val="fr"/>
        </w:rPr>
        <w:t xml:space="preserve">; </w:t>
      </w:r>
      <w:r>
        <w:rPr>
          <w:iCs/>
          <w:lang w:val="fr"/>
        </w:rPr>
        <w:t>o</w:t>
      </w:r>
      <w:r w:rsidRPr="00203156">
        <w:rPr>
          <w:iCs/>
          <w:lang w:val="fr"/>
        </w:rPr>
        <w:t>u</w:t>
      </w:r>
    </w:p>
    <w:p w14:paraId="4B57FC6D" w14:textId="7F10B4D8" w:rsidR="00EA4538" w:rsidRPr="008F55F2" w:rsidRDefault="00EA4538" w:rsidP="00EA4538">
      <w:pPr>
        <w:spacing w:before="120" w:after="120"/>
        <w:ind w:left="1080" w:hanging="360"/>
        <w:rPr>
          <w:iCs/>
        </w:rPr>
      </w:pPr>
      <w:r w:rsidRPr="00203156">
        <w:rPr>
          <w:iCs/>
          <w:lang w:val="fr"/>
        </w:rPr>
        <w:t xml:space="preserve">(2) obtenir une </w:t>
      </w:r>
      <w:r>
        <w:rPr>
          <w:iCs/>
          <w:lang w:val="fr"/>
        </w:rPr>
        <w:t>S</w:t>
      </w:r>
      <w:r w:rsidRPr="00203156">
        <w:rPr>
          <w:iCs/>
          <w:lang w:val="fr"/>
        </w:rPr>
        <w:t xml:space="preserve">oumission ou des </w:t>
      </w:r>
      <w:r>
        <w:rPr>
          <w:iCs/>
          <w:lang w:val="fr"/>
        </w:rPr>
        <w:t>S</w:t>
      </w:r>
      <w:r w:rsidRPr="00203156">
        <w:rPr>
          <w:iCs/>
          <w:lang w:val="fr"/>
        </w:rPr>
        <w:t xml:space="preserve">oumissions de </w:t>
      </w:r>
      <w:r>
        <w:rPr>
          <w:iCs/>
          <w:lang w:val="fr"/>
        </w:rPr>
        <w:t>S</w:t>
      </w:r>
      <w:r w:rsidRPr="00203156">
        <w:rPr>
          <w:iCs/>
          <w:lang w:val="fr"/>
        </w:rPr>
        <w:t xml:space="preserve">oumissionnaires qualifiés pour </w:t>
      </w:r>
      <w:r>
        <w:rPr>
          <w:iCs/>
          <w:lang w:val="fr"/>
        </w:rPr>
        <w:t xml:space="preserve">remettre une offre au Maître d’Ouvrage </w:t>
      </w:r>
      <w:r w:rsidRPr="00203156">
        <w:rPr>
          <w:iCs/>
          <w:lang w:val="fr"/>
        </w:rPr>
        <w:t xml:space="preserve">pour l’exécution du </w:t>
      </w:r>
      <w:r>
        <w:rPr>
          <w:iCs/>
          <w:lang w:val="fr"/>
        </w:rPr>
        <w:t>Marché</w:t>
      </w:r>
      <w:r w:rsidRPr="00203156">
        <w:rPr>
          <w:iCs/>
          <w:lang w:val="fr"/>
        </w:rPr>
        <w:t xml:space="preserve"> conformément à ses modalités, et sur décision d</w:t>
      </w:r>
      <w:r>
        <w:rPr>
          <w:iCs/>
          <w:lang w:val="fr"/>
        </w:rPr>
        <w:t>u Maître d’Ouvrage</w:t>
      </w:r>
      <w:r w:rsidRPr="00203156">
        <w:rPr>
          <w:iCs/>
          <w:lang w:val="fr"/>
        </w:rPr>
        <w:t xml:space="preserve"> et de la caution du </w:t>
      </w:r>
      <w:r>
        <w:rPr>
          <w:iCs/>
          <w:lang w:val="fr"/>
        </w:rPr>
        <w:t>S</w:t>
      </w:r>
      <w:r w:rsidRPr="00203156">
        <w:rPr>
          <w:iCs/>
          <w:lang w:val="fr"/>
        </w:rPr>
        <w:t xml:space="preserve">oumissionnaire </w:t>
      </w:r>
      <w:r>
        <w:rPr>
          <w:iCs/>
          <w:lang w:val="fr"/>
        </w:rPr>
        <w:t xml:space="preserve">conforme évalué le </w:t>
      </w:r>
      <w:r w:rsidRPr="00203156">
        <w:rPr>
          <w:iCs/>
          <w:lang w:val="fr"/>
        </w:rPr>
        <w:t xml:space="preserve">moins </w:t>
      </w:r>
      <w:r>
        <w:rPr>
          <w:iCs/>
          <w:lang w:val="fr"/>
        </w:rPr>
        <w:t>disant</w:t>
      </w:r>
      <w:r w:rsidRPr="00203156">
        <w:rPr>
          <w:iCs/>
          <w:lang w:val="fr"/>
        </w:rPr>
        <w:t xml:space="preserve">, prendre des dispositions pour un </w:t>
      </w:r>
      <w:r>
        <w:rPr>
          <w:iCs/>
          <w:lang w:val="fr"/>
        </w:rPr>
        <w:t>Marché</w:t>
      </w:r>
      <w:r w:rsidRPr="00203156">
        <w:rPr>
          <w:iCs/>
          <w:lang w:val="fr"/>
        </w:rPr>
        <w:t xml:space="preserve"> entre ce soumissionnaire et l</w:t>
      </w:r>
      <w:r>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Pr>
          <w:iCs/>
          <w:lang w:val="fr"/>
        </w:rPr>
        <w:t>marché</w:t>
      </w:r>
      <w:r w:rsidRPr="00203156">
        <w:rPr>
          <w:iCs/>
          <w:lang w:val="fr"/>
        </w:rPr>
        <w:t xml:space="preserve"> ou des </w:t>
      </w:r>
      <w:r>
        <w:rPr>
          <w:iCs/>
          <w:lang w:val="fr"/>
        </w:rPr>
        <w:t>marchés</w:t>
      </w:r>
      <w:r w:rsidRPr="00203156">
        <w:rPr>
          <w:iCs/>
          <w:lang w:val="fr"/>
        </w:rPr>
        <w:t xml:space="preserve"> d’achèvement conclus en vertu de ce paragraphe) suffisamment de fonds pour payer le coût d’achèvement moins le solde du prix du </w:t>
      </w:r>
      <w:r>
        <w:rPr>
          <w:iCs/>
          <w:lang w:val="fr"/>
        </w:rPr>
        <w:t>marché</w:t>
      </w:r>
      <w:r w:rsidRPr="00203156">
        <w:rPr>
          <w:iCs/>
          <w:lang w:val="fr"/>
        </w:rPr>
        <w:t>; mais ne dépassant pas, y compris les autres dépens</w:t>
      </w:r>
      <w:r>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 xml:space="preserve">ntrepreneur en vertu du </w:t>
      </w:r>
      <w:r>
        <w:rPr>
          <w:iCs/>
          <w:lang w:val="fr"/>
        </w:rPr>
        <w:t>marché</w:t>
      </w:r>
      <w:r w:rsidRPr="00203156">
        <w:rPr>
          <w:iCs/>
          <w:lang w:val="fr"/>
        </w:rPr>
        <w:t>, moins le montant dûment versé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ntrepreneur</w:t>
      </w:r>
      <w:r>
        <w:rPr>
          <w:iCs/>
          <w:lang w:val="fr"/>
        </w:rPr>
        <w:t xml:space="preserve"> </w:t>
      </w:r>
      <w:r w:rsidRPr="00203156">
        <w:rPr>
          <w:iCs/>
          <w:lang w:val="fr"/>
        </w:rPr>
        <w:t xml:space="preserve">; </w:t>
      </w:r>
      <w:r>
        <w:rPr>
          <w:iCs/>
          <w:lang w:val="fr"/>
        </w:rPr>
        <w:t>o</w:t>
      </w:r>
      <w:r w:rsidRPr="00203156">
        <w:rPr>
          <w:iCs/>
          <w:lang w:val="fr"/>
        </w:rPr>
        <w:t>u</w:t>
      </w:r>
    </w:p>
    <w:p w14:paraId="097BBFB6" w14:textId="77777777" w:rsidR="00EA4538" w:rsidRPr="008F55F2" w:rsidRDefault="00EA4538" w:rsidP="00EA4538">
      <w:pPr>
        <w:tabs>
          <w:tab w:val="left" w:pos="1080"/>
        </w:tabs>
        <w:spacing w:before="240" w:after="240"/>
        <w:ind w:left="1080" w:hanging="360"/>
        <w:rPr>
          <w:iCs/>
        </w:rPr>
      </w:pPr>
      <w:r w:rsidRPr="00203156">
        <w:rPr>
          <w:iCs/>
          <w:lang w:val="fr"/>
        </w:rPr>
        <w:lastRenderedPageBreak/>
        <w:t xml:space="preserve">(3) verser </w:t>
      </w:r>
      <w:r>
        <w:rPr>
          <w:iCs/>
          <w:lang w:val="fr"/>
        </w:rPr>
        <w:t>au Maître d’Ouvrage</w:t>
      </w:r>
      <w:r w:rsidRPr="00203156">
        <w:rPr>
          <w:iCs/>
          <w:lang w:val="fr"/>
        </w:rPr>
        <w:t xml:space="preserve"> le montant requis par l</w:t>
      </w:r>
      <w:r>
        <w:rPr>
          <w:iCs/>
          <w:lang w:val="fr"/>
        </w:rPr>
        <w:t>e Maître d’Ouvrage</w:t>
      </w:r>
      <w:r w:rsidRPr="00203156">
        <w:rPr>
          <w:iCs/>
          <w:lang w:val="fr"/>
        </w:rPr>
        <w:t xml:space="preserve"> pour </w:t>
      </w:r>
      <w:r>
        <w:rPr>
          <w:iCs/>
          <w:lang w:val="fr"/>
        </w:rPr>
        <w:t>achever</w:t>
      </w:r>
      <w:r w:rsidRPr="00203156">
        <w:rPr>
          <w:iCs/>
          <w:lang w:val="fr"/>
        </w:rPr>
        <w:t xml:space="preserve"> le </w:t>
      </w:r>
      <w:r>
        <w:rPr>
          <w:iCs/>
          <w:lang w:val="fr"/>
        </w:rPr>
        <w:t>Marché</w:t>
      </w:r>
      <w:r w:rsidRPr="00203156">
        <w:rPr>
          <w:iCs/>
          <w:lang w:val="fr"/>
        </w:rPr>
        <w:t xml:space="preserve"> conformément à ses modalités, jusqu’à un total ne dépassant pas le montant de cette obligation.</w:t>
      </w:r>
    </w:p>
    <w:p w14:paraId="6B7661FC" w14:textId="77777777" w:rsidR="00EA4538" w:rsidRPr="008F55F2" w:rsidRDefault="00EA4538" w:rsidP="00EA4538">
      <w:pPr>
        <w:spacing w:before="240" w:after="240"/>
        <w:ind w:left="0" w:firstLine="0"/>
        <w:rPr>
          <w:iCs/>
        </w:rPr>
      </w:pPr>
      <w:r w:rsidRPr="00203156">
        <w:rPr>
          <w:iCs/>
          <w:lang w:val="fr"/>
        </w:rPr>
        <w:t>La Caution ne sera pas responsable d’une somme supérieure à la pénalité spécifiée de ce cautionnement.</w:t>
      </w:r>
    </w:p>
    <w:p w14:paraId="3799FB94" w14:textId="3680C875" w:rsidR="00EA4538" w:rsidRPr="008F55F2" w:rsidRDefault="00EA4538" w:rsidP="00EA4538">
      <w:pPr>
        <w:spacing w:before="240" w:after="240"/>
        <w:ind w:left="0" w:firstLine="0"/>
        <w:rPr>
          <w:iCs/>
        </w:rPr>
      </w:pPr>
      <w:r w:rsidRPr="00203156">
        <w:rPr>
          <w:iCs/>
          <w:lang w:val="fr"/>
        </w:rPr>
        <w:t xml:space="preserve">Toute poursuite en vertu de cette obligation doit être intentée avant l’expiration d’un an à partir de la date d’émission du certificat de </w:t>
      </w:r>
      <w:r>
        <w:rPr>
          <w:iCs/>
          <w:lang w:val="fr"/>
        </w:rPr>
        <w:t>prise de possession des Travaux</w:t>
      </w:r>
      <w:r w:rsidRPr="00203156">
        <w:rPr>
          <w:iCs/>
          <w:lang w:val="fr"/>
        </w:rPr>
        <w:t>.</w:t>
      </w:r>
    </w:p>
    <w:p w14:paraId="2955407F" w14:textId="77777777" w:rsidR="00EA4538" w:rsidRPr="008F55F2" w:rsidRDefault="00EA4538" w:rsidP="00EA4538">
      <w:pPr>
        <w:spacing w:before="240" w:after="240"/>
        <w:ind w:left="0" w:firstLine="0"/>
        <w:rPr>
          <w:iCs/>
        </w:rPr>
      </w:pPr>
      <w:r w:rsidRPr="00203156">
        <w:rPr>
          <w:iCs/>
          <w:lang w:val="fr"/>
        </w:rPr>
        <w:t>Aucun droit d’action ne s’accumulera sur cette obligation à l’égard ou à l’usage d’une personne ou d’une société autre que l</w:t>
      </w:r>
      <w:r>
        <w:rPr>
          <w:iCs/>
          <w:lang w:val="fr"/>
        </w:rPr>
        <w:t>e Maître d’Ouvrage</w:t>
      </w:r>
      <w:r w:rsidRPr="00203156">
        <w:rPr>
          <w:iCs/>
          <w:lang w:val="fr"/>
        </w:rPr>
        <w:t xml:space="preserve"> nommé en l’espèce ou les héritiers, exécuteurs testamentaires, administrateurs, successeurs et assignés d</w:t>
      </w:r>
      <w:r>
        <w:rPr>
          <w:iCs/>
          <w:lang w:val="fr"/>
        </w:rPr>
        <w:t>u Maître d’Ouvrage</w:t>
      </w:r>
      <w:r w:rsidRPr="00203156">
        <w:rPr>
          <w:iCs/>
          <w:lang w:val="fr"/>
        </w:rPr>
        <w:t>.</w:t>
      </w:r>
    </w:p>
    <w:p w14:paraId="469818E9" w14:textId="77777777" w:rsidR="00EA4538" w:rsidRPr="008F55F2" w:rsidRDefault="00EA4538" w:rsidP="00EA4538">
      <w:pPr>
        <w:tabs>
          <w:tab w:val="left" w:pos="5400"/>
          <w:tab w:val="left" w:pos="8280"/>
          <w:tab w:val="left" w:pos="9000"/>
        </w:tabs>
        <w:spacing w:before="240" w:after="240"/>
        <w:ind w:left="0" w:firstLine="0"/>
        <w:rPr>
          <w:iCs/>
        </w:rPr>
      </w:pPr>
      <w:r w:rsidRPr="00203156">
        <w:rPr>
          <w:iCs/>
          <w:lang w:val="fr"/>
        </w:rPr>
        <w:t>Dans son témoignage, l’</w:t>
      </w:r>
      <w:r>
        <w:rPr>
          <w:iCs/>
          <w:lang w:val="fr"/>
        </w:rPr>
        <w:t>E</w:t>
      </w:r>
      <w:r w:rsidRPr="00203156">
        <w:rPr>
          <w:iCs/>
          <w:lang w:val="fr"/>
        </w:rPr>
        <w:t xml:space="preserve">ntrepreneur a </w:t>
      </w:r>
      <w:r>
        <w:rPr>
          <w:iCs/>
          <w:lang w:val="fr"/>
        </w:rPr>
        <w:t xml:space="preserve">signé et </w:t>
      </w:r>
      <w:r w:rsidRPr="00203156">
        <w:rPr>
          <w:iCs/>
          <w:lang w:val="fr"/>
        </w:rPr>
        <w:t>apposé son sceau, et la Caution a scell</w:t>
      </w:r>
      <w:r>
        <w:rPr>
          <w:iCs/>
          <w:lang w:val="fr"/>
        </w:rPr>
        <w:t xml:space="preserve">é </w:t>
      </w:r>
      <w:r w:rsidRPr="00203156">
        <w:rPr>
          <w:iCs/>
          <w:lang w:val="fr"/>
        </w:rPr>
        <w:t xml:space="preserve">ces </w:t>
      </w:r>
      <w:r>
        <w:rPr>
          <w:iCs/>
          <w:lang w:val="fr"/>
        </w:rPr>
        <w:t xml:space="preserve">présents documents </w:t>
      </w:r>
      <w:r w:rsidRPr="00203156">
        <w:rPr>
          <w:iCs/>
          <w:lang w:val="fr"/>
        </w:rPr>
        <w:t xml:space="preserve">avec </w:t>
      </w:r>
      <w:r>
        <w:rPr>
          <w:iCs/>
          <w:lang w:val="fr"/>
        </w:rPr>
        <w:t>le</w:t>
      </w:r>
      <w:r w:rsidRPr="00203156">
        <w:rPr>
          <w:iCs/>
          <w:lang w:val="fr"/>
        </w:rPr>
        <w:t xml:space="preserve"> sceau d’entreprise dûment attesté par la signature de son représentant légal, ce jour du </w:t>
      </w:r>
      <w:r>
        <w:rPr>
          <w:iCs/>
          <w:lang w:val="fr"/>
        </w:rPr>
        <w:t>________________</w:t>
      </w:r>
      <w:r w:rsidRPr="00203156">
        <w:rPr>
          <w:iCs/>
          <w:lang w:val="fr"/>
        </w:rPr>
        <w:t>20</w:t>
      </w:r>
      <w:r>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54007524"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309ABF6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3BAD4CF3"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026DD628"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4ABD61C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5E5CA6F9" w14:textId="77777777" w:rsidR="00EA4538" w:rsidRPr="008F55F2" w:rsidRDefault="00EA4538" w:rsidP="00EA4538">
      <w:pPr>
        <w:spacing w:before="240" w:after="240"/>
        <w:rPr>
          <w:iCs/>
        </w:rPr>
      </w:pPr>
    </w:p>
    <w:p w14:paraId="237E7839"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45D6ED69" w14:textId="77777777" w:rsidR="00EA4538" w:rsidRPr="008F55F2" w:rsidRDefault="00EA4538" w:rsidP="00EA4538"/>
    <w:p w14:paraId="615EB2A7" w14:textId="77777777" w:rsidR="00EA4538" w:rsidRDefault="00EA4538" w:rsidP="00EA4538">
      <w:pPr>
        <w:jc w:val="left"/>
        <w:rPr>
          <w:szCs w:val="24"/>
        </w:rPr>
      </w:pPr>
      <w:r>
        <w:rPr>
          <w:szCs w:val="24"/>
        </w:rPr>
        <w:br w:type="page"/>
      </w:r>
    </w:p>
    <w:p w14:paraId="6EA6324E"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p>
    <w:p w14:paraId="7EE5437F" w14:textId="129C3CDA" w:rsidR="004C74B4" w:rsidRPr="006C1597" w:rsidRDefault="004C74B4" w:rsidP="007D49B0">
      <w:pPr>
        <w:pStyle w:val="Sec10head1"/>
      </w:pPr>
      <w:bookmarkStart w:id="637" w:name="_Toc87980396"/>
      <w:r w:rsidRPr="006C1597">
        <w:lastRenderedPageBreak/>
        <w:t xml:space="preserve">Modèle de </w:t>
      </w:r>
      <w:r w:rsidR="005556B4">
        <w:t>G</w:t>
      </w:r>
      <w:r w:rsidRPr="006C1597">
        <w:t xml:space="preserve">arantie de </w:t>
      </w:r>
      <w:r w:rsidR="005556B4">
        <w:t>P</w:t>
      </w:r>
      <w:r w:rsidRPr="006C1597">
        <w:t xml:space="preserve">erformance </w:t>
      </w:r>
      <w:r w:rsidR="005556B4">
        <w:t>E</w:t>
      </w:r>
      <w:r w:rsidRPr="006C1597">
        <w:t>nvironnementale</w:t>
      </w:r>
      <w:r w:rsidR="00AD34C3" w:rsidRPr="006C1597">
        <w:t xml:space="preserve"> et</w:t>
      </w:r>
      <w:r w:rsidRPr="006C1597">
        <w:t xml:space="preserve"> </w:t>
      </w:r>
      <w:r w:rsidR="005556B4">
        <w:t>S</w:t>
      </w:r>
      <w:r w:rsidRPr="006C1597">
        <w:t>ociale (</w:t>
      </w:r>
      <w:r w:rsidR="005D0027">
        <w:t>G</w:t>
      </w:r>
      <w:r w:rsidRPr="006C1597">
        <w:t xml:space="preserve">arantie </w:t>
      </w:r>
      <w:r w:rsidR="005D0027">
        <w:t>B</w:t>
      </w:r>
      <w:r w:rsidRPr="006C1597">
        <w:t>ancaire)</w:t>
      </w:r>
      <w:bookmarkEnd w:id="633"/>
      <w:bookmarkEnd w:id="634"/>
      <w:bookmarkEnd w:id="637"/>
    </w:p>
    <w:p w14:paraId="3C5B61BD" w14:textId="1AE6D4D4" w:rsidR="004C74B4" w:rsidRPr="006C1597" w:rsidRDefault="007D49B0" w:rsidP="007D49B0">
      <w:pPr>
        <w:tabs>
          <w:tab w:val="left" w:leader="underscore" w:pos="3969"/>
        </w:tabs>
        <w:spacing w:before="360" w:after="360"/>
        <w:ind w:left="0" w:firstLine="0"/>
        <w:rPr>
          <w:szCs w:val="24"/>
        </w:rPr>
      </w:pPr>
      <w:r w:rsidRPr="006C1597">
        <w:rPr>
          <w:i/>
          <w:iCs/>
          <w:szCs w:val="24"/>
        </w:rPr>
        <w:tab/>
      </w:r>
      <w:r w:rsidR="004C74B4" w:rsidRPr="006C1597">
        <w:rPr>
          <w:i/>
          <w:iCs/>
          <w:szCs w:val="24"/>
        </w:rPr>
        <w:t>[</w:t>
      </w:r>
      <w:r w:rsidRPr="006C1597">
        <w:rPr>
          <w:i/>
          <w:iCs/>
          <w:szCs w:val="24"/>
        </w:rPr>
        <w:t>N</w:t>
      </w:r>
      <w:r w:rsidR="004C74B4" w:rsidRPr="006C1597">
        <w:rPr>
          <w:i/>
          <w:iCs/>
          <w:szCs w:val="24"/>
        </w:rPr>
        <w:t>om de la banque et adresse de la banque d’émission]</w:t>
      </w:r>
    </w:p>
    <w:p w14:paraId="4CAEBF8E" w14:textId="5B901030" w:rsidR="004C74B4" w:rsidRPr="006C1597" w:rsidRDefault="004C74B4" w:rsidP="007D49B0">
      <w:pPr>
        <w:tabs>
          <w:tab w:val="left" w:leader="underscore" w:pos="5529"/>
        </w:tabs>
        <w:spacing w:before="120" w:after="36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 xml:space="preserve"> </w:t>
      </w:r>
      <w:r w:rsidR="007D49B0" w:rsidRPr="006C1597">
        <w:rPr>
          <w:szCs w:val="24"/>
        </w:rPr>
        <w:tab/>
      </w:r>
      <w:r w:rsidRPr="006C1597">
        <w:rPr>
          <w:i/>
          <w:iCs/>
          <w:szCs w:val="24"/>
        </w:rPr>
        <w:t xml:space="preserve">[nom et adresse du Maître d’Ouvrage] </w:t>
      </w:r>
    </w:p>
    <w:p w14:paraId="401061BC" w14:textId="40C9DB17" w:rsidR="004C74B4" w:rsidRPr="006C1597" w:rsidRDefault="004C74B4" w:rsidP="007D49B0">
      <w:pPr>
        <w:tabs>
          <w:tab w:val="left" w:leader="underscore" w:pos="5529"/>
        </w:tabs>
        <w:spacing w:before="120" w:after="36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55674F97" w14:textId="7216DA3A" w:rsidR="004C74B4" w:rsidRPr="006C1597" w:rsidRDefault="004C74B4" w:rsidP="007D49B0">
      <w:pPr>
        <w:tabs>
          <w:tab w:val="left" w:leader="underscore" w:pos="9072"/>
        </w:tabs>
        <w:spacing w:before="120" w:after="360"/>
        <w:rPr>
          <w:szCs w:val="24"/>
        </w:rPr>
      </w:pPr>
      <w:r w:rsidRPr="006C1597">
        <w:rPr>
          <w:b/>
          <w:szCs w:val="24"/>
        </w:rPr>
        <w:t>Garantie de performance ES no.</w:t>
      </w:r>
      <w:r w:rsidR="005B69F3" w:rsidRPr="006C1597">
        <w:rPr>
          <w:b/>
          <w:szCs w:val="24"/>
        </w:rPr>
        <w:t> :</w:t>
      </w:r>
      <w:r w:rsidRPr="006C1597">
        <w:rPr>
          <w:szCs w:val="24"/>
        </w:rPr>
        <w:t xml:space="preserve"> </w:t>
      </w:r>
      <w:r w:rsidR="007D49B0" w:rsidRPr="006C1597">
        <w:rPr>
          <w:szCs w:val="24"/>
        </w:rPr>
        <w:tab/>
      </w:r>
    </w:p>
    <w:p w14:paraId="00DE8899" w14:textId="55E4ABC7" w:rsidR="004C74B4" w:rsidRPr="006C1597" w:rsidRDefault="004C74B4" w:rsidP="004C74B4">
      <w:pPr>
        <w:spacing w:before="120" w:after="120"/>
        <w:ind w:left="0" w:firstLine="0"/>
        <w:rPr>
          <w:szCs w:val="24"/>
        </w:rPr>
      </w:pPr>
      <w:r w:rsidRPr="006C1597">
        <w:rPr>
          <w:szCs w:val="24"/>
        </w:rPr>
        <w:t>Nous avons été informés que</w:t>
      </w:r>
      <w:r w:rsidR="005B69F3" w:rsidRPr="006C1597">
        <w:rPr>
          <w:szCs w:val="24"/>
        </w:rPr>
        <w:t xml:space="preserve"> </w:t>
      </w:r>
      <w:r w:rsidR="007D49B0" w:rsidRPr="006C1597">
        <w:rPr>
          <w:szCs w:val="24"/>
        </w:rPr>
        <w:t xml:space="preserve">____________________ </w:t>
      </w:r>
      <w:r w:rsidRPr="006C1597">
        <w:rPr>
          <w:i/>
          <w:szCs w:val="24"/>
        </w:rPr>
        <w:t>[nom de l’Entrepreneur]</w:t>
      </w:r>
      <w:r w:rsidRPr="006C1597">
        <w:rPr>
          <w:szCs w:val="24"/>
        </w:rPr>
        <w:t xml:space="preserve"> (ci-après dénommé le Donneur d’ordre) a conclu avec vous le Marché no. </w:t>
      </w:r>
      <w:r w:rsidR="007D49B0" w:rsidRPr="006C1597">
        <w:rPr>
          <w:szCs w:val="24"/>
        </w:rPr>
        <w:t xml:space="preserve">____________________ </w:t>
      </w:r>
      <w:r w:rsidRPr="006C1597">
        <w:rPr>
          <w:i/>
          <w:iCs/>
          <w:szCs w:val="24"/>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 </w:t>
      </w:r>
      <w:r w:rsidRPr="006C1597">
        <w:rPr>
          <w:i/>
          <w:iCs/>
          <w:szCs w:val="24"/>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 </w:t>
      </w:r>
      <w:r w:rsidRPr="006C1597">
        <w:rPr>
          <w:i/>
          <w:szCs w:val="24"/>
        </w:rPr>
        <w:t>[description des travaux et services]</w:t>
      </w:r>
      <w:r w:rsidRPr="006C1597">
        <w:rPr>
          <w:szCs w:val="24"/>
        </w:rPr>
        <w:t xml:space="preserve"> (ci-après dénommé « le Marché »).</w:t>
      </w:r>
    </w:p>
    <w:p w14:paraId="742AFF2A" w14:textId="44F28428" w:rsidR="004C74B4" w:rsidRPr="006C1597" w:rsidRDefault="004C74B4" w:rsidP="004C74B4">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de </w:t>
      </w:r>
      <w:r w:rsidR="00EA4538">
        <w:rPr>
          <w:szCs w:val="24"/>
        </w:rPr>
        <w:t>P</w:t>
      </w:r>
      <w:r w:rsidRPr="006C1597">
        <w:rPr>
          <w:szCs w:val="24"/>
        </w:rPr>
        <w:t xml:space="preserve">erformance </w:t>
      </w:r>
      <w:r w:rsidR="00EA4538">
        <w:rPr>
          <w:szCs w:val="24"/>
        </w:rPr>
        <w:t>E</w:t>
      </w:r>
      <w:r w:rsidRPr="006C1597">
        <w:rPr>
          <w:szCs w:val="24"/>
        </w:rPr>
        <w:t>nvironnementale</w:t>
      </w:r>
      <w:r w:rsidR="00AD34C3" w:rsidRPr="006C1597">
        <w:rPr>
          <w:szCs w:val="24"/>
        </w:rPr>
        <w:t xml:space="preserve"> et</w:t>
      </w:r>
      <w:r w:rsidRPr="006C1597">
        <w:rPr>
          <w:szCs w:val="24"/>
        </w:rPr>
        <w:t xml:space="preserve"> </w:t>
      </w:r>
      <w:r w:rsidR="00EA4538">
        <w:rPr>
          <w:szCs w:val="24"/>
        </w:rPr>
        <w:t>S</w:t>
      </w:r>
      <w:r w:rsidRPr="006C1597">
        <w:rPr>
          <w:szCs w:val="24"/>
        </w:rPr>
        <w:t>ociale est exigée en vertu des conditions du Marché.</w:t>
      </w:r>
    </w:p>
    <w:p w14:paraId="308BE732" w14:textId="1DA79FF7" w:rsidR="004C74B4" w:rsidRPr="006C1597" w:rsidRDefault="004C74B4" w:rsidP="004C74B4">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 </w:t>
      </w:r>
      <w:r w:rsidRPr="006C1597">
        <w:rPr>
          <w:i/>
          <w:szCs w:val="24"/>
        </w:rPr>
        <w:t>[nom de la banque garante]</w:t>
      </w:r>
      <w:r w:rsidRPr="006C1597">
        <w:rPr>
          <w:szCs w:val="24"/>
        </w:rPr>
        <w:t xml:space="preserve"> prenons, en tant que Garant, l’engagement irrévocable de payer au Bénéficiaire toute somme dans la limite du Montant de la Garantie qui s’élève à</w:t>
      </w:r>
      <w:r w:rsidR="005B69F3" w:rsidRPr="006C1597">
        <w:rPr>
          <w:szCs w:val="24"/>
        </w:rPr>
        <w:t xml:space="preserve"> </w:t>
      </w:r>
      <w:r w:rsidR="007D49B0" w:rsidRPr="006C1597">
        <w:rPr>
          <w:szCs w:val="24"/>
        </w:rPr>
        <w:t xml:space="preserve">____________________ </w:t>
      </w:r>
      <w:r w:rsidRPr="006C1597">
        <w:rPr>
          <w:i/>
          <w:szCs w:val="24"/>
        </w:rPr>
        <w:t>[insérer la somme en chiffres]</w:t>
      </w:r>
      <w:r w:rsidRPr="006C1597">
        <w:rPr>
          <w:szCs w:val="24"/>
        </w:rPr>
        <w:t xml:space="preserve"> </w:t>
      </w:r>
      <w:r w:rsidR="007D49B0" w:rsidRPr="006C1597">
        <w:rPr>
          <w:szCs w:val="24"/>
        </w:rPr>
        <w:t xml:space="preserve">____________________ </w:t>
      </w:r>
      <w:r w:rsidRPr="006C1597">
        <w:rPr>
          <w:i/>
          <w:szCs w:val="24"/>
        </w:rPr>
        <w:t>[insérer la somme en lettres]</w:t>
      </w:r>
      <w:r w:rsidRPr="006C1597">
        <w:rPr>
          <w:szCs w:val="24"/>
          <w:vertAlign w:val="superscript"/>
        </w:rPr>
        <w:footnoteReference w:id="25"/>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 n’a pas rempli ses obligations environnementales</w:t>
      </w:r>
      <w:r w:rsidR="00AD34C3" w:rsidRPr="006C1597">
        <w:rPr>
          <w:szCs w:val="24"/>
        </w:rPr>
        <w:t xml:space="preserve"> et</w:t>
      </w:r>
      <w:r w:rsidRPr="006C1597">
        <w:rPr>
          <w:szCs w:val="24"/>
        </w:rPr>
        <w:t xml:space="preserve"> sociales (ES) au titre du Marché, sans que vous ayez à prouver ou à donner les raisons ou le motif de votre demande ou du montant qui y figure. </w:t>
      </w:r>
    </w:p>
    <w:p w14:paraId="02312EA0" w14:textId="6984ABCA" w:rsidR="004C74B4" w:rsidRPr="006C1597" w:rsidRDefault="004C74B4" w:rsidP="007D49B0">
      <w:pPr>
        <w:spacing w:before="120" w:after="120"/>
        <w:ind w:left="0" w:firstLine="0"/>
        <w:rPr>
          <w:szCs w:val="24"/>
        </w:rPr>
      </w:pPr>
      <w:r w:rsidRPr="006C1597">
        <w:rPr>
          <w:szCs w:val="24"/>
        </w:rPr>
        <w:t xml:space="preserve">La présente </w:t>
      </w:r>
      <w:r w:rsidR="00EA4538">
        <w:rPr>
          <w:szCs w:val="24"/>
        </w:rPr>
        <w:t>G</w:t>
      </w:r>
      <w:r w:rsidRPr="006C1597">
        <w:rPr>
          <w:szCs w:val="24"/>
        </w:rPr>
        <w:t>arantie expire au plus tard le</w:t>
      </w:r>
      <w:r w:rsidR="005B69F3" w:rsidRPr="006C1597">
        <w:rPr>
          <w:szCs w:val="24"/>
        </w:rPr>
        <w:t xml:space="preserve"> </w:t>
      </w:r>
      <w:r w:rsidR="007D49B0" w:rsidRPr="006C1597">
        <w:rPr>
          <w:szCs w:val="24"/>
        </w:rPr>
        <w:t xml:space="preserve">____________ </w:t>
      </w:r>
      <w:r w:rsidRPr="006C1597">
        <w:rPr>
          <w:bCs/>
          <w:i/>
          <w:iCs/>
          <w:szCs w:val="24"/>
        </w:rPr>
        <w:t>[insérer la date]</w:t>
      </w:r>
      <w:r w:rsidRPr="006C1597">
        <w:rPr>
          <w:szCs w:val="24"/>
        </w:rPr>
        <w:t xml:space="preserve"> jour de</w:t>
      </w:r>
      <w:r w:rsidR="007D49B0" w:rsidRPr="006C1597">
        <w:rPr>
          <w:szCs w:val="24"/>
        </w:rPr>
        <w:t xml:space="preserve"> ____________ </w:t>
      </w:r>
      <w:r w:rsidRPr="006C1597">
        <w:rPr>
          <w:bCs/>
          <w:i/>
          <w:iCs/>
          <w:szCs w:val="24"/>
        </w:rPr>
        <w:t>[insérer le mois]</w:t>
      </w:r>
      <w:r w:rsidRPr="006C1597">
        <w:rPr>
          <w:szCs w:val="24"/>
        </w:rPr>
        <w:t xml:space="preserve"> </w:t>
      </w:r>
      <w:r w:rsidR="007D49B0" w:rsidRPr="006C1597">
        <w:rPr>
          <w:szCs w:val="24"/>
        </w:rPr>
        <w:t xml:space="preserve">____________ </w:t>
      </w:r>
      <w:r w:rsidRPr="006C1597">
        <w:rPr>
          <w:bCs/>
          <w:i/>
          <w:iCs/>
          <w:szCs w:val="24"/>
        </w:rPr>
        <w:t>[insérer l’année]</w:t>
      </w:r>
      <w:r w:rsidRPr="006C1597">
        <w:rPr>
          <w:szCs w:val="24"/>
        </w:rPr>
        <w:t xml:space="preserve">, </w:t>
      </w:r>
      <w:r w:rsidRPr="006C1597">
        <w:rPr>
          <w:szCs w:val="24"/>
          <w:vertAlign w:val="superscript"/>
        </w:rPr>
        <w:footnoteReference w:id="26"/>
      </w:r>
      <w:r w:rsidRPr="006C1597">
        <w:rPr>
          <w:szCs w:val="24"/>
        </w:rPr>
        <w:t xml:space="preserve"> et toute demande de paiement doit être reçue à cette date au plus tard, à l’adresse figurant ci-dessus.</w:t>
      </w:r>
    </w:p>
    <w:p w14:paraId="33D67236" w14:textId="2D61B78D" w:rsidR="004C74B4" w:rsidRPr="006C1597" w:rsidRDefault="004C74B4" w:rsidP="004C74B4">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6F5D5FD0" w14:textId="77777777" w:rsidR="00A63127" w:rsidRPr="006C1597" w:rsidRDefault="00A63127" w:rsidP="00A63127">
      <w:pPr>
        <w:tabs>
          <w:tab w:val="left" w:leader="underscore" w:pos="3828"/>
        </w:tabs>
        <w:spacing w:before="360" w:after="120"/>
        <w:ind w:left="0" w:firstLine="0"/>
        <w:rPr>
          <w:szCs w:val="24"/>
        </w:rPr>
      </w:pPr>
    </w:p>
    <w:p w14:paraId="44E86367" w14:textId="3056F67E" w:rsidR="004C74B4" w:rsidRPr="006C1597" w:rsidRDefault="007D49B0" w:rsidP="00A63127">
      <w:pPr>
        <w:tabs>
          <w:tab w:val="left" w:leader="underscore" w:pos="3828"/>
        </w:tabs>
        <w:spacing w:before="120" w:after="120"/>
        <w:ind w:left="0" w:firstLine="0"/>
        <w:rPr>
          <w:szCs w:val="24"/>
        </w:rPr>
      </w:pPr>
      <w:r w:rsidRPr="006C1597">
        <w:rPr>
          <w:szCs w:val="24"/>
        </w:rPr>
        <w:tab/>
      </w:r>
    </w:p>
    <w:p w14:paraId="223A3279" w14:textId="38F0ACCE" w:rsidR="004C74B4" w:rsidRPr="006C1597" w:rsidRDefault="004C74B4" w:rsidP="007D49B0">
      <w:pPr>
        <w:tabs>
          <w:tab w:val="left" w:leader="underscore" w:pos="3828"/>
        </w:tabs>
        <w:spacing w:before="120" w:after="120"/>
        <w:ind w:left="0" w:firstLine="0"/>
        <w:rPr>
          <w:bCs/>
          <w:i/>
          <w:iCs/>
          <w:szCs w:val="24"/>
        </w:rPr>
      </w:pPr>
      <w:r w:rsidRPr="006C1597">
        <w:rPr>
          <w:bCs/>
          <w:i/>
          <w:iCs/>
          <w:szCs w:val="24"/>
        </w:rPr>
        <w:t>[</w:t>
      </w:r>
      <w:r w:rsidR="007D49B0" w:rsidRPr="006C1597">
        <w:rPr>
          <w:i/>
          <w:iCs/>
          <w:szCs w:val="24"/>
        </w:rPr>
        <w:t>S</w:t>
      </w:r>
      <w:r w:rsidRPr="006C1597">
        <w:rPr>
          <w:i/>
          <w:iCs/>
          <w:szCs w:val="24"/>
        </w:rPr>
        <w:t>ignature</w:t>
      </w:r>
      <w:r w:rsidRPr="006C1597">
        <w:rPr>
          <w:bCs/>
          <w:i/>
          <w:iCs/>
          <w:szCs w:val="24"/>
        </w:rPr>
        <w:t>]</w:t>
      </w:r>
    </w:p>
    <w:p w14:paraId="2DAF0D72" w14:textId="13C838A7" w:rsidR="004C74B4" w:rsidRPr="006C1597" w:rsidRDefault="004C74B4" w:rsidP="00A63127">
      <w:pPr>
        <w:tabs>
          <w:tab w:val="left" w:leader="underscore" w:pos="3828"/>
        </w:tabs>
        <w:spacing w:before="24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doit être retiré du document final</w:t>
      </w:r>
      <w:r w:rsidR="005B69F3" w:rsidRPr="006C1597">
        <w:rPr>
          <w:b/>
          <w:i/>
          <w:szCs w:val="24"/>
        </w:rPr>
        <w:t> ;</w:t>
      </w:r>
      <w:r w:rsidRPr="006C1597">
        <w:rPr>
          <w:b/>
          <w:i/>
          <w:szCs w:val="24"/>
        </w:rPr>
        <w:t xml:space="preserve"> il est fourni à titre indicatif en vue de faciliter la préparation du document.</w:t>
      </w:r>
    </w:p>
    <w:p w14:paraId="2FA39ED0" w14:textId="77777777" w:rsidR="004C74B4" w:rsidRPr="006C1597" w:rsidRDefault="004C74B4" w:rsidP="00A63127">
      <w:pPr>
        <w:tabs>
          <w:tab w:val="left" w:leader="underscore" w:pos="3828"/>
        </w:tabs>
        <w:spacing w:before="600" w:after="120"/>
        <w:ind w:left="0" w:firstLine="0"/>
        <w:rPr>
          <w:szCs w:val="24"/>
          <w:u w:val="single"/>
        </w:rPr>
      </w:pPr>
      <w:r w:rsidRPr="006C1597">
        <w:rPr>
          <w:szCs w:val="24"/>
          <w:u w:val="single"/>
        </w:rPr>
        <w:tab/>
      </w:r>
    </w:p>
    <w:p w14:paraId="33106795" w14:textId="0FEC17E5" w:rsidR="004C74B4" w:rsidRPr="006C1597" w:rsidRDefault="004C74B4" w:rsidP="00A63127">
      <w:pPr>
        <w:spacing w:before="240" w:after="120"/>
        <w:ind w:left="0" w:firstLine="0"/>
        <w:rPr>
          <w:szCs w:val="24"/>
        </w:rPr>
      </w:pPr>
      <w:r w:rsidRPr="006C1597">
        <w:rPr>
          <w:szCs w:val="24"/>
        </w:rPr>
        <w:t xml:space="preserve">En date du ______________ jour de </w:t>
      </w:r>
      <w:r w:rsidR="00A63127" w:rsidRPr="006C1597">
        <w:rPr>
          <w:szCs w:val="24"/>
        </w:rPr>
        <w:t>______________</w:t>
      </w:r>
      <w:r w:rsidRPr="006C1597">
        <w:rPr>
          <w:szCs w:val="24"/>
        </w:rPr>
        <w:t>.</w:t>
      </w:r>
    </w:p>
    <w:p w14:paraId="176286B0" w14:textId="77777777" w:rsidR="004C74B4" w:rsidRPr="006C1597"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6C1597" w:rsidRDefault="00831E15" w:rsidP="00A63127">
      <w:pPr>
        <w:pStyle w:val="Sec10head1"/>
        <w:rPr>
          <w:rStyle w:val="Style9Char"/>
          <w:b/>
        </w:rPr>
        <w:sectPr w:rsidR="00831E15" w:rsidRPr="006C1597" w:rsidSect="00F43C27">
          <w:footnotePr>
            <w:numRestart w:val="eachSect"/>
          </w:footnotePr>
          <w:pgSz w:w="12240" w:h="15840" w:code="1"/>
          <w:pgMar w:top="1440" w:right="1440" w:bottom="1440" w:left="1440" w:header="720" w:footer="720" w:gutter="0"/>
          <w:cols w:space="720"/>
          <w:titlePg/>
          <w:docGrid w:linePitch="326"/>
        </w:sectPr>
      </w:pPr>
      <w:bookmarkStart w:id="638" w:name="_Toc479272847"/>
    </w:p>
    <w:p w14:paraId="7D7710F8" w14:textId="30C7EBF7" w:rsidR="000A450A" w:rsidRPr="006C1597" w:rsidRDefault="000A450A" w:rsidP="00A63127">
      <w:pPr>
        <w:pStyle w:val="Sec10head1"/>
      </w:pPr>
      <w:bookmarkStart w:id="639" w:name="_Toc87980397"/>
      <w:r w:rsidRPr="006C1597">
        <w:rPr>
          <w:rStyle w:val="Style9Char"/>
          <w:b/>
        </w:rPr>
        <w:lastRenderedPageBreak/>
        <w:t xml:space="preserve">Modèle de </w:t>
      </w:r>
      <w:r w:rsidR="005D0027">
        <w:rPr>
          <w:rStyle w:val="Style9Char"/>
          <w:b/>
        </w:rPr>
        <w:t>G</w:t>
      </w:r>
      <w:r w:rsidRPr="006C1597">
        <w:rPr>
          <w:rStyle w:val="Style9Char"/>
          <w:b/>
        </w:rPr>
        <w:t xml:space="preserve">arantie de </w:t>
      </w:r>
      <w:r w:rsidR="005D0027">
        <w:rPr>
          <w:rStyle w:val="Style9Char"/>
          <w:b/>
        </w:rPr>
        <w:t>R</w:t>
      </w:r>
      <w:r w:rsidRPr="006C1597">
        <w:rPr>
          <w:rStyle w:val="Style9Char"/>
          <w:b/>
        </w:rPr>
        <w:t>estitution d’</w:t>
      </w:r>
      <w:r w:rsidR="005D0027">
        <w:rPr>
          <w:rStyle w:val="Style9Char"/>
          <w:b/>
        </w:rPr>
        <w:t>A</w:t>
      </w:r>
      <w:r w:rsidRPr="006C1597">
        <w:rPr>
          <w:rStyle w:val="Style9Char"/>
          <w:b/>
        </w:rPr>
        <w:t>vance</w:t>
      </w:r>
      <w:bookmarkEnd w:id="638"/>
      <w:r w:rsidR="00A63127" w:rsidRPr="006C1597">
        <w:t xml:space="preserve"> </w:t>
      </w:r>
      <w:r w:rsidR="00A63127" w:rsidRPr="006C1597">
        <w:br/>
      </w:r>
      <w:r w:rsidRPr="006C1597">
        <w:t>(</w:t>
      </w:r>
      <w:r w:rsidR="005D0027">
        <w:t>G</w:t>
      </w:r>
      <w:r w:rsidRPr="006C1597">
        <w:t xml:space="preserve">arantie </w:t>
      </w:r>
      <w:r w:rsidR="005D0027">
        <w:t>B</w:t>
      </w:r>
      <w:r w:rsidRPr="006C1597">
        <w:t>ancaire</w:t>
      </w:r>
      <w:r w:rsidR="00037168" w:rsidRPr="006C1597">
        <w:t xml:space="preserve"> sur </w:t>
      </w:r>
      <w:r w:rsidR="005D0027">
        <w:t>D</w:t>
      </w:r>
      <w:r w:rsidR="00037168" w:rsidRPr="006C1597">
        <w:t>emande</w:t>
      </w:r>
      <w:r w:rsidRPr="006C1597">
        <w:t>)</w:t>
      </w:r>
      <w:bookmarkEnd w:id="635"/>
      <w:bookmarkEnd w:id="636"/>
      <w:bookmarkEnd w:id="639"/>
    </w:p>
    <w:p w14:paraId="5BD300BD" w14:textId="77777777" w:rsidR="000A450A" w:rsidRPr="006C1597" w:rsidRDefault="000A450A" w:rsidP="00DC57DA">
      <w:pPr>
        <w:spacing w:before="120" w:after="120"/>
        <w:rPr>
          <w:szCs w:val="24"/>
        </w:rPr>
      </w:pPr>
    </w:p>
    <w:p w14:paraId="48D03C3C" w14:textId="136FF742" w:rsidR="00037168" w:rsidRPr="006C1597" w:rsidRDefault="00037168" w:rsidP="00831E15">
      <w:pPr>
        <w:tabs>
          <w:tab w:val="left" w:leader="underscore" w:pos="4678"/>
        </w:tabs>
        <w:spacing w:before="120" w:after="240"/>
        <w:ind w:left="0" w:firstLine="0"/>
        <w:rPr>
          <w:szCs w:val="24"/>
        </w:rPr>
      </w:pPr>
      <w:r w:rsidRPr="006C1597">
        <w:rPr>
          <w:b/>
          <w:szCs w:val="24"/>
        </w:rPr>
        <w:t>AO No</w:t>
      </w:r>
      <w:r w:rsidR="005B69F3" w:rsidRPr="006C1597">
        <w:rPr>
          <w:b/>
          <w:szCs w:val="24"/>
        </w:rPr>
        <w:t> :</w:t>
      </w:r>
      <w:r w:rsidRPr="006C1597">
        <w:rPr>
          <w:i/>
          <w:iCs/>
          <w:szCs w:val="24"/>
        </w:rPr>
        <w:t xml:space="preserve"> </w:t>
      </w:r>
      <w:r w:rsidR="00831E15" w:rsidRPr="006C1597">
        <w:rPr>
          <w:i/>
          <w:iCs/>
          <w:szCs w:val="24"/>
        </w:rPr>
        <w:tab/>
      </w:r>
      <w:r w:rsidRPr="006C1597">
        <w:rPr>
          <w:i/>
          <w:iCs/>
          <w:szCs w:val="24"/>
        </w:rPr>
        <w:t>[Insérer le numéro de l’Appel d’Offres].</w:t>
      </w:r>
    </w:p>
    <w:p w14:paraId="5B64DA69" w14:textId="496D699B" w:rsidR="00037168" w:rsidRPr="006C1597" w:rsidRDefault="00037168" w:rsidP="00831E15">
      <w:pPr>
        <w:tabs>
          <w:tab w:val="left" w:leader="underscore" w:pos="4678"/>
        </w:tabs>
        <w:spacing w:before="120" w:after="240"/>
        <w:ind w:left="0" w:firstLine="0"/>
        <w:rPr>
          <w:i/>
          <w:iCs/>
          <w:szCs w:val="24"/>
        </w:rPr>
      </w:pPr>
      <w:r w:rsidRPr="006C1597">
        <w:rPr>
          <w:b/>
          <w:szCs w:val="24"/>
        </w:rPr>
        <w:t>Garant</w:t>
      </w:r>
      <w:r w:rsidR="005B69F3" w:rsidRPr="006C1597">
        <w:rPr>
          <w:b/>
          <w:szCs w:val="24"/>
        </w:rPr>
        <w:t> :</w:t>
      </w:r>
      <w:r w:rsidRPr="006C1597">
        <w:rPr>
          <w:szCs w:val="24"/>
        </w:rPr>
        <w:t xml:space="preserve"> </w:t>
      </w:r>
      <w:r w:rsidR="00831E15" w:rsidRPr="006C1597">
        <w:rPr>
          <w:szCs w:val="24"/>
        </w:rPr>
        <w:tab/>
      </w:r>
      <w:r w:rsidRPr="006C1597">
        <w:rPr>
          <w:i/>
          <w:iCs/>
          <w:szCs w:val="24"/>
        </w:rPr>
        <w:t>[nom de la banque et adresse de la banque émettrice et</w:t>
      </w:r>
      <w:r w:rsidR="005B69F3" w:rsidRPr="006C1597">
        <w:rPr>
          <w:i/>
          <w:iCs/>
          <w:szCs w:val="24"/>
        </w:rPr>
        <w:t xml:space="preserve"> </w:t>
      </w:r>
      <w:r w:rsidRPr="006C1597">
        <w:rPr>
          <w:i/>
          <w:iCs/>
          <w:szCs w:val="24"/>
        </w:rPr>
        <w:t xml:space="preserve">code SWIFT] </w:t>
      </w:r>
    </w:p>
    <w:p w14:paraId="471BE4C2" w14:textId="42B08E4A" w:rsidR="00037168" w:rsidRPr="006C1597" w:rsidRDefault="00037168" w:rsidP="00831E15">
      <w:pPr>
        <w:tabs>
          <w:tab w:val="left" w:leader="underscore" w:pos="4678"/>
        </w:tabs>
        <w:spacing w:before="120" w:after="240"/>
        <w:ind w:left="0" w:firstLine="0"/>
        <w:rPr>
          <w:szCs w:val="24"/>
        </w:rPr>
      </w:pPr>
      <w:r w:rsidRPr="006C1597">
        <w:rPr>
          <w:b/>
          <w:szCs w:val="24"/>
        </w:rPr>
        <w:t>Bénéficiaire</w:t>
      </w:r>
      <w:r w:rsidR="005B69F3" w:rsidRPr="006C1597">
        <w:rPr>
          <w:b/>
          <w:szCs w:val="24"/>
        </w:rPr>
        <w:t> :</w:t>
      </w:r>
      <w:r w:rsidRPr="006C1597">
        <w:rPr>
          <w:szCs w:val="24"/>
        </w:rPr>
        <w:t xml:space="preserve"> </w:t>
      </w:r>
      <w:r w:rsidR="00831E15"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423AE90" w14:textId="1613BE2B" w:rsidR="00037168" w:rsidRPr="006C1597" w:rsidRDefault="00037168" w:rsidP="00831E15">
      <w:pPr>
        <w:tabs>
          <w:tab w:val="left" w:leader="underscore" w:pos="4678"/>
        </w:tabs>
        <w:spacing w:before="120" w:after="240"/>
        <w:ind w:left="0" w:firstLine="0"/>
        <w:rPr>
          <w:szCs w:val="24"/>
        </w:rPr>
      </w:pPr>
      <w:r w:rsidRPr="006C1597">
        <w:rPr>
          <w:b/>
          <w:szCs w:val="24"/>
        </w:rPr>
        <w:t>Date</w:t>
      </w:r>
      <w:r w:rsidR="005B69F3" w:rsidRPr="006C1597">
        <w:rPr>
          <w:b/>
          <w:szCs w:val="24"/>
        </w:rPr>
        <w:t> :</w:t>
      </w:r>
      <w:r w:rsidRPr="006C1597">
        <w:rPr>
          <w:szCs w:val="24"/>
        </w:rPr>
        <w:t xml:space="preserve"> </w:t>
      </w:r>
      <w:r w:rsidR="00831E15" w:rsidRPr="006C1597">
        <w:rPr>
          <w:szCs w:val="24"/>
        </w:rPr>
        <w:tab/>
      </w:r>
    </w:p>
    <w:p w14:paraId="37EC73C0" w14:textId="0E734686" w:rsidR="00037168" w:rsidRPr="006C1597" w:rsidRDefault="00037168" w:rsidP="00831E15">
      <w:pPr>
        <w:tabs>
          <w:tab w:val="left" w:leader="underscore" w:pos="9072"/>
        </w:tabs>
        <w:spacing w:before="120" w:after="120"/>
        <w:rPr>
          <w:szCs w:val="24"/>
        </w:rPr>
      </w:pPr>
      <w:r w:rsidRPr="006C1597">
        <w:rPr>
          <w:b/>
          <w:szCs w:val="24"/>
        </w:rPr>
        <w:t>Garantie de restitution d’avance No.</w:t>
      </w:r>
      <w:r w:rsidR="005B69F3" w:rsidRPr="006C1597">
        <w:rPr>
          <w:b/>
          <w:szCs w:val="24"/>
        </w:rPr>
        <w:t> :</w:t>
      </w:r>
      <w:r w:rsidR="00831E15" w:rsidRPr="006C1597">
        <w:rPr>
          <w:b/>
          <w:szCs w:val="24"/>
        </w:rPr>
        <w:tab/>
      </w:r>
    </w:p>
    <w:p w14:paraId="05215163" w14:textId="5F40F674" w:rsidR="00037168" w:rsidRPr="006C1597" w:rsidRDefault="00037168" w:rsidP="00831E15">
      <w:pPr>
        <w:spacing w:before="240" w:after="120"/>
        <w:ind w:left="0" w:firstLine="0"/>
        <w:rPr>
          <w:szCs w:val="24"/>
        </w:rPr>
      </w:pPr>
      <w:r w:rsidRPr="006C1597">
        <w:rPr>
          <w:szCs w:val="24"/>
        </w:rPr>
        <w:t>Nous avo</w:t>
      </w:r>
      <w:r w:rsidR="00831E15" w:rsidRPr="006C1597">
        <w:rPr>
          <w:szCs w:val="24"/>
        </w:rPr>
        <w:t>ns été informés que __________</w:t>
      </w:r>
      <w:r w:rsidRPr="006C1597">
        <w:rPr>
          <w:szCs w:val="24"/>
        </w:rPr>
        <w:t xml:space="preserve">________ </w:t>
      </w:r>
      <w:r w:rsidRPr="006C1597">
        <w:rPr>
          <w:i/>
          <w:iCs/>
          <w:szCs w:val="24"/>
        </w:rPr>
        <w:t>[nom de l’Entrepreneur]</w:t>
      </w:r>
      <w:r w:rsidRPr="006C1597">
        <w:rPr>
          <w:szCs w:val="24"/>
        </w:rPr>
        <w:t xml:space="preserve"> (ci-après dénommé « le Donneur d’ordre ») a conclu le Marché No. ________________ avec le Bénéficiaire en date du ______________ pour l’exécution _____________________</w:t>
      </w:r>
      <w:r w:rsidR="005B69F3" w:rsidRPr="006C1597">
        <w:rPr>
          <w:i/>
          <w:iCs/>
          <w:szCs w:val="24"/>
        </w:rPr>
        <w:t xml:space="preserve"> </w:t>
      </w:r>
      <w:r w:rsidRPr="006C1597">
        <w:rPr>
          <w:i/>
          <w:iCs/>
          <w:szCs w:val="24"/>
        </w:rPr>
        <w:t>[nom du marché et description des travaux]</w:t>
      </w:r>
      <w:r w:rsidRPr="006C1597">
        <w:rPr>
          <w:szCs w:val="24"/>
        </w:rPr>
        <w:t xml:space="preserve"> (ci-après dénommé « le Marché »).</w:t>
      </w:r>
    </w:p>
    <w:p w14:paraId="6A3C0520" w14:textId="77777777" w:rsidR="00037168" w:rsidRPr="006C1597" w:rsidRDefault="00037168" w:rsidP="00DC57DA">
      <w:pPr>
        <w:spacing w:before="120" w:after="120"/>
        <w:ind w:left="0" w:firstLine="0"/>
        <w:rPr>
          <w:szCs w:val="24"/>
        </w:rPr>
      </w:pPr>
      <w:r w:rsidRPr="006C1597">
        <w:rPr>
          <w:szCs w:val="24"/>
        </w:rPr>
        <w:t xml:space="preserve">De plus nous comprenons qu’en vertu des conditions du Marché, une avance d’un montant de ___________ </w:t>
      </w:r>
      <w:r w:rsidRPr="006C1597">
        <w:rPr>
          <w:i/>
          <w:iCs/>
          <w:szCs w:val="24"/>
        </w:rPr>
        <w:t>[insérer la somme en chiffres]</w:t>
      </w:r>
      <w:r w:rsidRPr="006C1597">
        <w:rPr>
          <w:szCs w:val="24"/>
        </w:rPr>
        <w:t xml:space="preserve"> _____________</w:t>
      </w:r>
      <w:r w:rsidRPr="006C1597">
        <w:rPr>
          <w:i/>
          <w:szCs w:val="24"/>
        </w:rPr>
        <w:t xml:space="preserve"> [insérer la somme en lettres] </w:t>
      </w:r>
      <w:r w:rsidRPr="006C1597">
        <w:rPr>
          <w:szCs w:val="24"/>
        </w:rPr>
        <w:t>est versée contre une garantie de restitution d’avance.</w:t>
      </w:r>
    </w:p>
    <w:p w14:paraId="1B9D8561" w14:textId="7E4CA75C" w:rsidR="00037168" w:rsidRPr="006C1597" w:rsidRDefault="00037168" w:rsidP="00DC57DA">
      <w:pPr>
        <w:spacing w:before="120" w:after="120"/>
        <w:ind w:left="0" w:firstLine="0"/>
        <w:rPr>
          <w:szCs w:val="24"/>
        </w:rPr>
      </w:pPr>
      <w:r w:rsidRPr="006C1597">
        <w:rPr>
          <w:szCs w:val="24"/>
        </w:rPr>
        <w:t>A la demande du Donneur d’ordre, nous prenons, en tant que Garant, l’engagement irrévocable de payer au Bénéficiaire toute somme dans la limite du Montant de la Garantie qui s’élève à</w:t>
      </w:r>
      <w:r w:rsidR="005B69F3" w:rsidRPr="006C1597">
        <w:rPr>
          <w:szCs w:val="24"/>
        </w:rPr>
        <w:t xml:space="preserve"> </w:t>
      </w:r>
      <w:r w:rsidR="00831E15" w:rsidRPr="006C1597">
        <w:rPr>
          <w:szCs w:val="24"/>
        </w:rPr>
        <w:t xml:space="preserve">____________ </w:t>
      </w:r>
      <w:r w:rsidRPr="006C1597">
        <w:rPr>
          <w:i/>
          <w:iCs/>
          <w:szCs w:val="24"/>
        </w:rPr>
        <w:t xml:space="preserve">[insérer la somme en chiffres] </w:t>
      </w:r>
      <w:r w:rsidR="00831E15" w:rsidRPr="006C1597">
        <w:rPr>
          <w:szCs w:val="24"/>
        </w:rPr>
        <w:t>____________</w:t>
      </w:r>
      <w:r w:rsidR="00831E15" w:rsidRPr="006C1597">
        <w:rPr>
          <w:i/>
          <w:iCs/>
          <w:szCs w:val="24"/>
        </w:rPr>
        <w:t xml:space="preserve"> </w:t>
      </w:r>
      <w:r w:rsidRPr="006C1597">
        <w:rPr>
          <w:i/>
          <w:iCs/>
          <w:szCs w:val="24"/>
        </w:rPr>
        <w:t>[insérer la somme en lettres]</w:t>
      </w:r>
      <w:r w:rsidRPr="006C1597">
        <w:rPr>
          <w:szCs w:val="24"/>
          <w:vertAlign w:val="superscript"/>
        </w:rPr>
        <w:footnoteReference w:id="27"/>
      </w:r>
      <w:r w:rsidRPr="006C1597">
        <w:rPr>
          <w:szCs w:val="24"/>
        </w:rPr>
        <w:t>. 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w:t>
      </w:r>
      <w:r w:rsidR="005B69F3" w:rsidRPr="006C1597">
        <w:rPr>
          <w:szCs w:val="24"/>
        </w:rPr>
        <w:t> :</w:t>
      </w:r>
    </w:p>
    <w:p w14:paraId="05128B2C" w14:textId="5DE87B16" w:rsidR="00037168" w:rsidRPr="006C1597" w:rsidRDefault="00037168" w:rsidP="00DC57DA">
      <w:pPr>
        <w:spacing w:before="120" w:after="120"/>
        <w:rPr>
          <w:szCs w:val="24"/>
        </w:rPr>
      </w:pPr>
      <w:r w:rsidRPr="006C1597">
        <w:rPr>
          <w:szCs w:val="24"/>
        </w:rPr>
        <w:t xml:space="preserve">(a) </w:t>
      </w:r>
      <w:r w:rsidR="00B26E4A" w:rsidRPr="006C1597">
        <w:rPr>
          <w:szCs w:val="24"/>
        </w:rPr>
        <w:tab/>
      </w:r>
      <w:r w:rsidRPr="006C1597">
        <w:rPr>
          <w:szCs w:val="24"/>
        </w:rPr>
        <w:t>a utilisé l’avance à d’autres fins que les prestations faisant l’objet du Marché</w:t>
      </w:r>
      <w:r w:rsidR="005B69F3" w:rsidRPr="006C1597">
        <w:rPr>
          <w:szCs w:val="24"/>
        </w:rPr>
        <w:t> ;</w:t>
      </w:r>
      <w:r w:rsidRPr="006C1597">
        <w:rPr>
          <w:szCs w:val="24"/>
        </w:rPr>
        <w:t xml:space="preserve"> ou bien</w:t>
      </w:r>
    </w:p>
    <w:p w14:paraId="3371BB8D" w14:textId="15826608" w:rsidR="00037168" w:rsidRPr="006C1597" w:rsidRDefault="00037168" w:rsidP="00DC57DA">
      <w:pPr>
        <w:spacing w:before="120" w:after="120"/>
        <w:rPr>
          <w:szCs w:val="24"/>
        </w:rPr>
      </w:pPr>
      <w:r w:rsidRPr="006C1597">
        <w:rPr>
          <w:szCs w:val="24"/>
        </w:rPr>
        <w:t xml:space="preserve">(b) </w:t>
      </w:r>
      <w:r w:rsidR="00B26E4A" w:rsidRPr="006C1597">
        <w:rPr>
          <w:szCs w:val="24"/>
        </w:rPr>
        <w:tab/>
      </w:r>
      <w:r w:rsidRPr="006C1597">
        <w:rPr>
          <w:szCs w:val="24"/>
        </w:rPr>
        <w:t xml:space="preserve">n’a pas remboursé l’avance dans les conditions spécifiées au Marché, spécifiant le montant non remboursé par le Donneur d’ordre. </w:t>
      </w:r>
    </w:p>
    <w:p w14:paraId="2D34DC47" w14:textId="4A94F525" w:rsidR="00037168" w:rsidRPr="006C1597" w:rsidRDefault="00037168" w:rsidP="00DC57DA">
      <w:pPr>
        <w:spacing w:before="120" w:after="120"/>
        <w:ind w:left="0" w:firstLine="0"/>
        <w:rPr>
          <w:i/>
          <w:iCs/>
          <w:szCs w:val="24"/>
        </w:rPr>
      </w:pPr>
      <w:r w:rsidRPr="006C1597">
        <w:rPr>
          <w:szCs w:val="24"/>
        </w:rPr>
        <w:t>Toute demande au titre de la présente garantie doit être accompagnée par une attestation</w:t>
      </w:r>
      <w:r w:rsidR="005B69F3" w:rsidRPr="006C1597">
        <w:rPr>
          <w:szCs w:val="24"/>
        </w:rPr>
        <w:t xml:space="preserve"> </w:t>
      </w:r>
      <w:r w:rsidRPr="006C1597">
        <w:rPr>
          <w:szCs w:val="24"/>
        </w:rPr>
        <w:t xml:space="preserve">provenant de la banque du Bénéficiaire indiquant que l’avance mentionnée ci-dessus a été créditée au compte bancaire du Donneur d’offre portant le numéro ______________ à __________________ </w:t>
      </w:r>
      <w:r w:rsidRPr="006C1597">
        <w:rPr>
          <w:i/>
          <w:iCs/>
          <w:szCs w:val="24"/>
        </w:rPr>
        <w:t>[nom et adresse de la banque].</w:t>
      </w:r>
    </w:p>
    <w:p w14:paraId="5FF35147" w14:textId="77777777" w:rsidR="00037168" w:rsidRPr="006C1597" w:rsidRDefault="00037168" w:rsidP="00DC57DA">
      <w:pPr>
        <w:spacing w:before="120" w:after="120"/>
        <w:ind w:left="0" w:firstLine="0"/>
        <w:rPr>
          <w:szCs w:val="24"/>
        </w:rPr>
      </w:pPr>
      <w:r w:rsidRPr="006C1597">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6C1597" w:rsidRDefault="00037168" w:rsidP="00DC57DA">
      <w:pPr>
        <w:spacing w:before="120" w:after="120"/>
        <w:ind w:left="0" w:firstLine="0"/>
        <w:rPr>
          <w:szCs w:val="24"/>
        </w:rPr>
      </w:pPr>
      <w:r w:rsidRPr="006C1597">
        <w:rPr>
          <w:szCs w:val="24"/>
        </w:rPr>
        <w:lastRenderedPageBreak/>
        <w:t>La présente garantie expire au plus tard à la première des dates suivantes</w:t>
      </w:r>
      <w:r w:rsidR="005B69F3" w:rsidRPr="006C1597">
        <w:rPr>
          <w:szCs w:val="24"/>
        </w:rPr>
        <w:t> :</w:t>
      </w:r>
      <w:r w:rsidRPr="006C1597">
        <w:rPr>
          <w:szCs w:val="24"/>
        </w:rPr>
        <w:t xml:space="preserve"> à la réception d’une copie du décompte indiquant que 90 (quatre-vingt</w:t>
      </w:r>
      <w:r w:rsidR="00F855C3" w:rsidRPr="006C1597">
        <w:rPr>
          <w:szCs w:val="24"/>
        </w:rPr>
        <w:t>-</w:t>
      </w:r>
      <w:r w:rsidRPr="006C1597">
        <w:rPr>
          <w:szCs w:val="24"/>
        </w:rPr>
        <w:t>dix) pourcent du Montant du Marché (à l’exclusion des sommes à valoir) ont été approuvés pour paiement,</w:t>
      </w:r>
      <w:r w:rsidR="005B69F3" w:rsidRPr="006C1597">
        <w:rPr>
          <w:szCs w:val="24"/>
        </w:rPr>
        <w:t xml:space="preserve"> </w:t>
      </w:r>
      <w:r w:rsidRPr="006C1597">
        <w:rPr>
          <w:szCs w:val="24"/>
        </w:rPr>
        <w:t>ou à la date suivante</w:t>
      </w:r>
      <w:r w:rsidR="005B69F3" w:rsidRPr="006C1597">
        <w:rPr>
          <w:szCs w:val="24"/>
        </w:rPr>
        <w:t> :</w:t>
      </w:r>
      <w:r w:rsidR="00831E15" w:rsidRPr="006C1597">
        <w:rPr>
          <w:szCs w:val="24"/>
        </w:rPr>
        <w:t xml:space="preserve"> </w:t>
      </w:r>
      <w:r w:rsidRPr="006C1597">
        <w:rPr>
          <w:szCs w:val="24"/>
        </w:rPr>
        <w:t>_</w:t>
      </w:r>
      <w:r w:rsidR="00831E15" w:rsidRPr="006C1597">
        <w:rPr>
          <w:szCs w:val="24"/>
        </w:rPr>
        <w:t>_______</w:t>
      </w:r>
      <w:r w:rsidRPr="006C1597">
        <w:rPr>
          <w:szCs w:val="24"/>
        </w:rPr>
        <w:t>__.</w:t>
      </w:r>
      <w:r w:rsidRPr="006C1597">
        <w:rPr>
          <w:szCs w:val="24"/>
          <w:vertAlign w:val="superscript"/>
        </w:rPr>
        <w:footnoteReference w:id="28"/>
      </w:r>
      <w:r w:rsidRPr="006C1597">
        <w:rPr>
          <w:szCs w:val="24"/>
        </w:rPr>
        <w:t xml:space="preserve"> En conséquence, toute demande de paiement au titre de cette Garantie doit nous parvenir à cette date au plus tard.</w:t>
      </w:r>
    </w:p>
    <w:p w14:paraId="591909DD" w14:textId="0300C978"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w:t>
      </w:r>
      <w:r w:rsidR="00F855C3" w:rsidRPr="006C1597">
        <w:rPr>
          <w:szCs w:val="24"/>
        </w:rPr>
        <w:t>, excepté le sous-paragraphe 15(a) qui est exclu par la présente</w:t>
      </w:r>
      <w:r w:rsidRPr="006C1597">
        <w:rPr>
          <w:szCs w:val="24"/>
        </w:rPr>
        <w:t xml:space="preserve">. </w:t>
      </w:r>
    </w:p>
    <w:p w14:paraId="309C4F09" w14:textId="4FE7EBEC" w:rsidR="00037168" w:rsidRPr="006C1597" w:rsidRDefault="00831E15" w:rsidP="00831E15">
      <w:pPr>
        <w:tabs>
          <w:tab w:val="left" w:leader="underscore" w:pos="4678"/>
        </w:tabs>
        <w:spacing w:before="480" w:after="0"/>
        <w:ind w:left="0" w:firstLine="0"/>
        <w:rPr>
          <w:szCs w:val="24"/>
        </w:rPr>
      </w:pPr>
      <w:r w:rsidRPr="006C1597">
        <w:rPr>
          <w:szCs w:val="24"/>
        </w:rPr>
        <w:tab/>
      </w:r>
    </w:p>
    <w:p w14:paraId="7790C763" w14:textId="77777777" w:rsidR="00037168" w:rsidRPr="006C1597" w:rsidRDefault="00037168" w:rsidP="00831E15">
      <w:pPr>
        <w:spacing w:before="60" w:after="120"/>
        <w:rPr>
          <w:b/>
          <w:i/>
          <w:iCs/>
          <w:szCs w:val="24"/>
        </w:rPr>
      </w:pPr>
      <w:r w:rsidRPr="006C1597">
        <w:rPr>
          <w:i/>
          <w:iCs/>
          <w:szCs w:val="24"/>
        </w:rPr>
        <w:t>[Signature]</w:t>
      </w:r>
    </w:p>
    <w:p w14:paraId="10A32704" w14:textId="454822EF" w:rsidR="00037168" w:rsidRPr="006C1597" w:rsidRDefault="00037168" w:rsidP="00E6058C">
      <w:pPr>
        <w:spacing w:before="36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w:t>
      </w:r>
      <w:r w:rsidRPr="006C1597">
        <w:rPr>
          <w:b/>
          <w:i/>
          <w:szCs w:val="24"/>
          <w:u w:val="single"/>
        </w:rPr>
        <w:t>doit être supprimé du document final</w:t>
      </w:r>
      <w:r w:rsidR="005B69F3" w:rsidRPr="006C1597">
        <w:rPr>
          <w:b/>
          <w:i/>
          <w:szCs w:val="24"/>
        </w:rPr>
        <w:t> ;</w:t>
      </w:r>
      <w:r w:rsidRPr="006C1597">
        <w:rPr>
          <w:b/>
          <w:i/>
          <w:szCs w:val="24"/>
        </w:rPr>
        <w:t xml:space="preserve"> il est fourni à titre indicatif en vue d’en faciliter la préparation</w:t>
      </w:r>
      <w:r w:rsidR="00831E15" w:rsidRPr="006C1597">
        <w:rPr>
          <w:b/>
          <w:i/>
          <w:szCs w:val="24"/>
        </w:rPr>
        <w:t>.</w:t>
      </w:r>
    </w:p>
    <w:p w14:paraId="514081A7" w14:textId="64164453" w:rsidR="00037168" w:rsidRPr="006C1597" w:rsidRDefault="00037168" w:rsidP="00E6058C">
      <w:pPr>
        <w:spacing w:before="360" w:after="120"/>
        <w:ind w:left="0" w:firstLine="0"/>
        <w:rPr>
          <w:i/>
          <w:iCs/>
          <w:szCs w:val="24"/>
        </w:rPr>
      </w:pPr>
      <w:r w:rsidRPr="006C1597">
        <w:rPr>
          <w:i/>
          <w:iCs/>
          <w:szCs w:val="24"/>
        </w:rPr>
        <w:t>[</w:t>
      </w:r>
      <w:r w:rsidR="00831E15" w:rsidRPr="006C1597">
        <w:rPr>
          <w:i/>
          <w:iCs/>
          <w:szCs w:val="24"/>
        </w:rPr>
        <w:t>L</w:t>
      </w:r>
      <w:r w:rsidRPr="006C1597">
        <w:rPr>
          <w:i/>
          <w:iCs/>
          <w:szCs w:val="24"/>
        </w:rPr>
        <w:t>es garanties bancaires directement</w:t>
      </w:r>
      <w:r w:rsidR="005B69F3" w:rsidRPr="006C1597">
        <w:rPr>
          <w:i/>
          <w:iCs/>
          <w:szCs w:val="24"/>
        </w:rPr>
        <w:t xml:space="preserve"> </w:t>
      </w:r>
      <w:r w:rsidRPr="006C1597">
        <w:rPr>
          <w:i/>
          <w:iCs/>
          <w:szCs w:val="24"/>
        </w:rPr>
        <w:t>émises par une banque du choix du soumissionnaire dans tout pays éligibles seront admissibles]</w:t>
      </w:r>
    </w:p>
    <w:p w14:paraId="401C8E8E" w14:textId="77777777" w:rsidR="00E6058C" w:rsidRPr="006C1597" w:rsidRDefault="00E6058C" w:rsidP="00831E15">
      <w:pPr>
        <w:pStyle w:val="Sec10head1"/>
        <w:rPr>
          <w:rStyle w:val="Style9Char"/>
          <w:b/>
        </w:rPr>
        <w:sectPr w:rsidR="00E6058C" w:rsidRPr="006C1597" w:rsidSect="00F43C27">
          <w:footnotePr>
            <w:numRestart w:val="eachSect"/>
          </w:footnotePr>
          <w:pgSz w:w="12240" w:h="15840" w:code="1"/>
          <w:pgMar w:top="1440" w:right="1440" w:bottom="1440" w:left="1440" w:header="720" w:footer="720" w:gutter="0"/>
          <w:cols w:space="720"/>
          <w:titlePg/>
          <w:docGrid w:linePitch="326"/>
        </w:sectPr>
      </w:pPr>
      <w:bookmarkStart w:id="640" w:name="_Toc479272848"/>
      <w:bookmarkStart w:id="641" w:name="_Toc327354356"/>
    </w:p>
    <w:p w14:paraId="414712ED" w14:textId="52F34C05" w:rsidR="000A450A" w:rsidRPr="0058499E" w:rsidRDefault="000A450A" w:rsidP="004225F2">
      <w:pPr>
        <w:pStyle w:val="Sec10head1"/>
        <w:spacing w:before="0"/>
        <w:ind w:left="576" w:hanging="576"/>
        <w:rPr>
          <w:sz w:val="28"/>
          <w:szCs w:val="28"/>
        </w:rPr>
      </w:pPr>
      <w:bookmarkStart w:id="642" w:name="_Toc87980398"/>
      <w:r w:rsidRPr="006C1597">
        <w:rPr>
          <w:rStyle w:val="Style9Char"/>
          <w:b/>
        </w:rPr>
        <w:lastRenderedPageBreak/>
        <w:t xml:space="preserve">Modèle de </w:t>
      </w:r>
      <w:r w:rsidR="005D0027">
        <w:rPr>
          <w:rStyle w:val="Style9Char"/>
          <w:b/>
        </w:rPr>
        <w:t>G</w:t>
      </w:r>
      <w:r w:rsidRPr="006C1597">
        <w:rPr>
          <w:rStyle w:val="Style9Char"/>
          <w:b/>
        </w:rPr>
        <w:t>arantie</w:t>
      </w:r>
      <w:r w:rsidR="00405B8D">
        <w:rPr>
          <w:rStyle w:val="Style9Char"/>
          <w:b/>
        </w:rPr>
        <w:br/>
      </w:r>
      <w:r w:rsidRPr="006C1597">
        <w:rPr>
          <w:rStyle w:val="Style9Char"/>
          <w:b/>
        </w:rPr>
        <w:t xml:space="preserve">émise en remplacement de la </w:t>
      </w:r>
      <w:r w:rsidR="005D0027">
        <w:rPr>
          <w:rStyle w:val="Style9Char"/>
          <w:b/>
        </w:rPr>
        <w:t>R</w:t>
      </w:r>
      <w:r w:rsidRPr="006C1597">
        <w:rPr>
          <w:rStyle w:val="Style9Char"/>
          <w:b/>
        </w:rPr>
        <w:t xml:space="preserve">etenue de </w:t>
      </w:r>
      <w:r w:rsidR="005D0027">
        <w:rPr>
          <w:rStyle w:val="Style9Char"/>
          <w:b/>
        </w:rPr>
        <w:t>G</w:t>
      </w:r>
      <w:r w:rsidRPr="006C1597">
        <w:rPr>
          <w:rStyle w:val="Style9Char"/>
          <w:b/>
        </w:rPr>
        <w:t>arantie</w:t>
      </w:r>
      <w:bookmarkEnd w:id="640"/>
      <w:r w:rsidR="00831E15" w:rsidRPr="006C1597">
        <w:t xml:space="preserve"> </w:t>
      </w:r>
      <w:r w:rsidR="00405B8D">
        <w:br/>
      </w:r>
      <w:r w:rsidRPr="0058499E">
        <w:rPr>
          <w:sz w:val="28"/>
          <w:szCs w:val="28"/>
        </w:rPr>
        <w:t>(</w:t>
      </w:r>
      <w:r w:rsidR="005D0027" w:rsidRPr="0058499E">
        <w:rPr>
          <w:sz w:val="28"/>
          <w:szCs w:val="28"/>
        </w:rPr>
        <w:t>G</w:t>
      </w:r>
      <w:r w:rsidRPr="0058499E">
        <w:rPr>
          <w:sz w:val="28"/>
          <w:szCs w:val="28"/>
        </w:rPr>
        <w:t xml:space="preserve">arantie </w:t>
      </w:r>
      <w:r w:rsidR="005D0027" w:rsidRPr="0058499E">
        <w:rPr>
          <w:sz w:val="28"/>
          <w:szCs w:val="28"/>
        </w:rPr>
        <w:t>B</w:t>
      </w:r>
      <w:r w:rsidRPr="0058499E">
        <w:rPr>
          <w:sz w:val="28"/>
          <w:szCs w:val="28"/>
        </w:rPr>
        <w:t>ancaire</w:t>
      </w:r>
      <w:r w:rsidR="00037168" w:rsidRPr="0058499E">
        <w:rPr>
          <w:sz w:val="28"/>
          <w:szCs w:val="28"/>
        </w:rPr>
        <w:t xml:space="preserve"> sur </w:t>
      </w:r>
      <w:r w:rsidR="005D0027" w:rsidRPr="0058499E">
        <w:rPr>
          <w:sz w:val="28"/>
          <w:szCs w:val="28"/>
        </w:rPr>
        <w:t>D</w:t>
      </w:r>
      <w:r w:rsidR="00037168" w:rsidRPr="0058499E">
        <w:rPr>
          <w:sz w:val="28"/>
          <w:szCs w:val="28"/>
        </w:rPr>
        <w:t>emande</w:t>
      </w:r>
      <w:r w:rsidRPr="0058499E">
        <w:rPr>
          <w:sz w:val="28"/>
          <w:szCs w:val="28"/>
        </w:rPr>
        <w:t>)</w:t>
      </w:r>
      <w:bookmarkEnd w:id="641"/>
      <w:bookmarkEnd w:id="642"/>
    </w:p>
    <w:p w14:paraId="24122DAD" w14:textId="4850A54C" w:rsidR="00E6058C" w:rsidRPr="006C1597" w:rsidRDefault="00E6058C" w:rsidP="00E6058C">
      <w:pPr>
        <w:tabs>
          <w:tab w:val="left" w:leader="underscore" w:pos="4678"/>
        </w:tabs>
        <w:spacing w:before="120" w:after="240"/>
        <w:ind w:left="0" w:firstLine="0"/>
        <w:rPr>
          <w:szCs w:val="24"/>
        </w:rPr>
      </w:pPr>
      <w:r w:rsidRPr="006C1597">
        <w:rPr>
          <w:b/>
          <w:szCs w:val="24"/>
        </w:rPr>
        <w:t>AO No :</w:t>
      </w:r>
      <w:r w:rsidRPr="006C1597">
        <w:rPr>
          <w:i/>
          <w:iCs/>
          <w:szCs w:val="24"/>
        </w:rPr>
        <w:t xml:space="preserve"> </w:t>
      </w:r>
      <w:r w:rsidRPr="006C1597">
        <w:rPr>
          <w:i/>
          <w:iCs/>
          <w:szCs w:val="24"/>
        </w:rPr>
        <w:tab/>
        <w:t xml:space="preserve"> [Insérer le numéro de l’Appel d’Offres].</w:t>
      </w:r>
    </w:p>
    <w:p w14:paraId="686F06BC" w14:textId="341C9A1A" w:rsidR="00E6058C" w:rsidRPr="006C1597" w:rsidRDefault="00E6058C" w:rsidP="00E6058C">
      <w:pPr>
        <w:tabs>
          <w:tab w:val="left" w:leader="underscore" w:pos="4678"/>
        </w:tabs>
        <w:spacing w:before="120" w:after="240"/>
        <w:ind w:left="0" w:firstLine="0"/>
        <w:rPr>
          <w:i/>
          <w:iCs/>
          <w:szCs w:val="24"/>
        </w:rPr>
      </w:pPr>
      <w:r w:rsidRPr="006C1597">
        <w:rPr>
          <w:b/>
          <w:szCs w:val="24"/>
        </w:rPr>
        <w:t>Garant :</w:t>
      </w:r>
      <w:r w:rsidRPr="006C1597">
        <w:rPr>
          <w:szCs w:val="24"/>
        </w:rPr>
        <w:t xml:space="preserve"> </w:t>
      </w:r>
      <w:r w:rsidRPr="006C1597">
        <w:rPr>
          <w:szCs w:val="24"/>
        </w:rPr>
        <w:tab/>
        <w:t xml:space="preserve"> </w:t>
      </w:r>
      <w:r w:rsidRPr="006C1597">
        <w:rPr>
          <w:i/>
          <w:iCs/>
          <w:szCs w:val="24"/>
        </w:rPr>
        <w:t xml:space="preserve">[nom de la banque et adresse de la banque émettrice et code SWIFT] </w:t>
      </w:r>
    </w:p>
    <w:p w14:paraId="06623FAE" w14:textId="0A4F7245" w:rsidR="00E6058C" w:rsidRPr="006C1597" w:rsidRDefault="00E6058C" w:rsidP="00E6058C">
      <w:pPr>
        <w:tabs>
          <w:tab w:val="left" w:leader="underscore" w:pos="4678"/>
        </w:tabs>
        <w:spacing w:before="120" w:after="240"/>
        <w:ind w:left="0" w:firstLine="0"/>
        <w:rPr>
          <w:szCs w:val="24"/>
        </w:rPr>
      </w:pPr>
      <w:r w:rsidRPr="006C1597">
        <w:rPr>
          <w:b/>
          <w:szCs w:val="24"/>
        </w:rPr>
        <w:t>Bénéficiaire :</w:t>
      </w:r>
      <w:r w:rsidRPr="006C1597">
        <w:rPr>
          <w:szCs w:val="24"/>
        </w:rPr>
        <w:t xml:space="preserve"> </w:t>
      </w:r>
      <w:r w:rsidRPr="006C1597">
        <w:rPr>
          <w:szCs w:val="24"/>
        </w:rPr>
        <w:tab/>
        <w:t xml:space="preserve">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0231A079" w14:textId="77777777" w:rsidR="00E6058C" w:rsidRPr="006C1597" w:rsidRDefault="00E6058C" w:rsidP="00E6058C">
      <w:pPr>
        <w:tabs>
          <w:tab w:val="left" w:leader="underscore" w:pos="4678"/>
        </w:tabs>
        <w:spacing w:before="120" w:after="240"/>
        <w:ind w:left="0" w:firstLine="0"/>
        <w:rPr>
          <w:szCs w:val="24"/>
        </w:rPr>
      </w:pPr>
      <w:r w:rsidRPr="006C1597">
        <w:rPr>
          <w:b/>
          <w:szCs w:val="24"/>
        </w:rPr>
        <w:t>Date :</w:t>
      </w:r>
      <w:r w:rsidRPr="006C1597">
        <w:rPr>
          <w:szCs w:val="24"/>
        </w:rPr>
        <w:t xml:space="preserve"> </w:t>
      </w:r>
      <w:r w:rsidRPr="006C1597">
        <w:rPr>
          <w:szCs w:val="24"/>
        </w:rPr>
        <w:tab/>
      </w:r>
    </w:p>
    <w:p w14:paraId="35EC489C" w14:textId="23FCDDA0" w:rsidR="00037168" w:rsidRPr="006C1597" w:rsidRDefault="00037168" w:rsidP="00E6058C">
      <w:pPr>
        <w:tabs>
          <w:tab w:val="left" w:leader="underscore" w:pos="9356"/>
        </w:tabs>
        <w:spacing w:before="120" w:after="240"/>
        <w:ind w:left="0" w:firstLine="0"/>
        <w:rPr>
          <w:szCs w:val="24"/>
        </w:rPr>
      </w:pPr>
      <w:r w:rsidRPr="006C1597">
        <w:rPr>
          <w:b/>
          <w:szCs w:val="24"/>
        </w:rPr>
        <w:t>Garantie émise en remplacement de la retenue de garantie No.</w:t>
      </w:r>
      <w:r w:rsidR="005B69F3" w:rsidRPr="006C1597">
        <w:rPr>
          <w:b/>
          <w:szCs w:val="24"/>
        </w:rPr>
        <w:t> :</w:t>
      </w:r>
      <w:r w:rsidRPr="006C1597">
        <w:rPr>
          <w:szCs w:val="24"/>
        </w:rPr>
        <w:t xml:space="preserve"> </w:t>
      </w:r>
      <w:r w:rsidR="00E6058C" w:rsidRPr="006C1597">
        <w:rPr>
          <w:szCs w:val="24"/>
        </w:rPr>
        <w:tab/>
      </w:r>
      <w:r w:rsidR="00E6058C" w:rsidRPr="006C1597">
        <w:rPr>
          <w:szCs w:val="24"/>
        </w:rPr>
        <w:br/>
      </w:r>
      <w:r w:rsidRPr="006C1597">
        <w:rPr>
          <w:i/>
          <w:iCs/>
          <w:szCs w:val="24"/>
        </w:rPr>
        <w:t>[insérer le numéro de référence de la garantie</w:t>
      </w:r>
      <w:r w:rsidR="00E6058C" w:rsidRPr="006C1597">
        <w:rPr>
          <w:i/>
          <w:iCs/>
          <w:szCs w:val="24"/>
        </w:rPr>
        <w:t>]</w:t>
      </w:r>
    </w:p>
    <w:p w14:paraId="44AA4C08" w14:textId="36CF16F8" w:rsidR="00037168" w:rsidRPr="006C1597" w:rsidRDefault="00037168" w:rsidP="00DC57DA">
      <w:pPr>
        <w:spacing w:before="120" w:after="120"/>
        <w:ind w:left="0" w:firstLine="0"/>
        <w:rPr>
          <w:szCs w:val="24"/>
        </w:rPr>
      </w:pPr>
      <w:r w:rsidRPr="006C1597">
        <w:rPr>
          <w:szCs w:val="24"/>
        </w:rPr>
        <w:t xml:space="preserve">Nous avons été informés que ____________________ </w:t>
      </w:r>
      <w:r w:rsidRPr="006C1597">
        <w:rPr>
          <w:i/>
          <w:iCs/>
          <w:szCs w:val="24"/>
        </w:rPr>
        <w:t>[nom de l’Entrepreneur, en cas de groupement, nom du groupement]</w:t>
      </w:r>
      <w:r w:rsidRPr="006C1597">
        <w:rPr>
          <w:szCs w:val="24"/>
        </w:rPr>
        <w:t xml:space="preserve"> (ci-après dénommé « le Donneur d’ordre ») a conclu avec le Bénéficiaire le Marché No. _______________</w:t>
      </w:r>
      <w:r w:rsidR="00E6058C" w:rsidRPr="006C1597">
        <w:rPr>
          <w:szCs w:val="24"/>
        </w:rPr>
        <w:t xml:space="preserve"> </w:t>
      </w:r>
      <w:r w:rsidRPr="006C1597">
        <w:rPr>
          <w:i/>
          <w:iCs/>
          <w:szCs w:val="24"/>
        </w:rPr>
        <w:t>[insérer le numéro de référence du marché]</w:t>
      </w:r>
      <w:r w:rsidRPr="006C1597">
        <w:rPr>
          <w:szCs w:val="24"/>
        </w:rPr>
        <w:t xml:space="preserve"> en date du ______________ pour l’exécution _____________________</w:t>
      </w:r>
      <w:r w:rsidR="005B69F3" w:rsidRPr="006C1597">
        <w:rPr>
          <w:szCs w:val="24"/>
        </w:rPr>
        <w:t xml:space="preserve"> </w:t>
      </w:r>
      <w:r w:rsidRPr="006C1597">
        <w:rPr>
          <w:i/>
          <w:iCs/>
          <w:szCs w:val="24"/>
        </w:rPr>
        <w:t>[nom du marché et description des travaux]</w:t>
      </w:r>
      <w:r w:rsidRPr="006C1597">
        <w:rPr>
          <w:szCs w:val="24"/>
        </w:rPr>
        <w:t xml:space="preserve"> (ci-après dénommé « le Marché »).</w:t>
      </w:r>
    </w:p>
    <w:p w14:paraId="5433B40F" w14:textId="405EDFFE" w:rsidR="00037168" w:rsidRPr="006C1597" w:rsidRDefault="00037168" w:rsidP="00DC57DA">
      <w:pPr>
        <w:spacing w:before="120" w:after="120"/>
        <w:ind w:left="0" w:firstLine="0"/>
        <w:rPr>
          <w:szCs w:val="24"/>
        </w:rPr>
      </w:pPr>
      <w:r w:rsidRPr="006C1597">
        <w:rPr>
          <w:szCs w:val="24"/>
        </w:rPr>
        <w:t>De plus, nous comprenons qu’en vertu des conditions du Marché,</w:t>
      </w:r>
      <w:r w:rsidR="005B69F3" w:rsidRPr="006C1597">
        <w:rPr>
          <w:szCs w:val="24"/>
        </w:rPr>
        <w:t xml:space="preserve"> </w:t>
      </w:r>
      <w:r w:rsidRPr="006C1597">
        <w:rPr>
          <w:szCs w:val="24"/>
        </w:rPr>
        <w:t>le Bénéficiaire prélève une retenue de garantie dans la limite du pourcentage établi au Marché («Retenue de garantie ») et que</w:t>
      </w:r>
      <w:r w:rsidR="005B69F3" w:rsidRPr="006C1597">
        <w:rPr>
          <w:szCs w:val="24"/>
        </w:rPr>
        <w:t xml:space="preserve"> </w:t>
      </w:r>
      <w:r w:rsidRPr="006C1597">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6C1597" w:rsidRDefault="00037168" w:rsidP="00DC57DA">
      <w:pPr>
        <w:spacing w:before="120" w:after="120"/>
        <w:ind w:left="0" w:firstLine="0"/>
        <w:rPr>
          <w:szCs w:val="24"/>
        </w:rPr>
      </w:pPr>
      <w:r w:rsidRPr="006C1597">
        <w:rPr>
          <w:szCs w:val="24"/>
        </w:rPr>
        <w:t xml:space="preserve">A la demande du Donneur d’ordre, nous _________________ </w:t>
      </w:r>
      <w:r w:rsidRPr="006C1597">
        <w:rPr>
          <w:i/>
          <w:iCs/>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 xml:space="preserve">dans la limite du Montant de la Garantie qui s’élève à _____________ </w:t>
      </w:r>
      <w:r w:rsidRPr="006C1597">
        <w:rPr>
          <w:i/>
          <w:iCs/>
          <w:szCs w:val="24"/>
        </w:rPr>
        <w:t xml:space="preserve">[insérer la somme en chiffres] </w:t>
      </w:r>
      <w:r w:rsidRPr="006C1597">
        <w:rPr>
          <w:szCs w:val="24"/>
        </w:rPr>
        <w:t>_____________</w:t>
      </w:r>
      <w:r w:rsidRPr="006C1597">
        <w:rPr>
          <w:i/>
          <w:szCs w:val="24"/>
        </w:rPr>
        <w:t xml:space="preserve"> [insérer la somme en lettres]</w:t>
      </w:r>
      <w:r w:rsidRPr="006C1597">
        <w:rPr>
          <w:szCs w:val="24"/>
          <w:vertAlign w:val="superscript"/>
        </w:rPr>
        <w:footnoteReference w:id="29"/>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w:t>
      </w:r>
      <w:r w:rsidR="005B69F3" w:rsidRPr="006C1597">
        <w:rPr>
          <w:szCs w:val="24"/>
        </w:rPr>
        <w:t xml:space="preserve"> </w:t>
      </w:r>
      <w:r w:rsidRPr="006C1597">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6C1597" w:rsidRDefault="00037168" w:rsidP="00DC57DA">
      <w:pPr>
        <w:spacing w:before="120" w:after="120"/>
        <w:ind w:left="0" w:firstLine="0"/>
        <w:rPr>
          <w:szCs w:val="24"/>
        </w:rPr>
      </w:pPr>
      <w:r w:rsidRPr="006C1597">
        <w:rPr>
          <w:szCs w:val="24"/>
        </w:rPr>
        <w:t>Toute demande au titre de la présente garantie doit être accompagnée d’une attestation de la banque du Bénéficiaire déclarant que la seconde moitié de la Retenue de garantie</w:t>
      </w:r>
      <w:r w:rsidR="005B69F3" w:rsidRPr="006C1597">
        <w:rPr>
          <w:szCs w:val="24"/>
        </w:rPr>
        <w:t xml:space="preserve"> </w:t>
      </w:r>
      <w:r w:rsidRPr="006C1597">
        <w:rPr>
          <w:szCs w:val="24"/>
        </w:rPr>
        <w:t xml:space="preserve">mentionnée ci-dessus a été créditée au compte bancaire du Donneur d’ordre portant le numéro ______________ à __________________ </w:t>
      </w:r>
      <w:r w:rsidRPr="006C1597">
        <w:rPr>
          <w:i/>
          <w:iCs/>
          <w:szCs w:val="24"/>
        </w:rPr>
        <w:t>[nom et adresse de la banque du Donneur d’ordre]</w:t>
      </w:r>
      <w:r w:rsidRPr="006C1597">
        <w:rPr>
          <w:szCs w:val="24"/>
        </w:rPr>
        <w:t>.</w:t>
      </w:r>
    </w:p>
    <w:p w14:paraId="52750DF3" w14:textId="2295B435" w:rsidR="00037168" w:rsidRPr="006C1597" w:rsidRDefault="00037168" w:rsidP="00DC57DA">
      <w:pPr>
        <w:spacing w:before="120" w:after="120"/>
        <w:ind w:left="0" w:firstLine="0"/>
        <w:rPr>
          <w:szCs w:val="24"/>
        </w:rPr>
      </w:pPr>
      <w:r w:rsidRPr="006C1597">
        <w:rPr>
          <w:szCs w:val="24"/>
        </w:rPr>
        <w:lastRenderedPageBreak/>
        <w:t>La présente garantie expire au plus tard à la date suivante</w:t>
      </w:r>
      <w:r w:rsidR="005B69F3" w:rsidRPr="006C1597">
        <w:rPr>
          <w:szCs w:val="24"/>
        </w:rPr>
        <w:t> :</w:t>
      </w:r>
      <w:r w:rsidR="00E6058C" w:rsidRPr="006C1597">
        <w:rPr>
          <w:szCs w:val="24"/>
        </w:rPr>
        <w:t xml:space="preserve"> </w:t>
      </w:r>
      <w:r w:rsidRPr="006C1597">
        <w:rPr>
          <w:szCs w:val="24"/>
        </w:rPr>
        <w:t>_______.</w:t>
      </w:r>
      <w:r w:rsidRPr="006C1597">
        <w:rPr>
          <w:szCs w:val="24"/>
          <w:vertAlign w:val="superscript"/>
        </w:rPr>
        <w:footnoteReference w:id="30"/>
      </w:r>
      <w:r w:rsidRPr="006C1597">
        <w:rPr>
          <w:szCs w:val="24"/>
        </w:rPr>
        <w:t xml:space="preserve"> Toute demande de paiement doit être reçue à cette date au plus tard.</w:t>
      </w:r>
    </w:p>
    <w:p w14:paraId="6FA4F459" w14:textId="639DF7DC"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 à l’exception de leur Article 15 (a) dont l’application est expressément écartée. </w:t>
      </w:r>
    </w:p>
    <w:p w14:paraId="56720A4B" w14:textId="7B4C4127" w:rsidR="00037168" w:rsidRPr="006C1597" w:rsidRDefault="00E6058C" w:rsidP="00E6058C">
      <w:pPr>
        <w:tabs>
          <w:tab w:val="left" w:leader="underscore" w:pos="3686"/>
        </w:tabs>
        <w:spacing w:before="480" w:after="0"/>
        <w:ind w:left="0" w:firstLine="0"/>
        <w:rPr>
          <w:szCs w:val="24"/>
        </w:rPr>
      </w:pPr>
      <w:r w:rsidRPr="006C1597">
        <w:rPr>
          <w:szCs w:val="24"/>
        </w:rPr>
        <w:tab/>
      </w:r>
    </w:p>
    <w:p w14:paraId="7001D555" w14:textId="77777777" w:rsidR="00037168" w:rsidRPr="006C1597" w:rsidRDefault="00037168" w:rsidP="00E6058C">
      <w:pPr>
        <w:spacing w:before="60" w:after="120"/>
        <w:rPr>
          <w:i/>
          <w:iCs/>
          <w:szCs w:val="24"/>
        </w:rPr>
      </w:pPr>
      <w:r w:rsidRPr="006C1597">
        <w:rPr>
          <w:i/>
          <w:iCs/>
          <w:szCs w:val="24"/>
        </w:rPr>
        <w:t>[Signature]</w:t>
      </w:r>
    </w:p>
    <w:p w14:paraId="4F560558" w14:textId="611C900E" w:rsidR="00037168" w:rsidRPr="006C1597" w:rsidRDefault="00037168" w:rsidP="00E6058C">
      <w:pPr>
        <w:spacing w:before="360" w:after="120"/>
        <w:ind w:left="0" w:firstLine="0"/>
        <w:rPr>
          <w:b/>
          <w:bCs/>
          <w:i/>
          <w:iCs/>
          <w:szCs w:val="24"/>
        </w:rPr>
      </w:pPr>
      <w:r w:rsidRPr="006C1597">
        <w:rPr>
          <w:b/>
          <w:bCs/>
          <w:i/>
          <w:iCs/>
          <w:szCs w:val="24"/>
        </w:rPr>
        <w:t>Note</w:t>
      </w:r>
      <w:r w:rsidR="005B69F3" w:rsidRPr="006C1597">
        <w:rPr>
          <w:b/>
          <w:bCs/>
          <w:i/>
          <w:iCs/>
          <w:szCs w:val="24"/>
        </w:rPr>
        <w:t> :</w:t>
      </w:r>
      <w:r w:rsidRPr="006C1597">
        <w:rPr>
          <w:b/>
          <w:bCs/>
          <w:i/>
          <w:iCs/>
          <w:szCs w:val="24"/>
        </w:rPr>
        <w:t xml:space="preserve"> Le texte en italiques </w:t>
      </w:r>
      <w:r w:rsidRPr="006C1597">
        <w:rPr>
          <w:b/>
          <w:bCs/>
          <w:i/>
          <w:iCs/>
          <w:szCs w:val="24"/>
          <w:u w:val="single"/>
        </w:rPr>
        <w:t>doit être retiré du document final</w:t>
      </w:r>
      <w:r w:rsidR="005B69F3" w:rsidRPr="006C1597">
        <w:rPr>
          <w:b/>
          <w:bCs/>
          <w:i/>
          <w:iCs/>
          <w:szCs w:val="24"/>
        </w:rPr>
        <w:t> ;</w:t>
      </w:r>
      <w:r w:rsidRPr="006C1597">
        <w:rPr>
          <w:b/>
          <w:bCs/>
          <w:i/>
          <w:iCs/>
          <w:szCs w:val="24"/>
        </w:rPr>
        <w:t xml:space="preserve"> il est fourni à titre indicatif en vue d’en faciliter la préparation</w:t>
      </w:r>
    </w:p>
    <w:p w14:paraId="7C46B187" w14:textId="5CADAD92" w:rsidR="000A450A" w:rsidRPr="006C1597" w:rsidRDefault="00037168" w:rsidP="00E6058C">
      <w:pPr>
        <w:spacing w:before="360" w:after="120"/>
        <w:ind w:left="0" w:firstLine="0"/>
        <w:rPr>
          <w:szCs w:val="24"/>
        </w:rPr>
      </w:pPr>
      <w:r w:rsidRPr="006C1597">
        <w:rPr>
          <w:i/>
          <w:szCs w:val="24"/>
        </w:rPr>
        <w:t>[</w:t>
      </w:r>
      <w:r w:rsidR="00E6058C" w:rsidRPr="006C1597">
        <w:rPr>
          <w:i/>
          <w:szCs w:val="24"/>
        </w:rPr>
        <w:t>L</w:t>
      </w:r>
      <w:r w:rsidRPr="006C1597">
        <w:rPr>
          <w:i/>
          <w:szCs w:val="24"/>
        </w:rPr>
        <w:t>es garanties bancaires directement</w:t>
      </w:r>
      <w:r w:rsidR="005B69F3" w:rsidRPr="006C1597">
        <w:rPr>
          <w:i/>
          <w:szCs w:val="24"/>
        </w:rPr>
        <w:t xml:space="preserve"> </w:t>
      </w:r>
      <w:r w:rsidRPr="006C1597">
        <w:rPr>
          <w:i/>
          <w:szCs w:val="24"/>
        </w:rPr>
        <w:t>émises par une banque du choix du soumissionnaire dans tout pays éligibles seront admissibles]</w:t>
      </w:r>
    </w:p>
    <w:sectPr w:rsidR="000A450A" w:rsidRPr="006C1597"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3EAF4" w14:textId="77777777" w:rsidR="00F727C1" w:rsidRDefault="00F727C1">
      <w:pPr>
        <w:spacing w:line="20" w:lineRule="exact"/>
      </w:pPr>
    </w:p>
    <w:p w14:paraId="12D977A6" w14:textId="77777777" w:rsidR="00F727C1" w:rsidRDefault="00F727C1"/>
  </w:endnote>
  <w:endnote w:type="continuationSeparator" w:id="0">
    <w:p w14:paraId="2D622A29" w14:textId="77777777" w:rsidR="00F727C1" w:rsidRDefault="00F727C1">
      <w:r>
        <w:t xml:space="preserve"> </w:t>
      </w:r>
    </w:p>
    <w:p w14:paraId="29F82037" w14:textId="77777777" w:rsidR="00F727C1" w:rsidRDefault="00F727C1"/>
  </w:endnote>
  <w:endnote w:type="continuationNotice" w:id="1">
    <w:p w14:paraId="166EA7F0" w14:textId="77777777" w:rsidR="00F727C1" w:rsidRDefault="00F727C1">
      <w:r>
        <w:t xml:space="preserve"> </w:t>
      </w:r>
    </w:p>
    <w:p w14:paraId="2E2D6746" w14:textId="77777777" w:rsidR="00F727C1" w:rsidRDefault="00F72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9E259" w14:textId="77777777" w:rsidR="00971478" w:rsidRDefault="00971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D6ACE" w14:textId="77777777" w:rsidR="00971478" w:rsidRDefault="00971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DA20A" w14:textId="77777777" w:rsidR="00971478" w:rsidRDefault="009714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FB8" w14:textId="77777777" w:rsidR="00F727C1" w:rsidRDefault="00F72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43D72" w14:textId="77777777" w:rsidR="00F727C1" w:rsidRDefault="00F727C1">
      <w:r>
        <w:separator/>
      </w:r>
    </w:p>
  </w:footnote>
  <w:footnote w:type="continuationSeparator" w:id="0">
    <w:p w14:paraId="77A5C189" w14:textId="77777777" w:rsidR="00F727C1" w:rsidRDefault="00F727C1">
      <w:r>
        <w:continuationSeparator/>
      </w:r>
    </w:p>
  </w:footnote>
  <w:footnote w:type="continuationNotice" w:id="1">
    <w:p w14:paraId="3EDDE3DC" w14:textId="77777777" w:rsidR="00F727C1" w:rsidRPr="0066573E" w:rsidRDefault="00F727C1" w:rsidP="0066573E">
      <w:pPr>
        <w:pStyle w:val="Footer"/>
      </w:pPr>
    </w:p>
  </w:footnote>
  <w:footnote w:id="2">
    <w:p w14:paraId="07EF3257" w14:textId="6E97EC1F" w:rsidR="00F727C1" w:rsidRPr="00503A98" w:rsidRDefault="00F727C1" w:rsidP="00987E48">
      <w:pPr>
        <w:pStyle w:val="FootnoteText"/>
        <w:spacing w:after="0"/>
        <w:ind w:left="270" w:hanging="180"/>
      </w:pPr>
      <w:r>
        <w:rPr>
          <w:rStyle w:val="FootnoteReference"/>
        </w:rPr>
        <w:footnoteRef/>
      </w:r>
      <w:r>
        <w:t xml:space="preserve"> </w:t>
      </w:r>
      <w:r w:rsidRPr="00A47B08">
        <w:rPr>
          <w:iCs/>
          <w:spacing w:val="-2"/>
          <w:lang w:val="fr"/>
        </w:rPr>
        <w:t>Remplacer les « marchés » lorsque les Propositions sont demandées simultanément pour plusieurs marchés. Ajoutez un nouveau para. 3 et renuméroter les paras 3 - 11 comme suit : « Les Proposants peuvent soumissionner pour un ou plusieurs marchés, tel que défini dans la Demande de Propositions.</w:t>
      </w:r>
      <w:r w:rsidRPr="00D040FB">
        <w:rPr>
          <w:i/>
          <w:spacing w:val="-2"/>
          <w:lang w:val="fr"/>
        </w:rPr>
        <w:t xml:space="preserve">  </w:t>
      </w:r>
    </w:p>
    <w:p w14:paraId="6920B021" w14:textId="7E6AEF65" w:rsidR="00F727C1" w:rsidRPr="00987E48" w:rsidRDefault="00F727C1" w:rsidP="00987E48">
      <w:pPr>
        <w:pStyle w:val="FootnoteText"/>
        <w:spacing w:after="0"/>
      </w:pPr>
    </w:p>
  </w:footnote>
  <w:footnote w:id="3">
    <w:p w14:paraId="59F0DE8C" w14:textId="6FFCC79C" w:rsidR="00F727C1" w:rsidRPr="00500C7D" w:rsidRDefault="00F727C1" w:rsidP="00987E48">
      <w:pPr>
        <w:ind w:left="360" w:hanging="180"/>
      </w:pPr>
      <w:r>
        <w:rPr>
          <w:rStyle w:val="FootnoteReference"/>
        </w:rPr>
        <w:footnoteRef/>
      </w:r>
      <w:r>
        <w:t xml:space="preserve"> </w:t>
      </w:r>
      <w:r w:rsidRPr="00A47B08">
        <w:rPr>
          <w:iCs/>
          <w:spacing w:val="-2"/>
          <w:sz w:val="20"/>
          <w:lang w:val="fr"/>
        </w:rPr>
        <w:t>Insérer, le cas échéant : « Ce marché sera financé conjointement par [insérer le nom de l’agence de cofinancement]. Le processus de passation de marchés sera régi par les règles et procédures de la Banque mondiale.</w:t>
      </w:r>
    </w:p>
    <w:p w14:paraId="34CCDBA0" w14:textId="08967F59" w:rsidR="00F727C1" w:rsidRPr="00987E48" w:rsidRDefault="00F727C1">
      <w:pPr>
        <w:pStyle w:val="FootnoteText"/>
      </w:pPr>
    </w:p>
  </w:footnote>
  <w:footnote w:id="4">
    <w:p w14:paraId="78C150D9" w14:textId="78D57EBF" w:rsidR="00F727C1" w:rsidRPr="00A47B08" w:rsidRDefault="00F727C1" w:rsidP="00A47B08">
      <w:pPr>
        <w:pStyle w:val="EndnoteText"/>
        <w:spacing w:after="80"/>
        <w:ind w:left="180" w:hanging="90"/>
        <w:rPr>
          <w:rFonts w:ascii="CG Times" w:hAnsi="CG Times"/>
          <w:iCs/>
          <w:spacing w:val="-2"/>
          <w:sz w:val="18"/>
        </w:rPr>
      </w:pPr>
      <w:r>
        <w:rPr>
          <w:rStyle w:val="FootnoteReference"/>
        </w:rPr>
        <w:footnoteRef/>
      </w:r>
      <w:r>
        <w:t xml:space="preserve"> </w:t>
      </w:r>
      <w:r w:rsidRPr="00A47B08">
        <w:rPr>
          <w:iCs/>
          <w:spacing w:val="-2"/>
          <w:lang w:val="fr"/>
        </w:rPr>
        <w:t>Une brève description du type de travaux à exécuter sur la base IAC/ Clé en Main devrait être fournie, y compris l’emplacement du projet, l’objectif des Travaux, l’étendue, la période d’achèvement, les exigences fonctionnelles et de performance et les autres renseignements nécessaires pour permettre aux Proposants potentiels de décider s’ils répondent ou non à le Demande de Propositions.</w:t>
      </w:r>
    </w:p>
  </w:footnote>
  <w:footnote w:id="5">
    <w:p w14:paraId="04B45CBF" w14:textId="7E4C3FE4" w:rsidR="00F727C1" w:rsidRPr="00A47B08" w:rsidRDefault="00F727C1" w:rsidP="00A47B08">
      <w:pPr>
        <w:pStyle w:val="FootnoteText"/>
        <w:tabs>
          <w:tab w:val="left" w:pos="360"/>
        </w:tabs>
        <w:ind w:left="180" w:hanging="90"/>
        <w:rPr>
          <w:iCs/>
        </w:rPr>
      </w:pPr>
      <w:r w:rsidRPr="00A47B08">
        <w:rPr>
          <w:rStyle w:val="FootnoteReference"/>
          <w:iCs/>
        </w:rPr>
        <w:footnoteRef/>
      </w:r>
      <w:r w:rsidRPr="00A47B08">
        <w:rPr>
          <w:iCs/>
        </w:rPr>
        <w:t xml:space="preserve"> </w:t>
      </w:r>
      <w:r w:rsidRPr="00A47B08">
        <w:rPr>
          <w:rFonts w:ascii="CG Times" w:hAnsi="CG Times"/>
          <w:iCs/>
        </w:rPr>
        <w:t>Le bureau où l’on consulte et d’où sont émis les Documents de Demande de Propositions et celui où sont déposées les Propositions peuvent être identiques ou différents.</w:t>
      </w:r>
    </w:p>
  </w:footnote>
  <w:footnote w:id="6">
    <w:p w14:paraId="1656B114" w14:textId="5B0EAB7C" w:rsidR="00F727C1" w:rsidRPr="00A47B08" w:rsidRDefault="00F727C1" w:rsidP="00A47B08">
      <w:pPr>
        <w:pStyle w:val="FootnoteText"/>
        <w:ind w:left="180" w:hanging="90"/>
        <w:rPr>
          <w:iCs/>
        </w:rPr>
      </w:pPr>
      <w:r w:rsidRPr="00A47B08">
        <w:rPr>
          <w:rStyle w:val="FootnoteReference"/>
          <w:iCs/>
        </w:rPr>
        <w:footnoteRef/>
      </w:r>
      <w:r w:rsidRPr="00A47B08">
        <w:rPr>
          <w:iCs/>
        </w:rPr>
        <w:t xml:space="preserve"> Le prix demandé est destiné à défrayer le Maître d’Ouvrage du coût d’impression, du courrier / d’acheminement du dossier d’Appel d’offres. Un montant de 50 à 300 USD ou équivalent est réputé raisonnable.</w:t>
      </w:r>
    </w:p>
  </w:footnote>
  <w:footnote w:id="7">
    <w:p w14:paraId="16D40DC1" w14:textId="0AC66AA2" w:rsidR="00F727C1" w:rsidRPr="00A47B08" w:rsidRDefault="00F727C1" w:rsidP="00A47B08">
      <w:pPr>
        <w:pStyle w:val="FootnoteText"/>
        <w:ind w:left="180" w:hanging="90"/>
        <w:rPr>
          <w:iCs/>
        </w:rPr>
      </w:pPr>
      <w:r w:rsidRPr="00A47B08">
        <w:rPr>
          <w:rStyle w:val="FootnoteReference"/>
          <w:iCs/>
        </w:rPr>
        <w:footnoteRef/>
      </w:r>
      <w:r w:rsidRPr="00A47B08">
        <w:rPr>
          <w:iCs/>
        </w:rPr>
        <w:t xml:space="preserve"> Par exemple chèque de caisse, dépôt direct sur un compte particulier.</w:t>
      </w:r>
    </w:p>
  </w:footnote>
  <w:footnote w:id="8">
    <w:p w14:paraId="60207582" w14:textId="1B16AC15" w:rsidR="00F727C1" w:rsidRPr="00A47B08" w:rsidRDefault="00F727C1" w:rsidP="00A47B08">
      <w:pPr>
        <w:pStyle w:val="FootnoteText"/>
        <w:ind w:left="180" w:hanging="90"/>
        <w:rPr>
          <w:iCs/>
        </w:rPr>
      </w:pPr>
      <w:r w:rsidRPr="00A47B08">
        <w:rPr>
          <w:rStyle w:val="FootnoteReference"/>
          <w:iCs/>
        </w:rPr>
        <w:footnoteRef/>
      </w:r>
      <w:r w:rsidRPr="00A47B08">
        <w:rPr>
          <w:iCs/>
        </w:rPr>
        <w:t xml:space="preserve"> 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9">
    <w:p w14:paraId="4F8E4063" w14:textId="1554AAA9" w:rsidR="00F727C1" w:rsidRPr="00A47B08" w:rsidRDefault="00F727C1" w:rsidP="00F54C55">
      <w:pPr>
        <w:pStyle w:val="FootnoteText"/>
        <w:ind w:left="180" w:hanging="180"/>
        <w:rPr>
          <w:sz w:val="18"/>
          <w:szCs w:val="18"/>
        </w:rPr>
      </w:pPr>
      <w:r>
        <w:rPr>
          <w:rStyle w:val="FootnoteReference"/>
        </w:rPr>
        <w:footnoteRef/>
      </w:r>
      <w:r>
        <w:t xml:space="preserve"> </w:t>
      </w:r>
      <w:r w:rsidRPr="00A47B08">
        <w:rPr>
          <w:sz w:val="18"/>
          <w:szCs w:val="18"/>
        </w:rPr>
        <w:t>Remplacer l’adresse pour le dépôt des Propositions si différent de l’adresse pour obtenir des informations et l’acquisition des documents de DP.</w:t>
      </w:r>
    </w:p>
  </w:footnote>
  <w:footnote w:id="10">
    <w:p w14:paraId="45025297" w14:textId="099B4D08" w:rsidR="00F727C1" w:rsidRPr="00A47B08" w:rsidRDefault="00F727C1" w:rsidP="00A47B08">
      <w:pPr>
        <w:pStyle w:val="FootnoteText"/>
        <w:spacing w:after="40"/>
        <w:ind w:left="180" w:hanging="180"/>
        <w:rPr>
          <w:sz w:val="18"/>
          <w:szCs w:val="18"/>
        </w:rPr>
      </w:pPr>
      <w:r w:rsidRPr="00A47B08">
        <w:rPr>
          <w:rStyle w:val="FootnoteReference"/>
          <w:sz w:val="18"/>
          <w:szCs w:val="18"/>
        </w:rPr>
        <w:footnoteRef/>
      </w:r>
      <w:r w:rsidRPr="00A47B08">
        <w:rPr>
          <w:sz w:val="18"/>
          <w:szCs w:val="18"/>
        </w:rPr>
        <w:t xml:space="preserve"> </w:t>
      </w:r>
      <w:r w:rsidRPr="00A47B08">
        <w:rPr>
          <w:sz w:val="18"/>
          <w:szCs w:val="18"/>
          <w:lang w:val="fr"/>
        </w:rPr>
        <w:t xml:space="preserve">Si les </w:t>
      </w:r>
      <w:r>
        <w:rPr>
          <w:sz w:val="18"/>
          <w:szCs w:val="18"/>
          <w:lang w:val="fr"/>
        </w:rPr>
        <w:t>D</w:t>
      </w:r>
      <w:r w:rsidRPr="00A47B08">
        <w:rPr>
          <w:sz w:val="18"/>
          <w:szCs w:val="18"/>
          <w:lang w:val="fr"/>
        </w:rPr>
        <w:t>ocuments d</w:t>
      </w:r>
      <w:r>
        <w:rPr>
          <w:sz w:val="18"/>
          <w:szCs w:val="18"/>
          <w:lang w:val="fr"/>
        </w:rPr>
        <w:t xml:space="preserve">e DP </w:t>
      </w:r>
      <w:r w:rsidRPr="00A47B08">
        <w:rPr>
          <w:sz w:val="18"/>
          <w:szCs w:val="18"/>
          <w:lang w:val="fr"/>
        </w:rPr>
        <w:t>autorisent des lots ou des tranches qui peuvent être a</w:t>
      </w:r>
      <w:r>
        <w:rPr>
          <w:sz w:val="18"/>
          <w:szCs w:val="18"/>
          <w:lang w:val="fr"/>
        </w:rPr>
        <w:t>ttribuées</w:t>
      </w:r>
      <w:r w:rsidRPr="00A47B08">
        <w:rPr>
          <w:sz w:val="18"/>
          <w:szCs w:val="18"/>
          <w:lang w:val="fr"/>
        </w:rPr>
        <w:t xml:space="preserve"> séparément, les montants de la garantie de </w:t>
      </w:r>
      <w:r>
        <w:rPr>
          <w:sz w:val="18"/>
          <w:szCs w:val="18"/>
          <w:lang w:val="fr"/>
        </w:rPr>
        <w:t>P</w:t>
      </w:r>
      <w:r w:rsidRPr="00A47B08">
        <w:rPr>
          <w:sz w:val="18"/>
          <w:szCs w:val="18"/>
          <w:lang w:val="fr"/>
        </w:rPr>
        <w:t xml:space="preserve">roposition doivent être définis par lot ou tranche. Le montant de la </w:t>
      </w:r>
      <w:r>
        <w:rPr>
          <w:sz w:val="18"/>
          <w:szCs w:val="18"/>
          <w:lang w:val="fr"/>
        </w:rPr>
        <w:t>garantie</w:t>
      </w:r>
      <w:r w:rsidRPr="00A47B08">
        <w:rPr>
          <w:sz w:val="18"/>
          <w:szCs w:val="18"/>
          <w:lang w:val="fr"/>
        </w:rPr>
        <w:t xml:space="preserve"> ne doit pas être fixé à un niveau tel qu’il décourage les Proposants. Si aucune garantie de </w:t>
      </w:r>
      <w:r>
        <w:rPr>
          <w:sz w:val="18"/>
          <w:szCs w:val="18"/>
          <w:lang w:val="fr"/>
        </w:rPr>
        <w:t>P</w:t>
      </w:r>
      <w:r w:rsidRPr="00A47B08">
        <w:rPr>
          <w:sz w:val="18"/>
          <w:szCs w:val="18"/>
          <w:lang w:val="fr"/>
        </w:rPr>
        <w:t>roposition n’est requise, ce paragraphe devrait le dire.</w:t>
      </w:r>
    </w:p>
    <w:p w14:paraId="00B62015" w14:textId="05274021" w:rsidR="00F727C1" w:rsidRPr="00A47B08" w:rsidRDefault="00F727C1">
      <w:pPr>
        <w:pStyle w:val="FootnoteText"/>
      </w:pPr>
    </w:p>
  </w:footnote>
  <w:footnote w:id="11">
    <w:p w14:paraId="79EB227E" w14:textId="77777777" w:rsidR="00F727C1" w:rsidRPr="00F87471" w:rsidRDefault="00F727C1" w:rsidP="00581DFA">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2">
    <w:p w14:paraId="3FD1B791" w14:textId="77777777" w:rsidR="00F727C1" w:rsidRDefault="00F727C1" w:rsidP="00BE4827">
      <w:pPr>
        <w:ind w:left="0" w:firstLine="0"/>
      </w:pPr>
      <w:r>
        <w:rPr>
          <w:rStyle w:val="FootnoteReference"/>
        </w:rPr>
        <w:footnoteRef/>
      </w:r>
      <w:r>
        <w:t xml:space="preserve"> </w:t>
      </w:r>
      <w:r>
        <w:rPr>
          <w:lang w:val="fr"/>
        </w:rPr>
        <w:t>Un exemple de calendrier a été ajouté à titre indicatif. S’il est décidé de l’inclure dans le document de demande de propositions, cela peut être adapté à l’exigence spécifique.</w:t>
      </w:r>
    </w:p>
    <w:p w14:paraId="6B7C0E9D" w14:textId="77777777" w:rsidR="00F727C1" w:rsidRPr="007F7A43" w:rsidRDefault="00F727C1" w:rsidP="00BE4827">
      <w:pPr>
        <w:pStyle w:val="FootnoteText"/>
      </w:pPr>
    </w:p>
  </w:footnote>
  <w:footnote w:id="13">
    <w:p w14:paraId="11498E2E" w14:textId="77777777" w:rsidR="00F727C1" w:rsidRDefault="00F727C1" w:rsidP="00BE4827">
      <w:pPr>
        <w:pStyle w:val="FootnoteText"/>
      </w:pPr>
      <w:r>
        <w:rPr>
          <w:rStyle w:val="FootnoteReference"/>
          <w:lang w:val="fr"/>
        </w:rPr>
        <w:footnoteRef/>
      </w:r>
      <w:r>
        <w:rPr>
          <w:lang w:val="fr"/>
        </w:rPr>
        <w:t xml:space="preserve"> Un exemple de calendrier a été ajouté à titre indicatif. S’il est décidé de l’inclure dans le document de Demande de Propositions, cela devrait être adapté à l’exigence spécifique.</w:t>
      </w:r>
    </w:p>
    <w:p w14:paraId="4DE038FA" w14:textId="77777777" w:rsidR="00F727C1" w:rsidRDefault="00F727C1" w:rsidP="00BE4827">
      <w:pPr>
        <w:pStyle w:val="FootnoteText"/>
      </w:pPr>
    </w:p>
  </w:footnote>
  <w:footnote w:id="14">
    <w:p w14:paraId="2DF6A67D" w14:textId="77777777" w:rsidR="00F727C1" w:rsidRPr="00863AE5" w:rsidRDefault="00F727C1" w:rsidP="00BE4827">
      <w:pPr>
        <w:pStyle w:val="FootnoteText"/>
        <w:ind w:left="284" w:hanging="284"/>
      </w:pPr>
      <w:r>
        <w:rPr>
          <w:rStyle w:val="FootnoteReference"/>
        </w:rPr>
        <w:footnoteRef/>
      </w:r>
      <w:r w:rsidRPr="00863AE5">
        <w:t xml:space="preserve"> </w:t>
      </w:r>
      <w:r w:rsidRPr="00863AE5">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5">
    <w:p w14:paraId="6A5DD0D1" w14:textId="77777777" w:rsidR="00F727C1" w:rsidRPr="003B3168" w:rsidRDefault="00F727C1" w:rsidP="00BE4827">
      <w:pPr>
        <w:pStyle w:val="FootnoteText"/>
        <w:ind w:left="270" w:hanging="270"/>
      </w:pPr>
      <w:r>
        <w:rPr>
          <w:rStyle w:val="FootnoteReference"/>
        </w:rPr>
        <w:footnoteRef/>
      </w:r>
      <w:r w:rsidRPr="00863AE5">
        <w:t xml:space="preserve"> </w:t>
      </w:r>
      <w:r w:rsidRPr="00863AE5">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2C20BFBD" w14:textId="77777777" w:rsidR="00F727C1" w:rsidRPr="00863AE5" w:rsidRDefault="00F727C1" w:rsidP="00BE4827">
      <w:pPr>
        <w:pStyle w:val="FootnoteText"/>
        <w:ind w:left="284" w:hanging="284"/>
      </w:pPr>
    </w:p>
  </w:footnote>
  <w:footnote w:id="16">
    <w:p w14:paraId="7F687904" w14:textId="77777777" w:rsidR="00F727C1" w:rsidRPr="003B3168" w:rsidRDefault="00F727C1" w:rsidP="00BE4827">
      <w:pPr>
        <w:pStyle w:val="FootnoteText"/>
      </w:pPr>
      <w:r>
        <w:rPr>
          <w:rStyle w:val="FootnoteReference"/>
        </w:rPr>
        <w:footnoteRef/>
      </w:r>
      <w:r w:rsidRPr="00863AE5">
        <w:t xml:space="preserve"> </w:t>
      </w:r>
      <w:r w:rsidRPr="00863AE5">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65F799F8" w14:textId="77777777" w:rsidR="00F727C1" w:rsidRPr="00863AE5" w:rsidRDefault="00F727C1" w:rsidP="00BE4827">
      <w:pPr>
        <w:pStyle w:val="FootnoteText"/>
        <w:ind w:left="284" w:hanging="284"/>
      </w:pPr>
    </w:p>
  </w:footnote>
  <w:footnote w:id="17">
    <w:p w14:paraId="727A3F6D" w14:textId="77777777" w:rsidR="00F727C1" w:rsidRPr="00581DFA" w:rsidRDefault="00F727C1" w:rsidP="00744A4E">
      <w:pPr>
        <w:pStyle w:val="FootnoteText"/>
        <w:ind w:left="284" w:hanging="284"/>
      </w:pPr>
      <w:r>
        <w:rPr>
          <w:rStyle w:val="FootnoteReference"/>
        </w:rPr>
        <w:footnoteRef/>
      </w:r>
      <w:r>
        <w:t xml:space="preserve"> </w:t>
      </w:r>
      <w:r>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8">
    <w:p w14:paraId="56E02C23" w14:textId="77777777" w:rsidR="00F727C1" w:rsidRPr="003B3168" w:rsidRDefault="00F727C1" w:rsidP="00744A4E">
      <w:pPr>
        <w:pStyle w:val="FootnoteText"/>
        <w:ind w:left="270" w:hanging="270"/>
      </w:pPr>
      <w:r>
        <w:rPr>
          <w:rStyle w:val="FootnoteReference"/>
        </w:rPr>
        <w:footnoteRef/>
      </w:r>
      <w:r>
        <w:t xml:space="preserve"> </w:t>
      </w:r>
      <w:r w:rsidRPr="00581DFA">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710A1826" w14:textId="77777777" w:rsidR="00F727C1" w:rsidRPr="00581DFA" w:rsidRDefault="00F727C1" w:rsidP="00744A4E">
      <w:pPr>
        <w:pStyle w:val="FootnoteText"/>
        <w:ind w:left="284" w:hanging="284"/>
      </w:pPr>
    </w:p>
  </w:footnote>
  <w:footnote w:id="19">
    <w:p w14:paraId="2B4D570D" w14:textId="77777777" w:rsidR="00F727C1" w:rsidRPr="003B3168" w:rsidRDefault="00F727C1" w:rsidP="00744A4E">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51116144" w14:textId="77777777" w:rsidR="00F727C1" w:rsidRPr="00581DFA" w:rsidRDefault="00F727C1" w:rsidP="00744A4E">
      <w:pPr>
        <w:pStyle w:val="FootnoteText"/>
        <w:ind w:left="284" w:hanging="284"/>
      </w:pPr>
    </w:p>
  </w:footnote>
  <w:footnote w:id="20">
    <w:p w14:paraId="21260BCA" w14:textId="77777777" w:rsidR="00F727C1" w:rsidRDefault="00F727C1" w:rsidP="00DF721B">
      <w:pPr>
        <w:pStyle w:val="FootnoteText"/>
      </w:pPr>
      <w:r>
        <w:rPr>
          <w:rStyle w:val="FootnoteReference"/>
        </w:rPr>
        <w:footnoteRef/>
      </w:r>
      <w:r>
        <w:t xml:space="preserve"> </w:t>
      </w:r>
      <w:r>
        <w:rPr>
          <w:lang w:val="fr"/>
        </w:rPr>
        <w:t>Le Maître d’Ouvrage devrait examiner et modifier la présente Annexe pour l’adapter aux exigences particulières des travaux.</w:t>
      </w:r>
    </w:p>
    <w:p w14:paraId="601CF01E" w14:textId="4B9EF550" w:rsidR="00F727C1" w:rsidRDefault="00F727C1" w:rsidP="00DA0B02">
      <w:pPr>
        <w:pStyle w:val="FootnoteText"/>
      </w:pPr>
    </w:p>
  </w:footnote>
  <w:footnote w:id="21">
    <w:p w14:paraId="54CE099D" w14:textId="54DEFDE2" w:rsidR="00F727C1" w:rsidRDefault="00F727C1" w:rsidP="00DF721B">
      <w:pPr>
        <w:pStyle w:val="FootnoteText"/>
      </w:pPr>
      <w:r>
        <w:rPr>
          <w:rStyle w:val="FootnoteReference"/>
          <w:lang w:val="fr"/>
        </w:rPr>
        <w:footnoteRef/>
      </w:r>
      <w:r>
        <w:rPr>
          <w:lang w:val="fr"/>
        </w:rPr>
        <w:t xml:space="preserve"> Le Maître d’Ouvrage devrait examiner et modifier la présente Annexe pour l’adapter aux exigences particulières des travaux.</w:t>
      </w:r>
    </w:p>
  </w:footnote>
  <w:footnote w:id="22">
    <w:p w14:paraId="7F53B6CE" w14:textId="4EFAC188" w:rsidR="00F727C1" w:rsidRDefault="00F727C1" w:rsidP="00DF721B">
      <w:pPr>
        <w:pStyle w:val="FootnoteText"/>
      </w:pPr>
      <w:r>
        <w:rPr>
          <w:rStyle w:val="FootnoteReference"/>
          <w:lang w:val="fr"/>
        </w:rPr>
        <w:footnoteRef/>
      </w:r>
      <w:r>
        <w:rPr>
          <w:lang w:val="fr"/>
        </w:rPr>
        <w:t xml:space="preserve"> Insérer la monnaie et le montant</w:t>
      </w:r>
    </w:p>
  </w:footnote>
  <w:footnote w:id="23">
    <w:p w14:paraId="32270466" w14:textId="022E64B6" w:rsidR="00F727C1" w:rsidRPr="00C01F2C" w:rsidRDefault="00F727C1"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24">
    <w:p w14:paraId="1DE089C9" w14:textId="7B6C400B" w:rsidR="00F727C1" w:rsidRPr="00C01F2C" w:rsidRDefault="00F727C1"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25">
    <w:p w14:paraId="5B18D245" w14:textId="2DED33D9" w:rsidR="00F727C1" w:rsidRPr="007D49B0" w:rsidRDefault="00F727C1"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26">
    <w:p w14:paraId="624786F8" w14:textId="7165C110" w:rsidR="00F727C1" w:rsidRPr="007D49B0" w:rsidRDefault="00F727C1"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27">
    <w:p w14:paraId="464AB4CF" w14:textId="67AC6FFB" w:rsidR="00F727C1" w:rsidRPr="00831E15" w:rsidRDefault="00F727C1"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28">
    <w:p w14:paraId="3B074297" w14:textId="5D50E30C" w:rsidR="00F727C1" w:rsidRPr="00831E15" w:rsidRDefault="00F727C1"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29">
    <w:p w14:paraId="20926915" w14:textId="3BB62254" w:rsidR="00F727C1" w:rsidRPr="00E6058C" w:rsidRDefault="00F727C1"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30">
    <w:p w14:paraId="2BD61662" w14:textId="5F188171" w:rsidR="00F727C1" w:rsidRPr="00E6058C" w:rsidRDefault="00F727C1"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7F417" w14:textId="77777777" w:rsidR="00971478" w:rsidRDefault="009714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0548" w14:textId="073C70F9" w:rsidR="00F727C1" w:rsidRPr="00B02B59" w:rsidRDefault="00F727C1" w:rsidP="0000603C">
    <w:pPr>
      <w:pStyle w:val="Header"/>
      <w:pBdr>
        <w:bottom w:val="single" w:sz="4" w:space="1" w:color="auto"/>
      </w:pBdr>
      <w:tabs>
        <w:tab w:val="right" w:pos="9356"/>
      </w:tabs>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96E7" w14:textId="77777777" w:rsidR="00F727C1" w:rsidRDefault="00F727C1">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F727C1" w:rsidRDefault="00F727C1" w:rsidP="004E0251">
    <w:pPr>
      <w:pStyle w:val="Header"/>
      <w:pBdr>
        <w:bottom w:val="single" w:sz="4" w:space="1" w:color="auto"/>
      </w:pBdr>
      <w:tabs>
        <w:tab w:val="right" w:pos="9720"/>
      </w:tabs>
      <w:ind w:right="-72" w:firstLine="36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22AC" w14:textId="77777777" w:rsidR="00F727C1" w:rsidRDefault="00F727C1">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F727C1" w:rsidRDefault="00F727C1">
    <w:pPr>
      <w:pStyle w:val="Header"/>
      <w:ind w:right="-36"/>
    </w:pPr>
    <w:r>
      <w:t>Dossier type d’appel d’offres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562082"/>
      <w:docPartObj>
        <w:docPartGallery w:val="Page Numbers (Top of Page)"/>
        <w:docPartUnique/>
      </w:docPartObj>
    </w:sdtPr>
    <w:sdtContent>
      <w:p w14:paraId="094F3D69" w14:textId="742681F7" w:rsidR="00F727C1" w:rsidRPr="00B02B59" w:rsidRDefault="00F727C1"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868C" w14:textId="77777777" w:rsidR="00F727C1" w:rsidRDefault="00F727C1">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F727C1" w:rsidRDefault="00F727C1" w:rsidP="004E0251">
    <w:pPr>
      <w:pStyle w:val="Header"/>
      <w:pBdr>
        <w:bottom w:val="single" w:sz="4" w:space="1" w:color="auto"/>
      </w:pBdr>
      <w:tabs>
        <w:tab w:val="right" w:pos="9720"/>
      </w:tabs>
      <w:ind w:right="-72" w:firstLine="36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585365"/>
      <w:docPartObj>
        <w:docPartGallery w:val="Page Numbers (Top of Page)"/>
        <w:docPartUnique/>
      </w:docPartObj>
    </w:sdtPr>
    <w:sdtContent>
      <w:p w14:paraId="7AA43511" w14:textId="6FF39F82" w:rsidR="00F727C1" w:rsidRPr="00B02B59" w:rsidRDefault="00F727C1" w:rsidP="007970C6">
        <w:pPr>
          <w:pStyle w:val="Header"/>
          <w:pBdr>
            <w:bottom w:val="single" w:sz="4" w:space="1" w:color="auto"/>
          </w:pBdr>
          <w:tabs>
            <w:tab w:val="right" w:pos="9356"/>
          </w:tabs>
        </w:pPr>
        <w:r w:rsidRPr="0000603C">
          <w:t xml:space="preserve">PARTIE 1 </w:t>
        </w:r>
        <w:r w:rsidRPr="007970C6">
          <w:t>–</w:t>
        </w:r>
        <w:r w:rsidRPr="0000603C">
          <w:t xml:space="preserve"> Procédures d</w:t>
        </w:r>
        <w:r>
          <w:t>e Demande de Propositions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2F67" w14:textId="77777777" w:rsidR="00F727C1" w:rsidRDefault="00F727C1">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F727C1" w:rsidRDefault="00F727C1" w:rsidP="004E0251">
    <w:pPr>
      <w:pStyle w:val="Header"/>
      <w:pBdr>
        <w:bottom w:val="single" w:sz="4" w:space="1" w:color="auto"/>
      </w:pBdr>
      <w:tabs>
        <w:tab w:val="right" w:pos="9360"/>
      </w:tabs>
      <w:jc w:val="right"/>
    </w:pPr>
    <w:r>
      <w:t>Section I. Instructions aux soumissionnaires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261554"/>
      <w:docPartObj>
        <w:docPartGallery w:val="Page Numbers (Top of Page)"/>
        <w:docPartUnique/>
      </w:docPartObj>
    </w:sdtPr>
    <w:sdtContent>
      <w:p w14:paraId="60D9FE24" w14:textId="42B0B729" w:rsidR="00F727C1" w:rsidRPr="0000603C" w:rsidRDefault="00F727C1" w:rsidP="0000603C">
        <w:pPr>
          <w:pStyle w:val="Header"/>
          <w:pBdr>
            <w:bottom w:val="single" w:sz="4" w:space="1" w:color="auto"/>
          </w:pBdr>
          <w:tabs>
            <w:tab w:val="right" w:pos="9356"/>
          </w:tabs>
        </w:pPr>
        <w:r w:rsidRPr="0000603C">
          <w:t xml:space="preserve">Section I. Instructions aux </w:t>
        </w:r>
        <w:r>
          <w:t>Proposants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508878"/>
      <w:docPartObj>
        <w:docPartGallery w:val="Page Numbers (Top of Page)"/>
        <w:docPartUnique/>
      </w:docPartObj>
    </w:sdtPr>
    <w:sdtContent>
      <w:p w14:paraId="04E8F517" w14:textId="57288EA6" w:rsidR="00F727C1" w:rsidRPr="00B02B59" w:rsidRDefault="00F727C1" w:rsidP="005C5730">
        <w:pPr>
          <w:pStyle w:val="Header"/>
          <w:pBdr>
            <w:bottom w:val="single" w:sz="4" w:space="1" w:color="auto"/>
          </w:pBdr>
          <w:tabs>
            <w:tab w:val="right" w:pos="9356"/>
          </w:tabs>
        </w:pPr>
        <w:r w:rsidRPr="005C5730">
          <w:t xml:space="preserve">Section I. Instructions aux </w:t>
        </w:r>
        <w:r>
          <w:t>Proposants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81"/>
      <w:docPartObj>
        <w:docPartGallery w:val="Page Numbers (Top of Page)"/>
        <w:docPartUnique/>
      </w:docPartObj>
    </w:sdtPr>
    <w:sdtEndPr>
      <w:rPr>
        <w:noProof/>
      </w:rPr>
    </w:sdtEndPr>
    <w:sdtContent>
      <w:p w14:paraId="66DAA153" w14:textId="75B4B060" w:rsidR="00F727C1" w:rsidRPr="00863AE5" w:rsidRDefault="00F727C1" w:rsidP="00F727C1">
        <w:pPr>
          <w:pStyle w:val="Header"/>
          <w:pBdr>
            <w:bottom w:val="single" w:sz="4" w:space="1" w:color="auto"/>
          </w:pBdr>
          <w:tabs>
            <w:tab w:val="right" w:pos="9360"/>
          </w:tabs>
        </w:pPr>
        <w:r w:rsidRPr="00F62861">
          <w:rPr>
            <w:lang w:eastAsia="en-US"/>
          </w:rPr>
          <w:t xml:space="preserve">Section II. Données </w:t>
        </w:r>
        <w:r>
          <w:rPr>
            <w:lang w:eastAsia="en-US"/>
          </w:rPr>
          <w:t>P</w:t>
        </w:r>
        <w:r w:rsidRPr="00F62861">
          <w:rPr>
            <w:lang w:eastAsia="en-US"/>
          </w:rPr>
          <w:t xml:space="preserve">articulières de </w:t>
        </w:r>
        <w:r>
          <w:rPr>
            <w:lang w:eastAsia="en-US"/>
          </w:rPr>
          <w:t>la Demande de Propositions</w:t>
        </w:r>
        <w:r w:rsidRPr="00863AE5">
          <w:tab/>
        </w:r>
        <w:r>
          <w:fldChar w:fldCharType="begin"/>
        </w:r>
        <w:r w:rsidRPr="00863AE5">
          <w:instrText xml:space="preserve"> PAGE   \* MERGEFORMAT </w:instrText>
        </w:r>
        <w:r>
          <w:fldChar w:fldCharType="separate"/>
        </w:r>
        <w:r w:rsidRPr="00863AE5">
          <w:rPr>
            <w:noProof/>
          </w:rPr>
          <w:t>44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664C" w14:textId="7A82563D" w:rsidR="00F727C1" w:rsidRDefault="00F727C1">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6747" w14:textId="2F75AA12" w:rsidR="00F727C1" w:rsidRPr="00F62861" w:rsidRDefault="00F727C1" w:rsidP="00686005">
    <w:pPr>
      <w:pStyle w:val="Header"/>
      <w:pBdr>
        <w:bottom w:val="single" w:sz="4" w:space="1" w:color="auto"/>
      </w:pBdr>
      <w:tabs>
        <w:tab w:val="right" w:pos="9356"/>
      </w:tabs>
    </w:pPr>
    <w:r w:rsidRPr="00F62861">
      <w:rPr>
        <w:lang w:eastAsia="en-US"/>
      </w:rPr>
      <w:t xml:space="preserve">Section II. Données </w:t>
    </w:r>
    <w:r>
      <w:rPr>
        <w:lang w:eastAsia="en-US"/>
      </w:rPr>
      <w:t>P</w:t>
    </w:r>
    <w:r w:rsidRPr="00F62861">
      <w:rPr>
        <w:lang w:eastAsia="en-US"/>
      </w:rPr>
      <w:t>articulières de l</w:t>
    </w:r>
    <w:r>
      <w:rPr>
        <w:lang w:eastAsia="en-US"/>
      </w:rPr>
      <w:t>a Demande de P</w:t>
    </w:r>
    <w:r w:rsidRPr="00F62861">
      <w:rPr>
        <w:lang w:eastAsia="en-US"/>
      </w:rPr>
      <w:t>ropositions</w:t>
    </w:r>
    <w:r w:rsidRPr="00F62861">
      <w:tab/>
    </w:r>
    <w:sdt>
      <w:sdtPr>
        <w:id w:val="-1942556380"/>
        <w:docPartObj>
          <w:docPartGallery w:val="Page Numbers (Top of Page)"/>
          <w:docPartUnique/>
        </w:docPartObj>
      </w:sdtPr>
      <w:sdtEndPr>
        <w:rPr>
          <w:noProof/>
        </w:rPr>
      </w:sdtEndPr>
      <w:sdtContent>
        <w:r w:rsidRPr="00F62861">
          <w:fldChar w:fldCharType="begin"/>
        </w:r>
        <w:r w:rsidRPr="00F62861">
          <w:instrText xml:space="preserve"> PAGE   \* MERGEFORMAT </w:instrText>
        </w:r>
        <w:r w:rsidRPr="00F62861">
          <w:fldChar w:fldCharType="separate"/>
        </w:r>
        <w:r>
          <w:rPr>
            <w:noProof/>
          </w:rPr>
          <w:t>39</w:t>
        </w:r>
        <w:r w:rsidRPr="00F62861">
          <w:rPr>
            <w:noProof/>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9"/>
      <w:docPartObj>
        <w:docPartGallery w:val="Page Numbers (Top of Page)"/>
        <w:docPartUnique/>
      </w:docPartObj>
    </w:sdtPr>
    <w:sdtEndPr>
      <w:rPr>
        <w:noProof/>
      </w:rPr>
    </w:sdtEndPr>
    <w:sdtContent>
      <w:p w14:paraId="70146C17" w14:textId="77777777" w:rsidR="00F727C1" w:rsidRPr="00863AE5" w:rsidRDefault="00F727C1" w:rsidP="00F727C1">
        <w:pPr>
          <w:pStyle w:val="Header"/>
          <w:pBdr>
            <w:bottom w:val="single" w:sz="4" w:space="1" w:color="auto"/>
          </w:pBdr>
          <w:tabs>
            <w:tab w:val="right" w:pos="9360"/>
          </w:tabs>
        </w:pPr>
        <w:r w:rsidRPr="001D0F7F">
          <w:rPr>
            <w:lang w:eastAsia="en-US"/>
          </w:rPr>
          <w:t>Section III. Critères d’</w:t>
        </w:r>
        <w:r>
          <w:rPr>
            <w:lang w:eastAsia="en-US"/>
          </w:rPr>
          <w:t>E</w:t>
        </w:r>
        <w:r w:rsidRPr="001D0F7F">
          <w:rPr>
            <w:lang w:eastAsia="en-US"/>
          </w:rPr>
          <w:t xml:space="preserve">valuation et de </w:t>
        </w:r>
        <w:r>
          <w:rPr>
            <w:lang w:eastAsia="en-US"/>
          </w:rPr>
          <w:t>Q</w:t>
        </w:r>
        <w:r w:rsidRPr="001D0F7F">
          <w:rPr>
            <w:lang w:eastAsia="en-US"/>
          </w:rPr>
          <w:t>ualification</w:t>
        </w:r>
        <w:r w:rsidRPr="00863AE5">
          <w:tab/>
        </w:r>
        <w:r>
          <w:fldChar w:fldCharType="begin"/>
        </w:r>
        <w:r w:rsidRPr="00863AE5">
          <w:instrText xml:space="preserve"> PAGE   \* MERGEFORMAT </w:instrText>
        </w:r>
        <w:r>
          <w:fldChar w:fldCharType="separate"/>
        </w:r>
        <w:r w:rsidRPr="00863AE5">
          <w:rPr>
            <w:noProof/>
          </w:rPr>
          <w:t>52</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8"/>
      <w:docPartObj>
        <w:docPartGallery w:val="Page Numbers (Top of Page)"/>
        <w:docPartUnique/>
      </w:docPartObj>
    </w:sdtPr>
    <w:sdtEndPr>
      <w:rPr>
        <w:noProof/>
      </w:rPr>
    </w:sdtEndPr>
    <w:sdtContent>
      <w:p w14:paraId="063FF2FB" w14:textId="77777777" w:rsidR="00F727C1" w:rsidRPr="00DD246F" w:rsidRDefault="00F727C1" w:rsidP="00F727C1">
        <w:pPr>
          <w:pStyle w:val="Header"/>
          <w:pBdr>
            <w:bottom w:val="single" w:sz="4" w:space="1" w:color="auto"/>
          </w:pBdr>
          <w:tabs>
            <w:tab w:val="right" w:pos="9360"/>
          </w:tabs>
        </w:pPr>
        <w:r w:rsidRPr="008D3208">
          <w:rPr>
            <w:lang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7"/>
      <w:docPartObj>
        <w:docPartGallery w:val="Page Numbers (Top of Page)"/>
        <w:docPartUnique/>
      </w:docPartObj>
    </w:sdtPr>
    <w:sdtEndPr>
      <w:rPr>
        <w:noProof/>
      </w:rPr>
    </w:sdtEndPr>
    <w:sdtContent>
      <w:p w14:paraId="22513E5E" w14:textId="77777777" w:rsidR="00F727C1" w:rsidRDefault="00F727C1" w:rsidP="00686005">
        <w:pPr>
          <w:pStyle w:val="Header"/>
          <w:pBdr>
            <w:bottom w:val="single" w:sz="4" w:space="1" w:color="auto"/>
          </w:pBdr>
          <w:tabs>
            <w:tab w:val="right" w:pos="9360"/>
          </w:tabs>
        </w:pPr>
        <w:r w:rsidRPr="007D1C44">
          <w:t>Section IV. Formulaires de Propositions</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6"/>
      <w:docPartObj>
        <w:docPartGallery w:val="Page Numbers (Top of Page)"/>
        <w:docPartUnique/>
      </w:docPartObj>
    </w:sdtPr>
    <w:sdtEndPr>
      <w:rPr>
        <w:noProof/>
      </w:rPr>
    </w:sdtEndPr>
    <w:sdtContent>
      <w:p w14:paraId="1EFA3FA2" w14:textId="77777777" w:rsidR="00F727C1" w:rsidRPr="00CE35AB" w:rsidRDefault="00F727C1" w:rsidP="00581DFA">
        <w:pPr>
          <w:pStyle w:val="Header"/>
          <w:tabs>
            <w:tab w:val="right" w:pos="9360"/>
          </w:tabs>
        </w:pPr>
        <w:r w:rsidRPr="007D1C44">
          <w:t>Section IV. Formulaires de Propositions</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4"/>
      <w:docPartObj>
        <w:docPartGallery w:val="Page Numbers (Top of Page)"/>
        <w:docPartUnique/>
      </w:docPartObj>
    </w:sdtPr>
    <w:sdtEndPr>
      <w:rPr>
        <w:noProof/>
      </w:rPr>
    </w:sdtEndPr>
    <w:sdtContent>
      <w:p w14:paraId="09354A98" w14:textId="77777777" w:rsidR="00F727C1" w:rsidRPr="00863AE5" w:rsidRDefault="00F727C1" w:rsidP="00686005">
        <w:pPr>
          <w:pStyle w:val="Header"/>
          <w:pBdr>
            <w:bottom w:val="single" w:sz="4" w:space="1" w:color="auto"/>
          </w:pBdr>
          <w:tabs>
            <w:tab w:val="right" w:pos="9360"/>
          </w:tabs>
        </w:pPr>
        <w:r w:rsidRPr="00D14B6F">
          <w:t xml:space="preserve">Section </w:t>
        </w:r>
        <w:r>
          <w:t>IV</w:t>
        </w:r>
        <w:r w:rsidRPr="00D14B6F">
          <w:t xml:space="preserve">. </w:t>
        </w:r>
        <w:r>
          <w:t>Formulaires de Propositions</w:t>
        </w:r>
        <w:r w:rsidRPr="00863AE5">
          <w:tab/>
        </w:r>
        <w:r>
          <w:fldChar w:fldCharType="begin"/>
        </w:r>
        <w:r w:rsidRPr="00863AE5">
          <w:instrText xml:space="preserve"> PAGE   \* MERGEFORMAT </w:instrText>
        </w:r>
        <w:r>
          <w:fldChar w:fldCharType="separate"/>
        </w:r>
        <w:r w:rsidRPr="00863AE5">
          <w:rPr>
            <w:noProof/>
          </w:rPr>
          <w:t>112</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3"/>
      <w:docPartObj>
        <w:docPartGallery w:val="Page Numbers (Top of Page)"/>
        <w:docPartUnique/>
      </w:docPartObj>
    </w:sdtPr>
    <w:sdtEndPr>
      <w:rPr>
        <w:noProof/>
      </w:rPr>
    </w:sdtEndPr>
    <w:sdtContent>
      <w:p w14:paraId="068E3416" w14:textId="77777777" w:rsidR="00F727C1" w:rsidRPr="00863AE5" w:rsidRDefault="00F727C1" w:rsidP="00581DFA">
        <w:pPr>
          <w:pStyle w:val="Header"/>
          <w:tabs>
            <w:tab w:val="right" w:pos="9360"/>
          </w:tabs>
        </w:pPr>
        <w:r w:rsidRPr="00D14B6F">
          <w:t xml:space="preserve">Section </w:t>
        </w:r>
        <w:r>
          <w:t>VI. Fraude et Corruption</w:t>
        </w:r>
        <w:r w:rsidRPr="00863AE5">
          <w:tab/>
        </w:r>
        <w:r>
          <w:fldChar w:fldCharType="begin"/>
        </w:r>
        <w:r w:rsidRPr="00863AE5">
          <w:instrText xml:space="preserve"> PAGE   \* MERGEFORMAT </w:instrText>
        </w:r>
        <w:r>
          <w:fldChar w:fldCharType="separate"/>
        </w:r>
        <w:r w:rsidRPr="00863AE5">
          <w:rPr>
            <w:noProof/>
          </w:rPr>
          <w:t>109</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268939"/>
      <w:docPartObj>
        <w:docPartGallery w:val="Page Numbers (Top of Page)"/>
        <w:docPartUnique/>
      </w:docPartObj>
    </w:sdtPr>
    <w:sdtEndPr>
      <w:rPr>
        <w:noProof/>
      </w:rPr>
    </w:sdtEndPr>
    <w:sdtContent>
      <w:p w14:paraId="3FBECE27" w14:textId="77777777" w:rsidR="00F727C1" w:rsidRPr="00863AE5" w:rsidRDefault="00F727C1" w:rsidP="0029660A">
        <w:pPr>
          <w:pStyle w:val="Header"/>
          <w:pBdr>
            <w:bottom w:val="single" w:sz="4" w:space="1" w:color="auto"/>
          </w:pBdr>
          <w:tabs>
            <w:tab w:val="right" w:pos="9360"/>
          </w:tabs>
        </w:pPr>
        <w:r w:rsidRPr="00D14B6F">
          <w:t xml:space="preserve">Section </w:t>
        </w:r>
        <w:r>
          <w:t>VI</w:t>
        </w:r>
        <w:r w:rsidRPr="00D14B6F">
          <w:t xml:space="preserve">. </w:t>
        </w:r>
        <w:r>
          <w:t>Fraude et Corruption</w:t>
        </w:r>
        <w:r w:rsidRPr="00863AE5">
          <w:tab/>
        </w:r>
        <w:r>
          <w:fldChar w:fldCharType="begin"/>
        </w:r>
        <w:r w:rsidRPr="00863AE5">
          <w:instrText xml:space="preserve"> PAGE   \* MERGEFORMAT </w:instrText>
        </w:r>
        <w:r>
          <w:fldChar w:fldCharType="separate"/>
        </w:r>
        <w:r w:rsidRPr="00863AE5">
          <w:rPr>
            <w:noProof/>
          </w:rPr>
          <w:t>112</w:t>
        </w:r>
        <w:r>
          <w:rPr>
            <w:noProof/>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818041"/>
      <w:docPartObj>
        <w:docPartGallery w:val="Page Numbers (Top of Page)"/>
        <w:docPartUnique/>
      </w:docPartObj>
    </w:sdtPr>
    <w:sdtEndPr>
      <w:rPr>
        <w:noProof/>
      </w:rPr>
    </w:sdtEndPr>
    <w:sdtContent>
      <w:p w14:paraId="39B44955" w14:textId="70837FB2" w:rsidR="00F727C1" w:rsidRPr="00863AE5" w:rsidRDefault="00F727C1" w:rsidP="0029660A">
        <w:pPr>
          <w:pStyle w:val="Header"/>
          <w:pBdr>
            <w:bottom w:val="single" w:sz="4" w:space="1" w:color="auto"/>
          </w:pBdr>
          <w:tabs>
            <w:tab w:val="right" w:pos="9360"/>
          </w:tabs>
        </w:pPr>
        <w:r w:rsidRPr="0029660A">
          <w:t>Section V. Pays Eligibles</w:t>
        </w:r>
        <w:r w:rsidRPr="00863AE5">
          <w:tab/>
        </w:r>
        <w:r>
          <w:fldChar w:fldCharType="begin"/>
        </w:r>
        <w:r w:rsidRPr="00863AE5">
          <w:instrText xml:space="preserve"> PAGE   \* MERGEFORMAT </w:instrText>
        </w:r>
        <w:r>
          <w:fldChar w:fldCharType="separate"/>
        </w:r>
        <w:r w:rsidRPr="00863AE5">
          <w:rPr>
            <w:noProof/>
          </w:rPr>
          <w:t>109</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070542"/>
      <w:docPartObj>
        <w:docPartGallery w:val="Page Numbers (Top of Page)"/>
        <w:docPartUnique/>
      </w:docPartObj>
    </w:sdtPr>
    <w:sdtEndPr>
      <w:rPr>
        <w:noProof/>
      </w:rPr>
    </w:sdtEndPr>
    <w:sdtContent>
      <w:p w14:paraId="51F8FF9E" w14:textId="77777777" w:rsidR="00F727C1" w:rsidRPr="00863AE5" w:rsidRDefault="00F727C1" w:rsidP="00581DFA">
        <w:pPr>
          <w:pStyle w:val="Header"/>
          <w:tabs>
            <w:tab w:val="right" w:pos="9360"/>
          </w:tabs>
        </w:pPr>
        <w:r>
          <w:t>P</w:t>
        </w:r>
        <w:r w:rsidRPr="00FF321D">
          <w:t xml:space="preserve">artie 2 - </w:t>
        </w:r>
        <w:r>
          <w:t>E</w:t>
        </w:r>
        <w:r w:rsidRPr="00FF321D">
          <w:t xml:space="preserve">xigences du </w:t>
        </w:r>
        <w:r>
          <w:t>M</w:t>
        </w:r>
        <w:r w:rsidRPr="00FF321D">
          <w:t>aître de l’</w:t>
        </w:r>
        <w:r>
          <w:t>O</w:t>
        </w:r>
        <w:r w:rsidRPr="00FF321D">
          <w:t>uvrage</w:t>
        </w:r>
        <w:r w:rsidRPr="00863AE5">
          <w:tab/>
        </w:r>
        <w:r>
          <w:fldChar w:fldCharType="begin"/>
        </w:r>
        <w:r w:rsidRPr="00863AE5">
          <w:instrText xml:space="preserve"> PAGE   \* MERGEFORMAT </w:instrText>
        </w:r>
        <w:r>
          <w:fldChar w:fldCharType="separate"/>
        </w:r>
        <w:r w:rsidRPr="00863AE5">
          <w:rPr>
            <w:noProof/>
          </w:rPr>
          <w:t>113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577701"/>
      <w:docPartObj>
        <w:docPartGallery w:val="Page Numbers (Top of Page)"/>
        <w:docPartUnique/>
      </w:docPartObj>
    </w:sdtPr>
    <w:sdtEndPr>
      <w:rPr>
        <w:noProof/>
      </w:rPr>
    </w:sdtEndPr>
    <w:sdtContent>
      <w:p w14:paraId="53421294" w14:textId="2BE3CA8C" w:rsidR="00F727C1" w:rsidRDefault="00F727C1"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F727C1" w:rsidRDefault="00F727C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862919"/>
      <w:docPartObj>
        <w:docPartGallery w:val="Page Numbers (Top of Page)"/>
        <w:docPartUnique/>
      </w:docPartObj>
    </w:sdtPr>
    <w:sdtEndPr>
      <w:rPr>
        <w:noProof/>
      </w:rPr>
    </w:sdtEndPr>
    <w:sdtContent>
      <w:p w14:paraId="54C95C19" w14:textId="77777777" w:rsidR="00F727C1" w:rsidRDefault="00F727C1" w:rsidP="0029660A">
        <w:pPr>
          <w:pStyle w:val="Header"/>
          <w:pBdr>
            <w:bottom w:val="single" w:sz="4" w:space="1" w:color="auto"/>
          </w:pBdr>
          <w:tabs>
            <w:tab w:val="right" w:pos="9360"/>
          </w:tabs>
        </w:pPr>
        <w:r>
          <w:t>S</w:t>
        </w:r>
        <w:r w:rsidRPr="00FF321D">
          <w:t xml:space="preserve">ection </w:t>
        </w:r>
        <w:r>
          <w:t>VII</w:t>
        </w:r>
        <w:r w:rsidRPr="00FF321D">
          <w:t xml:space="preserve">. </w:t>
        </w:r>
        <w:r>
          <w:t>Exigences du Maître d’Ouvrage</w:t>
        </w:r>
        <w:r>
          <w:tab/>
        </w:r>
        <w:r>
          <w:fldChar w:fldCharType="begin"/>
        </w:r>
        <w:r>
          <w:instrText xml:space="preserve"> PAGE   \* MERGEFORMAT </w:instrText>
        </w:r>
        <w:r>
          <w:fldChar w:fldCharType="separate"/>
        </w:r>
        <w:r>
          <w:rPr>
            <w:noProof/>
          </w:rPr>
          <w:t>122</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289306"/>
      <w:docPartObj>
        <w:docPartGallery w:val="Page Numbers (Top of Page)"/>
        <w:docPartUnique/>
      </w:docPartObj>
    </w:sdtPr>
    <w:sdtEndPr>
      <w:rPr>
        <w:noProof/>
      </w:rPr>
    </w:sdtEndPr>
    <w:sdtContent>
      <w:p w14:paraId="48DD601A" w14:textId="66967899" w:rsidR="00F727C1" w:rsidRDefault="00F727C1" w:rsidP="0029660A">
        <w:pPr>
          <w:pStyle w:val="Header"/>
          <w:pBdr>
            <w:bottom w:val="single" w:sz="4" w:space="1" w:color="auto"/>
          </w:pBdr>
          <w:tabs>
            <w:tab w:val="right" w:pos="9360"/>
          </w:tabs>
        </w:pPr>
        <w:r>
          <w:t>S</w:t>
        </w:r>
        <w:r w:rsidRPr="00FF321D">
          <w:t xml:space="preserve">ection </w:t>
        </w:r>
        <w:r>
          <w:t>VII</w:t>
        </w:r>
        <w:r w:rsidRPr="00FF321D">
          <w:t xml:space="preserve">. </w:t>
        </w:r>
        <w:r>
          <w:t>Exigences du Maître d’Ouvrage</w:t>
        </w:r>
        <w:r>
          <w:tab/>
        </w:r>
        <w:r>
          <w:fldChar w:fldCharType="begin"/>
        </w:r>
        <w:r>
          <w:instrText xml:space="preserve"> PAGE   \* MERGEFORMAT </w:instrText>
        </w:r>
        <w:r>
          <w:fldChar w:fldCharType="separate"/>
        </w:r>
        <w:r>
          <w:rPr>
            <w:noProof/>
          </w:rPr>
          <w:t>124</w:t>
        </w:r>
        <w:r>
          <w:rPr>
            <w:noProof/>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447867"/>
      <w:docPartObj>
        <w:docPartGallery w:val="Page Numbers (Top of Page)"/>
        <w:docPartUnique/>
      </w:docPartObj>
    </w:sdtPr>
    <w:sdtEndPr>
      <w:rPr>
        <w:noProof/>
      </w:rPr>
    </w:sdtEndPr>
    <w:sdtContent>
      <w:p w14:paraId="30463B91" w14:textId="77777777" w:rsidR="00F727C1" w:rsidRPr="00E30F57" w:rsidRDefault="00F727C1" w:rsidP="0029660A">
        <w:pPr>
          <w:pStyle w:val="Header"/>
          <w:pBdr>
            <w:bottom w:val="single" w:sz="4" w:space="1" w:color="auto"/>
          </w:pBdr>
          <w:tabs>
            <w:tab w:val="right" w:pos="9360"/>
          </w:tabs>
        </w:pPr>
        <w:r w:rsidRPr="00E30F57">
          <w:t>PARTIE 3 – CONDITIONS DU MARCHE ET FORMULAIRES DU MARCHE</w:t>
        </w:r>
        <w:r w:rsidRPr="00E30F57">
          <w:tab/>
        </w:r>
        <w:r>
          <w:fldChar w:fldCharType="begin"/>
        </w:r>
        <w:r w:rsidRPr="00E30F57">
          <w:instrText xml:space="preserve"> PAGE   \* MERGEFORMAT </w:instrText>
        </w:r>
        <w:r>
          <w:fldChar w:fldCharType="separate"/>
        </w:r>
        <w:r w:rsidRPr="00E30F57">
          <w:rPr>
            <w:noProof/>
          </w:rPr>
          <w:t>124</w:t>
        </w:r>
        <w:r>
          <w:rPr>
            <w:noProof/>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554002"/>
      <w:docPartObj>
        <w:docPartGallery w:val="Page Numbers (Top of Page)"/>
        <w:docPartUnique/>
      </w:docPartObj>
    </w:sdtPr>
    <w:sdtEndPr>
      <w:rPr>
        <w:noProof/>
      </w:rPr>
    </w:sdtEndPr>
    <w:sdtContent>
      <w:p w14:paraId="5BE90CD1" w14:textId="77777777" w:rsidR="00F727C1" w:rsidRPr="00863AE5" w:rsidRDefault="00F727C1" w:rsidP="0029660A">
        <w:pPr>
          <w:pStyle w:val="Header"/>
          <w:pBdr>
            <w:bottom w:val="single" w:sz="4" w:space="1" w:color="auto"/>
          </w:pBdr>
          <w:tabs>
            <w:tab w:val="right" w:pos="9360"/>
          </w:tabs>
        </w:pPr>
        <w:r w:rsidRPr="00FE4844">
          <w:t>Section V</w:t>
        </w:r>
        <w:r>
          <w:t>III</w:t>
        </w:r>
        <w:r w:rsidRPr="00FE4844">
          <w:t>. C</w:t>
        </w:r>
        <w:r>
          <w:t>onditions Générales</w:t>
        </w:r>
        <w:r w:rsidRPr="00863AE5">
          <w:tab/>
        </w:r>
        <w:r>
          <w:fldChar w:fldCharType="begin"/>
        </w:r>
        <w:r w:rsidRPr="00863AE5">
          <w:instrText xml:space="preserve"> PAGE   \* MERGEFORMAT </w:instrText>
        </w:r>
        <w:r>
          <w:fldChar w:fldCharType="separate"/>
        </w:r>
        <w:r w:rsidRPr="00863AE5">
          <w:rPr>
            <w:noProof/>
          </w:rPr>
          <w:t>125</w:t>
        </w:r>
        <w:r>
          <w:rPr>
            <w:noProof/>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349410"/>
      <w:docPartObj>
        <w:docPartGallery w:val="Page Numbers (Top of Page)"/>
        <w:docPartUnique/>
      </w:docPartObj>
    </w:sdtPr>
    <w:sdtEndPr>
      <w:rPr>
        <w:noProof/>
      </w:rPr>
    </w:sdtEndPr>
    <w:sdtContent>
      <w:p w14:paraId="0CEF4544" w14:textId="239A19E6" w:rsidR="00F727C1" w:rsidRPr="00863AE5" w:rsidRDefault="00F727C1" w:rsidP="0029660A">
        <w:pPr>
          <w:pStyle w:val="Header"/>
          <w:pBdr>
            <w:bottom w:val="single" w:sz="4" w:space="1" w:color="auto"/>
          </w:pBdr>
          <w:tabs>
            <w:tab w:val="right" w:pos="9360"/>
          </w:tabs>
        </w:pPr>
        <w:r w:rsidRPr="003706F0">
          <w:t>Section IX. Cahier des Clauses administratives particulières</w:t>
        </w:r>
        <w:r w:rsidRPr="00863AE5">
          <w:tab/>
        </w:r>
        <w:r>
          <w:fldChar w:fldCharType="begin"/>
        </w:r>
        <w:r w:rsidRPr="00863AE5">
          <w:instrText xml:space="preserve"> PAGE   \* MERGEFORMAT </w:instrText>
        </w:r>
        <w:r>
          <w:fldChar w:fldCharType="separate"/>
        </w:r>
        <w:r w:rsidRPr="00863AE5">
          <w:rPr>
            <w:noProof/>
          </w:rPr>
          <w:t>125</w:t>
        </w:r>
        <w:r>
          <w:rPr>
            <w:noProof/>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828087"/>
      <w:docPartObj>
        <w:docPartGallery w:val="Page Numbers (Top of Page)"/>
        <w:docPartUnique/>
      </w:docPartObj>
    </w:sdtPr>
    <w:sdtContent>
      <w:p w14:paraId="788D6605" w14:textId="77777777" w:rsidR="00F727C1" w:rsidRDefault="00F727C1"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AF0B" w14:textId="320276E7" w:rsidR="00F727C1" w:rsidRDefault="00F727C1"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F727C1" w:rsidRDefault="00F727C1"/>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FBD" w14:textId="27B4FA4F" w:rsidR="00F727C1" w:rsidRPr="00953A23" w:rsidRDefault="00F727C1"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F727C1" w:rsidRDefault="00F727C1"/>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794011"/>
      <w:docPartObj>
        <w:docPartGallery w:val="Page Numbers (Top of Page)"/>
        <w:docPartUnique/>
      </w:docPartObj>
    </w:sdtPr>
    <w:sdtContent>
      <w:p w14:paraId="04B8D863" w14:textId="633A0621" w:rsidR="00F727C1" w:rsidRDefault="00F727C1"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7E2B" w14:textId="4E14BCDB" w:rsidR="00F727C1" w:rsidRPr="001B17AC" w:rsidRDefault="00F727C1"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A112" w14:textId="73657874" w:rsidR="00F727C1" w:rsidRPr="001B17AC" w:rsidRDefault="00F727C1"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38DC" w14:textId="139B5631" w:rsidR="00F727C1" w:rsidRPr="005B69F3" w:rsidRDefault="00F727C1"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5061" w14:textId="77777777" w:rsidR="00F727C1" w:rsidRPr="001B17AC" w:rsidRDefault="00F727C1"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06B2" w14:textId="3A45218F" w:rsidR="00F727C1" w:rsidRPr="005B69F3" w:rsidRDefault="00F727C1"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4F81" w14:textId="2D09BE39" w:rsidR="00F727C1" w:rsidRPr="001B17AC" w:rsidRDefault="00F727C1"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16A61FD8"/>
    <w:lvl w:ilvl="0">
      <w:start w:val="1"/>
      <w:numFmt w:val="decimal"/>
      <w:pStyle w:val="ListNumber2"/>
      <w:lvlText w:val="%1."/>
      <w:lvlJc w:val="left"/>
      <w:pPr>
        <w:tabs>
          <w:tab w:val="num" w:pos="352"/>
        </w:tabs>
        <w:ind w:left="352" w:hanging="360"/>
      </w:pPr>
    </w:lvl>
    <w:lvl w:ilvl="1">
      <w:start w:val="1"/>
      <w:numFmt w:val="decimal"/>
      <w:suff w:val="space"/>
      <w:lvlText w:val="%1.%2 "/>
      <w:lvlJc w:val="left"/>
      <w:pPr>
        <w:ind w:left="64" w:hanging="432"/>
      </w:pPr>
      <w:rPr>
        <w:rFonts w:hint="default"/>
        <w:strike w:val="0"/>
      </w:rPr>
    </w:lvl>
    <w:lvl w:ilvl="2">
      <w:start w:val="1"/>
      <w:numFmt w:val="lowerRoman"/>
      <w:lvlText w:val="%3)"/>
      <w:lvlJc w:val="left"/>
      <w:pPr>
        <w:ind w:left="352" w:hanging="720"/>
      </w:pPr>
      <w:rPr>
        <w:rFonts w:hint="default"/>
      </w:rPr>
    </w:lvl>
    <w:lvl w:ilvl="3">
      <w:start w:val="1"/>
      <w:numFmt w:val="decimal"/>
      <w:lvlText w:val="(%4)"/>
      <w:lvlJc w:val="left"/>
      <w:pPr>
        <w:ind w:left="352" w:hanging="720"/>
      </w:pPr>
      <w:rPr>
        <w:rFonts w:hint="default"/>
      </w:rPr>
    </w:lvl>
    <w:lvl w:ilvl="4">
      <w:start w:val="1"/>
      <w:numFmt w:val="lowerLetter"/>
      <w:lvlText w:val="(%5)"/>
      <w:lvlJc w:val="left"/>
      <w:pPr>
        <w:ind w:left="352" w:hanging="720"/>
      </w:pPr>
      <w:rPr>
        <w:rFonts w:hint="default"/>
      </w:rPr>
    </w:lvl>
    <w:lvl w:ilvl="5">
      <w:start w:val="1"/>
      <w:numFmt w:val="lowerRoman"/>
      <w:lvlText w:val="(%6)"/>
      <w:lvlJc w:val="left"/>
      <w:pPr>
        <w:ind w:left="352" w:hanging="720"/>
      </w:pPr>
      <w:rPr>
        <w:rFonts w:hint="default"/>
      </w:rPr>
    </w:lvl>
    <w:lvl w:ilvl="6">
      <w:start w:val="1"/>
      <w:numFmt w:val="decimal"/>
      <w:lvlText w:val="%7."/>
      <w:lvlJc w:val="left"/>
      <w:pPr>
        <w:ind w:left="352" w:hanging="720"/>
      </w:pPr>
      <w:rPr>
        <w:rFonts w:hint="default"/>
      </w:rPr>
    </w:lvl>
    <w:lvl w:ilvl="7">
      <w:start w:val="1"/>
      <w:numFmt w:val="lowerLetter"/>
      <w:lvlText w:val="%8."/>
      <w:lvlJc w:val="left"/>
      <w:pPr>
        <w:ind w:left="352" w:hanging="720"/>
      </w:pPr>
      <w:rPr>
        <w:rFonts w:hint="default"/>
      </w:rPr>
    </w:lvl>
    <w:lvl w:ilvl="8">
      <w:start w:val="1"/>
      <w:numFmt w:val="lowerRoman"/>
      <w:lvlText w:val="%9."/>
      <w:lvlJc w:val="left"/>
      <w:pPr>
        <w:ind w:left="352" w:hanging="720"/>
      </w:pPr>
      <w:rPr>
        <w:rFont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1D337F4"/>
    <w:multiLevelType w:val="hybridMultilevel"/>
    <w:tmpl w:val="8580F442"/>
    <w:lvl w:ilvl="0" w:tplc="04090017">
      <w:start w:val="1"/>
      <w:numFmt w:val="lowerLetter"/>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8"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1C3B5D"/>
    <w:multiLevelType w:val="multilevel"/>
    <w:tmpl w:val="224C1A9E"/>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524722"/>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087344"/>
    <w:multiLevelType w:val="hybridMultilevel"/>
    <w:tmpl w:val="B53A0522"/>
    <w:lvl w:ilvl="0" w:tplc="1714C5C8">
      <w:start w:val="2"/>
      <w:numFmt w:val="lowerRoman"/>
      <w:lvlText w:val="(%1)"/>
      <w:lvlJc w:val="left"/>
      <w:pPr>
        <w:ind w:left="194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3"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6" w15:restartNumberingAfterBreak="0">
    <w:nsid w:val="139560AB"/>
    <w:multiLevelType w:val="hybridMultilevel"/>
    <w:tmpl w:val="A6D60200"/>
    <w:lvl w:ilvl="0" w:tplc="435C7C1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7734F50"/>
    <w:multiLevelType w:val="hybridMultilevel"/>
    <w:tmpl w:val="F89AEEFA"/>
    <w:lvl w:ilvl="0" w:tplc="762035AA">
      <w:start w:val="3"/>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33"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5"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212C5936"/>
    <w:multiLevelType w:val="hybridMultilevel"/>
    <w:tmpl w:val="0CAEF380"/>
    <w:lvl w:ilvl="0" w:tplc="5E6AA50E">
      <w:start w:val="5"/>
      <w:numFmt w:val="none"/>
      <w:lvlText w:val=""/>
      <w:lvlJc w:val="left"/>
      <w:pPr>
        <w:ind w:left="720" w:hanging="360"/>
      </w:pPr>
      <w:rPr>
        <w:rFonts w:ascii="Symbol" w:hAnsi="Symbol" w:cs="Times New Roman"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43"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27C55C2D"/>
    <w:multiLevelType w:val="hybridMultilevel"/>
    <w:tmpl w:val="D0945782"/>
    <w:lvl w:ilvl="0" w:tplc="3B940A80">
      <w:start w:val="1"/>
      <w:numFmt w:val="lowerLetter"/>
      <w:lvlText w:val="(%1)"/>
      <w:lvlJc w:val="left"/>
      <w:pPr>
        <w:ind w:left="787" w:hanging="360"/>
      </w:pPr>
      <w:rPr>
        <w:rFonts w:hint="default"/>
      </w:rPr>
    </w:lvl>
    <w:lvl w:ilvl="1" w:tplc="4E1C1018" w:tentative="1">
      <w:start w:val="1"/>
      <w:numFmt w:val="lowerLetter"/>
      <w:lvlText w:val="%2."/>
      <w:lvlJc w:val="left"/>
      <w:pPr>
        <w:ind w:left="1507" w:hanging="360"/>
      </w:pPr>
    </w:lvl>
    <w:lvl w:ilvl="2" w:tplc="D75C9690" w:tentative="1">
      <w:start w:val="1"/>
      <w:numFmt w:val="lowerRoman"/>
      <w:lvlText w:val="%3."/>
      <w:lvlJc w:val="right"/>
      <w:pPr>
        <w:ind w:left="2227" w:hanging="180"/>
      </w:pPr>
    </w:lvl>
    <w:lvl w:ilvl="3" w:tplc="BEE29C3E" w:tentative="1">
      <w:start w:val="1"/>
      <w:numFmt w:val="decimal"/>
      <w:lvlText w:val="%4."/>
      <w:lvlJc w:val="left"/>
      <w:pPr>
        <w:ind w:left="2947" w:hanging="360"/>
      </w:pPr>
    </w:lvl>
    <w:lvl w:ilvl="4" w:tplc="8842F3F4" w:tentative="1">
      <w:start w:val="1"/>
      <w:numFmt w:val="lowerLetter"/>
      <w:lvlText w:val="%5."/>
      <w:lvlJc w:val="left"/>
      <w:pPr>
        <w:ind w:left="3667" w:hanging="360"/>
      </w:pPr>
    </w:lvl>
    <w:lvl w:ilvl="5" w:tplc="624A0BAC" w:tentative="1">
      <w:start w:val="1"/>
      <w:numFmt w:val="lowerRoman"/>
      <w:lvlText w:val="%6."/>
      <w:lvlJc w:val="right"/>
      <w:pPr>
        <w:ind w:left="4387" w:hanging="180"/>
      </w:pPr>
    </w:lvl>
    <w:lvl w:ilvl="6" w:tplc="00B0CD94" w:tentative="1">
      <w:start w:val="1"/>
      <w:numFmt w:val="decimal"/>
      <w:lvlText w:val="%7."/>
      <w:lvlJc w:val="left"/>
      <w:pPr>
        <w:ind w:left="5107" w:hanging="360"/>
      </w:pPr>
    </w:lvl>
    <w:lvl w:ilvl="7" w:tplc="494E8432" w:tentative="1">
      <w:start w:val="1"/>
      <w:numFmt w:val="lowerLetter"/>
      <w:lvlText w:val="%8."/>
      <w:lvlJc w:val="left"/>
      <w:pPr>
        <w:ind w:left="5827" w:hanging="360"/>
      </w:pPr>
    </w:lvl>
    <w:lvl w:ilvl="8" w:tplc="022E1AB4" w:tentative="1">
      <w:start w:val="1"/>
      <w:numFmt w:val="lowerRoman"/>
      <w:lvlText w:val="%9."/>
      <w:lvlJc w:val="right"/>
      <w:pPr>
        <w:ind w:left="6547" w:hanging="180"/>
      </w:pPr>
    </w:lvl>
  </w:abstractNum>
  <w:abstractNum w:abstractNumId="46" w15:restartNumberingAfterBreak="0">
    <w:nsid w:val="27DD0B3A"/>
    <w:multiLevelType w:val="hybridMultilevel"/>
    <w:tmpl w:val="C7405B8E"/>
    <w:lvl w:ilvl="0" w:tplc="3146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FE662C"/>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9" w15:restartNumberingAfterBreak="0">
    <w:nsid w:val="2D4A1F94"/>
    <w:multiLevelType w:val="hybridMultilevel"/>
    <w:tmpl w:val="4B12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2FD3766D"/>
    <w:multiLevelType w:val="multilevel"/>
    <w:tmpl w:val="136ECF9A"/>
    <w:lvl w:ilvl="0">
      <w:start w:val="1"/>
      <w:numFmt w:val="decimal"/>
      <w:pStyle w:val="Sec1head2"/>
      <w:lvlText w:val="%1."/>
      <w:lvlJc w:val="left"/>
      <w:pPr>
        <w:ind w:left="360" w:hanging="360"/>
      </w:pPr>
      <w:rPr>
        <w:rFonts w:hint="default"/>
      </w:rPr>
    </w:lvl>
    <w:lvl w:ilvl="1">
      <w:start w:val="1"/>
      <w:numFmt w:val="decimal"/>
      <w:pStyle w:val="Sec1Head3"/>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FDC44D4"/>
    <w:multiLevelType w:val="multilevel"/>
    <w:tmpl w:val="92CC0AE6"/>
    <w:lvl w:ilvl="0">
      <w:start w:val="14"/>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56"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4ED1FA5"/>
    <w:multiLevelType w:val="multilevel"/>
    <w:tmpl w:val="A7C81D7C"/>
    <w:lvl w:ilvl="0">
      <w:start w:val="1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885" w:hanging="615"/>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60"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4"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5"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3B93407A"/>
    <w:multiLevelType w:val="hybridMultilevel"/>
    <w:tmpl w:val="8EA27014"/>
    <w:lvl w:ilvl="0" w:tplc="3146A3B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9"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71" w15:restartNumberingAfterBreak="0">
    <w:nsid w:val="41FD4EDD"/>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4"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75"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6"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7" w15:restartNumberingAfterBreak="0">
    <w:nsid w:val="48E23D86"/>
    <w:multiLevelType w:val="hybridMultilevel"/>
    <w:tmpl w:val="D0945782"/>
    <w:lvl w:ilvl="0" w:tplc="3B940A80">
      <w:start w:val="1"/>
      <w:numFmt w:val="lowerLetter"/>
      <w:lvlText w:val="(%1)"/>
      <w:lvlJc w:val="left"/>
      <w:pPr>
        <w:ind w:left="787" w:hanging="360"/>
      </w:pPr>
      <w:rPr>
        <w:rFonts w:hint="default"/>
      </w:rPr>
    </w:lvl>
    <w:lvl w:ilvl="1" w:tplc="4E1C1018" w:tentative="1">
      <w:start w:val="1"/>
      <w:numFmt w:val="lowerLetter"/>
      <w:lvlText w:val="%2."/>
      <w:lvlJc w:val="left"/>
      <w:pPr>
        <w:ind w:left="1507" w:hanging="360"/>
      </w:pPr>
    </w:lvl>
    <w:lvl w:ilvl="2" w:tplc="D75C9690" w:tentative="1">
      <w:start w:val="1"/>
      <w:numFmt w:val="lowerRoman"/>
      <w:lvlText w:val="%3."/>
      <w:lvlJc w:val="right"/>
      <w:pPr>
        <w:ind w:left="2227" w:hanging="180"/>
      </w:pPr>
    </w:lvl>
    <w:lvl w:ilvl="3" w:tplc="BEE29C3E" w:tentative="1">
      <w:start w:val="1"/>
      <w:numFmt w:val="decimal"/>
      <w:lvlText w:val="%4."/>
      <w:lvlJc w:val="left"/>
      <w:pPr>
        <w:ind w:left="2947" w:hanging="360"/>
      </w:pPr>
    </w:lvl>
    <w:lvl w:ilvl="4" w:tplc="8842F3F4" w:tentative="1">
      <w:start w:val="1"/>
      <w:numFmt w:val="lowerLetter"/>
      <w:lvlText w:val="%5."/>
      <w:lvlJc w:val="left"/>
      <w:pPr>
        <w:ind w:left="3667" w:hanging="360"/>
      </w:pPr>
    </w:lvl>
    <w:lvl w:ilvl="5" w:tplc="624A0BAC" w:tentative="1">
      <w:start w:val="1"/>
      <w:numFmt w:val="lowerRoman"/>
      <w:lvlText w:val="%6."/>
      <w:lvlJc w:val="right"/>
      <w:pPr>
        <w:ind w:left="4387" w:hanging="180"/>
      </w:pPr>
    </w:lvl>
    <w:lvl w:ilvl="6" w:tplc="00B0CD94" w:tentative="1">
      <w:start w:val="1"/>
      <w:numFmt w:val="decimal"/>
      <w:lvlText w:val="%7."/>
      <w:lvlJc w:val="left"/>
      <w:pPr>
        <w:ind w:left="5107" w:hanging="360"/>
      </w:pPr>
    </w:lvl>
    <w:lvl w:ilvl="7" w:tplc="494E8432" w:tentative="1">
      <w:start w:val="1"/>
      <w:numFmt w:val="lowerLetter"/>
      <w:lvlText w:val="%8."/>
      <w:lvlJc w:val="left"/>
      <w:pPr>
        <w:ind w:left="5827" w:hanging="360"/>
      </w:pPr>
    </w:lvl>
    <w:lvl w:ilvl="8" w:tplc="022E1AB4" w:tentative="1">
      <w:start w:val="1"/>
      <w:numFmt w:val="lowerRoman"/>
      <w:lvlText w:val="%9."/>
      <w:lvlJc w:val="right"/>
      <w:pPr>
        <w:ind w:left="6547" w:hanging="180"/>
      </w:pPr>
    </w:lvl>
  </w:abstractNum>
  <w:abstractNum w:abstractNumId="78"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A2377BC"/>
    <w:multiLevelType w:val="hybridMultilevel"/>
    <w:tmpl w:val="123A9A4C"/>
    <w:lvl w:ilvl="0" w:tplc="F530ECEC">
      <w:start w:val="1"/>
      <w:numFmt w:val="upperLetter"/>
      <w:pStyle w:val="Sec1head1"/>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2" w15:restartNumberingAfterBreak="0">
    <w:nsid w:val="4C773F14"/>
    <w:multiLevelType w:val="hybridMultilevel"/>
    <w:tmpl w:val="260AD892"/>
    <w:lvl w:ilvl="0" w:tplc="358217FC">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E34769B"/>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6" w15:restartNumberingAfterBreak="0">
    <w:nsid w:val="52AB1E85"/>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7"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9"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0" w15:restartNumberingAfterBreak="0">
    <w:nsid w:val="559B7490"/>
    <w:multiLevelType w:val="hybridMultilevel"/>
    <w:tmpl w:val="F9BC36FE"/>
    <w:lvl w:ilvl="0" w:tplc="FC3E816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2" w15:restartNumberingAfterBreak="0">
    <w:nsid w:val="57231190"/>
    <w:multiLevelType w:val="multilevel"/>
    <w:tmpl w:val="9F2A9B92"/>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95" w15:restartNumberingAfterBreak="0">
    <w:nsid w:val="59B654C4"/>
    <w:multiLevelType w:val="hybridMultilevel"/>
    <w:tmpl w:val="3D0683D0"/>
    <w:lvl w:ilvl="0" w:tplc="E204558E">
      <w:start w:val="2"/>
      <w:numFmt w:val="low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02"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60766A2B"/>
    <w:multiLevelType w:val="hybridMultilevel"/>
    <w:tmpl w:val="6630D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0A85DBE"/>
    <w:multiLevelType w:val="multilevel"/>
    <w:tmpl w:val="32B4859C"/>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7"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3591786"/>
    <w:multiLevelType w:val="hybridMultilevel"/>
    <w:tmpl w:val="49804058"/>
    <w:lvl w:ilvl="0" w:tplc="6A966088">
      <w:start w:val="8"/>
      <w:numFmt w:val="low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10"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1" w15:restartNumberingAfterBreak="0">
    <w:nsid w:val="683B60DC"/>
    <w:multiLevelType w:val="hybridMultilevel"/>
    <w:tmpl w:val="BD781560"/>
    <w:lvl w:ilvl="0" w:tplc="50564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6" w15:restartNumberingAfterBreak="0">
    <w:nsid w:val="6DBF12D3"/>
    <w:multiLevelType w:val="hybridMultilevel"/>
    <w:tmpl w:val="EDEC0A8A"/>
    <w:lvl w:ilvl="0" w:tplc="3752C666">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7"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8"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9"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21" w15:restartNumberingAfterBreak="0">
    <w:nsid w:val="700C5C6B"/>
    <w:multiLevelType w:val="hybridMultilevel"/>
    <w:tmpl w:val="432EB1CE"/>
    <w:lvl w:ilvl="0" w:tplc="04090001">
      <w:start w:val="1"/>
      <w:numFmt w:val="lowerLetter"/>
      <w:lvlText w:val="(%1)"/>
      <w:lvlJc w:val="left"/>
      <w:pPr>
        <w:ind w:left="270" w:hanging="360"/>
      </w:pPr>
      <w:rPr>
        <w:rFonts w:hint="default"/>
      </w:rPr>
    </w:lvl>
    <w:lvl w:ilvl="1" w:tplc="04090003" w:tentative="1">
      <w:start w:val="1"/>
      <w:numFmt w:val="lowerLetter"/>
      <w:lvlText w:val="%2."/>
      <w:lvlJc w:val="left"/>
      <w:pPr>
        <w:ind w:left="990" w:hanging="360"/>
      </w:p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22" w15:restartNumberingAfterBreak="0">
    <w:nsid w:val="707D2B41"/>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4"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36D5C2A"/>
    <w:multiLevelType w:val="hybridMultilevel"/>
    <w:tmpl w:val="0EC28E3C"/>
    <w:lvl w:ilvl="0" w:tplc="8E14FA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28"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num w:numId="1">
    <w:abstractNumId w:val="1"/>
  </w:num>
  <w:num w:numId="2">
    <w:abstractNumId w:val="135"/>
  </w:num>
  <w:num w:numId="3">
    <w:abstractNumId w:val="57"/>
  </w:num>
  <w:num w:numId="4">
    <w:abstractNumId w:val="51"/>
  </w:num>
  <w:num w:numId="5">
    <w:abstractNumId w:val="17"/>
  </w:num>
  <w:num w:numId="6">
    <w:abstractNumId w:val="99"/>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2"/>
  </w:num>
  <w:num w:numId="10">
    <w:abstractNumId w:val="116"/>
  </w:num>
  <w:num w:numId="11">
    <w:abstractNumId w:val="87"/>
  </w:num>
  <w:num w:numId="12">
    <w:abstractNumId w:val="76"/>
  </w:num>
  <w:num w:numId="13">
    <w:abstractNumId w:val="35"/>
  </w:num>
  <w:num w:numId="14">
    <w:abstractNumId w:val="109"/>
  </w:num>
  <w:num w:numId="15">
    <w:abstractNumId w:val="131"/>
  </w:num>
  <w:num w:numId="16">
    <w:abstractNumId w:val="53"/>
  </w:num>
  <w:num w:numId="17">
    <w:abstractNumId w:val="31"/>
  </w:num>
  <w:num w:numId="18">
    <w:abstractNumId w:val="105"/>
  </w:num>
  <w:num w:numId="19">
    <w:abstractNumId w:val="88"/>
  </w:num>
  <w:num w:numId="20">
    <w:abstractNumId w:val="47"/>
  </w:num>
  <w:num w:numId="21">
    <w:abstractNumId w:val="0"/>
  </w:num>
  <w:num w:numId="22">
    <w:abstractNumId w:val="129"/>
  </w:num>
  <w:num w:numId="23">
    <w:abstractNumId w:val="28"/>
  </w:num>
  <w:num w:numId="24">
    <w:abstractNumId w:val="37"/>
  </w:num>
  <w:num w:numId="25">
    <w:abstractNumId w:val="102"/>
  </w:num>
  <w:num w:numId="26">
    <w:abstractNumId w:val="27"/>
  </w:num>
  <w:num w:numId="27">
    <w:abstractNumId w:val="127"/>
  </w:num>
  <w:num w:numId="28">
    <w:abstractNumId w:val="60"/>
  </w:num>
  <w:num w:numId="29">
    <w:abstractNumId w:val="69"/>
  </w:num>
  <w:num w:numId="30">
    <w:abstractNumId w:val="61"/>
  </w:num>
  <w:num w:numId="31">
    <w:abstractNumId w:val="25"/>
  </w:num>
  <w:num w:numId="32">
    <w:abstractNumId w:val="98"/>
  </w:num>
  <w:num w:numId="33">
    <w:abstractNumId w:val="67"/>
  </w:num>
  <w:num w:numId="34">
    <w:abstractNumId w:val="132"/>
  </w:num>
  <w:num w:numId="35">
    <w:abstractNumId w:val="110"/>
  </w:num>
  <w:num w:numId="36">
    <w:abstractNumId w:val="107"/>
  </w:num>
  <w:num w:numId="37">
    <w:abstractNumId w:val="65"/>
  </w:num>
  <w:num w:numId="38">
    <w:abstractNumId w:val="119"/>
  </w:num>
  <w:num w:numId="39">
    <w:abstractNumId w:val="114"/>
  </w:num>
  <w:num w:numId="40">
    <w:abstractNumId w:val="38"/>
  </w:num>
  <w:num w:numId="41">
    <w:abstractNumId w:val="96"/>
  </w:num>
  <w:num w:numId="42">
    <w:abstractNumId w:val="54"/>
  </w:num>
  <w:num w:numId="43">
    <w:abstractNumId w:val="104"/>
  </w:num>
  <w:num w:numId="44">
    <w:abstractNumId w:val="11"/>
  </w:num>
  <w:num w:numId="45">
    <w:abstractNumId w:val="63"/>
  </w:num>
  <w:num w:numId="46">
    <w:abstractNumId w:val="22"/>
  </w:num>
  <w:num w:numId="47">
    <w:abstractNumId w:val="130"/>
  </w:num>
  <w:num w:numId="48">
    <w:abstractNumId w:val="111"/>
  </w:num>
  <w:num w:numId="49">
    <w:abstractNumId w:val="62"/>
  </w:num>
  <w:num w:numId="50">
    <w:abstractNumId w:val="81"/>
  </w:num>
  <w:num w:numId="51">
    <w:abstractNumId w:val="64"/>
  </w:num>
  <w:num w:numId="52">
    <w:abstractNumId w:val="93"/>
  </w:num>
  <w:num w:numId="53">
    <w:abstractNumId w:val="7"/>
  </w:num>
  <w:num w:numId="54">
    <w:abstractNumId w:val="29"/>
  </w:num>
  <w:num w:numId="55">
    <w:abstractNumId w:val="68"/>
  </w:num>
  <w:num w:numId="56">
    <w:abstractNumId w:val="33"/>
  </w:num>
  <w:num w:numId="57">
    <w:abstractNumId w:val="94"/>
  </w:num>
  <w:num w:numId="58">
    <w:abstractNumId w:val="42"/>
  </w:num>
  <w:num w:numId="59">
    <w:abstractNumId w:val="70"/>
  </w:num>
  <w:num w:numId="60">
    <w:abstractNumId w:val="101"/>
  </w:num>
  <w:num w:numId="61">
    <w:abstractNumId w:val="41"/>
  </w:num>
  <w:num w:numId="62">
    <w:abstractNumId w:val="120"/>
  </w:num>
  <w:num w:numId="63">
    <w:abstractNumId w:val="45"/>
  </w:num>
  <w:num w:numId="64">
    <w:abstractNumId w:val="5"/>
  </w:num>
  <w:num w:numId="65">
    <w:abstractNumId w:val="12"/>
  </w:num>
  <w:num w:numId="66">
    <w:abstractNumId w:val="15"/>
  </w:num>
  <w:num w:numId="67">
    <w:abstractNumId w:val="75"/>
  </w:num>
  <w:num w:numId="68">
    <w:abstractNumId w:val="56"/>
  </w:num>
  <w:num w:numId="69">
    <w:abstractNumId w:val="117"/>
  </w:num>
  <w:num w:numId="70">
    <w:abstractNumId w:val="24"/>
  </w:num>
  <w:num w:numId="71">
    <w:abstractNumId w:val="59"/>
  </w:num>
  <w:num w:numId="72">
    <w:abstractNumId w:val="43"/>
  </w:num>
  <w:num w:numId="73">
    <w:abstractNumId w:val="121"/>
  </w:num>
  <w:num w:numId="74">
    <w:abstractNumId w:val="21"/>
  </w:num>
  <w:num w:numId="75">
    <w:abstractNumId w:val="74"/>
  </w:num>
  <w:num w:numId="76">
    <w:abstractNumId w:val="50"/>
  </w:num>
  <w:num w:numId="77">
    <w:abstractNumId w:val="16"/>
  </w:num>
  <w:num w:numId="78">
    <w:abstractNumId w:val="97"/>
  </w:num>
  <w:num w:numId="79">
    <w:abstractNumId w:val="83"/>
  </w:num>
  <w:num w:numId="80">
    <w:abstractNumId w:val="18"/>
  </w:num>
  <w:num w:numId="81">
    <w:abstractNumId w:val="2"/>
  </w:num>
  <w:num w:numId="82">
    <w:abstractNumId w:val="118"/>
  </w:num>
  <w:num w:numId="83">
    <w:abstractNumId w:val="20"/>
  </w:num>
  <w:num w:numId="84">
    <w:abstractNumId w:val="58"/>
  </w:num>
  <w:num w:numId="85">
    <w:abstractNumId w:val="32"/>
  </w:num>
  <w:num w:numId="86">
    <w:abstractNumId w:val="34"/>
  </w:num>
  <w:num w:numId="87">
    <w:abstractNumId w:val="123"/>
  </w:num>
  <w:num w:numId="88">
    <w:abstractNumId w:val="10"/>
  </w:num>
  <w:num w:numId="89">
    <w:abstractNumId w:val="73"/>
  </w:num>
  <w:num w:numId="90">
    <w:abstractNumId w:val="134"/>
  </w:num>
  <w:num w:numId="91">
    <w:abstractNumId w:val="89"/>
  </w:num>
  <w:num w:numId="92">
    <w:abstractNumId w:val="80"/>
  </w:num>
  <w:num w:numId="93">
    <w:abstractNumId w:val="91"/>
  </w:num>
  <w:num w:numId="94">
    <w:abstractNumId w:val="106"/>
  </w:num>
  <w:num w:numId="95">
    <w:abstractNumId w:val="100"/>
  </w:num>
  <w:num w:numId="96">
    <w:abstractNumId w:val="36"/>
  </w:num>
  <w:num w:numId="97">
    <w:abstractNumId w:val="115"/>
  </w:num>
  <w:num w:numId="98">
    <w:abstractNumId w:val="39"/>
  </w:num>
  <w:num w:numId="99">
    <w:abstractNumId w:val="86"/>
  </w:num>
  <w:num w:numId="100">
    <w:abstractNumId w:val="3"/>
  </w:num>
  <w:num w:numId="101">
    <w:abstractNumId w:val="46"/>
  </w:num>
  <w:num w:numId="102">
    <w:abstractNumId w:val="19"/>
  </w:num>
  <w:num w:numId="103">
    <w:abstractNumId w:val="23"/>
  </w:num>
  <w:num w:numId="104">
    <w:abstractNumId w:val="126"/>
  </w:num>
  <w:num w:numId="105">
    <w:abstractNumId w:val="112"/>
  </w:num>
  <w:num w:numId="106">
    <w:abstractNumId w:val="95"/>
  </w:num>
  <w:num w:numId="107">
    <w:abstractNumId w:val="113"/>
  </w:num>
  <w:num w:numId="108">
    <w:abstractNumId w:val="30"/>
  </w:num>
  <w:num w:numId="109">
    <w:abstractNumId w:val="9"/>
  </w:num>
  <w:num w:numId="110">
    <w:abstractNumId w:val="128"/>
  </w:num>
  <w:num w:numId="111">
    <w:abstractNumId w:val="55"/>
  </w:num>
  <w:num w:numId="112">
    <w:abstractNumId w:val="14"/>
  </w:num>
  <w:num w:numId="113">
    <w:abstractNumId w:val="133"/>
  </w:num>
  <w:num w:numId="114">
    <w:abstractNumId w:val="125"/>
  </w:num>
  <w:num w:numId="115">
    <w:abstractNumId w:val="49"/>
  </w:num>
  <w:num w:numId="116">
    <w:abstractNumId w:val="103"/>
  </w:num>
  <w:num w:numId="117">
    <w:abstractNumId w:val="82"/>
  </w:num>
  <w:num w:numId="118">
    <w:abstractNumId w:val="90"/>
  </w:num>
  <w:num w:numId="119">
    <w:abstractNumId w:val="26"/>
  </w:num>
  <w:num w:numId="120">
    <w:abstractNumId w:val="72"/>
  </w:num>
  <w:num w:numId="121">
    <w:abstractNumId w:val="66"/>
  </w:num>
  <w:num w:numId="122">
    <w:abstractNumId w:val="8"/>
  </w:num>
  <w:num w:numId="123">
    <w:abstractNumId w:val="108"/>
  </w:num>
  <w:num w:numId="124">
    <w:abstractNumId w:val="52"/>
  </w:num>
  <w:num w:numId="125">
    <w:abstractNumId w:val="44"/>
  </w:num>
  <w:num w:numId="126">
    <w:abstractNumId w:val="124"/>
  </w:num>
  <w:num w:numId="127">
    <w:abstractNumId w:val="84"/>
  </w:num>
  <w:num w:numId="128">
    <w:abstractNumId w:val="78"/>
  </w:num>
  <w:num w:numId="129">
    <w:abstractNumId w:val="6"/>
  </w:num>
  <w:num w:numId="130">
    <w:abstractNumId w:val="122"/>
  </w:num>
  <w:num w:numId="131">
    <w:abstractNumId w:val="13"/>
  </w:num>
  <w:num w:numId="132">
    <w:abstractNumId w:val="79"/>
  </w:num>
  <w:num w:numId="133">
    <w:abstractNumId w:val="48"/>
  </w:num>
  <w:num w:numId="134">
    <w:abstractNumId w:val="85"/>
  </w:num>
  <w:num w:numId="135">
    <w:abstractNumId w:val="71"/>
  </w:num>
  <w:num w:numId="136">
    <w:abstractNumId w:val="7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characterSpacingControl w:val="doNotCompress"/>
  <w:hdrShapeDefaults>
    <o:shapedefaults v:ext="edit" spidmax="18433"/>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1289"/>
    <w:rsid w:val="0000296E"/>
    <w:rsid w:val="00002ED9"/>
    <w:rsid w:val="000040D7"/>
    <w:rsid w:val="000048D3"/>
    <w:rsid w:val="0000590C"/>
    <w:rsid w:val="00005DA6"/>
    <w:rsid w:val="0000603C"/>
    <w:rsid w:val="00006E9A"/>
    <w:rsid w:val="00007290"/>
    <w:rsid w:val="00007B9A"/>
    <w:rsid w:val="00010A1F"/>
    <w:rsid w:val="0001150C"/>
    <w:rsid w:val="00011C10"/>
    <w:rsid w:val="000120E1"/>
    <w:rsid w:val="00013DB4"/>
    <w:rsid w:val="0001410C"/>
    <w:rsid w:val="00016F41"/>
    <w:rsid w:val="00020975"/>
    <w:rsid w:val="00020D1E"/>
    <w:rsid w:val="00020D51"/>
    <w:rsid w:val="00021EC5"/>
    <w:rsid w:val="00024EA3"/>
    <w:rsid w:val="000251F0"/>
    <w:rsid w:val="0002685C"/>
    <w:rsid w:val="00026E0D"/>
    <w:rsid w:val="000279F9"/>
    <w:rsid w:val="00030710"/>
    <w:rsid w:val="00030AF4"/>
    <w:rsid w:val="000316D2"/>
    <w:rsid w:val="0003289E"/>
    <w:rsid w:val="000328D4"/>
    <w:rsid w:val="0003317C"/>
    <w:rsid w:val="00035B39"/>
    <w:rsid w:val="00037168"/>
    <w:rsid w:val="00037573"/>
    <w:rsid w:val="0003791F"/>
    <w:rsid w:val="00040172"/>
    <w:rsid w:val="000432E0"/>
    <w:rsid w:val="000434D1"/>
    <w:rsid w:val="00043A84"/>
    <w:rsid w:val="00043E49"/>
    <w:rsid w:val="0004424A"/>
    <w:rsid w:val="00045076"/>
    <w:rsid w:val="00046199"/>
    <w:rsid w:val="000466FB"/>
    <w:rsid w:val="00046A00"/>
    <w:rsid w:val="000502FA"/>
    <w:rsid w:val="00050351"/>
    <w:rsid w:val="000503A9"/>
    <w:rsid w:val="00051391"/>
    <w:rsid w:val="00051EDE"/>
    <w:rsid w:val="000521AD"/>
    <w:rsid w:val="0005316C"/>
    <w:rsid w:val="00053D40"/>
    <w:rsid w:val="00054E96"/>
    <w:rsid w:val="00054ED1"/>
    <w:rsid w:val="00055876"/>
    <w:rsid w:val="0005607C"/>
    <w:rsid w:val="00056716"/>
    <w:rsid w:val="00056853"/>
    <w:rsid w:val="00056E46"/>
    <w:rsid w:val="00057674"/>
    <w:rsid w:val="00057EC9"/>
    <w:rsid w:val="0006041E"/>
    <w:rsid w:val="00061807"/>
    <w:rsid w:val="00061B7A"/>
    <w:rsid w:val="0006277A"/>
    <w:rsid w:val="000646CB"/>
    <w:rsid w:val="00064755"/>
    <w:rsid w:val="00064BCC"/>
    <w:rsid w:val="00064D22"/>
    <w:rsid w:val="00065741"/>
    <w:rsid w:val="00066524"/>
    <w:rsid w:val="0006663B"/>
    <w:rsid w:val="0006673E"/>
    <w:rsid w:val="00066BEC"/>
    <w:rsid w:val="000670F9"/>
    <w:rsid w:val="00071BA6"/>
    <w:rsid w:val="0007369E"/>
    <w:rsid w:val="00073834"/>
    <w:rsid w:val="00073C66"/>
    <w:rsid w:val="00073D6C"/>
    <w:rsid w:val="000745D4"/>
    <w:rsid w:val="00075629"/>
    <w:rsid w:val="00077CD8"/>
    <w:rsid w:val="0008053E"/>
    <w:rsid w:val="00080B61"/>
    <w:rsid w:val="00080C3A"/>
    <w:rsid w:val="0008181C"/>
    <w:rsid w:val="00081E26"/>
    <w:rsid w:val="0008205F"/>
    <w:rsid w:val="0008234E"/>
    <w:rsid w:val="00082481"/>
    <w:rsid w:val="00082F43"/>
    <w:rsid w:val="000835E9"/>
    <w:rsid w:val="00084254"/>
    <w:rsid w:val="00084518"/>
    <w:rsid w:val="00084778"/>
    <w:rsid w:val="00084939"/>
    <w:rsid w:val="00085017"/>
    <w:rsid w:val="00085318"/>
    <w:rsid w:val="00085ABA"/>
    <w:rsid w:val="0008623C"/>
    <w:rsid w:val="00086E0C"/>
    <w:rsid w:val="00090BF9"/>
    <w:rsid w:val="000917B9"/>
    <w:rsid w:val="000919CF"/>
    <w:rsid w:val="00091B7B"/>
    <w:rsid w:val="0009292B"/>
    <w:rsid w:val="00094B65"/>
    <w:rsid w:val="00095F3D"/>
    <w:rsid w:val="000A1B04"/>
    <w:rsid w:val="000A2ACA"/>
    <w:rsid w:val="000A408C"/>
    <w:rsid w:val="000A4432"/>
    <w:rsid w:val="000A450A"/>
    <w:rsid w:val="000A68E6"/>
    <w:rsid w:val="000A6A92"/>
    <w:rsid w:val="000B116B"/>
    <w:rsid w:val="000B143A"/>
    <w:rsid w:val="000B3AC1"/>
    <w:rsid w:val="000B4127"/>
    <w:rsid w:val="000B4638"/>
    <w:rsid w:val="000B49CE"/>
    <w:rsid w:val="000B69A1"/>
    <w:rsid w:val="000B726A"/>
    <w:rsid w:val="000B7764"/>
    <w:rsid w:val="000B78FC"/>
    <w:rsid w:val="000B7EA0"/>
    <w:rsid w:val="000C0120"/>
    <w:rsid w:val="000C1CC1"/>
    <w:rsid w:val="000C2136"/>
    <w:rsid w:val="000C2173"/>
    <w:rsid w:val="000C2331"/>
    <w:rsid w:val="000C28C6"/>
    <w:rsid w:val="000C28EF"/>
    <w:rsid w:val="000C321F"/>
    <w:rsid w:val="000C42CA"/>
    <w:rsid w:val="000C523D"/>
    <w:rsid w:val="000C6752"/>
    <w:rsid w:val="000C71CB"/>
    <w:rsid w:val="000C7A03"/>
    <w:rsid w:val="000D1279"/>
    <w:rsid w:val="000D193F"/>
    <w:rsid w:val="000D19A6"/>
    <w:rsid w:val="000D2A3B"/>
    <w:rsid w:val="000D3927"/>
    <w:rsid w:val="000D51DF"/>
    <w:rsid w:val="000D5D3D"/>
    <w:rsid w:val="000D62D0"/>
    <w:rsid w:val="000D6EAF"/>
    <w:rsid w:val="000D709B"/>
    <w:rsid w:val="000D7AE7"/>
    <w:rsid w:val="000E0084"/>
    <w:rsid w:val="000E16B0"/>
    <w:rsid w:val="000E2198"/>
    <w:rsid w:val="000E2258"/>
    <w:rsid w:val="000E22AA"/>
    <w:rsid w:val="000E3451"/>
    <w:rsid w:val="000E3BB4"/>
    <w:rsid w:val="000E46C2"/>
    <w:rsid w:val="000E46C4"/>
    <w:rsid w:val="000E5473"/>
    <w:rsid w:val="000E59C6"/>
    <w:rsid w:val="000E6ADA"/>
    <w:rsid w:val="000E6EFF"/>
    <w:rsid w:val="000F02D3"/>
    <w:rsid w:val="000F0869"/>
    <w:rsid w:val="000F1AA5"/>
    <w:rsid w:val="000F399E"/>
    <w:rsid w:val="000F3C97"/>
    <w:rsid w:val="000F4EED"/>
    <w:rsid w:val="000F50F9"/>
    <w:rsid w:val="000F7B90"/>
    <w:rsid w:val="000F7D07"/>
    <w:rsid w:val="00100BD1"/>
    <w:rsid w:val="00100CA7"/>
    <w:rsid w:val="001023E1"/>
    <w:rsid w:val="00102E09"/>
    <w:rsid w:val="0010302A"/>
    <w:rsid w:val="00104866"/>
    <w:rsid w:val="00104F78"/>
    <w:rsid w:val="00106B52"/>
    <w:rsid w:val="00106B6A"/>
    <w:rsid w:val="00107912"/>
    <w:rsid w:val="001115DA"/>
    <w:rsid w:val="001123F2"/>
    <w:rsid w:val="0011417E"/>
    <w:rsid w:val="00114B52"/>
    <w:rsid w:val="00115435"/>
    <w:rsid w:val="00115947"/>
    <w:rsid w:val="00115C37"/>
    <w:rsid w:val="00116CCD"/>
    <w:rsid w:val="00116CEC"/>
    <w:rsid w:val="00117010"/>
    <w:rsid w:val="001175B7"/>
    <w:rsid w:val="00117BE8"/>
    <w:rsid w:val="00120C82"/>
    <w:rsid w:val="00120CDA"/>
    <w:rsid w:val="001217A9"/>
    <w:rsid w:val="00122D67"/>
    <w:rsid w:val="00123D98"/>
    <w:rsid w:val="00124499"/>
    <w:rsid w:val="00125079"/>
    <w:rsid w:val="00125325"/>
    <w:rsid w:val="00126053"/>
    <w:rsid w:val="00127345"/>
    <w:rsid w:val="00127A8F"/>
    <w:rsid w:val="00130F2C"/>
    <w:rsid w:val="00131009"/>
    <w:rsid w:val="0013165E"/>
    <w:rsid w:val="00131733"/>
    <w:rsid w:val="00132FA7"/>
    <w:rsid w:val="0013330B"/>
    <w:rsid w:val="0013352C"/>
    <w:rsid w:val="0013518C"/>
    <w:rsid w:val="00135D0D"/>
    <w:rsid w:val="001367A3"/>
    <w:rsid w:val="001367B4"/>
    <w:rsid w:val="00136839"/>
    <w:rsid w:val="00136E89"/>
    <w:rsid w:val="00137B7A"/>
    <w:rsid w:val="00137FC9"/>
    <w:rsid w:val="0014042A"/>
    <w:rsid w:val="001404B8"/>
    <w:rsid w:val="00140A17"/>
    <w:rsid w:val="00140F27"/>
    <w:rsid w:val="00141261"/>
    <w:rsid w:val="00142107"/>
    <w:rsid w:val="00142C12"/>
    <w:rsid w:val="00142CB3"/>
    <w:rsid w:val="00143A5C"/>
    <w:rsid w:val="00143CC7"/>
    <w:rsid w:val="00144029"/>
    <w:rsid w:val="00144351"/>
    <w:rsid w:val="001454CF"/>
    <w:rsid w:val="00145637"/>
    <w:rsid w:val="00145CA1"/>
    <w:rsid w:val="0014669A"/>
    <w:rsid w:val="001468CB"/>
    <w:rsid w:val="001469B3"/>
    <w:rsid w:val="00147ABB"/>
    <w:rsid w:val="00150638"/>
    <w:rsid w:val="00153B04"/>
    <w:rsid w:val="00154B3C"/>
    <w:rsid w:val="0015591B"/>
    <w:rsid w:val="00156E8A"/>
    <w:rsid w:val="00156E9B"/>
    <w:rsid w:val="00157E03"/>
    <w:rsid w:val="00160015"/>
    <w:rsid w:val="00161C7C"/>
    <w:rsid w:val="0016359C"/>
    <w:rsid w:val="00164839"/>
    <w:rsid w:val="00164E90"/>
    <w:rsid w:val="001652FE"/>
    <w:rsid w:val="00165806"/>
    <w:rsid w:val="00165AA0"/>
    <w:rsid w:val="00171731"/>
    <w:rsid w:val="001725DF"/>
    <w:rsid w:val="00172F13"/>
    <w:rsid w:val="00173A13"/>
    <w:rsid w:val="0017488B"/>
    <w:rsid w:val="0017574A"/>
    <w:rsid w:val="00175853"/>
    <w:rsid w:val="00176058"/>
    <w:rsid w:val="001772D6"/>
    <w:rsid w:val="001802A3"/>
    <w:rsid w:val="00181447"/>
    <w:rsid w:val="00183B77"/>
    <w:rsid w:val="00185238"/>
    <w:rsid w:val="00185346"/>
    <w:rsid w:val="0018694A"/>
    <w:rsid w:val="001871F6"/>
    <w:rsid w:val="00187341"/>
    <w:rsid w:val="00187398"/>
    <w:rsid w:val="00187E58"/>
    <w:rsid w:val="00187EB0"/>
    <w:rsid w:val="00190650"/>
    <w:rsid w:val="001936E0"/>
    <w:rsid w:val="00194E34"/>
    <w:rsid w:val="001950AB"/>
    <w:rsid w:val="001950E7"/>
    <w:rsid w:val="001971DE"/>
    <w:rsid w:val="001A0797"/>
    <w:rsid w:val="001A15A2"/>
    <w:rsid w:val="001A166C"/>
    <w:rsid w:val="001A1994"/>
    <w:rsid w:val="001A206C"/>
    <w:rsid w:val="001A3227"/>
    <w:rsid w:val="001A32A4"/>
    <w:rsid w:val="001A4964"/>
    <w:rsid w:val="001A505E"/>
    <w:rsid w:val="001A58E2"/>
    <w:rsid w:val="001A6507"/>
    <w:rsid w:val="001A772C"/>
    <w:rsid w:val="001A7798"/>
    <w:rsid w:val="001A7D97"/>
    <w:rsid w:val="001B0237"/>
    <w:rsid w:val="001B0C61"/>
    <w:rsid w:val="001B0FA1"/>
    <w:rsid w:val="001B17AC"/>
    <w:rsid w:val="001B2180"/>
    <w:rsid w:val="001B2E4C"/>
    <w:rsid w:val="001B3600"/>
    <w:rsid w:val="001B5103"/>
    <w:rsid w:val="001B6F04"/>
    <w:rsid w:val="001B794A"/>
    <w:rsid w:val="001B7997"/>
    <w:rsid w:val="001C1491"/>
    <w:rsid w:val="001C1A4A"/>
    <w:rsid w:val="001C2972"/>
    <w:rsid w:val="001C415A"/>
    <w:rsid w:val="001C4587"/>
    <w:rsid w:val="001C4B40"/>
    <w:rsid w:val="001C52CC"/>
    <w:rsid w:val="001C5A1D"/>
    <w:rsid w:val="001C5B01"/>
    <w:rsid w:val="001C72F7"/>
    <w:rsid w:val="001C74CC"/>
    <w:rsid w:val="001C7668"/>
    <w:rsid w:val="001C7DB5"/>
    <w:rsid w:val="001D0E88"/>
    <w:rsid w:val="001D26F4"/>
    <w:rsid w:val="001D2FF4"/>
    <w:rsid w:val="001D3C14"/>
    <w:rsid w:val="001D3FC4"/>
    <w:rsid w:val="001D468B"/>
    <w:rsid w:val="001D474A"/>
    <w:rsid w:val="001D5A5A"/>
    <w:rsid w:val="001D5D40"/>
    <w:rsid w:val="001D5DFA"/>
    <w:rsid w:val="001D645F"/>
    <w:rsid w:val="001D66B2"/>
    <w:rsid w:val="001D6D76"/>
    <w:rsid w:val="001D736C"/>
    <w:rsid w:val="001D76CD"/>
    <w:rsid w:val="001D7994"/>
    <w:rsid w:val="001E045F"/>
    <w:rsid w:val="001E1B46"/>
    <w:rsid w:val="001E1BB3"/>
    <w:rsid w:val="001E22AE"/>
    <w:rsid w:val="001E2E4F"/>
    <w:rsid w:val="001E31D4"/>
    <w:rsid w:val="001E326F"/>
    <w:rsid w:val="001E53DC"/>
    <w:rsid w:val="001E54EB"/>
    <w:rsid w:val="001E6587"/>
    <w:rsid w:val="001E6B49"/>
    <w:rsid w:val="001E6F55"/>
    <w:rsid w:val="001E7106"/>
    <w:rsid w:val="001F041B"/>
    <w:rsid w:val="001F2740"/>
    <w:rsid w:val="001F34FE"/>
    <w:rsid w:val="001F3D02"/>
    <w:rsid w:val="001F6EB6"/>
    <w:rsid w:val="00201331"/>
    <w:rsid w:val="00201A7D"/>
    <w:rsid w:val="00201EF3"/>
    <w:rsid w:val="002029E8"/>
    <w:rsid w:val="00202F73"/>
    <w:rsid w:val="00203157"/>
    <w:rsid w:val="002042BD"/>
    <w:rsid w:val="00204557"/>
    <w:rsid w:val="0020613D"/>
    <w:rsid w:val="002064F2"/>
    <w:rsid w:val="00207C4F"/>
    <w:rsid w:val="00210350"/>
    <w:rsid w:val="00210DF9"/>
    <w:rsid w:val="00212729"/>
    <w:rsid w:val="00213A4D"/>
    <w:rsid w:val="00213AC3"/>
    <w:rsid w:val="00213B24"/>
    <w:rsid w:val="0021404E"/>
    <w:rsid w:val="002142E7"/>
    <w:rsid w:val="00217712"/>
    <w:rsid w:val="00220B03"/>
    <w:rsid w:val="002217F2"/>
    <w:rsid w:val="0022228A"/>
    <w:rsid w:val="00222885"/>
    <w:rsid w:val="00222FC3"/>
    <w:rsid w:val="002231EB"/>
    <w:rsid w:val="00223802"/>
    <w:rsid w:val="00224FA8"/>
    <w:rsid w:val="00225A7D"/>
    <w:rsid w:val="00227344"/>
    <w:rsid w:val="00227ADD"/>
    <w:rsid w:val="002322F2"/>
    <w:rsid w:val="00232B0F"/>
    <w:rsid w:val="002362A6"/>
    <w:rsid w:val="00236400"/>
    <w:rsid w:val="002368E7"/>
    <w:rsid w:val="00236BDE"/>
    <w:rsid w:val="00241D97"/>
    <w:rsid w:val="002425A3"/>
    <w:rsid w:val="002445B9"/>
    <w:rsid w:val="002449AC"/>
    <w:rsid w:val="002449AE"/>
    <w:rsid w:val="00245A22"/>
    <w:rsid w:val="00246854"/>
    <w:rsid w:val="00246AAC"/>
    <w:rsid w:val="00246C13"/>
    <w:rsid w:val="00246E80"/>
    <w:rsid w:val="002476D3"/>
    <w:rsid w:val="002479A4"/>
    <w:rsid w:val="00250454"/>
    <w:rsid w:val="00250AE4"/>
    <w:rsid w:val="00250C85"/>
    <w:rsid w:val="0025145A"/>
    <w:rsid w:val="002516FD"/>
    <w:rsid w:val="00251800"/>
    <w:rsid w:val="00251CFC"/>
    <w:rsid w:val="00251F1E"/>
    <w:rsid w:val="002531EC"/>
    <w:rsid w:val="00253E93"/>
    <w:rsid w:val="00254A8E"/>
    <w:rsid w:val="00255C5A"/>
    <w:rsid w:val="00257102"/>
    <w:rsid w:val="002579E7"/>
    <w:rsid w:val="00260CE8"/>
    <w:rsid w:val="0026146A"/>
    <w:rsid w:val="0026203C"/>
    <w:rsid w:val="0026298B"/>
    <w:rsid w:val="00262E56"/>
    <w:rsid w:val="00263169"/>
    <w:rsid w:val="0026372E"/>
    <w:rsid w:val="0026473E"/>
    <w:rsid w:val="00264FCE"/>
    <w:rsid w:val="00267373"/>
    <w:rsid w:val="00267B65"/>
    <w:rsid w:val="0027066A"/>
    <w:rsid w:val="0027106D"/>
    <w:rsid w:val="002710AA"/>
    <w:rsid w:val="002716DE"/>
    <w:rsid w:val="00271D15"/>
    <w:rsid w:val="00272235"/>
    <w:rsid w:val="002724AB"/>
    <w:rsid w:val="002736A4"/>
    <w:rsid w:val="0027416F"/>
    <w:rsid w:val="0027531D"/>
    <w:rsid w:val="002756FD"/>
    <w:rsid w:val="00275A51"/>
    <w:rsid w:val="00275A83"/>
    <w:rsid w:val="00275DA9"/>
    <w:rsid w:val="00275E2C"/>
    <w:rsid w:val="00275FF8"/>
    <w:rsid w:val="00276B6B"/>
    <w:rsid w:val="00277084"/>
    <w:rsid w:val="00280D66"/>
    <w:rsid w:val="002828AB"/>
    <w:rsid w:val="00282A67"/>
    <w:rsid w:val="00283227"/>
    <w:rsid w:val="00283518"/>
    <w:rsid w:val="002852E5"/>
    <w:rsid w:val="00285DA2"/>
    <w:rsid w:val="002866F0"/>
    <w:rsid w:val="0028687F"/>
    <w:rsid w:val="00287137"/>
    <w:rsid w:val="00291A25"/>
    <w:rsid w:val="00291F0A"/>
    <w:rsid w:val="00292862"/>
    <w:rsid w:val="00292992"/>
    <w:rsid w:val="00292F9A"/>
    <w:rsid w:val="00292FA2"/>
    <w:rsid w:val="00294045"/>
    <w:rsid w:val="0029437D"/>
    <w:rsid w:val="00294BAD"/>
    <w:rsid w:val="0029595F"/>
    <w:rsid w:val="002959A1"/>
    <w:rsid w:val="0029660A"/>
    <w:rsid w:val="00296E7E"/>
    <w:rsid w:val="002979E6"/>
    <w:rsid w:val="00297B97"/>
    <w:rsid w:val="002A0200"/>
    <w:rsid w:val="002A1811"/>
    <w:rsid w:val="002A207F"/>
    <w:rsid w:val="002A2B9E"/>
    <w:rsid w:val="002A5B08"/>
    <w:rsid w:val="002A5F48"/>
    <w:rsid w:val="002A77E8"/>
    <w:rsid w:val="002B0D03"/>
    <w:rsid w:val="002B1A0F"/>
    <w:rsid w:val="002B1BC0"/>
    <w:rsid w:val="002B1CA9"/>
    <w:rsid w:val="002B304D"/>
    <w:rsid w:val="002B35E1"/>
    <w:rsid w:val="002B4C44"/>
    <w:rsid w:val="002B4F5E"/>
    <w:rsid w:val="002B60AB"/>
    <w:rsid w:val="002B6CF4"/>
    <w:rsid w:val="002B753E"/>
    <w:rsid w:val="002B7B1C"/>
    <w:rsid w:val="002C0D9D"/>
    <w:rsid w:val="002C10A6"/>
    <w:rsid w:val="002C1545"/>
    <w:rsid w:val="002C26D0"/>
    <w:rsid w:val="002C2BE7"/>
    <w:rsid w:val="002C2FB9"/>
    <w:rsid w:val="002C3100"/>
    <w:rsid w:val="002C4175"/>
    <w:rsid w:val="002C67C1"/>
    <w:rsid w:val="002C6827"/>
    <w:rsid w:val="002C785F"/>
    <w:rsid w:val="002C7E8E"/>
    <w:rsid w:val="002D024D"/>
    <w:rsid w:val="002D0BC7"/>
    <w:rsid w:val="002D15EC"/>
    <w:rsid w:val="002D2DD5"/>
    <w:rsid w:val="002D2EF5"/>
    <w:rsid w:val="002D2FAC"/>
    <w:rsid w:val="002D33C1"/>
    <w:rsid w:val="002D4F93"/>
    <w:rsid w:val="002D53E7"/>
    <w:rsid w:val="002D7832"/>
    <w:rsid w:val="002E1335"/>
    <w:rsid w:val="002E1656"/>
    <w:rsid w:val="002E2F5E"/>
    <w:rsid w:val="002E32BF"/>
    <w:rsid w:val="002E3305"/>
    <w:rsid w:val="002E3CC6"/>
    <w:rsid w:val="002E4BEA"/>
    <w:rsid w:val="002E64DA"/>
    <w:rsid w:val="002E6C01"/>
    <w:rsid w:val="002E79F5"/>
    <w:rsid w:val="002F08FE"/>
    <w:rsid w:val="002F0C19"/>
    <w:rsid w:val="002F0FD8"/>
    <w:rsid w:val="002F14DB"/>
    <w:rsid w:val="002F2454"/>
    <w:rsid w:val="002F45F1"/>
    <w:rsid w:val="002F498A"/>
    <w:rsid w:val="002F511F"/>
    <w:rsid w:val="002F53D7"/>
    <w:rsid w:val="002F54F9"/>
    <w:rsid w:val="002F5A7E"/>
    <w:rsid w:val="002F6928"/>
    <w:rsid w:val="002F7247"/>
    <w:rsid w:val="002F76B5"/>
    <w:rsid w:val="00300D74"/>
    <w:rsid w:val="00300E5F"/>
    <w:rsid w:val="00301130"/>
    <w:rsid w:val="00301B9D"/>
    <w:rsid w:val="00302215"/>
    <w:rsid w:val="003025E3"/>
    <w:rsid w:val="00302F8E"/>
    <w:rsid w:val="003037F7"/>
    <w:rsid w:val="00304C67"/>
    <w:rsid w:val="00305D23"/>
    <w:rsid w:val="00305F8F"/>
    <w:rsid w:val="003061BE"/>
    <w:rsid w:val="00306BBA"/>
    <w:rsid w:val="00306FDF"/>
    <w:rsid w:val="00307C03"/>
    <w:rsid w:val="0031023A"/>
    <w:rsid w:val="00310A64"/>
    <w:rsid w:val="00311904"/>
    <w:rsid w:val="00312CC0"/>
    <w:rsid w:val="00312CEC"/>
    <w:rsid w:val="00312D33"/>
    <w:rsid w:val="0031361F"/>
    <w:rsid w:val="00313725"/>
    <w:rsid w:val="00313C78"/>
    <w:rsid w:val="00314D5C"/>
    <w:rsid w:val="003157D4"/>
    <w:rsid w:val="00315C42"/>
    <w:rsid w:val="00317066"/>
    <w:rsid w:val="00317889"/>
    <w:rsid w:val="00320791"/>
    <w:rsid w:val="00321070"/>
    <w:rsid w:val="003218FF"/>
    <w:rsid w:val="00322269"/>
    <w:rsid w:val="003224CD"/>
    <w:rsid w:val="00323853"/>
    <w:rsid w:val="00323925"/>
    <w:rsid w:val="00323EA1"/>
    <w:rsid w:val="003251DF"/>
    <w:rsid w:val="003255F8"/>
    <w:rsid w:val="00325C78"/>
    <w:rsid w:val="00326FFE"/>
    <w:rsid w:val="003277BC"/>
    <w:rsid w:val="003305EC"/>
    <w:rsid w:val="00331363"/>
    <w:rsid w:val="003319DD"/>
    <w:rsid w:val="00331E5D"/>
    <w:rsid w:val="0033383D"/>
    <w:rsid w:val="00335CB2"/>
    <w:rsid w:val="00335D60"/>
    <w:rsid w:val="003369C2"/>
    <w:rsid w:val="00336D45"/>
    <w:rsid w:val="00337031"/>
    <w:rsid w:val="00337164"/>
    <w:rsid w:val="003376D2"/>
    <w:rsid w:val="00337B88"/>
    <w:rsid w:val="00340FD4"/>
    <w:rsid w:val="003414A6"/>
    <w:rsid w:val="00341D5D"/>
    <w:rsid w:val="0034241D"/>
    <w:rsid w:val="003429C4"/>
    <w:rsid w:val="0034359C"/>
    <w:rsid w:val="0034367F"/>
    <w:rsid w:val="003459C5"/>
    <w:rsid w:val="00345E28"/>
    <w:rsid w:val="0034600D"/>
    <w:rsid w:val="003460A0"/>
    <w:rsid w:val="0034681B"/>
    <w:rsid w:val="00346A43"/>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5DC9"/>
    <w:rsid w:val="0035710E"/>
    <w:rsid w:val="00357150"/>
    <w:rsid w:val="003572FE"/>
    <w:rsid w:val="00357380"/>
    <w:rsid w:val="0036015B"/>
    <w:rsid w:val="00361239"/>
    <w:rsid w:val="00361DA8"/>
    <w:rsid w:val="0036255C"/>
    <w:rsid w:val="00362771"/>
    <w:rsid w:val="00363F54"/>
    <w:rsid w:val="003651A5"/>
    <w:rsid w:val="0036618E"/>
    <w:rsid w:val="003662D6"/>
    <w:rsid w:val="00366670"/>
    <w:rsid w:val="003667B3"/>
    <w:rsid w:val="00367914"/>
    <w:rsid w:val="003706F0"/>
    <w:rsid w:val="00371189"/>
    <w:rsid w:val="00371A00"/>
    <w:rsid w:val="00371D3E"/>
    <w:rsid w:val="00372B1C"/>
    <w:rsid w:val="00373903"/>
    <w:rsid w:val="00373A8C"/>
    <w:rsid w:val="00373D8C"/>
    <w:rsid w:val="0037420A"/>
    <w:rsid w:val="00374B9A"/>
    <w:rsid w:val="00375619"/>
    <w:rsid w:val="00375724"/>
    <w:rsid w:val="00375A62"/>
    <w:rsid w:val="0037619A"/>
    <w:rsid w:val="0037680B"/>
    <w:rsid w:val="003776F4"/>
    <w:rsid w:val="00377705"/>
    <w:rsid w:val="0037787D"/>
    <w:rsid w:val="00377D19"/>
    <w:rsid w:val="00377F1D"/>
    <w:rsid w:val="003801DB"/>
    <w:rsid w:val="003816F8"/>
    <w:rsid w:val="003820C2"/>
    <w:rsid w:val="00383791"/>
    <w:rsid w:val="00383A8B"/>
    <w:rsid w:val="00383B85"/>
    <w:rsid w:val="00384051"/>
    <w:rsid w:val="00384D4A"/>
    <w:rsid w:val="00385AD9"/>
    <w:rsid w:val="00386958"/>
    <w:rsid w:val="00386EB3"/>
    <w:rsid w:val="00387540"/>
    <w:rsid w:val="00390207"/>
    <w:rsid w:val="00390C21"/>
    <w:rsid w:val="00391D02"/>
    <w:rsid w:val="00393977"/>
    <w:rsid w:val="00393F02"/>
    <w:rsid w:val="003943C7"/>
    <w:rsid w:val="00394B6D"/>
    <w:rsid w:val="00394E6D"/>
    <w:rsid w:val="0039545B"/>
    <w:rsid w:val="003960A0"/>
    <w:rsid w:val="003A05A9"/>
    <w:rsid w:val="003A0A4C"/>
    <w:rsid w:val="003A0CCD"/>
    <w:rsid w:val="003A0E00"/>
    <w:rsid w:val="003A113B"/>
    <w:rsid w:val="003A126B"/>
    <w:rsid w:val="003A1807"/>
    <w:rsid w:val="003A19A6"/>
    <w:rsid w:val="003A1D2F"/>
    <w:rsid w:val="003A22F4"/>
    <w:rsid w:val="003A27C6"/>
    <w:rsid w:val="003A36B3"/>
    <w:rsid w:val="003A46D0"/>
    <w:rsid w:val="003A5477"/>
    <w:rsid w:val="003A5607"/>
    <w:rsid w:val="003A59D6"/>
    <w:rsid w:val="003A5BA2"/>
    <w:rsid w:val="003A5BBD"/>
    <w:rsid w:val="003A6BF8"/>
    <w:rsid w:val="003B091B"/>
    <w:rsid w:val="003B1EBE"/>
    <w:rsid w:val="003B3CF3"/>
    <w:rsid w:val="003B3DD5"/>
    <w:rsid w:val="003B4782"/>
    <w:rsid w:val="003B5209"/>
    <w:rsid w:val="003B68C7"/>
    <w:rsid w:val="003C0578"/>
    <w:rsid w:val="003C0B30"/>
    <w:rsid w:val="003C2123"/>
    <w:rsid w:val="003C4BF4"/>
    <w:rsid w:val="003C6746"/>
    <w:rsid w:val="003C67D0"/>
    <w:rsid w:val="003C6AAF"/>
    <w:rsid w:val="003C7ADF"/>
    <w:rsid w:val="003D1652"/>
    <w:rsid w:val="003D30F3"/>
    <w:rsid w:val="003D399E"/>
    <w:rsid w:val="003D5169"/>
    <w:rsid w:val="003D618E"/>
    <w:rsid w:val="003D679A"/>
    <w:rsid w:val="003D72D7"/>
    <w:rsid w:val="003D76F6"/>
    <w:rsid w:val="003D7832"/>
    <w:rsid w:val="003D79AF"/>
    <w:rsid w:val="003E1FF1"/>
    <w:rsid w:val="003E34C5"/>
    <w:rsid w:val="003E5B09"/>
    <w:rsid w:val="003E60DF"/>
    <w:rsid w:val="003E6132"/>
    <w:rsid w:val="003E677D"/>
    <w:rsid w:val="003E7D55"/>
    <w:rsid w:val="003F105D"/>
    <w:rsid w:val="003F18BE"/>
    <w:rsid w:val="003F259E"/>
    <w:rsid w:val="003F2FE2"/>
    <w:rsid w:val="003F33AD"/>
    <w:rsid w:val="003F3D17"/>
    <w:rsid w:val="003F495D"/>
    <w:rsid w:val="003F5795"/>
    <w:rsid w:val="003F608C"/>
    <w:rsid w:val="003F707D"/>
    <w:rsid w:val="003F7C7E"/>
    <w:rsid w:val="00400F64"/>
    <w:rsid w:val="00401262"/>
    <w:rsid w:val="00401A75"/>
    <w:rsid w:val="0040247B"/>
    <w:rsid w:val="004031ED"/>
    <w:rsid w:val="004041FC"/>
    <w:rsid w:val="00405B8D"/>
    <w:rsid w:val="00406211"/>
    <w:rsid w:val="00406337"/>
    <w:rsid w:val="00406AD5"/>
    <w:rsid w:val="004078A5"/>
    <w:rsid w:val="00407E7D"/>
    <w:rsid w:val="00412177"/>
    <w:rsid w:val="0041262D"/>
    <w:rsid w:val="00412BB8"/>
    <w:rsid w:val="00412F65"/>
    <w:rsid w:val="004138BA"/>
    <w:rsid w:val="004144EE"/>
    <w:rsid w:val="00414A6C"/>
    <w:rsid w:val="00416729"/>
    <w:rsid w:val="0042174F"/>
    <w:rsid w:val="00421DCE"/>
    <w:rsid w:val="004225F2"/>
    <w:rsid w:val="00423A9C"/>
    <w:rsid w:val="00423AC6"/>
    <w:rsid w:val="00424B4A"/>
    <w:rsid w:val="00424C3C"/>
    <w:rsid w:val="00425075"/>
    <w:rsid w:val="004265FF"/>
    <w:rsid w:val="004272CA"/>
    <w:rsid w:val="00427307"/>
    <w:rsid w:val="004303A4"/>
    <w:rsid w:val="00430932"/>
    <w:rsid w:val="004309B4"/>
    <w:rsid w:val="00430B22"/>
    <w:rsid w:val="00431683"/>
    <w:rsid w:val="0043181B"/>
    <w:rsid w:val="00432349"/>
    <w:rsid w:val="00432428"/>
    <w:rsid w:val="004334F5"/>
    <w:rsid w:val="004336C7"/>
    <w:rsid w:val="00434925"/>
    <w:rsid w:val="00435254"/>
    <w:rsid w:val="004355C9"/>
    <w:rsid w:val="00435B95"/>
    <w:rsid w:val="0043683B"/>
    <w:rsid w:val="004372DF"/>
    <w:rsid w:val="0044007C"/>
    <w:rsid w:val="00440106"/>
    <w:rsid w:val="00441538"/>
    <w:rsid w:val="00441938"/>
    <w:rsid w:val="00442005"/>
    <w:rsid w:val="004423D7"/>
    <w:rsid w:val="00442586"/>
    <w:rsid w:val="00442EC4"/>
    <w:rsid w:val="0044407F"/>
    <w:rsid w:val="00444226"/>
    <w:rsid w:val="004446C6"/>
    <w:rsid w:val="00444BDD"/>
    <w:rsid w:val="00446BF8"/>
    <w:rsid w:val="00446ECF"/>
    <w:rsid w:val="00447232"/>
    <w:rsid w:val="00447611"/>
    <w:rsid w:val="00451EAE"/>
    <w:rsid w:val="004520C9"/>
    <w:rsid w:val="0045246C"/>
    <w:rsid w:val="004544BC"/>
    <w:rsid w:val="004551A0"/>
    <w:rsid w:val="00455276"/>
    <w:rsid w:val="004554B9"/>
    <w:rsid w:val="00455C2A"/>
    <w:rsid w:val="00455C9B"/>
    <w:rsid w:val="00456C43"/>
    <w:rsid w:val="0046193E"/>
    <w:rsid w:val="00461EFD"/>
    <w:rsid w:val="00462284"/>
    <w:rsid w:val="004622DE"/>
    <w:rsid w:val="0046236E"/>
    <w:rsid w:val="004629D5"/>
    <w:rsid w:val="00462DB4"/>
    <w:rsid w:val="0046390F"/>
    <w:rsid w:val="00464CD4"/>
    <w:rsid w:val="004668D1"/>
    <w:rsid w:val="00466A3D"/>
    <w:rsid w:val="00467668"/>
    <w:rsid w:val="00467A8E"/>
    <w:rsid w:val="00471444"/>
    <w:rsid w:val="00472C8C"/>
    <w:rsid w:val="004730EE"/>
    <w:rsid w:val="004746D4"/>
    <w:rsid w:val="004753E0"/>
    <w:rsid w:val="00475764"/>
    <w:rsid w:val="004758E9"/>
    <w:rsid w:val="00475A3A"/>
    <w:rsid w:val="0047664D"/>
    <w:rsid w:val="00477410"/>
    <w:rsid w:val="00477A71"/>
    <w:rsid w:val="0048034F"/>
    <w:rsid w:val="00481315"/>
    <w:rsid w:val="004813C8"/>
    <w:rsid w:val="00482A86"/>
    <w:rsid w:val="00484A97"/>
    <w:rsid w:val="00484B5D"/>
    <w:rsid w:val="00485CF8"/>
    <w:rsid w:val="00487766"/>
    <w:rsid w:val="00487A5A"/>
    <w:rsid w:val="004908FB"/>
    <w:rsid w:val="00490BA5"/>
    <w:rsid w:val="004923BF"/>
    <w:rsid w:val="0049298B"/>
    <w:rsid w:val="00493DC9"/>
    <w:rsid w:val="00494311"/>
    <w:rsid w:val="0049553D"/>
    <w:rsid w:val="00495677"/>
    <w:rsid w:val="004966C3"/>
    <w:rsid w:val="00497E28"/>
    <w:rsid w:val="00497F4F"/>
    <w:rsid w:val="004A16C5"/>
    <w:rsid w:val="004A17FA"/>
    <w:rsid w:val="004A311E"/>
    <w:rsid w:val="004A3A02"/>
    <w:rsid w:val="004A552A"/>
    <w:rsid w:val="004A5A8C"/>
    <w:rsid w:val="004A5FDA"/>
    <w:rsid w:val="004A63C7"/>
    <w:rsid w:val="004B0518"/>
    <w:rsid w:val="004B089C"/>
    <w:rsid w:val="004B1BE9"/>
    <w:rsid w:val="004B1DB5"/>
    <w:rsid w:val="004B211A"/>
    <w:rsid w:val="004B35F8"/>
    <w:rsid w:val="004B3B25"/>
    <w:rsid w:val="004B3C78"/>
    <w:rsid w:val="004B3E07"/>
    <w:rsid w:val="004B4499"/>
    <w:rsid w:val="004B46DD"/>
    <w:rsid w:val="004B56DB"/>
    <w:rsid w:val="004B5C0E"/>
    <w:rsid w:val="004B69CD"/>
    <w:rsid w:val="004B6C0E"/>
    <w:rsid w:val="004B727A"/>
    <w:rsid w:val="004C1929"/>
    <w:rsid w:val="004C2308"/>
    <w:rsid w:val="004C2C02"/>
    <w:rsid w:val="004C2D42"/>
    <w:rsid w:val="004C4FEB"/>
    <w:rsid w:val="004C6A70"/>
    <w:rsid w:val="004C74B4"/>
    <w:rsid w:val="004C757E"/>
    <w:rsid w:val="004D0EE5"/>
    <w:rsid w:val="004D219E"/>
    <w:rsid w:val="004D377E"/>
    <w:rsid w:val="004D3BA3"/>
    <w:rsid w:val="004D4447"/>
    <w:rsid w:val="004D494A"/>
    <w:rsid w:val="004D4C4D"/>
    <w:rsid w:val="004D50E4"/>
    <w:rsid w:val="004D5CAD"/>
    <w:rsid w:val="004D5F87"/>
    <w:rsid w:val="004D6368"/>
    <w:rsid w:val="004D6EB6"/>
    <w:rsid w:val="004D7A14"/>
    <w:rsid w:val="004D7E2C"/>
    <w:rsid w:val="004E0156"/>
    <w:rsid w:val="004E0251"/>
    <w:rsid w:val="004E0F62"/>
    <w:rsid w:val="004E1EC0"/>
    <w:rsid w:val="004E2577"/>
    <w:rsid w:val="004E3147"/>
    <w:rsid w:val="004E38AA"/>
    <w:rsid w:val="004E421F"/>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31D7"/>
    <w:rsid w:val="004F3C9A"/>
    <w:rsid w:val="004F3FBF"/>
    <w:rsid w:val="004F40E0"/>
    <w:rsid w:val="004F411A"/>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1673"/>
    <w:rsid w:val="00501688"/>
    <w:rsid w:val="00501A57"/>
    <w:rsid w:val="00501BA5"/>
    <w:rsid w:val="00501C1D"/>
    <w:rsid w:val="00502B56"/>
    <w:rsid w:val="00504517"/>
    <w:rsid w:val="005047EB"/>
    <w:rsid w:val="005058C8"/>
    <w:rsid w:val="005063C0"/>
    <w:rsid w:val="00506F87"/>
    <w:rsid w:val="00507C23"/>
    <w:rsid w:val="00511232"/>
    <w:rsid w:val="005129CF"/>
    <w:rsid w:val="00513451"/>
    <w:rsid w:val="00513AD8"/>
    <w:rsid w:val="0051476C"/>
    <w:rsid w:val="00517803"/>
    <w:rsid w:val="00521333"/>
    <w:rsid w:val="00521AAF"/>
    <w:rsid w:val="00521EC7"/>
    <w:rsid w:val="0052483F"/>
    <w:rsid w:val="00524A24"/>
    <w:rsid w:val="00525A37"/>
    <w:rsid w:val="00526CD6"/>
    <w:rsid w:val="00527C50"/>
    <w:rsid w:val="00527E37"/>
    <w:rsid w:val="005307B7"/>
    <w:rsid w:val="00531190"/>
    <w:rsid w:val="005312D3"/>
    <w:rsid w:val="00531337"/>
    <w:rsid w:val="00533674"/>
    <w:rsid w:val="00534256"/>
    <w:rsid w:val="005358C9"/>
    <w:rsid w:val="005379D3"/>
    <w:rsid w:val="00537B00"/>
    <w:rsid w:val="00537F96"/>
    <w:rsid w:val="00540E9E"/>
    <w:rsid w:val="00540F7E"/>
    <w:rsid w:val="00541532"/>
    <w:rsid w:val="00542939"/>
    <w:rsid w:val="00542D8E"/>
    <w:rsid w:val="00543ED0"/>
    <w:rsid w:val="00544FA4"/>
    <w:rsid w:val="00545402"/>
    <w:rsid w:val="00546145"/>
    <w:rsid w:val="005471BF"/>
    <w:rsid w:val="0054756B"/>
    <w:rsid w:val="005520B0"/>
    <w:rsid w:val="00552CCE"/>
    <w:rsid w:val="00552F3A"/>
    <w:rsid w:val="00553171"/>
    <w:rsid w:val="00553FC4"/>
    <w:rsid w:val="005546E4"/>
    <w:rsid w:val="00555312"/>
    <w:rsid w:val="005556B4"/>
    <w:rsid w:val="005570F5"/>
    <w:rsid w:val="00557527"/>
    <w:rsid w:val="00557640"/>
    <w:rsid w:val="00560848"/>
    <w:rsid w:val="00561315"/>
    <w:rsid w:val="0056176E"/>
    <w:rsid w:val="00561809"/>
    <w:rsid w:val="00563293"/>
    <w:rsid w:val="0056347F"/>
    <w:rsid w:val="00566B21"/>
    <w:rsid w:val="00566B27"/>
    <w:rsid w:val="00566B51"/>
    <w:rsid w:val="005723F6"/>
    <w:rsid w:val="005725AC"/>
    <w:rsid w:val="00572F7C"/>
    <w:rsid w:val="0057370F"/>
    <w:rsid w:val="00573A46"/>
    <w:rsid w:val="00573A6A"/>
    <w:rsid w:val="00574B9A"/>
    <w:rsid w:val="00574D0B"/>
    <w:rsid w:val="005776C7"/>
    <w:rsid w:val="00581DFA"/>
    <w:rsid w:val="005822EC"/>
    <w:rsid w:val="00582B47"/>
    <w:rsid w:val="00583812"/>
    <w:rsid w:val="00584100"/>
    <w:rsid w:val="0058499E"/>
    <w:rsid w:val="00584A69"/>
    <w:rsid w:val="005851BC"/>
    <w:rsid w:val="0058576B"/>
    <w:rsid w:val="00585E1E"/>
    <w:rsid w:val="00586AC7"/>
    <w:rsid w:val="005872EE"/>
    <w:rsid w:val="00590C25"/>
    <w:rsid w:val="00590FD8"/>
    <w:rsid w:val="005916DD"/>
    <w:rsid w:val="00591D9B"/>
    <w:rsid w:val="00592D2D"/>
    <w:rsid w:val="005936EF"/>
    <w:rsid w:val="0059397A"/>
    <w:rsid w:val="00594521"/>
    <w:rsid w:val="00594FBE"/>
    <w:rsid w:val="005957BE"/>
    <w:rsid w:val="005964F3"/>
    <w:rsid w:val="005A0522"/>
    <w:rsid w:val="005A14FC"/>
    <w:rsid w:val="005A1989"/>
    <w:rsid w:val="005A19A0"/>
    <w:rsid w:val="005A28AA"/>
    <w:rsid w:val="005A2C62"/>
    <w:rsid w:val="005A4A6D"/>
    <w:rsid w:val="005A62D8"/>
    <w:rsid w:val="005A65A3"/>
    <w:rsid w:val="005A712C"/>
    <w:rsid w:val="005A75D2"/>
    <w:rsid w:val="005B0D5F"/>
    <w:rsid w:val="005B1B21"/>
    <w:rsid w:val="005B1F3D"/>
    <w:rsid w:val="005B4117"/>
    <w:rsid w:val="005B4ED8"/>
    <w:rsid w:val="005B69F3"/>
    <w:rsid w:val="005B7036"/>
    <w:rsid w:val="005C2234"/>
    <w:rsid w:val="005C2269"/>
    <w:rsid w:val="005C2AB4"/>
    <w:rsid w:val="005C3633"/>
    <w:rsid w:val="005C4A65"/>
    <w:rsid w:val="005C5730"/>
    <w:rsid w:val="005C579C"/>
    <w:rsid w:val="005C5EAF"/>
    <w:rsid w:val="005C72D2"/>
    <w:rsid w:val="005C7475"/>
    <w:rsid w:val="005C76B4"/>
    <w:rsid w:val="005C774A"/>
    <w:rsid w:val="005C7CAC"/>
    <w:rsid w:val="005C7E71"/>
    <w:rsid w:val="005D0027"/>
    <w:rsid w:val="005D021F"/>
    <w:rsid w:val="005D055C"/>
    <w:rsid w:val="005D070B"/>
    <w:rsid w:val="005D1F0A"/>
    <w:rsid w:val="005D33F0"/>
    <w:rsid w:val="005D4546"/>
    <w:rsid w:val="005D53EA"/>
    <w:rsid w:val="005D55BE"/>
    <w:rsid w:val="005D67B6"/>
    <w:rsid w:val="005D6D9F"/>
    <w:rsid w:val="005D790A"/>
    <w:rsid w:val="005E0148"/>
    <w:rsid w:val="005E062A"/>
    <w:rsid w:val="005E1782"/>
    <w:rsid w:val="005E3534"/>
    <w:rsid w:val="005E3867"/>
    <w:rsid w:val="005E4832"/>
    <w:rsid w:val="005E54FE"/>
    <w:rsid w:val="005E6243"/>
    <w:rsid w:val="005E670D"/>
    <w:rsid w:val="005E68AD"/>
    <w:rsid w:val="005E6AAC"/>
    <w:rsid w:val="005E7569"/>
    <w:rsid w:val="005F0DE3"/>
    <w:rsid w:val="005F0FFC"/>
    <w:rsid w:val="005F1087"/>
    <w:rsid w:val="005F1320"/>
    <w:rsid w:val="005F139B"/>
    <w:rsid w:val="005F207F"/>
    <w:rsid w:val="005F253F"/>
    <w:rsid w:val="005F3313"/>
    <w:rsid w:val="005F4350"/>
    <w:rsid w:val="005F460F"/>
    <w:rsid w:val="005F464E"/>
    <w:rsid w:val="005F4D29"/>
    <w:rsid w:val="005F5297"/>
    <w:rsid w:val="005F58AD"/>
    <w:rsid w:val="005F58B5"/>
    <w:rsid w:val="005F5AA2"/>
    <w:rsid w:val="005F6646"/>
    <w:rsid w:val="005F67D6"/>
    <w:rsid w:val="00600945"/>
    <w:rsid w:val="0060188E"/>
    <w:rsid w:val="00601E9F"/>
    <w:rsid w:val="00601F6D"/>
    <w:rsid w:val="006026E3"/>
    <w:rsid w:val="00602D59"/>
    <w:rsid w:val="00603A07"/>
    <w:rsid w:val="00603D0D"/>
    <w:rsid w:val="00604F68"/>
    <w:rsid w:val="006059CF"/>
    <w:rsid w:val="00605C79"/>
    <w:rsid w:val="006062F5"/>
    <w:rsid w:val="006075BF"/>
    <w:rsid w:val="00607FE6"/>
    <w:rsid w:val="00610DEE"/>
    <w:rsid w:val="006115A8"/>
    <w:rsid w:val="00613313"/>
    <w:rsid w:val="00613B09"/>
    <w:rsid w:val="00613CE0"/>
    <w:rsid w:val="0061406B"/>
    <w:rsid w:val="006147BA"/>
    <w:rsid w:val="00615643"/>
    <w:rsid w:val="0061576B"/>
    <w:rsid w:val="0061617A"/>
    <w:rsid w:val="0061619E"/>
    <w:rsid w:val="0061667E"/>
    <w:rsid w:val="00616843"/>
    <w:rsid w:val="00616A1D"/>
    <w:rsid w:val="00620245"/>
    <w:rsid w:val="0062050D"/>
    <w:rsid w:val="00621110"/>
    <w:rsid w:val="00625F38"/>
    <w:rsid w:val="006263D2"/>
    <w:rsid w:val="006271EE"/>
    <w:rsid w:val="00627375"/>
    <w:rsid w:val="0063216E"/>
    <w:rsid w:val="006324EE"/>
    <w:rsid w:val="00632987"/>
    <w:rsid w:val="006336EC"/>
    <w:rsid w:val="00633819"/>
    <w:rsid w:val="00633C54"/>
    <w:rsid w:val="00633FA0"/>
    <w:rsid w:val="00634729"/>
    <w:rsid w:val="00635450"/>
    <w:rsid w:val="006371E1"/>
    <w:rsid w:val="00637646"/>
    <w:rsid w:val="006379FC"/>
    <w:rsid w:val="00637C9C"/>
    <w:rsid w:val="00640626"/>
    <w:rsid w:val="00641A0F"/>
    <w:rsid w:val="00642596"/>
    <w:rsid w:val="0064380C"/>
    <w:rsid w:val="006451DA"/>
    <w:rsid w:val="0064693C"/>
    <w:rsid w:val="00650AFF"/>
    <w:rsid w:val="00651E90"/>
    <w:rsid w:val="00652826"/>
    <w:rsid w:val="006532E5"/>
    <w:rsid w:val="006533C8"/>
    <w:rsid w:val="0065372A"/>
    <w:rsid w:val="00653744"/>
    <w:rsid w:val="00653946"/>
    <w:rsid w:val="0065397B"/>
    <w:rsid w:val="00654457"/>
    <w:rsid w:val="00654560"/>
    <w:rsid w:val="00654868"/>
    <w:rsid w:val="00654AC6"/>
    <w:rsid w:val="00654BDC"/>
    <w:rsid w:val="00655EAA"/>
    <w:rsid w:val="006573B5"/>
    <w:rsid w:val="00657A74"/>
    <w:rsid w:val="00657EE1"/>
    <w:rsid w:val="0066025D"/>
    <w:rsid w:val="006606E3"/>
    <w:rsid w:val="00660762"/>
    <w:rsid w:val="00660EB4"/>
    <w:rsid w:val="00661992"/>
    <w:rsid w:val="00661A7B"/>
    <w:rsid w:val="006625C2"/>
    <w:rsid w:val="00663ED0"/>
    <w:rsid w:val="006649FD"/>
    <w:rsid w:val="006655EE"/>
    <w:rsid w:val="0066573E"/>
    <w:rsid w:val="006659C3"/>
    <w:rsid w:val="00666198"/>
    <w:rsid w:val="00666B4C"/>
    <w:rsid w:val="006671F1"/>
    <w:rsid w:val="006676D9"/>
    <w:rsid w:val="00667F37"/>
    <w:rsid w:val="00671DA8"/>
    <w:rsid w:val="0067261C"/>
    <w:rsid w:val="00673BF6"/>
    <w:rsid w:val="00673F87"/>
    <w:rsid w:val="006742D0"/>
    <w:rsid w:val="0067474C"/>
    <w:rsid w:val="00676C98"/>
    <w:rsid w:val="006778EA"/>
    <w:rsid w:val="00677D88"/>
    <w:rsid w:val="00677DF7"/>
    <w:rsid w:val="00677E97"/>
    <w:rsid w:val="00680FAE"/>
    <w:rsid w:val="0068153C"/>
    <w:rsid w:val="00682701"/>
    <w:rsid w:val="0068362F"/>
    <w:rsid w:val="006842C9"/>
    <w:rsid w:val="0068540A"/>
    <w:rsid w:val="006858F0"/>
    <w:rsid w:val="00686005"/>
    <w:rsid w:val="006865E6"/>
    <w:rsid w:val="00686A37"/>
    <w:rsid w:val="00686E46"/>
    <w:rsid w:val="00686F3D"/>
    <w:rsid w:val="006875F7"/>
    <w:rsid w:val="0068772E"/>
    <w:rsid w:val="00690168"/>
    <w:rsid w:val="0069082D"/>
    <w:rsid w:val="00690C71"/>
    <w:rsid w:val="00691D11"/>
    <w:rsid w:val="00691D47"/>
    <w:rsid w:val="00693605"/>
    <w:rsid w:val="00694670"/>
    <w:rsid w:val="00694FC5"/>
    <w:rsid w:val="006951C2"/>
    <w:rsid w:val="00695264"/>
    <w:rsid w:val="0069545D"/>
    <w:rsid w:val="006956B7"/>
    <w:rsid w:val="0069647C"/>
    <w:rsid w:val="006971A7"/>
    <w:rsid w:val="006A02C6"/>
    <w:rsid w:val="006A1105"/>
    <w:rsid w:val="006A1D32"/>
    <w:rsid w:val="006A307F"/>
    <w:rsid w:val="006A3C1A"/>
    <w:rsid w:val="006A4AFB"/>
    <w:rsid w:val="006A4CF8"/>
    <w:rsid w:val="006A5A83"/>
    <w:rsid w:val="006B1CC3"/>
    <w:rsid w:val="006B1EC2"/>
    <w:rsid w:val="006B2F06"/>
    <w:rsid w:val="006B3DF6"/>
    <w:rsid w:val="006B4F93"/>
    <w:rsid w:val="006B5AE1"/>
    <w:rsid w:val="006B6066"/>
    <w:rsid w:val="006B6B60"/>
    <w:rsid w:val="006B71F8"/>
    <w:rsid w:val="006B7AAC"/>
    <w:rsid w:val="006B7B95"/>
    <w:rsid w:val="006C0AA6"/>
    <w:rsid w:val="006C0D0E"/>
    <w:rsid w:val="006C1597"/>
    <w:rsid w:val="006C2808"/>
    <w:rsid w:val="006C32DC"/>
    <w:rsid w:val="006C40EE"/>
    <w:rsid w:val="006C41D1"/>
    <w:rsid w:val="006C4316"/>
    <w:rsid w:val="006C5222"/>
    <w:rsid w:val="006C64BA"/>
    <w:rsid w:val="006C7665"/>
    <w:rsid w:val="006D1E27"/>
    <w:rsid w:val="006D357E"/>
    <w:rsid w:val="006D39F0"/>
    <w:rsid w:val="006D4950"/>
    <w:rsid w:val="006D6EDF"/>
    <w:rsid w:val="006D7379"/>
    <w:rsid w:val="006D769F"/>
    <w:rsid w:val="006D7B5F"/>
    <w:rsid w:val="006E061F"/>
    <w:rsid w:val="006E1252"/>
    <w:rsid w:val="006E1D89"/>
    <w:rsid w:val="006E1E27"/>
    <w:rsid w:val="006E311B"/>
    <w:rsid w:val="006E3A7C"/>
    <w:rsid w:val="006E4483"/>
    <w:rsid w:val="006E44EF"/>
    <w:rsid w:val="006E4729"/>
    <w:rsid w:val="006E4B4A"/>
    <w:rsid w:val="006E7180"/>
    <w:rsid w:val="006F0A7B"/>
    <w:rsid w:val="006F0B30"/>
    <w:rsid w:val="006F0F26"/>
    <w:rsid w:val="006F168C"/>
    <w:rsid w:val="006F17EB"/>
    <w:rsid w:val="006F1B18"/>
    <w:rsid w:val="006F228E"/>
    <w:rsid w:val="006F2B50"/>
    <w:rsid w:val="006F34BB"/>
    <w:rsid w:val="006F74F3"/>
    <w:rsid w:val="00700663"/>
    <w:rsid w:val="007019B9"/>
    <w:rsid w:val="00701E07"/>
    <w:rsid w:val="0070213A"/>
    <w:rsid w:val="007022FC"/>
    <w:rsid w:val="0070256A"/>
    <w:rsid w:val="00703408"/>
    <w:rsid w:val="00704287"/>
    <w:rsid w:val="0070442D"/>
    <w:rsid w:val="0070477C"/>
    <w:rsid w:val="0070507C"/>
    <w:rsid w:val="007055C5"/>
    <w:rsid w:val="00706C2B"/>
    <w:rsid w:val="00707268"/>
    <w:rsid w:val="0070744E"/>
    <w:rsid w:val="00707A05"/>
    <w:rsid w:val="0071012C"/>
    <w:rsid w:val="007122E1"/>
    <w:rsid w:val="007129F8"/>
    <w:rsid w:val="00712AC4"/>
    <w:rsid w:val="00712C37"/>
    <w:rsid w:val="0071398F"/>
    <w:rsid w:val="00713BF0"/>
    <w:rsid w:val="00713D31"/>
    <w:rsid w:val="00714BE5"/>
    <w:rsid w:val="007157C6"/>
    <w:rsid w:val="0071594C"/>
    <w:rsid w:val="00715AC7"/>
    <w:rsid w:val="00715CF0"/>
    <w:rsid w:val="00715ECC"/>
    <w:rsid w:val="00716E8A"/>
    <w:rsid w:val="007177E0"/>
    <w:rsid w:val="00717968"/>
    <w:rsid w:val="00720702"/>
    <w:rsid w:val="00720E07"/>
    <w:rsid w:val="00721DC0"/>
    <w:rsid w:val="00722E02"/>
    <w:rsid w:val="00723460"/>
    <w:rsid w:val="00723A2B"/>
    <w:rsid w:val="00723B35"/>
    <w:rsid w:val="00724840"/>
    <w:rsid w:val="00724D55"/>
    <w:rsid w:val="00725659"/>
    <w:rsid w:val="00726F28"/>
    <w:rsid w:val="007278B4"/>
    <w:rsid w:val="007307A0"/>
    <w:rsid w:val="007307CB"/>
    <w:rsid w:val="00730B36"/>
    <w:rsid w:val="00731F50"/>
    <w:rsid w:val="00732AF7"/>
    <w:rsid w:val="00734555"/>
    <w:rsid w:val="007364F2"/>
    <w:rsid w:val="007368B5"/>
    <w:rsid w:val="00736D16"/>
    <w:rsid w:val="007372B1"/>
    <w:rsid w:val="00737BB2"/>
    <w:rsid w:val="00737FAC"/>
    <w:rsid w:val="00740407"/>
    <w:rsid w:val="00741BC2"/>
    <w:rsid w:val="0074234B"/>
    <w:rsid w:val="007425C3"/>
    <w:rsid w:val="00743764"/>
    <w:rsid w:val="0074387F"/>
    <w:rsid w:val="007439EF"/>
    <w:rsid w:val="00743C56"/>
    <w:rsid w:val="00744432"/>
    <w:rsid w:val="00744A4E"/>
    <w:rsid w:val="0074586E"/>
    <w:rsid w:val="00745FD7"/>
    <w:rsid w:val="007465E7"/>
    <w:rsid w:val="00747AC5"/>
    <w:rsid w:val="00751E73"/>
    <w:rsid w:val="00751F9A"/>
    <w:rsid w:val="00752F97"/>
    <w:rsid w:val="00753C91"/>
    <w:rsid w:val="00754ABD"/>
    <w:rsid w:val="00755961"/>
    <w:rsid w:val="007563DB"/>
    <w:rsid w:val="007574A1"/>
    <w:rsid w:val="0076085E"/>
    <w:rsid w:val="00762CDE"/>
    <w:rsid w:val="0076753D"/>
    <w:rsid w:val="00767BE1"/>
    <w:rsid w:val="00770B18"/>
    <w:rsid w:val="00773A4F"/>
    <w:rsid w:val="00774371"/>
    <w:rsid w:val="0077460A"/>
    <w:rsid w:val="00774B19"/>
    <w:rsid w:val="0077563C"/>
    <w:rsid w:val="0077598D"/>
    <w:rsid w:val="00775B47"/>
    <w:rsid w:val="007809E7"/>
    <w:rsid w:val="00781955"/>
    <w:rsid w:val="0078197A"/>
    <w:rsid w:val="00781D4A"/>
    <w:rsid w:val="0078201B"/>
    <w:rsid w:val="007831C9"/>
    <w:rsid w:val="00783412"/>
    <w:rsid w:val="007847C0"/>
    <w:rsid w:val="007852DA"/>
    <w:rsid w:val="007856F6"/>
    <w:rsid w:val="00785FAE"/>
    <w:rsid w:val="00787E25"/>
    <w:rsid w:val="0079054E"/>
    <w:rsid w:val="00792222"/>
    <w:rsid w:val="00792633"/>
    <w:rsid w:val="0079329B"/>
    <w:rsid w:val="007936B7"/>
    <w:rsid w:val="00793794"/>
    <w:rsid w:val="00794D45"/>
    <w:rsid w:val="00794EAB"/>
    <w:rsid w:val="0079564B"/>
    <w:rsid w:val="00795860"/>
    <w:rsid w:val="0079587C"/>
    <w:rsid w:val="0079607E"/>
    <w:rsid w:val="007968A1"/>
    <w:rsid w:val="007970C6"/>
    <w:rsid w:val="00797E08"/>
    <w:rsid w:val="007A0917"/>
    <w:rsid w:val="007A0D08"/>
    <w:rsid w:val="007A0EE4"/>
    <w:rsid w:val="007A2432"/>
    <w:rsid w:val="007A24DA"/>
    <w:rsid w:val="007A30E0"/>
    <w:rsid w:val="007A460F"/>
    <w:rsid w:val="007A5598"/>
    <w:rsid w:val="007A5BAA"/>
    <w:rsid w:val="007A673D"/>
    <w:rsid w:val="007A6BFC"/>
    <w:rsid w:val="007A7C1B"/>
    <w:rsid w:val="007B053E"/>
    <w:rsid w:val="007B0BC6"/>
    <w:rsid w:val="007B0FED"/>
    <w:rsid w:val="007B1B8C"/>
    <w:rsid w:val="007B20AF"/>
    <w:rsid w:val="007B3E66"/>
    <w:rsid w:val="007B42B5"/>
    <w:rsid w:val="007B4C85"/>
    <w:rsid w:val="007B5D0B"/>
    <w:rsid w:val="007B647D"/>
    <w:rsid w:val="007B6D20"/>
    <w:rsid w:val="007B72A8"/>
    <w:rsid w:val="007B7365"/>
    <w:rsid w:val="007C1914"/>
    <w:rsid w:val="007C3F62"/>
    <w:rsid w:val="007C41B1"/>
    <w:rsid w:val="007C651D"/>
    <w:rsid w:val="007C6A13"/>
    <w:rsid w:val="007C6A30"/>
    <w:rsid w:val="007D1340"/>
    <w:rsid w:val="007D1A90"/>
    <w:rsid w:val="007D1BD5"/>
    <w:rsid w:val="007D2139"/>
    <w:rsid w:val="007D3ADF"/>
    <w:rsid w:val="007D41E4"/>
    <w:rsid w:val="007D4605"/>
    <w:rsid w:val="007D49B0"/>
    <w:rsid w:val="007D4E66"/>
    <w:rsid w:val="007D63F3"/>
    <w:rsid w:val="007E0122"/>
    <w:rsid w:val="007E02AA"/>
    <w:rsid w:val="007E0DA5"/>
    <w:rsid w:val="007E2F15"/>
    <w:rsid w:val="007E37E5"/>
    <w:rsid w:val="007E3E69"/>
    <w:rsid w:val="007E57A6"/>
    <w:rsid w:val="007E5A4E"/>
    <w:rsid w:val="007E5BA2"/>
    <w:rsid w:val="007E6AD8"/>
    <w:rsid w:val="007E79BC"/>
    <w:rsid w:val="007F1115"/>
    <w:rsid w:val="007F1C94"/>
    <w:rsid w:val="007F2A1F"/>
    <w:rsid w:val="007F35D8"/>
    <w:rsid w:val="007F4A7C"/>
    <w:rsid w:val="007F5B9B"/>
    <w:rsid w:val="007F5E05"/>
    <w:rsid w:val="007F76E6"/>
    <w:rsid w:val="007F772C"/>
    <w:rsid w:val="00800059"/>
    <w:rsid w:val="008013F0"/>
    <w:rsid w:val="00803276"/>
    <w:rsid w:val="008051F2"/>
    <w:rsid w:val="008052A4"/>
    <w:rsid w:val="00806946"/>
    <w:rsid w:val="0080697C"/>
    <w:rsid w:val="008069A4"/>
    <w:rsid w:val="00807561"/>
    <w:rsid w:val="00807AFD"/>
    <w:rsid w:val="00810172"/>
    <w:rsid w:val="008108BE"/>
    <w:rsid w:val="00810AF9"/>
    <w:rsid w:val="00812947"/>
    <w:rsid w:val="008136D7"/>
    <w:rsid w:val="00813C75"/>
    <w:rsid w:val="00814CF8"/>
    <w:rsid w:val="00814D81"/>
    <w:rsid w:val="00815271"/>
    <w:rsid w:val="00815486"/>
    <w:rsid w:val="0081569F"/>
    <w:rsid w:val="00820C44"/>
    <w:rsid w:val="00821590"/>
    <w:rsid w:val="008220B9"/>
    <w:rsid w:val="0082360F"/>
    <w:rsid w:val="00823C3D"/>
    <w:rsid w:val="00823D6B"/>
    <w:rsid w:val="00823DCA"/>
    <w:rsid w:val="00824CB8"/>
    <w:rsid w:val="00824D7E"/>
    <w:rsid w:val="008266F3"/>
    <w:rsid w:val="008268EA"/>
    <w:rsid w:val="00826A1B"/>
    <w:rsid w:val="00826ABA"/>
    <w:rsid w:val="00830BC8"/>
    <w:rsid w:val="00830F7D"/>
    <w:rsid w:val="00831040"/>
    <w:rsid w:val="008314C8"/>
    <w:rsid w:val="0083159F"/>
    <w:rsid w:val="00831E15"/>
    <w:rsid w:val="008321CB"/>
    <w:rsid w:val="0083329F"/>
    <w:rsid w:val="008347EC"/>
    <w:rsid w:val="00835DF3"/>
    <w:rsid w:val="00835E8A"/>
    <w:rsid w:val="0083651B"/>
    <w:rsid w:val="00836C4D"/>
    <w:rsid w:val="0083738A"/>
    <w:rsid w:val="008375CB"/>
    <w:rsid w:val="00840673"/>
    <w:rsid w:val="0084072D"/>
    <w:rsid w:val="00840804"/>
    <w:rsid w:val="00841B1E"/>
    <w:rsid w:val="00841C70"/>
    <w:rsid w:val="00841CD3"/>
    <w:rsid w:val="00841D50"/>
    <w:rsid w:val="00842368"/>
    <w:rsid w:val="0084349F"/>
    <w:rsid w:val="0084418C"/>
    <w:rsid w:val="0084456A"/>
    <w:rsid w:val="008451AF"/>
    <w:rsid w:val="00846DA4"/>
    <w:rsid w:val="00847AE8"/>
    <w:rsid w:val="00850746"/>
    <w:rsid w:val="00850C17"/>
    <w:rsid w:val="0085143B"/>
    <w:rsid w:val="00851BFD"/>
    <w:rsid w:val="00853389"/>
    <w:rsid w:val="00854192"/>
    <w:rsid w:val="008548BC"/>
    <w:rsid w:val="0085632F"/>
    <w:rsid w:val="008565A5"/>
    <w:rsid w:val="00857F39"/>
    <w:rsid w:val="008604C2"/>
    <w:rsid w:val="00861223"/>
    <w:rsid w:val="00861A5A"/>
    <w:rsid w:val="00861B87"/>
    <w:rsid w:val="00861FA2"/>
    <w:rsid w:val="00862586"/>
    <w:rsid w:val="008625F3"/>
    <w:rsid w:val="00863401"/>
    <w:rsid w:val="0086340E"/>
    <w:rsid w:val="00864419"/>
    <w:rsid w:val="00864D25"/>
    <w:rsid w:val="008658B2"/>
    <w:rsid w:val="00865A43"/>
    <w:rsid w:val="00866299"/>
    <w:rsid w:val="00866C43"/>
    <w:rsid w:val="00866E97"/>
    <w:rsid w:val="008709DC"/>
    <w:rsid w:val="00871238"/>
    <w:rsid w:val="0087156B"/>
    <w:rsid w:val="00871757"/>
    <w:rsid w:val="00872C39"/>
    <w:rsid w:val="008739FD"/>
    <w:rsid w:val="00874263"/>
    <w:rsid w:val="008749E2"/>
    <w:rsid w:val="0087568B"/>
    <w:rsid w:val="00876FE6"/>
    <w:rsid w:val="0087717B"/>
    <w:rsid w:val="00877791"/>
    <w:rsid w:val="00880C8E"/>
    <w:rsid w:val="00881628"/>
    <w:rsid w:val="0088181E"/>
    <w:rsid w:val="00881A19"/>
    <w:rsid w:val="00881D04"/>
    <w:rsid w:val="008824B0"/>
    <w:rsid w:val="0088257C"/>
    <w:rsid w:val="008832FF"/>
    <w:rsid w:val="008833D4"/>
    <w:rsid w:val="00883A3F"/>
    <w:rsid w:val="00884AAA"/>
    <w:rsid w:val="008852EC"/>
    <w:rsid w:val="00885CA4"/>
    <w:rsid w:val="00890CFB"/>
    <w:rsid w:val="00892DB8"/>
    <w:rsid w:val="0089345A"/>
    <w:rsid w:val="00894099"/>
    <w:rsid w:val="0089496D"/>
    <w:rsid w:val="00894DAA"/>
    <w:rsid w:val="00894E82"/>
    <w:rsid w:val="00894FF3"/>
    <w:rsid w:val="0089567D"/>
    <w:rsid w:val="008956BF"/>
    <w:rsid w:val="008971D7"/>
    <w:rsid w:val="008973EF"/>
    <w:rsid w:val="008A002F"/>
    <w:rsid w:val="008A1C20"/>
    <w:rsid w:val="008A249F"/>
    <w:rsid w:val="008A3564"/>
    <w:rsid w:val="008A3FCB"/>
    <w:rsid w:val="008A5806"/>
    <w:rsid w:val="008A744A"/>
    <w:rsid w:val="008B10DB"/>
    <w:rsid w:val="008B1EEB"/>
    <w:rsid w:val="008B2DFE"/>
    <w:rsid w:val="008B2E58"/>
    <w:rsid w:val="008B35E7"/>
    <w:rsid w:val="008B3E2F"/>
    <w:rsid w:val="008B3FE6"/>
    <w:rsid w:val="008B5148"/>
    <w:rsid w:val="008B6383"/>
    <w:rsid w:val="008C1E81"/>
    <w:rsid w:val="008C2278"/>
    <w:rsid w:val="008C25F7"/>
    <w:rsid w:val="008C28A6"/>
    <w:rsid w:val="008C4CC8"/>
    <w:rsid w:val="008C4D61"/>
    <w:rsid w:val="008C5405"/>
    <w:rsid w:val="008C59F8"/>
    <w:rsid w:val="008C603D"/>
    <w:rsid w:val="008C7722"/>
    <w:rsid w:val="008D035A"/>
    <w:rsid w:val="008D1227"/>
    <w:rsid w:val="008D1A81"/>
    <w:rsid w:val="008D29D3"/>
    <w:rsid w:val="008D2FEC"/>
    <w:rsid w:val="008D3809"/>
    <w:rsid w:val="008D3D74"/>
    <w:rsid w:val="008D3FD0"/>
    <w:rsid w:val="008D4A44"/>
    <w:rsid w:val="008D55A2"/>
    <w:rsid w:val="008D5B17"/>
    <w:rsid w:val="008D733A"/>
    <w:rsid w:val="008D7D79"/>
    <w:rsid w:val="008E11D0"/>
    <w:rsid w:val="008E2C36"/>
    <w:rsid w:val="008E4E85"/>
    <w:rsid w:val="008E5923"/>
    <w:rsid w:val="008F14BF"/>
    <w:rsid w:val="008F16B9"/>
    <w:rsid w:val="008F33A4"/>
    <w:rsid w:val="008F3578"/>
    <w:rsid w:val="008F3625"/>
    <w:rsid w:val="008F3BEE"/>
    <w:rsid w:val="008F3E5B"/>
    <w:rsid w:val="008F5069"/>
    <w:rsid w:val="008F55F3"/>
    <w:rsid w:val="008F5EF1"/>
    <w:rsid w:val="008F791D"/>
    <w:rsid w:val="00901975"/>
    <w:rsid w:val="00902886"/>
    <w:rsid w:val="00902A76"/>
    <w:rsid w:val="00903672"/>
    <w:rsid w:val="00905247"/>
    <w:rsid w:val="009052DA"/>
    <w:rsid w:val="00905C50"/>
    <w:rsid w:val="00906A40"/>
    <w:rsid w:val="00907361"/>
    <w:rsid w:val="00907C60"/>
    <w:rsid w:val="00911310"/>
    <w:rsid w:val="009128BE"/>
    <w:rsid w:val="00915E36"/>
    <w:rsid w:val="00915F43"/>
    <w:rsid w:val="0091643A"/>
    <w:rsid w:val="00916A60"/>
    <w:rsid w:val="00916F94"/>
    <w:rsid w:val="0091721F"/>
    <w:rsid w:val="0091745D"/>
    <w:rsid w:val="00917685"/>
    <w:rsid w:val="00920783"/>
    <w:rsid w:val="00920C92"/>
    <w:rsid w:val="00920E1D"/>
    <w:rsid w:val="00921188"/>
    <w:rsid w:val="00921197"/>
    <w:rsid w:val="00921681"/>
    <w:rsid w:val="00921C13"/>
    <w:rsid w:val="009231EA"/>
    <w:rsid w:val="0092508F"/>
    <w:rsid w:val="0092588D"/>
    <w:rsid w:val="00925B34"/>
    <w:rsid w:val="00927596"/>
    <w:rsid w:val="009278E5"/>
    <w:rsid w:val="00930840"/>
    <w:rsid w:val="00930BE9"/>
    <w:rsid w:val="00930E50"/>
    <w:rsid w:val="009319A9"/>
    <w:rsid w:val="00932CDB"/>
    <w:rsid w:val="009334BA"/>
    <w:rsid w:val="009340A7"/>
    <w:rsid w:val="009342F8"/>
    <w:rsid w:val="00934B83"/>
    <w:rsid w:val="00935A0B"/>
    <w:rsid w:val="00935E64"/>
    <w:rsid w:val="00937423"/>
    <w:rsid w:val="009403F6"/>
    <w:rsid w:val="0094158B"/>
    <w:rsid w:val="0094199B"/>
    <w:rsid w:val="00942F17"/>
    <w:rsid w:val="00943526"/>
    <w:rsid w:val="00943D01"/>
    <w:rsid w:val="0094474A"/>
    <w:rsid w:val="0094607E"/>
    <w:rsid w:val="00946493"/>
    <w:rsid w:val="00946F14"/>
    <w:rsid w:val="00947098"/>
    <w:rsid w:val="00947372"/>
    <w:rsid w:val="00947FBE"/>
    <w:rsid w:val="00950204"/>
    <w:rsid w:val="00950A87"/>
    <w:rsid w:val="00951CDE"/>
    <w:rsid w:val="00952CC2"/>
    <w:rsid w:val="00953A23"/>
    <w:rsid w:val="009544F1"/>
    <w:rsid w:val="00954B7A"/>
    <w:rsid w:val="00954F17"/>
    <w:rsid w:val="00956352"/>
    <w:rsid w:val="00956EB5"/>
    <w:rsid w:val="0095782E"/>
    <w:rsid w:val="00957D4F"/>
    <w:rsid w:val="00957E93"/>
    <w:rsid w:val="0096074A"/>
    <w:rsid w:val="00961428"/>
    <w:rsid w:val="00961D92"/>
    <w:rsid w:val="00961E51"/>
    <w:rsid w:val="00962889"/>
    <w:rsid w:val="00962B9A"/>
    <w:rsid w:val="009633A0"/>
    <w:rsid w:val="00963616"/>
    <w:rsid w:val="00963A97"/>
    <w:rsid w:val="009645AA"/>
    <w:rsid w:val="0096490C"/>
    <w:rsid w:val="00964F27"/>
    <w:rsid w:val="0096711F"/>
    <w:rsid w:val="00967773"/>
    <w:rsid w:val="009709EF"/>
    <w:rsid w:val="00971009"/>
    <w:rsid w:val="00971478"/>
    <w:rsid w:val="00971A5B"/>
    <w:rsid w:val="00973AF7"/>
    <w:rsid w:val="009759DB"/>
    <w:rsid w:val="009762E4"/>
    <w:rsid w:val="0097715F"/>
    <w:rsid w:val="00977C30"/>
    <w:rsid w:val="009814CD"/>
    <w:rsid w:val="0098296B"/>
    <w:rsid w:val="0098623F"/>
    <w:rsid w:val="00986E71"/>
    <w:rsid w:val="009871AA"/>
    <w:rsid w:val="0098788B"/>
    <w:rsid w:val="00987E48"/>
    <w:rsid w:val="00994DC3"/>
    <w:rsid w:val="00994F19"/>
    <w:rsid w:val="009951C5"/>
    <w:rsid w:val="00995278"/>
    <w:rsid w:val="00995688"/>
    <w:rsid w:val="00995C77"/>
    <w:rsid w:val="00996546"/>
    <w:rsid w:val="009A0EEF"/>
    <w:rsid w:val="009A1A05"/>
    <w:rsid w:val="009A1C55"/>
    <w:rsid w:val="009A1DAA"/>
    <w:rsid w:val="009A240E"/>
    <w:rsid w:val="009A2478"/>
    <w:rsid w:val="009A2A33"/>
    <w:rsid w:val="009A35BB"/>
    <w:rsid w:val="009A372E"/>
    <w:rsid w:val="009A3814"/>
    <w:rsid w:val="009A4D69"/>
    <w:rsid w:val="009A6423"/>
    <w:rsid w:val="009A6697"/>
    <w:rsid w:val="009A6A84"/>
    <w:rsid w:val="009A7083"/>
    <w:rsid w:val="009A71E5"/>
    <w:rsid w:val="009B091F"/>
    <w:rsid w:val="009B27EB"/>
    <w:rsid w:val="009B2B26"/>
    <w:rsid w:val="009B2D42"/>
    <w:rsid w:val="009B33AA"/>
    <w:rsid w:val="009B3BE1"/>
    <w:rsid w:val="009B3E5F"/>
    <w:rsid w:val="009B41DB"/>
    <w:rsid w:val="009B57B5"/>
    <w:rsid w:val="009B6A6A"/>
    <w:rsid w:val="009B7954"/>
    <w:rsid w:val="009B7E5B"/>
    <w:rsid w:val="009C0F59"/>
    <w:rsid w:val="009C2019"/>
    <w:rsid w:val="009C2982"/>
    <w:rsid w:val="009C40BE"/>
    <w:rsid w:val="009C4B11"/>
    <w:rsid w:val="009C5A38"/>
    <w:rsid w:val="009C6981"/>
    <w:rsid w:val="009C6BF7"/>
    <w:rsid w:val="009C6D42"/>
    <w:rsid w:val="009C7143"/>
    <w:rsid w:val="009C7161"/>
    <w:rsid w:val="009C7B88"/>
    <w:rsid w:val="009C7C3E"/>
    <w:rsid w:val="009D03BB"/>
    <w:rsid w:val="009D1262"/>
    <w:rsid w:val="009D2799"/>
    <w:rsid w:val="009D2C0A"/>
    <w:rsid w:val="009D2E8A"/>
    <w:rsid w:val="009D33A5"/>
    <w:rsid w:val="009D3C2E"/>
    <w:rsid w:val="009D4724"/>
    <w:rsid w:val="009D4FC7"/>
    <w:rsid w:val="009D5F9E"/>
    <w:rsid w:val="009D606A"/>
    <w:rsid w:val="009D6A7D"/>
    <w:rsid w:val="009D6F83"/>
    <w:rsid w:val="009D7157"/>
    <w:rsid w:val="009D7562"/>
    <w:rsid w:val="009E0B83"/>
    <w:rsid w:val="009E0F8C"/>
    <w:rsid w:val="009E1760"/>
    <w:rsid w:val="009E1F87"/>
    <w:rsid w:val="009E25D1"/>
    <w:rsid w:val="009E2DB1"/>
    <w:rsid w:val="009E355E"/>
    <w:rsid w:val="009E5DC6"/>
    <w:rsid w:val="009E64E8"/>
    <w:rsid w:val="009E65EF"/>
    <w:rsid w:val="009E67F7"/>
    <w:rsid w:val="009E6920"/>
    <w:rsid w:val="009E6A57"/>
    <w:rsid w:val="009E7274"/>
    <w:rsid w:val="009F1EB1"/>
    <w:rsid w:val="009F20D8"/>
    <w:rsid w:val="009F2B3D"/>
    <w:rsid w:val="009F2D69"/>
    <w:rsid w:val="009F3952"/>
    <w:rsid w:val="009F4EB8"/>
    <w:rsid w:val="009F591C"/>
    <w:rsid w:val="009F5BDD"/>
    <w:rsid w:val="009F6666"/>
    <w:rsid w:val="009F6F1F"/>
    <w:rsid w:val="009F73C2"/>
    <w:rsid w:val="009F74E6"/>
    <w:rsid w:val="00A00B01"/>
    <w:rsid w:val="00A00C03"/>
    <w:rsid w:val="00A012F1"/>
    <w:rsid w:val="00A01932"/>
    <w:rsid w:val="00A01E29"/>
    <w:rsid w:val="00A01ECF"/>
    <w:rsid w:val="00A02352"/>
    <w:rsid w:val="00A03E74"/>
    <w:rsid w:val="00A04375"/>
    <w:rsid w:val="00A05C0B"/>
    <w:rsid w:val="00A07445"/>
    <w:rsid w:val="00A07648"/>
    <w:rsid w:val="00A079E0"/>
    <w:rsid w:val="00A07F59"/>
    <w:rsid w:val="00A102DE"/>
    <w:rsid w:val="00A117D3"/>
    <w:rsid w:val="00A118B6"/>
    <w:rsid w:val="00A11B52"/>
    <w:rsid w:val="00A11C07"/>
    <w:rsid w:val="00A11EAD"/>
    <w:rsid w:val="00A127CF"/>
    <w:rsid w:val="00A127D0"/>
    <w:rsid w:val="00A12DA7"/>
    <w:rsid w:val="00A12EA8"/>
    <w:rsid w:val="00A136D6"/>
    <w:rsid w:val="00A137F4"/>
    <w:rsid w:val="00A139F6"/>
    <w:rsid w:val="00A13A4C"/>
    <w:rsid w:val="00A13BAF"/>
    <w:rsid w:val="00A13C0F"/>
    <w:rsid w:val="00A151B6"/>
    <w:rsid w:val="00A16452"/>
    <w:rsid w:val="00A17344"/>
    <w:rsid w:val="00A177B7"/>
    <w:rsid w:val="00A17D46"/>
    <w:rsid w:val="00A20594"/>
    <w:rsid w:val="00A205D0"/>
    <w:rsid w:val="00A210A1"/>
    <w:rsid w:val="00A21182"/>
    <w:rsid w:val="00A21205"/>
    <w:rsid w:val="00A21B18"/>
    <w:rsid w:val="00A22F90"/>
    <w:rsid w:val="00A24AFA"/>
    <w:rsid w:val="00A24D6B"/>
    <w:rsid w:val="00A24D79"/>
    <w:rsid w:val="00A25380"/>
    <w:rsid w:val="00A256A1"/>
    <w:rsid w:val="00A264AD"/>
    <w:rsid w:val="00A26A34"/>
    <w:rsid w:val="00A2761B"/>
    <w:rsid w:val="00A2775D"/>
    <w:rsid w:val="00A31997"/>
    <w:rsid w:val="00A323E4"/>
    <w:rsid w:val="00A32921"/>
    <w:rsid w:val="00A329DC"/>
    <w:rsid w:val="00A340FC"/>
    <w:rsid w:val="00A359A9"/>
    <w:rsid w:val="00A36015"/>
    <w:rsid w:val="00A36F3A"/>
    <w:rsid w:val="00A37BB6"/>
    <w:rsid w:val="00A37D6F"/>
    <w:rsid w:val="00A40663"/>
    <w:rsid w:val="00A40D69"/>
    <w:rsid w:val="00A4228D"/>
    <w:rsid w:val="00A42B81"/>
    <w:rsid w:val="00A42E84"/>
    <w:rsid w:val="00A43193"/>
    <w:rsid w:val="00A432CC"/>
    <w:rsid w:val="00A459B1"/>
    <w:rsid w:val="00A46307"/>
    <w:rsid w:val="00A47B08"/>
    <w:rsid w:val="00A47FC2"/>
    <w:rsid w:val="00A50441"/>
    <w:rsid w:val="00A50916"/>
    <w:rsid w:val="00A51203"/>
    <w:rsid w:val="00A52E3B"/>
    <w:rsid w:val="00A53A49"/>
    <w:rsid w:val="00A54318"/>
    <w:rsid w:val="00A568B2"/>
    <w:rsid w:val="00A56B32"/>
    <w:rsid w:val="00A57949"/>
    <w:rsid w:val="00A57DCC"/>
    <w:rsid w:val="00A600C1"/>
    <w:rsid w:val="00A61F95"/>
    <w:rsid w:val="00A62660"/>
    <w:rsid w:val="00A63127"/>
    <w:rsid w:val="00A63BB3"/>
    <w:rsid w:val="00A65494"/>
    <w:rsid w:val="00A65501"/>
    <w:rsid w:val="00A659B9"/>
    <w:rsid w:val="00A6621B"/>
    <w:rsid w:val="00A67B6C"/>
    <w:rsid w:val="00A7071A"/>
    <w:rsid w:val="00A70E7F"/>
    <w:rsid w:val="00A716B4"/>
    <w:rsid w:val="00A71CD7"/>
    <w:rsid w:val="00A72001"/>
    <w:rsid w:val="00A7332E"/>
    <w:rsid w:val="00A733CC"/>
    <w:rsid w:val="00A73407"/>
    <w:rsid w:val="00A73A9C"/>
    <w:rsid w:val="00A745B5"/>
    <w:rsid w:val="00A75FB3"/>
    <w:rsid w:val="00A764A5"/>
    <w:rsid w:val="00A80FD3"/>
    <w:rsid w:val="00A81956"/>
    <w:rsid w:val="00A81F28"/>
    <w:rsid w:val="00A822C7"/>
    <w:rsid w:val="00A825B0"/>
    <w:rsid w:val="00A83A47"/>
    <w:rsid w:val="00A84DAC"/>
    <w:rsid w:val="00A85B96"/>
    <w:rsid w:val="00A86314"/>
    <w:rsid w:val="00A86F2B"/>
    <w:rsid w:val="00A905BF"/>
    <w:rsid w:val="00A905C6"/>
    <w:rsid w:val="00A912A4"/>
    <w:rsid w:val="00A91962"/>
    <w:rsid w:val="00A91C84"/>
    <w:rsid w:val="00A928FE"/>
    <w:rsid w:val="00A9290A"/>
    <w:rsid w:val="00A93A79"/>
    <w:rsid w:val="00A94374"/>
    <w:rsid w:val="00A94552"/>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93F"/>
    <w:rsid w:val="00AA4121"/>
    <w:rsid w:val="00AA4955"/>
    <w:rsid w:val="00AA5553"/>
    <w:rsid w:val="00AA7290"/>
    <w:rsid w:val="00AA729C"/>
    <w:rsid w:val="00AB1719"/>
    <w:rsid w:val="00AB19E6"/>
    <w:rsid w:val="00AB207B"/>
    <w:rsid w:val="00AB4349"/>
    <w:rsid w:val="00AB4ABE"/>
    <w:rsid w:val="00AB5776"/>
    <w:rsid w:val="00AB58F8"/>
    <w:rsid w:val="00AB609D"/>
    <w:rsid w:val="00AB6AEF"/>
    <w:rsid w:val="00AB72E2"/>
    <w:rsid w:val="00AB7314"/>
    <w:rsid w:val="00AB735F"/>
    <w:rsid w:val="00AC04F0"/>
    <w:rsid w:val="00AC082C"/>
    <w:rsid w:val="00AC0DF5"/>
    <w:rsid w:val="00AC4730"/>
    <w:rsid w:val="00AC6107"/>
    <w:rsid w:val="00AC6E36"/>
    <w:rsid w:val="00AC738A"/>
    <w:rsid w:val="00AD07EA"/>
    <w:rsid w:val="00AD0887"/>
    <w:rsid w:val="00AD0D21"/>
    <w:rsid w:val="00AD134E"/>
    <w:rsid w:val="00AD1B8B"/>
    <w:rsid w:val="00AD34A3"/>
    <w:rsid w:val="00AD34C3"/>
    <w:rsid w:val="00AD3EBB"/>
    <w:rsid w:val="00AD3F7F"/>
    <w:rsid w:val="00AD41E9"/>
    <w:rsid w:val="00AD4A4E"/>
    <w:rsid w:val="00AD4E5F"/>
    <w:rsid w:val="00AD5186"/>
    <w:rsid w:val="00AD73FD"/>
    <w:rsid w:val="00AE17C0"/>
    <w:rsid w:val="00AE1923"/>
    <w:rsid w:val="00AE1D46"/>
    <w:rsid w:val="00AE1EE1"/>
    <w:rsid w:val="00AE2659"/>
    <w:rsid w:val="00AE3131"/>
    <w:rsid w:val="00AE33C9"/>
    <w:rsid w:val="00AE4EED"/>
    <w:rsid w:val="00AE51C9"/>
    <w:rsid w:val="00AE534B"/>
    <w:rsid w:val="00AE6ADC"/>
    <w:rsid w:val="00AE7EAD"/>
    <w:rsid w:val="00AF02E8"/>
    <w:rsid w:val="00AF03CB"/>
    <w:rsid w:val="00AF0A69"/>
    <w:rsid w:val="00AF1983"/>
    <w:rsid w:val="00AF1AE7"/>
    <w:rsid w:val="00AF3E34"/>
    <w:rsid w:val="00AF43D6"/>
    <w:rsid w:val="00AF5F2F"/>
    <w:rsid w:val="00AF60E9"/>
    <w:rsid w:val="00AF636F"/>
    <w:rsid w:val="00AF643F"/>
    <w:rsid w:val="00AF74F7"/>
    <w:rsid w:val="00B002FF"/>
    <w:rsid w:val="00B01561"/>
    <w:rsid w:val="00B01CE4"/>
    <w:rsid w:val="00B01DA0"/>
    <w:rsid w:val="00B0222D"/>
    <w:rsid w:val="00B025DB"/>
    <w:rsid w:val="00B02B59"/>
    <w:rsid w:val="00B02F05"/>
    <w:rsid w:val="00B03B16"/>
    <w:rsid w:val="00B03C6C"/>
    <w:rsid w:val="00B041F8"/>
    <w:rsid w:val="00B04D7F"/>
    <w:rsid w:val="00B0601F"/>
    <w:rsid w:val="00B06B6E"/>
    <w:rsid w:val="00B07E4D"/>
    <w:rsid w:val="00B1001C"/>
    <w:rsid w:val="00B10378"/>
    <w:rsid w:val="00B114B4"/>
    <w:rsid w:val="00B1235A"/>
    <w:rsid w:val="00B125FF"/>
    <w:rsid w:val="00B13674"/>
    <w:rsid w:val="00B14E19"/>
    <w:rsid w:val="00B14FAD"/>
    <w:rsid w:val="00B151F1"/>
    <w:rsid w:val="00B15AB1"/>
    <w:rsid w:val="00B15D95"/>
    <w:rsid w:val="00B16145"/>
    <w:rsid w:val="00B16533"/>
    <w:rsid w:val="00B178E0"/>
    <w:rsid w:val="00B209B6"/>
    <w:rsid w:val="00B20B99"/>
    <w:rsid w:val="00B22E74"/>
    <w:rsid w:val="00B22F16"/>
    <w:rsid w:val="00B23C7A"/>
    <w:rsid w:val="00B242DF"/>
    <w:rsid w:val="00B24750"/>
    <w:rsid w:val="00B24D02"/>
    <w:rsid w:val="00B25E7D"/>
    <w:rsid w:val="00B26B6C"/>
    <w:rsid w:val="00B26E4A"/>
    <w:rsid w:val="00B27412"/>
    <w:rsid w:val="00B27555"/>
    <w:rsid w:val="00B27ED1"/>
    <w:rsid w:val="00B310E4"/>
    <w:rsid w:val="00B31353"/>
    <w:rsid w:val="00B315F7"/>
    <w:rsid w:val="00B3397D"/>
    <w:rsid w:val="00B33BF9"/>
    <w:rsid w:val="00B35BEC"/>
    <w:rsid w:val="00B35CB6"/>
    <w:rsid w:val="00B36535"/>
    <w:rsid w:val="00B36CDE"/>
    <w:rsid w:val="00B37629"/>
    <w:rsid w:val="00B4054D"/>
    <w:rsid w:val="00B40CAD"/>
    <w:rsid w:val="00B40CBA"/>
    <w:rsid w:val="00B424AF"/>
    <w:rsid w:val="00B42BD7"/>
    <w:rsid w:val="00B4319E"/>
    <w:rsid w:val="00B44825"/>
    <w:rsid w:val="00B45BC8"/>
    <w:rsid w:val="00B45CD9"/>
    <w:rsid w:val="00B463BC"/>
    <w:rsid w:val="00B46404"/>
    <w:rsid w:val="00B46F9B"/>
    <w:rsid w:val="00B5064D"/>
    <w:rsid w:val="00B52A75"/>
    <w:rsid w:val="00B52E9B"/>
    <w:rsid w:val="00B5375D"/>
    <w:rsid w:val="00B53CEF"/>
    <w:rsid w:val="00B5416C"/>
    <w:rsid w:val="00B549C6"/>
    <w:rsid w:val="00B54A3F"/>
    <w:rsid w:val="00B5523D"/>
    <w:rsid w:val="00B5575C"/>
    <w:rsid w:val="00B5602C"/>
    <w:rsid w:val="00B5723D"/>
    <w:rsid w:val="00B57C97"/>
    <w:rsid w:val="00B60247"/>
    <w:rsid w:val="00B6074F"/>
    <w:rsid w:val="00B60B01"/>
    <w:rsid w:val="00B60DD9"/>
    <w:rsid w:val="00B61F81"/>
    <w:rsid w:val="00B6272D"/>
    <w:rsid w:val="00B63AB9"/>
    <w:rsid w:val="00B645E0"/>
    <w:rsid w:val="00B65072"/>
    <w:rsid w:val="00B6581B"/>
    <w:rsid w:val="00B67F80"/>
    <w:rsid w:val="00B70120"/>
    <w:rsid w:val="00B70B68"/>
    <w:rsid w:val="00B71550"/>
    <w:rsid w:val="00B71BFB"/>
    <w:rsid w:val="00B724A6"/>
    <w:rsid w:val="00B74A15"/>
    <w:rsid w:val="00B7619F"/>
    <w:rsid w:val="00B76DF1"/>
    <w:rsid w:val="00B7725C"/>
    <w:rsid w:val="00B77B61"/>
    <w:rsid w:val="00B80485"/>
    <w:rsid w:val="00B81AB5"/>
    <w:rsid w:val="00B81B9C"/>
    <w:rsid w:val="00B82F6D"/>
    <w:rsid w:val="00B8346D"/>
    <w:rsid w:val="00B84387"/>
    <w:rsid w:val="00B84D44"/>
    <w:rsid w:val="00B84FE3"/>
    <w:rsid w:val="00B85305"/>
    <w:rsid w:val="00B85909"/>
    <w:rsid w:val="00B85C2B"/>
    <w:rsid w:val="00B86235"/>
    <w:rsid w:val="00B86F65"/>
    <w:rsid w:val="00B875D1"/>
    <w:rsid w:val="00B876E5"/>
    <w:rsid w:val="00B87791"/>
    <w:rsid w:val="00B90C41"/>
    <w:rsid w:val="00B9210E"/>
    <w:rsid w:val="00B923FF"/>
    <w:rsid w:val="00B925BF"/>
    <w:rsid w:val="00B93703"/>
    <w:rsid w:val="00B94400"/>
    <w:rsid w:val="00B94775"/>
    <w:rsid w:val="00B94A4D"/>
    <w:rsid w:val="00B9527D"/>
    <w:rsid w:val="00B95300"/>
    <w:rsid w:val="00B953A3"/>
    <w:rsid w:val="00B95C99"/>
    <w:rsid w:val="00B96501"/>
    <w:rsid w:val="00B9743A"/>
    <w:rsid w:val="00B975CB"/>
    <w:rsid w:val="00BA2935"/>
    <w:rsid w:val="00BA4883"/>
    <w:rsid w:val="00BA4EDC"/>
    <w:rsid w:val="00BA6BDE"/>
    <w:rsid w:val="00BA6C41"/>
    <w:rsid w:val="00BA75DF"/>
    <w:rsid w:val="00BA7745"/>
    <w:rsid w:val="00BA7A53"/>
    <w:rsid w:val="00BB081B"/>
    <w:rsid w:val="00BB12CD"/>
    <w:rsid w:val="00BB139C"/>
    <w:rsid w:val="00BB1ECB"/>
    <w:rsid w:val="00BB2C09"/>
    <w:rsid w:val="00BB2D12"/>
    <w:rsid w:val="00BB42E2"/>
    <w:rsid w:val="00BB5AF2"/>
    <w:rsid w:val="00BB5F04"/>
    <w:rsid w:val="00BB6969"/>
    <w:rsid w:val="00BB6BA7"/>
    <w:rsid w:val="00BB6DDB"/>
    <w:rsid w:val="00BB7B3B"/>
    <w:rsid w:val="00BC0190"/>
    <w:rsid w:val="00BC12B8"/>
    <w:rsid w:val="00BC182A"/>
    <w:rsid w:val="00BC1B40"/>
    <w:rsid w:val="00BC2911"/>
    <w:rsid w:val="00BC3783"/>
    <w:rsid w:val="00BC3F09"/>
    <w:rsid w:val="00BC461D"/>
    <w:rsid w:val="00BC5A0C"/>
    <w:rsid w:val="00BC5D5C"/>
    <w:rsid w:val="00BC5EDC"/>
    <w:rsid w:val="00BC68F0"/>
    <w:rsid w:val="00BC693B"/>
    <w:rsid w:val="00BC6FEE"/>
    <w:rsid w:val="00BC740A"/>
    <w:rsid w:val="00BD1390"/>
    <w:rsid w:val="00BD174B"/>
    <w:rsid w:val="00BD2486"/>
    <w:rsid w:val="00BD2846"/>
    <w:rsid w:val="00BD47B1"/>
    <w:rsid w:val="00BD4AE8"/>
    <w:rsid w:val="00BD54DC"/>
    <w:rsid w:val="00BD5927"/>
    <w:rsid w:val="00BD60C3"/>
    <w:rsid w:val="00BD6D38"/>
    <w:rsid w:val="00BD6E6E"/>
    <w:rsid w:val="00BD714D"/>
    <w:rsid w:val="00BE04A2"/>
    <w:rsid w:val="00BE0EDF"/>
    <w:rsid w:val="00BE1DE5"/>
    <w:rsid w:val="00BE2881"/>
    <w:rsid w:val="00BE3042"/>
    <w:rsid w:val="00BE3924"/>
    <w:rsid w:val="00BE3A48"/>
    <w:rsid w:val="00BE44D0"/>
    <w:rsid w:val="00BE4827"/>
    <w:rsid w:val="00BE497B"/>
    <w:rsid w:val="00BE4B6F"/>
    <w:rsid w:val="00BE655C"/>
    <w:rsid w:val="00BE6728"/>
    <w:rsid w:val="00BE6C56"/>
    <w:rsid w:val="00BE777F"/>
    <w:rsid w:val="00BE7A35"/>
    <w:rsid w:val="00BF09A4"/>
    <w:rsid w:val="00BF133C"/>
    <w:rsid w:val="00BF19CF"/>
    <w:rsid w:val="00BF1F8F"/>
    <w:rsid w:val="00BF3450"/>
    <w:rsid w:val="00BF37A4"/>
    <w:rsid w:val="00BF4219"/>
    <w:rsid w:val="00BF5816"/>
    <w:rsid w:val="00BF5F92"/>
    <w:rsid w:val="00BF6F93"/>
    <w:rsid w:val="00BF7082"/>
    <w:rsid w:val="00C00EBD"/>
    <w:rsid w:val="00C01F2C"/>
    <w:rsid w:val="00C024EB"/>
    <w:rsid w:val="00C03B1C"/>
    <w:rsid w:val="00C043B6"/>
    <w:rsid w:val="00C05849"/>
    <w:rsid w:val="00C067E3"/>
    <w:rsid w:val="00C0734F"/>
    <w:rsid w:val="00C07783"/>
    <w:rsid w:val="00C07F03"/>
    <w:rsid w:val="00C1054E"/>
    <w:rsid w:val="00C116C2"/>
    <w:rsid w:val="00C12C64"/>
    <w:rsid w:val="00C13237"/>
    <w:rsid w:val="00C147BA"/>
    <w:rsid w:val="00C15840"/>
    <w:rsid w:val="00C16B8A"/>
    <w:rsid w:val="00C17084"/>
    <w:rsid w:val="00C17AA0"/>
    <w:rsid w:val="00C17D20"/>
    <w:rsid w:val="00C217F7"/>
    <w:rsid w:val="00C21A5C"/>
    <w:rsid w:val="00C21AD7"/>
    <w:rsid w:val="00C21E25"/>
    <w:rsid w:val="00C2206F"/>
    <w:rsid w:val="00C231B6"/>
    <w:rsid w:val="00C23D98"/>
    <w:rsid w:val="00C240AC"/>
    <w:rsid w:val="00C242BB"/>
    <w:rsid w:val="00C25AC5"/>
    <w:rsid w:val="00C25D1C"/>
    <w:rsid w:val="00C25DA4"/>
    <w:rsid w:val="00C30551"/>
    <w:rsid w:val="00C309D2"/>
    <w:rsid w:val="00C317CD"/>
    <w:rsid w:val="00C33198"/>
    <w:rsid w:val="00C33DC9"/>
    <w:rsid w:val="00C34247"/>
    <w:rsid w:val="00C355D0"/>
    <w:rsid w:val="00C3597B"/>
    <w:rsid w:val="00C35CF7"/>
    <w:rsid w:val="00C35DE7"/>
    <w:rsid w:val="00C3679A"/>
    <w:rsid w:val="00C367E2"/>
    <w:rsid w:val="00C36848"/>
    <w:rsid w:val="00C40508"/>
    <w:rsid w:val="00C406CF"/>
    <w:rsid w:val="00C4085F"/>
    <w:rsid w:val="00C40A79"/>
    <w:rsid w:val="00C42763"/>
    <w:rsid w:val="00C447A3"/>
    <w:rsid w:val="00C44E0E"/>
    <w:rsid w:val="00C45671"/>
    <w:rsid w:val="00C45B5C"/>
    <w:rsid w:val="00C46B80"/>
    <w:rsid w:val="00C46CC6"/>
    <w:rsid w:val="00C470AB"/>
    <w:rsid w:val="00C47131"/>
    <w:rsid w:val="00C50D3A"/>
    <w:rsid w:val="00C51AC8"/>
    <w:rsid w:val="00C5242E"/>
    <w:rsid w:val="00C54A94"/>
    <w:rsid w:val="00C558BB"/>
    <w:rsid w:val="00C558EB"/>
    <w:rsid w:val="00C559A3"/>
    <w:rsid w:val="00C55C64"/>
    <w:rsid w:val="00C55DBE"/>
    <w:rsid w:val="00C55F8D"/>
    <w:rsid w:val="00C561B9"/>
    <w:rsid w:val="00C563B1"/>
    <w:rsid w:val="00C56A7B"/>
    <w:rsid w:val="00C572AD"/>
    <w:rsid w:val="00C57352"/>
    <w:rsid w:val="00C5762B"/>
    <w:rsid w:val="00C57712"/>
    <w:rsid w:val="00C600A5"/>
    <w:rsid w:val="00C60558"/>
    <w:rsid w:val="00C613DD"/>
    <w:rsid w:val="00C62080"/>
    <w:rsid w:val="00C62194"/>
    <w:rsid w:val="00C6276D"/>
    <w:rsid w:val="00C62AB2"/>
    <w:rsid w:val="00C6366F"/>
    <w:rsid w:val="00C63A63"/>
    <w:rsid w:val="00C64CFF"/>
    <w:rsid w:val="00C6500F"/>
    <w:rsid w:val="00C65778"/>
    <w:rsid w:val="00C66A03"/>
    <w:rsid w:val="00C6729A"/>
    <w:rsid w:val="00C674A0"/>
    <w:rsid w:val="00C678F3"/>
    <w:rsid w:val="00C67DBA"/>
    <w:rsid w:val="00C70430"/>
    <w:rsid w:val="00C709FF"/>
    <w:rsid w:val="00C71374"/>
    <w:rsid w:val="00C717BB"/>
    <w:rsid w:val="00C71BFE"/>
    <w:rsid w:val="00C72E05"/>
    <w:rsid w:val="00C73E31"/>
    <w:rsid w:val="00C742FC"/>
    <w:rsid w:val="00C7496A"/>
    <w:rsid w:val="00C750B9"/>
    <w:rsid w:val="00C753BD"/>
    <w:rsid w:val="00C777C0"/>
    <w:rsid w:val="00C80DA7"/>
    <w:rsid w:val="00C80ED9"/>
    <w:rsid w:val="00C81882"/>
    <w:rsid w:val="00C828C5"/>
    <w:rsid w:val="00C83285"/>
    <w:rsid w:val="00C84527"/>
    <w:rsid w:val="00C8482C"/>
    <w:rsid w:val="00C84BD1"/>
    <w:rsid w:val="00C84ED9"/>
    <w:rsid w:val="00C8579F"/>
    <w:rsid w:val="00C866F3"/>
    <w:rsid w:val="00C86E6A"/>
    <w:rsid w:val="00C878EC"/>
    <w:rsid w:val="00C90651"/>
    <w:rsid w:val="00C919F7"/>
    <w:rsid w:val="00C91AFF"/>
    <w:rsid w:val="00C92185"/>
    <w:rsid w:val="00C92946"/>
    <w:rsid w:val="00C9315B"/>
    <w:rsid w:val="00C93A1E"/>
    <w:rsid w:val="00C94873"/>
    <w:rsid w:val="00C95529"/>
    <w:rsid w:val="00C96D62"/>
    <w:rsid w:val="00C97102"/>
    <w:rsid w:val="00C973AB"/>
    <w:rsid w:val="00C9781E"/>
    <w:rsid w:val="00C97825"/>
    <w:rsid w:val="00CA050C"/>
    <w:rsid w:val="00CA1D30"/>
    <w:rsid w:val="00CA2FAE"/>
    <w:rsid w:val="00CA33F3"/>
    <w:rsid w:val="00CA3635"/>
    <w:rsid w:val="00CA3A68"/>
    <w:rsid w:val="00CA3C20"/>
    <w:rsid w:val="00CA4214"/>
    <w:rsid w:val="00CA4CED"/>
    <w:rsid w:val="00CA551F"/>
    <w:rsid w:val="00CA5DE6"/>
    <w:rsid w:val="00CA6C98"/>
    <w:rsid w:val="00CA7963"/>
    <w:rsid w:val="00CB0C31"/>
    <w:rsid w:val="00CB0E8E"/>
    <w:rsid w:val="00CB13C0"/>
    <w:rsid w:val="00CB1E73"/>
    <w:rsid w:val="00CB267B"/>
    <w:rsid w:val="00CB2D66"/>
    <w:rsid w:val="00CB3DA6"/>
    <w:rsid w:val="00CB3E52"/>
    <w:rsid w:val="00CB4931"/>
    <w:rsid w:val="00CB4A7B"/>
    <w:rsid w:val="00CB4DC2"/>
    <w:rsid w:val="00CB4ED1"/>
    <w:rsid w:val="00CB50D1"/>
    <w:rsid w:val="00CB5EA7"/>
    <w:rsid w:val="00CB5F85"/>
    <w:rsid w:val="00CB6796"/>
    <w:rsid w:val="00CB68F1"/>
    <w:rsid w:val="00CB6B02"/>
    <w:rsid w:val="00CB6EB6"/>
    <w:rsid w:val="00CB738D"/>
    <w:rsid w:val="00CC0211"/>
    <w:rsid w:val="00CC0345"/>
    <w:rsid w:val="00CC1A34"/>
    <w:rsid w:val="00CC27F8"/>
    <w:rsid w:val="00CC40EA"/>
    <w:rsid w:val="00CC45AE"/>
    <w:rsid w:val="00CC4B14"/>
    <w:rsid w:val="00CC502B"/>
    <w:rsid w:val="00CC5167"/>
    <w:rsid w:val="00CC6244"/>
    <w:rsid w:val="00CC682E"/>
    <w:rsid w:val="00CC6CDC"/>
    <w:rsid w:val="00CC73F1"/>
    <w:rsid w:val="00CD178C"/>
    <w:rsid w:val="00CD26C7"/>
    <w:rsid w:val="00CD2FD0"/>
    <w:rsid w:val="00CD354D"/>
    <w:rsid w:val="00CD478E"/>
    <w:rsid w:val="00CD6345"/>
    <w:rsid w:val="00CD66C2"/>
    <w:rsid w:val="00CD67BE"/>
    <w:rsid w:val="00CD7455"/>
    <w:rsid w:val="00CD749E"/>
    <w:rsid w:val="00CD7A27"/>
    <w:rsid w:val="00CD7EF5"/>
    <w:rsid w:val="00CE133E"/>
    <w:rsid w:val="00CE2270"/>
    <w:rsid w:val="00CE2E08"/>
    <w:rsid w:val="00CE32A3"/>
    <w:rsid w:val="00CF0A09"/>
    <w:rsid w:val="00CF12B8"/>
    <w:rsid w:val="00CF1497"/>
    <w:rsid w:val="00CF1968"/>
    <w:rsid w:val="00CF2036"/>
    <w:rsid w:val="00CF20B2"/>
    <w:rsid w:val="00CF2826"/>
    <w:rsid w:val="00CF2D03"/>
    <w:rsid w:val="00CF3CEB"/>
    <w:rsid w:val="00CF3D2F"/>
    <w:rsid w:val="00CF45D1"/>
    <w:rsid w:val="00CF4FFA"/>
    <w:rsid w:val="00CF57A1"/>
    <w:rsid w:val="00CF6640"/>
    <w:rsid w:val="00CF669E"/>
    <w:rsid w:val="00CF6F26"/>
    <w:rsid w:val="00CF7155"/>
    <w:rsid w:val="00CF77C2"/>
    <w:rsid w:val="00D004F6"/>
    <w:rsid w:val="00D02222"/>
    <w:rsid w:val="00D02D7A"/>
    <w:rsid w:val="00D02DF0"/>
    <w:rsid w:val="00D0345B"/>
    <w:rsid w:val="00D04A4F"/>
    <w:rsid w:val="00D056F9"/>
    <w:rsid w:val="00D05F59"/>
    <w:rsid w:val="00D067CD"/>
    <w:rsid w:val="00D06C3A"/>
    <w:rsid w:val="00D1078A"/>
    <w:rsid w:val="00D11575"/>
    <w:rsid w:val="00D11767"/>
    <w:rsid w:val="00D120A7"/>
    <w:rsid w:val="00D1210C"/>
    <w:rsid w:val="00D13A95"/>
    <w:rsid w:val="00D13B37"/>
    <w:rsid w:val="00D147E5"/>
    <w:rsid w:val="00D15011"/>
    <w:rsid w:val="00D1636A"/>
    <w:rsid w:val="00D16E6B"/>
    <w:rsid w:val="00D16E86"/>
    <w:rsid w:val="00D17E45"/>
    <w:rsid w:val="00D17F68"/>
    <w:rsid w:val="00D2033B"/>
    <w:rsid w:val="00D20E2A"/>
    <w:rsid w:val="00D2106E"/>
    <w:rsid w:val="00D21346"/>
    <w:rsid w:val="00D23778"/>
    <w:rsid w:val="00D24580"/>
    <w:rsid w:val="00D2471A"/>
    <w:rsid w:val="00D253F1"/>
    <w:rsid w:val="00D2587B"/>
    <w:rsid w:val="00D25CE3"/>
    <w:rsid w:val="00D26562"/>
    <w:rsid w:val="00D2671E"/>
    <w:rsid w:val="00D3014C"/>
    <w:rsid w:val="00D30B3C"/>
    <w:rsid w:val="00D319DB"/>
    <w:rsid w:val="00D32348"/>
    <w:rsid w:val="00D32FA3"/>
    <w:rsid w:val="00D345FB"/>
    <w:rsid w:val="00D3481D"/>
    <w:rsid w:val="00D35E75"/>
    <w:rsid w:val="00D36754"/>
    <w:rsid w:val="00D369AE"/>
    <w:rsid w:val="00D40D53"/>
    <w:rsid w:val="00D41A66"/>
    <w:rsid w:val="00D41D68"/>
    <w:rsid w:val="00D42529"/>
    <w:rsid w:val="00D433A5"/>
    <w:rsid w:val="00D43C1A"/>
    <w:rsid w:val="00D453B5"/>
    <w:rsid w:val="00D45BF6"/>
    <w:rsid w:val="00D46856"/>
    <w:rsid w:val="00D46D27"/>
    <w:rsid w:val="00D4704E"/>
    <w:rsid w:val="00D50FB2"/>
    <w:rsid w:val="00D51AC4"/>
    <w:rsid w:val="00D51CCD"/>
    <w:rsid w:val="00D52800"/>
    <w:rsid w:val="00D52A4E"/>
    <w:rsid w:val="00D53866"/>
    <w:rsid w:val="00D538BA"/>
    <w:rsid w:val="00D549F9"/>
    <w:rsid w:val="00D54BB0"/>
    <w:rsid w:val="00D55904"/>
    <w:rsid w:val="00D5629B"/>
    <w:rsid w:val="00D56ACD"/>
    <w:rsid w:val="00D57F04"/>
    <w:rsid w:val="00D57F50"/>
    <w:rsid w:val="00D60DBA"/>
    <w:rsid w:val="00D60E14"/>
    <w:rsid w:val="00D61C4D"/>
    <w:rsid w:val="00D63C81"/>
    <w:rsid w:val="00D64471"/>
    <w:rsid w:val="00D64AA1"/>
    <w:rsid w:val="00D64CCA"/>
    <w:rsid w:val="00D65CAD"/>
    <w:rsid w:val="00D66EF5"/>
    <w:rsid w:val="00D70359"/>
    <w:rsid w:val="00D70817"/>
    <w:rsid w:val="00D7149F"/>
    <w:rsid w:val="00D714DA"/>
    <w:rsid w:val="00D72218"/>
    <w:rsid w:val="00D728C6"/>
    <w:rsid w:val="00D72B06"/>
    <w:rsid w:val="00D736CC"/>
    <w:rsid w:val="00D73B05"/>
    <w:rsid w:val="00D75EDD"/>
    <w:rsid w:val="00D76B04"/>
    <w:rsid w:val="00D7705E"/>
    <w:rsid w:val="00D7727E"/>
    <w:rsid w:val="00D7728F"/>
    <w:rsid w:val="00D772C8"/>
    <w:rsid w:val="00D779FE"/>
    <w:rsid w:val="00D77A0E"/>
    <w:rsid w:val="00D77A2C"/>
    <w:rsid w:val="00D77D64"/>
    <w:rsid w:val="00D77EC7"/>
    <w:rsid w:val="00D803EE"/>
    <w:rsid w:val="00D81070"/>
    <w:rsid w:val="00D81F42"/>
    <w:rsid w:val="00D82FDB"/>
    <w:rsid w:val="00D84279"/>
    <w:rsid w:val="00D84E4D"/>
    <w:rsid w:val="00D85FEF"/>
    <w:rsid w:val="00D8684B"/>
    <w:rsid w:val="00D86EDA"/>
    <w:rsid w:val="00D904ED"/>
    <w:rsid w:val="00D9127A"/>
    <w:rsid w:val="00D933DA"/>
    <w:rsid w:val="00D93598"/>
    <w:rsid w:val="00D93E68"/>
    <w:rsid w:val="00D94114"/>
    <w:rsid w:val="00D9428E"/>
    <w:rsid w:val="00D9436F"/>
    <w:rsid w:val="00D944C0"/>
    <w:rsid w:val="00D955F3"/>
    <w:rsid w:val="00D95654"/>
    <w:rsid w:val="00D95D0B"/>
    <w:rsid w:val="00D96458"/>
    <w:rsid w:val="00D96FF8"/>
    <w:rsid w:val="00D97311"/>
    <w:rsid w:val="00D97936"/>
    <w:rsid w:val="00DA0B02"/>
    <w:rsid w:val="00DA141A"/>
    <w:rsid w:val="00DA15B0"/>
    <w:rsid w:val="00DA19FD"/>
    <w:rsid w:val="00DA280D"/>
    <w:rsid w:val="00DA2BD9"/>
    <w:rsid w:val="00DA2E19"/>
    <w:rsid w:val="00DA3385"/>
    <w:rsid w:val="00DA344A"/>
    <w:rsid w:val="00DA3CEA"/>
    <w:rsid w:val="00DA3F1E"/>
    <w:rsid w:val="00DA4CE8"/>
    <w:rsid w:val="00DA514A"/>
    <w:rsid w:val="00DA6914"/>
    <w:rsid w:val="00DA6DAA"/>
    <w:rsid w:val="00DB0C27"/>
    <w:rsid w:val="00DB2F4B"/>
    <w:rsid w:val="00DB3570"/>
    <w:rsid w:val="00DB44A9"/>
    <w:rsid w:val="00DB4BF0"/>
    <w:rsid w:val="00DB4BF5"/>
    <w:rsid w:val="00DB4EF5"/>
    <w:rsid w:val="00DB513A"/>
    <w:rsid w:val="00DB6566"/>
    <w:rsid w:val="00DB6A64"/>
    <w:rsid w:val="00DB6B5E"/>
    <w:rsid w:val="00DB7468"/>
    <w:rsid w:val="00DB7808"/>
    <w:rsid w:val="00DB7A3A"/>
    <w:rsid w:val="00DC10F6"/>
    <w:rsid w:val="00DC13A8"/>
    <w:rsid w:val="00DC2033"/>
    <w:rsid w:val="00DC2151"/>
    <w:rsid w:val="00DC33A0"/>
    <w:rsid w:val="00DC5165"/>
    <w:rsid w:val="00DC57DA"/>
    <w:rsid w:val="00DC775E"/>
    <w:rsid w:val="00DD13B8"/>
    <w:rsid w:val="00DD21B3"/>
    <w:rsid w:val="00DD2DA6"/>
    <w:rsid w:val="00DD34E0"/>
    <w:rsid w:val="00DD3649"/>
    <w:rsid w:val="00DD41FF"/>
    <w:rsid w:val="00DD5C53"/>
    <w:rsid w:val="00DD616F"/>
    <w:rsid w:val="00DD662C"/>
    <w:rsid w:val="00DD6F80"/>
    <w:rsid w:val="00DD77D2"/>
    <w:rsid w:val="00DE039D"/>
    <w:rsid w:val="00DE123D"/>
    <w:rsid w:val="00DE2B0A"/>
    <w:rsid w:val="00DE2D3D"/>
    <w:rsid w:val="00DE3D0C"/>
    <w:rsid w:val="00DE4B50"/>
    <w:rsid w:val="00DE5025"/>
    <w:rsid w:val="00DE5A94"/>
    <w:rsid w:val="00DE6C88"/>
    <w:rsid w:val="00DE7A6F"/>
    <w:rsid w:val="00DE7F17"/>
    <w:rsid w:val="00DF0496"/>
    <w:rsid w:val="00DF0830"/>
    <w:rsid w:val="00DF1D88"/>
    <w:rsid w:val="00DF32C7"/>
    <w:rsid w:val="00DF333A"/>
    <w:rsid w:val="00DF3629"/>
    <w:rsid w:val="00DF3DF1"/>
    <w:rsid w:val="00DF4924"/>
    <w:rsid w:val="00DF511B"/>
    <w:rsid w:val="00DF56F5"/>
    <w:rsid w:val="00DF61DC"/>
    <w:rsid w:val="00DF667A"/>
    <w:rsid w:val="00DF721B"/>
    <w:rsid w:val="00DF772C"/>
    <w:rsid w:val="00DF7BF8"/>
    <w:rsid w:val="00DF7E1E"/>
    <w:rsid w:val="00E0028F"/>
    <w:rsid w:val="00E00414"/>
    <w:rsid w:val="00E00E67"/>
    <w:rsid w:val="00E015BE"/>
    <w:rsid w:val="00E0193C"/>
    <w:rsid w:val="00E02574"/>
    <w:rsid w:val="00E0261D"/>
    <w:rsid w:val="00E02B53"/>
    <w:rsid w:val="00E0339C"/>
    <w:rsid w:val="00E0380B"/>
    <w:rsid w:val="00E03C52"/>
    <w:rsid w:val="00E04AE0"/>
    <w:rsid w:val="00E05669"/>
    <w:rsid w:val="00E06489"/>
    <w:rsid w:val="00E071C6"/>
    <w:rsid w:val="00E07A42"/>
    <w:rsid w:val="00E10B10"/>
    <w:rsid w:val="00E10CAE"/>
    <w:rsid w:val="00E11C52"/>
    <w:rsid w:val="00E130BE"/>
    <w:rsid w:val="00E14C94"/>
    <w:rsid w:val="00E15057"/>
    <w:rsid w:val="00E16ADD"/>
    <w:rsid w:val="00E170D6"/>
    <w:rsid w:val="00E171C1"/>
    <w:rsid w:val="00E21797"/>
    <w:rsid w:val="00E22E4B"/>
    <w:rsid w:val="00E230E7"/>
    <w:rsid w:val="00E233A4"/>
    <w:rsid w:val="00E2470A"/>
    <w:rsid w:val="00E2505C"/>
    <w:rsid w:val="00E25635"/>
    <w:rsid w:val="00E276D1"/>
    <w:rsid w:val="00E310E3"/>
    <w:rsid w:val="00E3115F"/>
    <w:rsid w:val="00E3215E"/>
    <w:rsid w:val="00E33019"/>
    <w:rsid w:val="00E33E8B"/>
    <w:rsid w:val="00E34011"/>
    <w:rsid w:val="00E3408D"/>
    <w:rsid w:val="00E35DE1"/>
    <w:rsid w:val="00E362FF"/>
    <w:rsid w:val="00E368A2"/>
    <w:rsid w:val="00E37545"/>
    <w:rsid w:val="00E377DA"/>
    <w:rsid w:val="00E40D7D"/>
    <w:rsid w:val="00E41E5E"/>
    <w:rsid w:val="00E42705"/>
    <w:rsid w:val="00E42953"/>
    <w:rsid w:val="00E43122"/>
    <w:rsid w:val="00E4335C"/>
    <w:rsid w:val="00E43360"/>
    <w:rsid w:val="00E443CF"/>
    <w:rsid w:val="00E44597"/>
    <w:rsid w:val="00E448A6"/>
    <w:rsid w:val="00E45634"/>
    <w:rsid w:val="00E46227"/>
    <w:rsid w:val="00E46F32"/>
    <w:rsid w:val="00E479A9"/>
    <w:rsid w:val="00E50081"/>
    <w:rsid w:val="00E50551"/>
    <w:rsid w:val="00E50A46"/>
    <w:rsid w:val="00E519FA"/>
    <w:rsid w:val="00E51FEE"/>
    <w:rsid w:val="00E52F66"/>
    <w:rsid w:val="00E543E5"/>
    <w:rsid w:val="00E547CA"/>
    <w:rsid w:val="00E54E92"/>
    <w:rsid w:val="00E54FB0"/>
    <w:rsid w:val="00E550A0"/>
    <w:rsid w:val="00E57AB4"/>
    <w:rsid w:val="00E6058C"/>
    <w:rsid w:val="00E6369F"/>
    <w:rsid w:val="00E64486"/>
    <w:rsid w:val="00E645A8"/>
    <w:rsid w:val="00E6515E"/>
    <w:rsid w:val="00E65690"/>
    <w:rsid w:val="00E65E87"/>
    <w:rsid w:val="00E67433"/>
    <w:rsid w:val="00E67F16"/>
    <w:rsid w:val="00E7000C"/>
    <w:rsid w:val="00E70810"/>
    <w:rsid w:val="00E713DD"/>
    <w:rsid w:val="00E72218"/>
    <w:rsid w:val="00E7267C"/>
    <w:rsid w:val="00E72888"/>
    <w:rsid w:val="00E72B84"/>
    <w:rsid w:val="00E72D45"/>
    <w:rsid w:val="00E74960"/>
    <w:rsid w:val="00E7496A"/>
    <w:rsid w:val="00E75621"/>
    <w:rsid w:val="00E761FF"/>
    <w:rsid w:val="00E763E0"/>
    <w:rsid w:val="00E76ABB"/>
    <w:rsid w:val="00E76B3B"/>
    <w:rsid w:val="00E76EDA"/>
    <w:rsid w:val="00E77309"/>
    <w:rsid w:val="00E77576"/>
    <w:rsid w:val="00E7759D"/>
    <w:rsid w:val="00E776D1"/>
    <w:rsid w:val="00E77910"/>
    <w:rsid w:val="00E77967"/>
    <w:rsid w:val="00E80F4B"/>
    <w:rsid w:val="00E810AB"/>
    <w:rsid w:val="00E816A5"/>
    <w:rsid w:val="00E81BD3"/>
    <w:rsid w:val="00E823E0"/>
    <w:rsid w:val="00E84102"/>
    <w:rsid w:val="00E84947"/>
    <w:rsid w:val="00E84953"/>
    <w:rsid w:val="00E849A0"/>
    <w:rsid w:val="00E857C8"/>
    <w:rsid w:val="00E859F2"/>
    <w:rsid w:val="00E86099"/>
    <w:rsid w:val="00E86892"/>
    <w:rsid w:val="00E86F41"/>
    <w:rsid w:val="00E8761C"/>
    <w:rsid w:val="00E877C4"/>
    <w:rsid w:val="00E90552"/>
    <w:rsid w:val="00E90557"/>
    <w:rsid w:val="00E9084B"/>
    <w:rsid w:val="00E90A8D"/>
    <w:rsid w:val="00E90AA9"/>
    <w:rsid w:val="00E9282C"/>
    <w:rsid w:val="00E932AB"/>
    <w:rsid w:val="00E93710"/>
    <w:rsid w:val="00E93E3F"/>
    <w:rsid w:val="00E94175"/>
    <w:rsid w:val="00E94DC1"/>
    <w:rsid w:val="00E95C59"/>
    <w:rsid w:val="00E95ECE"/>
    <w:rsid w:val="00E96286"/>
    <w:rsid w:val="00E96D3D"/>
    <w:rsid w:val="00E970B8"/>
    <w:rsid w:val="00E97B1D"/>
    <w:rsid w:val="00EA02B9"/>
    <w:rsid w:val="00EA048E"/>
    <w:rsid w:val="00EA0D1C"/>
    <w:rsid w:val="00EA1A3E"/>
    <w:rsid w:val="00EA2A43"/>
    <w:rsid w:val="00EA3318"/>
    <w:rsid w:val="00EA4226"/>
    <w:rsid w:val="00EA4538"/>
    <w:rsid w:val="00EA46BF"/>
    <w:rsid w:val="00EA4ADE"/>
    <w:rsid w:val="00EA503E"/>
    <w:rsid w:val="00EA515C"/>
    <w:rsid w:val="00EA698F"/>
    <w:rsid w:val="00EA6A94"/>
    <w:rsid w:val="00EA6AA8"/>
    <w:rsid w:val="00EA7187"/>
    <w:rsid w:val="00EA76A9"/>
    <w:rsid w:val="00EA77D6"/>
    <w:rsid w:val="00EB0B09"/>
    <w:rsid w:val="00EB0BF8"/>
    <w:rsid w:val="00EB0C01"/>
    <w:rsid w:val="00EB148D"/>
    <w:rsid w:val="00EB1561"/>
    <w:rsid w:val="00EB1D19"/>
    <w:rsid w:val="00EB1DF6"/>
    <w:rsid w:val="00EB34C5"/>
    <w:rsid w:val="00EB3915"/>
    <w:rsid w:val="00EB3A65"/>
    <w:rsid w:val="00EB51BB"/>
    <w:rsid w:val="00EB51C9"/>
    <w:rsid w:val="00EB5202"/>
    <w:rsid w:val="00EB5348"/>
    <w:rsid w:val="00EB537F"/>
    <w:rsid w:val="00EB5CD2"/>
    <w:rsid w:val="00EB6135"/>
    <w:rsid w:val="00EB64FE"/>
    <w:rsid w:val="00EB6970"/>
    <w:rsid w:val="00EC1F9B"/>
    <w:rsid w:val="00EC45FB"/>
    <w:rsid w:val="00EC5213"/>
    <w:rsid w:val="00EC5BDA"/>
    <w:rsid w:val="00EC6055"/>
    <w:rsid w:val="00EC69FF"/>
    <w:rsid w:val="00EC71C2"/>
    <w:rsid w:val="00ED0460"/>
    <w:rsid w:val="00ED154B"/>
    <w:rsid w:val="00ED1895"/>
    <w:rsid w:val="00ED1A62"/>
    <w:rsid w:val="00ED483D"/>
    <w:rsid w:val="00ED4BBA"/>
    <w:rsid w:val="00ED4EAD"/>
    <w:rsid w:val="00ED5733"/>
    <w:rsid w:val="00ED6C8E"/>
    <w:rsid w:val="00EE0ACC"/>
    <w:rsid w:val="00EE10C5"/>
    <w:rsid w:val="00EE1C8A"/>
    <w:rsid w:val="00EE225B"/>
    <w:rsid w:val="00EE31D7"/>
    <w:rsid w:val="00EE36AA"/>
    <w:rsid w:val="00EE387C"/>
    <w:rsid w:val="00EE3C3E"/>
    <w:rsid w:val="00EE4347"/>
    <w:rsid w:val="00EE4AF1"/>
    <w:rsid w:val="00EE4B4D"/>
    <w:rsid w:val="00EE51EF"/>
    <w:rsid w:val="00EE5326"/>
    <w:rsid w:val="00EE5374"/>
    <w:rsid w:val="00EE556A"/>
    <w:rsid w:val="00EE5601"/>
    <w:rsid w:val="00EE7279"/>
    <w:rsid w:val="00EF00B1"/>
    <w:rsid w:val="00EF08B6"/>
    <w:rsid w:val="00EF0EB6"/>
    <w:rsid w:val="00EF12A9"/>
    <w:rsid w:val="00EF1DB1"/>
    <w:rsid w:val="00EF27AE"/>
    <w:rsid w:val="00EF28FB"/>
    <w:rsid w:val="00EF2A68"/>
    <w:rsid w:val="00EF2AFB"/>
    <w:rsid w:val="00EF334E"/>
    <w:rsid w:val="00EF426D"/>
    <w:rsid w:val="00EF43A0"/>
    <w:rsid w:val="00EF5300"/>
    <w:rsid w:val="00EF59D9"/>
    <w:rsid w:val="00EF5AF6"/>
    <w:rsid w:val="00EF6B71"/>
    <w:rsid w:val="00F00778"/>
    <w:rsid w:val="00F00C50"/>
    <w:rsid w:val="00F024B6"/>
    <w:rsid w:val="00F02C19"/>
    <w:rsid w:val="00F02FCF"/>
    <w:rsid w:val="00F04136"/>
    <w:rsid w:val="00F0449C"/>
    <w:rsid w:val="00F044BE"/>
    <w:rsid w:val="00F047D6"/>
    <w:rsid w:val="00F04805"/>
    <w:rsid w:val="00F0512A"/>
    <w:rsid w:val="00F051BE"/>
    <w:rsid w:val="00F05A71"/>
    <w:rsid w:val="00F05D77"/>
    <w:rsid w:val="00F070B0"/>
    <w:rsid w:val="00F0719F"/>
    <w:rsid w:val="00F10BF1"/>
    <w:rsid w:val="00F10F55"/>
    <w:rsid w:val="00F11A89"/>
    <w:rsid w:val="00F122C8"/>
    <w:rsid w:val="00F14380"/>
    <w:rsid w:val="00F14B74"/>
    <w:rsid w:val="00F1569D"/>
    <w:rsid w:val="00F15F48"/>
    <w:rsid w:val="00F173C3"/>
    <w:rsid w:val="00F226BC"/>
    <w:rsid w:val="00F22A2C"/>
    <w:rsid w:val="00F230B4"/>
    <w:rsid w:val="00F23AF6"/>
    <w:rsid w:val="00F24C4F"/>
    <w:rsid w:val="00F24CFC"/>
    <w:rsid w:val="00F2548A"/>
    <w:rsid w:val="00F2637E"/>
    <w:rsid w:val="00F266E6"/>
    <w:rsid w:val="00F26C5E"/>
    <w:rsid w:val="00F26F2A"/>
    <w:rsid w:val="00F27908"/>
    <w:rsid w:val="00F30060"/>
    <w:rsid w:val="00F30E3B"/>
    <w:rsid w:val="00F3155A"/>
    <w:rsid w:val="00F31FD5"/>
    <w:rsid w:val="00F327D7"/>
    <w:rsid w:val="00F328A2"/>
    <w:rsid w:val="00F32B0A"/>
    <w:rsid w:val="00F32F1F"/>
    <w:rsid w:val="00F332FB"/>
    <w:rsid w:val="00F33953"/>
    <w:rsid w:val="00F341C8"/>
    <w:rsid w:val="00F346CB"/>
    <w:rsid w:val="00F3552D"/>
    <w:rsid w:val="00F360ED"/>
    <w:rsid w:val="00F3665A"/>
    <w:rsid w:val="00F3746A"/>
    <w:rsid w:val="00F437C1"/>
    <w:rsid w:val="00F43C27"/>
    <w:rsid w:val="00F44290"/>
    <w:rsid w:val="00F44F5D"/>
    <w:rsid w:val="00F453EF"/>
    <w:rsid w:val="00F45873"/>
    <w:rsid w:val="00F47D6D"/>
    <w:rsid w:val="00F51FA7"/>
    <w:rsid w:val="00F520D2"/>
    <w:rsid w:val="00F53413"/>
    <w:rsid w:val="00F53824"/>
    <w:rsid w:val="00F53BE3"/>
    <w:rsid w:val="00F53FC6"/>
    <w:rsid w:val="00F54C55"/>
    <w:rsid w:val="00F54FD9"/>
    <w:rsid w:val="00F55211"/>
    <w:rsid w:val="00F5533A"/>
    <w:rsid w:val="00F5540F"/>
    <w:rsid w:val="00F56698"/>
    <w:rsid w:val="00F57152"/>
    <w:rsid w:val="00F6021D"/>
    <w:rsid w:val="00F612BC"/>
    <w:rsid w:val="00F62CBF"/>
    <w:rsid w:val="00F62EF4"/>
    <w:rsid w:val="00F64BAF"/>
    <w:rsid w:val="00F6548D"/>
    <w:rsid w:val="00F65797"/>
    <w:rsid w:val="00F660EC"/>
    <w:rsid w:val="00F66F6C"/>
    <w:rsid w:val="00F670D2"/>
    <w:rsid w:val="00F67644"/>
    <w:rsid w:val="00F70695"/>
    <w:rsid w:val="00F706B5"/>
    <w:rsid w:val="00F707F4"/>
    <w:rsid w:val="00F71F2F"/>
    <w:rsid w:val="00F727C1"/>
    <w:rsid w:val="00F72E50"/>
    <w:rsid w:val="00F73A54"/>
    <w:rsid w:val="00F73ADB"/>
    <w:rsid w:val="00F73F91"/>
    <w:rsid w:val="00F7500C"/>
    <w:rsid w:val="00F776CD"/>
    <w:rsid w:val="00F80299"/>
    <w:rsid w:val="00F823B0"/>
    <w:rsid w:val="00F82AAD"/>
    <w:rsid w:val="00F82F87"/>
    <w:rsid w:val="00F83B93"/>
    <w:rsid w:val="00F84F3F"/>
    <w:rsid w:val="00F855C3"/>
    <w:rsid w:val="00F856B6"/>
    <w:rsid w:val="00F87BA8"/>
    <w:rsid w:val="00F9065D"/>
    <w:rsid w:val="00F909AB"/>
    <w:rsid w:val="00F90AA0"/>
    <w:rsid w:val="00F90B9A"/>
    <w:rsid w:val="00F91A2D"/>
    <w:rsid w:val="00F91B7F"/>
    <w:rsid w:val="00F920FE"/>
    <w:rsid w:val="00F924EC"/>
    <w:rsid w:val="00F93733"/>
    <w:rsid w:val="00F95700"/>
    <w:rsid w:val="00FA067C"/>
    <w:rsid w:val="00FA20BB"/>
    <w:rsid w:val="00FA25B0"/>
    <w:rsid w:val="00FA39B8"/>
    <w:rsid w:val="00FA4F74"/>
    <w:rsid w:val="00FA5D22"/>
    <w:rsid w:val="00FB0142"/>
    <w:rsid w:val="00FB0818"/>
    <w:rsid w:val="00FB0C98"/>
    <w:rsid w:val="00FB12E1"/>
    <w:rsid w:val="00FB288C"/>
    <w:rsid w:val="00FB3C9A"/>
    <w:rsid w:val="00FB40E8"/>
    <w:rsid w:val="00FB502C"/>
    <w:rsid w:val="00FB58B6"/>
    <w:rsid w:val="00FB7D5D"/>
    <w:rsid w:val="00FC05D4"/>
    <w:rsid w:val="00FC06D7"/>
    <w:rsid w:val="00FC156F"/>
    <w:rsid w:val="00FC16B5"/>
    <w:rsid w:val="00FC20EE"/>
    <w:rsid w:val="00FC2A71"/>
    <w:rsid w:val="00FC39FD"/>
    <w:rsid w:val="00FC3A00"/>
    <w:rsid w:val="00FC3C64"/>
    <w:rsid w:val="00FC3D53"/>
    <w:rsid w:val="00FC4D7F"/>
    <w:rsid w:val="00FC51DE"/>
    <w:rsid w:val="00FC56FE"/>
    <w:rsid w:val="00FC5FDB"/>
    <w:rsid w:val="00FC604E"/>
    <w:rsid w:val="00FC6792"/>
    <w:rsid w:val="00FC69AB"/>
    <w:rsid w:val="00FC70C4"/>
    <w:rsid w:val="00FC74AE"/>
    <w:rsid w:val="00FD0B8C"/>
    <w:rsid w:val="00FD10FE"/>
    <w:rsid w:val="00FD1871"/>
    <w:rsid w:val="00FD1B9B"/>
    <w:rsid w:val="00FD2830"/>
    <w:rsid w:val="00FD6675"/>
    <w:rsid w:val="00FD6ED3"/>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F2AB0"/>
    <w:rsid w:val="00FF317F"/>
    <w:rsid w:val="00FF366D"/>
    <w:rsid w:val="00FF41BB"/>
    <w:rsid w:val="00FF4C08"/>
    <w:rsid w:val="00FF5AB7"/>
    <w:rsid w:val="00FF5AF1"/>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ClauseGroup_Title"/>
    <w:basedOn w:val="Normal"/>
    <w:next w:val="Normal"/>
    <w:link w:val="Heading1Char"/>
    <w:qFormat/>
    <w:rsid w:val="00573A46"/>
    <w:pPr>
      <w:jc w:val="center"/>
      <w:outlineLvl w:val="0"/>
    </w:pPr>
    <w:rPr>
      <w:b/>
      <w:sz w:val="36"/>
    </w:rPr>
  </w:style>
  <w:style w:type="paragraph" w:styleId="Heading2">
    <w:name w:val="heading 2"/>
    <w:aliases w:val="Title Header2,Clause_No&amp;Name"/>
    <w:basedOn w:val="Normal"/>
    <w:next w:val="Normal"/>
    <w:link w:val="Heading2Char"/>
    <w:qFormat/>
    <w:rsid w:val="00573A46"/>
    <w:pPr>
      <w:jc w:val="center"/>
      <w:outlineLvl w:val="1"/>
    </w:pPr>
    <w:rPr>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qFormat/>
    <w:rsid w:val="00573A46"/>
    <w:pPr>
      <w:spacing w:before="240" w:after="60"/>
      <w:jc w:val="center"/>
      <w:outlineLvl w:val="4"/>
    </w:pPr>
    <w:rPr>
      <w:b/>
      <w:sz w:val="28"/>
      <w:lang w:val="es-ES_tradnl"/>
    </w:rPr>
  </w:style>
  <w:style w:type="paragraph" w:styleId="Heading6">
    <w:name w:val="heading 6"/>
    <w:basedOn w:val="Normal"/>
    <w:next w:val="Normal"/>
    <w:link w:val="Heading6Char"/>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6469DC"/>
    <w:rPr>
      <w:rFonts w:ascii="Cambria" w:eastAsia="Times New Roman" w:hAnsi="Cambria" w:cs="Times New Roman"/>
      <w:b/>
      <w:bCs/>
      <w:kern w:val="32"/>
      <w:sz w:val="32"/>
      <w:szCs w:val="32"/>
    </w:rPr>
  </w:style>
  <w:style w:type="character" w:customStyle="1" w:styleId="Heading2Char">
    <w:name w:val="Heading 2 Char"/>
    <w:aliases w:val="Title Header2 Char,Clause_No&amp;Name Char"/>
    <w:basedOn w:val="DefaultParagraphFont"/>
    <w:link w:val="Heading2"/>
    <w:rsid w:val="006469DC"/>
    <w:rPr>
      <w:rFonts w:ascii="Cambria" w:eastAsia="Times New Roman" w:hAnsi="Cambria" w:cs="Times New Roman"/>
      <w:b/>
      <w:bCs/>
      <w:i/>
      <w:iCs/>
      <w:sz w:val="28"/>
      <w:szCs w:val="28"/>
    </w:rPr>
  </w:style>
  <w:style w:type="character" w:customStyle="1" w:styleId="Heading3Char">
    <w:name w:val="Heading 3 Char"/>
    <w:aliases w:val="Section Header3 Char,ClauseSub_No&amp;Name Char,Section Header3 Char Char Char Char Char Char,Section Header3 Char Char Char Char,Section Header3 Char Char Char1"/>
    <w:basedOn w:val="DefaultParagraphFont"/>
    <w:link w:val="Heading3"/>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rsid w:val="006469DC"/>
    <w:rPr>
      <w:sz w:val="24"/>
      <w:lang w:val="en-US"/>
    </w:rPr>
  </w:style>
  <w:style w:type="character" w:customStyle="1" w:styleId="Heading5Char">
    <w:name w:val="Heading 5 Char"/>
    <w:basedOn w:val="DefaultParagraphFont"/>
    <w:link w:val="Heading5"/>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469DC"/>
    <w:rPr>
      <w:i/>
      <w:sz w:val="22"/>
      <w:lang w:val="es-ES_tradnl"/>
    </w:rPr>
  </w:style>
  <w:style w:type="character" w:customStyle="1" w:styleId="Heading7Char">
    <w:name w:val="Heading 7 Char"/>
    <w:basedOn w:val="DefaultParagraphFont"/>
    <w:link w:val="Heading7"/>
    <w:rsid w:val="006469DC"/>
    <w:rPr>
      <w:rFonts w:ascii="Arial" w:hAnsi="Arial"/>
      <w:lang w:val="es-ES_tradnl"/>
    </w:rPr>
  </w:style>
  <w:style w:type="character" w:customStyle="1" w:styleId="Heading8Char">
    <w:name w:val="Heading 8 Char"/>
    <w:basedOn w:val="DefaultParagraphFont"/>
    <w:link w:val="Heading8"/>
    <w:rsid w:val="006469DC"/>
    <w:rPr>
      <w:rFonts w:ascii="Arial" w:hAnsi="Arial"/>
      <w:i/>
      <w:lang w:val="es-ES_tradnl"/>
    </w:rPr>
  </w:style>
  <w:style w:type="character" w:customStyle="1" w:styleId="Heading9Char">
    <w:name w:val="Heading 9 Char"/>
    <w:basedOn w:val="DefaultParagraphFont"/>
    <w:link w:val="Heading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qFormat/>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qFormat/>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qFormat/>
    <w:rsid w:val="00573A46"/>
    <w:pPr>
      <w:tabs>
        <w:tab w:val="left" w:leader="dot" w:pos="9000"/>
      </w:tabs>
      <w:ind w:left="2160" w:right="720" w:hanging="720"/>
      <w:jc w:val="left"/>
    </w:pPr>
  </w:style>
  <w:style w:type="paragraph" w:styleId="TOC4">
    <w:name w:val="toc 4"/>
    <w:basedOn w:val="Normal"/>
    <w:next w:val="Normal"/>
    <w:uiPriority w:val="39"/>
    <w:rsid w:val="00573A46"/>
    <w:pPr>
      <w:tabs>
        <w:tab w:val="left" w:leader="dot" w:pos="8640"/>
        <w:tab w:val="right" w:pos="9000"/>
      </w:tabs>
      <w:ind w:left="2880" w:right="720" w:hanging="720"/>
    </w:pPr>
  </w:style>
  <w:style w:type="paragraph" w:styleId="TOC5">
    <w:name w:val="toc 5"/>
    <w:basedOn w:val="Normal"/>
    <w:next w:val="Normal"/>
    <w:uiPriority w:val="39"/>
    <w:rsid w:val="00573A46"/>
    <w:pPr>
      <w:tabs>
        <w:tab w:val="left" w:leader="dot" w:pos="8640"/>
        <w:tab w:val="right" w:pos="9000"/>
      </w:tabs>
      <w:ind w:left="3600" w:right="720" w:hanging="720"/>
    </w:pPr>
  </w:style>
  <w:style w:type="paragraph" w:styleId="TOC6">
    <w:name w:val="toc 6"/>
    <w:basedOn w:val="Normal"/>
    <w:next w:val="Normal"/>
    <w:uiPriority w:val="39"/>
    <w:rsid w:val="00573A46"/>
    <w:pPr>
      <w:tabs>
        <w:tab w:val="left" w:pos="8640"/>
        <w:tab w:val="right" w:pos="9000"/>
      </w:tabs>
      <w:ind w:left="720" w:hanging="720"/>
    </w:pPr>
  </w:style>
  <w:style w:type="paragraph" w:styleId="TOC7">
    <w:name w:val="toc 7"/>
    <w:basedOn w:val="Normal"/>
    <w:next w:val="Normal"/>
    <w:uiPriority w:val="39"/>
    <w:rsid w:val="00573A46"/>
    <w:pPr>
      <w:ind w:left="720" w:hanging="720"/>
    </w:pPr>
  </w:style>
  <w:style w:type="paragraph" w:styleId="TOC8">
    <w:name w:val="toc 8"/>
    <w:basedOn w:val="Normal"/>
    <w:next w:val="Normal"/>
    <w:uiPriority w:val="39"/>
    <w:rsid w:val="00573A46"/>
    <w:pPr>
      <w:tabs>
        <w:tab w:val="left" w:pos="8640"/>
        <w:tab w:val="right" w:pos="9000"/>
      </w:tabs>
      <w:ind w:left="720" w:hanging="720"/>
    </w:pPr>
  </w:style>
  <w:style w:type="paragraph" w:styleId="TOC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uiPriority w:val="99"/>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link w:val="Head32Char"/>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link w:val="SectionXHeader3Car"/>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rsid w:val="00573A46"/>
    <w:pPr>
      <w:spacing w:before="240"/>
    </w:pPr>
    <w:rPr>
      <w:lang w:val="en-US"/>
    </w:rPr>
  </w:style>
  <w:style w:type="character" w:customStyle="1" w:styleId="BodyTextIndent3Char">
    <w:name w:val="Body Text Indent 3 Char"/>
    <w:basedOn w:val="DefaultParagraphFont"/>
    <w:link w:val="BodyTextIndent3"/>
    <w:rsid w:val="006469DC"/>
    <w:rPr>
      <w:sz w:val="16"/>
      <w:szCs w:val="16"/>
    </w:rPr>
  </w:style>
  <w:style w:type="paragraph" w:styleId="BodyTextIndent2">
    <w:name w:val="Body Text Indent 2"/>
    <w:basedOn w:val="Normal"/>
    <w:link w:val="BodyTextIndent2Char"/>
    <w:rsid w:val="00573A46"/>
    <w:pPr>
      <w:ind w:left="360" w:firstLine="360"/>
    </w:pPr>
    <w:rPr>
      <w:lang w:val="es-ES_tradnl"/>
    </w:rPr>
  </w:style>
  <w:style w:type="character" w:customStyle="1" w:styleId="BodyTextIndent2Char">
    <w:name w:val="Body Text Indent 2 Char"/>
    <w:basedOn w:val="DefaultParagraphFont"/>
    <w:link w:val="BodyTextIndent2"/>
    <w:rsid w:val="006469DC"/>
    <w:rPr>
      <w:sz w:val="24"/>
    </w:rPr>
  </w:style>
  <w:style w:type="paragraph" w:styleId="BodyText2">
    <w:name w:val="Body Text 2"/>
    <w:basedOn w:val="Normal"/>
    <w:link w:val="BodyText2Char"/>
    <w:rsid w:val="00573A46"/>
    <w:pPr>
      <w:ind w:left="720"/>
    </w:pPr>
    <w:rPr>
      <w:lang w:val="es-ES_tradnl"/>
    </w:rPr>
  </w:style>
  <w:style w:type="character" w:customStyle="1" w:styleId="BodyText2Char">
    <w:name w:val="Body Text 2 Char"/>
    <w:basedOn w:val="DefaultParagraphFont"/>
    <w:link w:val="BodyText2"/>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rsid w:val="006469DC"/>
    <w:rPr>
      <w:sz w:val="16"/>
      <w:szCs w:val="16"/>
    </w:rPr>
  </w:style>
  <w:style w:type="paragraph" w:styleId="DocumentMap">
    <w:name w:val="Document Map"/>
    <w:basedOn w:val="Normal"/>
    <w:link w:val="DocumentMapChar"/>
    <w:rsid w:val="00573A46"/>
    <w:pPr>
      <w:shd w:val="clear" w:color="auto" w:fill="000080"/>
      <w:jc w:val="left"/>
    </w:pPr>
    <w:rPr>
      <w:rFonts w:ascii="Tahoma" w:hAnsi="Tahoma"/>
    </w:rPr>
  </w:style>
  <w:style w:type="character" w:customStyle="1" w:styleId="DocumentMapChar">
    <w:name w:val="Document Map Char"/>
    <w:basedOn w:val="DefaultParagraphFont"/>
    <w:link w:val="DocumentMap"/>
    <w:rsid w:val="006469DC"/>
    <w:rPr>
      <w:sz w:val="0"/>
      <w:szCs w:val="0"/>
    </w:rPr>
  </w:style>
  <w:style w:type="paragraph" w:customStyle="1" w:styleId="explanatorynotes">
    <w:name w:val="explanatory_notes"/>
    <w:basedOn w:val="Normal"/>
    <w:link w:val="explanatorynotesChar"/>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link w:val="SectionVIHeaderCha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3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uiPriority w:val="99"/>
    <w:rsid w:val="008F33A4"/>
    <w:rPr>
      <w:sz w:val="20"/>
    </w:rPr>
  </w:style>
  <w:style w:type="character" w:customStyle="1" w:styleId="CommentTextChar">
    <w:name w:val="Comment Text Char"/>
    <w:basedOn w:val="DefaultParagraphFont"/>
    <w:link w:val="CommentText"/>
    <w:uiPriority w:val="99"/>
    <w:locked/>
    <w:rsid w:val="006E7180"/>
    <w:rPr>
      <w:rFonts w:cs="Times New Roman"/>
      <w:lang w:val="fr-FR" w:eastAsia="fr-FR"/>
    </w:rPr>
  </w:style>
  <w:style w:type="paragraph" w:styleId="CommentSubject">
    <w:name w:val="annotation subject"/>
    <w:basedOn w:val="CommentText"/>
    <w:next w:val="CommentText"/>
    <w:link w:val="CommentSubjectChar"/>
    <w:semiHidden/>
    <w:rsid w:val="008F33A4"/>
    <w:rPr>
      <w:b/>
      <w:bCs/>
    </w:rPr>
  </w:style>
  <w:style w:type="character" w:customStyle="1" w:styleId="CommentSubjectChar">
    <w:name w:val="Comment Subject Char"/>
    <w:basedOn w:val="CommentTextChar"/>
    <w:link w:val="CommentSubject"/>
    <w:semiHidden/>
    <w:rsid w:val="006469DC"/>
    <w:rPr>
      <w:rFonts w:cs="Times New Roman"/>
      <w:b/>
      <w:bCs/>
      <w:lang w:val="fr-FR" w:eastAsia="fr-FR"/>
    </w:rPr>
  </w:style>
  <w:style w:type="paragraph" w:styleId="IndexHeading">
    <w:name w:val="index heading"/>
    <w:basedOn w:val="Normal"/>
    <w:next w:val="Index1"/>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uiPriority w:val="99"/>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Head0"/>
    <w:qFormat/>
    <w:rsid w:val="00C62AB2"/>
    <w:pPr>
      <w:shd w:val="clear" w:color="auto" w:fill="E36C0A" w:themeFill="accent6" w:themeFillShade="BF"/>
      <w:spacing w:before="960"/>
    </w:pPr>
    <w:rPr>
      <w:rFonts w:ascii="Times New Roman" w:hAnsi="Times New Roman"/>
      <w:color w:val="FFFFFF" w:themeColor="background1"/>
      <w:sz w:val="56"/>
      <w:szCs w:val="44"/>
      <w:lang w:val="fr-FR"/>
    </w:rPr>
  </w:style>
  <w:style w:type="paragraph" w:customStyle="1" w:styleId="Sections">
    <w:name w:val="Sections"/>
    <w:basedOn w:val="Style3"/>
    <w:qFormat/>
    <w:rsid w:val="0000603C"/>
  </w:style>
  <w:style w:type="paragraph" w:customStyle="1" w:styleId="Sec1head1">
    <w:name w:val="Sec 1 head 1"/>
    <w:basedOn w:val="Style4"/>
    <w:qFormat/>
    <w:rsid w:val="00444226"/>
    <w:pPr>
      <w:numPr>
        <w:numId w:val="132"/>
      </w:numPr>
    </w:pPr>
  </w:style>
  <w:style w:type="paragraph" w:customStyle="1" w:styleId="Sec1head2">
    <w:name w:val="Sec 1 head 2"/>
    <w:basedOn w:val="Style6"/>
    <w:link w:val="Sec1head2Char"/>
    <w:qFormat/>
    <w:rsid w:val="00FC20EE"/>
    <w:pPr>
      <w:numPr>
        <w:numId w:val="4"/>
      </w:numPr>
      <w:tabs>
        <w:tab w:val="clear" w:pos="432"/>
      </w:tabs>
      <w:spacing w:before="120" w:after="120"/>
    </w:pPr>
    <w:rPr>
      <w:iCs/>
      <w:szCs w:val="24"/>
    </w:r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link w:val="Sec7head1Cha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AB1719"/>
    <w:pPr>
      <w:numPr>
        <w:ilvl w:val="1"/>
        <w:numId w:val="6"/>
      </w:numPr>
      <w:jc w:val="both"/>
    </w:pPr>
    <w:rPr>
      <w:b w:val="0"/>
      <w:bCs/>
    </w:r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link w:val="SPDForm2Char"/>
    <w:qFormat/>
    <w:rsid w:val="00B876E5"/>
    <w:pPr>
      <w:spacing w:before="120" w:after="240"/>
      <w:ind w:left="0" w:firstLine="0"/>
      <w:jc w:val="center"/>
    </w:pPr>
    <w:rPr>
      <w:b/>
      <w:sz w:val="36"/>
      <w:lang w:val="en-US" w:eastAsia="en-US"/>
    </w:rPr>
  </w:style>
  <w:style w:type="character" w:styleId="UnresolvedMention">
    <w:name w:val="Unresolved Mention"/>
    <w:basedOn w:val="DefaultParagraphFont"/>
    <w:uiPriority w:val="99"/>
    <w:semiHidden/>
    <w:unhideWhenUsed/>
    <w:rsid w:val="008709DC"/>
    <w:rPr>
      <w:color w:val="605E5C"/>
      <w:shd w:val="clear" w:color="auto" w:fill="E1DFDD"/>
    </w:rPr>
  </w:style>
  <w:style w:type="paragraph" w:customStyle="1" w:styleId="GCCHeading2">
    <w:name w:val="GCC Heading 2"/>
    <w:basedOn w:val="Normal"/>
    <w:link w:val="GCCHeading2Char"/>
    <w:qFormat/>
    <w:rsid w:val="00CF12B8"/>
    <w:pPr>
      <w:numPr>
        <w:numId w:val="8"/>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CF12B8"/>
    <w:rPr>
      <w:b/>
      <w:sz w:val="24"/>
      <w:szCs w:val="24"/>
      <w:lang w:val="en-US" w:eastAsia="en-US"/>
    </w:rPr>
  </w:style>
  <w:style w:type="character" w:customStyle="1" w:styleId="ClauseSubParaChar">
    <w:name w:val="ClauseSub_Para Char"/>
    <w:basedOn w:val="DefaultParagraphFont"/>
    <w:link w:val="ClauseSubPara"/>
    <w:rsid w:val="00CF12B8"/>
    <w:rPr>
      <w:sz w:val="22"/>
      <w:szCs w:val="22"/>
      <w:lang w:val="en-GB" w:eastAsia="en-US"/>
    </w:rPr>
  </w:style>
  <w:style w:type="paragraph" w:customStyle="1" w:styleId="StyleHeader1-ClausesLeft0Hanging03After0pt">
    <w:name w:val="Style Header 1 - Clauses + Left:  0&quot; Hanging:  0.3&quot; After:  0 pt"/>
    <w:basedOn w:val="Normal"/>
    <w:link w:val="StyleHeader1-ClausesLeft0Hanging03After0ptChar"/>
    <w:rsid w:val="00890CFB"/>
    <w:pPr>
      <w:numPr>
        <w:numId w:val="9"/>
      </w:numPr>
      <w:tabs>
        <w:tab w:val="clear" w:pos="720"/>
        <w:tab w:val="left" w:pos="342"/>
      </w:tabs>
      <w:spacing w:after="0"/>
      <w:ind w:left="342"/>
      <w:jc w:val="left"/>
    </w:pPr>
    <w:rPr>
      <w:b/>
      <w:bCs/>
      <w:lang w:val="es-ES_tradnl" w:eastAsia="en-US"/>
    </w:rPr>
  </w:style>
  <w:style w:type="paragraph" w:customStyle="1" w:styleId="Section1Header2">
    <w:name w:val="Section 1 Header 2"/>
    <w:basedOn w:val="StyleHeader1-ClausesLeft0Hanging03After0pt"/>
    <w:rsid w:val="00890CFB"/>
    <w:pPr>
      <w:tabs>
        <w:tab w:val="num" w:pos="720"/>
      </w:tabs>
      <w:ind w:left="720"/>
    </w:pPr>
    <w:rPr>
      <w:lang w:val="en-US"/>
    </w:rPr>
  </w:style>
  <w:style w:type="paragraph" w:customStyle="1" w:styleId="Style20">
    <w:name w:val="Style 20"/>
    <w:basedOn w:val="Normal"/>
    <w:rsid w:val="00BE1DE5"/>
    <w:pPr>
      <w:widowControl w:val="0"/>
      <w:autoSpaceDE w:val="0"/>
      <w:autoSpaceDN w:val="0"/>
      <w:spacing w:before="144" w:after="360" w:line="264" w:lineRule="exact"/>
      <w:ind w:left="0" w:firstLine="0"/>
      <w:jc w:val="left"/>
    </w:pPr>
    <w:rPr>
      <w:szCs w:val="24"/>
      <w:lang w:val="en-US" w:eastAsia="en-US"/>
    </w:rPr>
  </w:style>
  <w:style w:type="paragraph" w:customStyle="1" w:styleId="Style50">
    <w:name w:val="Style 5"/>
    <w:basedOn w:val="Normal"/>
    <w:rsid w:val="006D39F0"/>
    <w:pPr>
      <w:widowControl w:val="0"/>
      <w:autoSpaceDE w:val="0"/>
      <w:autoSpaceDN w:val="0"/>
      <w:spacing w:after="0" w:line="480" w:lineRule="exact"/>
      <w:ind w:left="0" w:firstLine="0"/>
      <w:jc w:val="center"/>
    </w:pPr>
    <w:rPr>
      <w:szCs w:val="24"/>
      <w:lang w:val="en-US" w:eastAsia="en-US"/>
    </w:rPr>
  </w:style>
  <w:style w:type="paragraph" w:customStyle="1" w:styleId="BalloonText1">
    <w:name w:val="Balloon Text1"/>
    <w:basedOn w:val="Normal"/>
    <w:semiHidden/>
    <w:rsid w:val="00EE5374"/>
    <w:pPr>
      <w:spacing w:after="0"/>
      <w:ind w:left="0" w:firstLine="0"/>
      <w:jc w:val="left"/>
    </w:pPr>
    <w:rPr>
      <w:rFonts w:ascii="Tahoma" w:hAnsi="Tahoma"/>
      <w:sz w:val="16"/>
    </w:rPr>
  </w:style>
  <w:style w:type="paragraph" w:customStyle="1" w:styleId="StyleTM1Avant0ptAprs0pt">
    <w:name w:val="Style TM 1 + Avant : 0 pt Après : 0 pt"/>
    <w:basedOn w:val="TOC1"/>
    <w:rsid w:val="00EE5374"/>
    <w:pPr>
      <w:spacing w:before="0" w:after="0"/>
      <w:ind w:left="0" w:right="0" w:hanging="297"/>
    </w:pPr>
    <w:rPr>
      <w:rFonts w:asciiTheme="majorBidi" w:hAnsiTheme="majorBidi" w:cs="Times New Roman Bold"/>
      <w:b w:val="0"/>
      <w:caps/>
      <w:noProof w:val="0"/>
      <w:szCs w:val="24"/>
    </w:rPr>
  </w:style>
  <w:style w:type="paragraph" w:customStyle="1" w:styleId="SectionVIIarticle">
    <w:name w:val="Section VII article"/>
    <w:basedOn w:val="Normal"/>
    <w:link w:val="SectionVIIarticleCar"/>
    <w:rsid w:val="00EE5374"/>
    <w:pPr>
      <w:spacing w:after="0"/>
      <w:ind w:left="0" w:firstLine="0"/>
      <w:jc w:val="left"/>
    </w:pPr>
    <w:rPr>
      <w:b/>
      <w:sz w:val="20"/>
    </w:rPr>
  </w:style>
  <w:style w:type="character" w:customStyle="1" w:styleId="SectionVIIarticleCar">
    <w:name w:val="Section VII article Car"/>
    <w:link w:val="SectionVIIarticle"/>
    <w:rsid w:val="00EE5374"/>
    <w:rPr>
      <w:b/>
    </w:rPr>
  </w:style>
  <w:style w:type="paragraph" w:customStyle="1" w:styleId="RightPar4">
    <w:name w:val="Right Par[4]"/>
    <w:rsid w:val="00EE5374"/>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1-Header2">
    <w:name w:val="S1-Header2"/>
    <w:basedOn w:val="Normal"/>
    <w:autoRedefine/>
    <w:rsid w:val="00EE5374"/>
    <w:pPr>
      <w:spacing w:after="120"/>
      <w:ind w:left="17" w:hanging="17"/>
      <w:jc w:val="left"/>
    </w:pPr>
    <w:rPr>
      <w:rFonts w:asciiTheme="majorBidi" w:hAnsiTheme="majorBidi" w:cstheme="majorBidi"/>
      <w:bCs/>
      <w:i/>
      <w:spacing w:val="-2"/>
      <w:szCs w:val="24"/>
      <w:lang w:val="fr" w:eastAsia="en-US"/>
    </w:rPr>
  </w:style>
  <w:style w:type="paragraph" w:customStyle="1" w:styleId="S1-subpara">
    <w:name w:val="S1-sub para"/>
    <w:basedOn w:val="Normal"/>
    <w:link w:val="S1-subparaChar"/>
    <w:rsid w:val="00EE5374"/>
    <w:pPr>
      <w:numPr>
        <w:ilvl w:val="1"/>
        <w:numId w:val="11"/>
      </w:numPr>
    </w:pPr>
    <w:rPr>
      <w:lang w:val="en-US" w:eastAsia="en-US"/>
    </w:rPr>
  </w:style>
  <w:style w:type="character" w:customStyle="1" w:styleId="S1-subparaChar">
    <w:name w:val="S1-sub para Char"/>
    <w:link w:val="S1-subpara"/>
    <w:rsid w:val="00EE5374"/>
    <w:rPr>
      <w:sz w:val="24"/>
      <w:lang w:val="en-US" w:eastAsia="en-US"/>
    </w:rPr>
  </w:style>
  <w:style w:type="paragraph" w:customStyle="1" w:styleId="StyleStyleHeader1-ClausesAfter0ptLeft0Hanging">
    <w:name w:val="Style Style Header 1 - Clauses + After:  0 pt + Left:  0&quot; Hanging:..."/>
    <w:basedOn w:val="Normal"/>
    <w:rsid w:val="00EE5374"/>
    <w:pPr>
      <w:tabs>
        <w:tab w:val="left" w:pos="576"/>
      </w:tabs>
    </w:pPr>
    <w:rPr>
      <w:lang w:val="es-ES_tradnl" w:eastAsia="en-US"/>
    </w:rPr>
  </w:style>
  <w:style w:type="paragraph" w:customStyle="1" w:styleId="SimpleLista">
    <w:name w:val="Simple List (a)"/>
    <w:rsid w:val="00EE5374"/>
    <w:pPr>
      <w:numPr>
        <w:numId w:val="12"/>
      </w:numPr>
      <w:spacing w:before="60" w:after="60"/>
      <w:jc w:val="left"/>
    </w:pPr>
    <w:rPr>
      <w:rFonts w:eastAsia="SimSun"/>
      <w:sz w:val="24"/>
      <w:szCs w:val="28"/>
      <w:lang w:val="en-GB" w:eastAsia="zh-CN"/>
    </w:rPr>
  </w:style>
  <w:style w:type="paragraph" w:customStyle="1" w:styleId="StyleHeader1-ClausesAfter0pt">
    <w:name w:val="Style Header 1 - Clauses + After:  0 pt"/>
    <w:basedOn w:val="Normal"/>
    <w:rsid w:val="00EE5374"/>
    <w:pPr>
      <w:ind w:left="0" w:firstLine="0"/>
    </w:pPr>
    <w:rPr>
      <w:bCs/>
      <w:lang w:val="es-ES_tradnl" w:eastAsia="en-US"/>
    </w:rPr>
  </w:style>
  <w:style w:type="paragraph" w:styleId="BlockText">
    <w:name w:val="Block Text"/>
    <w:basedOn w:val="Normal"/>
    <w:rsid w:val="00EE5374"/>
    <w:pPr>
      <w:tabs>
        <w:tab w:val="left" w:pos="720"/>
      </w:tabs>
      <w:spacing w:after="0"/>
      <w:ind w:left="2160" w:right="-54" w:hanging="720"/>
    </w:pPr>
  </w:style>
  <w:style w:type="paragraph" w:customStyle="1" w:styleId="HeadB21">
    <w:name w:val="Head B.2.1"/>
    <w:basedOn w:val="Normal"/>
    <w:rsid w:val="00EE5374"/>
    <w:pPr>
      <w:keepNext/>
      <w:suppressAutoHyphens/>
      <w:spacing w:before="240" w:after="240"/>
      <w:ind w:left="0" w:firstLine="0"/>
      <w:jc w:val="center"/>
    </w:pPr>
    <w:rPr>
      <w:b/>
      <w:sz w:val="28"/>
      <w:lang w:val="en-US"/>
    </w:rPr>
  </w:style>
  <w:style w:type="paragraph" w:customStyle="1" w:styleId="HeadB22">
    <w:name w:val="Head B.2.2"/>
    <w:basedOn w:val="Normal"/>
    <w:link w:val="HeadB22Char"/>
    <w:rsid w:val="00EE5374"/>
    <w:pPr>
      <w:keepLines/>
      <w:tabs>
        <w:tab w:val="left" w:pos="540"/>
      </w:tabs>
      <w:suppressAutoHyphens/>
      <w:spacing w:after="240"/>
      <w:ind w:left="547" w:hanging="547"/>
      <w:jc w:val="left"/>
    </w:pPr>
    <w:rPr>
      <w:b/>
      <w:lang w:val="en-US"/>
    </w:rPr>
  </w:style>
  <w:style w:type="paragraph" w:customStyle="1" w:styleId="HeadA21">
    <w:name w:val="Head A.2.1"/>
    <w:basedOn w:val="Normal"/>
    <w:rsid w:val="00EE5374"/>
    <w:pPr>
      <w:keepNext/>
      <w:suppressAutoHyphens/>
      <w:spacing w:before="240" w:after="240"/>
      <w:ind w:left="0" w:firstLine="0"/>
      <w:jc w:val="center"/>
    </w:pPr>
    <w:rPr>
      <w:b/>
      <w:sz w:val="28"/>
      <w:lang w:val="en-US"/>
    </w:rPr>
  </w:style>
  <w:style w:type="paragraph" w:customStyle="1" w:styleId="HeadA22">
    <w:name w:val="Head A.2.2"/>
    <w:basedOn w:val="Normal"/>
    <w:rsid w:val="00EE5374"/>
    <w:pPr>
      <w:keepLines/>
      <w:tabs>
        <w:tab w:val="left" w:pos="547"/>
      </w:tabs>
      <w:suppressAutoHyphens/>
      <w:spacing w:after="240"/>
      <w:ind w:left="547" w:hanging="547"/>
      <w:jc w:val="left"/>
    </w:pPr>
    <w:rPr>
      <w:b/>
      <w:lang w:val="en-US"/>
    </w:rPr>
  </w:style>
  <w:style w:type="paragraph" w:customStyle="1" w:styleId="Head51">
    <w:name w:val="Head 5.1"/>
    <w:basedOn w:val="Normal"/>
    <w:rsid w:val="00EE5374"/>
    <w:pPr>
      <w:suppressAutoHyphens/>
      <w:spacing w:after="240"/>
      <w:ind w:left="720" w:hanging="720"/>
    </w:pPr>
    <w:rPr>
      <w:b/>
      <w:lang w:val="en-US"/>
    </w:rPr>
  </w:style>
  <w:style w:type="paragraph" w:customStyle="1" w:styleId="Head71">
    <w:name w:val="Head 7.1"/>
    <w:basedOn w:val="Normal"/>
    <w:rsid w:val="00EE5374"/>
    <w:pPr>
      <w:suppressAutoHyphens/>
      <w:spacing w:after="240"/>
      <w:ind w:left="0" w:firstLine="0"/>
      <w:jc w:val="center"/>
    </w:pPr>
    <w:rPr>
      <w:b/>
      <w:sz w:val="28"/>
      <w:lang w:val="en-US"/>
    </w:rPr>
  </w:style>
  <w:style w:type="paragraph" w:customStyle="1" w:styleId="HeadA21a">
    <w:name w:val="Head A.2.1a"/>
    <w:basedOn w:val="HeadA21"/>
    <w:rsid w:val="00EE5374"/>
    <w:rPr>
      <w:lang w:val="fr-FR"/>
    </w:rPr>
  </w:style>
  <w:style w:type="paragraph" w:customStyle="1" w:styleId="HeadA22a">
    <w:name w:val="Head A.2.2a"/>
    <w:basedOn w:val="HeadA22"/>
    <w:rsid w:val="00EE5374"/>
    <w:rPr>
      <w:lang w:val="fr-FR"/>
    </w:rPr>
  </w:style>
  <w:style w:type="paragraph" w:customStyle="1" w:styleId="Parts1">
    <w:name w:val="Parts 1."/>
    <w:aliases w:val="2,3,Part 1,3 Header 4"/>
    <w:basedOn w:val="Heading1"/>
    <w:link w:val="Parts1Car"/>
    <w:rsid w:val="00EE5374"/>
    <w:pPr>
      <w:ind w:left="0" w:firstLine="0"/>
    </w:pPr>
    <w:rPr>
      <w:rFonts w:ascii="Cambria" w:hAnsi="Cambria"/>
      <w:kern w:val="28"/>
      <w:sz w:val="52"/>
      <w:szCs w:val="32"/>
    </w:rPr>
  </w:style>
  <w:style w:type="paragraph" w:customStyle="1" w:styleId="Option">
    <w:name w:val="Option"/>
    <w:basedOn w:val="Heading1"/>
    <w:link w:val="OptionCar"/>
    <w:rsid w:val="00EE5374"/>
    <w:pPr>
      <w:spacing w:before="360"/>
      <w:ind w:left="0" w:firstLine="0"/>
    </w:pPr>
    <w:rPr>
      <w:kern w:val="28"/>
    </w:rPr>
  </w:style>
  <w:style w:type="paragraph" w:customStyle="1" w:styleId="S1-Header">
    <w:name w:val="S1-Header"/>
    <w:basedOn w:val="BodyText2"/>
    <w:link w:val="S1-HeaderCar"/>
    <w:rsid w:val="00EE5374"/>
    <w:pPr>
      <w:spacing w:before="120" w:after="120"/>
      <w:ind w:left="0" w:firstLine="0"/>
      <w:jc w:val="center"/>
    </w:pPr>
    <w:rPr>
      <w:b/>
      <w:sz w:val="28"/>
      <w:lang w:val="fr-FR"/>
    </w:rPr>
  </w:style>
  <w:style w:type="paragraph" w:customStyle="1" w:styleId="S1-Header20">
    <w:name w:val="S1-Header 2"/>
    <w:basedOn w:val="Header1-Clauses"/>
    <w:link w:val="S1-Header2Car"/>
    <w:rsid w:val="00EE5374"/>
    <w:pPr>
      <w:tabs>
        <w:tab w:val="clear" w:pos="432"/>
      </w:tabs>
      <w:spacing w:after="0"/>
      <w:ind w:left="0" w:firstLine="0"/>
    </w:pPr>
  </w:style>
  <w:style w:type="paragraph" w:customStyle="1" w:styleId="S1b-Header">
    <w:name w:val="S1b-Header"/>
    <w:basedOn w:val="HeadB21"/>
    <w:rsid w:val="00EE5374"/>
  </w:style>
  <w:style w:type="paragraph" w:customStyle="1" w:styleId="S1b-Header2">
    <w:name w:val="S1b-Header2"/>
    <w:basedOn w:val="HeadB22"/>
    <w:rsid w:val="00EE5374"/>
    <w:rPr>
      <w:lang w:val="fr-FR"/>
    </w:rPr>
  </w:style>
  <w:style w:type="paragraph" w:customStyle="1" w:styleId="S1b-Header20">
    <w:name w:val="S1b-Header 2"/>
    <w:basedOn w:val="HeadB22"/>
    <w:link w:val="S1b-Header2Char"/>
    <w:rsid w:val="00EE5374"/>
    <w:pPr>
      <w:ind w:left="0" w:firstLine="0"/>
    </w:pPr>
    <w:rPr>
      <w:lang w:val="fr-FR"/>
    </w:rPr>
  </w:style>
  <w:style w:type="character" w:customStyle="1" w:styleId="HeadB22Char">
    <w:name w:val="Head B.2.2 Char"/>
    <w:link w:val="HeadB22"/>
    <w:rsid w:val="00EE5374"/>
    <w:rPr>
      <w:b/>
      <w:sz w:val="24"/>
      <w:lang w:val="en-US"/>
    </w:rPr>
  </w:style>
  <w:style w:type="character" w:customStyle="1" w:styleId="S1b-Header2Char">
    <w:name w:val="S1b-Header 2 Char"/>
    <w:link w:val="S1b-Header20"/>
    <w:rsid w:val="00EE5374"/>
    <w:rPr>
      <w:b/>
      <w:sz w:val="24"/>
    </w:rPr>
  </w:style>
  <w:style w:type="paragraph" w:customStyle="1" w:styleId="Section4Header1">
    <w:name w:val="Section 4  Header 1"/>
    <w:basedOn w:val="Head71"/>
    <w:rsid w:val="00EE5374"/>
    <w:rPr>
      <w:lang w:val="fr-FR"/>
    </w:rPr>
  </w:style>
  <w:style w:type="paragraph" w:customStyle="1" w:styleId="Section4Header2">
    <w:name w:val="Section 4 Header 2"/>
    <w:basedOn w:val="Normal"/>
    <w:rsid w:val="00EE5374"/>
    <w:pPr>
      <w:spacing w:after="0"/>
      <w:ind w:left="0" w:firstLine="0"/>
      <w:jc w:val="center"/>
    </w:pPr>
    <w:rPr>
      <w:b/>
      <w:sz w:val="20"/>
    </w:rPr>
  </w:style>
  <w:style w:type="paragraph" w:customStyle="1" w:styleId="SectionVII">
    <w:name w:val="Section VII"/>
    <w:basedOn w:val="Normal"/>
    <w:autoRedefine/>
    <w:rsid w:val="00EE5374"/>
    <w:pPr>
      <w:numPr>
        <w:numId w:val="13"/>
      </w:numPr>
      <w:tabs>
        <w:tab w:val="left" w:pos="2699"/>
      </w:tabs>
      <w:spacing w:after="120"/>
      <w:ind w:left="720" w:hanging="720"/>
    </w:pPr>
    <w:rPr>
      <w:rFonts w:eastAsia="Arial Unicode MS"/>
      <w:bCs/>
      <w:szCs w:val="24"/>
      <w:lang w:val="en-GB" w:eastAsia="en-US"/>
    </w:rPr>
  </w:style>
  <w:style w:type="character" w:customStyle="1" w:styleId="Parts1Car">
    <w:name w:val="Parts 1. Car"/>
    <w:aliases w:val="2 Car,3 Car"/>
    <w:basedOn w:val="Heading1Char"/>
    <w:link w:val="Parts1"/>
    <w:rsid w:val="00EE5374"/>
    <w:rPr>
      <w:rFonts w:ascii="Cambria" w:eastAsia="Times New Roman" w:hAnsi="Cambria" w:cs="Times New Roman"/>
      <w:b/>
      <w:bCs w:val="0"/>
      <w:kern w:val="28"/>
      <w:sz w:val="52"/>
      <w:szCs w:val="32"/>
    </w:rPr>
  </w:style>
  <w:style w:type="character" w:customStyle="1" w:styleId="Style1Car">
    <w:name w:val="Style1 Car"/>
    <w:basedOn w:val="Parts1Car"/>
    <w:rsid w:val="00EE5374"/>
    <w:rPr>
      <w:rFonts w:ascii="Cambria" w:eastAsia="Times New Roman" w:hAnsi="Cambria" w:cs="Times New Roman"/>
      <w:b/>
      <w:bCs w:val="0"/>
      <w:kern w:val="28"/>
      <w:sz w:val="52"/>
      <w:szCs w:val="32"/>
    </w:rPr>
  </w:style>
  <w:style w:type="character" w:customStyle="1" w:styleId="Style2Car">
    <w:name w:val="Style2 Car"/>
    <w:basedOn w:val="Parts1Car"/>
    <w:rsid w:val="00EE5374"/>
    <w:rPr>
      <w:rFonts w:ascii="Cambria" w:eastAsia="Times New Roman" w:hAnsi="Cambria" w:cs="Times New Roman"/>
      <w:b/>
      <w:bCs w:val="0"/>
      <w:kern w:val="28"/>
      <w:sz w:val="52"/>
      <w:szCs w:val="32"/>
    </w:rPr>
  </w:style>
  <w:style w:type="character" w:customStyle="1" w:styleId="OptionCar">
    <w:name w:val="Option Car"/>
    <w:link w:val="Option"/>
    <w:rsid w:val="00EE5374"/>
    <w:rPr>
      <w:b/>
      <w:kern w:val="28"/>
      <w:sz w:val="36"/>
    </w:rPr>
  </w:style>
  <w:style w:type="character" w:customStyle="1" w:styleId="Style3Car">
    <w:name w:val="Style3 Car"/>
    <w:basedOn w:val="OptionCar"/>
    <w:rsid w:val="00EE5374"/>
    <w:rPr>
      <w:b/>
      <w:kern w:val="28"/>
      <w:sz w:val="36"/>
    </w:rPr>
  </w:style>
  <w:style w:type="character" w:customStyle="1" w:styleId="Style4Car">
    <w:name w:val="Style4 Car"/>
    <w:basedOn w:val="SubtitleChar"/>
    <w:rsid w:val="00EE5374"/>
    <w:rPr>
      <w:rFonts w:ascii="Times New Roman" w:eastAsia="Times New Roman" w:hAnsi="Times New Roman" w:cs="Times New Roman"/>
      <w:b/>
      <w:sz w:val="44"/>
      <w:szCs w:val="20"/>
      <w:lang w:val="fr-FR" w:eastAsia="fr-FR"/>
    </w:rPr>
  </w:style>
  <w:style w:type="character" w:customStyle="1" w:styleId="S1-HeaderCar">
    <w:name w:val="S1-Header Car"/>
    <w:basedOn w:val="BodyText2Char"/>
    <w:link w:val="S1-Header"/>
    <w:rsid w:val="00EE5374"/>
    <w:rPr>
      <w:b/>
      <w:sz w:val="28"/>
    </w:rPr>
  </w:style>
  <w:style w:type="character" w:customStyle="1" w:styleId="Style5Car">
    <w:name w:val="Style5 Car"/>
    <w:basedOn w:val="S1-HeaderCar"/>
    <w:rsid w:val="00EE5374"/>
    <w:rPr>
      <w:b/>
      <w:sz w:val="28"/>
    </w:rPr>
  </w:style>
  <w:style w:type="character" w:customStyle="1" w:styleId="Header1-ClausesCar">
    <w:name w:val="Header 1 - Clauses Car"/>
    <w:rsid w:val="00EE5374"/>
    <w:rPr>
      <w:rFonts w:ascii="Times New Roman" w:eastAsia="Times New Roman" w:hAnsi="Times New Roman" w:cs="Times New Roman"/>
      <w:b/>
      <w:sz w:val="24"/>
      <w:szCs w:val="20"/>
      <w:lang w:val="es-ES_tradnl" w:eastAsia="fr-FR"/>
    </w:rPr>
  </w:style>
  <w:style w:type="character" w:customStyle="1" w:styleId="S1-Header2Car">
    <w:name w:val="S1-Header 2 Car"/>
    <w:basedOn w:val="Header1-ClausesCar"/>
    <w:link w:val="S1-Header20"/>
    <w:rsid w:val="00EE5374"/>
    <w:rPr>
      <w:rFonts w:ascii="Times New Roman" w:eastAsia="Times New Roman" w:hAnsi="Times New Roman" w:cs="Times New Roman"/>
      <w:b/>
      <w:sz w:val="24"/>
      <w:szCs w:val="20"/>
      <w:lang w:val="es-ES_tradnl" w:eastAsia="fr-FR"/>
    </w:rPr>
  </w:style>
  <w:style w:type="character" w:customStyle="1" w:styleId="Style6Car">
    <w:name w:val="Style6 Car"/>
    <w:basedOn w:val="S1-Header2Car"/>
    <w:rsid w:val="00EE5374"/>
    <w:rPr>
      <w:rFonts w:ascii="Times New Roman" w:eastAsia="Times New Roman" w:hAnsi="Times New Roman" w:cs="Times New Roman"/>
      <w:b/>
      <w:sz w:val="24"/>
      <w:szCs w:val="20"/>
      <w:lang w:val="es-ES_tradnl" w:eastAsia="fr-FR"/>
    </w:rPr>
  </w:style>
  <w:style w:type="paragraph" w:customStyle="1" w:styleId="plane">
    <w:name w:val="plane"/>
    <w:basedOn w:val="Normal"/>
    <w:rsid w:val="00EE5374"/>
    <w:pPr>
      <w:suppressAutoHyphens/>
      <w:spacing w:after="0"/>
      <w:ind w:left="0" w:firstLine="0"/>
    </w:pPr>
    <w:rPr>
      <w:rFonts w:ascii="Tms Rmn" w:hAnsi="Tms Rmn"/>
      <w:lang w:val="en-US" w:eastAsia="en-US"/>
    </w:rPr>
  </w:style>
  <w:style w:type="character" w:customStyle="1" w:styleId="SectionXHeader3Car">
    <w:name w:val="Section X Header 3 Car"/>
    <w:link w:val="SectionXHeader3"/>
    <w:rsid w:val="00EE5374"/>
    <w:rPr>
      <w:b/>
      <w:sz w:val="40"/>
    </w:rPr>
  </w:style>
  <w:style w:type="character" w:customStyle="1" w:styleId="Style7Car">
    <w:name w:val="Style7 Car"/>
    <w:basedOn w:val="SectionXHeader3Car"/>
    <w:rsid w:val="00EE5374"/>
    <w:rPr>
      <w:b/>
      <w:sz w:val="40"/>
    </w:rPr>
  </w:style>
  <w:style w:type="paragraph" w:customStyle="1" w:styleId="StyleHeading4Sub-ClauseSub-paragraphClauseSubSubNoNameAft">
    <w:name w:val="Style Heading 4Sub-Clause Sub-paragraphClauseSubSub_No&amp;Name + Aft..."/>
    <w:basedOn w:val="Heading4"/>
    <w:rsid w:val="00EE5374"/>
    <w:pPr>
      <w:keepNext/>
      <w:numPr>
        <w:ilvl w:val="0"/>
        <w:numId w:val="0"/>
      </w:numPr>
      <w:spacing w:after="180"/>
      <w:ind w:left="1512" w:right="18" w:hanging="540"/>
    </w:pPr>
    <w:rPr>
      <w:b/>
      <w:bCs/>
      <w:lang w:eastAsia="en-US"/>
    </w:rPr>
  </w:style>
  <w:style w:type="character" w:customStyle="1" w:styleId="Header2-SubClausesCar">
    <w:name w:val="Header 2 - SubClauses Car"/>
    <w:link w:val="Header2-SubClauses"/>
    <w:rsid w:val="00EE5374"/>
    <w:rPr>
      <w:sz w:val="24"/>
      <w:lang w:val="es-ES_tradnl"/>
    </w:rPr>
  </w:style>
  <w:style w:type="paragraph" w:customStyle="1" w:styleId="Style10">
    <w:name w:val="Style10"/>
    <w:basedOn w:val="Normal"/>
    <w:link w:val="Style10Char"/>
    <w:qFormat/>
    <w:rsid w:val="00EE5374"/>
    <w:pPr>
      <w:spacing w:after="120"/>
      <w:ind w:left="0" w:firstLine="0"/>
      <w:jc w:val="left"/>
    </w:pPr>
    <w:rPr>
      <w:b/>
      <w:sz w:val="28"/>
      <w:szCs w:val="28"/>
    </w:rPr>
  </w:style>
  <w:style w:type="character" w:customStyle="1" w:styleId="Style10Char">
    <w:name w:val="Style10 Char"/>
    <w:basedOn w:val="DefaultParagraphFont"/>
    <w:link w:val="Style10"/>
    <w:rsid w:val="00EE5374"/>
    <w:rPr>
      <w:b/>
      <w:sz w:val="28"/>
      <w:szCs w:val="28"/>
    </w:rPr>
  </w:style>
  <w:style w:type="character" w:customStyle="1" w:styleId="explanatorynotesChar">
    <w:name w:val="explanatory_notes Char"/>
    <w:basedOn w:val="DefaultParagraphFont"/>
    <w:link w:val="explanatorynotes"/>
    <w:rsid w:val="00EE5374"/>
    <w:rPr>
      <w:rFonts w:ascii="Arial" w:hAnsi="Arial"/>
      <w:sz w:val="22"/>
      <w:lang w:val="en-US"/>
    </w:rPr>
  </w:style>
  <w:style w:type="paragraph" w:customStyle="1" w:styleId="Head0">
    <w:name w:val="Head 0"/>
    <w:basedOn w:val="Normal"/>
    <w:qFormat/>
    <w:rsid w:val="00EE5374"/>
    <w:pPr>
      <w:spacing w:before="1440" w:after="0"/>
      <w:ind w:left="0" w:firstLine="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EE537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EE5374"/>
    <w:pPr>
      <w:keepNext/>
      <w:numPr>
        <w:ilvl w:val="12"/>
      </w:numPr>
      <w:spacing w:before="360" w:after="120"/>
      <w:ind w:left="576" w:hanging="576"/>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EE5374"/>
    <w:rPr>
      <w:rFonts w:ascii="Times New Roman Bold" w:hAnsi="Times New Roman Bold"/>
      <w:b/>
      <w:smallCaps/>
      <w:sz w:val="32"/>
      <w:lang w:val="en-US" w:eastAsia="en-US"/>
    </w:rPr>
  </w:style>
  <w:style w:type="paragraph" w:customStyle="1" w:styleId="HeadingSPD02">
    <w:name w:val="Heading SPD 02"/>
    <w:basedOn w:val="Header"/>
    <w:qFormat/>
    <w:rsid w:val="00EE5374"/>
    <w:pPr>
      <w:tabs>
        <w:tab w:val="center" w:pos="4320"/>
        <w:tab w:val="right" w:pos="8640"/>
      </w:tabs>
      <w:suppressAutoHyphens/>
      <w:spacing w:after="120"/>
      <w:ind w:left="0" w:firstLine="0"/>
      <w:jc w:val="both"/>
      <w:outlineLvl w:val="2"/>
    </w:pPr>
    <w:rPr>
      <w:b/>
      <w:sz w:val="24"/>
      <w:szCs w:val="24"/>
      <w:lang w:val="en-US" w:eastAsia="en-US"/>
    </w:rPr>
  </w:style>
  <w:style w:type="paragraph" w:customStyle="1" w:styleId="SEC3h10">
    <w:name w:val="SEC3 h1"/>
    <w:basedOn w:val="Normal"/>
    <w:link w:val="SEC3h1Char0"/>
    <w:qFormat/>
    <w:rsid w:val="00EE5374"/>
    <w:pPr>
      <w:spacing w:after="0"/>
      <w:ind w:left="0" w:firstLine="0"/>
      <w:jc w:val="left"/>
    </w:pPr>
    <w:rPr>
      <w:b/>
      <w:iCs/>
      <w:sz w:val="28"/>
      <w:szCs w:val="28"/>
      <w:lang w:val="en-US" w:eastAsia="en-US"/>
    </w:rPr>
  </w:style>
  <w:style w:type="character" w:customStyle="1" w:styleId="SEC3h1Char0">
    <w:name w:val="SEC3 h1 Char"/>
    <w:basedOn w:val="DefaultParagraphFont"/>
    <w:link w:val="SEC3h10"/>
    <w:rsid w:val="00EE5374"/>
    <w:rPr>
      <w:b/>
      <w:iCs/>
      <w:sz w:val="28"/>
      <w:szCs w:val="28"/>
      <w:lang w:val="en-US" w:eastAsia="en-US"/>
    </w:rPr>
  </w:style>
  <w:style w:type="paragraph" w:customStyle="1" w:styleId="SEC3h2">
    <w:name w:val="SEC3 h2"/>
    <w:basedOn w:val="Normal"/>
    <w:link w:val="SEC3h2Char"/>
    <w:qFormat/>
    <w:rsid w:val="00EE5374"/>
    <w:pPr>
      <w:ind w:left="0" w:firstLine="0"/>
      <w:jc w:val="left"/>
    </w:pPr>
    <w:rPr>
      <w:b/>
      <w:iCs/>
      <w:sz w:val="28"/>
      <w:lang w:val="en-US" w:eastAsia="en-US"/>
    </w:rPr>
  </w:style>
  <w:style w:type="character" w:customStyle="1" w:styleId="SEC3h2Char">
    <w:name w:val="SEC3 h2 Char"/>
    <w:basedOn w:val="DefaultParagraphFont"/>
    <w:link w:val="SEC3h2"/>
    <w:rsid w:val="00EE5374"/>
    <w:rPr>
      <w:b/>
      <w:iCs/>
      <w:sz w:val="28"/>
      <w:lang w:val="en-US" w:eastAsia="en-US"/>
    </w:rPr>
  </w:style>
  <w:style w:type="paragraph" w:customStyle="1" w:styleId="SPDForms1">
    <w:name w:val="SPD Forms 1"/>
    <w:basedOn w:val="Normal"/>
    <w:link w:val="SPDForms1Char"/>
    <w:qFormat/>
    <w:rsid w:val="00EE5374"/>
    <w:pPr>
      <w:spacing w:before="120" w:after="240"/>
      <w:ind w:left="0" w:firstLine="0"/>
      <w:jc w:val="center"/>
    </w:pPr>
    <w:rPr>
      <w:b/>
      <w:sz w:val="36"/>
      <w:lang w:val="en-US" w:eastAsia="en-US"/>
    </w:rPr>
  </w:style>
  <w:style w:type="paragraph" w:customStyle="1" w:styleId="S4-header1">
    <w:name w:val="S4-header1"/>
    <w:basedOn w:val="Normal"/>
    <w:rsid w:val="00EE5374"/>
    <w:pPr>
      <w:spacing w:before="120" w:after="240"/>
      <w:ind w:left="0" w:firstLine="0"/>
      <w:jc w:val="center"/>
    </w:pPr>
    <w:rPr>
      <w:b/>
      <w:sz w:val="36"/>
      <w:lang w:val="en-US" w:eastAsia="en-US"/>
    </w:rPr>
  </w:style>
  <w:style w:type="paragraph" w:customStyle="1" w:styleId="Head12">
    <w:name w:val="Head 1.2"/>
    <w:basedOn w:val="Normal"/>
    <w:rsid w:val="00EE5374"/>
    <w:pPr>
      <w:tabs>
        <w:tab w:val="num" w:pos="504"/>
      </w:tabs>
      <w:spacing w:after="0"/>
      <w:ind w:left="504" w:hanging="504"/>
    </w:pPr>
    <w:rPr>
      <w:lang w:val="en-US" w:eastAsia="en-US"/>
    </w:rPr>
  </w:style>
  <w:style w:type="paragraph" w:customStyle="1" w:styleId="SPD3EmployersRequirement">
    <w:name w:val="SPD 3 Employers Requirement"/>
    <w:basedOn w:val="Normal"/>
    <w:link w:val="SPD3EmployersRequirementChar"/>
    <w:qFormat/>
    <w:rsid w:val="00EE5374"/>
    <w:pPr>
      <w:spacing w:after="0"/>
      <w:ind w:left="0" w:firstLine="0"/>
      <w:jc w:val="center"/>
    </w:pPr>
    <w:rPr>
      <w:b/>
      <w:sz w:val="36"/>
      <w:lang w:val="en-US" w:eastAsia="en-US"/>
    </w:rPr>
  </w:style>
  <w:style w:type="character" w:customStyle="1" w:styleId="SPD3EmployersRequirementChar">
    <w:name w:val="SPD 3 Employers Requirement Char"/>
    <w:basedOn w:val="DefaultParagraphFont"/>
    <w:link w:val="SPD3EmployersRequirement"/>
    <w:rsid w:val="00EE5374"/>
    <w:rPr>
      <w:b/>
      <w:sz w:val="36"/>
      <w:lang w:val="en-US" w:eastAsia="en-US"/>
    </w:rPr>
  </w:style>
  <w:style w:type="paragraph" w:customStyle="1" w:styleId="SPD4EmployereRequirmentAnnex">
    <w:name w:val="SPD 4 Employere Requirment Annex"/>
    <w:basedOn w:val="Normal"/>
    <w:qFormat/>
    <w:rsid w:val="00EE5374"/>
    <w:pPr>
      <w:tabs>
        <w:tab w:val="num" w:pos="864"/>
      </w:tabs>
      <w:ind w:left="0" w:firstLine="0"/>
      <w:jc w:val="center"/>
      <w:outlineLvl w:val="2"/>
    </w:pPr>
    <w:rPr>
      <w:b/>
      <w:szCs w:val="28"/>
      <w:lang w:val="en-US" w:eastAsia="en-US"/>
    </w:rPr>
  </w:style>
  <w:style w:type="paragraph" w:customStyle="1" w:styleId="S7Header1">
    <w:name w:val="S7 Header 1"/>
    <w:basedOn w:val="S1-Header"/>
    <w:next w:val="Normal"/>
    <w:rsid w:val="00EE5374"/>
    <w:pPr>
      <w:tabs>
        <w:tab w:val="num" w:pos="648"/>
      </w:tabs>
      <w:spacing w:after="240"/>
      <w:ind w:left="360" w:hanging="72"/>
    </w:pPr>
    <w:rPr>
      <w:lang w:val="en-US" w:eastAsia="en-US"/>
    </w:rPr>
  </w:style>
  <w:style w:type="paragraph" w:customStyle="1" w:styleId="S7Header2">
    <w:name w:val="S7 Header 2"/>
    <w:basedOn w:val="Normal"/>
    <w:next w:val="Normal"/>
    <w:autoRedefine/>
    <w:rsid w:val="009D3C2E"/>
    <w:pPr>
      <w:suppressAutoHyphens/>
      <w:overflowPunct w:val="0"/>
      <w:autoSpaceDE w:val="0"/>
      <w:autoSpaceDN w:val="0"/>
      <w:adjustRightInd w:val="0"/>
      <w:spacing w:before="120" w:after="240"/>
      <w:ind w:left="0" w:firstLine="0"/>
      <w:jc w:val="left"/>
      <w:textAlignment w:val="baseline"/>
    </w:pPr>
    <w:rPr>
      <w:b/>
      <w:szCs w:val="24"/>
      <w:lang w:eastAsia="en-US"/>
    </w:rPr>
  </w:style>
  <w:style w:type="paragraph" w:customStyle="1" w:styleId="S8Header1">
    <w:name w:val="S8 Header 1"/>
    <w:basedOn w:val="Normal"/>
    <w:next w:val="Normal"/>
    <w:rsid w:val="00EE5374"/>
    <w:pPr>
      <w:spacing w:before="120"/>
      <w:ind w:left="0" w:firstLine="0"/>
    </w:pPr>
    <w:rPr>
      <w:b/>
      <w:lang w:val="en-US" w:eastAsia="en-US"/>
    </w:rPr>
  </w:style>
  <w:style w:type="paragraph" w:customStyle="1" w:styleId="S9Header">
    <w:name w:val="S9 Header"/>
    <w:basedOn w:val="Normal"/>
    <w:link w:val="S9HeaderChar"/>
    <w:rsid w:val="00EE5374"/>
    <w:pPr>
      <w:spacing w:before="120" w:after="240"/>
      <w:ind w:left="0" w:firstLine="0"/>
      <w:jc w:val="center"/>
    </w:pPr>
    <w:rPr>
      <w:b/>
      <w:sz w:val="36"/>
      <w:lang w:val="en-US" w:eastAsia="en-US"/>
    </w:rPr>
  </w:style>
  <w:style w:type="paragraph" w:customStyle="1" w:styleId="S9-appx">
    <w:name w:val="S9 - appx"/>
    <w:basedOn w:val="Normal"/>
    <w:rsid w:val="00EE5374"/>
    <w:pPr>
      <w:spacing w:before="120" w:after="240"/>
      <w:ind w:left="0" w:firstLine="0"/>
      <w:jc w:val="center"/>
    </w:pPr>
    <w:rPr>
      <w:b/>
      <w:sz w:val="28"/>
      <w:lang w:val="en-US" w:eastAsia="en-US"/>
    </w:rPr>
  </w:style>
  <w:style w:type="paragraph" w:styleId="TOCHeading">
    <w:name w:val="TOC Heading"/>
    <w:basedOn w:val="Heading1"/>
    <w:next w:val="Normal"/>
    <w:uiPriority w:val="39"/>
    <w:unhideWhenUsed/>
    <w:qFormat/>
    <w:rsid w:val="00EE5374"/>
    <w:pPr>
      <w:keepNext/>
      <w:keepLines/>
      <w:spacing w:before="240" w:after="0"/>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EE5374"/>
    <w:pPr>
      <w:spacing w:after="0"/>
      <w:ind w:left="0" w:firstLine="0"/>
      <w:jc w:val="left"/>
    </w:pPr>
    <w:rPr>
      <w:rFonts w:ascii="Calibri" w:hAnsi="Calibri"/>
      <w:sz w:val="22"/>
      <w:szCs w:val="22"/>
      <w:lang w:eastAsia="en-US"/>
    </w:rPr>
  </w:style>
  <w:style w:type="paragraph" w:customStyle="1" w:styleId="SectionVIheader0">
    <w:name w:val="Section VI header"/>
    <w:basedOn w:val="Normal"/>
    <w:rsid w:val="00EE5374"/>
    <w:pPr>
      <w:widowControl w:val="0"/>
      <w:tabs>
        <w:tab w:val="left" w:leader="dot" w:pos="8748"/>
      </w:tabs>
      <w:autoSpaceDE w:val="0"/>
      <w:autoSpaceDN w:val="0"/>
      <w:spacing w:after="240"/>
      <w:ind w:left="0" w:firstLine="0"/>
      <w:jc w:val="center"/>
    </w:pPr>
    <w:rPr>
      <w:b/>
      <w:spacing w:val="-2"/>
      <w:sz w:val="36"/>
      <w:szCs w:val="24"/>
      <w:lang w:val="en-US" w:eastAsia="en-US"/>
    </w:rPr>
  </w:style>
  <w:style w:type="character" w:customStyle="1" w:styleId="Titre3Car2">
    <w:name w:val="Titre 3 Car2"/>
    <w:rsid w:val="00EE5374"/>
    <w:rPr>
      <w:b/>
      <w:bCs/>
      <w:color w:val="000000"/>
      <w:sz w:val="24"/>
      <w:szCs w:val="24"/>
      <w:u w:val="single"/>
      <w:lang w:val="fr-FR" w:eastAsia="fr-FR" w:bidi="ar-SA"/>
    </w:rPr>
  </w:style>
  <w:style w:type="paragraph" w:customStyle="1" w:styleId="PAR1BIS">
    <w:name w:val="PAR 1 BIS"/>
    <w:basedOn w:val="Normal"/>
    <w:rsid w:val="00EE5374"/>
    <w:pPr>
      <w:spacing w:after="0"/>
      <w:ind w:left="709" w:hanging="709"/>
    </w:pPr>
    <w:rPr>
      <w:rFonts w:ascii="TimesNewRomanPS" w:hAnsi="TimesNewRomanPS"/>
      <w:color w:val="000000"/>
      <w:sz w:val="20"/>
      <w:lang w:eastAsia="en-US"/>
    </w:rPr>
  </w:style>
  <w:style w:type="paragraph" w:customStyle="1" w:styleId="PAR2BIS">
    <w:name w:val="PAR 2 BIS"/>
    <w:basedOn w:val="PAR1BIS"/>
    <w:rsid w:val="00EE5374"/>
    <w:pPr>
      <w:ind w:left="1418"/>
    </w:pPr>
  </w:style>
  <w:style w:type="character" w:customStyle="1" w:styleId="tlid-translation">
    <w:name w:val="tlid-translation"/>
    <w:basedOn w:val="DefaultParagraphFont"/>
    <w:rsid w:val="00EE5374"/>
  </w:style>
  <w:style w:type="numbering" w:customStyle="1" w:styleId="SPD1">
    <w:name w:val="SPD 1"/>
    <w:uiPriority w:val="99"/>
    <w:rsid w:val="00EE5374"/>
    <w:pPr>
      <w:numPr>
        <w:numId w:val="15"/>
      </w:numPr>
    </w:pPr>
  </w:style>
  <w:style w:type="numbering" w:customStyle="1" w:styleId="SPDParagraphheader1">
    <w:name w:val="SPD Paragraph header 1"/>
    <w:uiPriority w:val="99"/>
    <w:rsid w:val="00EE5374"/>
    <w:pPr>
      <w:numPr>
        <w:numId w:val="16"/>
      </w:numPr>
    </w:pPr>
  </w:style>
  <w:style w:type="paragraph" w:customStyle="1" w:styleId="Head01">
    <w:name w:val="Head 0.1"/>
    <w:basedOn w:val="Head0"/>
    <w:qFormat/>
    <w:rsid w:val="00EE5374"/>
    <w:rPr>
      <w:sz w:val="56"/>
    </w:rPr>
  </w:style>
  <w:style w:type="paragraph" w:customStyle="1" w:styleId="Head02">
    <w:name w:val="Head 0.2"/>
    <w:basedOn w:val="Heading1"/>
    <w:link w:val="Head02Char"/>
    <w:qFormat/>
    <w:rsid w:val="00EE5374"/>
    <w:pPr>
      <w:spacing w:before="480" w:after="0"/>
      <w:ind w:left="0" w:firstLine="0"/>
    </w:pPr>
    <w:rPr>
      <w:rFonts w:ascii="Times New Roman Bold" w:hAnsi="Times New Roman Bold"/>
      <w:smallCaps/>
      <w:kern w:val="28"/>
      <w:szCs w:val="32"/>
    </w:rPr>
  </w:style>
  <w:style w:type="paragraph" w:customStyle="1" w:styleId="Head12b">
    <w:name w:val="Head 1.2b"/>
    <w:basedOn w:val="Normal"/>
    <w:qFormat/>
    <w:rsid w:val="00EE5374"/>
    <w:pPr>
      <w:numPr>
        <w:ilvl w:val="12"/>
      </w:numPr>
      <w:spacing w:after="0"/>
      <w:ind w:left="360" w:hanging="360"/>
      <w:jc w:val="left"/>
    </w:pPr>
    <w:rPr>
      <w:b/>
      <w:lang w:val="en-US" w:eastAsia="en-US"/>
    </w:rPr>
  </w:style>
  <w:style w:type="paragraph" w:customStyle="1" w:styleId="Head21b">
    <w:name w:val="Head 2.1b"/>
    <w:basedOn w:val="Normal"/>
    <w:qFormat/>
    <w:rsid w:val="00EE5374"/>
    <w:pPr>
      <w:keepNext/>
      <w:pBdr>
        <w:bottom w:val="single" w:sz="24" w:space="3" w:color="auto"/>
      </w:pBdr>
      <w:spacing w:before="480" w:after="0"/>
      <w:ind w:left="0" w:firstLine="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EE5374"/>
    <w:pPr>
      <w:spacing w:after="134"/>
      <w:ind w:left="720" w:right="-14" w:hanging="360"/>
      <w:jc w:val="left"/>
    </w:pPr>
    <w:rPr>
      <w:b/>
      <w:sz w:val="28"/>
      <w:szCs w:val="28"/>
      <w:lang w:val="en-US" w:eastAsia="en-US"/>
    </w:rPr>
  </w:style>
  <w:style w:type="character" w:customStyle="1" w:styleId="HeadingQT2Char">
    <w:name w:val="Heading QT2 Char"/>
    <w:basedOn w:val="DefaultParagraphFont"/>
    <w:link w:val="HeadingQT2"/>
    <w:rsid w:val="00EE5374"/>
    <w:rPr>
      <w:b/>
      <w:sz w:val="28"/>
      <w:szCs w:val="28"/>
      <w:lang w:val="en-US" w:eastAsia="en-US"/>
    </w:rPr>
  </w:style>
  <w:style w:type="character" w:styleId="FollowedHyperlink">
    <w:name w:val="FollowedHyperlink"/>
    <w:rsid w:val="00EE5374"/>
    <w:rPr>
      <w:color w:val="800080"/>
      <w:u w:val="single"/>
    </w:rPr>
  </w:style>
  <w:style w:type="paragraph" w:customStyle="1" w:styleId="Document1">
    <w:name w:val="Document 1"/>
    <w:rsid w:val="00EE5374"/>
    <w:pPr>
      <w:keepNext/>
      <w:keepLines/>
      <w:tabs>
        <w:tab w:val="left" w:pos="-720"/>
      </w:tabs>
      <w:suppressAutoHyphens/>
      <w:spacing w:after="0"/>
      <w:ind w:left="0" w:firstLine="0"/>
      <w:jc w:val="left"/>
    </w:pPr>
    <w:rPr>
      <w:rFonts w:ascii="Courier New" w:hAnsi="Courier New"/>
      <w:lang w:val="en-US" w:eastAsia="en-US"/>
    </w:rPr>
  </w:style>
  <w:style w:type="paragraph" w:customStyle="1" w:styleId="BlockQuotation">
    <w:name w:val="Block Quotation"/>
    <w:basedOn w:val="Normal"/>
    <w:rsid w:val="00EE5374"/>
    <w:pPr>
      <w:spacing w:after="0"/>
      <w:ind w:left="855" w:right="-72" w:hanging="315"/>
    </w:pPr>
    <w:rPr>
      <w:lang w:val="en-US" w:eastAsia="en-US"/>
    </w:rPr>
  </w:style>
  <w:style w:type="paragraph" w:styleId="TableofFigures">
    <w:name w:val="table of figures"/>
    <w:basedOn w:val="Normal"/>
    <w:next w:val="Normal"/>
    <w:rsid w:val="00EE5374"/>
    <w:pPr>
      <w:spacing w:after="0"/>
      <w:ind w:left="480" w:hanging="480"/>
    </w:pPr>
    <w:rPr>
      <w:lang w:val="en-US" w:eastAsia="en-US"/>
    </w:rPr>
  </w:style>
  <w:style w:type="paragraph" w:customStyle="1" w:styleId="pq-annexb">
    <w:name w:val="pq-annexb"/>
    <w:basedOn w:val="Normal"/>
    <w:rsid w:val="00EE5374"/>
    <w:pPr>
      <w:tabs>
        <w:tab w:val="num" w:pos="900"/>
      </w:tabs>
      <w:spacing w:after="0"/>
      <w:ind w:left="900" w:hanging="900"/>
    </w:pPr>
    <w:rPr>
      <w:b/>
      <w:lang w:val="en-US" w:eastAsia="en-US"/>
    </w:rPr>
  </w:style>
  <w:style w:type="paragraph" w:customStyle="1" w:styleId="Outlinei">
    <w:name w:val="Outline i)"/>
    <w:basedOn w:val="Normal"/>
    <w:rsid w:val="00EE5374"/>
    <w:pPr>
      <w:tabs>
        <w:tab w:val="num" w:pos="1782"/>
      </w:tabs>
      <w:spacing w:before="120" w:after="0"/>
      <w:ind w:left="1782" w:hanging="792"/>
      <w:jc w:val="left"/>
    </w:pPr>
    <w:rPr>
      <w:lang w:val="en-US" w:eastAsia="en-US"/>
    </w:rPr>
  </w:style>
  <w:style w:type="paragraph" w:styleId="ListNumber">
    <w:name w:val="List Number"/>
    <w:basedOn w:val="Normal"/>
    <w:rsid w:val="00EE5374"/>
    <w:pPr>
      <w:tabs>
        <w:tab w:val="num" w:pos="360"/>
      </w:tabs>
      <w:spacing w:after="0"/>
      <w:ind w:left="360" w:hanging="360"/>
    </w:pPr>
    <w:rPr>
      <w:lang w:val="en-US" w:eastAsia="en-US"/>
    </w:rPr>
  </w:style>
  <w:style w:type="paragraph" w:customStyle="1" w:styleId="FooterLandscape">
    <w:name w:val="Footer Landscape"/>
    <w:basedOn w:val="Footer"/>
    <w:next w:val="Normal"/>
    <w:rsid w:val="00EE5374"/>
    <w:pPr>
      <w:pBdr>
        <w:bottom w:val="single" w:sz="4" w:space="1" w:color="auto"/>
      </w:pBdr>
      <w:tabs>
        <w:tab w:val="center" w:pos="5328"/>
        <w:tab w:val="right" w:pos="12816"/>
      </w:tabs>
      <w:spacing w:before="120" w:after="0"/>
      <w:ind w:left="0" w:firstLine="0"/>
    </w:pPr>
    <w:rPr>
      <w:lang w:val="en-US" w:eastAsia="en-US"/>
    </w:rPr>
  </w:style>
  <w:style w:type="paragraph" w:customStyle="1" w:styleId="HeaderLandscape">
    <w:name w:val="Header Landscape"/>
    <w:basedOn w:val="Header"/>
    <w:next w:val="Normal"/>
    <w:rsid w:val="00EE5374"/>
    <w:pPr>
      <w:pBdr>
        <w:bottom w:val="single" w:sz="4" w:space="1" w:color="000000"/>
      </w:pBdr>
      <w:tabs>
        <w:tab w:val="right" w:pos="12816"/>
      </w:tabs>
      <w:spacing w:after="0"/>
      <w:ind w:left="0" w:firstLine="0"/>
      <w:jc w:val="both"/>
    </w:pPr>
    <w:rPr>
      <w:sz w:val="24"/>
      <w:lang w:val="en-US" w:eastAsia="en-US"/>
    </w:rPr>
  </w:style>
  <w:style w:type="paragraph" w:customStyle="1" w:styleId="Head22b">
    <w:name w:val="Head 2.2b"/>
    <w:basedOn w:val="Normal"/>
    <w:rsid w:val="00EE5374"/>
    <w:pPr>
      <w:suppressAutoHyphens/>
      <w:spacing w:after="0"/>
      <w:ind w:left="360" w:hanging="360"/>
      <w:jc w:val="left"/>
    </w:pPr>
    <w:rPr>
      <w:rFonts w:ascii="Tms Rmn" w:hAnsi="Tms Rmn"/>
      <w:b/>
      <w:lang w:val="en-US" w:eastAsia="en-US"/>
    </w:rPr>
  </w:style>
  <w:style w:type="paragraph" w:customStyle="1" w:styleId="TextBoxdots">
    <w:name w:val="Text Box (dots)"/>
    <w:basedOn w:val="Normal"/>
    <w:rsid w:val="00EE5374"/>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ind w:left="0" w:firstLine="0"/>
    </w:pPr>
    <w:rPr>
      <w:sz w:val="22"/>
      <w:lang w:val="en-US" w:eastAsia="en-US"/>
    </w:rPr>
  </w:style>
  <w:style w:type="paragraph" w:customStyle="1" w:styleId="1">
    <w:name w:val="1"/>
    <w:basedOn w:val="Normal"/>
    <w:rsid w:val="00EE5374"/>
    <w:pPr>
      <w:suppressAutoHyphens/>
      <w:spacing w:after="0"/>
      <w:ind w:left="720" w:hanging="720"/>
    </w:pPr>
    <w:rPr>
      <w:rFonts w:ascii="Tms Rmn" w:hAnsi="Tms Rmn"/>
      <w:lang w:val="en-US" w:eastAsia="en-US"/>
    </w:rPr>
  </w:style>
  <w:style w:type="paragraph" w:customStyle="1" w:styleId="a">
    <w:name w:val="(a)"/>
    <w:basedOn w:val="Normal"/>
    <w:rsid w:val="00EE5374"/>
    <w:pPr>
      <w:suppressAutoHyphens/>
      <w:spacing w:after="0"/>
      <w:ind w:left="1440" w:hanging="720"/>
    </w:pPr>
    <w:rPr>
      <w:rFonts w:ascii="Tms Rmn" w:hAnsi="Tms Rmn"/>
      <w:lang w:val="en-US" w:eastAsia="en-US"/>
    </w:rPr>
  </w:style>
  <w:style w:type="paragraph" w:customStyle="1" w:styleId="StyleHeader1-ClausesAfter10pt">
    <w:name w:val="Style Header 1 - Clauses + After:  10 pt"/>
    <w:basedOn w:val="Header1-Clauses"/>
    <w:autoRedefine/>
    <w:rsid w:val="00EE5374"/>
    <w:pPr>
      <w:tabs>
        <w:tab w:val="clear" w:pos="432"/>
      </w:tabs>
      <w:ind w:left="0" w:firstLine="0"/>
    </w:pPr>
    <w:rPr>
      <w:bCs/>
      <w:lang w:val="en-US" w:eastAsia="en-US"/>
    </w:rPr>
  </w:style>
  <w:style w:type="paragraph" w:customStyle="1" w:styleId="ClauseSubListSubList">
    <w:name w:val="ClauseSub_List_SubList"/>
    <w:rsid w:val="00EE5374"/>
    <w:pPr>
      <w:tabs>
        <w:tab w:val="num" w:pos="360"/>
      </w:tabs>
      <w:spacing w:after="0"/>
      <w:ind w:left="360" w:hanging="360"/>
      <w:jc w:val="left"/>
    </w:pPr>
    <w:rPr>
      <w:sz w:val="22"/>
      <w:szCs w:val="22"/>
      <w:lang w:val="en-GB" w:eastAsia="en-US"/>
    </w:rPr>
  </w:style>
  <w:style w:type="paragraph" w:customStyle="1" w:styleId="ClauseSubParaIndent">
    <w:name w:val="ClauseSub_ParaIndent"/>
    <w:basedOn w:val="ClauseSubPara"/>
    <w:rsid w:val="00EE5374"/>
    <w:pPr>
      <w:ind w:left="2835" w:firstLine="0"/>
      <w:jc w:val="left"/>
    </w:pPr>
  </w:style>
  <w:style w:type="paragraph" w:customStyle="1" w:styleId="S1a-header">
    <w:name w:val="S1a-header"/>
    <w:basedOn w:val="S1-Header"/>
    <w:autoRedefine/>
    <w:rsid w:val="00EE5374"/>
    <w:pPr>
      <w:tabs>
        <w:tab w:val="num" w:pos="360"/>
      </w:tabs>
      <w:spacing w:after="200"/>
      <w:ind w:left="360" w:hanging="360"/>
    </w:pPr>
    <w:rPr>
      <w:lang w:val="en-US" w:eastAsia="en-US"/>
    </w:rPr>
  </w:style>
  <w:style w:type="paragraph" w:customStyle="1" w:styleId="S1b-header1">
    <w:name w:val="S1b-header1"/>
    <w:basedOn w:val="Normal"/>
    <w:rsid w:val="00EE5374"/>
    <w:pPr>
      <w:numPr>
        <w:numId w:val="17"/>
      </w:numPr>
      <w:spacing w:before="120" w:after="240"/>
      <w:jc w:val="center"/>
    </w:pPr>
    <w:rPr>
      <w:b/>
      <w:sz w:val="28"/>
      <w:lang w:val="en-US" w:eastAsia="en-US"/>
    </w:rPr>
  </w:style>
  <w:style w:type="paragraph" w:customStyle="1" w:styleId="S4Header">
    <w:name w:val="S4 Header"/>
    <w:basedOn w:val="Normal"/>
    <w:next w:val="Normal"/>
    <w:link w:val="S4HeaderChar"/>
    <w:rsid w:val="00EE5374"/>
    <w:pPr>
      <w:spacing w:before="120" w:after="240"/>
      <w:ind w:left="0" w:firstLine="0"/>
      <w:jc w:val="center"/>
    </w:pPr>
    <w:rPr>
      <w:b/>
      <w:sz w:val="32"/>
      <w:lang w:val="en-US" w:eastAsia="en-US"/>
    </w:rPr>
  </w:style>
  <w:style w:type="paragraph" w:customStyle="1" w:styleId="StyleTOC1NotBold">
    <w:name w:val="Style TOC 1 + Not Bold"/>
    <w:basedOn w:val="TOC1"/>
    <w:rsid w:val="00EE5374"/>
    <w:pPr>
      <w:tabs>
        <w:tab w:val="clear" w:pos="9356"/>
        <w:tab w:val="right" w:leader="dot" w:pos="9000"/>
      </w:tabs>
      <w:spacing w:before="0" w:after="0"/>
      <w:ind w:left="0" w:right="0" w:hanging="297"/>
      <w:outlineLvl w:val="0"/>
    </w:pPr>
    <w:rPr>
      <w:rFonts w:ascii="Times New Roman" w:hAnsi="Times New Roman"/>
      <w:b w:val="0"/>
      <w:noProof w:val="0"/>
      <w:sz w:val="28"/>
      <w:lang w:val="en-US" w:eastAsia="en-US"/>
    </w:rPr>
  </w:style>
  <w:style w:type="paragraph" w:customStyle="1" w:styleId="StyleS7Header2NotBold">
    <w:name w:val="Style S7 Header 2 + Not Bold"/>
    <w:basedOn w:val="S7Header2"/>
    <w:rsid w:val="00EE5374"/>
    <w:pPr>
      <w:spacing w:before="60"/>
    </w:pPr>
    <w:rPr>
      <w:noProof/>
      <w:color w:val="000000" w:themeColor="text1"/>
    </w:rPr>
  </w:style>
  <w:style w:type="paragraph" w:customStyle="1" w:styleId="UGHeading1">
    <w:name w:val="UG Heading 1"/>
    <w:basedOn w:val="Normal"/>
    <w:rsid w:val="00EE5374"/>
    <w:pPr>
      <w:spacing w:before="120" w:after="240"/>
      <w:ind w:left="0" w:firstLine="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EE5374"/>
    <w:pPr>
      <w:tabs>
        <w:tab w:val="clear" w:pos="619"/>
      </w:tabs>
      <w:spacing w:after="240"/>
      <w:ind w:left="720" w:hanging="720"/>
    </w:pPr>
    <w:rPr>
      <w:lang w:val="en-US" w:eastAsia="en-US"/>
    </w:rPr>
  </w:style>
  <w:style w:type="paragraph" w:customStyle="1" w:styleId="S1-OptB-header2">
    <w:name w:val="S1-OptB-header2"/>
    <w:basedOn w:val="Normal"/>
    <w:rsid w:val="00EE5374"/>
    <w:pPr>
      <w:numPr>
        <w:numId w:val="18"/>
      </w:numPr>
      <w:spacing w:after="0"/>
      <w:jc w:val="left"/>
    </w:pPr>
    <w:rPr>
      <w:b/>
      <w:lang w:val="en-US" w:eastAsia="en-US"/>
    </w:rPr>
  </w:style>
  <w:style w:type="paragraph" w:customStyle="1" w:styleId="S1-OptB-subpara">
    <w:name w:val="S1-OptB-sub para"/>
    <w:basedOn w:val="Normal"/>
    <w:rsid w:val="00EE5374"/>
    <w:pPr>
      <w:numPr>
        <w:ilvl w:val="1"/>
        <w:numId w:val="19"/>
      </w:numPr>
    </w:pPr>
    <w:rPr>
      <w:lang w:val="en-US" w:eastAsia="en-US"/>
    </w:rPr>
  </w:style>
  <w:style w:type="paragraph" w:customStyle="1" w:styleId="OptB-S1-subpara">
    <w:name w:val="OptB-S1-sub para"/>
    <w:basedOn w:val="Normal"/>
    <w:rsid w:val="00EE5374"/>
    <w:pPr>
      <w:numPr>
        <w:ilvl w:val="1"/>
        <w:numId w:val="18"/>
      </w:numPr>
    </w:pPr>
    <w:rPr>
      <w:lang w:val="en-US" w:eastAsia="en-US"/>
    </w:rPr>
  </w:style>
  <w:style w:type="character" w:customStyle="1" w:styleId="S4HeaderChar">
    <w:name w:val="S4 Header Char"/>
    <w:link w:val="S4Header"/>
    <w:rsid w:val="00EE5374"/>
    <w:rPr>
      <w:b/>
      <w:sz w:val="32"/>
      <w:lang w:val="en-US" w:eastAsia="en-US"/>
    </w:rPr>
  </w:style>
  <w:style w:type="paragraph" w:customStyle="1" w:styleId="UserGuide">
    <w:name w:val="User Guide"/>
    <w:basedOn w:val="Normal"/>
    <w:rsid w:val="00EE5374"/>
    <w:pPr>
      <w:spacing w:after="0"/>
      <w:ind w:left="0" w:firstLine="0"/>
      <w:jc w:val="center"/>
    </w:pPr>
    <w:rPr>
      <w:b/>
      <w:sz w:val="72"/>
      <w:lang w:val="en-US" w:eastAsia="en-US"/>
    </w:rPr>
  </w:style>
  <w:style w:type="paragraph" w:customStyle="1" w:styleId="StyleHeading3SectionHeader3ClauseSubNoNameBold">
    <w:name w:val="Style Heading 3Section Header3ClauseSub_No&amp;Name + Bold"/>
    <w:basedOn w:val="Heading3"/>
    <w:rsid w:val="00EE5374"/>
    <w:pPr>
      <w:tabs>
        <w:tab w:val="num" w:pos="864"/>
      </w:tabs>
      <w:jc w:val="center"/>
    </w:pPr>
    <w:rPr>
      <w:b/>
      <w:bCs/>
      <w:sz w:val="28"/>
      <w:lang w:eastAsia="en-US"/>
    </w:rPr>
  </w:style>
  <w:style w:type="paragraph" w:customStyle="1" w:styleId="a11">
    <w:name w:val="a1 1"/>
    <w:rsid w:val="00EE5374"/>
    <w:pPr>
      <w:widowControl w:val="0"/>
      <w:tabs>
        <w:tab w:val="left" w:pos="-720"/>
      </w:tabs>
      <w:suppressAutoHyphens/>
      <w:spacing w:after="0"/>
      <w:ind w:left="0" w:firstLine="0"/>
      <w:jc w:val="left"/>
    </w:pPr>
    <w:rPr>
      <w:rFonts w:ascii="CG Times" w:hAnsi="CG Times"/>
      <w:sz w:val="24"/>
      <w:lang w:val="en-US" w:eastAsia="en-US"/>
    </w:rPr>
  </w:style>
  <w:style w:type="paragraph" w:customStyle="1" w:styleId="REGULAR3">
    <w:name w:val="REGULAR 3"/>
    <w:rsid w:val="00EE5374"/>
    <w:pPr>
      <w:widowControl w:val="0"/>
      <w:tabs>
        <w:tab w:val="left" w:pos="0"/>
        <w:tab w:val="right" w:pos="1560"/>
        <w:tab w:val="left" w:pos="1800"/>
        <w:tab w:val="left" w:pos="2160"/>
      </w:tabs>
      <w:suppressAutoHyphens/>
      <w:spacing w:after="0"/>
      <w:ind w:left="0" w:firstLine="0"/>
      <w:jc w:val="left"/>
    </w:pPr>
    <w:rPr>
      <w:rFonts w:ascii="CG Times" w:hAnsi="CG Times"/>
      <w:sz w:val="24"/>
      <w:lang w:val="en-US" w:eastAsia="en-US"/>
    </w:rPr>
  </w:style>
  <w:style w:type="paragraph" w:customStyle="1" w:styleId="Headfid1">
    <w:name w:val="Head fid1"/>
    <w:basedOn w:val="Normal"/>
    <w:rsid w:val="00EE5374"/>
    <w:pPr>
      <w:spacing w:before="120" w:after="120"/>
      <w:ind w:left="0" w:firstLine="0"/>
    </w:pPr>
    <w:rPr>
      <w:b/>
      <w:lang w:val="en-GB" w:eastAsia="en-US"/>
    </w:rPr>
  </w:style>
  <w:style w:type="paragraph" w:customStyle="1" w:styleId="UG-Sec3-heading1">
    <w:name w:val="UG-Sec3-heading1"/>
    <w:basedOn w:val="Heading2"/>
    <w:link w:val="UG-Sec3-heading1Char"/>
    <w:rsid w:val="00EE5374"/>
    <w:pPr>
      <w:tabs>
        <w:tab w:val="left" w:pos="619"/>
      </w:tabs>
      <w:spacing w:before="120"/>
      <w:ind w:left="0" w:firstLine="0"/>
      <w:jc w:val="left"/>
    </w:pPr>
    <w:rPr>
      <w:szCs w:val="28"/>
      <w:lang w:val="en-US" w:eastAsia="en-US"/>
    </w:rPr>
  </w:style>
  <w:style w:type="paragraph" w:customStyle="1" w:styleId="UG-Sec3-Heading2">
    <w:name w:val="UG-Sec3-Heading2"/>
    <w:basedOn w:val="Normal"/>
    <w:rsid w:val="00EE5374"/>
    <w:pPr>
      <w:autoSpaceDE w:val="0"/>
      <w:autoSpaceDN w:val="0"/>
      <w:adjustRightInd w:val="0"/>
      <w:ind w:left="0" w:firstLine="0"/>
    </w:pPr>
    <w:rPr>
      <w:b/>
      <w:bCs/>
      <w:color w:val="000000"/>
      <w:lang w:val="en-US" w:eastAsia="en-US"/>
    </w:rPr>
  </w:style>
  <w:style w:type="paragraph" w:customStyle="1" w:styleId="StyleUG-Sec3-heading18ptBlack">
    <w:name w:val="Style UG-Sec3-heading1 + 8 pt Black"/>
    <w:basedOn w:val="UG-Sec3-heading1"/>
    <w:link w:val="StyleUG-Sec3-heading18ptBlackChar"/>
    <w:rsid w:val="00EE5374"/>
    <w:rPr>
      <w:bCs/>
      <w:color w:val="000000"/>
      <w:sz w:val="24"/>
    </w:rPr>
  </w:style>
  <w:style w:type="character" w:customStyle="1" w:styleId="UG-Sec3-heading1Char">
    <w:name w:val="UG-Sec3-heading1 Char"/>
    <w:link w:val="UG-Sec3-heading1"/>
    <w:rsid w:val="00EE5374"/>
    <w:rPr>
      <w:b/>
      <w:sz w:val="28"/>
      <w:szCs w:val="28"/>
      <w:lang w:val="en-US" w:eastAsia="en-US"/>
    </w:rPr>
  </w:style>
  <w:style w:type="character" w:customStyle="1" w:styleId="StyleUG-Sec3-heading18ptBlackChar">
    <w:name w:val="Style UG-Sec3-heading1 + 8 pt Black Char"/>
    <w:link w:val="StyleUG-Sec3-heading18ptBlack"/>
    <w:rsid w:val="00EE5374"/>
    <w:rPr>
      <w:b/>
      <w:bCs/>
      <w:color w:val="000000"/>
      <w:sz w:val="24"/>
      <w:szCs w:val="28"/>
      <w:lang w:val="en-US" w:eastAsia="en-US"/>
    </w:rPr>
  </w:style>
  <w:style w:type="paragraph" w:customStyle="1" w:styleId="UG-Sec3b-Heading1">
    <w:name w:val="UG-Sec3b-Heading1"/>
    <w:basedOn w:val="UG-Sec3-heading1"/>
    <w:rsid w:val="00EE5374"/>
  </w:style>
  <w:style w:type="paragraph" w:customStyle="1" w:styleId="UG-Sec3b-Heading2">
    <w:name w:val="UG-Sec3b-Heading2"/>
    <w:basedOn w:val="UG-Sec3-Heading2"/>
    <w:rsid w:val="00EE5374"/>
  </w:style>
  <w:style w:type="paragraph" w:customStyle="1" w:styleId="SecVI-Header2">
    <w:name w:val="Sec VI - Header 2"/>
    <w:basedOn w:val="Heading3"/>
    <w:link w:val="SecVI-Header2Char"/>
    <w:rsid w:val="00EE5374"/>
    <w:pPr>
      <w:tabs>
        <w:tab w:val="num" w:pos="864"/>
      </w:tabs>
      <w:ind w:left="0" w:firstLine="0"/>
      <w:jc w:val="center"/>
    </w:pPr>
    <w:rPr>
      <w:b/>
      <w:sz w:val="28"/>
      <w:szCs w:val="28"/>
      <w:lang w:eastAsia="en-US"/>
    </w:rPr>
  </w:style>
  <w:style w:type="paragraph" w:customStyle="1" w:styleId="SecVI-Header3">
    <w:name w:val="Sec VI - Header 3"/>
    <w:basedOn w:val="SecVI-Header2"/>
    <w:link w:val="SecVI-Header3Char"/>
    <w:rsid w:val="00EE5374"/>
    <w:rPr>
      <w:sz w:val="24"/>
    </w:rPr>
  </w:style>
  <w:style w:type="character" w:customStyle="1" w:styleId="SecVI-Header2Char">
    <w:name w:val="Sec VI - Header 2 Char"/>
    <w:link w:val="SecVI-Header2"/>
    <w:rsid w:val="00EE5374"/>
    <w:rPr>
      <w:b/>
      <w:sz w:val="28"/>
      <w:szCs w:val="28"/>
      <w:lang w:val="en-US" w:eastAsia="en-US"/>
    </w:rPr>
  </w:style>
  <w:style w:type="character" w:customStyle="1" w:styleId="SecVI-Header3Char">
    <w:name w:val="Sec VI - Header 3 Char"/>
    <w:link w:val="SecVI-Header3"/>
    <w:rsid w:val="00EE5374"/>
    <w:rPr>
      <w:b/>
      <w:sz w:val="24"/>
      <w:szCs w:val="28"/>
      <w:lang w:val="en-US" w:eastAsia="en-US"/>
    </w:rPr>
  </w:style>
  <w:style w:type="paragraph" w:customStyle="1" w:styleId="SecVI-Header1">
    <w:name w:val="Sec VI - Header 1"/>
    <w:basedOn w:val="SectionVHeader"/>
    <w:rsid w:val="00EE5374"/>
    <w:pPr>
      <w:spacing w:after="0"/>
      <w:ind w:left="0" w:firstLine="0"/>
    </w:pPr>
    <w:rPr>
      <w:lang w:val="en-US" w:eastAsia="en-US"/>
    </w:rPr>
  </w:style>
  <w:style w:type="paragraph" w:customStyle="1" w:styleId="UG-Part">
    <w:name w:val="UG - Part"/>
    <w:basedOn w:val="Heading1"/>
    <w:rsid w:val="00EE5374"/>
    <w:pPr>
      <w:spacing w:before="120"/>
      <w:ind w:left="720" w:right="288" w:firstLine="0"/>
    </w:pPr>
    <w:rPr>
      <w:bCs/>
      <w:kern w:val="28"/>
      <w:sz w:val="48"/>
      <w:lang w:val="en-US" w:eastAsia="en-US"/>
    </w:rPr>
  </w:style>
  <w:style w:type="paragraph" w:customStyle="1" w:styleId="UG-Option">
    <w:name w:val="UG - Option"/>
    <w:basedOn w:val="Option"/>
    <w:rsid w:val="00EE5374"/>
    <w:pPr>
      <w:spacing w:before="240"/>
      <w:ind w:left="720" w:right="288"/>
    </w:pPr>
    <w:rPr>
      <w:bCs/>
      <w:sz w:val="44"/>
      <w:lang w:val="en-US" w:eastAsia="en-US"/>
    </w:rPr>
  </w:style>
  <w:style w:type="paragraph" w:customStyle="1" w:styleId="UG-OptB-Sec3-heading1">
    <w:name w:val="UG-OptB-Sec 3 - heading1"/>
    <w:basedOn w:val="UG-Sec3-heading1"/>
    <w:rsid w:val="00EE5374"/>
  </w:style>
  <w:style w:type="paragraph" w:customStyle="1" w:styleId="UGOptB-Sec3-Heading2">
    <w:name w:val="UG OptB - Sec 3 - Heading 2"/>
    <w:basedOn w:val="UG-Sec3-Heading2"/>
    <w:rsid w:val="00EE5374"/>
  </w:style>
  <w:style w:type="paragraph" w:customStyle="1" w:styleId="UG-OptB-Sec3b-heading1">
    <w:name w:val="UG-OptB-Sec 3b - heading 1"/>
    <w:basedOn w:val="UG-OptB-Sec3-heading1"/>
    <w:rsid w:val="00EE5374"/>
  </w:style>
  <w:style w:type="paragraph" w:customStyle="1" w:styleId="UGOptB-Sec3b-Heading2">
    <w:name w:val="UG OptB - Sec 3b - Heading 2"/>
    <w:basedOn w:val="UGOptB-Sec3-Heading2"/>
    <w:rsid w:val="00EE5374"/>
  </w:style>
  <w:style w:type="paragraph" w:customStyle="1" w:styleId="UG-SectionIV-Heading1">
    <w:name w:val="UG - Section IV - Heading 1"/>
    <w:basedOn w:val="Subtitle"/>
    <w:rsid w:val="00EE5374"/>
    <w:pPr>
      <w:spacing w:before="120"/>
      <w:ind w:left="0" w:firstLine="0"/>
    </w:pPr>
    <w:rPr>
      <w:sz w:val="40"/>
      <w:lang w:val="en-US" w:eastAsia="en-US"/>
    </w:rPr>
  </w:style>
  <w:style w:type="paragraph" w:customStyle="1" w:styleId="UG-SectionIV-Heading2">
    <w:name w:val="UG - Section IV - Heading 2"/>
    <w:basedOn w:val="Normal"/>
    <w:next w:val="Normal"/>
    <w:rsid w:val="00EE5374"/>
    <w:pPr>
      <w:spacing w:before="120"/>
      <w:ind w:left="0" w:firstLine="0"/>
      <w:jc w:val="left"/>
    </w:pPr>
    <w:rPr>
      <w:b/>
      <w:sz w:val="32"/>
      <w:szCs w:val="22"/>
      <w:lang w:val="en-US" w:eastAsia="en-US"/>
    </w:rPr>
  </w:style>
  <w:style w:type="paragraph" w:customStyle="1" w:styleId="UG-SectionVI-Heading1">
    <w:name w:val="UG - Section VI - Heading 1"/>
    <w:basedOn w:val="UG-SectionIV-Heading1"/>
    <w:rsid w:val="00EE5374"/>
  </w:style>
  <w:style w:type="paragraph" w:customStyle="1" w:styleId="UG-SectionVI-Heading2">
    <w:name w:val="UG - Section VI - Heading 2"/>
    <w:basedOn w:val="UG-SectionIV-Heading2"/>
    <w:next w:val="Normal"/>
    <w:rsid w:val="00EE5374"/>
    <w:pPr>
      <w:jc w:val="center"/>
    </w:pPr>
  </w:style>
  <w:style w:type="paragraph" w:customStyle="1" w:styleId="UG-SectionVI-Heading3">
    <w:name w:val="UG - Section VI - Heading 3"/>
    <w:basedOn w:val="Normal"/>
    <w:next w:val="Normal"/>
    <w:rsid w:val="00EE5374"/>
    <w:pPr>
      <w:spacing w:before="120"/>
      <w:ind w:left="0" w:firstLine="0"/>
      <w:jc w:val="center"/>
    </w:pPr>
    <w:rPr>
      <w:b/>
      <w:sz w:val="28"/>
      <w:lang w:val="en-US" w:eastAsia="en-US"/>
    </w:rPr>
  </w:style>
  <w:style w:type="paragraph" w:customStyle="1" w:styleId="UG-SectionIX-Heading1">
    <w:name w:val="UG - Section IX - Heading 1"/>
    <w:basedOn w:val="Heading2"/>
    <w:rsid w:val="00EE5374"/>
    <w:pPr>
      <w:tabs>
        <w:tab w:val="left" w:pos="619"/>
      </w:tabs>
      <w:ind w:left="0" w:firstLine="0"/>
    </w:pPr>
    <w:rPr>
      <w:sz w:val="32"/>
      <w:szCs w:val="28"/>
      <w:lang w:val="en-US" w:eastAsia="en-US"/>
    </w:rPr>
  </w:style>
  <w:style w:type="paragraph" w:customStyle="1" w:styleId="UG-SectionIX-Heading2">
    <w:name w:val="UG - Section IX - Heading 2"/>
    <w:basedOn w:val="Heading2"/>
    <w:rsid w:val="00EE5374"/>
    <w:pPr>
      <w:tabs>
        <w:tab w:val="left" w:pos="619"/>
      </w:tabs>
      <w:ind w:left="0" w:firstLine="0"/>
    </w:pPr>
    <w:rPr>
      <w:szCs w:val="28"/>
      <w:lang w:val="en-US" w:eastAsia="en-US"/>
    </w:rPr>
  </w:style>
  <w:style w:type="paragraph" w:customStyle="1" w:styleId="StyleHeading3SectionHeader3ClauseSubNoNameHeading3CharSe">
    <w:name w:val="Style Heading 3Section Header3ClauseSub_No&amp;NameHeading 3 CharSe..."/>
    <w:basedOn w:val="Heading3"/>
    <w:rsid w:val="00EE5374"/>
    <w:pPr>
      <w:tabs>
        <w:tab w:val="num" w:pos="864"/>
      </w:tabs>
      <w:jc w:val="center"/>
    </w:pPr>
    <w:rPr>
      <w:b/>
      <w:sz w:val="28"/>
      <w:lang w:eastAsia="en-US"/>
    </w:rPr>
  </w:style>
  <w:style w:type="paragraph" w:customStyle="1" w:styleId="ChapterNumber">
    <w:name w:val="ChapterNumber"/>
    <w:rsid w:val="00EE5374"/>
    <w:pPr>
      <w:tabs>
        <w:tab w:val="left" w:pos="-720"/>
      </w:tabs>
      <w:suppressAutoHyphens/>
      <w:spacing w:after="0"/>
      <w:ind w:left="0" w:firstLine="0"/>
      <w:jc w:val="left"/>
    </w:pPr>
    <w:rPr>
      <w:rFonts w:ascii="CG Times" w:hAnsi="CG Times"/>
      <w:sz w:val="22"/>
      <w:lang w:val="en-US" w:eastAsia="en-US"/>
    </w:rPr>
  </w:style>
  <w:style w:type="paragraph" w:customStyle="1" w:styleId="TextBox">
    <w:name w:val="Text Box"/>
    <w:rsid w:val="00EE5374"/>
    <w:pPr>
      <w:keepNext/>
      <w:keepLines/>
      <w:tabs>
        <w:tab w:val="left" w:pos="-720"/>
      </w:tabs>
      <w:suppressAutoHyphens/>
      <w:spacing w:after="0"/>
      <w:ind w:left="0" w:firstLine="0"/>
    </w:pPr>
    <w:rPr>
      <w:spacing w:val="-2"/>
      <w:sz w:val="22"/>
      <w:lang w:val="en-US" w:eastAsia="en-US"/>
    </w:rPr>
  </w:style>
  <w:style w:type="character" w:customStyle="1" w:styleId="reference">
    <w:name w:val="reference"/>
    <w:rsid w:val="00EE5374"/>
    <w:rPr>
      <w:rFonts w:ascii="Book Antiqua" w:hAnsi="Book Antiqua"/>
      <w:i/>
      <w:noProof w:val="0"/>
      <w:sz w:val="24"/>
      <w:lang w:val="en-US"/>
    </w:rPr>
  </w:style>
  <w:style w:type="character" w:styleId="Strong">
    <w:name w:val="Strong"/>
    <w:qFormat/>
    <w:rsid w:val="00EE5374"/>
    <w:rPr>
      <w:b/>
      <w:bCs/>
    </w:rPr>
  </w:style>
  <w:style w:type="paragraph" w:customStyle="1" w:styleId="Style110">
    <w:name w:val="Style 11"/>
    <w:basedOn w:val="Normal"/>
    <w:rsid w:val="00EE5374"/>
    <w:pPr>
      <w:widowControl w:val="0"/>
      <w:autoSpaceDE w:val="0"/>
      <w:autoSpaceDN w:val="0"/>
      <w:spacing w:after="0" w:line="384" w:lineRule="atLeast"/>
      <w:ind w:left="0" w:firstLine="0"/>
      <w:jc w:val="left"/>
    </w:pPr>
    <w:rPr>
      <w:szCs w:val="24"/>
      <w:lang w:val="en-US" w:eastAsia="en-US"/>
    </w:rPr>
  </w:style>
  <w:style w:type="paragraph" w:customStyle="1" w:styleId="S3-Heading2">
    <w:name w:val="S3-Heading 2"/>
    <w:basedOn w:val="Normal"/>
    <w:rsid w:val="00EE5374"/>
    <w:pPr>
      <w:ind w:left="1080" w:right="288" w:hanging="720"/>
    </w:pPr>
    <w:rPr>
      <w:b/>
      <w:bCs/>
      <w:szCs w:val="24"/>
      <w:lang w:val="en-US" w:eastAsia="en-US"/>
    </w:rPr>
  </w:style>
  <w:style w:type="paragraph" w:customStyle="1" w:styleId="xmsonormal">
    <w:name w:val="x_msonormal"/>
    <w:basedOn w:val="Normal"/>
    <w:rsid w:val="00EE5374"/>
    <w:pPr>
      <w:spacing w:before="100" w:beforeAutospacing="1" w:after="100" w:afterAutospacing="1"/>
      <w:ind w:left="0" w:firstLine="0"/>
      <w:jc w:val="left"/>
    </w:pPr>
    <w:rPr>
      <w:szCs w:val="24"/>
      <w:lang w:val="en-US" w:eastAsia="en-US"/>
    </w:rPr>
  </w:style>
  <w:style w:type="character" w:customStyle="1" w:styleId="apple-converted-space">
    <w:name w:val="apple-converted-space"/>
    <w:basedOn w:val="DefaultParagraphFont"/>
    <w:rsid w:val="00EE5374"/>
  </w:style>
  <w:style w:type="paragraph" w:customStyle="1" w:styleId="Section4heading">
    <w:name w:val="Section 4 heading"/>
    <w:basedOn w:val="Normal"/>
    <w:next w:val="Normal"/>
    <w:rsid w:val="00EE5374"/>
    <w:pPr>
      <w:widowControl w:val="0"/>
      <w:tabs>
        <w:tab w:val="left" w:leader="dot" w:pos="8748"/>
      </w:tabs>
      <w:autoSpaceDE w:val="0"/>
      <w:autoSpaceDN w:val="0"/>
      <w:spacing w:after="240"/>
      <w:ind w:left="0" w:firstLine="0"/>
      <w:jc w:val="center"/>
    </w:pPr>
    <w:rPr>
      <w:b/>
      <w:noProof/>
      <w:sz w:val="36"/>
      <w:szCs w:val="24"/>
      <w:lang w:val="en-US" w:eastAsia="en-US"/>
    </w:rPr>
  </w:style>
  <w:style w:type="paragraph" w:customStyle="1" w:styleId="PlantEvaCriteriaMain">
    <w:name w:val="Plant Eva Criteria Main"/>
    <w:basedOn w:val="Header1-Clauses"/>
    <w:qFormat/>
    <w:rsid w:val="00EE5374"/>
    <w:pPr>
      <w:tabs>
        <w:tab w:val="clear" w:pos="432"/>
      </w:tabs>
      <w:spacing w:after="0"/>
      <w:ind w:left="0" w:firstLine="0"/>
    </w:pPr>
    <w:rPr>
      <w:noProof/>
      <w:color w:val="000000" w:themeColor="text1"/>
      <w:lang w:val="en-US" w:eastAsia="en-US"/>
    </w:rPr>
  </w:style>
  <w:style w:type="paragraph" w:customStyle="1" w:styleId="PlantSubcriteria">
    <w:name w:val="Plant Subcriteria"/>
    <w:basedOn w:val="Footer"/>
    <w:qFormat/>
    <w:rsid w:val="00EE5374"/>
    <w:pPr>
      <w:numPr>
        <w:numId w:val="20"/>
      </w:numPr>
      <w:spacing w:after="0"/>
      <w:jc w:val="both"/>
      <w:outlineLvl w:val="2"/>
    </w:pPr>
    <w:rPr>
      <w:b/>
      <w:noProof/>
      <w:sz w:val="28"/>
      <w:szCs w:val="28"/>
      <w:lang w:val="en-US" w:eastAsia="en-US"/>
    </w:rPr>
  </w:style>
  <w:style w:type="paragraph" w:customStyle="1" w:styleId="HeadingEC1">
    <w:name w:val="Heading EC1"/>
    <w:basedOn w:val="Title"/>
    <w:link w:val="HeadingEC1Char"/>
    <w:autoRedefine/>
    <w:qFormat/>
    <w:rsid w:val="00EE5374"/>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EE5374"/>
    <w:rPr>
      <w:b/>
      <w:sz w:val="40"/>
      <w:szCs w:val="40"/>
      <w:lang w:val="en-US" w:eastAsia="en-US"/>
    </w:rPr>
  </w:style>
  <w:style w:type="paragraph" w:customStyle="1" w:styleId="Style17">
    <w:name w:val="Style 17"/>
    <w:basedOn w:val="Normal"/>
    <w:rsid w:val="00EE5374"/>
    <w:pPr>
      <w:widowControl w:val="0"/>
      <w:autoSpaceDE w:val="0"/>
      <w:autoSpaceDN w:val="0"/>
      <w:spacing w:before="60" w:after="60" w:line="264" w:lineRule="exact"/>
      <w:ind w:hanging="360"/>
      <w:jc w:val="left"/>
    </w:pPr>
    <w:rPr>
      <w:szCs w:val="24"/>
      <w:lang w:val="en-US" w:eastAsia="en-US"/>
    </w:rPr>
  </w:style>
  <w:style w:type="paragraph" w:customStyle="1" w:styleId="StyleHeader2-SubClausesBold">
    <w:name w:val="Style Header 2 - SubClauses + Bold"/>
    <w:basedOn w:val="Header2-SubClauses"/>
    <w:link w:val="StyleHeader2-SubClausesBoldChar"/>
    <w:autoRedefine/>
    <w:rsid w:val="00EE5374"/>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EE5374"/>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EE5374"/>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EE5374"/>
    <w:rPr>
      <w:rFonts w:ascii="Times New Roman Bold" w:hAnsi="Times New Roman Bold"/>
      <w:b/>
      <w:noProof/>
      <w:sz w:val="28"/>
      <w:szCs w:val="24"/>
      <w:lang w:val="en-US" w:eastAsia="en-US"/>
    </w:rPr>
  </w:style>
  <w:style w:type="paragraph" w:customStyle="1" w:styleId="SectionIXHeader">
    <w:name w:val="Section IX Header"/>
    <w:basedOn w:val="SectionVHeader"/>
    <w:rsid w:val="00EE5374"/>
    <w:pPr>
      <w:spacing w:before="60" w:after="60"/>
      <w:ind w:left="0" w:firstLine="0"/>
    </w:pPr>
    <w:rPr>
      <w:szCs w:val="24"/>
      <w:lang w:val="en-US" w:eastAsia="en-US"/>
    </w:rPr>
  </w:style>
  <w:style w:type="character" w:customStyle="1" w:styleId="preparersnote">
    <w:name w:val="preparer's note"/>
    <w:basedOn w:val="DefaultParagraphFont"/>
    <w:rsid w:val="00EE5374"/>
    <w:rPr>
      <w:b/>
      <w:i/>
      <w:iCs/>
    </w:rPr>
  </w:style>
  <w:style w:type="character" w:customStyle="1" w:styleId="Head02Char">
    <w:name w:val="Head 0.2 Char"/>
    <w:basedOn w:val="Heading1Char"/>
    <w:link w:val="Head02"/>
    <w:rsid w:val="00EE5374"/>
    <w:rPr>
      <w:rFonts w:ascii="Times New Roman Bold" w:eastAsia="Times New Roman" w:hAnsi="Times New Roman Bold" w:cs="Times New Roman"/>
      <w:b/>
      <w:bCs w:val="0"/>
      <w:smallCaps/>
      <w:kern w:val="28"/>
      <w:sz w:val="36"/>
      <w:szCs w:val="32"/>
    </w:rPr>
  </w:style>
  <w:style w:type="paragraph" w:styleId="ListNumber2">
    <w:name w:val="List Number 2"/>
    <w:basedOn w:val="Normal"/>
    <w:unhideWhenUsed/>
    <w:rsid w:val="00EE5374"/>
    <w:pPr>
      <w:numPr>
        <w:numId w:val="21"/>
      </w:numPr>
      <w:spacing w:after="0"/>
      <w:contextualSpacing/>
    </w:pPr>
    <w:rPr>
      <w:lang w:val="en-US" w:eastAsia="en-US"/>
    </w:rPr>
  </w:style>
  <w:style w:type="paragraph" w:customStyle="1" w:styleId="Head21a">
    <w:name w:val="Head 2.1a"/>
    <w:basedOn w:val="Normal"/>
    <w:rsid w:val="00EE5374"/>
    <w:pPr>
      <w:keepNext/>
      <w:pBdr>
        <w:bottom w:val="single" w:sz="24" w:space="3" w:color="auto"/>
      </w:pBdr>
      <w:suppressAutoHyphens/>
      <w:spacing w:before="480" w:after="120"/>
      <w:ind w:left="0" w:firstLine="0"/>
      <w:jc w:val="center"/>
    </w:pPr>
    <w:rPr>
      <w:rFonts w:ascii="Times New Roman Bold" w:hAnsi="Times New Roman Bold"/>
      <w:b/>
      <w:smallCaps/>
      <w:sz w:val="32"/>
      <w:lang w:val="en-US" w:eastAsia="en-US"/>
    </w:rPr>
  </w:style>
  <w:style w:type="paragraph" w:customStyle="1" w:styleId="TOC11">
    <w:name w:val="TOC 11"/>
    <w:rsid w:val="00EE5374"/>
    <w:pPr>
      <w:tabs>
        <w:tab w:val="left" w:pos="360"/>
      </w:tabs>
      <w:suppressAutoHyphens/>
      <w:spacing w:after="0"/>
      <w:ind w:left="0" w:firstLine="0"/>
      <w:jc w:val="left"/>
    </w:pPr>
    <w:rPr>
      <w:rFonts w:ascii="CG Times" w:hAnsi="CG Times"/>
      <w:smallCaps/>
      <w:sz w:val="22"/>
      <w:lang w:val="en-US" w:eastAsia="en-US"/>
    </w:rPr>
  </w:style>
  <w:style w:type="paragraph" w:customStyle="1" w:styleId="Head11a">
    <w:name w:val="Head 1.1a"/>
    <w:link w:val="Head11aChar"/>
    <w:rsid w:val="00EE5374"/>
    <w:pPr>
      <w:keepNext/>
      <w:numPr>
        <w:ilvl w:val="12"/>
      </w:numPr>
      <w:pBdr>
        <w:bottom w:val="single" w:sz="24" w:space="1" w:color="auto"/>
      </w:pBdr>
      <w:spacing w:before="360" w:after="120"/>
      <w:ind w:left="576" w:hanging="576"/>
      <w:jc w:val="center"/>
    </w:pPr>
    <w:rPr>
      <w:rFonts w:ascii="Times New Roman Bold" w:hAnsi="Times New Roman Bold"/>
      <w:b/>
      <w:smallCaps/>
      <w:sz w:val="32"/>
      <w:lang w:val="en-US" w:eastAsia="en-US"/>
    </w:rPr>
  </w:style>
  <w:style w:type="paragraph" w:customStyle="1" w:styleId="Head12a">
    <w:name w:val="Head 1.2a"/>
    <w:rsid w:val="00EE5374"/>
    <w:pPr>
      <w:numPr>
        <w:ilvl w:val="12"/>
      </w:numPr>
      <w:spacing w:after="120"/>
      <w:ind w:left="360" w:hanging="360"/>
      <w:jc w:val="left"/>
    </w:pPr>
    <w:rPr>
      <w:b/>
      <w:sz w:val="24"/>
      <w:lang w:val="en-US" w:eastAsia="en-US"/>
    </w:rPr>
  </w:style>
  <w:style w:type="character" w:customStyle="1" w:styleId="Head32Char">
    <w:name w:val="Head 3.2 Char"/>
    <w:basedOn w:val="DefaultParagraphFont"/>
    <w:link w:val="Head32"/>
    <w:rsid w:val="00EE5374"/>
    <w:rPr>
      <w:b/>
      <w:sz w:val="24"/>
    </w:rPr>
  </w:style>
  <w:style w:type="paragraph" w:customStyle="1" w:styleId="Head5a1">
    <w:name w:val="Head 5a.1"/>
    <w:basedOn w:val="Normal"/>
    <w:rsid w:val="00EE5374"/>
    <w:pPr>
      <w:keepNext/>
      <w:numPr>
        <w:ilvl w:val="12"/>
      </w:numPr>
      <w:pBdr>
        <w:bottom w:val="single" w:sz="24" w:space="1" w:color="auto"/>
      </w:pBdr>
      <w:spacing w:before="480" w:after="240"/>
      <w:ind w:left="576" w:hanging="576"/>
      <w:jc w:val="center"/>
    </w:pPr>
    <w:rPr>
      <w:rFonts w:ascii="Times New Roman Bold" w:hAnsi="Times New Roman Bold"/>
      <w:b/>
      <w:smallCaps/>
      <w:sz w:val="32"/>
      <w:lang w:val="en-US" w:eastAsia="en-US"/>
    </w:rPr>
  </w:style>
  <w:style w:type="paragraph" w:customStyle="1" w:styleId="Head5a2">
    <w:name w:val="Head 5a.2"/>
    <w:basedOn w:val="Head5a1"/>
    <w:next w:val="Normal"/>
    <w:rsid w:val="00EE5374"/>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EE5374"/>
    <w:rPr>
      <w:i/>
    </w:rPr>
  </w:style>
  <w:style w:type="paragraph" w:customStyle="1" w:styleId="Head5b1">
    <w:name w:val="Head 5b.1"/>
    <w:basedOn w:val="Head11a"/>
    <w:next w:val="Normal"/>
    <w:rsid w:val="00EE5374"/>
    <w:pPr>
      <w:tabs>
        <w:tab w:val="left" w:pos="9900"/>
      </w:tabs>
    </w:pPr>
  </w:style>
  <w:style w:type="paragraph" w:customStyle="1" w:styleId="Head5c1">
    <w:name w:val="Head 5c.1"/>
    <w:basedOn w:val="Head11a"/>
    <w:rsid w:val="00EE5374"/>
  </w:style>
  <w:style w:type="paragraph" w:customStyle="1" w:styleId="Head5d1">
    <w:name w:val="Head 5d.1"/>
    <w:basedOn w:val="Head11a"/>
    <w:next w:val="Normal"/>
    <w:rsid w:val="00EE5374"/>
  </w:style>
  <w:style w:type="paragraph" w:customStyle="1" w:styleId="Head5d2">
    <w:name w:val="Head 5d.2"/>
    <w:basedOn w:val="Head12a"/>
    <w:next w:val="Normal"/>
    <w:rsid w:val="00EE5374"/>
    <w:pPr>
      <w:ind w:left="720" w:hanging="720"/>
      <w:jc w:val="both"/>
    </w:pPr>
  </w:style>
  <w:style w:type="paragraph" w:customStyle="1" w:styleId="Head61">
    <w:name w:val="Head 6.1"/>
    <w:basedOn w:val="Head11a"/>
    <w:next w:val="Normal"/>
    <w:rsid w:val="00EE5374"/>
  </w:style>
  <w:style w:type="paragraph" w:customStyle="1" w:styleId="Head62">
    <w:name w:val="Head 6.2"/>
    <w:basedOn w:val="Head12a"/>
    <w:next w:val="Normal"/>
    <w:rsid w:val="00EE5374"/>
    <w:pPr>
      <w:suppressAutoHyphens/>
    </w:pPr>
  </w:style>
  <w:style w:type="paragraph" w:customStyle="1" w:styleId="Head72">
    <w:name w:val="Head 7.2"/>
    <w:basedOn w:val="Head12a"/>
    <w:next w:val="Normal"/>
    <w:rsid w:val="00EE5374"/>
    <w:pPr>
      <w:keepNext/>
      <w:spacing w:before="480"/>
      <w:jc w:val="center"/>
    </w:pPr>
  </w:style>
  <w:style w:type="paragraph" w:customStyle="1" w:styleId="Head82">
    <w:name w:val="Head 8.2"/>
    <w:basedOn w:val="Head12a"/>
    <w:next w:val="Normal"/>
    <w:rsid w:val="00EE5374"/>
    <w:pPr>
      <w:jc w:val="center"/>
    </w:pPr>
    <w:rPr>
      <w:sz w:val="32"/>
    </w:rPr>
  </w:style>
  <w:style w:type="paragraph" w:styleId="List2">
    <w:name w:val="List 2"/>
    <w:basedOn w:val="Normal"/>
    <w:unhideWhenUsed/>
    <w:rsid w:val="00EE5374"/>
    <w:pPr>
      <w:suppressAutoHyphens/>
      <w:spacing w:after="120"/>
      <w:ind w:left="0" w:firstLine="0"/>
      <w:contextualSpacing/>
    </w:pPr>
    <w:rPr>
      <w:sz w:val="20"/>
      <w:lang w:val="en-US" w:eastAsia="en-US"/>
    </w:rPr>
  </w:style>
  <w:style w:type="numbering" w:customStyle="1" w:styleId="SPDstylelist1">
    <w:name w:val="SPD style list 1"/>
    <w:uiPriority w:val="99"/>
    <w:rsid w:val="00EE5374"/>
    <w:pPr>
      <w:numPr>
        <w:numId w:val="22"/>
      </w:numPr>
    </w:pPr>
  </w:style>
  <w:style w:type="numbering" w:customStyle="1" w:styleId="AAASPD2">
    <w:name w:val="AAA SPD 2"/>
    <w:uiPriority w:val="99"/>
    <w:rsid w:val="00EE5374"/>
    <w:pPr>
      <w:numPr>
        <w:numId w:val="23"/>
      </w:numPr>
    </w:pPr>
  </w:style>
  <w:style w:type="numbering" w:customStyle="1" w:styleId="AAASPD1">
    <w:name w:val="AAA SPD 1"/>
    <w:uiPriority w:val="99"/>
    <w:rsid w:val="00EE5374"/>
    <w:pPr>
      <w:numPr>
        <w:numId w:val="24"/>
      </w:numPr>
    </w:pPr>
  </w:style>
  <w:style w:type="numbering" w:customStyle="1" w:styleId="SPDParaheader1">
    <w:name w:val="SPD Para header 1"/>
    <w:uiPriority w:val="99"/>
    <w:rsid w:val="00EE5374"/>
    <w:pPr>
      <w:numPr>
        <w:numId w:val="25"/>
      </w:numPr>
    </w:pPr>
  </w:style>
  <w:style w:type="paragraph" w:customStyle="1" w:styleId="HeadingSPD010">
    <w:name w:val="Heading SPD01"/>
    <w:basedOn w:val="Head11a"/>
    <w:link w:val="HeadingSPD01Char0"/>
    <w:qFormat/>
    <w:rsid w:val="00EE5374"/>
    <w:pPr>
      <w:pBdr>
        <w:bottom w:val="none" w:sz="0" w:space="0" w:color="auto"/>
      </w:pBdr>
      <w:outlineLvl w:val="1"/>
    </w:pPr>
  </w:style>
  <w:style w:type="paragraph" w:customStyle="1" w:styleId="HeadingITP1">
    <w:name w:val="Heading ITP 1"/>
    <w:basedOn w:val="HeadingSPD01"/>
    <w:link w:val="HeadingITP1Char"/>
    <w:qFormat/>
    <w:rsid w:val="00EE5374"/>
  </w:style>
  <w:style w:type="character" w:customStyle="1" w:styleId="Head11aChar">
    <w:name w:val="Head 1.1a Char"/>
    <w:basedOn w:val="DefaultParagraphFont"/>
    <w:link w:val="Head11a"/>
    <w:rsid w:val="00EE5374"/>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EE5374"/>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EE5374"/>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EE5374"/>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EE5374"/>
    <w:rPr>
      <w:rFonts w:ascii="Times New Roman Bold" w:eastAsiaTheme="majorEastAsia" w:hAnsi="Times New Roman Bold" w:cstheme="majorBidi"/>
      <w:b/>
      <w:bCs w:val="0"/>
      <w:smallCaps/>
      <w:kern w:val="28"/>
      <w:sz w:val="36"/>
      <w:szCs w:val="32"/>
    </w:rPr>
  </w:style>
  <w:style w:type="character" w:customStyle="1" w:styleId="Heading2Char1">
    <w:name w:val="Heading 2 Char1"/>
    <w:aliases w:val="Title Header2 Char1"/>
    <w:basedOn w:val="DefaultParagraphFont"/>
    <w:semiHidden/>
    <w:rsid w:val="00EE5374"/>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EE5374"/>
    <w:pPr>
      <w:spacing w:before="120" w:after="240"/>
      <w:ind w:left="0" w:firstLine="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EE5374"/>
  </w:style>
  <w:style w:type="character" w:customStyle="1" w:styleId="SPD1EmployersRequirementChar">
    <w:name w:val="SPD 1 Employers Requirement Char"/>
    <w:basedOn w:val="SPD3EmployersRequirementChar"/>
    <w:link w:val="SPD1EmployersRequirement"/>
    <w:rsid w:val="00EE5374"/>
    <w:rPr>
      <w:b/>
      <w:sz w:val="36"/>
      <w:lang w:val="en-US" w:eastAsia="en-US"/>
    </w:rPr>
  </w:style>
  <w:style w:type="paragraph" w:customStyle="1" w:styleId="FIDICClauseSubSubPara">
    <w:name w:val="FIDIC_ClauseSubSubPara"/>
    <w:basedOn w:val="Normal"/>
    <w:rsid w:val="00EE5374"/>
    <w:pPr>
      <w:spacing w:before="100" w:after="100" w:line="220" w:lineRule="exact"/>
      <w:ind w:left="0" w:firstLine="0"/>
      <w:jc w:val="left"/>
    </w:pPr>
    <w:rPr>
      <w:rFonts w:ascii="Arial" w:hAnsi="Arial" w:cs="Arial"/>
      <w:color w:val="0000CC"/>
      <w:spacing w:val="-5"/>
      <w:sz w:val="20"/>
      <w:lang w:val="en-US" w:eastAsia="en-US"/>
    </w:rPr>
  </w:style>
  <w:style w:type="paragraph" w:customStyle="1" w:styleId="FIDICSectionBegin">
    <w:name w:val="FIDIC__SectionBegin"/>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FIDICSectionEnd">
    <w:name w:val="FIDIC__SectionEnd"/>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SPDProposalForms">
    <w:name w:val="SPD Proposal Forms"/>
    <w:basedOn w:val="SPDTechnicalProposalForms"/>
    <w:link w:val="SPDProposalFormsChar"/>
    <w:qFormat/>
    <w:rsid w:val="00EE5374"/>
  </w:style>
  <w:style w:type="paragraph" w:customStyle="1" w:styleId="ProposalFormsheading">
    <w:name w:val="Proposal Forms heading"/>
    <w:basedOn w:val="SPDForms1"/>
    <w:link w:val="ProposalFormsheadingChar"/>
    <w:qFormat/>
    <w:rsid w:val="00EE5374"/>
  </w:style>
  <w:style w:type="character" w:customStyle="1" w:styleId="SPDTechnicalProposalFormsChar">
    <w:name w:val="SPD  Technical Proposal Forms Char"/>
    <w:basedOn w:val="DefaultParagraphFont"/>
    <w:link w:val="SPDTechnicalProposalForms"/>
    <w:rsid w:val="00EE5374"/>
    <w:rPr>
      <w:b/>
      <w:sz w:val="36"/>
      <w:lang w:val="en-US" w:eastAsia="en-US"/>
    </w:rPr>
  </w:style>
  <w:style w:type="character" w:customStyle="1" w:styleId="SPDProposalFormsChar">
    <w:name w:val="SPD Proposal Forms Char"/>
    <w:basedOn w:val="SPDTechnicalProposalFormsChar"/>
    <w:link w:val="SPDProposalForms"/>
    <w:rsid w:val="00EE5374"/>
    <w:rPr>
      <w:b/>
      <w:sz w:val="36"/>
      <w:lang w:val="en-US" w:eastAsia="en-US"/>
    </w:rPr>
  </w:style>
  <w:style w:type="character" w:customStyle="1" w:styleId="SPDForms1Char">
    <w:name w:val="SPD Forms 1 Char"/>
    <w:basedOn w:val="DefaultParagraphFont"/>
    <w:link w:val="SPDForms1"/>
    <w:rsid w:val="00EE5374"/>
    <w:rPr>
      <w:b/>
      <w:sz w:val="36"/>
      <w:lang w:val="en-US" w:eastAsia="en-US"/>
    </w:rPr>
  </w:style>
  <w:style w:type="character" w:customStyle="1" w:styleId="ProposalFormsheadingChar">
    <w:name w:val="Proposal Forms heading Char"/>
    <w:basedOn w:val="SPDForms1Char"/>
    <w:link w:val="ProposalFormsheading"/>
    <w:rsid w:val="00EE5374"/>
    <w:rPr>
      <w:b/>
      <w:sz w:val="36"/>
      <w:lang w:val="en-US" w:eastAsia="en-US"/>
    </w:rPr>
  </w:style>
  <w:style w:type="paragraph" w:customStyle="1" w:styleId="Bulletnumbered">
    <w:name w:val="Bullet numbered"/>
    <w:basedOn w:val="ListParagraph"/>
    <w:autoRedefine/>
    <w:qFormat/>
    <w:rsid w:val="00EE5374"/>
    <w:pPr>
      <w:numPr>
        <w:numId w:val="26"/>
      </w:numPr>
      <w:spacing w:after="120" w:line="259" w:lineRule="auto"/>
      <w:ind w:left="360"/>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EE5374"/>
    <w:pPr>
      <w:numPr>
        <w:numId w:val="27"/>
      </w:numPr>
      <w:spacing w:after="120" w:line="259" w:lineRule="auto"/>
      <w:contextualSpacing w:val="0"/>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EE5374"/>
    <w:pPr>
      <w:numPr>
        <w:numId w:val="29"/>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EE5374"/>
    <w:pPr>
      <w:numPr>
        <w:numId w:val="28"/>
      </w:numPr>
      <w:tabs>
        <w:tab w:val="left" w:pos="720"/>
      </w:tabs>
      <w:spacing w:after="0" w:line="259" w:lineRule="auto"/>
      <w:ind w:left="1440"/>
      <w:jc w:val="left"/>
    </w:pPr>
    <w:rPr>
      <w:rFonts w:asciiTheme="minorHAnsi" w:eastAsiaTheme="minorHAnsi" w:hAnsiTheme="minorHAnsi" w:cstheme="minorBidi"/>
      <w:szCs w:val="22"/>
      <w:lang w:val="en-US" w:eastAsia="en-US"/>
    </w:rPr>
  </w:style>
  <w:style w:type="paragraph" w:customStyle="1" w:styleId="Sec4Head10">
    <w:name w:val="Sec4 Head1"/>
    <w:basedOn w:val="ProposalFormsheading"/>
    <w:qFormat/>
    <w:rsid w:val="00EE5374"/>
    <w:rPr>
      <w:noProof/>
    </w:rPr>
  </w:style>
  <w:style w:type="paragraph" w:customStyle="1" w:styleId="SectionXHeading">
    <w:name w:val="Section X Heading"/>
    <w:basedOn w:val="Normal"/>
    <w:rsid w:val="00EE5374"/>
    <w:pPr>
      <w:spacing w:before="240" w:after="240"/>
      <w:ind w:left="0" w:firstLine="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EE5374"/>
    <w:pPr>
      <w:numPr>
        <w:ilvl w:val="2"/>
        <w:numId w:val="30"/>
      </w:numPr>
      <w:tabs>
        <w:tab w:val="clear" w:pos="432"/>
        <w:tab w:val="clear" w:pos="864"/>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EE5374"/>
    <w:rPr>
      <w:sz w:val="24"/>
    </w:rPr>
  </w:style>
  <w:style w:type="character" w:customStyle="1" w:styleId="Bibliogrphy">
    <w:name w:val="Bibliogrphy"/>
    <w:basedOn w:val="DefaultParagraphFont"/>
    <w:rsid w:val="00EE5374"/>
  </w:style>
  <w:style w:type="character" w:customStyle="1" w:styleId="DocInit">
    <w:name w:val="Doc Init"/>
    <w:basedOn w:val="DefaultParagraphFont"/>
    <w:rsid w:val="00EE5374"/>
  </w:style>
  <w:style w:type="character" w:customStyle="1" w:styleId="Document2">
    <w:name w:val="Document 2"/>
    <w:basedOn w:val="DefaultParagraphFont"/>
    <w:rsid w:val="00EE5374"/>
    <w:rPr>
      <w:rFonts w:ascii="Times" w:hAnsi="Times"/>
      <w:noProof w:val="0"/>
      <w:sz w:val="24"/>
      <w:lang w:val="en-US"/>
    </w:rPr>
  </w:style>
  <w:style w:type="character" w:customStyle="1" w:styleId="Document3">
    <w:name w:val="Document 3"/>
    <w:basedOn w:val="DefaultParagraphFont"/>
    <w:rsid w:val="00EE5374"/>
    <w:rPr>
      <w:rFonts w:ascii="Times" w:hAnsi="Times"/>
      <w:noProof w:val="0"/>
      <w:sz w:val="24"/>
      <w:lang w:val="en-US"/>
    </w:rPr>
  </w:style>
  <w:style w:type="character" w:customStyle="1" w:styleId="Document4">
    <w:name w:val="Document 4"/>
    <w:basedOn w:val="DefaultParagraphFont"/>
    <w:rsid w:val="00EE5374"/>
    <w:rPr>
      <w:b/>
      <w:i/>
      <w:sz w:val="24"/>
    </w:rPr>
  </w:style>
  <w:style w:type="character" w:customStyle="1" w:styleId="Document5">
    <w:name w:val="Document 5"/>
    <w:basedOn w:val="DefaultParagraphFont"/>
    <w:rsid w:val="00EE5374"/>
  </w:style>
  <w:style w:type="character" w:customStyle="1" w:styleId="Document6">
    <w:name w:val="Document 6"/>
    <w:basedOn w:val="DefaultParagraphFont"/>
    <w:rsid w:val="00EE5374"/>
  </w:style>
  <w:style w:type="character" w:customStyle="1" w:styleId="Document7">
    <w:name w:val="Document 7"/>
    <w:basedOn w:val="DefaultParagraphFont"/>
    <w:rsid w:val="00EE5374"/>
  </w:style>
  <w:style w:type="character" w:customStyle="1" w:styleId="Document8">
    <w:name w:val="Document 8"/>
    <w:basedOn w:val="DefaultParagraphFont"/>
    <w:rsid w:val="00EE5374"/>
  </w:style>
  <w:style w:type="character" w:customStyle="1" w:styleId="TechInit">
    <w:name w:val="Tech Init"/>
    <w:basedOn w:val="DefaultParagraphFont"/>
    <w:rsid w:val="00EE5374"/>
    <w:rPr>
      <w:rFonts w:ascii="Times" w:hAnsi="Times"/>
      <w:noProof w:val="0"/>
      <w:sz w:val="24"/>
      <w:lang w:val="en-US"/>
    </w:rPr>
  </w:style>
  <w:style w:type="character" w:customStyle="1" w:styleId="Technical1">
    <w:name w:val="Technical 1"/>
    <w:basedOn w:val="DefaultParagraphFont"/>
    <w:rsid w:val="00EE5374"/>
    <w:rPr>
      <w:rFonts w:ascii="Times" w:hAnsi="Times"/>
      <w:noProof w:val="0"/>
      <w:sz w:val="24"/>
      <w:lang w:val="en-US"/>
    </w:rPr>
  </w:style>
  <w:style w:type="character" w:customStyle="1" w:styleId="Technical2">
    <w:name w:val="Technical 2"/>
    <w:basedOn w:val="DefaultParagraphFont"/>
    <w:rsid w:val="00EE5374"/>
    <w:rPr>
      <w:rFonts w:ascii="Times" w:hAnsi="Times"/>
      <w:noProof w:val="0"/>
      <w:sz w:val="24"/>
      <w:lang w:val="en-US"/>
    </w:rPr>
  </w:style>
  <w:style w:type="character" w:customStyle="1" w:styleId="Technical3">
    <w:name w:val="Technical 3"/>
    <w:basedOn w:val="DefaultParagraphFont"/>
    <w:rsid w:val="00EE5374"/>
    <w:rPr>
      <w:rFonts w:ascii="Times" w:hAnsi="Times"/>
      <w:noProof w:val="0"/>
      <w:sz w:val="24"/>
      <w:lang w:val="en-US"/>
    </w:rPr>
  </w:style>
  <w:style w:type="paragraph" w:customStyle="1" w:styleId="Technical5">
    <w:name w:val="Technical 5"/>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6">
    <w:name w:val="Technical 6"/>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7">
    <w:name w:val="Technical 7"/>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8">
    <w:name w:val="Technical 8"/>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Pleading">
    <w:name w:val="Pleading"/>
    <w:rsid w:val="00EE5374"/>
    <w:pPr>
      <w:tabs>
        <w:tab w:val="left" w:pos="-720"/>
      </w:tabs>
      <w:suppressAutoHyphens/>
      <w:spacing w:after="0" w:line="240" w:lineRule="exact"/>
      <w:ind w:left="0" w:firstLine="0"/>
      <w:jc w:val="left"/>
    </w:pPr>
    <w:rPr>
      <w:rFonts w:ascii="Times" w:hAnsi="Times"/>
      <w:sz w:val="24"/>
      <w:szCs w:val="24"/>
      <w:lang w:val="en-US" w:eastAsia="en-US"/>
    </w:rPr>
  </w:style>
  <w:style w:type="paragraph" w:customStyle="1" w:styleId="RightPar1">
    <w:name w:val="Right Par 1"/>
    <w:rsid w:val="00EE5374"/>
    <w:pPr>
      <w:tabs>
        <w:tab w:val="left" w:pos="-720"/>
        <w:tab w:val="left" w:pos="0"/>
        <w:tab w:val="decimal" w:pos="720"/>
      </w:tabs>
      <w:suppressAutoHyphens/>
      <w:spacing w:after="0"/>
      <w:ind w:left="0" w:firstLine="720"/>
      <w:jc w:val="left"/>
    </w:pPr>
    <w:rPr>
      <w:rFonts w:ascii="Times" w:hAnsi="Times"/>
      <w:sz w:val="24"/>
      <w:szCs w:val="24"/>
      <w:lang w:val="en-US" w:eastAsia="en-US"/>
    </w:rPr>
  </w:style>
  <w:style w:type="paragraph" w:customStyle="1" w:styleId="RightPar2">
    <w:name w:val="Right Par 2"/>
    <w:rsid w:val="00EE5374"/>
    <w:pPr>
      <w:tabs>
        <w:tab w:val="left" w:pos="-720"/>
        <w:tab w:val="left" w:pos="0"/>
        <w:tab w:val="left" w:pos="720"/>
        <w:tab w:val="decimal" w:pos="1440"/>
      </w:tabs>
      <w:suppressAutoHyphens/>
      <w:spacing w:after="0"/>
      <w:ind w:left="0" w:firstLine="1440"/>
      <w:jc w:val="left"/>
    </w:pPr>
    <w:rPr>
      <w:rFonts w:ascii="Times" w:hAnsi="Times"/>
      <w:sz w:val="24"/>
      <w:szCs w:val="24"/>
      <w:lang w:val="en-US" w:eastAsia="en-US"/>
    </w:rPr>
  </w:style>
  <w:style w:type="paragraph" w:customStyle="1" w:styleId="RightPar3">
    <w:name w:val="Right Par 3"/>
    <w:rsid w:val="00EE5374"/>
    <w:pPr>
      <w:tabs>
        <w:tab w:val="left" w:pos="-720"/>
        <w:tab w:val="left" w:pos="0"/>
        <w:tab w:val="left" w:pos="720"/>
        <w:tab w:val="left" w:pos="1440"/>
        <w:tab w:val="decimal" w:pos="2160"/>
      </w:tabs>
      <w:suppressAutoHyphens/>
      <w:spacing w:after="0"/>
      <w:ind w:left="0" w:firstLine="2160"/>
      <w:jc w:val="left"/>
    </w:pPr>
    <w:rPr>
      <w:rFonts w:ascii="Times" w:hAnsi="Times"/>
      <w:sz w:val="24"/>
      <w:szCs w:val="24"/>
      <w:lang w:val="en-US" w:eastAsia="en-US"/>
    </w:rPr>
  </w:style>
  <w:style w:type="paragraph" w:customStyle="1" w:styleId="RightPar40">
    <w:name w:val="Right Par 4"/>
    <w:rsid w:val="00EE5374"/>
    <w:pPr>
      <w:tabs>
        <w:tab w:val="left" w:pos="-720"/>
        <w:tab w:val="left" w:pos="0"/>
        <w:tab w:val="left" w:pos="720"/>
        <w:tab w:val="left" w:pos="1440"/>
        <w:tab w:val="left" w:pos="2160"/>
        <w:tab w:val="decimal" w:pos="2880"/>
      </w:tabs>
      <w:suppressAutoHyphens/>
      <w:spacing w:after="0"/>
      <w:ind w:left="0" w:firstLine="2880"/>
      <w:jc w:val="left"/>
    </w:pPr>
    <w:rPr>
      <w:rFonts w:ascii="Times" w:hAnsi="Times"/>
      <w:sz w:val="24"/>
      <w:szCs w:val="24"/>
      <w:lang w:val="en-US" w:eastAsia="en-US"/>
    </w:rPr>
  </w:style>
  <w:style w:type="paragraph" w:customStyle="1" w:styleId="RightPar5">
    <w:name w:val="Right Par 5"/>
    <w:rsid w:val="00EE5374"/>
    <w:pPr>
      <w:tabs>
        <w:tab w:val="left" w:pos="-720"/>
        <w:tab w:val="left" w:pos="0"/>
        <w:tab w:val="left" w:pos="720"/>
        <w:tab w:val="left" w:pos="1440"/>
        <w:tab w:val="left" w:pos="2160"/>
        <w:tab w:val="left" w:pos="2880"/>
        <w:tab w:val="decimal" w:pos="3600"/>
      </w:tabs>
      <w:suppressAutoHyphens/>
      <w:spacing w:after="0"/>
      <w:ind w:left="0" w:firstLine="3600"/>
      <w:jc w:val="left"/>
    </w:pPr>
    <w:rPr>
      <w:rFonts w:ascii="Times" w:hAnsi="Times"/>
      <w:sz w:val="24"/>
      <w:szCs w:val="24"/>
      <w:lang w:val="en-US" w:eastAsia="en-US"/>
    </w:rPr>
  </w:style>
  <w:style w:type="paragraph" w:customStyle="1" w:styleId="RightPar6">
    <w:name w:val="Right Par 6"/>
    <w:rsid w:val="00EE5374"/>
    <w:pPr>
      <w:tabs>
        <w:tab w:val="left" w:pos="-720"/>
        <w:tab w:val="left" w:pos="0"/>
        <w:tab w:val="left" w:pos="720"/>
        <w:tab w:val="left" w:pos="1440"/>
        <w:tab w:val="left" w:pos="2160"/>
        <w:tab w:val="left" w:pos="2880"/>
        <w:tab w:val="left" w:pos="3600"/>
        <w:tab w:val="decimal" w:pos="4320"/>
      </w:tabs>
      <w:suppressAutoHyphens/>
      <w:spacing w:after="0"/>
      <w:ind w:left="0" w:firstLine="4320"/>
      <w:jc w:val="left"/>
    </w:pPr>
    <w:rPr>
      <w:rFonts w:ascii="Times" w:hAnsi="Times"/>
      <w:sz w:val="24"/>
      <w:szCs w:val="24"/>
      <w:lang w:val="en-US" w:eastAsia="en-US"/>
    </w:rPr>
  </w:style>
  <w:style w:type="paragraph" w:customStyle="1" w:styleId="RightPar7">
    <w:name w:val="Right Par 7"/>
    <w:rsid w:val="00EE5374"/>
    <w:pPr>
      <w:tabs>
        <w:tab w:val="left" w:pos="-720"/>
        <w:tab w:val="left" w:pos="0"/>
        <w:tab w:val="left" w:pos="720"/>
        <w:tab w:val="left" w:pos="1440"/>
        <w:tab w:val="left" w:pos="2160"/>
        <w:tab w:val="left" w:pos="2880"/>
        <w:tab w:val="left" w:pos="3600"/>
        <w:tab w:val="left" w:pos="4320"/>
        <w:tab w:val="decimal" w:pos="5040"/>
      </w:tabs>
      <w:suppressAutoHyphens/>
      <w:spacing w:after="0"/>
      <w:ind w:left="0" w:firstLine="5040"/>
      <w:jc w:val="left"/>
    </w:pPr>
    <w:rPr>
      <w:rFonts w:ascii="Times" w:hAnsi="Times"/>
      <w:sz w:val="24"/>
      <w:szCs w:val="24"/>
      <w:lang w:val="en-US" w:eastAsia="en-US"/>
    </w:rPr>
  </w:style>
  <w:style w:type="paragraph" w:customStyle="1" w:styleId="RightPar8">
    <w:name w:val="Right Par 8"/>
    <w:rsid w:val="00EE537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ind w:left="0" w:firstLine="5760"/>
      <w:jc w:val="left"/>
    </w:pPr>
    <w:rPr>
      <w:rFonts w:ascii="Times" w:hAnsi="Times"/>
      <w:sz w:val="24"/>
      <w:szCs w:val="24"/>
      <w:lang w:val="en-US" w:eastAsia="en-US"/>
    </w:rPr>
  </w:style>
  <w:style w:type="paragraph" w:customStyle="1" w:styleId="HeaderEC1">
    <w:name w:val="Header EC1"/>
    <w:basedOn w:val="Normal"/>
    <w:link w:val="HeaderEC1Char"/>
    <w:qFormat/>
    <w:rsid w:val="00EE5374"/>
    <w:pPr>
      <w:spacing w:after="0"/>
      <w:ind w:left="0" w:firstLine="0"/>
    </w:pPr>
    <w:rPr>
      <w:b/>
      <w:sz w:val="28"/>
      <w:szCs w:val="28"/>
      <w:lang w:val="en-US" w:eastAsia="en-US"/>
    </w:rPr>
  </w:style>
  <w:style w:type="character" w:customStyle="1" w:styleId="HeaderEC1Char">
    <w:name w:val="Header EC1 Char"/>
    <w:basedOn w:val="DefaultParagraphFont"/>
    <w:link w:val="HeaderEC1"/>
    <w:rsid w:val="00EE5374"/>
    <w:rPr>
      <w:b/>
      <w:sz w:val="28"/>
      <w:szCs w:val="28"/>
      <w:lang w:val="en-US" w:eastAsia="en-US"/>
    </w:rPr>
  </w:style>
  <w:style w:type="paragraph" w:customStyle="1" w:styleId="HeaderEC2">
    <w:name w:val="Header EC2"/>
    <w:basedOn w:val="Normal"/>
    <w:link w:val="HeaderEC2Char"/>
    <w:qFormat/>
    <w:rsid w:val="00EE5374"/>
    <w:pPr>
      <w:spacing w:after="0"/>
      <w:ind w:left="720" w:firstLine="0"/>
    </w:pPr>
    <w:rPr>
      <w:b/>
      <w:szCs w:val="24"/>
      <w:lang w:val="en-US" w:eastAsia="en-US"/>
    </w:rPr>
  </w:style>
  <w:style w:type="character" w:customStyle="1" w:styleId="HeaderEC2Char">
    <w:name w:val="Header EC2 Char"/>
    <w:basedOn w:val="DefaultParagraphFont"/>
    <w:link w:val="HeaderEC2"/>
    <w:rsid w:val="00EE5374"/>
    <w:rPr>
      <w:b/>
      <w:sz w:val="24"/>
      <w:szCs w:val="24"/>
      <w:lang w:val="en-US" w:eastAsia="en-US"/>
    </w:rPr>
  </w:style>
  <w:style w:type="character" w:customStyle="1" w:styleId="vlpgno">
    <w:name w:val="vl.pg.no."/>
    <w:basedOn w:val="DefaultParagraphFont"/>
    <w:rsid w:val="00EE5374"/>
    <w:rPr>
      <w:rFonts w:ascii="Times" w:hAnsi="Times"/>
      <w:b/>
      <w:noProof w:val="0"/>
      <w:sz w:val="20"/>
      <w:lang w:val="en-US"/>
    </w:rPr>
  </w:style>
  <w:style w:type="character" w:styleId="LineNumber">
    <w:name w:val="line number"/>
    <w:basedOn w:val="DefaultParagraphFont"/>
    <w:rsid w:val="00EE5374"/>
  </w:style>
  <w:style w:type="character" w:customStyle="1" w:styleId="footnote">
    <w:name w:val="footnote"/>
    <w:basedOn w:val="DefaultParagraphFont"/>
    <w:rsid w:val="00EE5374"/>
    <w:rPr>
      <w:rFonts w:ascii="Book Antiqua" w:hAnsi="Book Antiqua"/>
      <w:noProof w:val="0"/>
      <w:sz w:val="24"/>
      <w:lang w:val="en-US"/>
    </w:rPr>
  </w:style>
  <w:style w:type="character" w:customStyle="1" w:styleId="insert2">
    <w:name w:val="insert2"/>
    <w:basedOn w:val="DefaultParagraphFont"/>
    <w:rsid w:val="00EE5374"/>
    <w:rPr>
      <w:rFonts w:ascii="Arial" w:hAnsi="Arial"/>
      <w:i/>
      <w:noProof w:val="0"/>
      <w:sz w:val="24"/>
      <w:lang w:val="en-US"/>
    </w:rPr>
  </w:style>
  <w:style w:type="paragraph" w:customStyle="1" w:styleId="Headingrb2">
    <w:name w:val="Heading rb2"/>
    <w:basedOn w:val="Normal"/>
    <w:rsid w:val="00EE5374"/>
    <w:pPr>
      <w:tabs>
        <w:tab w:val="left" w:pos="-851"/>
        <w:tab w:val="right" w:pos="-567"/>
        <w:tab w:val="right" w:pos="2127"/>
        <w:tab w:val="right" w:pos="2694"/>
        <w:tab w:val="left" w:pos="2977"/>
        <w:tab w:val="right" w:pos="10348"/>
      </w:tabs>
      <w:spacing w:after="0" w:line="400" w:lineRule="exact"/>
      <w:ind w:left="0" w:right="-28" w:firstLine="0"/>
      <w:jc w:val="left"/>
    </w:pPr>
    <w:rPr>
      <w:rFonts w:ascii="Arial" w:hAnsi="Arial"/>
      <w:b/>
      <w:noProof/>
      <w:spacing w:val="6"/>
      <w:sz w:val="26"/>
      <w:szCs w:val="24"/>
      <w:lang w:val="en-US" w:eastAsia="en-US"/>
    </w:rPr>
  </w:style>
  <w:style w:type="paragraph" w:customStyle="1" w:styleId="Head52">
    <w:name w:val="Head 5.2"/>
    <w:basedOn w:val="Normal"/>
    <w:rsid w:val="00EE5374"/>
    <w:pPr>
      <w:keepNext/>
      <w:suppressAutoHyphens/>
      <w:spacing w:before="480" w:after="240"/>
      <w:ind w:left="547" w:hanging="547"/>
      <w:jc w:val="center"/>
    </w:pPr>
    <w:rPr>
      <w:b/>
      <w:szCs w:val="24"/>
      <w:lang w:val="en-US" w:eastAsia="en-US"/>
    </w:rPr>
  </w:style>
  <w:style w:type="paragraph" w:customStyle="1" w:styleId="FIDICSectionName">
    <w:name w:val="FIDIC__SectionName"/>
    <w:basedOn w:val="FIDICClauseSubName"/>
    <w:next w:val="FIDICClauseSubName"/>
    <w:rsid w:val="00EE5374"/>
    <w:pPr>
      <w:spacing w:before="100" w:after="300"/>
    </w:pPr>
    <w:rPr>
      <w:sz w:val="30"/>
      <w:szCs w:val="30"/>
    </w:rPr>
  </w:style>
  <w:style w:type="paragraph" w:customStyle="1" w:styleId="FIDICClauseSubName">
    <w:name w:val="FIDIC_ClauseSubName"/>
    <w:basedOn w:val="FIDICCoverTitle"/>
    <w:rsid w:val="00EE5374"/>
    <w:pPr>
      <w:spacing w:before="240" w:line="240" w:lineRule="exact"/>
    </w:pPr>
    <w:rPr>
      <w:sz w:val="24"/>
      <w:szCs w:val="24"/>
    </w:rPr>
  </w:style>
  <w:style w:type="paragraph" w:customStyle="1" w:styleId="FIDICCoverTitle">
    <w:name w:val="FIDIC__CoverTitle"/>
    <w:basedOn w:val="Normal"/>
    <w:rsid w:val="00EE5374"/>
    <w:pPr>
      <w:spacing w:after="240"/>
      <w:ind w:left="0" w:firstLine="0"/>
      <w:jc w:val="left"/>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EE5374"/>
    <w:rPr>
      <w:sz w:val="28"/>
      <w:szCs w:val="28"/>
    </w:rPr>
  </w:style>
  <w:style w:type="paragraph" w:customStyle="1" w:styleId="FIDICClauseSubSubName">
    <w:name w:val="FIDIC_ClauseSubSubName"/>
    <w:basedOn w:val="FIDICClauseSubName"/>
    <w:next w:val="FIDICClauseSubSubPara"/>
    <w:rsid w:val="00EE5374"/>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EE5374"/>
    <w:pPr>
      <w:tabs>
        <w:tab w:val="clear" w:pos="432"/>
        <w:tab w:val="left" w:pos="573"/>
      </w:tabs>
      <w:spacing w:after="0"/>
      <w:ind w:left="576" w:hanging="576"/>
    </w:pPr>
    <w:rPr>
      <w:bCs/>
      <w:szCs w:val="24"/>
      <w:lang w:val="en-US" w:eastAsia="en-US"/>
    </w:rPr>
  </w:style>
  <w:style w:type="paragraph" w:customStyle="1" w:styleId="Sec7-Clauses">
    <w:name w:val="Sec7-Clauses"/>
    <w:basedOn w:val="Header1-Clauses"/>
    <w:rsid w:val="00EE5374"/>
    <w:pPr>
      <w:tabs>
        <w:tab w:val="clear" w:pos="432"/>
      </w:tabs>
      <w:spacing w:after="0"/>
      <w:ind w:left="0" w:firstLine="0"/>
    </w:pPr>
    <w:rPr>
      <w:bCs/>
      <w:szCs w:val="24"/>
      <w:lang w:eastAsia="en-US"/>
    </w:rPr>
  </w:style>
  <w:style w:type="paragraph" w:customStyle="1" w:styleId="sec7-header1">
    <w:name w:val="sec7-header1"/>
    <w:basedOn w:val="FIDICClauseSubName"/>
    <w:rsid w:val="00EE537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EE5374"/>
    <w:pPr>
      <w:spacing w:after="0"/>
      <w:ind w:left="0" w:firstLine="0"/>
    </w:pPr>
    <w:rPr>
      <w:szCs w:val="24"/>
      <w:lang w:val="en-US"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EE5374"/>
    <w:rPr>
      <w:b/>
      <w:bCs/>
      <w:sz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EE5374"/>
    <w:pPr>
      <w:tabs>
        <w:tab w:val="left" w:pos="576"/>
      </w:tabs>
      <w:spacing w:after="240"/>
      <w:ind w:left="576" w:hanging="576"/>
    </w:pPr>
    <w:rPr>
      <w:bCs w:val="0"/>
      <w:szCs w:val="24"/>
    </w:rPr>
  </w:style>
  <w:style w:type="paragraph" w:customStyle="1" w:styleId="Section7heading3">
    <w:name w:val="Section 7 heading 3"/>
    <w:basedOn w:val="Heading3"/>
    <w:rsid w:val="00EE5374"/>
    <w:pPr>
      <w:tabs>
        <w:tab w:val="clear" w:pos="864"/>
      </w:tabs>
      <w:suppressAutoHyphens/>
      <w:spacing w:after="0"/>
      <w:ind w:left="0" w:firstLine="0"/>
      <w:jc w:val="center"/>
    </w:pPr>
    <w:rPr>
      <w:b/>
      <w:sz w:val="28"/>
      <w:szCs w:val="24"/>
      <w:lang w:eastAsia="en-US"/>
    </w:rPr>
  </w:style>
  <w:style w:type="paragraph" w:customStyle="1" w:styleId="Section7heading4">
    <w:name w:val="Section 7 heading 4"/>
    <w:basedOn w:val="Heading3"/>
    <w:link w:val="Section7heading4Char"/>
    <w:rsid w:val="00EE5374"/>
    <w:pPr>
      <w:tabs>
        <w:tab w:val="clear" w:pos="864"/>
        <w:tab w:val="left" w:pos="576"/>
      </w:tabs>
      <w:suppressAutoHyphens/>
      <w:spacing w:after="0"/>
      <w:ind w:left="576" w:hanging="576"/>
      <w:jc w:val="left"/>
    </w:pPr>
    <w:rPr>
      <w:b/>
      <w:szCs w:val="24"/>
      <w:lang w:eastAsia="en-US"/>
    </w:rPr>
  </w:style>
  <w:style w:type="character" w:customStyle="1" w:styleId="Section7heading4Char">
    <w:name w:val="Section 7 heading 4 Char"/>
    <w:basedOn w:val="DefaultParagraphFont"/>
    <w:link w:val="Section7heading4"/>
    <w:rsid w:val="00EE5374"/>
    <w:rPr>
      <w:b/>
      <w:sz w:val="24"/>
      <w:szCs w:val="24"/>
      <w:lang w:val="en-US" w:eastAsia="en-US"/>
    </w:rPr>
  </w:style>
  <w:style w:type="paragraph" w:customStyle="1" w:styleId="Section7heading5">
    <w:name w:val="Section 7 heading 5"/>
    <w:basedOn w:val="Heading3"/>
    <w:rsid w:val="00EE5374"/>
    <w:pPr>
      <w:tabs>
        <w:tab w:val="clear" w:pos="864"/>
      </w:tabs>
      <w:suppressAutoHyphens/>
      <w:spacing w:after="0"/>
      <w:ind w:left="0" w:firstLine="0"/>
    </w:pPr>
    <w:rPr>
      <w:b/>
      <w:szCs w:val="24"/>
      <w:lang w:eastAsia="en-US"/>
    </w:rPr>
  </w:style>
  <w:style w:type="paragraph" w:customStyle="1" w:styleId="StyleSection7heading3After10pt">
    <w:name w:val="Style Section 7 heading 3 + After:  10 pt"/>
    <w:basedOn w:val="Section7heading3"/>
    <w:rsid w:val="00EE5374"/>
    <w:pPr>
      <w:spacing w:after="200"/>
    </w:pPr>
    <w:rPr>
      <w:rFonts w:ascii="Times New Roman Bold" w:hAnsi="Times New Roman Bold"/>
      <w:bCs/>
      <w:szCs w:val="28"/>
    </w:rPr>
  </w:style>
  <w:style w:type="paragraph" w:customStyle="1" w:styleId="StyleTOC1Before8pt">
    <w:name w:val="Style TOC 1 + Before:  8 pt"/>
    <w:basedOn w:val="TOC1"/>
    <w:rsid w:val="00EE5374"/>
    <w:pPr>
      <w:tabs>
        <w:tab w:val="clear" w:pos="9356"/>
        <w:tab w:val="right" w:pos="720"/>
        <w:tab w:val="right" w:leader="dot" w:pos="9000"/>
      </w:tabs>
      <w:suppressAutoHyphens/>
      <w:spacing w:before="160"/>
      <w:ind w:right="720"/>
      <w:contextualSpacing/>
      <w:jc w:val="both"/>
    </w:pPr>
    <w:rPr>
      <w:bCs/>
      <w:noProof w:val="0"/>
      <w:szCs w:val="28"/>
      <w:lang w:val="en-US" w:eastAsia="en-US"/>
    </w:rPr>
  </w:style>
  <w:style w:type="paragraph" w:customStyle="1" w:styleId="StyleClauseSubList12ptJustifiedAfter10pt">
    <w:name w:val="Style ClauseSub_List + 12 pt Justified After:  10 pt"/>
    <w:basedOn w:val="ClauseSubList"/>
    <w:rsid w:val="00EE5374"/>
    <w:pPr>
      <w:tabs>
        <w:tab w:val="clear" w:pos="3987"/>
        <w:tab w:val="num" w:pos="576"/>
      </w:tabs>
      <w:spacing w:after="200"/>
      <w:ind w:left="576" w:right="0" w:hanging="576"/>
    </w:pPr>
    <w:rPr>
      <w:sz w:val="24"/>
      <w:szCs w:val="24"/>
    </w:rPr>
  </w:style>
  <w:style w:type="paragraph" w:customStyle="1" w:styleId="UG-Sec3-Heading20">
    <w:name w:val="UG - Sec 3 - Heading 2"/>
    <w:basedOn w:val="UG-Heading2"/>
    <w:rsid w:val="00EE5374"/>
    <w:pPr>
      <w:tabs>
        <w:tab w:val="clear" w:pos="619"/>
      </w:tabs>
      <w:suppressAutoHyphens/>
      <w:spacing w:after="240"/>
      <w:ind w:left="0" w:firstLine="0"/>
    </w:pPr>
    <w:rPr>
      <w:sz w:val="32"/>
      <w:lang w:val="en-US" w:eastAsia="en-US"/>
    </w:rPr>
  </w:style>
  <w:style w:type="paragraph" w:customStyle="1" w:styleId="Title1">
    <w:name w:val="Title1"/>
    <w:basedOn w:val="Normal"/>
    <w:rsid w:val="00EE5374"/>
    <w:pPr>
      <w:suppressAutoHyphens/>
      <w:spacing w:after="0"/>
      <w:ind w:left="0" w:firstLine="0"/>
      <w:jc w:val="left"/>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EE5374"/>
    <w:pPr>
      <w:ind w:left="706" w:hanging="706"/>
      <w:jc w:val="left"/>
    </w:pPr>
    <w:rPr>
      <w:bCs/>
    </w:rPr>
  </w:style>
  <w:style w:type="paragraph" w:customStyle="1" w:styleId="UG-Sec3-Heading3">
    <w:name w:val="UG - Sec 3 - Heading 3"/>
    <w:basedOn w:val="Normal"/>
    <w:rsid w:val="00EE5374"/>
    <w:pPr>
      <w:autoSpaceDE w:val="0"/>
      <w:autoSpaceDN w:val="0"/>
      <w:adjustRightInd w:val="0"/>
      <w:ind w:left="0" w:firstLine="0"/>
      <w:jc w:val="left"/>
    </w:pPr>
    <w:rPr>
      <w:rFonts w:cs="Arial-BoldMT"/>
      <w:b/>
      <w:bCs/>
      <w:color w:val="000000"/>
      <w:szCs w:val="24"/>
      <w:lang w:val="en-US" w:eastAsia="en-US"/>
    </w:rPr>
  </w:style>
  <w:style w:type="paragraph" w:customStyle="1" w:styleId="UG-Sec3b-Heading20">
    <w:name w:val="UG - Sec 3b - Heading 2"/>
    <w:basedOn w:val="UG-Sec3-Heading20"/>
    <w:rsid w:val="00EE5374"/>
  </w:style>
  <w:style w:type="paragraph" w:customStyle="1" w:styleId="UG-Sec3b-Heading3">
    <w:name w:val="UG - Sec 3b - Heading 3"/>
    <w:basedOn w:val="UG-Sec3-Heading3"/>
    <w:rsid w:val="00EE5374"/>
  </w:style>
  <w:style w:type="paragraph" w:customStyle="1" w:styleId="UG-Sec3b-Heading4">
    <w:name w:val="UG - Sec 3b - Heading 4"/>
    <w:basedOn w:val="Normal"/>
    <w:rsid w:val="00EE5374"/>
    <w:pPr>
      <w:autoSpaceDE w:val="0"/>
      <w:autoSpaceDN w:val="0"/>
      <w:adjustRightInd w:val="0"/>
      <w:spacing w:before="120"/>
      <w:ind w:left="720" w:hanging="720"/>
    </w:pPr>
    <w:rPr>
      <w:rFonts w:cs="Arial-BoldMT"/>
      <w:bCs/>
      <w:color w:val="000000"/>
      <w:szCs w:val="24"/>
      <w:lang w:val="en-US" w:eastAsia="en-US"/>
    </w:rPr>
  </w:style>
  <w:style w:type="paragraph" w:customStyle="1" w:styleId="UG-Sec4-heading3">
    <w:name w:val="UG-Sec 4 - heading 3"/>
    <w:basedOn w:val="Normal"/>
    <w:rsid w:val="00EE5374"/>
    <w:pPr>
      <w:spacing w:before="120"/>
      <w:ind w:left="0" w:firstLine="0"/>
      <w:jc w:val="center"/>
    </w:pPr>
    <w:rPr>
      <w:b/>
      <w:sz w:val="28"/>
      <w:szCs w:val="28"/>
      <w:lang w:val="en-US" w:eastAsia="en-US"/>
    </w:rPr>
  </w:style>
  <w:style w:type="paragraph" w:customStyle="1" w:styleId="Sec3header">
    <w:name w:val="Sec3 header"/>
    <w:basedOn w:val="Style110"/>
    <w:rsid w:val="00EE5374"/>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E5374"/>
    <w:pPr>
      <w:widowControl w:val="0"/>
      <w:autoSpaceDE w:val="0"/>
      <w:autoSpaceDN w:val="0"/>
      <w:adjustRightInd w:val="0"/>
      <w:spacing w:after="0"/>
      <w:ind w:left="0" w:firstLine="0"/>
      <w:jc w:val="left"/>
    </w:pPr>
    <w:rPr>
      <w:szCs w:val="24"/>
      <w:lang w:val="en-US" w:eastAsia="en-US"/>
    </w:rPr>
  </w:style>
  <w:style w:type="paragraph" w:customStyle="1" w:styleId="Header1">
    <w:name w:val="Header1"/>
    <w:basedOn w:val="Normal"/>
    <w:rsid w:val="00EE5374"/>
    <w:pPr>
      <w:widowControl w:val="0"/>
      <w:autoSpaceDE w:val="0"/>
      <w:autoSpaceDN w:val="0"/>
      <w:spacing w:before="240" w:after="480"/>
      <w:ind w:left="0" w:firstLine="0"/>
      <w:jc w:val="center"/>
    </w:pPr>
    <w:rPr>
      <w:b/>
      <w:bCs/>
      <w:spacing w:val="4"/>
      <w:sz w:val="44"/>
      <w:szCs w:val="46"/>
      <w:lang w:val="en-US" w:eastAsia="en-US"/>
    </w:rPr>
  </w:style>
  <w:style w:type="paragraph" w:customStyle="1" w:styleId="Head1">
    <w:name w:val="Head1"/>
    <w:basedOn w:val="Normal"/>
    <w:rsid w:val="00EE5374"/>
    <w:pPr>
      <w:suppressAutoHyphens/>
      <w:spacing w:after="100"/>
      <w:ind w:left="0" w:firstLine="0"/>
      <w:jc w:val="center"/>
    </w:pPr>
    <w:rPr>
      <w:rFonts w:ascii="Times New Roman Bold" w:hAnsi="Times New Roman Bold"/>
      <w:b/>
      <w:szCs w:val="24"/>
      <w:lang w:val="en-US" w:eastAsia="en-US"/>
    </w:rPr>
  </w:style>
  <w:style w:type="paragraph" w:customStyle="1" w:styleId="Style12">
    <w:name w:val="Style 12"/>
    <w:basedOn w:val="Normal"/>
    <w:rsid w:val="00EE5374"/>
    <w:pPr>
      <w:widowControl w:val="0"/>
      <w:autoSpaceDE w:val="0"/>
      <w:autoSpaceDN w:val="0"/>
      <w:spacing w:after="0" w:line="264" w:lineRule="exact"/>
      <w:ind w:left="0"/>
    </w:pPr>
    <w:rPr>
      <w:szCs w:val="24"/>
      <w:lang w:val="en-US" w:eastAsia="en-US"/>
    </w:rPr>
  </w:style>
  <w:style w:type="paragraph" w:customStyle="1" w:styleId="Sec1-Clauses">
    <w:name w:val="Sec1-Clauses"/>
    <w:basedOn w:val="Normal"/>
    <w:rsid w:val="00EE5374"/>
    <w:pPr>
      <w:tabs>
        <w:tab w:val="num" w:pos="360"/>
      </w:tabs>
      <w:spacing w:before="120" w:after="120"/>
      <w:ind w:left="360" w:hanging="360"/>
      <w:jc w:val="left"/>
    </w:pPr>
    <w:rPr>
      <w:b/>
      <w:lang w:val="en-US" w:eastAsia="en-US"/>
    </w:rPr>
  </w:style>
  <w:style w:type="paragraph" w:customStyle="1" w:styleId="SecNoHe">
    <w:name w:val="Sec No. &amp; He"/>
    <w:rsid w:val="00EE5374"/>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character" w:customStyle="1" w:styleId="StyleHeader2-SubClausesItalicChar">
    <w:name w:val="Style Header 2 - SubClauses + Italic Char"/>
    <w:rsid w:val="00EE5374"/>
    <w:rPr>
      <w:rFonts w:cs="Arial"/>
      <w:i/>
      <w:iCs/>
      <w:sz w:val="24"/>
      <w:szCs w:val="24"/>
      <w:lang w:val="en-US" w:eastAsia="en-US" w:bidi="ar-SA"/>
    </w:rPr>
  </w:style>
  <w:style w:type="paragraph" w:customStyle="1" w:styleId="AHeadingofParts">
    <w:name w:val="AHeading of Parts"/>
    <w:basedOn w:val="Normal"/>
    <w:link w:val="AHeadingofPartsChar"/>
    <w:qFormat/>
    <w:rsid w:val="00EE5374"/>
    <w:pPr>
      <w:spacing w:after="0"/>
      <w:ind w:left="0" w:firstLine="0"/>
      <w:jc w:val="center"/>
    </w:pPr>
    <w:rPr>
      <w:b/>
      <w:sz w:val="56"/>
      <w:szCs w:val="24"/>
      <w:lang w:val="en-US" w:eastAsia="en-US"/>
    </w:rPr>
  </w:style>
  <w:style w:type="character" w:customStyle="1" w:styleId="AHeadingofPartsChar">
    <w:name w:val="AHeading of Parts Char"/>
    <w:basedOn w:val="DefaultParagraphFont"/>
    <w:link w:val="AHeadingofParts"/>
    <w:rsid w:val="00EE5374"/>
    <w:rPr>
      <w:b/>
      <w:sz w:val="56"/>
      <w:szCs w:val="24"/>
      <w:lang w:val="en-US" w:eastAsia="en-US"/>
    </w:rPr>
  </w:style>
  <w:style w:type="paragraph" w:customStyle="1" w:styleId="AHeadingofSections">
    <w:name w:val="AHeading of Sections"/>
    <w:basedOn w:val="Normal"/>
    <w:link w:val="AHeadingofSectionsChar"/>
    <w:qFormat/>
    <w:rsid w:val="00EE5374"/>
    <w:pPr>
      <w:spacing w:after="0"/>
      <w:ind w:left="0" w:firstLine="0"/>
      <w:jc w:val="center"/>
    </w:pPr>
    <w:rPr>
      <w:b/>
      <w:sz w:val="48"/>
      <w:szCs w:val="24"/>
      <w:lang w:val="en-US" w:eastAsia="en-US"/>
    </w:rPr>
  </w:style>
  <w:style w:type="character" w:customStyle="1" w:styleId="AHeadingofSectionsChar">
    <w:name w:val="AHeading of Sections Char"/>
    <w:basedOn w:val="DefaultParagraphFont"/>
    <w:link w:val="AHeadingofSections"/>
    <w:rsid w:val="00EE5374"/>
    <w:rPr>
      <w:b/>
      <w:sz w:val="48"/>
      <w:szCs w:val="24"/>
      <w:lang w:val="en-US" w:eastAsia="en-US"/>
    </w:rPr>
  </w:style>
  <w:style w:type="paragraph" w:customStyle="1" w:styleId="GCHeading1">
    <w:name w:val="GC Heading 1"/>
    <w:basedOn w:val="Normal"/>
    <w:next w:val="Normal"/>
    <w:autoRedefine/>
    <w:rsid w:val="00EE5374"/>
    <w:pPr>
      <w:keepNext/>
      <w:keepLines/>
      <w:tabs>
        <w:tab w:val="left" w:pos="540"/>
      </w:tabs>
      <w:spacing w:before="120" w:after="120"/>
      <w:ind w:left="547" w:hanging="547"/>
    </w:pPr>
    <w:rPr>
      <w:lang w:val="en-US" w:eastAsia="en-US"/>
    </w:rPr>
  </w:style>
  <w:style w:type="paragraph" w:customStyle="1" w:styleId="GCHeading2">
    <w:name w:val="GC Heading 2"/>
    <w:basedOn w:val="Normal"/>
    <w:next w:val="Normal"/>
    <w:autoRedefine/>
    <w:rsid w:val="00EE5374"/>
    <w:pPr>
      <w:keepNext/>
      <w:keepLines/>
      <w:numPr>
        <w:ilvl w:val="1"/>
        <w:numId w:val="31"/>
      </w:numPr>
      <w:spacing w:before="120" w:after="120"/>
    </w:pPr>
    <w:rPr>
      <w:b/>
      <w:bCs/>
      <w:lang w:val="en-US" w:eastAsia="en-US"/>
    </w:rPr>
  </w:style>
  <w:style w:type="paragraph" w:customStyle="1" w:styleId="GCHeading3">
    <w:name w:val="GC Heading 3"/>
    <w:basedOn w:val="Normal"/>
    <w:next w:val="Normal"/>
    <w:autoRedefine/>
    <w:rsid w:val="00EE5374"/>
    <w:pPr>
      <w:keepNext/>
      <w:keepLines/>
      <w:numPr>
        <w:ilvl w:val="2"/>
        <w:numId w:val="31"/>
      </w:numPr>
      <w:spacing w:before="120" w:after="120"/>
    </w:pPr>
    <w:rPr>
      <w:b/>
      <w:lang w:val="en-GB" w:eastAsia="en-US"/>
    </w:rPr>
  </w:style>
  <w:style w:type="paragraph" w:customStyle="1" w:styleId="NewHeading2">
    <w:name w:val="New Heading 2"/>
    <w:basedOn w:val="Part"/>
    <w:autoRedefine/>
    <w:qFormat/>
    <w:rsid w:val="00EE5374"/>
    <w:pPr>
      <w:keepNext/>
      <w:spacing w:before="360" w:after="240"/>
      <w:ind w:left="0" w:firstLine="0"/>
    </w:pPr>
    <w:rPr>
      <w:color w:val="000000" w:themeColor="text1"/>
      <w:sz w:val="52"/>
      <w:szCs w:val="24"/>
      <w:lang w:val="en-US" w:eastAsia="en-US"/>
    </w:rPr>
  </w:style>
  <w:style w:type="paragraph" w:customStyle="1" w:styleId="Sub-Heading2">
    <w:name w:val="Sub-Heading2"/>
    <w:basedOn w:val="Heading8"/>
    <w:autoRedefine/>
    <w:qFormat/>
    <w:rsid w:val="00EE5374"/>
    <w:pPr>
      <w:keepNext/>
      <w:numPr>
        <w:ilvl w:val="0"/>
        <w:numId w:val="0"/>
      </w:numPr>
      <w:tabs>
        <w:tab w:val="clear" w:pos="1440"/>
      </w:tabs>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EE5374"/>
    <w:pPr>
      <w:numPr>
        <w:numId w:val="32"/>
      </w:numPr>
      <w:ind w:left="360"/>
      <w:jc w:val="left"/>
    </w:pPr>
    <w:rPr>
      <w:b/>
      <w:bCs/>
      <w:lang w:val="en-US" w:eastAsia="en-US"/>
    </w:rPr>
  </w:style>
  <w:style w:type="paragraph" w:customStyle="1" w:styleId="ESSpara">
    <w:name w:val="ESS para"/>
    <w:basedOn w:val="Normal"/>
    <w:link w:val="ESSparaChar"/>
    <w:qFormat/>
    <w:rsid w:val="00EE5374"/>
    <w:pPr>
      <w:numPr>
        <w:numId w:val="34"/>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EE5374"/>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EE5374"/>
    <w:pPr>
      <w:tabs>
        <w:tab w:val="left" w:pos="1710"/>
      </w:tabs>
      <w:spacing w:before="240" w:after="120"/>
      <w:ind w:left="720" w:firstLine="0"/>
      <w:jc w:val="left"/>
    </w:pPr>
    <w:rPr>
      <w:b/>
      <w:bCs/>
      <w:color w:val="000000" w:themeColor="text1"/>
      <w:szCs w:val="24"/>
      <w:lang w:val="en-US" w:eastAsia="en-US"/>
    </w:rPr>
  </w:style>
  <w:style w:type="paragraph" w:customStyle="1" w:styleId="AAAtablebullet2">
    <w:name w:val="AAA table bullet 2"/>
    <w:basedOn w:val="StyleHeader1-ClausesLeft0Hanging03After0pt"/>
    <w:qFormat/>
    <w:rsid w:val="00EE5374"/>
    <w:pPr>
      <w:numPr>
        <w:numId w:val="0"/>
      </w:numPr>
      <w:tabs>
        <w:tab w:val="clear" w:pos="342"/>
        <w:tab w:val="num" w:pos="1210"/>
      </w:tabs>
      <w:ind w:left="2088" w:hanging="878"/>
    </w:pPr>
    <w:rPr>
      <w:b w:val="0"/>
      <w:color w:val="000000" w:themeColor="text1"/>
      <w:szCs w:val="24"/>
      <w:lang w:val="en-US"/>
    </w:rPr>
  </w:style>
  <w:style w:type="paragraph" w:customStyle="1" w:styleId="HeadingITBToC1">
    <w:name w:val="Heading ITB ToC 1"/>
    <w:basedOn w:val="Section1Header1"/>
    <w:link w:val="HeadingITBToC1Char"/>
    <w:qFormat/>
    <w:rsid w:val="00EE5374"/>
    <w:pPr>
      <w:numPr>
        <w:numId w:val="33"/>
      </w:numPr>
      <w:suppressAutoHyphens/>
      <w:spacing w:before="160" w:after="80"/>
    </w:pPr>
    <w:rPr>
      <w:bCs/>
      <w:iCs/>
      <w:color w:val="000000" w:themeColor="text1"/>
      <w:szCs w:val="24"/>
      <w:lang w:val="es-ES_tradnl"/>
    </w:rPr>
  </w:style>
  <w:style w:type="character" w:customStyle="1" w:styleId="HeadingITBToC1Char">
    <w:name w:val="Heading ITB ToC 1 Char"/>
    <w:basedOn w:val="Section1Header1Char"/>
    <w:link w:val="HeadingITBToC1"/>
    <w:rsid w:val="00EE5374"/>
    <w:rPr>
      <w:b/>
      <w:bCs/>
      <w:iCs/>
      <w:color w:val="000000" w:themeColor="text1"/>
      <w:sz w:val="28"/>
      <w:szCs w:val="24"/>
      <w:lang w:val="es-ES_tradnl"/>
    </w:rPr>
  </w:style>
  <w:style w:type="paragraph" w:customStyle="1" w:styleId="HeadingTocITB2">
    <w:name w:val="Heading Toc ITB 2"/>
    <w:basedOn w:val="StyleHeader1-ClausesLeft0Hanging03After0pt"/>
    <w:link w:val="HeadingTocITB2Char"/>
    <w:qFormat/>
    <w:rsid w:val="00EE537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EE5374"/>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EE5374"/>
    <w:rPr>
      <w:color w:val="605E5C"/>
      <w:shd w:val="clear" w:color="auto" w:fill="E1DFDD"/>
    </w:rPr>
  </w:style>
  <w:style w:type="character" w:customStyle="1" w:styleId="Mentionnonrsolue2">
    <w:name w:val="Mention non résolue2"/>
    <w:basedOn w:val="DefaultParagraphFont"/>
    <w:uiPriority w:val="99"/>
    <w:semiHidden/>
    <w:unhideWhenUsed/>
    <w:rsid w:val="00EE5374"/>
    <w:rPr>
      <w:color w:val="605E5C"/>
      <w:shd w:val="clear" w:color="auto" w:fill="E1DFDD"/>
    </w:rPr>
  </w:style>
  <w:style w:type="character" w:customStyle="1" w:styleId="Mentionnonrsolue3">
    <w:name w:val="Mention non résolue3"/>
    <w:basedOn w:val="DefaultParagraphFont"/>
    <w:uiPriority w:val="99"/>
    <w:semiHidden/>
    <w:unhideWhenUsed/>
    <w:rsid w:val="00EE5374"/>
    <w:rPr>
      <w:color w:val="605E5C"/>
      <w:shd w:val="clear" w:color="auto" w:fill="E1DFDD"/>
    </w:rPr>
  </w:style>
  <w:style w:type="paragraph" w:customStyle="1" w:styleId="Enclosure">
    <w:name w:val="Enclosure"/>
    <w:basedOn w:val="Normal"/>
    <w:rsid w:val="00EE5374"/>
    <w:pPr>
      <w:spacing w:after="0"/>
      <w:ind w:left="0" w:firstLine="0"/>
      <w:jc w:val="left"/>
    </w:pPr>
    <w:rPr>
      <w:szCs w:val="24"/>
      <w:lang w:val="en-US" w:eastAsia="en-US"/>
    </w:rPr>
  </w:style>
  <w:style w:type="paragraph" w:customStyle="1" w:styleId="00SectionXTitle">
    <w:name w:val="00_Section X_Title"/>
    <w:basedOn w:val="SectionIXHeader"/>
    <w:qFormat/>
    <w:rsid w:val="00EE5374"/>
    <w:pPr>
      <w:spacing w:before="240" w:after="0"/>
    </w:pPr>
    <w:rPr>
      <w:noProof/>
      <w:szCs w:val="32"/>
    </w:rPr>
  </w:style>
  <w:style w:type="paragraph" w:customStyle="1" w:styleId="SDPnoheader">
    <w:name w:val="SDP no header"/>
    <w:basedOn w:val="SPDForm2"/>
    <w:qFormat/>
    <w:rsid w:val="00EE5374"/>
    <w:rPr>
      <w:sz w:val="32"/>
    </w:rPr>
  </w:style>
  <w:style w:type="paragraph" w:customStyle="1" w:styleId="SPDForms3">
    <w:name w:val="SPD Forms 3"/>
    <w:basedOn w:val="Normal"/>
    <w:qFormat/>
    <w:rsid w:val="00EE5374"/>
    <w:pPr>
      <w:spacing w:before="120" w:after="240"/>
      <w:ind w:left="0" w:firstLine="0"/>
      <w:jc w:val="center"/>
    </w:pPr>
    <w:rPr>
      <w:b/>
      <w:sz w:val="36"/>
      <w:lang w:val="en-US" w:eastAsia="en-US"/>
    </w:rPr>
  </w:style>
  <w:style w:type="paragraph" w:customStyle="1" w:styleId="IPAHeading2Text">
    <w:name w:val="IPA Heading 2 Text"/>
    <w:basedOn w:val="Normal"/>
    <w:link w:val="IPAHeading2TextChar"/>
    <w:rsid w:val="00EE5374"/>
    <w:pPr>
      <w:spacing w:after="0"/>
      <w:ind w:left="567" w:firstLine="0"/>
    </w:pPr>
    <w:rPr>
      <w:rFonts w:ascii="Calibri" w:hAnsi="Calibri"/>
      <w:sz w:val="22"/>
      <w:szCs w:val="22"/>
      <w:lang w:val="en-GB" w:eastAsia="en-GB"/>
    </w:rPr>
  </w:style>
  <w:style w:type="character" w:customStyle="1" w:styleId="IPAHeading2TextChar">
    <w:name w:val="IPA Heading 2 Text Char"/>
    <w:link w:val="IPAHeading2Text"/>
    <w:rsid w:val="00EE5374"/>
    <w:rPr>
      <w:rFonts w:ascii="Calibri" w:hAnsi="Calibri"/>
      <w:sz w:val="22"/>
      <w:szCs w:val="22"/>
      <w:lang w:val="en-GB" w:eastAsia="en-GB"/>
    </w:rPr>
  </w:style>
  <w:style w:type="table" w:customStyle="1" w:styleId="TableGrid1">
    <w:name w:val="Table Grid1"/>
    <w:basedOn w:val="TableNormal"/>
    <w:next w:val="TableGrid"/>
    <w:uiPriority w:val="39"/>
    <w:rsid w:val="00EE5374"/>
    <w:pPr>
      <w:spacing w:after="0"/>
      <w:ind w:left="0" w:firstLine="0"/>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EE5374"/>
    <w:pPr>
      <w:spacing w:after="0"/>
      <w:ind w:left="0" w:firstLine="0"/>
      <w:jc w:val="left"/>
    </w:pPr>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EE5374"/>
    <w:rPr>
      <w:color w:val="808080"/>
    </w:rPr>
  </w:style>
  <w:style w:type="paragraph" w:customStyle="1" w:styleId="SecIV">
    <w:name w:val="Sec IV"/>
    <w:basedOn w:val="Style11"/>
    <w:qFormat/>
    <w:rsid w:val="003662D6"/>
    <w:pPr>
      <w:spacing w:before="120" w:after="120"/>
      <w:ind w:left="0" w:firstLine="0"/>
    </w:pPr>
    <w:rPr>
      <w:lang w:val="fr-FR"/>
    </w:rPr>
  </w:style>
  <w:style w:type="paragraph" w:customStyle="1" w:styleId="Sec7H1">
    <w:name w:val="Sec 7 H1"/>
    <w:basedOn w:val="Sec7head1"/>
    <w:link w:val="Sec7H1Char"/>
    <w:qFormat/>
    <w:rsid w:val="001C52CC"/>
  </w:style>
  <w:style w:type="character" w:customStyle="1" w:styleId="SectionVIHeaderChar">
    <w:name w:val="Section VI. Header Char"/>
    <w:basedOn w:val="SectionVHeaderChar"/>
    <w:link w:val="SectionVIHeader"/>
    <w:rsid w:val="001C52CC"/>
    <w:rPr>
      <w:b/>
      <w:sz w:val="36"/>
      <w:lang w:val="en-US"/>
    </w:rPr>
  </w:style>
  <w:style w:type="character" w:customStyle="1" w:styleId="Sec7head1Char">
    <w:name w:val="Sec 7 head 1 Char"/>
    <w:basedOn w:val="SectionVIHeaderChar"/>
    <w:link w:val="Sec7head1"/>
    <w:rsid w:val="001C52CC"/>
    <w:rPr>
      <w:b/>
      <w:sz w:val="36"/>
      <w:lang w:val="en-US"/>
    </w:rPr>
  </w:style>
  <w:style w:type="character" w:customStyle="1" w:styleId="Sec7H1Char">
    <w:name w:val="Sec 7 H1 Char"/>
    <w:basedOn w:val="Sec7head1Char"/>
    <w:link w:val="Sec7H1"/>
    <w:rsid w:val="001C52CC"/>
    <w:rPr>
      <w:b/>
      <w:sz w:val="36"/>
      <w:lang w:val="en-US"/>
    </w:rPr>
  </w:style>
  <w:style w:type="character" w:customStyle="1" w:styleId="normaltextrun">
    <w:name w:val="normaltextrun"/>
    <w:basedOn w:val="DefaultParagraphFont"/>
    <w:rsid w:val="00654560"/>
  </w:style>
  <w:style w:type="paragraph" w:customStyle="1" w:styleId="SecIVH1">
    <w:name w:val="Sec IV H1"/>
    <w:basedOn w:val="SPDForms1"/>
    <w:link w:val="SecIVH1Char"/>
    <w:qFormat/>
    <w:rsid w:val="00BE4827"/>
  </w:style>
  <w:style w:type="paragraph" w:customStyle="1" w:styleId="SecIVH2">
    <w:name w:val="Sec IV H2"/>
    <w:basedOn w:val="SPDForm2"/>
    <w:link w:val="SecIVH2Char"/>
    <w:qFormat/>
    <w:rsid w:val="00BE4827"/>
  </w:style>
  <w:style w:type="character" w:customStyle="1" w:styleId="SecIVH1Char">
    <w:name w:val="Sec IV H1 Char"/>
    <w:basedOn w:val="SPDForms1Char"/>
    <w:link w:val="SecIVH1"/>
    <w:rsid w:val="00BE4827"/>
    <w:rPr>
      <w:b/>
      <w:sz w:val="36"/>
      <w:lang w:val="en-US" w:eastAsia="en-US"/>
    </w:rPr>
  </w:style>
  <w:style w:type="paragraph" w:customStyle="1" w:styleId="SecVIIH1">
    <w:name w:val="Sec VII H 1"/>
    <w:basedOn w:val="SPD3EmployersRequirement"/>
    <w:link w:val="SecVIIH1Char"/>
    <w:qFormat/>
    <w:rsid w:val="00BE4827"/>
  </w:style>
  <w:style w:type="character" w:customStyle="1" w:styleId="SPDForm2Char">
    <w:name w:val="SPD  Form 2 Char"/>
    <w:basedOn w:val="DefaultParagraphFont"/>
    <w:link w:val="SPDForm2"/>
    <w:rsid w:val="00BE4827"/>
    <w:rPr>
      <w:b/>
      <w:sz w:val="36"/>
      <w:lang w:val="en-US" w:eastAsia="en-US"/>
    </w:rPr>
  </w:style>
  <w:style w:type="character" w:customStyle="1" w:styleId="SecIVH2Char">
    <w:name w:val="Sec IV H2 Char"/>
    <w:basedOn w:val="SPDForm2Char"/>
    <w:link w:val="SecIVH2"/>
    <w:rsid w:val="00BE4827"/>
    <w:rPr>
      <w:b/>
      <w:sz w:val="36"/>
      <w:lang w:val="en-US" w:eastAsia="en-US"/>
    </w:rPr>
  </w:style>
  <w:style w:type="paragraph" w:customStyle="1" w:styleId="SecXH1">
    <w:name w:val="Sec X H 1"/>
    <w:basedOn w:val="S9Header"/>
    <w:link w:val="SecXH1Char"/>
    <w:qFormat/>
    <w:rsid w:val="00BE4827"/>
    <w:pPr>
      <w:outlineLvl w:val="0"/>
    </w:pPr>
    <w:rPr>
      <w:noProof/>
    </w:rPr>
  </w:style>
  <w:style w:type="character" w:customStyle="1" w:styleId="SecVIIH1Char">
    <w:name w:val="Sec VII H 1 Char"/>
    <w:basedOn w:val="SPD3EmployersRequirementChar"/>
    <w:link w:val="SecVIIH1"/>
    <w:rsid w:val="00BE4827"/>
    <w:rPr>
      <w:b/>
      <w:sz w:val="36"/>
      <w:lang w:val="en-US" w:eastAsia="en-US"/>
    </w:rPr>
  </w:style>
  <w:style w:type="character" w:customStyle="1" w:styleId="S9HeaderChar">
    <w:name w:val="S9 Header Char"/>
    <w:basedOn w:val="DefaultParagraphFont"/>
    <w:link w:val="S9Header"/>
    <w:rsid w:val="00BE4827"/>
    <w:rPr>
      <w:b/>
      <w:sz w:val="36"/>
      <w:lang w:val="en-US" w:eastAsia="en-US"/>
    </w:rPr>
  </w:style>
  <w:style w:type="character" w:customStyle="1" w:styleId="SecXH1Char">
    <w:name w:val="Sec X H 1 Char"/>
    <w:basedOn w:val="S9HeaderChar"/>
    <w:link w:val="SecXH1"/>
    <w:rsid w:val="00BE4827"/>
    <w:rPr>
      <w:b/>
      <w:noProof/>
      <w:sz w:val="36"/>
      <w:lang w:val="en-US" w:eastAsia="en-US"/>
    </w:rPr>
  </w:style>
  <w:style w:type="table" w:styleId="TableGridLight">
    <w:name w:val="Grid Table Light"/>
    <w:basedOn w:val="TableNormal"/>
    <w:uiPriority w:val="40"/>
    <w:rsid w:val="00BE4827"/>
    <w:pPr>
      <w:spacing w:after="0"/>
      <w:ind w:left="0" w:firstLine="0"/>
      <w:jc w:val="left"/>
    </w:pPr>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4Heading2">
    <w:name w:val="Section 4 Heading 2"/>
    <w:basedOn w:val="Normal"/>
    <w:link w:val="Section4Heading2Char"/>
    <w:qFormat/>
    <w:rsid w:val="00BE4827"/>
    <w:pPr>
      <w:spacing w:before="120" w:after="240"/>
      <w:ind w:left="0" w:firstLine="0"/>
      <w:jc w:val="center"/>
    </w:pPr>
    <w:rPr>
      <w:b/>
      <w:sz w:val="36"/>
      <w:lang w:val="en-US" w:eastAsia="en-US"/>
    </w:rPr>
  </w:style>
  <w:style w:type="character" w:customStyle="1" w:styleId="Section4Heading2Char">
    <w:name w:val="Section 4 Heading 2 Char"/>
    <w:basedOn w:val="DefaultParagraphFont"/>
    <w:link w:val="Section4Heading2"/>
    <w:rsid w:val="00BE4827"/>
    <w:rPr>
      <w:b/>
      <w:sz w:val="36"/>
      <w:lang w:val="en-US" w:eastAsia="en-US"/>
    </w:rPr>
  </w:style>
  <w:style w:type="paragraph" w:customStyle="1" w:styleId="Sec1Head3">
    <w:name w:val="Sec 1 Head 3"/>
    <w:basedOn w:val="Sec1head2"/>
    <w:link w:val="Sec1Head3Char"/>
    <w:qFormat/>
    <w:rsid w:val="00FC20EE"/>
    <w:pPr>
      <w:numPr>
        <w:ilvl w:val="1"/>
      </w:numPr>
      <w:jc w:val="both"/>
    </w:pPr>
    <w:rPr>
      <w:b w:val="0"/>
      <w:bCs/>
    </w:rPr>
  </w:style>
  <w:style w:type="character" w:customStyle="1" w:styleId="Sec1head2Char">
    <w:name w:val="Sec 1 head 2 Char"/>
    <w:basedOn w:val="Style6Char"/>
    <w:link w:val="Sec1head2"/>
    <w:rsid w:val="00FC20EE"/>
    <w:rPr>
      <w:b/>
      <w:iCs/>
      <w:sz w:val="24"/>
      <w:szCs w:val="24"/>
      <w:lang w:val="es-ES_tradnl"/>
    </w:rPr>
  </w:style>
  <w:style w:type="character" w:customStyle="1" w:styleId="Sec1Head3Char">
    <w:name w:val="Sec 1 Head 3 Char"/>
    <w:basedOn w:val="Sec1head2Char"/>
    <w:link w:val="Sec1Head3"/>
    <w:rsid w:val="00FC20EE"/>
    <w:rPr>
      <w:b w:val="0"/>
      <w:bCs/>
      <w:iCs/>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9.xml"/><Relationship Id="rId42" Type="http://schemas.openxmlformats.org/officeDocument/2006/relationships/oleObject" Target="embeddings/oleObject1.bin"/><Relationship Id="rId47" Type="http://schemas.openxmlformats.org/officeDocument/2006/relationships/image" Target="media/image5.wmf"/><Relationship Id="rId63" Type="http://schemas.openxmlformats.org/officeDocument/2006/relationships/header" Target="header32.xml"/><Relationship Id="rId68"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yperlink" Target="http://context.reverso.net/traduction/francais-anglais/des+b%C3%A9n%C3%A9ficiaires+effectifs" TargetMode="External"/><Relationship Id="rId40" Type="http://schemas.openxmlformats.org/officeDocument/2006/relationships/header" Target="header20.xml"/><Relationship Id="rId45" Type="http://schemas.openxmlformats.org/officeDocument/2006/relationships/image" Target="media/image4.wmf"/><Relationship Id="rId53" Type="http://schemas.openxmlformats.org/officeDocument/2006/relationships/header" Target="header24.xml"/><Relationship Id="rId58" Type="http://schemas.openxmlformats.org/officeDocument/2006/relationships/header" Target="header27.xml"/><Relationship Id="rId66" Type="http://schemas.openxmlformats.org/officeDocument/2006/relationships/hyperlink" Target="http://fidic.org"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30.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3.xml"/><Relationship Id="rId30" Type="http://schemas.openxmlformats.org/officeDocument/2006/relationships/hyperlink" Target="http://context.reverso.net/traduction/francais-anglais/des+b%C3%A9n%C3%A9ficiaires+effectifs" TargetMode="External"/><Relationship Id="rId35" Type="http://schemas.openxmlformats.org/officeDocument/2006/relationships/header" Target="header18.xml"/><Relationship Id="rId43" Type="http://schemas.openxmlformats.org/officeDocument/2006/relationships/image" Target="media/image3.wmf"/><Relationship Id="rId48" Type="http://schemas.openxmlformats.org/officeDocument/2006/relationships/oleObject" Target="embeddings/oleObject4.bin"/><Relationship Id="rId56" Type="http://schemas.openxmlformats.org/officeDocument/2006/relationships/header" Target="header25.xml"/><Relationship Id="rId64" Type="http://schemas.openxmlformats.org/officeDocument/2006/relationships/header" Target="header33.xml"/><Relationship Id="rId69" Type="http://schemas.openxmlformats.org/officeDocument/2006/relationships/header" Target="header35.xm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worldbank.org" TargetMode="Externa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yperlink" Target="http://www.worldbank.org/en/projects-operations/products-and-services/brief/procurement-new-framework" TargetMode="External"/><Relationship Id="rId46" Type="http://schemas.openxmlformats.org/officeDocument/2006/relationships/oleObject" Target="embeddings/oleObject3.bin"/><Relationship Id="rId59" Type="http://schemas.openxmlformats.org/officeDocument/2006/relationships/header" Target="header28.xml"/><Relationship Id="rId67" Type="http://schemas.openxmlformats.org/officeDocument/2006/relationships/hyperlink" Target="http://fidic.org" TargetMode="External"/><Relationship Id="rId20" Type="http://schemas.openxmlformats.org/officeDocument/2006/relationships/header" Target="header8.xml"/><Relationship Id="rId41" Type="http://schemas.openxmlformats.org/officeDocument/2006/relationships/image" Target="media/image2.wmf"/><Relationship Id="rId54" Type="http://schemas.openxmlformats.org/officeDocument/2006/relationships/hyperlink" Target="http://context.reverso.net/traduction/francais-anglais/des+b%C3%A9n%C3%A9ficiaires+effectifs" TargetMode="External"/><Relationship Id="rId62" Type="http://schemas.openxmlformats.org/officeDocument/2006/relationships/header" Target="header31.xml"/><Relationship Id="rId70" Type="http://schemas.openxmlformats.org/officeDocument/2006/relationships/header" Target="header36.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4.xml"/><Relationship Id="rId36" Type="http://schemas.openxmlformats.org/officeDocument/2006/relationships/hyperlink" Target="http://www.worldbank.org/debarr" TargetMode="External"/><Relationship Id="rId49" Type="http://schemas.openxmlformats.org/officeDocument/2006/relationships/image" Target="media/image6.wmf"/><Relationship Id="rId57" Type="http://schemas.openxmlformats.org/officeDocument/2006/relationships/header" Target="header26.xml"/><Relationship Id="rId10" Type="http://schemas.openxmlformats.org/officeDocument/2006/relationships/header" Target="header2.xml"/><Relationship Id="rId31" Type="http://schemas.openxmlformats.org/officeDocument/2006/relationships/hyperlink" Target="http://context.reverso.net/traduction/francais-anglais/des+b%C3%A9n%C3%A9ficiaires+effectifs" TargetMode="External"/><Relationship Id="rId44" Type="http://schemas.openxmlformats.org/officeDocument/2006/relationships/oleObject" Target="embeddings/oleObject2.bin"/><Relationship Id="rId52" Type="http://schemas.openxmlformats.org/officeDocument/2006/relationships/header" Target="header23.xml"/><Relationship Id="rId60" Type="http://schemas.openxmlformats.org/officeDocument/2006/relationships/header" Target="header29.xml"/><Relationship Id="rId65" Type="http://schemas.openxmlformats.org/officeDocument/2006/relationships/hyperlink" Target="http://fidic.org" TargetMode="External"/><Relationship Id="rId73" Type="http://schemas.openxmlformats.org/officeDocument/2006/relationships/header" Target="header3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19.xml"/><Relationship Id="rId34" Type="http://schemas.openxmlformats.org/officeDocument/2006/relationships/header" Target="header17.xml"/><Relationship Id="rId50" Type="http://schemas.openxmlformats.org/officeDocument/2006/relationships/header" Target="header21.xml"/><Relationship Id="rId55" Type="http://schemas.openxmlformats.org/officeDocument/2006/relationships/hyperlink" Target="http://context.reverso.net/traduction/francais-anglais/des+b%C3%A9n%C3%A9ficiaires+effectifs" TargetMode="External"/><Relationship Id="rId7" Type="http://schemas.openxmlformats.org/officeDocument/2006/relationships/endnotes" Target="endnotes.xml"/><Relationship Id="rId71" Type="http://schemas.openxmlformats.org/officeDocument/2006/relationships/header" Target="header3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247</Pages>
  <Words>62332</Words>
  <Characters>355296</Characters>
  <Application>Microsoft Office Word</Application>
  <DocSecurity>0</DocSecurity>
  <Lines>2960</Lines>
  <Paragraphs>833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416795</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2021-11-16T23:57:00Z</dcterms:created>
  <dcterms:modified xsi:type="dcterms:W3CDTF">2021-11-16T23:57:00Z</dcterms:modified>
</cp:coreProperties>
</file>