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E7CE" w14:textId="19C0CAB3" w:rsidR="006DF0D6" w:rsidRDefault="00676F89" w:rsidP="42555461">
      <w:pPr>
        <w:spacing w:after="0" w:line="24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rPr>
        <w:t xml:space="preserve">World Bank-IFC Pakistan Office – Oxford Pakistan </w:t>
      </w:r>
      <w:proofErr w:type="spellStart"/>
      <w:r>
        <w:rPr>
          <w:rFonts w:ascii="Calibri" w:eastAsia="Calibri" w:hAnsi="Calibri" w:cs="Calibri"/>
          <w:b/>
          <w:bCs/>
          <w:color w:val="000000" w:themeColor="text1"/>
          <w:sz w:val="24"/>
          <w:szCs w:val="24"/>
          <w:u w:val="single"/>
        </w:rPr>
        <w:t>Programme</w:t>
      </w:r>
      <w:proofErr w:type="spellEnd"/>
      <w:r>
        <w:rPr>
          <w:rFonts w:ascii="Calibri" w:eastAsia="Calibri" w:hAnsi="Calibri" w:cs="Calibri"/>
          <w:b/>
          <w:bCs/>
          <w:color w:val="000000" w:themeColor="text1"/>
          <w:sz w:val="24"/>
          <w:szCs w:val="24"/>
          <w:u w:val="single"/>
        </w:rPr>
        <w:t xml:space="preserve"> Partnership</w:t>
      </w:r>
    </w:p>
    <w:p w14:paraId="4B2C59AF" w14:textId="07AF6DFF" w:rsidR="006DF0D6" w:rsidRDefault="006DF0D6" w:rsidP="42555461">
      <w:pPr>
        <w:spacing w:after="0" w:line="240" w:lineRule="auto"/>
        <w:jc w:val="center"/>
        <w:rPr>
          <w:rFonts w:ascii="Calibri" w:eastAsia="Calibri" w:hAnsi="Calibri" w:cs="Calibri"/>
          <w:color w:val="000000" w:themeColor="text1"/>
          <w:sz w:val="24"/>
          <w:szCs w:val="24"/>
        </w:rPr>
      </w:pPr>
      <w:r w:rsidRPr="42555461">
        <w:rPr>
          <w:rFonts w:ascii="Calibri" w:eastAsia="Calibri" w:hAnsi="Calibri" w:cs="Calibri"/>
          <w:b/>
          <w:bCs/>
          <w:color w:val="000000" w:themeColor="text1"/>
          <w:sz w:val="24"/>
          <w:szCs w:val="24"/>
          <w:u w:val="single"/>
        </w:rPr>
        <w:t xml:space="preserve"> November </w:t>
      </w:r>
      <w:r w:rsidR="009E415A">
        <w:rPr>
          <w:rFonts w:ascii="Calibri" w:eastAsia="Calibri" w:hAnsi="Calibri" w:cs="Calibri"/>
          <w:b/>
          <w:bCs/>
          <w:color w:val="000000" w:themeColor="text1"/>
          <w:sz w:val="24"/>
          <w:szCs w:val="24"/>
          <w:u w:val="single"/>
        </w:rPr>
        <w:t>30</w:t>
      </w:r>
      <w:r w:rsidRPr="42555461">
        <w:rPr>
          <w:rFonts w:ascii="Calibri" w:eastAsia="Calibri" w:hAnsi="Calibri" w:cs="Calibri"/>
          <w:b/>
          <w:bCs/>
          <w:color w:val="000000" w:themeColor="text1"/>
          <w:sz w:val="24"/>
          <w:szCs w:val="24"/>
          <w:u w:val="single"/>
        </w:rPr>
        <w:t xml:space="preserve">, 2022 – </w:t>
      </w:r>
      <w:r w:rsidR="009E415A">
        <w:rPr>
          <w:rFonts w:ascii="Calibri" w:eastAsia="Calibri" w:hAnsi="Calibri" w:cs="Calibri"/>
          <w:b/>
          <w:bCs/>
          <w:color w:val="000000" w:themeColor="text1"/>
          <w:sz w:val="24"/>
          <w:szCs w:val="24"/>
          <w:u w:val="single"/>
        </w:rPr>
        <w:t>January 30</w:t>
      </w:r>
      <w:r w:rsidRPr="42555461">
        <w:rPr>
          <w:rFonts w:ascii="Calibri" w:eastAsia="Calibri" w:hAnsi="Calibri" w:cs="Calibri"/>
          <w:b/>
          <w:bCs/>
          <w:color w:val="000000" w:themeColor="text1"/>
          <w:sz w:val="24"/>
          <w:szCs w:val="24"/>
          <w:u w:val="single"/>
        </w:rPr>
        <w:t>, 2023</w:t>
      </w:r>
    </w:p>
    <w:p w14:paraId="5140EDA3" w14:textId="21F6C521" w:rsidR="42555461" w:rsidRDefault="42555461" w:rsidP="42555461">
      <w:pPr>
        <w:spacing w:after="0" w:line="240" w:lineRule="auto"/>
        <w:ind w:firstLine="720"/>
        <w:jc w:val="center"/>
        <w:rPr>
          <w:rFonts w:ascii="Calibri" w:eastAsia="Calibri" w:hAnsi="Calibri" w:cs="Calibri"/>
          <w:b/>
          <w:bCs/>
          <w:color w:val="000000" w:themeColor="text1"/>
          <w:sz w:val="24"/>
          <w:szCs w:val="24"/>
          <w:u w:val="single"/>
        </w:rPr>
      </w:pPr>
    </w:p>
    <w:p w14:paraId="7520D523" w14:textId="7729A53B" w:rsidR="37BBE987" w:rsidRDefault="37BBE987" w:rsidP="00F817A0">
      <w:pPr>
        <w:spacing w:after="0" w:line="240" w:lineRule="auto"/>
        <w:ind w:firstLine="720"/>
        <w:jc w:val="center"/>
        <w:rPr>
          <w:rFonts w:ascii="Calibri" w:eastAsia="Calibri" w:hAnsi="Calibri" w:cs="Calibri"/>
          <w:color w:val="000000" w:themeColor="text1"/>
          <w:sz w:val="24"/>
          <w:szCs w:val="24"/>
        </w:rPr>
      </w:pPr>
    </w:p>
    <w:p w14:paraId="1219F84B" w14:textId="17205657" w:rsidR="6F1384AD" w:rsidRDefault="6F1384AD" w:rsidP="00F817A0">
      <w:pPr>
        <w:spacing w:after="0" w:line="240" w:lineRule="auto"/>
        <w:jc w:val="center"/>
        <w:rPr>
          <w:rFonts w:ascii="Calibri" w:eastAsia="Calibri" w:hAnsi="Calibri" w:cs="Calibri"/>
          <w:color w:val="000000" w:themeColor="text1"/>
          <w:sz w:val="24"/>
          <w:szCs w:val="24"/>
        </w:rPr>
      </w:pPr>
      <w:r w:rsidRPr="30C1805E">
        <w:rPr>
          <w:rFonts w:ascii="Calibri" w:eastAsia="Calibri" w:hAnsi="Calibri" w:cs="Calibri"/>
          <w:b/>
          <w:bCs/>
          <w:color w:val="000000" w:themeColor="text1"/>
          <w:sz w:val="24"/>
          <w:szCs w:val="24"/>
          <w:u w:val="single"/>
        </w:rPr>
        <w:t>Short –Term Consultant (STC)</w:t>
      </w:r>
      <w:r w:rsidR="5FD79E77" w:rsidRPr="30C1805E">
        <w:rPr>
          <w:rFonts w:ascii="Calibri" w:eastAsia="Calibri" w:hAnsi="Calibri" w:cs="Calibri"/>
          <w:b/>
          <w:bCs/>
          <w:color w:val="000000" w:themeColor="text1"/>
          <w:sz w:val="24"/>
          <w:szCs w:val="24"/>
          <w:u w:val="single"/>
        </w:rPr>
        <w:t>: Manufacturing</w:t>
      </w:r>
      <w:r w:rsidRPr="30C1805E">
        <w:rPr>
          <w:rFonts w:ascii="Calibri" w:eastAsia="Calibri" w:hAnsi="Calibri" w:cs="Calibri"/>
          <w:b/>
          <w:bCs/>
          <w:color w:val="000000" w:themeColor="text1"/>
          <w:sz w:val="24"/>
          <w:szCs w:val="24"/>
          <w:u w:val="single"/>
        </w:rPr>
        <w:t>, Agribusiness and Services,</w:t>
      </w:r>
    </w:p>
    <w:p w14:paraId="2D2CB513" w14:textId="3A94EB58" w:rsidR="6F1384AD" w:rsidRDefault="6F1384AD" w:rsidP="00F817A0">
      <w:pPr>
        <w:spacing w:after="0" w:line="240" w:lineRule="auto"/>
        <w:jc w:val="center"/>
        <w:rPr>
          <w:rFonts w:ascii="Calibri" w:eastAsia="Calibri" w:hAnsi="Calibri" w:cs="Calibri"/>
          <w:color w:val="000000" w:themeColor="text1"/>
          <w:sz w:val="24"/>
          <w:szCs w:val="24"/>
          <w:u w:val="single"/>
        </w:rPr>
      </w:pPr>
      <w:r w:rsidRPr="37BBE987">
        <w:rPr>
          <w:rFonts w:ascii="Calibri" w:eastAsia="Calibri" w:hAnsi="Calibri" w:cs="Calibri"/>
          <w:b/>
          <w:bCs/>
          <w:color w:val="000000" w:themeColor="text1"/>
          <w:sz w:val="24"/>
          <w:szCs w:val="24"/>
          <w:u w:val="single"/>
        </w:rPr>
        <w:t>International Finance Corporation</w:t>
      </w:r>
    </w:p>
    <w:p w14:paraId="66E3941B" w14:textId="6361D0D2" w:rsidR="37BBE987" w:rsidRDefault="37BBE987" w:rsidP="37BBE987">
      <w:pPr>
        <w:shd w:val="clear" w:color="auto" w:fill="FFFFFF" w:themeFill="background1"/>
        <w:spacing w:after="0" w:line="240" w:lineRule="auto"/>
        <w:ind w:left="2160" w:firstLine="720"/>
        <w:jc w:val="both"/>
        <w:rPr>
          <w:rFonts w:eastAsia="Times New Roman"/>
          <w:b/>
          <w:bCs/>
          <w:sz w:val="24"/>
          <w:szCs w:val="24"/>
          <w:u w:val="single"/>
        </w:rPr>
      </w:pPr>
    </w:p>
    <w:p w14:paraId="5B563F96" w14:textId="77777777" w:rsidR="00770013" w:rsidRDefault="00770013" w:rsidP="00770013">
      <w:pPr>
        <w:shd w:val="clear" w:color="auto" w:fill="FFFFFF"/>
        <w:spacing w:after="0" w:line="240" w:lineRule="auto"/>
        <w:jc w:val="both"/>
        <w:textAlignment w:val="baseline"/>
        <w:rPr>
          <w:rFonts w:eastAsia="Times New Roman" w:cstheme="minorHAnsi"/>
          <w:b/>
          <w:bCs/>
          <w:sz w:val="24"/>
          <w:szCs w:val="24"/>
          <w:u w:val="single"/>
          <w:bdr w:val="none" w:sz="0" w:space="0" w:color="auto" w:frame="1"/>
        </w:rPr>
      </w:pPr>
    </w:p>
    <w:p w14:paraId="77B83C9C" w14:textId="1DE1035A" w:rsidR="005A5AD6" w:rsidRPr="00F817A0" w:rsidRDefault="00980885" w:rsidP="00F817A0">
      <w:pPr>
        <w:shd w:val="clear" w:color="auto" w:fill="FFFFFF"/>
        <w:spacing w:after="0" w:line="240" w:lineRule="auto"/>
        <w:jc w:val="center"/>
        <w:textAlignment w:val="baseline"/>
        <w:rPr>
          <w:rFonts w:cstheme="minorHAnsi"/>
          <w:b/>
          <w:bCs/>
          <w:sz w:val="24"/>
          <w:szCs w:val="24"/>
          <w:u w:val="single"/>
        </w:rPr>
      </w:pPr>
      <w:r w:rsidRPr="00F817A0">
        <w:rPr>
          <w:rFonts w:eastAsia="Times New Roman" w:cstheme="minorHAnsi"/>
          <w:b/>
          <w:bCs/>
          <w:sz w:val="24"/>
          <w:szCs w:val="24"/>
          <w:u w:val="single"/>
          <w:bdr w:val="none" w:sz="0" w:space="0" w:color="auto" w:frame="1"/>
        </w:rPr>
        <w:t>Terms of Reference</w:t>
      </w:r>
      <w:r w:rsidR="00F817A0" w:rsidRPr="00F817A0">
        <w:rPr>
          <w:rFonts w:eastAsia="Times New Roman" w:cstheme="minorHAnsi"/>
          <w:b/>
          <w:bCs/>
          <w:sz w:val="24"/>
          <w:szCs w:val="24"/>
          <w:u w:val="single"/>
          <w:bdr w:val="none" w:sz="0" w:space="0" w:color="auto" w:frame="1"/>
        </w:rPr>
        <w:t>,</w:t>
      </w:r>
      <w:r w:rsidR="00F817A0" w:rsidRPr="00F817A0">
        <w:rPr>
          <w:rFonts w:eastAsia="Times New Roman" w:cstheme="minorHAnsi"/>
          <w:sz w:val="24"/>
          <w:szCs w:val="24"/>
          <w:u w:val="single"/>
        </w:rPr>
        <w:t xml:space="preserve"> </w:t>
      </w:r>
      <w:r w:rsidR="00444832" w:rsidRPr="00F817A0">
        <w:rPr>
          <w:rFonts w:cstheme="minorHAnsi"/>
          <w:b/>
          <w:bCs/>
          <w:sz w:val="24"/>
          <w:szCs w:val="24"/>
          <w:u w:val="single"/>
        </w:rPr>
        <w:t>Research Analyst</w:t>
      </w:r>
    </w:p>
    <w:p w14:paraId="2A486D93" w14:textId="77777777" w:rsidR="00F817A0" w:rsidRPr="00F817A0" w:rsidRDefault="00F817A0" w:rsidP="00F817A0">
      <w:pPr>
        <w:shd w:val="clear" w:color="auto" w:fill="FFFFFF"/>
        <w:spacing w:after="0" w:line="240" w:lineRule="auto"/>
        <w:jc w:val="both"/>
        <w:textAlignment w:val="baseline"/>
        <w:rPr>
          <w:rFonts w:eastAsia="Times New Roman" w:cstheme="minorHAnsi"/>
          <w:sz w:val="24"/>
          <w:szCs w:val="24"/>
        </w:rPr>
      </w:pPr>
    </w:p>
    <w:p w14:paraId="0314634C" w14:textId="7919B10B" w:rsidR="00587073" w:rsidRDefault="00C34102" w:rsidP="30C1805E">
      <w:pPr>
        <w:spacing w:line="240" w:lineRule="auto"/>
        <w:jc w:val="both"/>
        <w:rPr>
          <w:b/>
          <w:bCs/>
          <w:sz w:val="24"/>
          <w:szCs w:val="24"/>
        </w:rPr>
      </w:pPr>
      <w:r w:rsidRPr="30C1805E">
        <w:rPr>
          <w:sz w:val="24"/>
          <w:szCs w:val="24"/>
        </w:rPr>
        <w:t xml:space="preserve">The </w:t>
      </w:r>
      <w:r w:rsidR="0082525B" w:rsidRPr="30C1805E">
        <w:rPr>
          <w:sz w:val="24"/>
          <w:szCs w:val="24"/>
        </w:rPr>
        <w:t>Manufacturing, Agribusiness and Services</w:t>
      </w:r>
      <w:r w:rsidR="00372056" w:rsidRPr="30C1805E">
        <w:rPr>
          <w:sz w:val="24"/>
          <w:szCs w:val="24"/>
        </w:rPr>
        <w:t xml:space="preserve"> (MAS) advisory group of the</w:t>
      </w:r>
      <w:r w:rsidR="0082525B" w:rsidRPr="30C1805E">
        <w:rPr>
          <w:sz w:val="24"/>
          <w:szCs w:val="24"/>
        </w:rPr>
        <w:t xml:space="preserve"> </w:t>
      </w:r>
      <w:r w:rsidRPr="30C1805E">
        <w:rPr>
          <w:sz w:val="24"/>
          <w:szCs w:val="24"/>
        </w:rPr>
        <w:t xml:space="preserve">International Finance Corporation, </w:t>
      </w:r>
      <w:r w:rsidR="00444832" w:rsidRPr="30C1805E">
        <w:rPr>
          <w:sz w:val="24"/>
          <w:szCs w:val="24"/>
        </w:rPr>
        <w:t xml:space="preserve">private sector arm of the </w:t>
      </w:r>
      <w:r w:rsidRPr="30C1805E">
        <w:rPr>
          <w:sz w:val="24"/>
          <w:szCs w:val="24"/>
        </w:rPr>
        <w:t xml:space="preserve">World Bank Group, is studying the causes </w:t>
      </w:r>
      <w:r w:rsidR="00BB0FEA" w:rsidRPr="30C1805E">
        <w:rPr>
          <w:sz w:val="24"/>
          <w:szCs w:val="24"/>
        </w:rPr>
        <w:t xml:space="preserve">and remedies for huge postharvest losses </w:t>
      </w:r>
      <w:r w:rsidRPr="30C1805E">
        <w:rPr>
          <w:sz w:val="24"/>
          <w:szCs w:val="24"/>
        </w:rPr>
        <w:t xml:space="preserve">of </w:t>
      </w:r>
      <w:r w:rsidR="00BB0FEA" w:rsidRPr="30C1805E">
        <w:rPr>
          <w:sz w:val="24"/>
          <w:szCs w:val="24"/>
        </w:rPr>
        <w:t>fruits and vegetable</w:t>
      </w:r>
      <w:r w:rsidR="00B54BC1" w:rsidRPr="30C1805E">
        <w:rPr>
          <w:sz w:val="24"/>
          <w:szCs w:val="24"/>
        </w:rPr>
        <w:t xml:space="preserve"> crop</w:t>
      </w:r>
      <w:r w:rsidR="00BB0FEA" w:rsidRPr="30C1805E">
        <w:rPr>
          <w:sz w:val="24"/>
          <w:szCs w:val="24"/>
        </w:rPr>
        <w:t>s</w:t>
      </w:r>
      <w:r w:rsidR="00C23CA1" w:rsidRPr="30C1805E">
        <w:rPr>
          <w:sz w:val="24"/>
          <w:szCs w:val="24"/>
        </w:rPr>
        <w:t xml:space="preserve"> in Pakistan</w:t>
      </w:r>
      <w:r w:rsidR="00BB0FEA" w:rsidRPr="30C1805E">
        <w:rPr>
          <w:sz w:val="24"/>
          <w:szCs w:val="24"/>
        </w:rPr>
        <w:t xml:space="preserve">. </w:t>
      </w:r>
      <w:r w:rsidR="00B54BC1" w:rsidRPr="30C1805E">
        <w:rPr>
          <w:sz w:val="24"/>
          <w:szCs w:val="24"/>
        </w:rPr>
        <w:t>Our study ‘</w:t>
      </w:r>
      <w:proofErr w:type="spellStart"/>
      <w:r w:rsidR="00B54BC1" w:rsidRPr="30C1805E">
        <w:rPr>
          <w:sz w:val="24"/>
          <w:szCs w:val="24"/>
        </w:rPr>
        <w:t>Agro</w:t>
      </w:r>
      <w:proofErr w:type="spellEnd"/>
      <w:r w:rsidR="00B54BC1" w:rsidRPr="30C1805E">
        <w:rPr>
          <w:sz w:val="24"/>
          <w:szCs w:val="24"/>
        </w:rPr>
        <w:t xml:space="preserve">-processing deep dive opportunity analysis (2021)’ revealed that lack of upstream processing of fresh fruits and vegetables is a major cause of </w:t>
      </w:r>
      <w:proofErr w:type="spellStart"/>
      <w:r w:rsidR="00B54BC1" w:rsidRPr="30C1805E">
        <w:rPr>
          <w:sz w:val="24"/>
          <w:szCs w:val="24"/>
        </w:rPr>
        <w:t>agri</w:t>
      </w:r>
      <w:proofErr w:type="spellEnd"/>
      <w:r w:rsidR="00B54BC1" w:rsidRPr="30C1805E">
        <w:rPr>
          <w:sz w:val="24"/>
          <w:szCs w:val="24"/>
        </w:rPr>
        <w:t xml:space="preserve"> sector inefficiencies. </w:t>
      </w:r>
      <w:r w:rsidR="00C23CA1" w:rsidRPr="30C1805E">
        <w:rPr>
          <w:sz w:val="24"/>
          <w:szCs w:val="24"/>
        </w:rPr>
        <w:t xml:space="preserve">There is </w:t>
      </w:r>
      <w:r w:rsidR="687982F3" w:rsidRPr="30C1805E">
        <w:rPr>
          <w:sz w:val="24"/>
          <w:szCs w:val="24"/>
        </w:rPr>
        <w:t>a need</w:t>
      </w:r>
      <w:r w:rsidR="00C23CA1" w:rsidRPr="30C1805E">
        <w:rPr>
          <w:sz w:val="24"/>
          <w:szCs w:val="24"/>
        </w:rPr>
        <w:t xml:space="preserve"> to study fresh crop supply chains from farms to fork to assess qualitative and economic extent of postharvest losses at each level / step of supply chain. The information thus collected will be compared with various fresh crop supply chains in developed countries to identify gaps and improvement opportunities. The outcome will be used as foundation knowledge for IFC’s project development in agriculture landscape in Pakistan</w:t>
      </w:r>
      <w:r w:rsidR="6CBE0F05" w:rsidRPr="30C1805E">
        <w:rPr>
          <w:sz w:val="24"/>
          <w:szCs w:val="24"/>
        </w:rPr>
        <w:t>.</w:t>
      </w:r>
      <w:r w:rsidR="00C23CA1" w:rsidRPr="30C1805E">
        <w:rPr>
          <w:sz w:val="24"/>
          <w:szCs w:val="24"/>
        </w:rPr>
        <w:t xml:space="preserve"> </w:t>
      </w:r>
    </w:p>
    <w:p w14:paraId="639E12C6" w14:textId="7B6A98ED" w:rsidR="00587073" w:rsidRDefault="00587073" w:rsidP="30C1805E">
      <w:pPr>
        <w:spacing w:line="240" w:lineRule="auto"/>
        <w:jc w:val="both"/>
        <w:rPr>
          <w:b/>
          <w:bCs/>
          <w:sz w:val="24"/>
          <w:szCs w:val="24"/>
        </w:rPr>
      </w:pPr>
      <w:r w:rsidRPr="000D3FBA">
        <w:rPr>
          <w:b/>
          <w:bCs/>
          <w:sz w:val="24"/>
          <w:szCs w:val="24"/>
          <w:u w:val="single"/>
        </w:rPr>
        <w:t xml:space="preserve">Duties and </w:t>
      </w:r>
      <w:r w:rsidR="000D3FBA" w:rsidRPr="000D3FBA">
        <w:rPr>
          <w:b/>
          <w:bCs/>
          <w:sz w:val="24"/>
          <w:szCs w:val="24"/>
          <w:u w:val="single"/>
        </w:rPr>
        <w:t>A</w:t>
      </w:r>
      <w:r w:rsidRPr="000D3FBA">
        <w:rPr>
          <w:b/>
          <w:bCs/>
          <w:sz w:val="24"/>
          <w:szCs w:val="24"/>
          <w:u w:val="single"/>
        </w:rPr>
        <w:t>ccountabilities</w:t>
      </w:r>
      <w:r w:rsidRPr="30C1805E">
        <w:rPr>
          <w:b/>
          <w:bCs/>
          <w:sz w:val="24"/>
          <w:szCs w:val="24"/>
        </w:rPr>
        <w:t>:</w:t>
      </w:r>
    </w:p>
    <w:p w14:paraId="7149D61D" w14:textId="240AC7E0" w:rsidR="00D53EB0" w:rsidRPr="00A6591C" w:rsidRDefault="00D53EB0" w:rsidP="00D53EB0">
      <w:pPr>
        <w:spacing w:line="240" w:lineRule="auto"/>
        <w:jc w:val="both"/>
        <w:rPr>
          <w:rFonts w:cstheme="minorHAnsi"/>
          <w:sz w:val="24"/>
          <w:szCs w:val="24"/>
        </w:rPr>
      </w:pPr>
      <w:r w:rsidRPr="00A6591C">
        <w:rPr>
          <w:rFonts w:cstheme="minorHAnsi"/>
          <w:sz w:val="24"/>
          <w:szCs w:val="24"/>
        </w:rPr>
        <w:t xml:space="preserve">The </w:t>
      </w:r>
      <w:r w:rsidR="007E6176" w:rsidRPr="00A6591C">
        <w:rPr>
          <w:rFonts w:cstheme="minorHAnsi"/>
          <w:sz w:val="24"/>
          <w:szCs w:val="24"/>
        </w:rPr>
        <w:t>IFC MAS</w:t>
      </w:r>
      <w:r w:rsidRPr="00A6591C">
        <w:rPr>
          <w:rFonts w:cstheme="minorHAnsi"/>
          <w:sz w:val="24"/>
          <w:szCs w:val="24"/>
        </w:rPr>
        <w:t xml:space="preserve"> team in </w:t>
      </w:r>
      <w:r w:rsidR="007E6176" w:rsidRPr="00A6591C">
        <w:rPr>
          <w:rFonts w:cstheme="minorHAnsi"/>
          <w:sz w:val="24"/>
          <w:szCs w:val="24"/>
        </w:rPr>
        <w:t>Pakistan</w:t>
      </w:r>
      <w:r w:rsidRPr="00A6591C">
        <w:rPr>
          <w:rFonts w:cstheme="minorHAnsi"/>
          <w:sz w:val="24"/>
          <w:szCs w:val="24"/>
        </w:rPr>
        <w:t xml:space="preserve"> is seeking to recruit an intern to help </w:t>
      </w:r>
      <w:r w:rsidR="007E6176" w:rsidRPr="00A6591C">
        <w:rPr>
          <w:rFonts w:cstheme="minorHAnsi"/>
          <w:sz w:val="24"/>
          <w:szCs w:val="24"/>
        </w:rPr>
        <w:t xml:space="preserve">build basic knowledge base on fresh crop postharvest losses across various stages of supply chain. </w:t>
      </w:r>
      <w:r w:rsidR="00C63A03" w:rsidRPr="00A6591C">
        <w:rPr>
          <w:rFonts w:cstheme="minorHAnsi"/>
          <w:sz w:val="24"/>
          <w:szCs w:val="24"/>
        </w:rPr>
        <w:t>Depending on the qualification</w:t>
      </w:r>
      <w:r w:rsidR="007E6176" w:rsidRPr="00A6591C">
        <w:rPr>
          <w:rFonts w:cstheme="minorHAnsi"/>
          <w:sz w:val="24"/>
          <w:szCs w:val="24"/>
        </w:rPr>
        <w:t>,</w:t>
      </w:r>
      <w:r w:rsidR="00C63A03" w:rsidRPr="00A6591C">
        <w:rPr>
          <w:rFonts w:cstheme="minorHAnsi"/>
          <w:sz w:val="24"/>
          <w:szCs w:val="24"/>
        </w:rPr>
        <w:t xml:space="preserve"> the intern will focus on one or more of the following: </w:t>
      </w:r>
    </w:p>
    <w:p w14:paraId="4C1B5B7A" w14:textId="77777777" w:rsidR="007E6176" w:rsidRPr="00A6591C" w:rsidRDefault="007E6176" w:rsidP="00C63A03">
      <w:pPr>
        <w:pStyle w:val="ListParagraph"/>
        <w:numPr>
          <w:ilvl w:val="0"/>
          <w:numId w:val="7"/>
        </w:numPr>
        <w:spacing w:line="240" w:lineRule="auto"/>
        <w:jc w:val="both"/>
        <w:rPr>
          <w:rFonts w:cstheme="minorHAnsi"/>
          <w:i/>
          <w:iCs/>
          <w:sz w:val="24"/>
          <w:szCs w:val="24"/>
        </w:rPr>
      </w:pPr>
      <w:r w:rsidRPr="00A6591C">
        <w:rPr>
          <w:rFonts w:cstheme="minorHAnsi"/>
          <w:i/>
          <w:iCs/>
          <w:sz w:val="24"/>
          <w:szCs w:val="24"/>
        </w:rPr>
        <w:t>Study fresh crops postharvest losses to identify their causes at each step of supply chain.</w:t>
      </w:r>
    </w:p>
    <w:p w14:paraId="49E1FF98" w14:textId="4FA4DB79" w:rsidR="007E6176" w:rsidRPr="00A6591C" w:rsidRDefault="00C73A87" w:rsidP="00C63A03">
      <w:pPr>
        <w:pStyle w:val="ListParagraph"/>
        <w:numPr>
          <w:ilvl w:val="0"/>
          <w:numId w:val="7"/>
        </w:numPr>
        <w:spacing w:line="240" w:lineRule="auto"/>
        <w:jc w:val="both"/>
        <w:rPr>
          <w:rFonts w:cstheme="minorHAnsi"/>
          <w:i/>
          <w:iCs/>
          <w:sz w:val="24"/>
          <w:szCs w:val="24"/>
        </w:rPr>
      </w:pPr>
      <w:r>
        <w:rPr>
          <w:rFonts w:cstheme="minorHAnsi"/>
          <w:i/>
          <w:iCs/>
          <w:sz w:val="24"/>
          <w:szCs w:val="24"/>
        </w:rPr>
        <w:t>Stage-wise e</w:t>
      </w:r>
      <w:r w:rsidR="00C63A03" w:rsidRPr="00A6591C">
        <w:rPr>
          <w:rFonts w:cstheme="minorHAnsi"/>
          <w:i/>
          <w:iCs/>
          <w:sz w:val="24"/>
          <w:szCs w:val="24"/>
        </w:rPr>
        <w:t xml:space="preserve">conomic </w:t>
      </w:r>
      <w:r w:rsidR="007E6176" w:rsidRPr="00A6591C">
        <w:rPr>
          <w:rFonts w:cstheme="minorHAnsi"/>
          <w:i/>
          <w:iCs/>
          <w:sz w:val="24"/>
          <w:szCs w:val="24"/>
        </w:rPr>
        <w:t>extent of postharvest losses</w:t>
      </w:r>
    </w:p>
    <w:p w14:paraId="224F0FFF" w14:textId="51B760F7" w:rsidR="007E6176" w:rsidRPr="00A6591C" w:rsidRDefault="007E6176" w:rsidP="00C63A03">
      <w:pPr>
        <w:pStyle w:val="ListParagraph"/>
        <w:numPr>
          <w:ilvl w:val="0"/>
          <w:numId w:val="7"/>
        </w:numPr>
        <w:spacing w:line="240" w:lineRule="auto"/>
        <w:jc w:val="both"/>
        <w:rPr>
          <w:rFonts w:cstheme="minorHAnsi"/>
          <w:i/>
          <w:iCs/>
          <w:sz w:val="24"/>
          <w:szCs w:val="24"/>
        </w:rPr>
      </w:pPr>
      <w:r w:rsidRPr="00A6591C">
        <w:rPr>
          <w:rFonts w:cstheme="minorHAnsi"/>
          <w:i/>
          <w:iCs/>
          <w:sz w:val="24"/>
          <w:szCs w:val="24"/>
        </w:rPr>
        <w:t>Benchmark fresh crop supply chain models</w:t>
      </w:r>
      <w:r w:rsidR="003E5D14">
        <w:rPr>
          <w:rFonts w:cstheme="minorHAnsi"/>
          <w:i/>
          <w:iCs/>
          <w:sz w:val="24"/>
          <w:szCs w:val="24"/>
        </w:rPr>
        <w:t xml:space="preserve"> – one each</w:t>
      </w:r>
      <w:r w:rsidRPr="00A6591C">
        <w:rPr>
          <w:rFonts w:cstheme="minorHAnsi"/>
          <w:i/>
          <w:iCs/>
          <w:sz w:val="24"/>
          <w:szCs w:val="24"/>
        </w:rPr>
        <w:t xml:space="preserve"> from developing and developed countries</w:t>
      </w:r>
    </w:p>
    <w:p w14:paraId="4315C5A0" w14:textId="33AD7F17" w:rsidR="007E6176" w:rsidRPr="00A6591C" w:rsidRDefault="0008726A" w:rsidP="00C63A03">
      <w:pPr>
        <w:pStyle w:val="ListParagraph"/>
        <w:numPr>
          <w:ilvl w:val="0"/>
          <w:numId w:val="7"/>
        </w:numPr>
        <w:spacing w:line="240" w:lineRule="auto"/>
        <w:jc w:val="both"/>
        <w:rPr>
          <w:rFonts w:cstheme="minorHAnsi"/>
          <w:i/>
          <w:iCs/>
          <w:sz w:val="24"/>
          <w:szCs w:val="24"/>
        </w:rPr>
      </w:pPr>
      <w:r>
        <w:rPr>
          <w:rFonts w:cstheme="minorHAnsi"/>
          <w:i/>
          <w:iCs/>
          <w:sz w:val="24"/>
          <w:szCs w:val="24"/>
        </w:rPr>
        <w:t>Potential</w:t>
      </w:r>
      <w:r w:rsidR="007E6176" w:rsidRPr="00A6591C">
        <w:rPr>
          <w:rFonts w:cstheme="minorHAnsi"/>
          <w:i/>
          <w:iCs/>
          <w:sz w:val="24"/>
          <w:szCs w:val="24"/>
        </w:rPr>
        <w:t xml:space="preserve"> of </w:t>
      </w:r>
      <w:proofErr w:type="spellStart"/>
      <w:r w:rsidR="007E6176" w:rsidRPr="00A6591C">
        <w:rPr>
          <w:rFonts w:cstheme="minorHAnsi"/>
          <w:i/>
          <w:iCs/>
          <w:sz w:val="24"/>
          <w:szCs w:val="24"/>
        </w:rPr>
        <w:t>agro</w:t>
      </w:r>
      <w:proofErr w:type="spellEnd"/>
      <w:r w:rsidR="007E6176" w:rsidRPr="00A6591C">
        <w:rPr>
          <w:rFonts w:cstheme="minorHAnsi"/>
          <w:i/>
          <w:iCs/>
          <w:sz w:val="24"/>
          <w:szCs w:val="24"/>
        </w:rPr>
        <w:t>-processing industry and contract farming in reducing postharvest losses</w:t>
      </w:r>
    </w:p>
    <w:p w14:paraId="5CC4C20B" w14:textId="54C5893A" w:rsidR="002D7B64" w:rsidRDefault="007E6176" w:rsidP="00C63A03">
      <w:pPr>
        <w:pStyle w:val="ListParagraph"/>
        <w:numPr>
          <w:ilvl w:val="0"/>
          <w:numId w:val="7"/>
        </w:numPr>
        <w:spacing w:line="240" w:lineRule="auto"/>
        <w:jc w:val="both"/>
        <w:rPr>
          <w:rFonts w:cstheme="minorHAnsi"/>
          <w:i/>
          <w:iCs/>
          <w:sz w:val="24"/>
          <w:szCs w:val="24"/>
        </w:rPr>
      </w:pPr>
      <w:r w:rsidRPr="00A6591C">
        <w:rPr>
          <w:rFonts w:cstheme="minorHAnsi"/>
          <w:i/>
          <w:iCs/>
          <w:sz w:val="24"/>
          <w:szCs w:val="24"/>
        </w:rPr>
        <w:t>Two crops each from fruit (apple</w:t>
      </w:r>
      <w:r w:rsidR="004C2CAB">
        <w:rPr>
          <w:rFonts w:cstheme="minorHAnsi"/>
          <w:i/>
          <w:iCs/>
          <w:sz w:val="24"/>
          <w:szCs w:val="24"/>
        </w:rPr>
        <w:t xml:space="preserve"> and citrus</w:t>
      </w:r>
      <w:r w:rsidRPr="00A6591C">
        <w:rPr>
          <w:rFonts w:cstheme="minorHAnsi"/>
          <w:i/>
          <w:iCs/>
          <w:sz w:val="24"/>
          <w:szCs w:val="24"/>
        </w:rPr>
        <w:t xml:space="preserve">) and vegetable (tomato and onion) </w:t>
      </w:r>
      <w:r w:rsidR="002D7B64" w:rsidRPr="00A6591C">
        <w:rPr>
          <w:rFonts w:cstheme="minorHAnsi"/>
          <w:i/>
          <w:iCs/>
          <w:sz w:val="24"/>
          <w:szCs w:val="24"/>
        </w:rPr>
        <w:t>will be used as examples</w:t>
      </w:r>
    </w:p>
    <w:p w14:paraId="4146691C" w14:textId="77777777" w:rsidR="008A54BB" w:rsidRPr="0062571C" w:rsidRDefault="008A54BB" w:rsidP="0062571C">
      <w:pPr>
        <w:pStyle w:val="ListParagraph"/>
        <w:numPr>
          <w:ilvl w:val="0"/>
          <w:numId w:val="7"/>
        </w:numPr>
        <w:spacing w:line="240" w:lineRule="auto"/>
        <w:jc w:val="both"/>
        <w:rPr>
          <w:rFonts w:cstheme="minorHAnsi"/>
          <w:i/>
          <w:iCs/>
          <w:sz w:val="24"/>
          <w:szCs w:val="24"/>
        </w:rPr>
      </w:pPr>
      <w:r w:rsidRPr="0062571C">
        <w:rPr>
          <w:rFonts w:cstheme="minorHAnsi"/>
          <w:i/>
          <w:iCs/>
          <w:sz w:val="24"/>
          <w:szCs w:val="24"/>
        </w:rPr>
        <w:t>Desktop research into the current state of development banana fiber in Pakistan.</w:t>
      </w:r>
    </w:p>
    <w:p w14:paraId="453B2A91" w14:textId="4F95BD91" w:rsidR="008A54BB" w:rsidRPr="0062571C" w:rsidRDefault="008A54BB" w:rsidP="0062571C">
      <w:pPr>
        <w:pStyle w:val="ListParagraph"/>
        <w:numPr>
          <w:ilvl w:val="0"/>
          <w:numId w:val="7"/>
        </w:numPr>
        <w:spacing w:line="240" w:lineRule="auto"/>
        <w:jc w:val="both"/>
        <w:rPr>
          <w:rFonts w:cstheme="minorHAnsi"/>
          <w:i/>
          <w:iCs/>
          <w:sz w:val="24"/>
          <w:szCs w:val="24"/>
        </w:rPr>
      </w:pPr>
      <w:r w:rsidRPr="0062571C">
        <w:rPr>
          <w:rFonts w:cstheme="minorHAnsi"/>
          <w:i/>
          <w:iCs/>
          <w:sz w:val="24"/>
          <w:szCs w:val="24"/>
        </w:rPr>
        <w:t>Support the team to identify the stakeholders in research &amp; development in extracting fiber from banana waste</w:t>
      </w:r>
    </w:p>
    <w:p w14:paraId="09DCDCE3" w14:textId="25D99615" w:rsidR="008A54BB" w:rsidRPr="0062571C" w:rsidRDefault="008A54BB" w:rsidP="0062571C">
      <w:pPr>
        <w:pStyle w:val="ListParagraph"/>
        <w:numPr>
          <w:ilvl w:val="0"/>
          <w:numId w:val="7"/>
        </w:numPr>
        <w:spacing w:line="240" w:lineRule="auto"/>
        <w:jc w:val="both"/>
        <w:rPr>
          <w:rFonts w:cstheme="minorHAnsi"/>
          <w:i/>
          <w:iCs/>
          <w:sz w:val="24"/>
          <w:szCs w:val="24"/>
        </w:rPr>
      </w:pPr>
      <w:r w:rsidRPr="0062571C">
        <w:rPr>
          <w:rFonts w:cstheme="minorHAnsi"/>
          <w:i/>
          <w:iCs/>
          <w:sz w:val="24"/>
          <w:szCs w:val="24"/>
        </w:rPr>
        <w:t xml:space="preserve">Study the impact of </w:t>
      </w:r>
      <w:proofErr w:type="spellStart"/>
      <w:r w:rsidRPr="0062571C">
        <w:rPr>
          <w:rFonts w:cstheme="minorHAnsi"/>
          <w:i/>
          <w:iCs/>
          <w:sz w:val="24"/>
          <w:szCs w:val="24"/>
        </w:rPr>
        <w:t>Katchi</w:t>
      </w:r>
      <w:proofErr w:type="spellEnd"/>
      <w:r w:rsidRPr="0062571C">
        <w:rPr>
          <w:rFonts w:cstheme="minorHAnsi"/>
          <w:i/>
          <w:iCs/>
          <w:sz w:val="24"/>
          <w:szCs w:val="24"/>
        </w:rPr>
        <w:t xml:space="preserve"> canal on bringing virgin or less utilized cultivable land into organic cotton cultivation</w:t>
      </w:r>
    </w:p>
    <w:p w14:paraId="1309481E" w14:textId="4379BAF4" w:rsidR="005A5AD6" w:rsidRPr="000D3FBA" w:rsidRDefault="005A5AD6" w:rsidP="005A5AD6">
      <w:pPr>
        <w:spacing w:line="240" w:lineRule="auto"/>
        <w:jc w:val="both"/>
        <w:rPr>
          <w:rFonts w:cstheme="minorHAnsi"/>
          <w:b/>
          <w:bCs/>
          <w:sz w:val="24"/>
          <w:szCs w:val="24"/>
          <w:u w:val="single"/>
        </w:rPr>
      </w:pPr>
      <w:r w:rsidRPr="000D3FBA">
        <w:rPr>
          <w:rFonts w:cstheme="minorHAnsi"/>
          <w:b/>
          <w:bCs/>
          <w:sz w:val="24"/>
          <w:szCs w:val="24"/>
          <w:u w:val="single"/>
        </w:rPr>
        <w:t>Qualifications</w:t>
      </w:r>
      <w:r w:rsidR="000D3FBA">
        <w:rPr>
          <w:rFonts w:cstheme="minorHAnsi"/>
          <w:b/>
          <w:bCs/>
          <w:sz w:val="24"/>
          <w:szCs w:val="24"/>
          <w:u w:val="single"/>
        </w:rPr>
        <w:t>:</w:t>
      </w:r>
    </w:p>
    <w:p w14:paraId="09BFB5A1" w14:textId="7581501D" w:rsidR="00587073" w:rsidRPr="00A6591C" w:rsidRDefault="7E6595D2" w:rsidP="30C1805E">
      <w:pPr>
        <w:pStyle w:val="ListParagraph"/>
        <w:numPr>
          <w:ilvl w:val="0"/>
          <w:numId w:val="6"/>
        </w:numPr>
        <w:spacing w:after="0" w:line="240" w:lineRule="auto"/>
        <w:jc w:val="both"/>
        <w:rPr>
          <w:sz w:val="24"/>
          <w:szCs w:val="24"/>
        </w:rPr>
      </w:pPr>
      <w:r w:rsidRPr="30C1805E">
        <w:rPr>
          <w:sz w:val="24"/>
          <w:szCs w:val="24"/>
        </w:rPr>
        <w:t>C</w:t>
      </w:r>
      <w:r w:rsidR="005A5AD6" w:rsidRPr="30C1805E">
        <w:rPr>
          <w:sz w:val="24"/>
          <w:szCs w:val="24"/>
        </w:rPr>
        <w:t>andidate</w:t>
      </w:r>
      <w:r w:rsidRPr="30C1805E">
        <w:rPr>
          <w:sz w:val="24"/>
          <w:szCs w:val="24"/>
        </w:rPr>
        <w:t xml:space="preserve">s </w:t>
      </w:r>
      <w:r w:rsidR="5F6D0A22" w:rsidRPr="30C1805E">
        <w:rPr>
          <w:sz w:val="24"/>
          <w:szCs w:val="24"/>
        </w:rPr>
        <w:t>should</w:t>
      </w:r>
      <w:r w:rsidR="005A5AD6" w:rsidRPr="30C1805E">
        <w:rPr>
          <w:sz w:val="24"/>
          <w:szCs w:val="24"/>
        </w:rPr>
        <w:t xml:space="preserve"> have a</w:t>
      </w:r>
      <w:r w:rsidR="003E3063" w:rsidRPr="30C1805E">
        <w:rPr>
          <w:sz w:val="24"/>
          <w:szCs w:val="24"/>
        </w:rPr>
        <w:t xml:space="preserve"> </w:t>
      </w:r>
      <w:r w:rsidR="00064FF3" w:rsidRPr="30C1805E">
        <w:rPr>
          <w:sz w:val="24"/>
          <w:szCs w:val="24"/>
        </w:rPr>
        <w:t>graduate degree</w:t>
      </w:r>
      <w:r w:rsidR="001F648D" w:rsidRPr="30C1805E">
        <w:rPr>
          <w:sz w:val="24"/>
          <w:szCs w:val="24"/>
        </w:rPr>
        <w:t xml:space="preserve"> </w:t>
      </w:r>
      <w:r w:rsidR="005A5AD6" w:rsidRPr="30C1805E">
        <w:rPr>
          <w:sz w:val="24"/>
          <w:szCs w:val="24"/>
        </w:rPr>
        <w:t xml:space="preserve">in </w:t>
      </w:r>
      <w:r w:rsidR="00E2729D" w:rsidRPr="30C1805E">
        <w:rPr>
          <w:sz w:val="24"/>
          <w:szCs w:val="24"/>
        </w:rPr>
        <w:t>E</w:t>
      </w:r>
      <w:r w:rsidR="00064FF3" w:rsidRPr="30C1805E">
        <w:rPr>
          <w:sz w:val="24"/>
          <w:szCs w:val="24"/>
        </w:rPr>
        <w:t>conomics</w:t>
      </w:r>
      <w:r w:rsidR="00E2729D" w:rsidRPr="30C1805E">
        <w:rPr>
          <w:sz w:val="24"/>
          <w:szCs w:val="24"/>
        </w:rPr>
        <w:t xml:space="preserve"> for development</w:t>
      </w:r>
      <w:r w:rsidR="00064FF3" w:rsidRPr="30C1805E">
        <w:rPr>
          <w:sz w:val="24"/>
          <w:szCs w:val="24"/>
        </w:rPr>
        <w:t xml:space="preserve">, ideally </w:t>
      </w:r>
      <w:r w:rsidR="00C63A03" w:rsidRPr="30C1805E">
        <w:rPr>
          <w:sz w:val="24"/>
          <w:szCs w:val="24"/>
        </w:rPr>
        <w:t xml:space="preserve">with some experience in economics related to </w:t>
      </w:r>
      <w:r w:rsidR="60060B65" w:rsidRPr="30C1805E">
        <w:rPr>
          <w:sz w:val="24"/>
          <w:szCs w:val="24"/>
        </w:rPr>
        <w:t>the agriculture</w:t>
      </w:r>
      <w:r w:rsidR="00E2729D" w:rsidRPr="30C1805E">
        <w:rPr>
          <w:sz w:val="24"/>
          <w:szCs w:val="24"/>
        </w:rPr>
        <w:t xml:space="preserve"> sector</w:t>
      </w:r>
      <w:r w:rsidR="00C63A03" w:rsidRPr="30C1805E">
        <w:rPr>
          <w:sz w:val="24"/>
          <w:szCs w:val="24"/>
        </w:rPr>
        <w:t>.</w:t>
      </w:r>
    </w:p>
    <w:p w14:paraId="70F63D0B" w14:textId="39C3D6FC" w:rsidR="005A5AD6" w:rsidRPr="00A6591C" w:rsidRDefault="001F648D" w:rsidP="000D3CD9">
      <w:pPr>
        <w:pStyle w:val="ListParagraph"/>
        <w:numPr>
          <w:ilvl w:val="0"/>
          <w:numId w:val="6"/>
        </w:numPr>
        <w:spacing w:after="0" w:line="240" w:lineRule="auto"/>
        <w:jc w:val="both"/>
        <w:rPr>
          <w:rFonts w:cstheme="minorHAnsi"/>
          <w:sz w:val="24"/>
          <w:szCs w:val="24"/>
        </w:rPr>
      </w:pPr>
      <w:r w:rsidRPr="00A6591C">
        <w:rPr>
          <w:rFonts w:cstheme="minorHAnsi"/>
          <w:sz w:val="24"/>
          <w:szCs w:val="24"/>
        </w:rPr>
        <w:t xml:space="preserve">Candidates with experience </w:t>
      </w:r>
      <w:r w:rsidR="000D3CD9" w:rsidRPr="00A6591C">
        <w:rPr>
          <w:rFonts w:cstheme="minorHAnsi"/>
          <w:sz w:val="24"/>
          <w:szCs w:val="24"/>
        </w:rPr>
        <w:t xml:space="preserve">in </w:t>
      </w:r>
      <w:r w:rsidR="00C63A03" w:rsidRPr="00A6591C">
        <w:rPr>
          <w:rFonts w:cstheme="minorHAnsi"/>
          <w:sz w:val="24"/>
          <w:szCs w:val="24"/>
        </w:rPr>
        <w:t xml:space="preserve">applied </w:t>
      </w:r>
      <w:r w:rsidR="000D3CD9" w:rsidRPr="00A6591C">
        <w:rPr>
          <w:rFonts w:cstheme="minorHAnsi"/>
          <w:sz w:val="24"/>
          <w:szCs w:val="24"/>
        </w:rPr>
        <w:t>modeling</w:t>
      </w:r>
      <w:r w:rsidR="00C63A03" w:rsidRPr="00A6591C">
        <w:rPr>
          <w:rFonts w:cstheme="minorHAnsi"/>
          <w:sz w:val="24"/>
          <w:szCs w:val="24"/>
        </w:rPr>
        <w:t>,</w:t>
      </w:r>
      <w:r w:rsidR="000D3CD9" w:rsidRPr="00A6591C">
        <w:rPr>
          <w:rFonts w:cstheme="minorHAnsi"/>
          <w:sz w:val="24"/>
          <w:szCs w:val="24"/>
        </w:rPr>
        <w:t xml:space="preserve"> </w:t>
      </w:r>
      <w:r w:rsidR="00C63A03" w:rsidRPr="00A6591C">
        <w:rPr>
          <w:rFonts w:cstheme="minorHAnsi"/>
          <w:sz w:val="24"/>
          <w:szCs w:val="24"/>
        </w:rPr>
        <w:t xml:space="preserve">statistical analysis, and spatial economics </w:t>
      </w:r>
      <w:r w:rsidR="000D3CD9" w:rsidRPr="00A6591C">
        <w:rPr>
          <w:rFonts w:cstheme="minorHAnsi"/>
          <w:sz w:val="24"/>
          <w:szCs w:val="24"/>
        </w:rPr>
        <w:t xml:space="preserve">preferred. </w:t>
      </w:r>
    </w:p>
    <w:p w14:paraId="43D86FEF" w14:textId="6BEDBD23" w:rsidR="00C63A03" w:rsidRPr="00A6591C" w:rsidRDefault="00C445B3" w:rsidP="30C1805E">
      <w:pPr>
        <w:pStyle w:val="ListParagraph"/>
        <w:numPr>
          <w:ilvl w:val="0"/>
          <w:numId w:val="6"/>
        </w:numPr>
        <w:spacing w:after="0" w:line="240" w:lineRule="auto"/>
        <w:jc w:val="both"/>
        <w:rPr>
          <w:sz w:val="24"/>
          <w:szCs w:val="24"/>
        </w:rPr>
      </w:pPr>
      <w:r w:rsidRPr="30C1805E">
        <w:rPr>
          <w:sz w:val="24"/>
          <w:szCs w:val="24"/>
        </w:rPr>
        <w:lastRenderedPageBreak/>
        <w:t>Ability to convey results of applied modeling work to non-technical audiences</w:t>
      </w:r>
      <w:r w:rsidR="362D17C9" w:rsidRPr="30C1805E">
        <w:rPr>
          <w:sz w:val="24"/>
          <w:szCs w:val="24"/>
        </w:rPr>
        <w:t>.</w:t>
      </w:r>
    </w:p>
    <w:p w14:paraId="3085A123" w14:textId="539B6904" w:rsidR="00980885" w:rsidRPr="00A6591C" w:rsidRDefault="00980885" w:rsidP="000D3CD9">
      <w:pPr>
        <w:pStyle w:val="ListParagraph"/>
        <w:spacing w:after="0" w:line="240" w:lineRule="auto"/>
        <w:jc w:val="both"/>
        <w:rPr>
          <w:rFonts w:eastAsia="Times New Roman" w:cstheme="minorHAnsi"/>
          <w:sz w:val="24"/>
          <w:szCs w:val="24"/>
        </w:rPr>
      </w:pPr>
      <w:r w:rsidRPr="00A6591C">
        <w:rPr>
          <w:rFonts w:eastAsia="Times New Roman" w:cstheme="minorHAnsi"/>
          <w:b/>
          <w:bCs/>
          <w:sz w:val="24"/>
          <w:szCs w:val="24"/>
          <w:bdr w:val="none" w:sz="0" w:space="0" w:color="auto" w:frame="1"/>
        </w:rPr>
        <w:t> </w:t>
      </w:r>
    </w:p>
    <w:p w14:paraId="3C131B62" w14:textId="3E5EC763" w:rsidR="001E3C06" w:rsidRPr="00A6591C" w:rsidRDefault="001E3C06" w:rsidP="005A5AD6">
      <w:pPr>
        <w:shd w:val="clear" w:color="auto" w:fill="FFFFFF"/>
        <w:spacing w:after="0" w:line="240" w:lineRule="auto"/>
        <w:jc w:val="both"/>
        <w:textAlignment w:val="baseline"/>
        <w:rPr>
          <w:rFonts w:eastAsia="Times New Roman" w:cstheme="minorHAnsi"/>
          <w:sz w:val="24"/>
          <w:szCs w:val="24"/>
        </w:rPr>
      </w:pPr>
      <w:r w:rsidRPr="37BBE987">
        <w:rPr>
          <w:rFonts w:eastAsia="Times New Roman"/>
          <w:b/>
          <w:bCs/>
          <w:sz w:val="24"/>
          <w:szCs w:val="24"/>
          <w:u w:val="single"/>
          <w:bdr w:val="none" w:sz="0" w:space="0" w:color="auto" w:frame="1"/>
        </w:rPr>
        <w:t>Application and Selection Process: </w:t>
      </w:r>
    </w:p>
    <w:p w14:paraId="0D5F5D41" w14:textId="4F0244D5" w:rsidR="792182B7" w:rsidRDefault="792182B7" w:rsidP="37BBE987">
      <w:pPr>
        <w:pStyle w:val="NormalWeb"/>
        <w:jc w:val="both"/>
        <w:rPr>
          <w:rFonts w:eastAsia="Calibri"/>
          <w:color w:val="000000" w:themeColor="text1"/>
        </w:rPr>
      </w:pPr>
      <w:r w:rsidRPr="42555461">
        <w:rPr>
          <w:rFonts w:eastAsia="Calibri"/>
          <w:color w:val="000000" w:themeColor="text1"/>
        </w:rPr>
        <w:t xml:space="preserve">This is a pilot phase of partnership program at the World Bank Group Pakistan Country Office where up to 9 interns will be selected to work with us in a hybrid mode. This pilot phase is being implemented initially with 20 universities across the Pakistan in partnership with the Oxford Pakistan Program. In Phase 2 scheduled to start in March/April 2023, the program will expand to include all universities in Pakistan. </w:t>
      </w:r>
    </w:p>
    <w:p w14:paraId="41D1AF66" w14:textId="20615D44" w:rsidR="792182B7" w:rsidRDefault="792182B7" w:rsidP="30C1805E">
      <w:pPr>
        <w:pStyle w:val="NormalWeb"/>
        <w:jc w:val="both"/>
        <w:rPr>
          <w:rFonts w:eastAsia="Calibri"/>
          <w:color w:val="000000" w:themeColor="text1"/>
        </w:rPr>
      </w:pPr>
      <w:r w:rsidRPr="30C1805E">
        <w:rPr>
          <w:rFonts w:eastAsia="Calibri"/>
          <w:color w:val="000000" w:themeColor="text1"/>
        </w:rPr>
        <w:t xml:space="preserve">Each applicant can only apply </w:t>
      </w:r>
      <w:r w:rsidR="1BD8BB7B" w:rsidRPr="30C1805E">
        <w:rPr>
          <w:rFonts w:eastAsia="Calibri"/>
          <w:color w:val="000000" w:themeColor="text1"/>
        </w:rPr>
        <w:t>for</w:t>
      </w:r>
      <w:r w:rsidRPr="30C1805E">
        <w:rPr>
          <w:rFonts w:eastAsia="Calibri"/>
          <w:color w:val="000000" w:themeColor="text1"/>
        </w:rPr>
        <w:t xml:space="preserve"> one </w:t>
      </w:r>
      <w:r w:rsidR="659D4207" w:rsidRPr="30C1805E">
        <w:rPr>
          <w:rFonts w:eastAsia="Calibri"/>
          <w:color w:val="000000" w:themeColor="text1"/>
        </w:rPr>
        <w:t xml:space="preserve">advertised </w:t>
      </w:r>
      <w:r w:rsidRPr="30C1805E">
        <w:rPr>
          <w:rFonts w:eastAsia="Calibri"/>
          <w:color w:val="000000" w:themeColor="text1"/>
        </w:rPr>
        <w:t>position.  Shortlisted applicants will be interviewed, and one candidate will be selected per position.</w:t>
      </w:r>
    </w:p>
    <w:p w14:paraId="17C034AE" w14:textId="7483D2EF" w:rsidR="37BBE987" w:rsidRDefault="37BBE987" w:rsidP="37BBE987">
      <w:pPr>
        <w:pStyle w:val="NormalWeb"/>
        <w:jc w:val="both"/>
        <w:rPr>
          <w:rFonts w:cstheme="minorBidi"/>
          <w:color w:val="FF0000"/>
        </w:rPr>
      </w:pPr>
    </w:p>
    <w:p w14:paraId="4D355DCA" w14:textId="77777777" w:rsidR="00D11FA5" w:rsidRPr="0053208D" w:rsidRDefault="00D11FA5" w:rsidP="005912DA">
      <w:pPr>
        <w:pStyle w:val="NormalWeb"/>
        <w:jc w:val="both"/>
        <w:rPr>
          <w:rFonts w:cstheme="minorHAnsi"/>
          <w:color w:val="FF0000"/>
        </w:rPr>
      </w:pPr>
    </w:p>
    <w:sectPr w:rsidR="00D11FA5" w:rsidRPr="00532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028F" w14:textId="77777777" w:rsidR="009A5E0C" w:rsidRDefault="009A5E0C" w:rsidP="005A5AD6">
      <w:pPr>
        <w:spacing w:after="0" w:line="240" w:lineRule="auto"/>
      </w:pPr>
      <w:r>
        <w:separator/>
      </w:r>
    </w:p>
  </w:endnote>
  <w:endnote w:type="continuationSeparator" w:id="0">
    <w:p w14:paraId="2B706AA2" w14:textId="77777777" w:rsidR="009A5E0C" w:rsidRDefault="009A5E0C" w:rsidP="005A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0007" w14:textId="77777777" w:rsidR="009A5E0C" w:rsidRDefault="009A5E0C" w:rsidP="005A5AD6">
      <w:pPr>
        <w:spacing w:after="0" w:line="240" w:lineRule="auto"/>
      </w:pPr>
      <w:r>
        <w:separator/>
      </w:r>
    </w:p>
  </w:footnote>
  <w:footnote w:type="continuationSeparator" w:id="0">
    <w:p w14:paraId="32326966" w14:textId="77777777" w:rsidR="009A5E0C" w:rsidRDefault="009A5E0C" w:rsidP="005A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mso24"/>
      </v:shape>
    </w:pict>
  </w:numPicBullet>
  <w:abstractNum w:abstractNumId="0" w15:restartNumberingAfterBreak="0">
    <w:nsid w:val="011B0AE7"/>
    <w:multiLevelType w:val="hybridMultilevel"/>
    <w:tmpl w:val="5C7C86B8"/>
    <w:lvl w:ilvl="0" w:tplc="F1E6AD7E">
      <w:start w:val="5"/>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CBA"/>
    <w:multiLevelType w:val="hybridMultilevel"/>
    <w:tmpl w:val="9A6A40DA"/>
    <w:lvl w:ilvl="0" w:tplc="47BA09EE">
      <w:start w:val="1"/>
      <w:numFmt w:val="upperLetter"/>
      <w:lvlText w:val="%1."/>
      <w:lvlJc w:val="left"/>
      <w:pPr>
        <w:tabs>
          <w:tab w:val="num" w:pos="1440"/>
        </w:tabs>
        <w:ind w:left="1440" w:hanging="720"/>
      </w:pPr>
      <w:rPr>
        <w:rFonts w:hint="default"/>
        <w:b/>
        <w:bCs/>
      </w:rPr>
    </w:lvl>
    <w:lvl w:ilvl="1" w:tplc="BB8EDB44">
      <w:start w:val="1"/>
      <w:numFmt w:val="bullet"/>
      <w:lvlText w:val=""/>
      <w:lvlPicBulletId w:val="0"/>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30569E"/>
    <w:multiLevelType w:val="multilevel"/>
    <w:tmpl w:val="89E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802A3"/>
    <w:multiLevelType w:val="hybridMultilevel"/>
    <w:tmpl w:val="A65EF478"/>
    <w:lvl w:ilvl="0" w:tplc="125C9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C6B"/>
    <w:multiLevelType w:val="multilevel"/>
    <w:tmpl w:val="F9C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81169"/>
    <w:multiLevelType w:val="multilevel"/>
    <w:tmpl w:val="3EF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314F4"/>
    <w:multiLevelType w:val="multilevel"/>
    <w:tmpl w:val="FD9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EF13F5"/>
    <w:multiLevelType w:val="hybridMultilevel"/>
    <w:tmpl w:val="54CED9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8711CC9"/>
    <w:multiLevelType w:val="hybridMultilevel"/>
    <w:tmpl w:val="2A28963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BF50C60"/>
    <w:multiLevelType w:val="hybridMultilevel"/>
    <w:tmpl w:val="DB9C8052"/>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9"/>
  </w:num>
  <w:num w:numId="6">
    <w:abstractNumId w:val="3"/>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85"/>
    <w:rsid w:val="0001378F"/>
    <w:rsid w:val="00064FF3"/>
    <w:rsid w:val="0008726A"/>
    <w:rsid w:val="000C2440"/>
    <w:rsid w:val="000D3CD9"/>
    <w:rsid w:val="000D3FBA"/>
    <w:rsid w:val="00186E80"/>
    <w:rsid w:val="001C7F49"/>
    <w:rsid w:val="001E3C06"/>
    <w:rsid w:val="001F648D"/>
    <w:rsid w:val="00267E85"/>
    <w:rsid w:val="002D7B64"/>
    <w:rsid w:val="00302B26"/>
    <w:rsid w:val="00320345"/>
    <w:rsid w:val="00372056"/>
    <w:rsid w:val="003B6A5F"/>
    <w:rsid w:val="003E3063"/>
    <w:rsid w:val="003E5D14"/>
    <w:rsid w:val="003F0D86"/>
    <w:rsid w:val="00444832"/>
    <w:rsid w:val="0046275B"/>
    <w:rsid w:val="004C2CAB"/>
    <w:rsid w:val="0053208D"/>
    <w:rsid w:val="00567A9B"/>
    <w:rsid w:val="00587073"/>
    <w:rsid w:val="005912DA"/>
    <w:rsid w:val="005A0569"/>
    <w:rsid w:val="005A5AD6"/>
    <w:rsid w:val="005D3B4B"/>
    <w:rsid w:val="00623633"/>
    <w:rsid w:val="0062571C"/>
    <w:rsid w:val="0063442F"/>
    <w:rsid w:val="00676F89"/>
    <w:rsid w:val="006D61AC"/>
    <w:rsid w:val="006DF0D6"/>
    <w:rsid w:val="00770013"/>
    <w:rsid w:val="007854C5"/>
    <w:rsid w:val="007A3305"/>
    <w:rsid w:val="007B4AC7"/>
    <w:rsid w:val="007C29FA"/>
    <w:rsid w:val="007E6176"/>
    <w:rsid w:val="00822340"/>
    <w:rsid w:val="0082525B"/>
    <w:rsid w:val="0086057A"/>
    <w:rsid w:val="008847BD"/>
    <w:rsid w:val="008A54BB"/>
    <w:rsid w:val="00980885"/>
    <w:rsid w:val="00990DFD"/>
    <w:rsid w:val="009A0E97"/>
    <w:rsid w:val="009A5E0C"/>
    <w:rsid w:val="009B5276"/>
    <w:rsid w:val="009E415A"/>
    <w:rsid w:val="00A251A2"/>
    <w:rsid w:val="00A6591C"/>
    <w:rsid w:val="00B54BC1"/>
    <w:rsid w:val="00B920EF"/>
    <w:rsid w:val="00BA3ED8"/>
    <w:rsid w:val="00BB0FEA"/>
    <w:rsid w:val="00C23CA1"/>
    <w:rsid w:val="00C34102"/>
    <w:rsid w:val="00C445B3"/>
    <w:rsid w:val="00C63A03"/>
    <w:rsid w:val="00C73A87"/>
    <w:rsid w:val="00CC3EED"/>
    <w:rsid w:val="00CE67FB"/>
    <w:rsid w:val="00D11FA5"/>
    <w:rsid w:val="00D45374"/>
    <w:rsid w:val="00D53EB0"/>
    <w:rsid w:val="00D83599"/>
    <w:rsid w:val="00D8788F"/>
    <w:rsid w:val="00DA6D5C"/>
    <w:rsid w:val="00DC73BC"/>
    <w:rsid w:val="00DF00CB"/>
    <w:rsid w:val="00E2729D"/>
    <w:rsid w:val="00ED7F71"/>
    <w:rsid w:val="00F23942"/>
    <w:rsid w:val="00F817A0"/>
    <w:rsid w:val="00F825C8"/>
    <w:rsid w:val="0696F60D"/>
    <w:rsid w:val="1BD8BB7B"/>
    <w:rsid w:val="20C824F1"/>
    <w:rsid w:val="30C1805E"/>
    <w:rsid w:val="362D17C9"/>
    <w:rsid w:val="37BBE987"/>
    <w:rsid w:val="38EB5193"/>
    <w:rsid w:val="39A0916E"/>
    <w:rsid w:val="3DE537FD"/>
    <w:rsid w:val="42555461"/>
    <w:rsid w:val="4361CD35"/>
    <w:rsid w:val="59A9DFCF"/>
    <w:rsid w:val="5F6D0A22"/>
    <w:rsid w:val="5FD79E77"/>
    <w:rsid w:val="60060B65"/>
    <w:rsid w:val="640D6BDE"/>
    <w:rsid w:val="659D4207"/>
    <w:rsid w:val="687982F3"/>
    <w:rsid w:val="6C0E1411"/>
    <w:rsid w:val="6CBE0F05"/>
    <w:rsid w:val="6E59DF66"/>
    <w:rsid w:val="6F1384AD"/>
    <w:rsid w:val="6FF5AFC7"/>
    <w:rsid w:val="759BCDFA"/>
    <w:rsid w:val="792182B7"/>
    <w:rsid w:val="7E659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CE815E"/>
  <w15:chartTrackingRefBased/>
  <w15:docId w15:val="{48A0C38B-159B-40C2-ACEA-9C1C639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06"/>
    <w:pPr>
      <w:ind w:left="720"/>
      <w:contextualSpacing/>
    </w:pPr>
  </w:style>
  <w:style w:type="paragraph" w:styleId="BalloonText">
    <w:name w:val="Balloon Text"/>
    <w:basedOn w:val="Normal"/>
    <w:link w:val="BalloonTextChar"/>
    <w:uiPriority w:val="99"/>
    <w:semiHidden/>
    <w:unhideWhenUsed/>
    <w:rsid w:val="005A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D6"/>
    <w:rPr>
      <w:rFonts w:ascii="Segoe UI" w:hAnsi="Segoe UI" w:cs="Segoe UI"/>
      <w:sz w:val="18"/>
      <w:szCs w:val="18"/>
    </w:rPr>
  </w:style>
  <w:style w:type="character" w:styleId="Hyperlink">
    <w:name w:val="Hyperlink"/>
    <w:basedOn w:val="DefaultParagraphFont"/>
    <w:uiPriority w:val="99"/>
    <w:semiHidden/>
    <w:unhideWhenUsed/>
    <w:rsid w:val="001C7F49"/>
    <w:rPr>
      <w:color w:val="0563C1"/>
      <w:u w:val="single"/>
    </w:rPr>
  </w:style>
  <w:style w:type="paragraph" w:styleId="NormalWeb">
    <w:name w:val="Normal (Web)"/>
    <w:basedOn w:val="Normal"/>
    <w:uiPriority w:val="99"/>
    <w:unhideWhenUsed/>
    <w:rsid w:val="001C7F4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D53EB0"/>
    <w:rPr>
      <w:sz w:val="16"/>
      <w:szCs w:val="16"/>
    </w:rPr>
  </w:style>
  <w:style w:type="paragraph" w:styleId="CommentText">
    <w:name w:val="annotation text"/>
    <w:basedOn w:val="Normal"/>
    <w:link w:val="CommentTextChar"/>
    <w:uiPriority w:val="99"/>
    <w:semiHidden/>
    <w:unhideWhenUsed/>
    <w:rsid w:val="00D53EB0"/>
    <w:pPr>
      <w:spacing w:line="240" w:lineRule="auto"/>
    </w:pPr>
    <w:rPr>
      <w:sz w:val="20"/>
      <w:szCs w:val="20"/>
    </w:rPr>
  </w:style>
  <w:style w:type="character" w:customStyle="1" w:styleId="CommentTextChar">
    <w:name w:val="Comment Text Char"/>
    <w:basedOn w:val="DefaultParagraphFont"/>
    <w:link w:val="CommentText"/>
    <w:uiPriority w:val="99"/>
    <w:semiHidden/>
    <w:rsid w:val="00D53EB0"/>
    <w:rPr>
      <w:sz w:val="20"/>
      <w:szCs w:val="20"/>
    </w:rPr>
  </w:style>
  <w:style w:type="paragraph" w:styleId="CommentSubject">
    <w:name w:val="annotation subject"/>
    <w:basedOn w:val="CommentText"/>
    <w:next w:val="CommentText"/>
    <w:link w:val="CommentSubjectChar"/>
    <w:uiPriority w:val="99"/>
    <w:semiHidden/>
    <w:unhideWhenUsed/>
    <w:rsid w:val="00D53EB0"/>
    <w:rPr>
      <w:b/>
      <w:bCs/>
    </w:rPr>
  </w:style>
  <w:style w:type="character" w:customStyle="1" w:styleId="CommentSubjectChar">
    <w:name w:val="Comment Subject Char"/>
    <w:basedOn w:val="CommentTextChar"/>
    <w:link w:val="CommentSubject"/>
    <w:uiPriority w:val="99"/>
    <w:semiHidden/>
    <w:rsid w:val="00D53EB0"/>
    <w:rPr>
      <w:b/>
      <w:bCs/>
      <w:sz w:val="20"/>
      <w:szCs w:val="20"/>
    </w:rPr>
  </w:style>
  <w:style w:type="paragraph" w:customStyle="1" w:styleId="Referencestyle">
    <w:name w:val="Reference style"/>
    <w:basedOn w:val="Normal"/>
    <w:rsid w:val="00D11FA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861">
      <w:bodyDiv w:val="1"/>
      <w:marLeft w:val="0"/>
      <w:marRight w:val="0"/>
      <w:marTop w:val="0"/>
      <w:marBottom w:val="0"/>
      <w:divBdr>
        <w:top w:val="none" w:sz="0" w:space="0" w:color="auto"/>
        <w:left w:val="none" w:sz="0" w:space="0" w:color="auto"/>
        <w:bottom w:val="none" w:sz="0" w:space="0" w:color="auto"/>
        <w:right w:val="none" w:sz="0" w:space="0" w:color="auto"/>
      </w:divBdr>
    </w:div>
    <w:div w:id="11071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Rodriguez Castillo</dc:creator>
  <cp:keywords/>
  <dc:description/>
  <cp:lastModifiedBy>Neha Ravail Abdul Khaliq</cp:lastModifiedBy>
  <cp:revision>20</cp:revision>
  <dcterms:created xsi:type="dcterms:W3CDTF">2022-07-29T09:14:00Z</dcterms:created>
  <dcterms:modified xsi:type="dcterms:W3CDTF">2022-10-17T10:26:00Z</dcterms:modified>
</cp:coreProperties>
</file>