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7" w:rsidP="26A76782" w:rsidRDefault="00F33F97" w14:paraId="0C35D143" w14:textId="247DDC68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6A76782" w:rsidR="00F33F9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Additional comments on </w:t>
      </w:r>
      <w:r w:rsidRPr="26A76782" w:rsidR="26A767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GovTech Maturity Index Online Survey. </w:t>
      </w:r>
    </w:p>
    <w:p w:rsidR="26A76782" w:rsidP="26A76782" w:rsidRDefault="26A76782" w14:paraId="6A4B8EDD" w14:textId="1B8613A2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6A76782" w:rsidR="26A7678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Republic of </w:t>
      </w:r>
      <w:r w:rsidRPr="26A76782" w:rsidR="00F33F9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Latvia. </w:t>
      </w:r>
    </w:p>
    <w:p w:rsidR="26A76782" w:rsidP="26A76782" w:rsidRDefault="26A76782" w14:paraId="189FF2C9" w14:textId="444DA12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F33F97" w:rsidP="098C88B2" w:rsidRDefault="00F33F97" w14:paraId="358F0D14" w14:textId="686E1791">
      <w:p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</w:pPr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I-19.4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Has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the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government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released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any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mobile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app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for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the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citizens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'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access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to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public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services</w:t>
      </w:r>
      <w:proofErr w:type="spellEnd"/>
      <w:r w:rsidRPr="098C88B2" w:rsidR="00F33F9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? – </w:t>
      </w:r>
    </w:p>
    <w:p w:rsidR="098C88B2" w:rsidP="098C88B2" w:rsidRDefault="098C88B2" w14:paraId="4C0E4D0D" w14:textId="39EDA289">
      <w:p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“Vides SOS”, “Aizdomīgie darījumi”, “Attaisnotie izdevumi”, “kadastrs.lv”, “Covid19Verify”, “Apturi Covid Latvia – SPKC” and </w:t>
      </w:r>
      <w:proofErr w:type="spellStart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other</w:t>
      </w:r>
      <w:proofErr w:type="spellEnd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 </w:t>
      </w:r>
      <w:proofErr w:type="spellStart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>apps</w:t>
      </w:r>
      <w:proofErr w:type="spellEnd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lv-LV"/>
        </w:rPr>
        <w:t xml:space="preserve">. </w:t>
      </w:r>
    </w:p>
    <w:p w:rsidR="098C88B2" w:rsidP="098C88B2" w:rsidRDefault="098C88B2" w14:paraId="75DBDFC7" w14:textId="71434C93">
      <w:pPr>
        <w:spacing w:line="330" w:lineRule="exact"/>
        <w:jc w:val="left"/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I-31.6 Does the Gov respond to citizen feedback? (how the Gov has updated their services in response to citizen feedback)</w:t>
      </w:r>
    </w:p>
    <w:p w:rsidR="098C88B2" w:rsidP="098C88B2" w:rsidRDefault="098C88B2" w14:paraId="684D872C" w14:textId="7B546924">
      <w:pPr>
        <w:spacing w:line="330" w:lineRule="exact"/>
        <w:jc w:val="left"/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I-31.6.1 If Yes &gt; Supporting document (report/URL)</w:t>
      </w:r>
    </w:p>
    <w:p w:rsidR="098C88B2" w:rsidP="098C88B2" w:rsidRDefault="098C88B2" w14:paraId="18051790" w14:textId="5072BE32">
      <w:pPr>
        <w:pStyle w:val="Normal"/>
        <w:spacing w:line="330" w:lineRule="exact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Every client request is being answered in written (official social media accounts, </w:t>
      </w:r>
      <w:hyperlink r:id="R555f38a19db14e6c">
        <w:r w:rsidRPr="098C88B2" w:rsidR="098C88B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lv-LV"/>
          </w:rPr>
          <w:t>https://latvija.lv/epakalpojumi/ep155/apraksts,</w:t>
        </w:r>
      </w:hyperlink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 also in feedback on quality forms, for example, </w:t>
      </w:r>
      <w:hyperlink r:id="R54a1bf3e206a4c8b">
        <w:r w:rsidRPr="098C88B2" w:rsidR="098C88B2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https://latvija.lv/ppk/izglitiba/augstaka-izglitiba/p11899/procesaapraksts</w:t>
        </w:r>
      </w:hyperlink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 below process description, also e-mails, chatbots) or oral (phone calls, video calls) form. </w:t>
      </w:r>
    </w:p>
    <w:p w:rsidR="098C88B2" w:rsidP="098C88B2" w:rsidRDefault="098C88B2" w14:paraId="77AFB8E9" w14:textId="67D01379">
      <w:pPr>
        <w:pStyle w:val="Normal"/>
        <w:spacing w:line="330" w:lineRule="exact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I-45 Is there a government strategy / program to improve digital skills in the public sector?</w:t>
      </w:r>
    </w:p>
    <w:p w:rsidR="098C88B2" w:rsidP="098C88B2" w:rsidRDefault="098C88B2" w14:paraId="09CF63C2" w14:textId="0C81CC2C">
      <w:pPr>
        <w:pStyle w:val="Normal"/>
        <w:spacing w:line="330" w:lineRule="exact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Currently we have </w:t>
      </w:r>
      <w:proofErr w:type="gramStart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strategy</w:t>
      </w:r>
      <w:proofErr w:type="gramEnd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 developed and accepted, but also </w:t>
      </w:r>
      <w:proofErr w:type="gramStart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program</w:t>
      </w:r>
      <w:proofErr w:type="gramEnd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 is already developed, but at this </w:t>
      </w:r>
      <w:proofErr w:type="gramStart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moment</w:t>
      </w:r>
      <w:proofErr w:type="gramEnd"/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 xml:space="preserve"> is not accepted yet.  </w:t>
      </w:r>
    </w:p>
    <w:p w:rsidR="098C88B2" w:rsidP="098C88B2" w:rsidRDefault="098C88B2" w14:paraId="4CE97D4B" w14:textId="0B6D9BE5">
      <w:pPr>
        <w:spacing w:line="330" w:lineRule="exact"/>
        <w:jc w:val="left"/>
      </w:pPr>
      <w:r w:rsidRPr="098C88B2" w:rsidR="098C88B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  <w:t>I-48.6 Is there a procurement policy aimed at prioritizing bids from startups/SMEs? (e.g., having a quota for SMEs)</w:t>
      </w:r>
    </w:p>
    <w:p w:rsidR="098C88B2" w:rsidP="098C88B2" w:rsidRDefault="098C88B2" w14:paraId="15476233" w14:textId="7CCDA264">
      <w:pPr>
        <w:pStyle w:val="Normal"/>
        <w:spacing w:line="330" w:lineRule="exact"/>
        <w:jc w:val="left"/>
        <w:rPr>
          <w:rFonts w:ascii="Times New Roman" w:hAnsi="Times New Roman" w:eastAsia="Times New Roman" w:cs="Times New Roman"/>
        </w:rPr>
      </w:pPr>
      <w:r w:rsidRPr="26A76782" w:rsidR="098C88B2">
        <w:rPr>
          <w:rFonts w:ascii="Times New Roman" w:hAnsi="Times New Roman" w:eastAsia="Times New Roman" w:cs="Times New Roman"/>
        </w:rPr>
        <w:t xml:space="preserve">The correct answer will be: don’t know. </w:t>
      </w:r>
    </w:p>
    <w:p w:rsidR="098C88B2" w:rsidP="098C88B2" w:rsidRDefault="098C88B2" w14:paraId="130F1D8F" w14:textId="6B2B013C">
      <w:pPr>
        <w:pStyle w:val="Normal"/>
        <w:spacing w:line="330" w:lineRule="exact"/>
        <w:jc w:val="left"/>
        <w:rPr>
          <w:rFonts w:ascii="Times New Roman" w:hAnsi="Times New Roman" w:eastAsia="Times New Roman" w:cs="Times New Roman"/>
        </w:rPr>
      </w:pPr>
    </w:p>
    <w:p w:rsidR="098C88B2" w:rsidP="098C88B2" w:rsidRDefault="098C88B2" w14:paraId="74F8A5AB" w14:textId="1CE6A864">
      <w:pPr>
        <w:pStyle w:val="Normal"/>
        <w:spacing w:line="330" w:lineRule="exact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121"/>
          <w:sz w:val="21"/>
          <w:szCs w:val="21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D4E904"/>
    <w:rsid w:val="00F33F97"/>
    <w:rsid w:val="04E9DE4F"/>
    <w:rsid w:val="07EACE9C"/>
    <w:rsid w:val="08D4E904"/>
    <w:rsid w:val="098C88B2"/>
    <w:rsid w:val="142502DC"/>
    <w:rsid w:val="142502DC"/>
    <w:rsid w:val="151073A2"/>
    <w:rsid w:val="16EDE0F3"/>
    <w:rsid w:val="1889B154"/>
    <w:rsid w:val="26A76782"/>
    <w:rsid w:val="2B2E59D2"/>
    <w:rsid w:val="2B8502C0"/>
    <w:rsid w:val="2F170428"/>
    <w:rsid w:val="2F9F9045"/>
    <w:rsid w:val="2F9F9045"/>
    <w:rsid w:val="37482EEE"/>
    <w:rsid w:val="4AEFAFE2"/>
    <w:rsid w:val="578EFE72"/>
    <w:rsid w:val="57D68517"/>
    <w:rsid w:val="592ACED3"/>
    <w:rsid w:val="592ACED3"/>
    <w:rsid w:val="5CCB15BA"/>
    <w:rsid w:val="63330130"/>
    <w:rsid w:val="64F2DBD1"/>
    <w:rsid w:val="65875088"/>
    <w:rsid w:val="658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E904"/>
  <w15:chartTrackingRefBased/>
  <w15:docId w15:val="{8FFA5256-3666-420D-A0E1-1D3FDF488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latvija.lv/epakalpojumi/ep155/apraksts," TargetMode="External" Id="R555f38a19db14e6c" /><Relationship Type="http://schemas.openxmlformats.org/officeDocument/2006/relationships/hyperlink" Target="https://latvija.lv/ppk/izglitiba/augstaka-izglitiba/p11899/procesaapraksts" TargetMode="External" Id="R54a1bf3e206a4c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9" ma:contentTypeDescription="Izveidot jaunu dokumentu." ma:contentTypeScope="" ma:versionID="42f7ad7468e0282f537e103aa8c4a329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27f519e06be5b3b79d12679589296c34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atums0" ma:index="25" nillable="true" ma:displayName="Datums" ma:format="DateOnly" ma:internalName="Datums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0 xmlns="8a33a714-59ff-4f42-bcf7-50dcdab44510" xsi:nil="true"/>
    <datums xmlns="8a33a714-59ff-4f42-bcf7-50dcdab44510" xsi:nil="true"/>
    <TaxCatchAll xmlns="625d95d3-8e48-4580-80b6-232a158d6bc7" xsi:nil="true"/>
    <TaxKeywordTaxHTField xmlns="625d95d3-8e48-4580-80b6-232a158d6bc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215DC9C-E492-4AD1-A9B4-6130E67BAADB}"/>
</file>

<file path=customXml/itemProps2.xml><?xml version="1.0" encoding="utf-8"?>
<ds:datastoreItem xmlns:ds="http://schemas.openxmlformats.org/officeDocument/2006/customXml" ds:itemID="{471180A9-22D1-434D-972A-3DA7DA59D414}"/>
</file>

<file path=customXml/itemProps3.xml><?xml version="1.0" encoding="utf-8"?>
<ds:datastoreItem xmlns:ds="http://schemas.openxmlformats.org/officeDocument/2006/customXml" ds:itemID="{4AD30899-B1A5-4DC8-81AC-6D57A60FA1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Lisjonoks</dc:creator>
  <cp:keywords/>
  <dc:description/>
  <cp:lastModifiedBy>Igors Lisjonoks</cp:lastModifiedBy>
  <dcterms:created xsi:type="dcterms:W3CDTF">2022-05-12T07:13:25Z</dcterms:created>
  <dcterms:modified xsi:type="dcterms:W3CDTF">2022-05-13T11:24:42Z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0x010100E931D9D888D215409590DE22C76D030F</vt:lpwstr>
  </property>
</Properties>
</file>